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599"/>
        <w:gridCol w:w="4197"/>
        <w:gridCol w:w="3054"/>
      </w:tblGrid>
      <w:tr w:rsidR="001B6FA0" w:rsidRPr="00354BE6" w14:paraId="1A3310B1" w14:textId="77777777" w:rsidTr="008D3818">
        <w:tc>
          <w:tcPr>
            <w:tcW w:w="14502" w:type="dxa"/>
            <w:gridSpan w:val="4"/>
            <w:shd w:val="clear" w:color="auto" w:fill="99CCFF"/>
          </w:tcPr>
          <w:p w14:paraId="0565C16B" w14:textId="77777777" w:rsidR="001B6FA0" w:rsidRPr="001B6FA0" w:rsidRDefault="001B6FA0" w:rsidP="001344ED">
            <w:pPr>
              <w:spacing w:before="120" w:line="276" w:lineRule="auto"/>
              <w:jc w:val="left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1B6FA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UV 8.2</w:t>
            </w:r>
            <w:r w:rsidRPr="001B6FA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B6FA0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4146348D" w14:textId="77777777" w:rsidR="001B6FA0" w:rsidRDefault="001B6FA0" w:rsidP="001B6FA0">
            <w:pPr>
              <w:spacing w:before="60" w:after="60"/>
              <w:jc w:val="left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Vom Leben erzählen, Meinung äußern, Protest formulieren – Rap als Sprachrohr jugendspezifischer Themen und politischer Botschaften </w:t>
            </w:r>
          </w:p>
          <w:p w14:paraId="087C0E08" w14:textId="1E96A144" w:rsidR="001B6FA0" w:rsidRPr="001B6FA0" w:rsidRDefault="001B6FA0" w:rsidP="001B6FA0">
            <w:pPr>
              <w:spacing w:before="60" w:after="60"/>
              <w:jc w:val="left"/>
              <w:rPr>
                <w:rFonts w:eastAsia="Calibri" w:cs="Arial"/>
                <w:sz w:val="20"/>
                <w:lang w:eastAsia="en-US"/>
              </w:rPr>
            </w:pPr>
            <w:r>
              <w:rPr>
                <w:rFonts w:eastAsia="Calibri" w:cs="Arial"/>
                <w:sz w:val="20"/>
                <w:lang w:eastAsia="en-US"/>
              </w:rPr>
              <w:t>etwa 1</w:t>
            </w:r>
            <w:r w:rsidR="0026255A">
              <w:rPr>
                <w:rFonts w:eastAsia="Calibri" w:cs="Arial"/>
                <w:sz w:val="20"/>
                <w:lang w:eastAsia="en-US"/>
              </w:rPr>
              <w:t>6</w:t>
            </w:r>
            <w:r>
              <w:rPr>
                <w:rFonts w:eastAsia="Calibri" w:cs="Arial"/>
                <w:sz w:val="20"/>
                <w:lang w:eastAsia="en-US"/>
              </w:rPr>
              <w:t xml:space="preserve"> Std.</w:t>
            </w:r>
          </w:p>
        </w:tc>
      </w:tr>
      <w:tr w:rsidR="000969DE" w:rsidRPr="00354BE6" w14:paraId="20C74740" w14:textId="77777777" w:rsidTr="008D3818">
        <w:tc>
          <w:tcPr>
            <w:tcW w:w="7251" w:type="dxa"/>
            <w:gridSpan w:val="2"/>
            <w:shd w:val="clear" w:color="auto" w:fill="99CCFF"/>
          </w:tcPr>
          <w:p w14:paraId="2E59B4AA" w14:textId="4F0B75E3" w:rsidR="000969DE" w:rsidRPr="00DD03DD" w:rsidRDefault="000969DE" w:rsidP="001B6FA0">
            <w:pPr>
              <w:spacing w:before="60" w:after="60"/>
              <w:ind w:left="709" w:hanging="709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Inhaltsfeld: </w:t>
            </w:r>
            <w:r w:rsidRPr="001B6FA0">
              <w:rPr>
                <w:sz w:val="20"/>
              </w:rPr>
              <w:t xml:space="preserve">Bedeutungen </w:t>
            </w:r>
          </w:p>
          <w:p w14:paraId="4CA61905" w14:textId="317FC722" w:rsidR="000969DE" w:rsidRPr="000969DE" w:rsidRDefault="000969DE" w:rsidP="000969DE">
            <w:pPr>
              <w:spacing w:before="60" w:after="60"/>
              <w:ind w:left="709" w:hanging="709"/>
              <w:jc w:val="left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 xml:space="preserve">Inhaltlicher Schwerpunkt: </w:t>
            </w:r>
            <w:r>
              <w:rPr>
                <w:sz w:val="20"/>
              </w:rPr>
              <w:t>Musik und Sprache: Rap</w:t>
            </w:r>
          </w:p>
        </w:tc>
        <w:tc>
          <w:tcPr>
            <w:tcW w:w="7251" w:type="dxa"/>
            <w:gridSpan w:val="2"/>
            <w:shd w:val="clear" w:color="auto" w:fill="99CC00"/>
          </w:tcPr>
          <w:p w14:paraId="70EE3CEF" w14:textId="3680C39F" w:rsidR="000969DE" w:rsidRPr="00DD03DD" w:rsidRDefault="000969DE" w:rsidP="000969DE">
            <w:pPr>
              <w:spacing w:before="60" w:after="60"/>
              <w:ind w:left="709" w:hanging="709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Inhaltsfeld: </w:t>
            </w:r>
            <w:r>
              <w:rPr>
                <w:sz w:val="20"/>
              </w:rPr>
              <w:t>Verwend</w:t>
            </w:r>
            <w:r w:rsidRPr="001B6FA0">
              <w:rPr>
                <w:sz w:val="20"/>
              </w:rPr>
              <w:t xml:space="preserve">ungen </w:t>
            </w:r>
          </w:p>
          <w:p w14:paraId="7903C5C6" w14:textId="533200A2" w:rsidR="000969DE" w:rsidRPr="00DD03DD" w:rsidRDefault="000969DE" w:rsidP="000969DE">
            <w:pPr>
              <w:spacing w:before="60" w:after="60"/>
              <w:rPr>
                <w:rFonts w:cs="Arial"/>
                <w:iCs/>
                <w:sz w:val="20"/>
                <w:lang w:eastAsia="en-US"/>
              </w:rPr>
            </w:pPr>
            <w:r>
              <w:rPr>
                <w:b/>
                <w:sz w:val="20"/>
              </w:rPr>
              <w:t xml:space="preserve">Inhaltlicher Schwerpunkt: </w:t>
            </w:r>
            <w:r w:rsidR="000D2F4E">
              <w:rPr>
                <w:sz w:val="20"/>
              </w:rPr>
              <w:t xml:space="preserve">Musik im funktionalen Kontext: </w:t>
            </w:r>
            <w:r>
              <w:rPr>
                <w:sz w:val="20"/>
              </w:rPr>
              <w:t>Musik mit politischer Botschaft</w:t>
            </w:r>
          </w:p>
        </w:tc>
      </w:tr>
      <w:tr w:rsidR="00AD61A6" w:rsidRPr="00354BE6" w14:paraId="774018AC" w14:textId="77777777" w:rsidTr="00F30409">
        <w:tc>
          <w:tcPr>
            <w:tcW w:w="3652" w:type="dxa"/>
            <w:shd w:val="clear" w:color="auto" w:fill="F3F3F3"/>
          </w:tcPr>
          <w:p w14:paraId="644F03DE" w14:textId="5752D029" w:rsidR="00AD61A6" w:rsidRPr="000969DE" w:rsidRDefault="000013B8" w:rsidP="000969DE">
            <w:pPr>
              <w:spacing w:before="60" w:after="60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0969DE">
              <w:rPr>
                <w:rFonts w:eastAsia="Calibri" w:cs="Arial"/>
                <w:b/>
                <w:sz w:val="20"/>
                <w:lang w:eastAsia="en-US"/>
              </w:rPr>
              <w:t xml:space="preserve">Schwerpunkte </w:t>
            </w:r>
            <w:r w:rsidR="000969DE">
              <w:rPr>
                <w:rFonts w:eastAsia="Calibri" w:cs="Arial"/>
                <w:b/>
                <w:sz w:val="20"/>
                <w:lang w:eastAsia="en-US"/>
              </w:rPr>
              <w:t>der ü</w:t>
            </w:r>
            <w:r w:rsidRPr="000969DE">
              <w:rPr>
                <w:rFonts w:eastAsia="Calibri" w:cs="Arial"/>
                <w:b/>
                <w:sz w:val="20"/>
                <w:lang w:eastAsia="en-US"/>
              </w:rPr>
              <w:t>bergeordnete</w:t>
            </w:r>
            <w:r w:rsidR="000969DE">
              <w:rPr>
                <w:rFonts w:eastAsia="Calibri" w:cs="Arial"/>
                <w:b/>
                <w:sz w:val="20"/>
                <w:lang w:eastAsia="en-US"/>
              </w:rPr>
              <w:t>n</w:t>
            </w:r>
            <w:r w:rsidRPr="000969DE">
              <w:rPr>
                <w:rFonts w:eastAsia="Calibri" w:cs="Arial"/>
                <w:b/>
                <w:sz w:val="20"/>
                <w:lang w:eastAsia="en-US"/>
              </w:rPr>
              <w:t xml:space="preserve"> Kompetenzerwartungen</w:t>
            </w:r>
          </w:p>
        </w:tc>
        <w:tc>
          <w:tcPr>
            <w:tcW w:w="3599" w:type="dxa"/>
            <w:shd w:val="clear" w:color="auto" w:fill="F3F3F3"/>
          </w:tcPr>
          <w:p w14:paraId="180521B8" w14:textId="12080C5E" w:rsidR="00AD61A6" w:rsidRPr="008D3818" w:rsidRDefault="008D3818" w:rsidP="000969DE">
            <w:pPr>
              <w:spacing w:before="60" w:after="60"/>
              <w:jc w:val="left"/>
              <w:rPr>
                <w:rFonts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  <w:lang w:eastAsia="en-US"/>
              </w:rPr>
              <w:t>Sch</w:t>
            </w:r>
            <w:r w:rsidR="00AD61A6" w:rsidRPr="000969DE">
              <w:rPr>
                <w:rFonts w:eastAsia="Calibri" w:cs="Arial"/>
                <w:b/>
                <w:sz w:val="20"/>
                <w:lang w:eastAsia="en-US"/>
              </w:rPr>
              <w:t xml:space="preserve">werpunkte </w:t>
            </w:r>
            <w:r w:rsidR="000969DE">
              <w:rPr>
                <w:rFonts w:eastAsia="Calibri" w:cs="Arial"/>
                <w:b/>
                <w:sz w:val="20"/>
                <w:lang w:eastAsia="en-US"/>
              </w:rPr>
              <w:t>der k</w:t>
            </w:r>
            <w:r w:rsidR="00AD61A6" w:rsidRPr="000969DE">
              <w:rPr>
                <w:rFonts w:cs="Arial"/>
                <w:b/>
                <w:sz w:val="20"/>
              </w:rPr>
              <w:t>onkretisierten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AD61A6" w:rsidRPr="000969DE">
              <w:rPr>
                <w:rFonts w:cs="Arial"/>
                <w:b/>
                <w:sz w:val="20"/>
              </w:rPr>
              <w:t>Kompetenzerwartungen</w:t>
            </w:r>
          </w:p>
        </w:tc>
        <w:tc>
          <w:tcPr>
            <w:tcW w:w="4197" w:type="dxa"/>
            <w:shd w:val="clear" w:color="auto" w:fill="F3F3F3"/>
          </w:tcPr>
          <w:p w14:paraId="17EB3D8E" w14:textId="5E2CBADA" w:rsidR="000969DE" w:rsidRPr="000969DE" w:rsidRDefault="00AD61A6" w:rsidP="000969D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0969DE">
              <w:rPr>
                <w:rFonts w:cs="Arial"/>
                <w:b/>
                <w:sz w:val="20"/>
              </w:rPr>
              <w:t>Didaktische und methodische Festlegungen</w:t>
            </w:r>
          </w:p>
        </w:tc>
        <w:tc>
          <w:tcPr>
            <w:tcW w:w="3054" w:type="dxa"/>
            <w:shd w:val="clear" w:color="auto" w:fill="F3F3F3"/>
          </w:tcPr>
          <w:p w14:paraId="36A51C6B" w14:textId="13B723A7" w:rsidR="00AD61A6" w:rsidRPr="000969DE" w:rsidRDefault="008D3818" w:rsidP="000969D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Individuelle </w:t>
            </w:r>
            <w:r w:rsidR="00AD61A6" w:rsidRPr="000969DE">
              <w:rPr>
                <w:rFonts w:cs="Arial"/>
                <w:b/>
                <w:sz w:val="20"/>
              </w:rPr>
              <w:t>Gestaltungsspielräume</w:t>
            </w:r>
          </w:p>
        </w:tc>
      </w:tr>
      <w:tr w:rsidR="00AD61A6" w:rsidRPr="00746A55" w14:paraId="7BD8BA0A" w14:textId="77777777" w:rsidTr="00F30409">
        <w:tc>
          <w:tcPr>
            <w:tcW w:w="3652" w:type="dxa"/>
          </w:tcPr>
          <w:p w14:paraId="3735F1EE" w14:textId="77777777" w:rsidR="001C137E" w:rsidRDefault="00E770A5" w:rsidP="007D6230">
            <w:pPr>
              <w:spacing w:before="60" w:after="120" w:line="276" w:lineRule="auto"/>
              <w:rPr>
                <w:rFonts w:eastAsia="Calibri"/>
                <w:b/>
                <w:bCs/>
                <w:iCs/>
                <w:sz w:val="20"/>
                <w:lang w:eastAsia="en-US"/>
              </w:rPr>
            </w:pPr>
            <w:r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 wp14:anchorId="20BBA948" wp14:editId="03A0BF2B">
                  <wp:extent cx="361315" cy="361315"/>
                  <wp:effectExtent l="0" t="0" r="635" b="635"/>
                  <wp:docPr id="1" name="Bild 1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137E">
              <w:rPr>
                <w:rFonts w:cs="Arial"/>
                <w:sz w:val="14"/>
                <w:szCs w:val="14"/>
              </w:rPr>
              <w:t xml:space="preserve">   </w:t>
            </w:r>
            <w:r w:rsidR="001C137E" w:rsidRPr="000013B8">
              <w:rPr>
                <w:rFonts w:eastAsia="Calibri"/>
                <w:b/>
                <w:bCs/>
                <w:iCs/>
                <w:sz w:val="20"/>
                <w:lang w:eastAsia="en-US"/>
              </w:rPr>
              <w:t>Rezeption</w:t>
            </w:r>
          </w:p>
          <w:p w14:paraId="568D7FDD" w14:textId="2B8F011E" w:rsidR="000013B8" w:rsidRPr="001C137E" w:rsidRDefault="000013B8" w:rsidP="001C137E">
            <w:pPr>
              <w:rPr>
                <w:rFonts w:eastAsia="Calibri"/>
                <w:b/>
                <w:bCs/>
                <w:iCs/>
                <w:sz w:val="20"/>
                <w:lang w:eastAsia="en-US"/>
              </w:rPr>
            </w:pPr>
            <w:r w:rsidRPr="001C137E">
              <w:rPr>
                <w:sz w:val="16"/>
                <w:szCs w:val="16"/>
              </w:rPr>
              <w:t>Die Schülerinnen und Schüler</w:t>
            </w:r>
          </w:p>
          <w:p w14:paraId="7B538214" w14:textId="77777777" w:rsidR="000013B8" w:rsidRPr="001C137E" w:rsidRDefault="000013B8" w:rsidP="001C137E">
            <w:pPr>
              <w:keepLines/>
              <w:numPr>
                <w:ilvl w:val="0"/>
                <w:numId w:val="36"/>
              </w:numPr>
              <w:spacing w:after="12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C137E">
              <w:rPr>
                <w:rFonts w:eastAsia="Calibri"/>
                <w:sz w:val="16"/>
                <w:szCs w:val="16"/>
                <w:lang w:eastAsia="en-US"/>
              </w:rPr>
              <w:t>beschreiben und vergleichen differenziert subjektive Höreindrücke bezogen auf eine leitende Fragestellung,</w:t>
            </w:r>
          </w:p>
          <w:p w14:paraId="4DB2265C" w14:textId="437556C8" w:rsidR="000013B8" w:rsidRPr="001C137E" w:rsidRDefault="000013B8" w:rsidP="001C137E">
            <w:pPr>
              <w:keepLines/>
              <w:numPr>
                <w:ilvl w:val="0"/>
                <w:numId w:val="36"/>
              </w:numPr>
              <w:spacing w:after="12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C137E">
              <w:rPr>
                <w:rFonts w:eastAsia="Calibri"/>
                <w:sz w:val="16"/>
                <w:szCs w:val="16"/>
                <w:lang w:eastAsia="en-US"/>
              </w:rPr>
              <w:t>beschreiben ausgehend von Höreindrücken differenziert musikalische Strukturen unter Verwendung der Fachsprache</w:t>
            </w:r>
            <w:r w:rsidR="001C137E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14:paraId="4676833E" w14:textId="13B56C32" w:rsidR="000013B8" w:rsidRPr="001C137E" w:rsidRDefault="000013B8" w:rsidP="001C137E">
            <w:pPr>
              <w:keepLines/>
              <w:numPr>
                <w:ilvl w:val="0"/>
                <w:numId w:val="36"/>
              </w:numPr>
              <w:spacing w:after="12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C137E">
              <w:rPr>
                <w:rFonts w:eastAsia="Calibri"/>
                <w:sz w:val="16"/>
                <w:szCs w:val="16"/>
                <w:lang w:eastAsia="en-US"/>
              </w:rPr>
              <w:t>formulieren Interpretationen auf der Grundlage von Höreindrücken und Untersuchungsergebnissen bezogen auf eine leitende Fragestellung</w:t>
            </w:r>
            <w:r w:rsidR="000D2F4E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14:paraId="02150DE9" w14:textId="77777777" w:rsidR="00DC2767" w:rsidRDefault="00DC2767" w:rsidP="00273430">
            <w:pPr>
              <w:keepLines/>
              <w:spacing w:after="120" w:line="276" w:lineRule="auto"/>
              <w:rPr>
                <w:rFonts w:eastAsia="Calibri"/>
                <w:sz w:val="20"/>
                <w:lang w:eastAsia="en-US"/>
              </w:rPr>
            </w:pPr>
          </w:p>
          <w:p w14:paraId="001677CA" w14:textId="77777777" w:rsidR="001C137E" w:rsidRDefault="00E770A5" w:rsidP="000E47AF">
            <w:pPr>
              <w:keepLines/>
              <w:spacing w:after="120" w:line="276" w:lineRule="auto"/>
              <w:rPr>
                <w:rFonts w:eastAsia="Calibri"/>
                <w:b/>
                <w:bCs/>
                <w:iCs/>
                <w:sz w:val="20"/>
                <w:lang w:eastAsia="en-US"/>
              </w:rPr>
            </w:pPr>
            <w:r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 wp14:anchorId="326735E2" wp14:editId="44ED75CC">
                  <wp:extent cx="361315" cy="361315"/>
                  <wp:effectExtent l="0" t="0" r="635" b="635"/>
                  <wp:docPr id="2" name="Bild 2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137E">
              <w:rPr>
                <w:rFonts w:cs="Arial"/>
                <w:sz w:val="14"/>
                <w:szCs w:val="14"/>
              </w:rPr>
              <w:t xml:space="preserve">   </w:t>
            </w:r>
            <w:r w:rsidR="000013B8" w:rsidRPr="000013B8">
              <w:rPr>
                <w:rFonts w:eastAsia="Calibri"/>
                <w:b/>
                <w:bCs/>
                <w:iCs/>
                <w:sz w:val="20"/>
                <w:lang w:eastAsia="en-US"/>
              </w:rPr>
              <w:t>Produktion</w:t>
            </w:r>
          </w:p>
          <w:p w14:paraId="4F98C6CE" w14:textId="78FE3847" w:rsidR="001C137E" w:rsidRPr="001C137E" w:rsidRDefault="001C137E" w:rsidP="001C137E">
            <w:pPr>
              <w:keepLines/>
              <w:spacing w:line="276" w:lineRule="auto"/>
              <w:rPr>
                <w:rFonts w:eastAsia="Calibri"/>
                <w:b/>
                <w:bCs/>
                <w:iCs/>
                <w:sz w:val="20"/>
                <w:lang w:eastAsia="en-US"/>
              </w:rPr>
            </w:pPr>
            <w:r w:rsidRPr="001C137E">
              <w:rPr>
                <w:sz w:val="16"/>
                <w:szCs w:val="16"/>
              </w:rPr>
              <w:t>Die Schülerinnen und Schüler</w:t>
            </w:r>
          </w:p>
          <w:p w14:paraId="4C72373D" w14:textId="077C1209" w:rsidR="000013B8" w:rsidRPr="001C137E" w:rsidRDefault="000013B8" w:rsidP="000E47AF">
            <w:pPr>
              <w:numPr>
                <w:ilvl w:val="0"/>
                <w:numId w:val="37"/>
              </w:numPr>
              <w:spacing w:after="120" w:line="276" w:lineRule="auto"/>
              <w:ind w:left="357" w:hanging="357"/>
              <w:rPr>
                <w:rFonts w:eastAsia="Calibri"/>
                <w:sz w:val="16"/>
                <w:szCs w:val="16"/>
                <w:lang w:eastAsia="en-US"/>
              </w:rPr>
            </w:pPr>
            <w:r w:rsidRPr="001C137E">
              <w:rPr>
                <w:rFonts w:eastAsia="Calibri"/>
                <w:sz w:val="16"/>
                <w:szCs w:val="16"/>
                <w:lang w:eastAsia="en-US"/>
              </w:rPr>
              <w:t xml:space="preserve">entwerfen und realisieren musikalische Gestaltungen unter Verwendung </w:t>
            </w:r>
            <w:proofErr w:type="spellStart"/>
            <w:r w:rsidRPr="001C137E">
              <w:rPr>
                <w:rFonts w:eastAsia="Calibri"/>
                <w:sz w:val="16"/>
                <w:szCs w:val="16"/>
                <w:lang w:eastAsia="en-US"/>
              </w:rPr>
              <w:t>musika</w:t>
            </w:r>
            <w:r w:rsidR="000E47AF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1C137E">
              <w:rPr>
                <w:rFonts w:eastAsia="Calibri"/>
                <w:sz w:val="16"/>
                <w:szCs w:val="16"/>
                <w:lang w:eastAsia="en-US"/>
              </w:rPr>
              <w:t>lischer</w:t>
            </w:r>
            <w:proofErr w:type="spellEnd"/>
            <w:r w:rsidRPr="001C137E">
              <w:rPr>
                <w:rFonts w:eastAsia="Calibri"/>
                <w:sz w:val="16"/>
                <w:szCs w:val="16"/>
                <w:lang w:eastAsia="en-US"/>
              </w:rPr>
              <w:t xml:space="preserve"> Strukturen</w:t>
            </w:r>
            <w:r w:rsidR="000E47AF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14:paraId="54BDFA92" w14:textId="32048060" w:rsidR="000013B8" w:rsidRPr="001C137E" w:rsidRDefault="000013B8" w:rsidP="001C137E">
            <w:pPr>
              <w:numPr>
                <w:ilvl w:val="0"/>
                <w:numId w:val="37"/>
              </w:num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C137E">
              <w:rPr>
                <w:rFonts w:eastAsia="Calibri"/>
                <w:sz w:val="16"/>
                <w:szCs w:val="16"/>
                <w:lang w:eastAsia="en-US"/>
              </w:rPr>
              <w:t>entwerfen und realisieren adressaten</w:t>
            </w:r>
            <w:r w:rsidR="000E47AF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1C137E">
              <w:rPr>
                <w:rFonts w:eastAsia="Calibri"/>
                <w:sz w:val="16"/>
                <w:szCs w:val="16"/>
                <w:lang w:eastAsia="en-US"/>
              </w:rPr>
              <w:lastRenderedPageBreak/>
              <w:t>gerecht musikbezogene Medienprodukte</w:t>
            </w:r>
            <w:r w:rsidR="000D2F4E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14:paraId="1742A3F5" w14:textId="4DD20C16" w:rsidR="000013B8" w:rsidRPr="001C137E" w:rsidRDefault="000013B8" w:rsidP="000E47AF">
            <w:pPr>
              <w:numPr>
                <w:ilvl w:val="0"/>
                <w:numId w:val="37"/>
              </w:numPr>
              <w:spacing w:after="120" w:line="276" w:lineRule="auto"/>
              <w:ind w:left="357" w:hanging="357"/>
              <w:rPr>
                <w:rFonts w:eastAsia="Calibri"/>
                <w:sz w:val="16"/>
                <w:szCs w:val="16"/>
                <w:lang w:eastAsia="en-US"/>
              </w:rPr>
            </w:pPr>
            <w:r w:rsidRPr="001C137E">
              <w:rPr>
                <w:rFonts w:eastAsia="Calibri"/>
                <w:sz w:val="16"/>
                <w:szCs w:val="16"/>
                <w:lang w:eastAsia="en-US"/>
              </w:rPr>
              <w:t>produzieren und bearbeiten Musik mit digitalen Werkzeugen</w:t>
            </w:r>
            <w:r w:rsidR="000D2F4E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14:paraId="7298BD93" w14:textId="0E268129" w:rsidR="000013B8" w:rsidRPr="001C137E" w:rsidRDefault="000013B8" w:rsidP="001C137E">
            <w:pPr>
              <w:numPr>
                <w:ilvl w:val="0"/>
                <w:numId w:val="37"/>
              </w:num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C137E">
              <w:rPr>
                <w:rFonts w:eastAsia="Calibri"/>
                <w:sz w:val="16"/>
                <w:szCs w:val="16"/>
                <w:lang w:eastAsia="en-US"/>
              </w:rPr>
              <w:t xml:space="preserve">präsentieren Kompositionen und </w:t>
            </w:r>
            <w:proofErr w:type="spellStart"/>
            <w:r w:rsidRPr="001C137E">
              <w:rPr>
                <w:rFonts w:eastAsia="Calibri"/>
                <w:sz w:val="16"/>
                <w:szCs w:val="16"/>
                <w:lang w:eastAsia="en-US"/>
              </w:rPr>
              <w:t>Gestal</w:t>
            </w:r>
            <w:r w:rsidR="000E47AF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1C137E">
              <w:rPr>
                <w:rFonts w:eastAsia="Calibri"/>
                <w:sz w:val="16"/>
                <w:szCs w:val="16"/>
                <w:lang w:eastAsia="en-US"/>
              </w:rPr>
              <w:t>tungsergebnisse</w:t>
            </w:r>
            <w:proofErr w:type="spellEnd"/>
            <w:r w:rsidRPr="001C137E">
              <w:rPr>
                <w:rFonts w:eastAsia="Calibri"/>
                <w:sz w:val="16"/>
                <w:szCs w:val="16"/>
                <w:lang w:eastAsia="en-US"/>
              </w:rPr>
              <w:t xml:space="preserve"> in angemessener Form</w:t>
            </w:r>
            <w:r w:rsidR="000D2F4E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14:paraId="68ADACDB" w14:textId="5D8C15AA" w:rsidR="000013B8" w:rsidRPr="000E47AF" w:rsidRDefault="00E770A5" w:rsidP="000E47AF">
            <w:pPr>
              <w:spacing w:after="120"/>
              <w:jc w:val="lef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3A54328B" wp14:editId="437EA216">
                  <wp:extent cx="361315" cy="361315"/>
                  <wp:effectExtent l="0" t="0" r="635" b="635"/>
                  <wp:docPr id="3" name="Bild 3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47AF">
              <w:rPr>
                <w:sz w:val="14"/>
                <w:szCs w:val="14"/>
              </w:rPr>
              <w:t xml:space="preserve">  </w:t>
            </w:r>
            <w:r w:rsidR="000013B8" w:rsidRPr="000013B8">
              <w:rPr>
                <w:rFonts w:eastAsia="Calibri" w:cs="Arial"/>
                <w:b/>
                <w:bCs/>
                <w:sz w:val="20"/>
                <w:lang w:eastAsia="en-US"/>
              </w:rPr>
              <w:t>Reflexion</w:t>
            </w:r>
          </w:p>
          <w:p w14:paraId="69CD4285" w14:textId="43A42929" w:rsidR="000013B8" w:rsidRPr="000E47AF" w:rsidRDefault="000013B8" w:rsidP="000E47AF">
            <w:pPr>
              <w:numPr>
                <w:ilvl w:val="0"/>
                <w:numId w:val="38"/>
              </w:numPr>
              <w:spacing w:after="120" w:line="276" w:lineRule="auto"/>
              <w:ind w:left="357" w:hanging="357"/>
              <w:rPr>
                <w:rFonts w:eastAsia="Calibri"/>
                <w:sz w:val="16"/>
                <w:szCs w:val="16"/>
                <w:lang w:eastAsia="en-US"/>
              </w:rPr>
            </w:pPr>
            <w:r w:rsidRPr="000E47AF">
              <w:rPr>
                <w:rFonts w:eastAsia="Calibri"/>
                <w:sz w:val="16"/>
                <w:szCs w:val="16"/>
                <w:lang w:eastAsia="en-US"/>
              </w:rPr>
              <w:t>erläutern und diskutieren zentrale Aussagen in musikbezogenen Texten im Hinblick auf eine übergeordnete Problemstellung</w:t>
            </w:r>
            <w:r w:rsidR="000E47AF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14:paraId="24ECF780" w14:textId="12601F4F" w:rsidR="000E47AF" w:rsidRPr="000E47AF" w:rsidRDefault="000013B8" w:rsidP="000E47AF">
            <w:pPr>
              <w:numPr>
                <w:ilvl w:val="0"/>
                <w:numId w:val="38"/>
              </w:num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E47AF">
              <w:rPr>
                <w:rFonts w:eastAsia="Calibri"/>
                <w:sz w:val="16"/>
                <w:szCs w:val="16"/>
                <w:lang w:eastAsia="en-US"/>
              </w:rPr>
              <w:t>beurteilen begründet Musik, musik</w:t>
            </w:r>
            <w:r w:rsidR="000E47AF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0E47AF">
              <w:rPr>
                <w:rFonts w:eastAsia="Calibri"/>
                <w:sz w:val="16"/>
                <w:szCs w:val="16"/>
                <w:lang w:eastAsia="en-US"/>
              </w:rPr>
              <w:t>bezogene Phänomene und Haltungen auf der Grundlage fachlicher und kontext</w:t>
            </w:r>
            <w:r w:rsidR="000E47AF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0E47AF">
              <w:rPr>
                <w:rFonts w:eastAsia="Calibri"/>
                <w:sz w:val="16"/>
                <w:szCs w:val="16"/>
                <w:lang w:eastAsia="en-US"/>
              </w:rPr>
              <w:t>bezogener Kenntnisse</w:t>
            </w:r>
            <w:r w:rsidR="000D2F4E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14:paraId="28134865" w14:textId="52EE637E" w:rsidR="009733F7" w:rsidRPr="00273430" w:rsidRDefault="009733F7" w:rsidP="000E47AF">
            <w:pPr>
              <w:spacing w:after="200" w:line="276" w:lineRule="auto"/>
              <w:ind w:left="36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99" w:type="dxa"/>
          </w:tcPr>
          <w:p w14:paraId="64121015" w14:textId="22D511D1" w:rsidR="00A713A9" w:rsidRDefault="00E770A5" w:rsidP="007D6230">
            <w:pPr>
              <w:spacing w:before="60" w:after="120" w:line="276" w:lineRule="auto"/>
              <w:jc w:val="left"/>
              <w:rPr>
                <w:rFonts w:cs="Arial"/>
                <w:b/>
                <w:bCs/>
                <w:i/>
                <w:sz w:val="22"/>
                <w:szCs w:val="22"/>
              </w:rPr>
            </w:pPr>
            <w:r>
              <w:rPr>
                <w:rFonts w:cs="Arial"/>
                <w:noProof/>
                <w:sz w:val="14"/>
                <w:szCs w:val="14"/>
              </w:rPr>
              <w:lastRenderedPageBreak/>
              <w:drawing>
                <wp:inline distT="0" distB="0" distL="0" distR="0" wp14:anchorId="1BDB0414" wp14:editId="2A1228CA">
                  <wp:extent cx="361315" cy="361315"/>
                  <wp:effectExtent l="0" t="0" r="635" b="635"/>
                  <wp:docPr id="4" name="Bild 4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47AF">
              <w:rPr>
                <w:rFonts w:cs="Arial"/>
                <w:sz w:val="14"/>
                <w:szCs w:val="14"/>
              </w:rPr>
              <w:t xml:space="preserve">   </w:t>
            </w:r>
            <w:r w:rsidR="00AD61A6" w:rsidRPr="00746A55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i/>
                <w:noProof/>
                <w:sz w:val="14"/>
                <w:szCs w:val="14"/>
              </w:rPr>
              <w:drawing>
                <wp:inline distT="0" distB="0" distL="0" distR="0" wp14:anchorId="3C382146" wp14:editId="6204A7D9">
                  <wp:extent cx="361315" cy="361315"/>
                  <wp:effectExtent l="0" t="0" r="635" b="635"/>
                  <wp:docPr id="5" name="Bild 5" descr="Bedeut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deut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61A6" w:rsidRPr="00746A55">
              <w:rPr>
                <w:rFonts w:cs="Arial"/>
                <w:i/>
                <w:sz w:val="14"/>
                <w:szCs w:val="14"/>
              </w:rPr>
              <w:t xml:space="preserve">  </w:t>
            </w:r>
            <w:r w:rsidR="00AD61A6" w:rsidRPr="0090334F"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="000E47AF" w:rsidRPr="00A713A9">
              <w:rPr>
                <w:rFonts w:cs="Arial"/>
                <w:b/>
                <w:bCs/>
                <w:sz w:val="20"/>
              </w:rPr>
              <w:t>Rezeption</w:t>
            </w:r>
          </w:p>
          <w:p w14:paraId="70FF7C96" w14:textId="402C8E4B" w:rsidR="00AD61A6" w:rsidRPr="000E47AF" w:rsidRDefault="00A713A9" w:rsidP="000E47AF">
            <w:pPr>
              <w:rPr>
                <w:rFonts w:cs="Arial"/>
                <w:sz w:val="16"/>
                <w:szCs w:val="16"/>
              </w:rPr>
            </w:pPr>
            <w:r w:rsidRPr="000E47AF">
              <w:rPr>
                <w:rFonts w:cs="Arial"/>
                <w:sz w:val="16"/>
                <w:szCs w:val="16"/>
              </w:rPr>
              <w:t xml:space="preserve">Die Schülerinnen und Schüler    </w:t>
            </w:r>
          </w:p>
          <w:p w14:paraId="145B7B4F" w14:textId="0C9DD293" w:rsidR="00AD61A6" w:rsidRPr="000E47AF" w:rsidRDefault="00AD61A6" w:rsidP="000E47AF">
            <w:pPr>
              <w:numPr>
                <w:ilvl w:val="0"/>
                <w:numId w:val="13"/>
              </w:num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E47AF">
              <w:rPr>
                <w:rFonts w:eastAsia="Calibri"/>
                <w:sz w:val="16"/>
                <w:szCs w:val="16"/>
                <w:lang w:eastAsia="en-US"/>
              </w:rPr>
              <w:t xml:space="preserve">beschreiben und interpretieren </w:t>
            </w:r>
            <w:proofErr w:type="spellStart"/>
            <w:r w:rsidRPr="000E47AF">
              <w:rPr>
                <w:rFonts w:eastAsia="Calibri"/>
                <w:sz w:val="16"/>
                <w:szCs w:val="16"/>
                <w:lang w:eastAsia="en-US"/>
              </w:rPr>
              <w:t>differen</w:t>
            </w:r>
            <w:proofErr w:type="spellEnd"/>
            <w:r w:rsidR="000E47AF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0E47AF">
              <w:rPr>
                <w:rFonts w:eastAsia="Calibri"/>
                <w:sz w:val="16"/>
                <w:szCs w:val="16"/>
                <w:lang w:eastAsia="en-US"/>
              </w:rPr>
              <w:t>ziert wesentliche Gestaltungsmerkmale im Rap im Hinblick auf den Ausdruck</w:t>
            </w:r>
            <w:r w:rsidR="000D2F4E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14:paraId="34576F2C" w14:textId="04E35411" w:rsidR="00A713A9" w:rsidRPr="000E47AF" w:rsidRDefault="000E47AF" w:rsidP="000E47AF">
            <w:pPr>
              <w:spacing w:after="160" w:line="259" w:lineRule="auto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 wp14:anchorId="15C523A1" wp14:editId="46F48D23">
                  <wp:extent cx="361315" cy="361315"/>
                  <wp:effectExtent l="0" t="0" r="635" b="635"/>
                  <wp:docPr id="10" name="Bild 4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  </w:t>
            </w:r>
            <w:r>
              <w:rPr>
                <w:rFonts w:cs="Arial"/>
                <w:b/>
                <w:i/>
                <w:noProof/>
                <w:color w:val="0070C0"/>
                <w:szCs w:val="24"/>
              </w:rPr>
              <w:drawing>
                <wp:inline distT="0" distB="0" distL="0" distR="0" wp14:anchorId="5E7BB0E7" wp14:editId="77EBC5CB">
                  <wp:extent cx="359410" cy="359410"/>
                  <wp:effectExtent l="0" t="0" r="2540" b="2540"/>
                  <wp:docPr id="11" name="Grafik 11" descr="Verwend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6" descr="Verwend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 </w:t>
            </w:r>
          </w:p>
          <w:p w14:paraId="2A070CD4" w14:textId="1DA3FFB6" w:rsidR="000E47AF" w:rsidRPr="000E47AF" w:rsidRDefault="000E47AF" w:rsidP="000E47AF">
            <w:pPr>
              <w:numPr>
                <w:ilvl w:val="0"/>
                <w:numId w:val="13"/>
              </w:num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E47AF">
              <w:rPr>
                <w:rFonts w:eastAsia="Calibri"/>
                <w:sz w:val="16"/>
                <w:szCs w:val="16"/>
                <w:lang w:eastAsia="en-US"/>
              </w:rPr>
              <w:t>analysieren und interpretieren musikalische Gestaltungselemente im Hinblick auf politische Botschaften</w:t>
            </w:r>
            <w:r w:rsidR="000D2F4E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14:paraId="6ECF3C77" w14:textId="77777777" w:rsidR="00DC2767" w:rsidRDefault="00DC2767" w:rsidP="00435FF9">
            <w:pPr>
              <w:spacing w:after="160" w:line="259" w:lineRule="auto"/>
              <w:jc w:val="left"/>
              <w:rPr>
                <w:rFonts w:eastAsia="Calibri"/>
                <w:sz w:val="20"/>
                <w:lang w:eastAsia="en-US"/>
              </w:rPr>
            </w:pPr>
          </w:p>
          <w:p w14:paraId="201CC1A1" w14:textId="77777777" w:rsidR="000E47AF" w:rsidRPr="00F30409" w:rsidRDefault="000E47AF" w:rsidP="00435FF9">
            <w:pPr>
              <w:spacing w:after="160" w:line="259" w:lineRule="auto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4964012" w14:textId="7764AC22" w:rsidR="00AD61A6" w:rsidRDefault="00E770A5" w:rsidP="0090334F">
            <w:pPr>
              <w:autoSpaceDE w:val="0"/>
              <w:autoSpaceDN w:val="0"/>
              <w:adjustRightInd w:val="0"/>
              <w:spacing w:after="120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 wp14:anchorId="50614223" wp14:editId="096D994F">
                  <wp:extent cx="361315" cy="361315"/>
                  <wp:effectExtent l="0" t="0" r="635" b="635"/>
                  <wp:docPr id="6" name="Bild 6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47AF">
              <w:rPr>
                <w:rFonts w:cs="Arial"/>
                <w:sz w:val="14"/>
                <w:szCs w:val="14"/>
              </w:rPr>
              <w:t xml:space="preserve"> </w:t>
            </w:r>
            <w:r w:rsidR="00AD61A6" w:rsidRPr="00746A55">
              <w:rPr>
                <w:rFonts w:cs="Arial"/>
                <w:sz w:val="14"/>
                <w:szCs w:val="14"/>
              </w:rPr>
              <w:t xml:space="preserve">  </w:t>
            </w:r>
            <w:r>
              <w:rPr>
                <w:rFonts w:cs="Arial"/>
                <w:i/>
                <w:noProof/>
                <w:sz w:val="14"/>
                <w:szCs w:val="14"/>
              </w:rPr>
              <w:drawing>
                <wp:inline distT="0" distB="0" distL="0" distR="0" wp14:anchorId="3E330C09" wp14:editId="61E92860">
                  <wp:extent cx="361315" cy="361315"/>
                  <wp:effectExtent l="0" t="0" r="635" b="635"/>
                  <wp:docPr id="7" name="Bild 7" descr="Bedeut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deut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61A6" w:rsidRPr="00746A55">
              <w:rPr>
                <w:rFonts w:cs="Arial"/>
                <w:sz w:val="14"/>
                <w:szCs w:val="14"/>
              </w:rPr>
              <w:t xml:space="preserve">  </w:t>
            </w:r>
            <w:r w:rsidR="00AD61A6" w:rsidRPr="0090334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AD61A6" w:rsidRPr="00A713A9">
              <w:rPr>
                <w:rFonts w:cs="Arial"/>
                <w:b/>
                <w:bCs/>
                <w:sz w:val="20"/>
              </w:rPr>
              <w:t>Produktion</w:t>
            </w:r>
          </w:p>
          <w:p w14:paraId="6AF42BAD" w14:textId="4D3F6991" w:rsidR="00C3533B" w:rsidRPr="00C3533B" w:rsidRDefault="00C3533B" w:rsidP="00C3533B">
            <w:pPr>
              <w:rPr>
                <w:rFonts w:cs="Arial"/>
                <w:sz w:val="16"/>
                <w:szCs w:val="16"/>
              </w:rPr>
            </w:pPr>
            <w:r w:rsidRPr="000E47AF">
              <w:rPr>
                <w:rFonts w:cs="Arial"/>
                <w:sz w:val="16"/>
                <w:szCs w:val="16"/>
              </w:rPr>
              <w:t xml:space="preserve">Die Schülerinnen und Schüler    </w:t>
            </w:r>
          </w:p>
          <w:p w14:paraId="6324B91F" w14:textId="3795A656" w:rsidR="00AD61A6" w:rsidRPr="000E47AF" w:rsidRDefault="000D2F4E" w:rsidP="000E47AF">
            <w:pPr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entwerfen und </w:t>
            </w:r>
            <w:r w:rsidR="00AD61A6" w:rsidRPr="000E47AF">
              <w:rPr>
                <w:rFonts w:eastAsia="Calibri"/>
                <w:sz w:val="16"/>
                <w:szCs w:val="16"/>
                <w:lang w:eastAsia="en-US"/>
              </w:rPr>
              <w:t>realisieren eigene Raps als Deutung vorgegebener Sujets</w:t>
            </w:r>
            <w:r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14:paraId="13399DBA" w14:textId="51629D99" w:rsidR="00AD61A6" w:rsidRPr="00A713A9" w:rsidRDefault="00AD61A6" w:rsidP="00CD4D30">
            <w:pPr>
              <w:jc w:val="left"/>
              <w:rPr>
                <w:rFonts w:cs="Arial"/>
                <w:sz w:val="18"/>
                <w:szCs w:val="18"/>
              </w:rPr>
            </w:pPr>
          </w:p>
          <w:p w14:paraId="4F44C82E" w14:textId="1CC05F22" w:rsidR="00A713A9" w:rsidRDefault="00A713A9" w:rsidP="00CD4D30">
            <w:pPr>
              <w:jc w:val="left"/>
              <w:rPr>
                <w:rFonts w:cs="Arial"/>
                <w:sz w:val="14"/>
                <w:szCs w:val="14"/>
              </w:rPr>
            </w:pPr>
          </w:p>
          <w:p w14:paraId="1B0E6DB3" w14:textId="13933769" w:rsidR="00A713A9" w:rsidRDefault="00A713A9" w:rsidP="00CD4D30">
            <w:pPr>
              <w:jc w:val="left"/>
              <w:rPr>
                <w:rFonts w:cs="Arial"/>
                <w:sz w:val="14"/>
                <w:szCs w:val="14"/>
              </w:rPr>
            </w:pPr>
          </w:p>
          <w:p w14:paraId="11C16049" w14:textId="42977948" w:rsidR="00A713A9" w:rsidRDefault="00A713A9" w:rsidP="00CD4D30">
            <w:pPr>
              <w:jc w:val="left"/>
              <w:rPr>
                <w:rFonts w:cs="Arial"/>
                <w:sz w:val="14"/>
                <w:szCs w:val="14"/>
              </w:rPr>
            </w:pPr>
          </w:p>
          <w:p w14:paraId="481491CD" w14:textId="582A4CB9" w:rsidR="00A713A9" w:rsidRDefault="00A713A9" w:rsidP="00CD4D30">
            <w:pPr>
              <w:jc w:val="left"/>
              <w:rPr>
                <w:rFonts w:cs="Arial"/>
                <w:sz w:val="14"/>
                <w:szCs w:val="14"/>
              </w:rPr>
            </w:pPr>
          </w:p>
          <w:p w14:paraId="12DEB826" w14:textId="77777777" w:rsidR="00AD61A6" w:rsidRPr="00746A55" w:rsidRDefault="00AD61A6" w:rsidP="0090334F">
            <w:pPr>
              <w:ind w:left="360"/>
              <w:jc w:val="left"/>
              <w:rPr>
                <w:rFonts w:cs="Arial"/>
                <w:sz w:val="14"/>
                <w:szCs w:val="14"/>
              </w:rPr>
            </w:pPr>
          </w:p>
          <w:p w14:paraId="054B5423" w14:textId="74227941" w:rsidR="00AD61A6" w:rsidRDefault="00E770A5" w:rsidP="00925485">
            <w:pPr>
              <w:spacing w:after="120"/>
              <w:jc w:val="left"/>
              <w:rPr>
                <w:b/>
                <w:sz w:val="20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47618E82" wp14:editId="4B1A304B">
                  <wp:extent cx="361315" cy="361315"/>
                  <wp:effectExtent l="0" t="0" r="635" b="635"/>
                  <wp:docPr id="8" name="Bild 8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533B">
              <w:rPr>
                <w:sz w:val="14"/>
                <w:szCs w:val="14"/>
              </w:rPr>
              <w:t xml:space="preserve">  </w:t>
            </w:r>
            <w:r w:rsidR="00AD61A6" w:rsidRPr="00746A55">
              <w:rPr>
                <w:sz w:val="14"/>
                <w:szCs w:val="14"/>
              </w:rPr>
              <w:t xml:space="preserve">  </w:t>
            </w:r>
            <w:r>
              <w:rPr>
                <w:noProof/>
                <w:sz w:val="14"/>
                <w:szCs w:val="14"/>
              </w:rPr>
              <w:drawing>
                <wp:inline distT="0" distB="0" distL="0" distR="0" wp14:anchorId="04A4F7E2" wp14:editId="14094978">
                  <wp:extent cx="361315" cy="361315"/>
                  <wp:effectExtent l="0" t="0" r="635" b="635"/>
                  <wp:docPr id="9" name="Bild 9" descr="Bedeut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edeut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61A6" w:rsidRPr="00746A55">
              <w:rPr>
                <w:sz w:val="14"/>
                <w:szCs w:val="14"/>
              </w:rPr>
              <w:t xml:space="preserve">   </w:t>
            </w:r>
            <w:r w:rsidR="00AD61A6" w:rsidRPr="00A713A9">
              <w:rPr>
                <w:b/>
                <w:sz w:val="20"/>
              </w:rPr>
              <w:t>Reflexion</w:t>
            </w:r>
          </w:p>
          <w:p w14:paraId="14C1CBF3" w14:textId="352FD43D" w:rsidR="00C3533B" w:rsidRPr="00C3533B" w:rsidRDefault="00C3533B" w:rsidP="00C3533B">
            <w:pPr>
              <w:rPr>
                <w:rFonts w:cs="Arial"/>
                <w:sz w:val="16"/>
                <w:szCs w:val="16"/>
              </w:rPr>
            </w:pPr>
            <w:r w:rsidRPr="00C3533B">
              <w:rPr>
                <w:rFonts w:cs="Arial"/>
                <w:sz w:val="16"/>
                <w:szCs w:val="16"/>
              </w:rPr>
              <w:t xml:space="preserve">Die Schülerinnen und Schüler    </w:t>
            </w:r>
          </w:p>
          <w:p w14:paraId="35E77D62" w14:textId="031AF415" w:rsidR="00AD61A6" w:rsidRDefault="00AD61A6" w:rsidP="00C3533B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C3533B">
              <w:rPr>
                <w:rFonts w:eastAsia="Calibri"/>
                <w:sz w:val="16"/>
                <w:szCs w:val="16"/>
                <w:lang w:eastAsia="en-US"/>
              </w:rPr>
              <w:t xml:space="preserve">erläutern und beurteilen wesentliche Gestaltungselemente </w:t>
            </w:r>
            <w:r w:rsidR="000D2F4E">
              <w:rPr>
                <w:rFonts w:eastAsia="Calibri"/>
                <w:sz w:val="16"/>
                <w:szCs w:val="16"/>
                <w:lang w:eastAsia="en-US"/>
              </w:rPr>
              <w:t>von</w:t>
            </w:r>
            <w:r w:rsidR="000D2F4E" w:rsidRPr="00C3533B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C3533B">
              <w:rPr>
                <w:rFonts w:eastAsia="Calibri"/>
                <w:sz w:val="16"/>
                <w:szCs w:val="16"/>
                <w:lang w:eastAsia="en-US"/>
              </w:rPr>
              <w:t>Rap im Hinblick auf die Umsetzung von Sujets</w:t>
            </w:r>
            <w:r w:rsidR="00C3533B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14:paraId="5CD2319F" w14:textId="77777777" w:rsidR="00C3533B" w:rsidRDefault="00C3533B" w:rsidP="00C3533B">
            <w:pPr>
              <w:spacing w:after="160" w:line="259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2C3EF3E" w14:textId="7B135307" w:rsidR="00C3533B" w:rsidRDefault="00C3533B" w:rsidP="00C3533B">
            <w:pPr>
              <w:spacing w:after="160" w:line="259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560A29B0" wp14:editId="5EEE2D9C">
                  <wp:extent cx="361315" cy="361315"/>
                  <wp:effectExtent l="0" t="0" r="635" b="635"/>
                  <wp:docPr id="12" name="Bild 8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  </w:t>
            </w:r>
            <w:r>
              <w:rPr>
                <w:rFonts w:cs="Arial"/>
                <w:b/>
                <w:i/>
                <w:noProof/>
                <w:color w:val="0070C0"/>
                <w:szCs w:val="24"/>
              </w:rPr>
              <w:drawing>
                <wp:inline distT="0" distB="0" distL="0" distR="0" wp14:anchorId="638E602F" wp14:editId="680CCCB4">
                  <wp:extent cx="359410" cy="359410"/>
                  <wp:effectExtent l="0" t="0" r="2540" b="2540"/>
                  <wp:docPr id="13" name="Grafik 13" descr="Verwend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6" descr="Verwend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5347F" w14:textId="77777777" w:rsidR="00C3533B" w:rsidRPr="00C3533B" w:rsidRDefault="00C3533B" w:rsidP="00C3533B">
            <w:pPr>
              <w:spacing w:after="160" w:line="259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</w:p>
          <w:p w14:paraId="29FC8993" w14:textId="3C127E01" w:rsidR="00FB637F" w:rsidRDefault="00AD61A6" w:rsidP="00FB637F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C3533B">
              <w:rPr>
                <w:rFonts w:eastAsia="Calibri"/>
                <w:sz w:val="16"/>
                <w:szCs w:val="16"/>
                <w:lang w:eastAsia="en-US"/>
              </w:rPr>
              <w:t>erläutern und beurteilen Funktionen von Musik mit</w:t>
            </w:r>
            <w:r w:rsidR="006C0F3C" w:rsidRPr="00C3533B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C3533B">
              <w:rPr>
                <w:rFonts w:eastAsia="Calibri"/>
                <w:sz w:val="16"/>
                <w:szCs w:val="16"/>
                <w:lang w:eastAsia="en-US"/>
              </w:rPr>
              <w:t>politischen Botschaften</w:t>
            </w:r>
            <w:r w:rsidR="000D2F4E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="00FB637F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14:paraId="0CC1FB10" w14:textId="51664E2F" w:rsidR="00AD61A6" w:rsidRPr="00C3533B" w:rsidRDefault="00AD61A6" w:rsidP="00FB637F">
            <w:pPr>
              <w:spacing w:after="160" w:line="259" w:lineRule="auto"/>
              <w:ind w:left="357"/>
              <w:contextualSpacing/>
              <w:rPr>
                <w:rFonts w:eastAsia="Calibri"/>
                <w:sz w:val="20"/>
                <w:lang w:eastAsia="en-US"/>
              </w:rPr>
            </w:pPr>
            <w:r w:rsidRPr="00C3533B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4197" w:type="dxa"/>
          </w:tcPr>
          <w:p w14:paraId="6D1B4D8C" w14:textId="5B891171" w:rsidR="00AD61A6" w:rsidRPr="00FB637F" w:rsidRDefault="00F30409" w:rsidP="00F30409">
            <w:pPr>
              <w:spacing w:before="60" w:after="60"/>
              <w:rPr>
                <w:rFonts w:cs="Arial"/>
                <w:b/>
                <w:sz w:val="20"/>
              </w:rPr>
            </w:pPr>
            <w:r w:rsidRPr="00FB637F">
              <w:rPr>
                <w:rFonts w:cs="Arial"/>
                <w:b/>
                <w:sz w:val="20"/>
              </w:rPr>
              <w:lastRenderedPageBreak/>
              <w:t>Erläuterung des Unterrichtsvorhabens</w:t>
            </w:r>
          </w:p>
          <w:p w14:paraId="55C0D721" w14:textId="6C67491F" w:rsidR="00AD61A6" w:rsidRDefault="00AD61A6" w:rsidP="00001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</w:t>
            </w:r>
            <w:r w:rsidRPr="00C12270">
              <w:rPr>
                <w:sz w:val="16"/>
                <w:szCs w:val="16"/>
              </w:rPr>
              <w:t xml:space="preserve"> Lernenden </w:t>
            </w:r>
            <w:r>
              <w:rPr>
                <w:sz w:val="16"/>
                <w:szCs w:val="16"/>
              </w:rPr>
              <w:t xml:space="preserve">sollen </w:t>
            </w:r>
            <w:r w:rsidRPr="00C12270">
              <w:rPr>
                <w:sz w:val="16"/>
                <w:szCs w:val="16"/>
              </w:rPr>
              <w:t xml:space="preserve">durch die Erarbeitung von </w:t>
            </w:r>
            <w:r w:rsidR="003E2426">
              <w:rPr>
                <w:sz w:val="16"/>
                <w:szCs w:val="16"/>
              </w:rPr>
              <w:t>Hintergrundw</w:t>
            </w:r>
            <w:r w:rsidRPr="00C12270">
              <w:rPr>
                <w:sz w:val="16"/>
                <w:szCs w:val="16"/>
              </w:rPr>
              <w:t xml:space="preserve">issen zu den sozialen, kulturellen und politischen </w:t>
            </w:r>
            <w:r w:rsidR="003E2426">
              <w:rPr>
                <w:sz w:val="16"/>
                <w:szCs w:val="16"/>
              </w:rPr>
              <w:t>Kontexten</w:t>
            </w:r>
            <w:r w:rsidRPr="00C12270">
              <w:rPr>
                <w:sz w:val="16"/>
                <w:szCs w:val="16"/>
              </w:rPr>
              <w:t xml:space="preserve"> ausgewählter Rap-Songs und politischer Lieder diese Musikformate </w:t>
            </w:r>
            <w:r>
              <w:rPr>
                <w:sz w:val="16"/>
                <w:szCs w:val="16"/>
              </w:rPr>
              <w:t xml:space="preserve">einerseits </w:t>
            </w:r>
            <w:r w:rsidRPr="00C12270">
              <w:rPr>
                <w:sz w:val="16"/>
                <w:szCs w:val="16"/>
              </w:rPr>
              <w:t xml:space="preserve">als Träger von Bedeutung und </w:t>
            </w:r>
            <w:r>
              <w:rPr>
                <w:sz w:val="16"/>
                <w:szCs w:val="16"/>
              </w:rPr>
              <w:t xml:space="preserve">andererseits </w:t>
            </w:r>
            <w:r w:rsidRPr="00C12270">
              <w:rPr>
                <w:sz w:val="16"/>
                <w:szCs w:val="16"/>
              </w:rPr>
              <w:t xml:space="preserve">in funktionalen </w:t>
            </w:r>
            <w:r w:rsidR="003E2426">
              <w:rPr>
                <w:sz w:val="16"/>
                <w:szCs w:val="16"/>
              </w:rPr>
              <w:t>Zusammenhängen</w:t>
            </w:r>
            <w:r w:rsidRPr="00C12270">
              <w:rPr>
                <w:sz w:val="16"/>
                <w:szCs w:val="16"/>
              </w:rPr>
              <w:t xml:space="preserve"> kennenlernen.</w:t>
            </w:r>
            <w:r>
              <w:rPr>
                <w:sz w:val="16"/>
                <w:szCs w:val="16"/>
              </w:rPr>
              <w:t xml:space="preserve"> </w:t>
            </w:r>
            <w:r w:rsidRPr="00C12270">
              <w:rPr>
                <w:sz w:val="16"/>
                <w:szCs w:val="16"/>
              </w:rPr>
              <w:t>Durch die Gestaltung</w:t>
            </w:r>
            <w:r>
              <w:rPr>
                <w:sz w:val="16"/>
                <w:szCs w:val="16"/>
              </w:rPr>
              <w:t>s</w:t>
            </w:r>
            <w:r w:rsidRPr="00C12270">
              <w:rPr>
                <w:sz w:val="16"/>
                <w:szCs w:val="16"/>
              </w:rPr>
              <w:t>aufgaben und musikimmanente analytische Herausforderungen soll eine ästhetische Sensibilisierung sowohl für die abgebildeten Sujets als auch für die musikalischen Umsetzungen der Auseinandersetzung angebahnt werden.</w:t>
            </w:r>
          </w:p>
          <w:p w14:paraId="0C8B34C4" w14:textId="77777777" w:rsidR="00F30409" w:rsidRPr="00C12270" w:rsidRDefault="00F30409" w:rsidP="000013B8">
            <w:pPr>
              <w:rPr>
                <w:rFonts w:ascii="Calibri" w:hAnsi="Calibri"/>
                <w:sz w:val="16"/>
                <w:szCs w:val="16"/>
              </w:rPr>
            </w:pPr>
          </w:p>
          <w:p w14:paraId="08C93BDB" w14:textId="1AA9547F" w:rsidR="00AD61A6" w:rsidRPr="00F30409" w:rsidRDefault="00AD61A6" w:rsidP="00F34376">
            <w:pPr>
              <w:spacing w:before="60"/>
              <w:rPr>
                <w:rFonts w:cs="Arial"/>
                <w:b/>
                <w:sz w:val="20"/>
              </w:rPr>
            </w:pPr>
            <w:r w:rsidRPr="00F30409">
              <w:rPr>
                <w:rFonts w:cs="Arial"/>
                <w:b/>
                <w:sz w:val="20"/>
              </w:rPr>
              <w:t>Fachliche Inhalte</w:t>
            </w:r>
          </w:p>
          <w:p w14:paraId="2B09E606" w14:textId="776F4085" w:rsidR="00AD61A6" w:rsidRDefault="00AD61A6" w:rsidP="00F30409">
            <w:pPr>
              <w:numPr>
                <w:ilvl w:val="0"/>
                <w:numId w:val="25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Bedeutungen und Funktionen des Rap als musikalisch-narrative Ausdrucksform von Protest und Lebensgefühl dokumentiert in Hörbeispielen, Lyrics und fachspezifischen Texten</w:t>
            </w:r>
          </w:p>
          <w:p w14:paraId="6765CF5A" w14:textId="2125D1A8" w:rsidR="00AD61A6" w:rsidRDefault="00AD61A6" w:rsidP="00F30409">
            <w:pPr>
              <w:numPr>
                <w:ilvl w:val="0"/>
                <w:numId w:val="25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Funktionen und Ausdruck von Musik mit politischer Botschaft, Lieder gegen Krieg, soziale Missstände, Umweltzerstörung, Rassismus</w:t>
            </w:r>
          </w:p>
          <w:p w14:paraId="42E8D97F" w14:textId="24C8C8E9" w:rsidR="00AD61A6" w:rsidRDefault="00AD61A6" w:rsidP="00F30409">
            <w:pPr>
              <w:numPr>
                <w:ilvl w:val="0"/>
                <w:numId w:val="25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Ausdrucksvarianz im Rap durch Sprechrhythmik, Prosodie Groove im semantischen Kontext</w:t>
            </w:r>
          </w:p>
          <w:p w14:paraId="1AB271DC" w14:textId="0BB99F7E" w:rsidR="00AD61A6" w:rsidRDefault="00AD61A6" w:rsidP="00F30409">
            <w:pPr>
              <w:numPr>
                <w:ilvl w:val="0"/>
                <w:numId w:val="25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Typische musikbezogene Gestaltungselemente politischer Lieder, in Funktionsharmonik, Rhythmik und Motivverarbeitung</w:t>
            </w:r>
          </w:p>
          <w:p w14:paraId="25D23D1F" w14:textId="77777777" w:rsidR="00F30409" w:rsidRPr="00814A87" w:rsidRDefault="00F30409" w:rsidP="00F30409">
            <w:pPr>
              <w:spacing w:before="60"/>
              <w:ind w:left="360"/>
              <w:jc w:val="left"/>
              <w:rPr>
                <w:rFonts w:cs="Arial"/>
                <w:bCs/>
                <w:sz w:val="16"/>
                <w:szCs w:val="16"/>
              </w:rPr>
            </w:pPr>
          </w:p>
          <w:p w14:paraId="4AC6D70B" w14:textId="77777777" w:rsidR="00AD61A6" w:rsidRPr="00F30409" w:rsidRDefault="00AD61A6" w:rsidP="00F30409">
            <w:pPr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F30409">
              <w:rPr>
                <w:rFonts w:cs="Arial"/>
                <w:b/>
                <w:sz w:val="20"/>
              </w:rPr>
              <w:t xml:space="preserve">Ordnungssysteme musikalischer </w:t>
            </w:r>
            <w:r w:rsidR="009B25AF" w:rsidRPr="00F30409">
              <w:rPr>
                <w:rFonts w:cs="Arial"/>
                <w:b/>
                <w:sz w:val="20"/>
              </w:rPr>
              <w:t>Strukturen</w:t>
            </w:r>
          </w:p>
          <w:p w14:paraId="49349DD5" w14:textId="52B434E4" w:rsidR="00AD61A6" w:rsidRPr="00647739" w:rsidRDefault="00AD61A6" w:rsidP="00647739">
            <w:pPr>
              <w:numPr>
                <w:ilvl w:val="0"/>
                <w:numId w:val="25"/>
              </w:numPr>
              <w:spacing w:after="60"/>
              <w:jc w:val="left"/>
              <w:rPr>
                <w:b/>
                <w:sz w:val="16"/>
                <w:szCs w:val="16"/>
              </w:rPr>
            </w:pPr>
            <w:r w:rsidRPr="00814A87">
              <w:rPr>
                <w:b/>
                <w:sz w:val="16"/>
                <w:szCs w:val="16"/>
              </w:rPr>
              <w:lastRenderedPageBreak/>
              <w:t>Rhythmik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i/>
                <w:sz w:val="16"/>
                <w:szCs w:val="16"/>
              </w:rPr>
              <w:t>Beat, Off-Beat; Groove</w:t>
            </w:r>
          </w:p>
          <w:p w14:paraId="0297D03F" w14:textId="5318B89A" w:rsidR="00AD61A6" w:rsidRPr="00271D80" w:rsidRDefault="00AD61A6" w:rsidP="00AF5B06">
            <w:pPr>
              <w:numPr>
                <w:ilvl w:val="0"/>
                <w:numId w:val="25"/>
              </w:numPr>
              <w:spacing w:after="60"/>
              <w:jc w:val="left"/>
              <w:rPr>
                <w:b/>
                <w:sz w:val="16"/>
                <w:szCs w:val="16"/>
              </w:rPr>
            </w:pPr>
            <w:r w:rsidRPr="00814A87">
              <w:rPr>
                <w:b/>
                <w:sz w:val="16"/>
                <w:szCs w:val="16"/>
              </w:rPr>
              <w:t>Melodik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Diatonik; Chromatik; Intervalle</w:t>
            </w:r>
            <w:r w:rsidR="000D2F4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7F673A">
              <w:rPr>
                <w:i/>
                <w:sz w:val="16"/>
                <w:szCs w:val="16"/>
              </w:rPr>
              <w:t>rein, klein, groß</w:t>
            </w:r>
          </w:p>
          <w:p w14:paraId="0CF83617" w14:textId="4CD1D2F9" w:rsidR="00AD61A6" w:rsidRPr="00814A87" w:rsidRDefault="00AD61A6" w:rsidP="00AF5B06">
            <w:pPr>
              <w:numPr>
                <w:ilvl w:val="0"/>
                <w:numId w:val="25"/>
              </w:numPr>
              <w:spacing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Harmonik: </w:t>
            </w:r>
            <w:r w:rsidRPr="00271D80">
              <w:rPr>
                <w:bCs/>
                <w:sz w:val="16"/>
                <w:szCs w:val="16"/>
              </w:rPr>
              <w:t>Dreiklänge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271D80">
              <w:rPr>
                <w:bCs/>
                <w:i/>
                <w:iCs/>
                <w:sz w:val="16"/>
                <w:szCs w:val="16"/>
              </w:rPr>
              <w:t>Dur, Moll</w:t>
            </w:r>
            <w:r>
              <w:rPr>
                <w:bCs/>
                <w:i/>
                <w:iCs/>
                <w:sz w:val="16"/>
                <w:szCs w:val="16"/>
              </w:rPr>
              <w:t xml:space="preserve">; </w:t>
            </w:r>
            <w:r w:rsidRPr="00271D80">
              <w:rPr>
                <w:bCs/>
                <w:sz w:val="16"/>
                <w:szCs w:val="16"/>
              </w:rPr>
              <w:t>einfache Kadenz</w:t>
            </w:r>
          </w:p>
          <w:p w14:paraId="151CA887" w14:textId="18D0FBEA" w:rsidR="00AD61A6" w:rsidRPr="00814A87" w:rsidRDefault="00AD61A6" w:rsidP="00AF5B06">
            <w:pPr>
              <w:numPr>
                <w:ilvl w:val="0"/>
                <w:numId w:val="25"/>
              </w:numPr>
              <w:spacing w:after="60"/>
              <w:jc w:val="left"/>
              <w:rPr>
                <w:b/>
                <w:sz w:val="16"/>
                <w:szCs w:val="16"/>
              </w:rPr>
            </w:pPr>
            <w:r w:rsidRPr="00814A87">
              <w:rPr>
                <w:b/>
                <w:sz w:val="16"/>
                <w:szCs w:val="16"/>
              </w:rPr>
              <w:t xml:space="preserve">Dynamik, Artikulation: </w:t>
            </w:r>
            <w:r w:rsidRPr="00814A87">
              <w:rPr>
                <w:sz w:val="16"/>
                <w:szCs w:val="16"/>
              </w:rPr>
              <w:t>Vortrags</w:t>
            </w:r>
            <w:r>
              <w:rPr>
                <w:sz w:val="16"/>
                <w:szCs w:val="16"/>
              </w:rPr>
              <w:t>bezeichnungen, Akzente, Spielweisen</w:t>
            </w:r>
          </w:p>
          <w:p w14:paraId="0779F9E6" w14:textId="2C78C4EF" w:rsidR="00AD61A6" w:rsidRPr="00647739" w:rsidRDefault="00AD61A6" w:rsidP="00AF5B06">
            <w:pPr>
              <w:numPr>
                <w:ilvl w:val="0"/>
                <w:numId w:val="25"/>
              </w:numPr>
              <w:spacing w:after="60"/>
              <w:jc w:val="left"/>
              <w:rPr>
                <w:b/>
                <w:sz w:val="16"/>
                <w:szCs w:val="16"/>
              </w:rPr>
            </w:pPr>
            <w:r w:rsidRPr="00814A87">
              <w:rPr>
                <w:b/>
                <w:sz w:val="16"/>
                <w:szCs w:val="16"/>
              </w:rPr>
              <w:t>Klangfarbe, Sound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Klangerzeugung</w:t>
            </w:r>
            <w:r w:rsidR="000D2F4E">
              <w:rPr>
                <w:sz w:val="16"/>
                <w:szCs w:val="16"/>
              </w:rPr>
              <w:t>, K</w:t>
            </w:r>
            <w:r>
              <w:rPr>
                <w:sz w:val="16"/>
                <w:szCs w:val="16"/>
              </w:rPr>
              <w:t>langveränderung</w:t>
            </w:r>
          </w:p>
          <w:p w14:paraId="6D748F2B" w14:textId="008DFFDD" w:rsidR="00AD61A6" w:rsidRPr="00271D80" w:rsidRDefault="00AD61A6" w:rsidP="00AF5B06">
            <w:pPr>
              <w:numPr>
                <w:ilvl w:val="0"/>
                <w:numId w:val="25"/>
              </w:numPr>
              <w:spacing w:after="60"/>
              <w:jc w:val="left"/>
              <w:rPr>
                <w:b/>
                <w:sz w:val="16"/>
                <w:szCs w:val="16"/>
              </w:rPr>
            </w:pPr>
            <w:r w:rsidRPr="00814A87">
              <w:rPr>
                <w:b/>
                <w:sz w:val="16"/>
                <w:szCs w:val="16"/>
              </w:rPr>
              <w:t>Formaspekte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Formelemente</w:t>
            </w:r>
            <w:r w:rsidR="000D2F4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271D80">
              <w:rPr>
                <w:i/>
                <w:iCs/>
                <w:sz w:val="16"/>
                <w:szCs w:val="16"/>
              </w:rPr>
              <w:t>Motiv</w:t>
            </w:r>
            <w:r w:rsidR="000D2F4E">
              <w:rPr>
                <w:iCs/>
                <w:sz w:val="16"/>
                <w:szCs w:val="16"/>
              </w:rPr>
              <w:t>,</w:t>
            </w:r>
            <w:r w:rsidRPr="00271D80">
              <w:rPr>
                <w:i/>
                <w:iCs/>
                <w:sz w:val="16"/>
                <w:szCs w:val="16"/>
              </w:rPr>
              <w:t xml:space="preserve"> Thema</w:t>
            </w:r>
          </w:p>
          <w:p w14:paraId="3A470880" w14:textId="6A8773A2" w:rsidR="00AD61A6" w:rsidRPr="00F30409" w:rsidRDefault="00AD61A6" w:rsidP="00273AC6">
            <w:pPr>
              <w:numPr>
                <w:ilvl w:val="0"/>
                <w:numId w:val="25"/>
              </w:numPr>
              <w:spacing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Notation: </w:t>
            </w:r>
            <w:r w:rsidRPr="00271D80">
              <w:rPr>
                <w:bCs/>
                <w:sz w:val="16"/>
                <w:szCs w:val="16"/>
              </w:rPr>
              <w:t>Akkordbezeichnungen</w:t>
            </w:r>
          </w:p>
          <w:p w14:paraId="23368EF4" w14:textId="77777777" w:rsidR="00F30409" w:rsidRPr="00273AC6" w:rsidRDefault="00F30409" w:rsidP="00F30409">
            <w:pPr>
              <w:spacing w:after="60"/>
              <w:ind w:left="360"/>
              <w:jc w:val="left"/>
              <w:rPr>
                <w:b/>
                <w:sz w:val="16"/>
                <w:szCs w:val="16"/>
              </w:rPr>
            </w:pPr>
          </w:p>
          <w:p w14:paraId="77C6E95B" w14:textId="24F341F8" w:rsidR="00F30409" w:rsidRPr="00F30409" w:rsidRDefault="00AD61A6" w:rsidP="00AC37CD">
            <w:pPr>
              <w:spacing w:before="60"/>
              <w:rPr>
                <w:rFonts w:cs="Arial"/>
                <w:b/>
                <w:sz w:val="20"/>
              </w:rPr>
            </w:pPr>
            <w:r w:rsidRPr="00F30409">
              <w:rPr>
                <w:rFonts w:cs="Arial"/>
                <w:b/>
                <w:sz w:val="20"/>
              </w:rPr>
              <w:t>Fachmethodische Arbeitsformen</w:t>
            </w:r>
          </w:p>
          <w:p w14:paraId="7702FE00" w14:textId="008612C1" w:rsidR="00AD61A6" w:rsidRPr="00E14194" w:rsidRDefault="00AD61A6" w:rsidP="00814A87">
            <w:pPr>
              <w:numPr>
                <w:ilvl w:val="0"/>
                <w:numId w:val="25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 w:rsidRPr="00E14194">
              <w:rPr>
                <w:rFonts w:cs="Arial"/>
                <w:bCs/>
                <w:sz w:val="16"/>
                <w:szCs w:val="16"/>
              </w:rPr>
              <w:t xml:space="preserve">Analysemethoden von Musik im Hinblick auf Gestaltung und </w:t>
            </w:r>
            <w:r>
              <w:rPr>
                <w:rFonts w:cs="Arial"/>
                <w:bCs/>
                <w:sz w:val="16"/>
                <w:szCs w:val="16"/>
              </w:rPr>
              <w:t>W</w:t>
            </w:r>
            <w:r w:rsidRPr="00E14194">
              <w:rPr>
                <w:rFonts w:cs="Arial"/>
                <w:bCs/>
                <w:sz w:val="16"/>
                <w:szCs w:val="16"/>
              </w:rPr>
              <w:t>irkung</w:t>
            </w:r>
          </w:p>
          <w:p w14:paraId="06B595AC" w14:textId="6A032853" w:rsidR="00AD61A6" w:rsidRPr="00E14194" w:rsidRDefault="00AD61A6" w:rsidP="00814A87">
            <w:pPr>
              <w:numPr>
                <w:ilvl w:val="0"/>
                <w:numId w:val="25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 w:rsidRPr="00E14194">
              <w:rPr>
                <w:rFonts w:cs="Arial"/>
                <w:bCs/>
                <w:sz w:val="16"/>
                <w:szCs w:val="16"/>
              </w:rPr>
              <w:t xml:space="preserve">Gestaltungsprojekt: </w:t>
            </w:r>
            <w:r>
              <w:rPr>
                <w:rFonts w:cs="Arial"/>
                <w:bCs/>
                <w:sz w:val="16"/>
                <w:szCs w:val="16"/>
              </w:rPr>
              <w:t>Musikproduktion mit digitalen Werkzeugen</w:t>
            </w:r>
          </w:p>
          <w:p w14:paraId="7F3B95F0" w14:textId="162ED631" w:rsidR="00AD61A6" w:rsidRDefault="00AD61A6" w:rsidP="00814A87">
            <w:pPr>
              <w:numPr>
                <w:ilvl w:val="0"/>
                <w:numId w:val="25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 w:rsidRPr="00BC57EC">
              <w:rPr>
                <w:rFonts w:cs="Arial"/>
                <w:bCs/>
                <w:sz w:val="16"/>
                <w:szCs w:val="16"/>
              </w:rPr>
              <w:t>Internetrecherche zu soziokulturellen und biographischen Kontexten von Musik</w:t>
            </w:r>
          </w:p>
          <w:p w14:paraId="1DDBC7B5" w14:textId="5E7D8A21" w:rsidR="00AD61A6" w:rsidRDefault="00AD61A6" w:rsidP="00814A87">
            <w:pPr>
              <w:numPr>
                <w:ilvl w:val="0"/>
                <w:numId w:val="25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Klassenmusizieren</w:t>
            </w:r>
          </w:p>
          <w:p w14:paraId="104041C9" w14:textId="77777777" w:rsidR="00FB637F" w:rsidRDefault="00FB637F" w:rsidP="00FB637F">
            <w:pPr>
              <w:spacing w:before="60"/>
              <w:ind w:left="360"/>
              <w:rPr>
                <w:rFonts w:cs="Arial"/>
                <w:bCs/>
                <w:sz w:val="16"/>
                <w:szCs w:val="16"/>
              </w:rPr>
            </w:pPr>
          </w:p>
          <w:p w14:paraId="4ACAE5AC" w14:textId="77777777" w:rsidR="00FB637F" w:rsidRPr="00435FF9" w:rsidRDefault="00FB637F" w:rsidP="00FB637F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435FF9">
              <w:rPr>
                <w:rFonts w:cs="Arial"/>
                <w:b/>
                <w:sz w:val="18"/>
                <w:szCs w:val="18"/>
              </w:rPr>
              <w:t>Lernmittel</w:t>
            </w:r>
          </w:p>
          <w:p w14:paraId="64D9DDD6" w14:textId="105E4586" w:rsidR="00FB637F" w:rsidRPr="007F673A" w:rsidRDefault="00FB637F" w:rsidP="007F673A">
            <w:pPr>
              <w:pStyle w:val="Listenabsatz"/>
              <w:numPr>
                <w:ilvl w:val="0"/>
                <w:numId w:val="45"/>
              </w:numPr>
              <w:spacing w:before="60"/>
              <w:ind w:left="430" w:hanging="430"/>
              <w:rPr>
                <w:rFonts w:cs="Arial"/>
                <w:bCs/>
                <w:sz w:val="16"/>
                <w:szCs w:val="16"/>
              </w:rPr>
            </w:pPr>
            <w:r w:rsidRPr="007F673A">
              <w:rPr>
                <w:rFonts w:cs="Arial"/>
                <w:bCs/>
                <w:sz w:val="16"/>
                <w:szCs w:val="16"/>
              </w:rPr>
              <w:t xml:space="preserve">Arbeits- und Übungsblätter zu sozio-kulturellem Hintergrundwissen zu Rap und Musik mit politischer Botschaft </w:t>
            </w:r>
          </w:p>
          <w:p w14:paraId="1520393B" w14:textId="7995B127" w:rsidR="00FB637F" w:rsidRPr="007F673A" w:rsidRDefault="00FB637F" w:rsidP="007F673A">
            <w:pPr>
              <w:pStyle w:val="Listenabsatz"/>
              <w:numPr>
                <w:ilvl w:val="0"/>
                <w:numId w:val="45"/>
              </w:numPr>
              <w:spacing w:before="60"/>
              <w:ind w:left="430" w:hanging="430"/>
              <w:rPr>
                <w:rFonts w:cs="Arial"/>
                <w:bCs/>
                <w:sz w:val="16"/>
                <w:szCs w:val="16"/>
              </w:rPr>
            </w:pPr>
            <w:r w:rsidRPr="007F673A">
              <w:rPr>
                <w:rFonts w:cs="Arial"/>
                <w:bCs/>
                <w:sz w:val="16"/>
                <w:szCs w:val="16"/>
              </w:rPr>
              <w:t>Bild-/Text/Ton-Dokumente</w:t>
            </w:r>
          </w:p>
          <w:p w14:paraId="248DC5CA" w14:textId="77777777" w:rsidR="009C43F4" w:rsidRPr="00F30409" w:rsidRDefault="009C43F4" w:rsidP="00F34376">
            <w:pPr>
              <w:spacing w:before="60"/>
              <w:rPr>
                <w:rFonts w:cs="Arial"/>
                <w:sz w:val="16"/>
                <w:szCs w:val="16"/>
              </w:rPr>
            </w:pPr>
          </w:p>
          <w:p w14:paraId="608D974A" w14:textId="730A8A70" w:rsidR="00AD61A6" w:rsidRPr="00435FF9" w:rsidRDefault="00AD61A6" w:rsidP="00F34376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435FF9">
              <w:rPr>
                <w:rFonts w:cs="Arial"/>
                <w:b/>
                <w:sz w:val="18"/>
                <w:szCs w:val="18"/>
              </w:rPr>
              <w:t>Feedback / Leistungsbewertung</w:t>
            </w:r>
          </w:p>
          <w:p w14:paraId="2D22BE44" w14:textId="77777777" w:rsidR="00F30409" w:rsidRDefault="00AD61A6" w:rsidP="00F34376">
            <w:pPr>
              <w:pStyle w:val="Listenabsatz"/>
              <w:numPr>
                <w:ilvl w:val="0"/>
                <w:numId w:val="39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 w:rsidRPr="00F30409">
              <w:rPr>
                <w:rFonts w:cs="Arial"/>
                <w:bCs/>
                <w:sz w:val="16"/>
                <w:szCs w:val="16"/>
              </w:rPr>
              <w:t>siehe Bewertungsbogen 8.2.</w:t>
            </w:r>
          </w:p>
          <w:p w14:paraId="5621152F" w14:textId="77777777" w:rsidR="00F30409" w:rsidRPr="00F30409" w:rsidRDefault="00AD61A6" w:rsidP="00F34376">
            <w:pPr>
              <w:pStyle w:val="Listenabsatz"/>
              <w:numPr>
                <w:ilvl w:val="0"/>
                <w:numId w:val="39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 w:rsidRPr="00F30409">
              <w:rPr>
                <w:rFonts w:cs="Arial"/>
                <w:bCs/>
                <w:sz w:val="16"/>
                <w:szCs w:val="16"/>
              </w:rPr>
              <w:t>Soziokulturelles Hintergrundwissen zu Rap und Musik mit politischer Botschaft</w:t>
            </w:r>
            <w:r w:rsidRPr="00F30409">
              <w:rPr>
                <w:rFonts w:cs="Arial"/>
                <w:bCs/>
                <w:color w:val="FF0000"/>
                <w:sz w:val="16"/>
                <w:szCs w:val="16"/>
              </w:rPr>
              <w:t xml:space="preserve">, </w:t>
            </w:r>
          </w:p>
          <w:p w14:paraId="1810CBA8" w14:textId="77777777" w:rsidR="00F30409" w:rsidRDefault="00AD61A6" w:rsidP="00F34376">
            <w:pPr>
              <w:pStyle w:val="Listenabsatz"/>
              <w:numPr>
                <w:ilvl w:val="0"/>
                <w:numId w:val="39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 w:rsidRPr="00F30409">
              <w:rPr>
                <w:rFonts w:cs="Arial"/>
                <w:bCs/>
                <w:sz w:val="16"/>
                <w:szCs w:val="16"/>
              </w:rPr>
              <w:t>Konzeption und Realisation eines</w:t>
            </w:r>
            <w:r w:rsidRPr="00F30409">
              <w:rPr>
                <w:rFonts w:cs="Arial"/>
                <w:bCs/>
                <w:color w:val="FF0000"/>
                <w:sz w:val="16"/>
                <w:szCs w:val="16"/>
              </w:rPr>
              <w:t xml:space="preserve"> </w:t>
            </w:r>
            <w:r w:rsidRPr="00F30409">
              <w:rPr>
                <w:rFonts w:cs="Arial"/>
                <w:bCs/>
                <w:sz w:val="16"/>
                <w:szCs w:val="16"/>
              </w:rPr>
              <w:t>Rap-Songs</w:t>
            </w:r>
          </w:p>
          <w:p w14:paraId="5229F61F" w14:textId="50E757CA" w:rsidR="00AD61A6" w:rsidRPr="00F30409" w:rsidRDefault="00AD61A6" w:rsidP="00F34376">
            <w:pPr>
              <w:pStyle w:val="Listenabsatz"/>
              <w:numPr>
                <w:ilvl w:val="0"/>
                <w:numId w:val="39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 w:rsidRPr="00F30409">
              <w:rPr>
                <w:rFonts w:cs="Arial"/>
                <w:bCs/>
                <w:sz w:val="16"/>
                <w:szCs w:val="16"/>
              </w:rPr>
              <w:t>Kriteriengeleitete Bewertungen der Gestaltungs</w:t>
            </w:r>
            <w:r w:rsidR="00FB637F">
              <w:rPr>
                <w:rFonts w:cs="Arial"/>
                <w:bCs/>
                <w:sz w:val="16"/>
                <w:szCs w:val="16"/>
              </w:rPr>
              <w:t>-</w:t>
            </w:r>
            <w:r w:rsidRPr="00F30409">
              <w:rPr>
                <w:rFonts w:cs="Arial"/>
                <w:bCs/>
                <w:sz w:val="16"/>
                <w:szCs w:val="16"/>
              </w:rPr>
              <w:t>ergebnisse</w:t>
            </w:r>
          </w:p>
          <w:p w14:paraId="11769EB8" w14:textId="77777777" w:rsidR="00DD03DD" w:rsidRDefault="00DD03DD" w:rsidP="00F34376">
            <w:pPr>
              <w:spacing w:before="60"/>
              <w:rPr>
                <w:rFonts w:cs="Arial"/>
                <w:bCs/>
                <w:sz w:val="16"/>
                <w:szCs w:val="16"/>
              </w:rPr>
            </w:pPr>
          </w:p>
          <w:p w14:paraId="6298B558" w14:textId="77777777" w:rsidR="00AD61A6" w:rsidRPr="00746A55" w:rsidRDefault="00AD61A6" w:rsidP="006C0F3C">
            <w:pPr>
              <w:spacing w:before="6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054" w:type="dxa"/>
          </w:tcPr>
          <w:p w14:paraId="3E6465F2" w14:textId="56FEDCF1" w:rsidR="00FB637F" w:rsidRPr="00FB637F" w:rsidRDefault="00FB637F" w:rsidP="00FB637F">
            <w:pPr>
              <w:spacing w:before="60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Weitere Aspekte</w:t>
            </w:r>
          </w:p>
          <w:p w14:paraId="0C4C6870" w14:textId="6F991F69" w:rsidR="00435FF9" w:rsidRPr="00435FF9" w:rsidRDefault="00AD61A6" w:rsidP="00FB637F">
            <w:pPr>
              <w:spacing w:before="60"/>
              <w:jc w:val="left"/>
              <w:rPr>
                <w:rFonts w:cs="Arial"/>
                <w:bCs/>
                <w:sz w:val="16"/>
                <w:szCs w:val="16"/>
              </w:rPr>
            </w:pPr>
            <w:r w:rsidRPr="00474B9C">
              <w:rPr>
                <w:rFonts w:cs="Arial"/>
                <w:b/>
                <w:sz w:val="16"/>
                <w:szCs w:val="16"/>
              </w:rPr>
              <w:t>Rap in historischen und sozialen Kontexten verstehen</w:t>
            </w:r>
            <w:r w:rsidR="00435FF9">
              <w:rPr>
                <w:rFonts w:cs="Arial"/>
                <w:b/>
                <w:sz w:val="16"/>
                <w:szCs w:val="16"/>
              </w:rPr>
              <w:t xml:space="preserve">: </w:t>
            </w:r>
          </w:p>
          <w:p w14:paraId="3E964B33" w14:textId="2C5B8545" w:rsidR="00DC2767" w:rsidRPr="00FB637F" w:rsidRDefault="00435FF9" w:rsidP="00FB637F">
            <w:pPr>
              <w:pStyle w:val="Listenabsatz"/>
              <w:numPr>
                <w:ilvl w:val="0"/>
                <w:numId w:val="41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 w:rsidRPr="00FB637F">
              <w:rPr>
                <w:rFonts w:cs="Arial"/>
                <w:bCs/>
                <w:sz w:val="16"/>
                <w:szCs w:val="16"/>
              </w:rPr>
              <w:t>A</w:t>
            </w:r>
            <w:r w:rsidR="00AD61A6" w:rsidRPr="00FB637F">
              <w:rPr>
                <w:rFonts w:cs="Arial"/>
                <w:bCs/>
                <w:sz w:val="16"/>
                <w:szCs w:val="16"/>
              </w:rPr>
              <w:t xml:space="preserve">rbeitsteilige </w:t>
            </w:r>
            <w:r w:rsidR="00AD61A6" w:rsidRPr="00FB637F">
              <w:rPr>
                <w:rFonts w:cs="Arial"/>
                <w:b/>
                <w:sz w:val="16"/>
                <w:szCs w:val="16"/>
              </w:rPr>
              <w:t>Internetrecherche</w:t>
            </w:r>
            <w:r w:rsidR="00AD61A6" w:rsidRPr="00FB637F">
              <w:rPr>
                <w:rFonts w:cs="Arial"/>
                <w:bCs/>
                <w:sz w:val="16"/>
                <w:szCs w:val="16"/>
              </w:rPr>
              <w:t xml:space="preserve"> zu Frühformen rhythm</w:t>
            </w:r>
            <w:r w:rsidR="00FB637F" w:rsidRPr="00FB637F">
              <w:rPr>
                <w:rFonts w:cs="Arial"/>
                <w:bCs/>
                <w:sz w:val="16"/>
                <w:szCs w:val="16"/>
              </w:rPr>
              <w:t>ischer Erzählkultur in Afrika und Karibik</w:t>
            </w:r>
          </w:p>
          <w:p w14:paraId="276B3040" w14:textId="629D639A" w:rsidR="00DC2767" w:rsidRPr="00FB637F" w:rsidRDefault="00AD61A6" w:rsidP="00FB637F">
            <w:pPr>
              <w:pStyle w:val="Listenabsatz"/>
              <w:numPr>
                <w:ilvl w:val="0"/>
                <w:numId w:val="40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 w:rsidRPr="00FB637F">
              <w:rPr>
                <w:rFonts w:cs="Arial"/>
                <w:bCs/>
                <w:sz w:val="16"/>
                <w:szCs w:val="16"/>
              </w:rPr>
              <w:t xml:space="preserve">Rap als politisches Protestformat in vergangenen Dekaden, exemplarisch: 70er </w:t>
            </w:r>
            <w:r w:rsidR="000D2F4E">
              <w:rPr>
                <w:rFonts w:cs="Arial"/>
                <w:bCs/>
                <w:sz w:val="16"/>
                <w:szCs w:val="16"/>
              </w:rPr>
              <w:t xml:space="preserve">Jahre </w:t>
            </w:r>
            <w:r w:rsidRPr="00FB637F">
              <w:rPr>
                <w:rFonts w:cs="Arial"/>
                <w:bCs/>
                <w:sz w:val="16"/>
                <w:szCs w:val="16"/>
              </w:rPr>
              <w:t xml:space="preserve">(Gil Scott Heron, </w:t>
            </w:r>
            <w:proofErr w:type="spellStart"/>
            <w:r w:rsidRPr="00FB637F">
              <w:rPr>
                <w:rFonts w:cs="Arial"/>
                <w:bCs/>
                <w:sz w:val="16"/>
                <w:szCs w:val="16"/>
              </w:rPr>
              <w:t>Africa</w:t>
            </w:r>
            <w:proofErr w:type="spellEnd"/>
            <w:r w:rsidRPr="00FB637F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B637F">
              <w:rPr>
                <w:rFonts w:cs="Arial"/>
                <w:bCs/>
                <w:sz w:val="16"/>
                <w:szCs w:val="16"/>
              </w:rPr>
              <w:t>Bambaata</w:t>
            </w:r>
            <w:proofErr w:type="spellEnd"/>
            <w:r w:rsidRPr="00FB637F">
              <w:rPr>
                <w:rFonts w:cs="Arial"/>
                <w:bCs/>
                <w:sz w:val="16"/>
                <w:szCs w:val="16"/>
              </w:rPr>
              <w:t>), 80er</w:t>
            </w:r>
            <w:r w:rsidR="000D2F4E">
              <w:rPr>
                <w:rFonts w:cs="Arial"/>
                <w:bCs/>
                <w:sz w:val="16"/>
                <w:szCs w:val="16"/>
              </w:rPr>
              <w:t xml:space="preserve"> Jahre </w:t>
            </w:r>
            <w:r w:rsidRPr="00FB637F">
              <w:rPr>
                <w:rFonts w:cs="Arial"/>
                <w:bCs/>
                <w:sz w:val="16"/>
                <w:szCs w:val="16"/>
              </w:rPr>
              <w:t xml:space="preserve">(Rund DMC), 90er </w:t>
            </w:r>
            <w:r w:rsidR="000D2F4E">
              <w:rPr>
                <w:rFonts w:cs="Arial"/>
                <w:bCs/>
                <w:sz w:val="16"/>
                <w:szCs w:val="16"/>
              </w:rPr>
              <w:t xml:space="preserve">Jahre </w:t>
            </w:r>
            <w:r w:rsidRPr="00FB637F">
              <w:rPr>
                <w:rFonts w:cs="Arial"/>
                <w:bCs/>
                <w:sz w:val="16"/>
                <w:szCs w:val="16"/>
              </w:rPr>
              <w:t xml:space="preserve">(Snoop Dog, Eminem) </w:t>
            </w:r>
          </w:p>
          <w:p w14:paraId="36A320FA" w14:textId="1915ACDB" w:rsidR="00DC2767" w:rsidRPr="00FB637F" w:rsidRDefault="00DC2767" w:rsidP="00FB637F">
            <w:pPr>
              <w:pStyle w:val="Listenabsatz"/>
              <w:numPr>
                <w:ilvl w:val="0"/>
                <w:numId w:val="40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 w:rsidRPr="00FB637F">
              <w:rPr>
                <w:rFonts w:cs="Arial"/>
                <w:bCs/>
                <w:sz w:val="16"/>
                <w:szCs w:val="16"/>
              </w:rPr>
              <w:t>Rap als</w:t>
            </w:r>
            <w:r w:rsidR="00AD61A6" w:rsidRPr="00FB637F">
              <w:rPr>
                <w:rFonts w:cs="Arial"/>
                <w:bCs/>
                <w:sz w:val="16"/>
                <w:szCs w:val="16"/>
              </w:rPr>
              <w:t xml:space="preserve"> Teilsegment der Hip-Hop-Kultur </w:t>
            </w:r>
          </w:p>
          <w:p w14:paraId="5F577EC7" w14:textId="77777777" w:rsidR="004140A6" w:rsidRPr="00FB637F" w:rsidRDefault="00DC2767" w:rsidP="00FB637F">
            <w:pPr>
              <w:pStyle w:val="Listenabsatz"/>
              <w:numPr>
                <w:ilvl w:val="0"/>
                <w:numId w:val="40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 w:rsidRPr="00FB637F">
              <w:rPr>
                <w:rFonts w:cs="Arial"/>
                <w:bCs/>
                <w:sz w:val="16"/>
                <w:szCs w:val="16"/>
              </w:rPr>
              <w:t xml:space="preserve">Rap der vergangenen </w:t>
            </w:r>
            <w:r w:rsidR="004140A6" w:rsidRPr="00FB637F">
              <w:rPr>
                <w:rFonts w:cs="Arial"/>
                <w:bCs/>
                <w:sz w:val="16"/>
                <w:szCs w:val="16"/>
              </w:rPr>
              <w:t>Dekade</w:t>
            </w:r>
            <w:r w:rsidRPr="00FB637F">
              <w:rPr>
                <w:rFonts w:cs="Arial"/>
                <w:bCs/>
                <w:sz w:val="16"/>
                <w:szCs w:val="16"/>
              </w:rPr>
              <w:t>:</w:t>
            </w:r>
            <w:r w:rsidR="00AD61A6" w:rsidRPr="00FB637F">
              <w:rPr>
                <w:rFonts w:cs="Arial"/>
                <w:bCs/>
                <w:sz w:val="16"/>
                <w:szCs w:val="16"/>
              </w:rPr>
              <w:t xml:space="preserve"> Jay-Z, Paris </w:t>
            </w:r>
            <w:proofErr w:type="spellStart"/>
            <w:r w:rsidR="00AD61A6" w:rsidRPr="00FB637F">
              <w:rPr>
                <w:rFonts w:cs="Arial"/>
                <w:bCs/>
                <w:sz w:val="16"/>
                <w:szCs w:val="16"/>
              </w:rPr>
              <w:t>Banlieu</w:t>
            </w:r>
            <w:proofErr w:type="spellEnd"/>
          </w:p>
          <w:p w14:paraId="06121565" w14:textId="5D9B1EA0" w:rsidR="00AD61A6" w:rsidRPr="00FB637F" w:rsidRDefault="004140A6" w:rsidP="00FB637F">
            <w:pPr>
              <w:pStyle w:val="Listenabsatz"/>
              <w:numPr>
                <w:ilvl w:val="0"/>
                <w:numId w:val="40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 w:rsidRPr="00FB637F">
              <w:rPr>
                <w:rFonts w:cs="Arial"/>
                <w:bCs/>
                <w:sz w:val="16"/>
                <w:szCs w:val="16"/>
              </w:rPr>
              <w:t>Rap als aktuelle</w:t>
            </w:r>
            <w:r w:rsidR="00AD61A6" w:rsidRPr="00FB637F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B637F">
              <w:rPr>
                <w:rFonts w:cs="Arial"/>
                <w:bCs/>
                <w:sz w:val="16"/>
                <w:szCs w:val="16"/>
              </w:rPr>
              <w:t>Au</w:t>
            </w:r>
            <w:r w:rsidR="000D2F4E">
              <w:rPr>
                <w:rFonts w:cs="Arial"/>
                <w:bCs/>
                <w:sz w:val="16"/>
                <w:szCs w:val="16"/>
              </w:rPr>
              <w:t>s</w:t>
            </w:r>
            <w:r w:rsidRPr="00FB637F">
              <w:rPr>
                <w:rFonts w:cs="Arial"/>
                <w:bCs/>
                <w:sz w:val="16"/>
                <w:szCs w:val="16"/>
              </w:rPr>
              <w:t>drucksform</w:t>
            </w:r>
            <w:r w:rsidR="00AD61A6" w:rsidRPr="00FB637F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B637F">
              <w:rPr>
                <w:rFonts w:cs="Arial"/>
                <w:bCs/>
                <w:sz w:val="16"/>
                <w:szCs w:val="16"/>
              </w:rPr>
              <w:t>in</w:t>
            </w:r>
            <w:r w:rsidR="00AD61A6" w:rsidRPr="00FB637F">
              <w:rPr>
                <w:rFonts w:cs="Arial"/>
                <w:bCs/>
                <w:sz w:val="16"/>
                <w:szCs w:val="16"/>
              </w:rPr>
              <w:t xml:space="preserve"> deutscher Sprache</w:t>
            </w:r>
          </w:p>
          <w:p w14:paraId="71CB6E30" w14:textId="4B02EC21" w:rsidR="00AD61A6" w:rsidRPr="00FB637F" w:rsidRDefault="00AD61A6" w:rsidP="00FB637F">
            <w:pPr>
              <w:pStyle w:val="Listenabsatz"/>
              <w:numPr>
                <w:ilvl w:val="0"/>
                <w:numId w:val="40"/>
              </w:numPr>
              <w:spacing w:before="60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B637F">
              <w:rPr>
                <w:rFonts w:eastAsia="Calibri"/>
                <w:b/>
                <w:sz w:val="16"/>
                <w:szCs w:val="16"/>
                <w:lang w:eastAsia="en-US"/>
              </w:rPr>
              <w:t>Präsentation</w:t>
            </w:r>
            <w:r w:rsidRPr="00FB637F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als </w:t>
            </w:r>
            <w:r w:rsidRPr="007F673A">
              <w:rPr>
                <w:rFonts w:eastAsia="Calibri"/>
                <w:sz w:val="16"/>
                <w:szCs w:val="16"/>
                <w:lang w:eastAsia="en-US"/>
              </w:rPr>
              <w:t>Visual-</w:t>
            </w:r>
            <w:proofErr w:type="spellStart"/>
            <w:r w:rsidRPr="007F673A">
              <w:rPr>
                <w:rFonts w:eastAsia="Calibri"/>
                <w:sz w:val="16"/>
                <w:szCs w:val="16"/>
                <w:lang w:eastAsia="en-US"/>
              </w:rPr>
              <w:t>Facilitation</w:t>
            </w:r>
            <w:proofErr w:type="spellEnd"/>
            <w:r w:rsidRPr="00FB637F">
              <w:rPr>
                <w:rFonts w:eastAsia="Calibri"/>
                <w:bCs/>
                <w:sz w:val="16"/>
                <w:szCs w:val="16"/>
                <w:lang w:eastAsia="en-US"/>
              </w:rPr>
              <w:t>-Format (</w:t>
            </w:r>
            <w:proofErr w:type="spellStart"/>
            <w:r w:rsidRPr="00FB637F">
              <w:rPr>
                <w:rFonts w:eastAsia="Calibri"/>
                <w:bCs/>
                <w:sz w:val="16"/>
                <w:szCs w:val="16"/>
                <w:lang w:eastAsia="en-US"/>
              </w:rPr>
              <w:t>Mind-Map</w:t>
            </w:r>
            <w:proofErr w:type="spellEnd"/>
            <w:r w:rsidRPr="00FB637F">
              <w:rPr>
                <w:rFonts w:eastAsia="Calibri"/>
                <w:bCs/>
                <w:sz w:val="16"/>
                <w:szCs w:val="16"/>
                <w:lang w:eastAsia="en-US"/>
              </w:rPr>
              <w:t>) in digitaler oder analoger Form (Poster) mit Hörbeispielen</w:t>
            </w:r>
            <w:r w:rsidR="000F6718" w:rsidRPr="00FB637F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(Links)</w:t>
            </w:r>
          </w:p>
          <w:p w14:paraId="6A74E107" w14:textId="4A29837B" w:rsidR="00AD61A6" w:rsidRPr="00474B9C" w:rsidRDefault="00AD61A6" w:rsidP="006C0F3C">
            <w:pPr>
              <w:numPr>
                <w:ilvl w:val="0"/>
                <w:numId w:val="25"/>
              </w:numPr>
              <w:spacing w:before="60"/>
              <w:rPr>
                <w:rFonts w:eastAsia="Calibri"/>
                <w:bCs/>
                <w:i/>
                <w:iCs/>
                <w:sz w:val="16"/>
                <w:szCs w:val="16"/>
                <w:lang w:eastAsia="en-US"/>
              </w:rPr>
            </w:pPr>
            <w:r w:rsidRPr="00474B9C">
              <w:rPr>
                <w:rFonts w:eastAsia="Calibri"/>
                <w:b/>
                <w:sz w:val="16"/>
                <w:szCs w:val="16"/>
                <w:lang w:eastAsia="en-US"/>
              </w:rPr>
              <w:t>Klassenmusizieren</w:t>
            </w:r>
            <w:r w:rsidR="000D2F4E">
              <w:rPr>
                <w:rFonts w:eastAsia="Calibri"/>
                <w:sz w:val="16"/>
                <w:szCs w:val="16"/>
                <w:lang w:eastAsia="en-US"/>
              </w:rPr>
              <w:t>:</w:t>
            </w:r>
            <w:r w:rsidRPr="00474B9C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klangliche Realisation eines vorgegebenen </w:t>
            </w:r>
            <w:proofErr w:type="spellStart"/>
            <w:r w:rsidRPr="00474B9C">
              <w:rPr>
                <w:rFonts w:eastAsia="Calibri"/>
                <w:bCs/>
                <w:sz w:val="16"/>
                <w:szCs w:val="16"/>
                <w:lang w:eastAsia="en-US"/>
              </w:rPr>
              <w:t>Rapsongs</w:t>
            </w:r>
            <w:proofErr w:type="spellEnd"/>
            <w:r w:rsidRPr="00474B9C">
              <w:rPr>
                <w:rFonts w:eastAsia="Calibri"/>
                <w:bCs/>
                <w:sz w:val="16"/>
                <w:szCs w:val="16"/>
                <w:lang w:eastAsia="en-US"/>
              </w:rPr>
              <w:t>, z</w:t>
            </w:r>
            <w:r w:rsidR="000D2F4E">
              <w:rPr>
                <w:rFonts w:eastAsia="Calibri"/>
                <w:bCs/>
                <w:sz w:val="16"/>
                <w:szCs w:val="16"/>
                <w:lang w:eastAsia="en-US"/>
              </w:rPr>
              <w:t>.B</w:t>
            </w:r>
            <w:r w:rsidRPr="00474B9C">
              <w:rPr>
                <w:rFonts w:eastAsia="Calibri"/>
                <w:bCs/>
                <w:sz w:val="16"/>
                <w:szCs w:val="16"/>
                <w:lang w:eastAsia="en-US"/>
              </w:rPr>
              <w:t xml:space="preserve">. Run </w:t>
            </w:r>
            <w:r w:rsidRPr="000F6718">
              <w:rPr>
                <w:rFonts w:eastAsia="Calibri"/>
                <w:bCs/>
                <w:sz w:val="16"/>
                <w:szCs w:val="16"/>
                <w:lang w:eastAsia="en-US"/>
              </w:rPr>
              <w:t>DMC</w:t>
            </w:r>
            <w:r w:rsidRPr="00474B9C">
              <w:rPr>
                <w:rFonts w:eastAsia="Calibri"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74B9C">
              <w:rPr>
                <w:rFonts w:eastAsia="Calibri"/>
                <w:bCs/>
                <w:i/>
                <w:iCs/>
                <w:sz w:val="16"/>
                <w:szCs w:val="16"/>
                <w:lang w:eastAsia="en-US"/>
              </w:rPr>
              <w:t>It’s</w:t>
            </w:r>
            <w:proofErr w:type="spellEnd"/>
            <w:r w:rsidRPr="00474B9C">
              <w:rPr>
                <w:rFonts w:eastAsia="Calibri"/>
                <w:bCs/>
                <w:i/>
                <w:iCs/>
                <w:sz w:val="16"/>
                <w:szCs w:val="16"/>
                <w:lang w:eastAsia="en-US"/>
              </w:rPr>
              <w:t xml:space="preserve"> Like </w:t>
            </w:r>
            <w:proofErr w:type="spellStart"/>
            <w:r w:rsidRPr="00474B9C">
              <w:rPr>
                <w:rFonts w:eastAsia="Calibri"/>
                <w:bCs/>
                <w:i/>
                <w:iCs/>
                <w:sz w:val="16"/>
                <w:szCs w:val="16"/>
                <w:lang w:eastAsia="en-US"/>
              </w:rPr>
              <w:t>That</w:t>
            </w:r>
            <w:proofErr w:type="spellEnd"/>
          </w:p>
          <w:p w14:paraId="7DAC3BF1" w14:textId="5F8C56FB" w:rsidR="00AD61A6" w:rsidRDefault="00AD61A6" w:rsidP="006C0F3C">
            <w:pPr>
              <w:numPr>
                <w:ilvl w:val="0"/>
                <w:numId w:val="25"/>
              </w:numPr>
              <w:spacing w:before="60"/>
              <w:rPr>
                <w:rFonts w:cs="Arial"/>
                <w:bCs/>
                <w:sz w:val="16"/>
                <w:szCs w:val="16"/>
              </w:rPr>
            </w:pPr>
            <w:r w:rsidRPr="00474B9C">
              <w:rPr>
                <w:rFonts w:eastAsia="Calibri"/>
                <w:b/>
                <w:sz w:val="16"/>
                <w:szCs w:val="16"/>
                <w:lang w:eastAsia="en-US"/>
              </w:rPr>
              <w:t>Gestaltungsprojekt</w:t>
            </w:r>
            <w:r w:rsidR="000D2F4E">
              <w:rPr>
                <w:rFonts w:cs="Arial"/>
                <w:bCs/>
                <w:sz w:val="16"/>
                <w:szCs w:val="16"/>
              </w:rPr>
              <w:t xml:space="preserve">: </w:t>
            </w:r>
            <w:r w:rsidRPr="00474B9C">
              <w:rPr>
                <w:rFonts w:cs="Arial"/>
                <w:bCs/>
                <w:sz w:val="16"/>
                <w:szCs w:val="16"/>
              </w:rPr>
              <w:t>Erstellung eines eigenen Raps mit digitalen Werkzeugen</w:t>
            </w:r>
          </w:p>
          <w:p w14:paraId="31AA5EE9" w14:textId="44FE6D51" w:rsidR="00435FF9" w:rsidRDefault="00435FF9" w:rsidP="006C0F3C">
            <w:pPr>
              <w:spacing w:before="60"/>
              <w:ind w:left="360"/>
              <w:rPr>
                <w:rFonts w:cs="Arial"/>
                <w:bCs/>
                <w:sz w:val="16"/>
                <w:szCs w:val="16"/>
              </w:rPr>
            </w:pPr>
          </w:p>
          <w:p w14:paraId="67ADB803" w14:textId="77777777" w:rsidR="00DC2767" w:rsidRPr="00474B9C" w:rsidRDefault="00DC2767" w:rsidP="006C0F3C">
            <w:pPr>
              <w:spacing w:before="60"/>
              <w:ind w:left="360"/>
              <w:rPr>
                <w:rFonts w:cs="Arial"/>
                <w:bCs/>
                <w:sz w:val="16"/>
                <w:szCs w:val="16"/>
              </w:rPr>
            </w:pPr>
          </w:p>
          <w:p w14:paraId="7A458E05" w14:textId="447B3BB2" w:rsidR="00435FF9" w:rsidRDefault="00AD61A6" w:rsidP="00FB637F">
            <w:pPr>
              <w:spacing w:before="60"/>
              <w:rPr>
                <w:rFonts w:cs="Arial"/>
                <w:bCs/>
                <w:sz w:val="16"/>
                <w:szCs w:val="16"/>
              </w:rPr>
            </w:pPr>
            <w:r w:rsidRPr="00FB637F">
              <w:rPr>
                <w:rFonts w:eastAsia="Calibri"/>
                <w:b/>
                <w:sz w:val="16"/>
                <w:szCs w:val="16"/>
                <w:lang w:eastAsia="en-US"/>
              </w:rPr>
              <w:t>Klassenkam</w:t>
            </w:r>
            <w:r w:rsidR="00FB637F" w:rsidRPr="00FB637F">
              <w:rPr>
                <w:rFonts w:eastAsia="Calibri"/>
                <w:b/>
                <w:sz w:val="16"/>
                <w:szCs w:val="16"/>
                <w:lang w:eastAsia="en-US"/>
              </w:rPr>
              <w:t xml:space="preserve">pf und </w:t>
            </w:r>
            <w:proofErr w:type="spellStart"/>
            <w:r w:rsidRPr="00FB637F">
              <w:rPr>
                <w:rFonts w:eastAsia="Calibri"/>
                <w:b/>
                <w:sz w:val="16"/>
                <w:szCs w:val="16"/>
                <w:lang w:eastAsia="en-US"/>
              </w:rPr>
              <w:t>Klassenmusi</w:t>
            </w:r>
            <w:proofErr w:type="spellEnd"/>
            <w:r w:rsidR="00FB637F" w:rsidRPr="00FB637F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r w:rsidRPr="00FB637F">
              <w:rPr>
                <w:rFonts w:eastAsia="Calibri"/>
                <w:b/>
                <w:sz w:val="16"/>
                <w:szCs w:val="16"/>
                <w:lang w:eastAsia="en-US"/>
              </w:rPr>
              <w:t xml:space="preserve">zieren – Kontextbezogene </w:t>
            </w:r>
            <w:proofErr w:type="spellStart"/>
            <w:r w:rsidRPr="00FB637F">
              <w:rPr>
                <w:rFonts w:eastAsia="Calibri"/>
                <w:b/>
                <w:sz w:val="16"/>
                <w:szCs w:val="16"/>
                <w:lang w:eastAsia="en-US"/>
              </w:rPr>
              <w:t>Erarbei</w:t>
            </w:r>
            <w:r w:rsidR="00FB637F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r w:rsidRPr="00FB637F">
              <w:rPr>
                <w:rFonts w:eastAsia="Calibri"/>
                <w:b/>
                <w:sz w:val="16"/>
                <w:szCs w:val="16"/>
                <w:lang w:eastAsia="en-US"/>
              </w:rPr>
              <w:t>tung</w:t>
            </w:r>
            <w:proofErr w:type="spellEnd"/>
            <w:r w:rsidRPr="00FB63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und</w:t>
            </w:r>
            <w:r w:rsidRPr="00FB637F">
              <w:rPr>
                <w:rFonts w:eastAsia="Calibri"/>
                <w:b/>
                <w:sz w:val="16"/>
                <w:szCs w:val="16"/>
                <w:lang w:eastAsia="en-US"/>
              </w:rPr>
              <w:t xml:space="preserve"> k</w:t>
            </w:r>
            <w:r w:rsidRPr="00FB637F">
              <w:rPr>
                <w:rFonts w:cs="Arial"/>
                <w:b/>
                <w:sz w:val="16"/>
                <w:szCs w:val="16"/>
              </w:rPr>
              <w:t>langliche Realisation</w:t>
            </w:r>
            <w:r w:rsidRPr="00FB637F">
              <w:rPr>
                <w:rFonts w:cs="Arial"/>
                <w:b/>
                <w:bCs/>
                <w:sz w:val="16"/>
                <w:szCs w:val="16"/>
              </w:rPr>
              <w:t xml:space="preserve"> von Liedern und Sprechgesängen mit politischer Botschaft</w:t>
            </w:r>
            <w:r w:rsidRPr="00474B9C">
              <w:rPr>
                <w:rFonts w:cs="Arial"/>
                <w:bCs/>
                <w:sz w:val="16"/>
                <w:szCs w:val="16"/>
              </w:rPr>
              <w:t xml:space="preserve"> (</w:t>
            </w:r>
            <w:r w:rsidR="000D2F4E">
              <w:rPr>
                <w:rFonts w:cs="Arial"/>
                <w:bCs/>
                <w:sz w:val="16"/>
                <w:szCs w:val="16"/>
              </w:rPr>
              <w:t xml:space="preserve">z.B. </w:t>
            </w:r>
            <w:r w:rsidRPr="00435FF9">
              <w:rPr>
                <w:rFonts w:cs="Arial"/>
                <w:bCs/>
                <w:i/>
                <w:iCs/>
                <w:sz w:val="16"/>
                <w:szCs w:val="16"/>
              </w:rPr>
              <w:t xml:space="preserve">Die Gedanken sind frei, Brüder zur </w:t>
            </w:r>
            <w:r w:rsidR="00803023" w:rsidRPr="00435FF9">
              <w:rPr>
                <w:rFonts w:cs="Arial"/>
                <w:bCs/>
                <w:i/>
                <w:iCs/>
                <w:sz w:val="16"/>
                <w:szCs w:val="16"/>
              </w:rPr>
              <w:t>S</w:t>
            </w:r>
            <w:r w:rsidRPr="00435FF9">
              <w:rPr>
                <w:rFonts w:cs="Arial"/>
                <w:bCs/>
                <w:i/>
                <w:iCs/>
                <w:sz w:val="16"/>
                <w:szCs w:val="16"/>
              </w:rPr>
              <w:t xml:space="preserve">onne zur Freiheit, Die Moorsoldaten, </w:t>
            </w:r>
            <w:proofErr w:type="spellStart"/>
            <w:r w:rsidRPr="00435FF9">
              <w:rPr>
                <w:rFonts w:cs="Arial"/>
                <w:bCs/>
                <w:i/>
                <w:iCs/>
                <w:sz w:val="16"/>
                <w:szCs w:val="16"/>
              </w:rPr>
              <w:t>We</w:t>
            </w:r>
            <w:proofErr w:type="spellEnd"/>
            <w:r w:rsidRPr="00435FF9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35FF9">
              <w:rPr>
                <w:rFonts w:cs="Arial"/>
                <w:bCs/>
                <w:i/>
                <w:iCs/>
                <w:sz w:val="16"/>
                <w:szCs w:val="16"/>
              </w:rPr>
              <w:t>Shall</w:t>
            </w:r>
            <w:proofErr w:type="spellEnd"/>
            <w:r w:rsidRPr="00435FF9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35FF9">
              <w:rPr>
                <w:rFonts w:cs="Arial"/>
                <w:bCs/>
                <w:i/>
                <w:iCs/>
                <w:sz w:val="16"/>
                <w:szCs w:val="16"/>
              </w:rPr>
              <w:t>Overcome</w:t>
            </w:r>
            <w:proofErr w:type="spellEnd"/>
            <w:r w:rsidRPr="00435FF9">
              <w:rPr>
                <w:rFonts w:cs="Arial"/>
                <w:bCs/>
                <w:i/>
                <w:iCs/>
                <w:sz w:val="16"/>
                <w:szCs w:val="16"/>
              </w:rPr>
              <w:t xml:space="preserve">, Wind </w:t>
            </w:r>
            <w:proofErr w:type="spellStart"/>
            <w:r w:rsidRPr="00435FF9">
              <w:rPr>
                <w:rFonts w:cs="Arial"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435FF9">
              <w:rPr>
                <w:rFonts w:cs="Arial"/>
                <w:bCs/>
                <w:i/>
                <w:iCs/>
                <w:sz w:val="16"/>
                <w:szCs w:val="16"/>
              </w:rPr>
              <w:t xml:space="preserve"> Change</w:t>
            </w:r>
            <w:r w:rsidR="000D2F4E">
              <w:rPr>
                <w:rFonts w:cs="Arial"/>
                <w:bCs/>
                <w:sz w:val="16"/>
                <w:szCs w:val="16"/>
              </w:rPr>
              <w:t>)</w:t>
            </w:r>
          </w:p>
          <w:p w14:paraId="59663ECA" w14:textId="77777777" w:rsidR="00435FF9" w:rsidRDefault="00435FF9" w:rsidP="006C0F3C">
            <w:pPr>
              <w:pStyle w:val="Listenabsatz"/>
              <w:rPr>
                <w:rFonts w:cs="Arial"/>
                <w:bCs/>
                <w:sz w:val="16"/>
                <w:szCs w:val="16"/>
              </w:rPr>
            </w:pPr>
          </w:p>
          <w:p w14:paraId="786EFA47" w14:textId="46AE02FD" w:rsidR="00AD61A6" w:rsidRPr="00FB637F" w:rsidRDefault="00AD61A6" w:rsidP="00FB637F">
            <w:pPr>
              <w:pStyle w:val="Listenabsatz"/>
              <w:numPr>
                <w:ilvl w:val="0"/>
                <w:numId w:val="42"/>
              </w:numPr>
              <w:spacing w:before="60"/>
              <w:jc w:val="left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FB637F">
              <w:rPr>
                <w:rFonts w:cs="Arial"/>
                <w:bCs/>
                <w:sz w:val="16"/>
                <w:szCs w:val="16"/>
              </w:rPr>
              <w:t xml:space="preserve">Sprechgesänge </w:t>
            </w:r>
            <w:proofErr w:type="spellStart"/>
            <w:r w:rsidRPr="00FB637F">
              <w:rPr>
                <w:rFonts w:cs="Arial"/>
                <w:bCs/>
                <w:i/>
                <w:iCs/>
                <w:sz w:val="16"/>
                <w:szCs w:val="16"/>
              </w:rPr>
              <w:t>Fridays</w:t>
            </w:r>
            <w:proofErr w:type="spellEnd"/>
            <w:r w:rsidRPr="00FB637F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B637F">
              <w:rPr>
                <w:rFonts w:cs="Arial"/>
                <w:bCs/>
                <w:i/>
                <w:iCs/>
                <w:sz w:val="16"/>
                <w:szCs w:val="16"/>
              </w:rPr>
              <w:t>For</w:t>
            </w:r>
            <w:proofErr w:type="spellEnd"/>
            <w:r w:rsidRPr="00FB637F">
              <w:rPr>
                <w:rFonts w:cs="Arial"/>
                <w:bCs/>
                <w:i/>
                <w:iCs/>
                <w:sz w:val="16"/>
                <w:szCs w:val="16"/>
              </w:rPr>
              <w:t xml:space="preserve"> Future (Wir sind hier, …</w:t>
            </w:r>
            <w:r w:rsidRPr="00FB637F">
              <w:rPr>
                <w:rFonts w:cs="Arial"/>
                <w:bCs/>
                <w:sz w:val="16"/>
                <w:szCs w:val="16"/>
              </w:rPr>
              <w:t>)</w:t>
            </w:r>
            <w:r w:rsidR="000D2F4E">
              <w:rPr>
                <w:rFonts w:cs="Arial"/>
                <w:bCs/>
                <w:sz w:val="16"/>
                <w:szCs w:val="16"/>
              </w:rPr>
              <w:t>;</w:t>
            </w:r>
            <w:r w:rsidRPr="00FB637F">
              <w:rPr>
                <w:rFonts w:cs="Arial"/>
                <w:bCs/>
                <w:sz w:val="16"/>
                <w:szCs w:val="16"/>
              </w:rPr>
              <w:t xml:space="preserve"> Umdichtungen von </w:t>
            </w:r>
            <w:r w:rsidRPr="00FB637F">
              <w:rPr>
                <w:rFonts w:cs="Arial"/>
                <w:bCs/>
                <w:i/>
                <w:iCs/>
                <w:sz w:val="16"/>
                <w:szCs w:val="16"/>
              </w:rPr>
              <w:t>Liedern (</w:t>
            </w:r>
            <w:proofErr w:type="spellStart"/>
            <w:r w:rsidRPr="00FB637F">
              <w:rPr>
                <w:rFonts w:cs="Arial"/>
                <w:bCs/>
                <w:i/>
                <w:iCs/>
                <w:sz w:val="16"/>
                <w:szCs w:val="16"/>
              </w:rPr>
              <w:t>Hejo</w:t>
            </w:r>
            <w:proofErr w:type="spellEnd"/>
            <w:r w:rsidRPr="00FB637F">
              <w:rPr>
                <w:rFonts w:cs="Arial"/>
                <w:bCs/>
                <w:i/>
                <w:iCs/>
                <w:sz w:val="16"/>
                <w:szCs w:val="16"/>
              </w:rPr>
              <w:t xml:space="preserve">, spann den Wagen an </w:t>
            </w:r>
            <w:r w:rsidR="00435FF9" w:rsidRPr="007F673A">
              <w:rPr>
                <w:sz w:val="16"/>
                <w:szCs w:val="12"/>
              </w:rPr>
              <w:sym w:font="Wingdings" w:char="F0E0"/>
            </w:r>
            <w:r w:rsidR="00435FF9" w:rsidRPr="007F673A">
              <w:rPr>
                <w:rFonts w:cs="Arial"/>
                <w:bCs/>
                <w:i/>
                <w:iCs/>
                <w:sz w:val="8"/>
                <w:szCs w:val="8"/>
              </w:rPr>
              <w:t xml:space="preserve"> </w:t>
            </w:r>
            <w:r w:rsidRPr="007F673A">
              <w:rPr>
                <w:rFonts w:cs="Arial"/>
                <w:bCs/>
                <w:i/>
                <w:iCs/>
                <w:sz w:val="8"/>
                <w:szCs w:val="8"/>
              </w:rPr>
              <w:t xml:space="preserve"> </w:t>
            </w:r>
            <w:r w:rsidRPr="00FB637F">
              <w:rPr>
                <w:rFonts w:cs="Arial"/>
                <w:bCs/>
                <w:i/>
                <w:iCs/>
                <w:sz w:val="16"/>
                <w:szCs w:val="16"/>
              </w:rPr>
              <w:t>Wehrt euch, leistet Widerstand…)</w:t>
            </w:r>
          </w:p>
          <w:p w14:paraId="7FDD8BF8" w14:textId="0E853B16" w:rsidR="00AD61A6" w:rsidRPr="007F673A" w:rsidRDefault="00AD61A6" w:rsidP="007F673A">
            <w:pPr>
              <w:numPr>
                <w:ilvl w:val="0"/>
                <w:numId w:val="25"/>
              </w:numPr>
              <w:spacing w:before="60"/>
              <w:jc w:val="left"/>
              <w:rPr>
                <w:rFonts w:cs="Arial"/>
                <w:bCs/>
                <w:strike/>
                <w:sz w:val="16"/>
                <w:szCs w:val="16"/>
              </w:rPr>
            </w:pPr>
            <w:r w:rsidRPr="0026255A">
              <w:rPr>
                <w:rFonts w:cs="Arial"/>
                <w:b/>
                <w:sz w:val="16"/>
                <w:szCs w:val="16"/>
              </w:rPr>
              <w:t>Gestaltungsprojekt</w:t>
            </w:r>
            <w:r w:rsidR="000D2F4E" w:rsidRPr="0026255A">
              <w:rPr>
                <w:rFonts w:cs="Arial"/>
                <w:bCs/>
                <w:sz w:val="16"/>
                <w:szCs w:val="16"/>
              </w:rPr>
              <w:t>: U</w:t>
            </w:r>
            <w:r w:rsidRPr="0026255A">
              <w:rPr>
                <w:rFonts w:cs="Arial"/>
                <w:bCs/>
                <w:sz w:val="16"/>
                <w:szCs w:val="16"/>
              </w:rPr>
              <w:t xml:space="preserve">mgestaltung eines Protestsongs als Rap Protestsongs mit digitalen Werkzeugen </w:t>
            </w:r>
          </w:p>
          <w:p w14:paraId="6B3CFCDB" w14:textId="77777777" w:rsidR="00AD61A6" w:rsidRPr="007F673A" w:rsidRDefault="00AD61A6" w:rsidP="008D4139">
            <w:pPr>
              <w:spacing w:before="60"/>
              <w:jc w:val="left"/>
              <w:rPr>
                <w:rFonts w:cs="Arial"/>
                <w:bCs/>
                <w:strike/>
                <w:sz w:val="16"/>
                <w:szCs w:val="16"/>
              </w:rPr>
            </w:pPr>
          </w:p>
          <w:p w14:paraId="3EBFFE5B" w14:textId="77777777" w:rsidR="00AD61A6" w:rsidRPr="00CE6BCB" w:rsidRDefault="00AD61A6" w:rsidP="0099331B">
            <w:pPr>
              <w:tabs>
                <w:tab w:val="left" w:pos="3362"/>
              </w:tabs>
              <w:spacing w:before="60"/>
              <w:rPr>
                <w:rFonts w:cs="Arial"/>
                <w:bCs/>
                <w:i/>
                <w:iCs/>
                <w:sz w:val="16"/>
                <w:szCs w:val="16"/>
              </w:rPr>
            </w:pPr>
          </w:p>
          <w:p w14:paraId="0213A766" w14:textId="77777777" w:rsidR="00AD61A6" w:rsidRPr="00E14194" w:rsidRDefault="00AD61A6" w:rsidP="0099331B">
            <w:pPr>
              <w:tabs>
                <w:tab w:val="left" w:pos="3362"/>
              </w:tabs>
              <w:spacing w:before="60"/>
              <w:rPr>
                <w:rFonts w:cs="Arial"/>
                <w:b/>
                <w:color w:val="FF0000"/>
                <w:sz w:val="20"/>
              </w:rPr>
            </w:pPr>
          </w:p>
          <w:p w14:paraId="35F46523" w14:textId="77777777" w:rsidR="00AD61A6" w:rsidRPr="00B43E8B" w:rsidRDefault="00AD61A6" w:rsidP="00773BB3">
            <w:pPr>
              <w:rPr>
                <w:bCs/>
                <w:sz w:val="16"/>
                <w:szCs w:val="16"/>
              </w:rPr>
            </w:pPr>
          </w:p>
        </w:tc>
      </w:tr>
    </w:tbl>
    <w:p w14:paraId="1C84268E" w14:textId="4D750945" w:rsidR="00813D73" w:rsidRDefault="00813D73">
      <w:pPr>
        <w:rPr>
          <w:sz w:val="14"/>
          <w:szCs w:val="14"/>
        </w:rPr>
        <w:sectPr w:rsidR="00813D73" w:rsidSect="00090BA4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5CD0EBEC" w14:textId="77777777" w:rsidR="00813D73" w:rsidRPr="00813D73" w:rsidRDefault="00813D73" w:rsidP="00813D73">
      <w:pPr>
        <w:keepNext/>
        <w:jc w:val="left"/>
        <w:outlineLvl w:val="0"/>
        <w:rPr>
          <w:rFonts w:cs="Arial"/>
          <w:sz w:val="32"/>
          <w:szCs w:val="32"/>
        </w:rPr>
      </w:pPr>
      <w:r w:rsidRPr="00813D73">
        <w:rPr>
          <w:rFonts w:cs="Arial"/>
          <w:sz w:val="28"/>
          <w:szCs w:val="28"/>
        </w:rPr>
        <w:lastRenderedPageBreak/>
        <w:t>Bewertungsbogen UV 8.2 von</w:t>
      </w:r>
      <w:r w:rsidRPr="00813D73">
        <w:rPr>
          <w:rFonts w:cs="Arial"/>
          <w:sz w:val="32"/>
          <w:szCs w:val="32"/>
        </w:rPr>
        <w:t xml:space="preserve">:_______________________ </w:t>
      </w:r>
      <w:r w:rsidRPr="00813D73">
        <w:rPr>
          <w:rFonts w:cs="Arial"/>
          <w:sz w:val="44"/>
          <w:szCs w:val="24"/>
        </w:rPr>
        <w:tab/>
      </w:r>
    </w:p>
    <w:p w14:paraId="55F79CCB" w14:textId="77777777" w:rsidR="00813D73" w:rsidRPr="00813D73" w:rsidRDefault="00813D73" w:rsidP="00813D73">
      <w:pPr>
        <w:keepNext/>
        <w:jc w:val="left"/>
        <w:outlineLvl w:val="0"/>
        <w:rPr>
          <w:rFonts w:cs="Arial"/>
          <w:sz w:val="16"/>
          <w:szCs w:val="16"/>
        </w:rPr>
      </w:pPr>
      <w:r w:rsidRPr="00813D73">
        <w:rPr>
          <w:rFonts w:cs="Arial"/>
          <w:sz w:val="16"/>
          <w:szCs w:val="16"/>
        </w:rPr>
        <w:t xml:space="preserve">   </w:t>
      </w:r>
    </w:p>
    <w:p w14:paraId="16E5A238" w14:textId="74603962" w:rsidR="00813D73" w:rsidRPr="00813D73" w:rsidRDefault="00813D73" w:rsidP="00813D73">
      <w:pPr>
        <w:keepNext/>
        <w:jc w:val="left"/>
        <w:outlineLvl w:val="0"/>
        <w:rPr>
          <w:rFonts w:cs="Arial"/>
          <w:i/>
          <w:iCs/>
          <w:sz w:val="28"/>
          <w:szCs w:val="28"/>
        </w:rPr>
      </w:pPr>
      <w:r w:rsidRPr="00813D73">
        <w:rPr>
          <w:rFonts w:cs="Arial"/>
          <w:b/>
          <w:sz w:val="28"/>
          <w:szCs w:val="28"/>
        </w:rPr>
        <w:t>Thema:</w:t>
      </w:r>
      <w:r w:rsidRPr="00813D73">
        <w:rPr>
          <w:rFonts w:cs="Arial"/>
          <w:sz w:val="28"/>
          <w:szCs w:val="28"/>
        </w:rPr>
        <w:t xml:space="preserve"> </w:t>
      </w:r>
      <w:r w:rsidRPr="00813D73">
        <w:rPr>
          <w:rFonts w:cs="Arial"/>
          <w:i/>
          <w:iCs/>
          <w:sz w:val="28"/>
          <w:szCs w:val="28"/>
        </w:rPr>
        <w:t>Vom Leben erzählen, Meinung äußern, Protest formulieren – Rap als Sprachrohr jugendspezifischer Themen und politischer Botschaften</w:t>
      </w:r>
    </w:p>
    <w:tbl>
      <w:tblPr>
        <w:tblW w:w="1046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1"/>
        <w:gridCol w:w="570"/>
        <w:gridCol w:w="570"/>
        <w:gridCol w:w="570"/>
        <w:gridCol w:w="570"/>
        <w:gridCol w:w="572"/>
      </w:tblGrid>
      <w:tr w:rsidR="00813D73" w:rsidRPr="00813D73" w14:paraId="49AB43E0" w14:textId="77777777" w:rsidTr="00E24E9B">
        <w:trPr>
          <w:trHeight w:val="975"/>
        </w:trPr>
        <w:tc>
          <w:tcPr>
            <w:tcW w:w="7611" w:type="dxa"/>
          </w:tcPr>
          <w:p w14:paraId="77113555" w14:textId="4B350DC2" w:rsidR="00813D73" w:rsidRPr="00813D73" w:rsidRDefault="00813D73" w:rsidP="00813D73">
            <w:pPr>
              <w:spacing w:before="100" w:beforeAutospacing="1" w:after="100" w:afterAutospacing="1"/>
              <w:jc w:val="left"/>
              <w:rPr>
                <w:rFonts w:cs="Arial"/>
                <w:b/>
                <w:szCs w:val="24"/>
              </w:rPr>
            </w:pPr>
            <w:r w:rsidRPr="00813D73">
              <w:rPr>
                <w:rFonts w:cs="Arial"/>
                <w:b/>
                <w:sz w:val="22"/>
                <w:szCs w:val="22"/>
              </w:rPr>
              <w:t xml:space="preserve">Aufgabe: </w:t>
            </w:r>
            <w:r>
              <w:rPr>
                <w:rFonts w:cs="Arial"/>
                <w:b/>
                <w:szCs w:val="24"/>
              </w:rPr>
              <w:t xml:space="preserve">                                                                                             </w:t>
            </w:r>
            <w:r w:rsidRPr="00813D73">
              <w:rPr>
                <w:rFonts w:cs="Arial"/>
                <w:i/>
                <w:sz w:val="20"/>
              </w:rPr>
              <w:t xml:space="preserve">Hier findest du 13 Aussagen zu deinem Lernerfolg im aktuellen Unterrichtsthema. </w:t>
            </w:r>
            <w:r w:rsidR="007F673A" w:rsidRPr="007F673A">
              <w:rPr>
                <w:rFonts w:cs="Arial"/>
                <w:i/>
                <w:sz w:val="20"/>
              </w:rPr>
              <w:t>Kreuze zu j</w:t>
            </w:r>
            <w:r w:rsidR="007F673A">
              <w:rPr>
                <w:rFonts w:cs="Arial"/>
                <w:i/>
                <w:sz w:val="20"/>
              </w:rPr>
              <w:t xml:space="preserve">eder Aussage den Smiley an, </w:t>
            </w:r>
            <w:r w:rsidRPr="00813D73">
              <w:rPr>
                <w:rFonts w:cs="Arial"/>
                <w:i/>
                <w:sz w:val="20"/>
              </w:rPr>
              <w:t xml:space="preserve">deiner eigenen Einschätzung am nächsten kommt.  </w:t>
            </w:r>
          </w:p>
        </w:tc>
        <w:tc>
          <w:tcPr>
            <w:tcW w:w="570" w:type="dxa"/>
          </w:tcPr>
          <w:p w14:paraId="6A380054" w14:textId="77777777" w:rsidR="00813D73" w:rsidRPr="00813D73" w:rsidRDefault="00813D73" w:rsidP="00813D73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Cs w:val="24"/>
              </w:rPr>
            </w:pPr>
            <w:r w:rsidRPr="00813D73">
              <w:rPr>
                <w:rFonts w:ascii="Times New Roman" w:hAnsi="Times New Roman"/>
                <w:szCs w:val="24"/>
              </w:rPr>
              <w:object w:dxaOrig="870" w:dyaOrig="915" w14:anchorId="4DB80C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pt;height:21.4pt" o:ole="">
                  <v:imagedata r:id="rId12" o:title=""/>
                </v:shape>
                <o:OLEObject Type="Embed" ProgID="PBrush" ShapeID="_x0000_i1025" DrawAspect="Content" ObjectID="_1641974687" r:id="rId13"/>
              </w:object>
            </w:r>
          </w:p>
        </w:tc>
        <w:tc>
          <w:tcPr>
            <w:tcW w:w="570" w:type="dxa"/>
          </w:tcPr>
          <w:p w14:paraId="0171906E" w14:textId="77777777" w:rsidR="00813D73" w:rsidRPr="00813D73" w:rsidRDefault="00813D73" w:rsidP="00813D73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Cs w:val="24"/>
              </w:rPr>
            </w:pPr>
            <w:r w:rsidRPr="00813D73">
              <w:rPr>
                <w:rFonts w:ascii="Times New Roman" w:hAnsi="Times New Roman"/>
                <w:szCs w:val="24"/>
              </w:rPr>
              <w:object w:dxaOrig="855" w:dyaOrig="855" w14:anchorId="28CBDD69">
                <v:shape id="_x0000_i1026" type="#_x0000_t75" style="width:21.4pt;height:21.4pt" o:ole="">
                  <v:imagedata r:id="rId14" o:title=""/>
                </v:shape>
                <o:OLEObject Type="Embed" ProgID="PBrush" ShapeID="_x0000_i1026" DrawAspect="Content" ObjectID="_1641974688" r:id="rId15"/>
              </w:object>
            </w:r>
          </w:p>
        </w:tc>
        <w:tc>
          <w:tcPr>
            <w:tcW w:w="570" w:type="dxa"/>
          </w:tcPr>
          <w:p w14:paraId="7CBE6D60" w14:textId="77777777" w:rsidR="00813D73" w:rsidRPr="00813D73" w:rsidRDefault="00813D73" w:rsidP="00813D73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Cs w:val="24"/>
              </w:rPr>
            </w:pPr>
            <w:r w:rsidRPr="00813D73">
              <w:rPr>
                <w:rFonts w:ascii="Times New Roman" w:hAnsi="Times New Roman"/>
                <w:szCs w:val="24"/>
              </w:rPr>
              <w:object w:dxaOrig="810" w:dyaOrig="810" w14:anchorId="2FF9C955">
                <v:shape id="_x0000_i1027" type="#_x0000_t75" style="width:21.4pt;height:21.4pt" o:ole="">
                  <v:imagedata r:id="rId16" o:title=""/>
                </v:shape>
                <o:OLEObject Type="Embed" ProgID="PBrush" ShapeID="_x0000_i1027" DrawAspect="Content" ObjectID="_1641974689" r:id="rId17"/>
              </w:object>
            </w:r>
          </w:p>
        </w:tc>
        <w:tc>
          <w:tcPr>
            <w:tcW w:w="570" w:type="dxa"/>
          </w:tcPr>
          <w:p w14:paraId="3076FC88" w14:textId="77777777" w:rsidR="00813D73" w:rsidRPr="00813D73" w:rsidRDefault="00813D73" w:rsidP="00813D73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Cs w:val="24"/>
              </w:rPr>
            </w:pPr>
            <w:r w:rsidRPr="00813D73">
              <w:rPr>
                <w:rFonts w:ascii="Times New Roman" w:hAnsi="Times New Roman"/>
                <w:szCs w:val="24"/>
              </w:rPr>
              <w:object w:dxaOrig="855" w:dyaOrig="885" w14:anchorId="1CAD8099">
                <v:shape id="_x0000_i1028" type="#_x0000_t75" style="width:21.4pt;height:21.4pt" o:ole="">
                  <v:imagedata r:id="rId18" o:title=""/>
                </v:shape>
                <o:OLEObject Type="Embed" ProgID="PBrush" ShapeID="_x0000_i1028" DrawAspect="Content" ObjectID="_1641974690" r:id="rId19"/>
              </w:object>
            </w:r>
          </w:p>
        </w:tc>
        <w:tc>
          <w:tcPr>
            <w:tcW w:w="572" w:type="dxa"/>
          </w:tcPr>
          <w:p w14:paraId="5FC2A7C6" w14:textId="77777777" w:rsidR="00813D73" w:rsidRPr="00813D73" w:rsidRDefault="00813D73" w:rsidP="00813D73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Cs w:val="24"/>
              </w:rPr>
            </w:pPr>
            <w:r w:rsidRPr="00813D73">
              <w:rPr>
                <w:rFonts w:ascii="Times New Roman" w:hAnsi="Times New Roman"/>
                <w:szCs w:val="24"/>
              </w:rPr>
              <w:object w:dxaOrig="885" w:dyaOrig="855" w14:anchorId="472B2255">
                <v:shape id="_x0000_i1029" type="#_x0000_t75" style="width:21.4pt;height:21.4pt" o:ole="">
                  <v:imagedata r:id="rId20" o:title=""/>
                </v:shape>
                <o:OLEObject Type="Embed" ProgID="PBrush" ShapeID="_x0000_i1029" DrawAspect="Content" ObjectID="_1641974691" r:id="rId21"/>
              </w:object>
            </w:r>
          </w:p>
        </w:tc>
      </w:tr>
      <w:tr w:rsidR="00813D73" w:rsidRPr="00813D73" w14:paraId="245DC2AC" w14:textId="77777777" w:rsidTr="007F673A">
        <w:trPr>
          <w:trHeight w:val="454"/>
        </w:trPr>
        <w:tc>
          <w:tcPr>
            <w:tcW w:w="10463" w:type="dxa"/>
            <w:gridSpan w:val="6"/>
            <w:tcMar>
              <w:top w:w="28" w:type="dxa"/>
              <w:bottom w:w="28" w:type="dxa"/>
            </w:tcMar>
            <w:vAlign w:val="center"/>
          </w:tcPr>
          <w:p w14:paraId="4A57C643" w14:textId="77777777" w:rsidR="00813D73" w:rsidRPr="00813D73" w:rsidRDefault="00813D73" w:rsidP="007F673A">
            <w:pPr>
              <w:jc w:val="left"/>
              <w:rPr>
                <w:rFonts w:ascii="Times New Roman" w:hAnsi="Times New Roman"/>
                <w:b/>
                <w:szCs w:val="24"/>
              </w:rPr>
            </w:pPr>
            <w:r w:rsidRPr="00813D73">
              <w:rPr>
                <w:rFonts w:cs="Arial"/>
                <w:b/>
                <w:szCs w:val="24"/>
              </w:rPr>
              <w:t>Rap-Songs und politische Lieder gezielt hören, beschreiben, untersuchen und deuten</w:t>
            </w:r>
          </w:p>
        </w:tc>
      </w:tr>
      <w:tr w:rsidR="00813D73" w:rsidRPr="00813D73" w14:paraId="0CD1CA40" w14:textId="77777777" w:rsidTr="007F673A">
        <w:trPr>
          <w:trHeight w:val="625"/>
        </w:trPr>
        <w:tc>
          <w:tcPr>
            <w:tcW w:w="7611" w:type="dxa"/>
            <w:tcMar>
              <w:top w:w="28" w:type="dxa"/>
              <w:bottom w:w="28" w:type="dxa"/>
            </w:tcMar>
            <w:vAlign w:val="center"/>
          </w:tcPr>
          <w:p w14:paraId="3C01FB27" w14:textId="14096D98" w:rsidR="00813D73" w:rsidRPr="00813D73" w:rsidRDefault="00813D73" w:rsidP="007F673A">
            <w:pPr>
              <w:jc w:val="left"/>
              <w:rPr>
                <w:rFonts w:cs="Arial"/>
                <w:iCs/>
                <w:color w:val="FF0000"/>
                <w:sz w:val="20"/>
              </w:rPr>
            </w:pPr>
            <w:r w:rsidRPr="00813D73">
              <w:rPr>
                <w:rFonts w:cs="Arial"/>
                <w:iCs/>
                <w:sz w:val="20"/>
              </w:rPr>
              <w:t>Ich kann die Wirkung, die Rap-Songs und Lieder mit politischer Botschaft bei mir auslösen, differenziert und für andere nachvollziehbar beschreiben</w:t>
            </w:r>
            <w:r w:rsidR="00865402">
              <w:rPr>
                <w:rFonts w:cs="Arial"/>
                <w:iCs/>
                <w:sz w:val="20"/>
              </w:rPr>
              <w:t>.</w:t>
            </w: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330CE9A0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116B6C87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612F42DE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6D2537F4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</w:tcPr>
          <w:p w14:paraId="47E08EC4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</w:tr>
      <w:tr w:rsidR="00813D73" w:rsidRPr="00813D73" w14:paraId="2A9F533B" w14:textId="77777777" w:rsidTr="007F673A">
        <w:trPr>
          <w:trHeight w:val="585"/>
        </w:trPr>
        <w:tc>
          <w:tcPr>
            <w:tcW w:w="7611" w:type="dxa"/>
            <w:tcMar>
              <w:top w:w="28" w:type="dxa"/>
              <w:bottom w:w="28" w:type="dxa"/>
            </w:tcMar>
            <w:vAlign w:val="center"/>
          </w:tcPr>
          <w:p w14:paraId="6748B2F1" w14:textId="48BE1C03" w:rsidR="00813D73" w:rsidRPr="00813D73" w:rsidRDefault="00813D73" w:rsidP="007F673A">
            <w:pPr>
              <w:jc w:val="left"/>
              <w:rPr>
                <w:rFonts w:cs="Arial"/>
                <w:color w:val="FF0000"/>
                <w:sz w:val="20"/>
              </w:rPr>
            </w:pPr>
            <w:r w:rsidRPr="00813D73">
              <w:rPr>
                <w:rFonts w:cs="Arial"/>
                <w:iCs/>
                <w:sz w:val="20"/>
              </w:rPr>
              <w:t>Ich kenne unterschiedliche Formate und Funktionen von Musik mit politischer Botschaft und kann Rap</w:t>
            </w:r>
            <w:r w:rsidR="00865402">
              <w:rPr>
                <w:rFonts w:cs="Arial"/>
                <w:iCs/>
                <w:sz w:val="20"/>
              </w:rPr>
              <w:t>-</w:t>
            </w:r>
            <w:r w:rsidRPr="00813D73">
              <w:rPr>
                <w:rFonts w:cs="Arial"/>
                <w:iCs/>
                <w:sz w:val="20"/>
              </w:rPr>
              <w:t>Songs und Lieder mit Hilfe der musikalischen Fachsprache beschreiben</w:t>
            </w:r>
            <w:r w:rsidR="00865402">
              <w:rPr>
                <w:rFonts w:cs="Arial"/>
                <w:iCs/>
                <w:sz w:val="20"/>
              </w:rPr>
              <w:t>.</w:t>
            </w:r>
            <w:r w:rsidRPr="00813D73">
              <w:rPr>
                <w:rFonts w:cs="Arial"/>
                <w:iCs/>
                <w:color w:val="FF0000"/>
                <w:sz w:val="20"/>
              </w:rPr>
              <w:t xml:space="preserve">  </w:t>
            </w: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6B05C281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5703D1D6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4895EC10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3A8DFC2D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</w:tcPr>
          <w:p w14:paraId="7410266F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</w:tr>
      <w:tr w:rsidR="00813D73" w:rsidRPr="00813D73" w14:paraId="4A4FD46B" w14:textId="77777777" w:rsidTr="007F673A">
        <w:trPr>
          <w:trHeight w:val="555"/>
        </w:trPr>
        <w:tc>
          <w:tcPr>
            <w:tcW w:w="7611" w:type="dxa"/>
            <w:tcMar>
              <w:top w:w="28" w:type="dxa"/>
              <w:bottom w:w="28" w:type="dxa"/>
            </w:tcMar>
            <w:vAlign w:val="center"/>
          </w:tcPr>
          <w:p w14:paraId="3D48CF48" w14:textId="404576FB" w:rsidR="00813D73" w:rsidRPr="00813D73" w:rsidRDefault="00813D73" w:rsidP="007F673A">
            <w:pPr>
              <w:jc w:val="left"/>
              <w:rPr>
                <w:rFonts w:cs="Arial"/>
                <w:sz w:val="20"/>
              </w:rPr>
            </w:pPr>
            <w:r w:rsidRPr="00813D73">
              <w:rPr>
                <w:rFonts w:cs="Arial"/>
                <w:iCs/>
                <w:sz w:val="20"/>
              </w:rPr>
              <w:t>Ich verfüge über ein Repertoire an Wissen über musikalische Strukturen um Rap</w:t>
            </w:r>
            <w:r w:rsidR="00865402">
              <w:rPr>
                <w:rFonts w:cs="Arial"/>
                <w:iCs/>
                <w:sz w:val="20"/>
              </w:rPr>
              <w:t>-</w:t>
            </w:r>
            <w:r w:rsidRPr="00813D73">
              <w:rPr>
                <w:rFonts w:cs="Arial"/>
                <w:iCs/>
                <w:sz w:val="20"/>
              </w:rPr>
              <w:t>Songs und politische Lieder zu analysieren.</w:t>
            </w: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2D44D69F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44EA66F5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6F7C8CA2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182C1592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</w:tcPr>
          <w:p w14:paraId="6E44391C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</w:tr>
      <w:tr w:rsidR="00813D73" w:rsidRPr="00813D73" w14:paraId="7FD211C7" w14:textId="77777777" w:rsidTr="007F673A">
        <w:trPr>
          <w:trHeight w:val="555"/>
        </w:trPr>
        <w:tc>
          <w:tcPr>
            <w:tcW w:w="7611" w:type="dxa"/>
            <w:tcMar>
              <w:top w:w="28" w:type="dxa"/>
              <w:bottom w:w="28" w:type="dxa"/>
            </w:tcMar>
            <w:vAlign w:val="center"/>
          </w:tcPr>
          <w:p w14:paraId="7394E06A" w14:textId="43FF13C9" w:rsidR="00813D73" w:rsidRPr="00813D73" w:rsidRDefault="007F673A" w:rsidP="007F673A">
            <w:pPr>
              <w:jc w:val="left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Ich kann erklären,</w:t>
            </w:r>
            <w:r w:rsidR="00813D73" w:rsidRPr="00813D73">
              <w:rPr>
                <w:rFonts w:cs="Arial"/>
                <w:iCs/>
                <w:sz w:val="20"/>
              </w:rPr>
              <w:t xml:space="preserve"> dass die Themen und Inhalte von Rap</w:t>
            </w:r>
            <w:r w:rsidR="00865402">
              <w:rPr>
                <w:rFonts w:cs="Arial"/>
                <w:iCs/>
                <w:sz w:val="20"/>
              </w:rPr>
              <w:t>-</w:t>
            </w:r>
            <w:r w:rsidR="00813D73" w:rsidRPr="00813D73">
              <w:rPr>
                <w:rFonts w:cs="Arial"/>
                <w:iCs/>
                <w:sz w:val="20"/>
              </w:rPr>
              <w:t>Songs und politischen Lieder stets in bestimmten historischen, politischen oder sozialen Zusammenhängen entstehen</w:t>
            </w:r>
            <w:r w:rsidR="00865402">
              <w:rPr>
                <w:rFonts w:cs="Arial"/>
                <w:iCs/>
                <w:sz w:val="20"/>
              </w:rPr>
              <w:t>.</w:t>
            </w:r>
            <w:r w:rsidR="00813D73" w:rsidRPr="00813D73">
              <w:rPr>
                <w:rFonts w:cs="Arial"/>
                <w:iCs/>
                <w:sz w:val="20"/>
              </w:rPr>
              <w:t xml:space="preserve"> </w:t>
            </w: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317230A7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04C1511C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07515BDE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573E0C11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</w:tcPr>
          <w:p w14:paraId="0261DFC4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</w:tr>
      <w:tr w:rsidR="00813D73" w:rsidRPr="00813D73" w14:paraId="784D9D40" w14:textId="77777777" w:rsidTr="007F673A">
        <w:trPr>
          <w:trHeight w:val="408"/>
        </w:trPr>
        <w:tc>
          <w:tcPr>
            <w:tcW w:w="10463" w:type="dxa"/>
            <w:gridSpan w:val="6"/>
            <w:tcMar>
              <w:top w:w="28" w:type="dxa"/>
              <w:bottom w:w="28" w:type="dxa"/>
            </w:tcMar>
            <w:vAlign w:val="center"/>
          </w:tcPr>
          <w:p w14:paraId="39010C9C" w14:textId="77777777" w:rsidR="00813D73" w:rsidRPr="00813D73" w:rsidRDefault="00813D73" w:rsidP="007F673A">
            <w:pPr>
              <w:jc w:val="left"/>
              <w:rPr>
                <w:rFonts w:cs="Arial"/>
                <w:b/>
                <w:szCs w:val="24"/>
              </w:rPr>
            </w:pPr>
            <w:r w:rsidRPr="00813D73">
              <w:rPr>
                <w:rFonts w:cs="Arial"/>
                <w:b/>
                <w:szCs w:val="24"/>
              </w:rPr>
              <w:t>Rap-Songs und politische Lieder konzeptionell gestalten und klanglich umsetzen</w:t>
            </w:r>
          </w:p>
        </w:tc>
      </w:tr>
      <w:tr w:rsidR="00813D73" w:rsidRPr="00813D73" w14:paraId="49C2BE3B" w14:textId="77777777" w:rsidTr="007F673A">
        <w:trPr>
          <w:trHeight w:val="543"/>
        </w:trPr>
        <w:tc>
          <w:tcPr>
            <w:tcW w:w="7611" w:type="dxa"/>
            <w:tcMar>
              <w:top w:w="28" w:type="dxa"/>
              <w:bottom w:w="28" w:type="dxa"/>
            </w:tcMar>
            <w:vAlign w:val="center"/>
          </w:tcPr>
          <w:p w14:paraId="5496A59F" w14:textId="77777777" w:rsidR="00813D73" w:rsidRPr="00813D73" w:rsidRDefault="00813D73" w:rsidP="007F673A">
            <w:pPr>
              <w:jc w:val="left"/>
              <w:rPr>
                <w:rFonts w:cs="Arial"/>
                <w:sz w:val="20"/>
              </w:rPr>
            </w:pPr>
            <w:r w:rsidRPr="00813D73">
              <w:rPr>
                <w:rFonts w:cs="Arial"/>
                <w:sz w:val="20"/>
              </w:rPr>
              <w:t>Ich kann auf der Basis eines vorgegebenen Themas ein Konzept für einen Rap-Song entwickeln und dieses klanglich mit digitaler Software umsetzen.</w:t>
            </w:r>
          </w:p>
        </w:tc>
        <w:tc>
          <w:tcPr>
            <w:tcW w:w="570" w:type="dxa"/>
            <w:tcMar>
              <w:top w:w="28" w:type="dxa"/>
              <w:bottom w:w="28" w:type="dxa"/>
            </w:tcMar>
            <w:vAlign w:val="center"/>
          </w:tcPr>
          <w:p w14:paraId="325CAAE4" w14:textId="77777777" w:rsidR="00813D73" w:rsidRPr="00813D73" w:rsidRDefault="00813D73" w:rsidP="007F673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  <w:vAlign w:val="center"/>
          </w:tcPr>
          <w:p w14:paraId="2814B669" w14:textId="77777777" w:rsidR="00813D73" w:rsidRPr="00813D73" w:rsidRDefault="00813D73" w:rsidP="007F673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  <w:vAlign w:val="center"/>
          </w:tcPr>
          <w:p w14:paraId="3DA69BDB" w14:textId="77777777" w:rsidR="00813D73" w:rsidRPr="00813D73" w:rsidRDefault="00813D73" w:rsidP="007F673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  <w:vAlign w:val="center"/>
          </w:tcPr>
          <w:p w14:paraId="3BB605DD" w14:textId="77777777" w:rsidR="00813D73" w:rsidRPr="00813D73" w:rsidRDefault="00813D73" w:rsidP="007F673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  <w:vAlign w:val="center"/>
          </w:tcPr>
          <w:p w14:paraId="510BB8F0" w14:textId="77777777" w:rsidR="00813D73" w:rsidRPr="00813D73" w:rsidRDefault="00813D73" w:rsidP="007F673A">
            <w:pPr>
              <w:jc w:val="left"/>
              <w:rPr>
                <w:rFonts w:cs="Arial"/>
                <w:szCs w:val="24"/>
              </w:rPr>
            </w:pPr>
          </w:p>
        </w:tc>
      </w:tr>
      <w:tr w:rsidR="00813D73" w:rsidRPr="00813D73" w14:paraId="15E55D39" w14:textId="77777777" w:rsidTr="007F673A">
        <w:trPr>
          <w:trHeight w:val="551"/>
        </w:trPr>
        <w:tc>
          <w:tcPr>
            <w:tcW w:w="7611" w:type="dxa"/>
            <w:tcMar>
              <w:top w:w="28" w:type="dxa"/>
              <w:bottom w:w="28" w:type="dxa"/>
            </w:tcMar>
            <w:vAlign w:val="center"/>
          </w:tcPr>
          <w:p w14:paraId="4F08BE9D" w14:textId="77777777" w:rsidR="00813D73" w:rsidRPr="00813D73" w:rsidRDefault="00813D73" w:rsidP="007F673A">
            <w:pPr>
              <w:jc w:val="left"/>
              <w:rPr>
                <w:rFonts w:cs="Arial"/>
                <w:sz w:val="20"/>
              </w:rPr>
            </w:pPr>
            <w:r w:rsidRPr="00813D73">
              <w:rPr>
                <w:rFonts w:cs="Arial"/>
                <w:sz w:val="20"/>
              </w:rPr>
              <w:t>Ich kann digitale und analoge Hardware, wie z.B. einen PC und Mikrophone, sicher nutzen, um Rap-Songs klanglich festzuhalten.</w:t>
            </w:r>
          </w:p>
        </w:tc>
        <w:tc>
          <w:tcPr>
            <w:tcW w:w="570" w:type="dxa"/>
            <w:tcMar>
              <w:top w:w="28" w:type="dxa"/>
              <w:bottom w:w="28" w:type="dxa"/>
            </w:tcMar>
            <w:vAlign w:val="center"/>
          </w:tcPr>
          <w:p w14:paraId="1D857D6E" w14:textId="77777777" w:rsidR="00813D73" w:rsidRPr="00813D73" w:rsidRDefault="00813D73" w:rsidP="007F673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  <w:vAlign w:val="center"/>
          </w:tcPr>
          <w:p w14:paraId="2529AA1F" w14:textId="77777777" w:rsidR="00813D73" w:rsidRPr="00813D73" w:rsidRDefault="00813D73" w:rsidP="007F673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  <w:vAlign w:val="center"/>
          </w:tcPr>
          <w:p w14:paraId="4A7033D7" w14:textId="77777777" w:rsidR="00813D73" w:rsidRPr="00813D73" w:rsidRDefault="00813D73" w:rsidP="007F673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  <w:vAlign w:val="center"/>
          </w:tcPr>
          <w:p w14:paraId="4D818B02" w14:textId="77777777" w:rsidR="00813D73" w:rsidRPr="00813D73" w:rsidRDefault="00813D73" w:rsidP="007F673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  <w:vAlign w:val="center"/>
          </w:tcPr>
          <w:p w14:paraId="7DBEA5A3" w14:textId="77777777" w:rsidR="00813D73" w:rsidRPr="00813D73" w:rsidRDefault="00813D73" w:rsidP="007F673A">
            <w:pPr>
              <w:jc w:val="left"/>
              <w:rPr>
                <w:rFonts w:cs="Arial"/>
                <w:szCs w:val="24"/>
              </w:rPr>
            </w:pPr>
          </w:p>
        </w:tc>
      </w:tr>
      <w:tr w:rsidR="00813D73" w:rsidRPr="00813D73" w14:paraId="412ABDA1" w14:textId="77777777" w:rsidTr="007F673A">
        <w:trPr>
          <w:trHeight w:val="585"/>
        </w:trPr>
        <w:tc>
          <w:tcPr>
            <w:tcW w:w="7611" w:type="dxa"/>
            <w:tcMar>
              <w:top w:w="28" w:type="dxa"/>
              <w:bottom w:w="28" w:type="dxa"/>
            </w:tcMar>
            <w:vAlign w:val="center"/>
          </w:tcPr>
          <w:p w14:paraId="1B3602B1" w14:textId="451DEB69" w:rsidR="00813D73" w:rsidRPr="00813D73" w:rsidRDefault="00813D73" w:rsidP="007F673A">
            <w:pPr>
              <w:jc w:val="left"/>
              <w:rPr>
                <w:rFonts w:cs="Arial"/>
                <w:sz w:val="20"/>
              </w:rPr>
            </w:pPr>
            <w:r w:rsidRPr="00813D73">
              <w:rPr>
                <w:rFonts w:cs="Arial"/>
                <w:sz w:val="20"/>
              </w:rPr>
              <w:t xml:space="preserve">Ich kann bestimmte politische Lieder </w:t>
            </w:r>
            <w:r w:rsidR="00865402">
              <w:rPr>
                <w:rFonts w:cs="Arial"/>
                <w:sz w:val="20"/>
              </w:rPr>
              <w:t>(</w:t>
            </w:r>
            <w:r w:rsidRPr="00813D73">
              <w:rPr>
                <w:rFonts w:cs="Arial"/>
                <w:sz w:val="20"/>
              </w:rPr>
              <w:t xml:space="preserve">wie z.B. </w:t>
            </w:r>
            <w:r w:rsidR="00865402">
              <w:rPr>
                <w:rFonts w:cs="Arial"/>
                <w:sz w:val="20"/>
              </w:rPr>
              <w:t>‚</w:t>
            </w:r>
            <w:r w:rsidRPr="00813D73">
              <w:rPr>
                <w:rFonts w:cs="Arial"/>
                <w:i/>
                <w:iCs/>
                <w:sz w:val="20"/>
              </w:rPr>
              <w:t>Die Gedanken sind frei</w:t>
            </w:r>
            <w:r w:rsidR="00865402">
              <w:rPr>
                <w:rFonts w:cs="Arial"/>
                <w:sz w:val="20"/>
              </w:rPr>
              <w:t>‘)</w:t>
            </w:r>
            <w:r w:rsidRPr="00813D73">
              <w:rPr>
                <w:rFonts w:cs="Arial"/>
                <w:sz w:val="20"/>
              </w:rPr>
              <w:t xml:space="preserve"> singen und als einfaches Arrangement mit Instrumenten begleiten.</w:t>
            </w:r>
          </w:p>
        </w:tc>
        <w:tc>
          <w:tcPr>
            <w:tcW w:w="570" w:type="dxa"/>
            <w:tcMar>
              <w:top w:w="28" w:type="dxa"/>
              <w:bottom w:w="28" w:type="dxa"/>
            </w:tcMar>
            <w:vAlign w:val="center"/>
          </w:tcPr>
          <w:p w14:paraId="0211EF82" w14:textId="77777777" w:rsidR="00813D73" w:rsidRPr="00813D73" w:rsidRDefault="00813D73" w:rsidP="007F673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  <w:vAlign w:val="center"/>
          </w:tcPr>
          <w:p w14:paraId="051E1257" w14:textId="77777777" w:rsidR="00813D73" w:rsidRPr="00813D73" w:rsidRDefault="00813D73" w:rsidP="007F673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  <w:vAlign w:val="center"/>
          </w:tcPr>
          <w:p w14:paraId="6DB24B5A" w14:textId="77777777" w:rsidR="00813D73" w:rsidRPr="00813D73" w:rsidRDefault="00813D73" w:rsidP="007F673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  <w:vAlign w:val="center"/>
          </w:tcPr>
          <w:p w14:paraId="6C01B1EC" w14:textId="77777777" w:rsidR="00813D73" w:rsidRPr="00813D73" w:rsidRDefault="00813D73" w:rsidP="007F673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  <w:vAlign w:val="center"/>
          </w:tcPr>
          <w:p w14:paraId="18138D91" w14:textId="77777777" w:rsidR="00813D73" w:rsidRPr="00813D73" w:rsidRDefault="00813D73" w:rsidP="007F673A">
            <w:pPr>
              <w:jc w:val="left"/>
              <w:rPr>
                <w:rFonts w:cs="Arial"/>
                <w:szCs w:val="24"/>
              </w:rPr>
            </w:pPr>
          </w:p>
        </w:tc>
      </w:tr>
      <w:tr w:rsidR="00813D73" w:rsidRPr="00813D73" w14:paraId="3156ACB2" w14:textId="77777777" w:rsidTr="007F673A">
        <w:trPr>
          <w:trHeight w:val="504"/>
        </w:trPr>
        <w:tc>
          <w:tcPr>
            <w:tcW w:w="10463" w:type="dxa"/>
            <w:gridSpan w:val="6"/>
            <w:tcMar>
              <w:top w:w="28" w:type="dxa"/>
              <w:bottom w:w="28" w:type="dxa"/>
            </w:tcMar>
            <w:vAlign w:val="center"/>
          </w:tcPr>
          <w:p w14:paraId="1FB9AE0B" w14:textId="77777777" w:rsidR="00813D73" w:rsidRPr="00813D73" w:rsidRDefault="00813D73" w:rsidP="007F673A">
            <w:pPr>
              <w:jc w:val="left"/>
              <w:rPr>
                <w:rFonts w:cs="Arial"/>
                <w:b/>
                <w:szCs w:val="24"/>
              </w:rPr>
            </w:pPr>
            <w:r w:rsidRPr="00813D73">
              <w:rPr>
                <w:rFonts w:cs="Arial"/>
                <w:b/>
                <w:szCs w:val="24"/>
              </w:rPr>
              <w:t>Über Bedeutungen und Verwendungen von Musik mit politischer Botschaft nachdenken</w:t>
            </w:r>
          </w:p>
        </w:tc>
      </w:tr>
      <w:tr w:rsidR="00813D73" w:rsidRPr="00813D73" w14:paraId="13B1B958" w14:textId="77777777" w:rsidTr="007F673A">
        <w:trPr>
          <w:trHeight w:val="555"/>
        </w:trPr>
        <w:tc>
          <w:tcPr>
            <w:tcW w:w="7611" w:type="dxa"/>
            <w:tcMar>
              <w:top w:w="28" w:type="dxa"/>
              <w:bottom w:w="28" w:type="dxa"/>
            </w:tcMar>
            <w:vAlign w:val="center"/>
          </w:tcPr>
          <w:p w14:paraId="652BF431" w14:textId="77777777" w:rsidR="00813D73" w:rsidRPr="00813D73" w:rsidRDefault="00813D73" w:rsidP="007F673A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813D73">
              <w:rPr>
                <w:rFonts w:cs="Arial"/>
                <w:sz w:val="20"/>
              </w:rPr>
              <w:t>Ich kann politische Hintergründe bei bestimmten Rap-Songs und Liedern erklären.</w:t>
            </w: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6243D93C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5FF1C00A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58613964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24E3918A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</w:tcPr>
          <w:p w14:paraId="4953174D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</w:tr>
      <w:tr w:rsidR="00813D73" w:rsidRPr="00813D73" w14:paraId="41273356" w14:textId="77777777" w:rsidTr="007F673A">
        <w:trPr>
          <w:trHeight w:val="300"/>
        </w:trPr>
        <w:tc>
          <w:tcPr>
            <w:tcW w:w="7611" w:type="dxa"/>
            <w:tcMar>
              <w:top w:w="28" w:type="dxa"/>
              <w:bottom w:w="28" w:type="dxa"/>
            </w:tcMar>
          </w:tcPr>
          <w:p w14:paraId="24202CAD" w14:textId="77777777" w:rsidR="00813D73" w:rsidRPr="00813D73" w:rsidRDefault="00813D73" w:rsidP="007F673A">
            <w:pPr>
              <w:jc w:val="left"/>
              <w:rPr>
                <w:rFonts w:cs="Arial"/>
                <w:sz w:val="20"/>
              </w:rPr>
            </w:pPr>
            <w:r w:rsidRPr="00813D73">
              <w:rPr>
                <w:rFonts w:cs="Arial"/>
                <w:sz w:val="20"/>
              </w:rPr>
              <w:t xml:space="preserve">Ich kann für mich selbst beurteilen, in welchem Maße ich bestimmte Rap-Songs und Lieder in ihrem politischen Kontext als gelungen betrachte. </w:t>
            </w: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015EBC2C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2A6596DD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16595C94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7D4152E5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</w:tcPr>
          <w:p w14:paraId="4E161B6E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</w:tr>
      <w:tr w:rsidR="00813D73" w:rsidRPr="00813D73" w14:paraId="6A7B20B5" w14:textId="77777777" w:rsidTr="007F673A">
        <w:trPr>
          <w:trHeight w:val="300"/>
        </w:trPr>
        <w:tc>
          <w:tcPr>
            <w:tcW w:w="7611" w:type="dxa"/>
            <w:tcMar>
              <w:top w:w="28" w:type="dxa"/>
              <w:bottom w:w="28" w:type="dxa"/>
            </w:tcMar>
          </w:tcPr>
          <w:p w14:paraId="17E9450F" w14:textId="77777777" w:rsidR="00813D73" w:rsidRPr="00813D73" w:rsidRDefault="00813D73" w:rsidP="007F673A">
            <w:pPr>
              <w:jc w:val="left"/>
              <w:rPr>
                <w:rFonts w:cs="Arial"/>
                <w:sz w:val="20"/>
              </w:rPr>
            </w:pPr>
            <w:r w:rsidRPr="00813D73">
              <w:rPr>
                <w:rFonts w:cs="Arial"/>
                <w:sz w:val="20"/>
              </w:rPr>
              <w:t>Ich kann mit anderen diskutieren, inwiefern bestimmte politische Lieder und Rap-Songs gelungen sind in Bezug auf ihren Ausdruck und ihre Wirkung.</w:t>
            </w: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6B0B099E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217CE2F1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4F1B0ACC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5B7A0661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</w:tcPr>
          <w:p w14:paraId="7353A202" w14:textId="77777777" w:rsidR="00813D73" w:rsidRPr="00813D73" w:rsidRDefault="00813D73" w:rsidP="007F673A">
            <w:pPr>
              <w:jc w:val="center"/>
              <w:rPr>
                <w:rFonts w:cs="Arial"/>
                <w:szCs w:val="24"/>
              </w:rPr>
            </w:pPr>
          </w:p>
        </w:tc>
      </w:tr>
      <w:tr w:rsidR="00813D73" w:rsidRPr="00813D73" w14:paraId="4D017ED1" w14:textId="77777777" w:rsidTr="007F673A">
        <w:trPr>
          <w:trHeight w:val="284"/>
        </w:trPr>
        <w:tc>
          <w:tcPr>
            <w:tcW w:w="10463" w:type="dxa"/>
            <w:gridSpan w:val="6"/>
            <w:tcMar>
              <w:top w:w="28" w:type="dxa"/>
              <w:bottom w:w="28" w:type="dxa"/>
            </w:tcMar>
            <w:vAlign w:val="center"/>
          </w:tcPr>
          <w:p w14:paraId="10A2B4DF" w14:textId="77777777" w:rsidR="00813D73" w:rsidRPr="00813D73" w:rsidRDefault="00813D73" w:rsidP="007F673A">
            <w:pPr>
              <w:spacing w:line="360" w:lineRule="auto"/>
              <w:jc w:val="left"/>
              <w:rPr>
                <w:rFonts w:cs="Arial"/>
                <w:b/>
                <w:szCs w:val="24"/>
              </w:rPr>
            </w:pPr>
            <w:r w:rsidRPr="00813D73">
              <w:rPr>
                <w:rFonts w:cs="Arial"/>
                <w:b/>
                <w:szCs w:val="24"/>
              </w:rPr>
              <w:t>Und zum Schluss</w:t>
            </w:r>
          </w:p>
        </w:tc>
      </w:tr>
      <w:tr w:rsidR="00813D73" w:rsidRPr="00813D73" w14:paraId="07D45B6E" w14:textId="77777777" w:rsidTr="007F673A">
        <w:trPr>
          <w:trHeight w:val="495"/>
        </w:trPr>
        <w:tc>
          <w:tcPr>
            <w:tcW w:w="7611" w:type="dxa"/>
            <w:tcMar>
              <w:top w:w="28" w:type="dxa"/>
              <w:bottom w:w="28" w:type="dxa"/>
            </w:tcMar>
          </w:tcPr>
          <w:p w14:paraId="4D6AED6B" w14:textId="77777777" w:rsidR="00813D73" w:rsidRPr="00813D73" w:rsidRDefault="00813D73" w:rsidP="007F673A">
            <w:pPr>
              <w:jc w:val="left"/>
              <w:rPr>
                <w:rFonts w:cs="Arial"/>
                <w:sz w:val="20"/>
              </w:rPr>
            </w:pPr>
            <w:r w:rsidRPr="00813D73">
              <w:rPr>
                <w:rFonts w:cs="Arial"/>
                <w:sz w:val="20"/>
              </w:rPr>
              <w:t>Mein erworbenes Wissen über die unterschiedlichen Formate und Hintergründe bei Rap und politischen Liedern hilft mir, mich auf solche Musik bewusster einzulassen und sie wertzuschätzen.</w:t>
            </w: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1A230561" w14:textId="77777777" w:rsidR="00813D73" w:rsidRPr="00813D73" w:rsidRDefault="00813D73" w:rsidP="007F673A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4C92161B" w14:textId="77777777" w:rsidR="00813D73" w:rsidRPr="00813D73" w:rsidRDefault="00813D73" w:rsidP="007F673A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1B66E8AC" w14:textId="77777777" w:rsidR="00813D73" w:rsidRPr="00813D73" w:rsidRDefault="00813D73" w:rsidP="007F673A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55F8C050" w14:textId="77777777" w:rsidR="00813D73" w:rsidRPr="00813D73" w:rsidRDefault="00813D73" w:rsidP="007F673A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</w:tcPr>
          <w:p w14:paraId="42F68EE2" w14:textId="77777777" w:rsidR="00813D73" w:rsidRPr="00813D73" w:rsidRDefault="00813D73" w:rsidP="007F673A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813D73" w:rsidRPr="00813D73" w14:paraId="618E5EB4" w14:textId="77777777" w:rsidTr="007F673A">
        <w:tc>
          <w:tcPr>
            <w:tcW w:w="7611" w:type="dxa"/>
            <w:tcMar>
              <w:top w:w="28" w:type="dxa"/>
              <w:bottom w:w="28" w:type="dxa"/>
            </w:tcMar>
          </w:tcPr>
          <w:p w14:paraId="78C450F1" w14:textId="77777777" w:rsidR="00813D73" w:rsidRPr="00813D73" w:rsidRDefault="00813D73" w:rsidP="007F673A">
            <w:pPr>
              <w:jc w:val="left"/>
              <w:rPr>
                <w:rFonts w:cs="Arial"/>
                <w:sz w:val="20"/>
              </w:rPr>
            </w:pPr>
            <w:r w:rsidRPr="00813D73">
              <w:rPr>
                <w:rFonts w:cs="Arial"/>
                <w:sz w:val="20"/>
              </w:rPr>
              <w:t>Das Konzipieren und das klangliche Umsetzen einer eigenen Rap-Version hat mir Spaß gemacht und ich habe in mir kreative Kräfte zum Vermitteln von Botschaften durch Musik entdeckt.</w:t>
            </w: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1E62206B" w14:textId="77777777" w:rsidR="00813D73" w:rsidRPr="00813D73" w:rsidRDefault="00813D73" w:rsidP="007F673A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35826DE2" w14:textId="77777777" w:rsidR="00813D73" w:rsidRPr="00813D73" w:rsidRDefault="00813D73" w:rsidP="007F673A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67BE35BD" w14:textId="77777777" w:rsidR="00813D73" w:rsidRPr="00813D73" w:rsidRDefault="00813D73" w:rsidP="007F673A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07208E2C" w14:textId="77777777" w:rsidR="00813D73" w:rsidRPr="00813D73" w:rsidRDefault="00813D73" w:rsidP="007F673A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</w:tcPr>
          <w:p w14:paraId="06FAE0CA" w14:textId="77777777" w:rsidR="00813D73" w:rsidRPr="00813D73" w:rsidRDefault="00813D73" w:rsidP="007F673A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813D73" w:rsidRPr="00813D73" w14:paraId="544283C0" w14:textId="77777777" w:rsidTr="007F673A">
        <w:tc>
          <w:tcPr>
            <w:tcW w:w="7611" w:type="dxa"/>
            <w:tcMar>
              <w:top w:w="28" w:type="dxa"/>
              <w:bottom w:w="28" w:type="dxa"/>
            </w:tcMar>
          </w:tcPr>
          <w:p w14:paraId="2DD3F782" w14:textId="7A90E501" w:rsidR="00813D73" w:rsidRPr="00813D73" w:rsidRDefault="00813D73" w:rsidP="007F673A">
            <w:pPr>
              <w:jc w:val="left"/>
              <w:rPr>
                <w:rFonts w:cs="Arial"/>
                <w:sz w:val="20"/>
              </w:rPr>
            </w:pPr>
            <w:r w:rsidRPr="00813D73">
              <w:rPr>
                <w:rFonts w:cs="Arial"/>
                <w:sz w:val="20"/>
              </w:rPr>
              <w:t>Ich finde es interessant, wie Themen und Inhalte durch Musik auf sehr unterschiedliche Weise Ausdruck und Gehör finden und erlebe solche Raps und Songs als Bereicherung</w:t>
            </w:r>
            <w:bookmarkStart w:id="0" w:name="_GoBack"/>
            <w:bookmarkEnd w:id="0"/>
            <w:r w:rsidR="00865402">
              <w:rPr>
                <w:rFonts w:cs="Arial"/>
                <w:sz w:val="20"/>
              </w:rPr>
              <w:t>.</w:t>
            </w: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37CB0115" w14:textId="77777777" w:rsidR="00813D73" w:rsidRPr="00813D73" w:rsidRDefault="00813D73" w:rsidP="007F673A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01F547B8" w14:textId="77777777" w:rsidR="00813D73" w:rsidRPr="00813D73" w:rsidRDefault="00813D73" w:rsidP="007F673A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39CCFD17" w14:textId="77777777" w:rsidR="00813D73" w:rsidRPr="00813D73" w:rsidRDefault="00813D73" w:rsidP="007F673A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tcMar>
              <w:top w:w="28" w:type="dxa"/>
              <w:bottom w:w="28" w:type="dxa"/>
            </w:tcMar>
          </w:tcPr>
          <w:p w14:paraId="08162B63" w14:textId="77777777" w:rsidR="00813D73" w:rsidRPr="00813D73" w:rsidRDefault="00813D73" w:rsidP="007F673A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72" w:type="dxa"/>
            <w:tcMar>
              <w:top w:w="28" w:type="dxa"/>
              <w:bottom w:w="28" w:type="dxa"/>
            </w:tcMar>
          </w:tcPr>
          <w:p w14:paraId="558B18C8" w14:textId="77777777" w:rsidR="00813D73" w:rsidRPr="00813D73" w:rsidRDefault="00813D73" w:rsidP="007F673A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</w:tbl>
    <w:p w14:paraId="68F56673" w14:textId="77777777" w:rsidR="00813D73" w:rsidRPr="00746A55" w:rsidRDefault="00813D73" w:rsidP="00813D73">
      <w:pPr>
        <w:rPr>
          <w:sz w:val="14"/>
          <w:szCs w:val="14"/>
        </w:rPr>
      </w:pPr>
    </w:p>
    <w:sectPr w:rsidR="00813D73" w:rsidRPr="00746A55" w:rsidSect="00813D7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671A81" w15:done="0"/>
  <w15:commentEx w15:paraId="72F21737" w15:done="0"/>
  <w15:commentEx w15:paraId="5322DC65" w15:done="0"/>
  <w15:commentEx w15:paraId="4155AD63" w15:done="0"/>
  <w15:commentEx w15:paraId="01A4594A" w15:done="0"/>
  <w15:commentEx w15:paraId="6C8DE7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671A81" w16cid:durableId="21D85624"/>
  <w16cid:commentId w16cid:paraId="72F21737" w16cid:durableId="21D9845A"/>
  <w16cid:commentId w16cid:paraId="5322DC65" w16cid:durableId="21D87E7A"/>
  <w16cid:commentId w16cid:paraId="4155AD63" w16cid:durableId="21D85808"/>
  <w16cid:commentId w16cid:paraId="01A4594A" w16cid:durableId="21D85841"/>
  <w16cid:commentId w16cid:paraId="6C8DE716" w16cid:durableId="21D858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57"/>
    <w:multiLevelType w:val="hybridMultilevel"/>
    <w:tmpl w:val="D9682254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C7CC9"/>
    <w:multiLevelType w:val="hybridMultilevel"/>
    <w:tmpl w:val="8D1612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0F7B94"/>
    <w:multiLevelType w:val="hybridMultilevel"/>
    <w:tmpl w:val="46DE1F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006AFB"/>
    <w:multiLevelType w:val="hybridMultilevel"/>
    <w:tmpl w:val="FA4862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B44E24"/>
    <w:multiLevelType w:val="hybridMultilevel"/>
    <w:tmpl w:val="E000104C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0A4A64"/>
    <w:multiLevelType w:val="hybridMultilevel"/>
    <w:tmpl w:val="3BA20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1803"/>
    <w:multiLevelType w:val="hybridMultilevel"/>
    <w:tmpl w:val="BCB88E82"/>
    <w:lvl w:ilvl="0" w:tplc="9F76F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9D41A5"/>
    <w:multiLevelType w:val="hybridMultilevel"/>
    <w:tmpl w:val="49A6B7E6"/>
    <w:lvl w:ilvl="0" w:tplc="85BAB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C07C5"/>
    <w:multiLevelType w:val="hybridMultilevel"/>
    <w:tmpl w:val="ECAAE33E"/>
    <w:lvl w:ilvl="0" w:tplc="A2842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436964"/>
    <w:multiLevelType w:val="hybridMultilevel"/>
    <w:tmpl w:val="F9D89D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F604CB"/>
    <w:multiLevelType w:val="hybridMultilevel"/>
    <w:tmpl w:val="1C288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C719EF"/>
    <w:multiLevelType w:val="hybridMultilevel"/>
    <w:tmpl w:val="1902CB52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FA2EF3"/>
    <w:multiLevelType w:val="hybridMultilevel"/>
    <w:tmpl w:val="E8FE1E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265B64"/>
    <w:multiLevelType w:val="hybridMultilevel"/>
    <w:tmpl w:val="AD845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3A0BEC"/>
    <w:multiLevelType w:val="hybridMultilevel"/>
    <w:tmpl w:val="EA428B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690932"/>
    <w:multiLevelType w:val="hybridMultilevel"/>
    <w:tmpl w:val="F140C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664FB"/>
    <w:multiLevelType w:val="hybridMultilevel"/>
    <w:tmpl w:val="07B4D2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6F1CA9"/>
    <w:multiLevelType w:val="hybridMultilevel"/>
    <w:tmpl w:val="5C5A3F4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4D35E7"/>
    <w:multiLevelType w:val="hybridMultilevel"/>
    <w:tmpl w:val="872E8B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7C1B04"/>
    <w:multiLevelType w:val="hybridMultilevel"/>
    <w:tmpl w:val="0D54AC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A04A72"/>
    <w:multiLevelType w:val="hybridMultilevel"/>
    <w:tmpl w:val="F92C9956"/>
    <w:lvl w:ilvl="0" w:tplc="A2842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C4352B"/>
    <w:multiLevelType w:val="hybridMultilevel"/>
    <w:tmpl w:val="04A8E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93919"/>
    <w:multiLevelType w:val="hybridMultilevel"/>
    <w:tmpl w:val="F4425228"/>
    <w:lvl w:ilvl="0" w:tplc="42F4DB8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75300"/>
    <w:multiLevelType w:val="hybridMultilevel"/>
    <w:tmpl w:val="F33CF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67E79"/>
    <w:multiLevelType w:val="hybridMultilevel"/>
    <w:tmpl w:val="97E6EE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08585E"/>
    <w:multiLevelType w:val="hybridMultilevel"/>
    <w:tmpl w:val="B87E32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CA04A9"/>
    <w:multiLevelType w:val="hybridMultilevel"/>
    <w:tmpl w:val="1BAC0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804F1"/>
    <w:multiLevelType w:val="hybridMultilevel"/>
    <w:tmpl w:val="17768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A00EF0"/>
    <w:multiLevelType w:val="hybridMultilevel"/>
    <w:tmpl w:val="7C1E22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C64101"/>
    <w:multiLevelType w:val="hybridMultilevel"/>
    <w:tmpl w:val="0BD2B4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F20491"/>
    <w:multiLevelType w:val="hybridMultilevel"/>
    <w:tmpl w:val="BFD62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130230"/>
    <w:multiLevelType w:val="hybridMultilevel"/>
    <w:tmpl w:val="21BEFF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6059A4"/>
    <w:multiLevelType w:val="hybridMultilevel"/>
    <w:tmpl w:val="A6128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965F5E"/>
    <w:multiLevelType w:val="hybridMultilevel"/>
    <w:tmpl w:val="D5745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FF1201"/>
    <w:multiLevelType w:val="hybridMultilevel"/>
    <w:tmpl w:val="B64E576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4755E4"/>
    <w:multiLevelType w:val="hybridMultilevel"/>
    <w:tmpl w:val="924E1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560195"/>
    <w:multiLevelType w:val="hybridMultilevel"/>
    <w:tmpl w:val="2064EA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974B56"/>
    <w:multiLevelType w:val="hybridMultilevel"/>
    <w:tmpl w:val="40BA98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922F6B"/>
    <w:multiLevelType w:val="hybridMultilevel"/>
    <w:tmpl w:val="31F84D44"/>
    <w:lvl w:ilvl="0" w:tplc="FBFA62C6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1" w:tplc="DEF88EB6">
      <w:start w:val="1"/>
      <w:numFmt w:val="bullet"/>
      <w:lvlText w:val="o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87029"/>
    <w:multiLevelType w:val="hybridMultilevel"/>
    <w:tmpl w:val="614C3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C1947A4"/>
    <w:multiLevelType w:val="hybridMultilevel"/>
    <w:tmpl w:val="27D8F2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2F1878"/>
    <w:multiLevelType w:val="hybridMultilevel"/>
    <w:tmpl w:val="E3827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07119"/>
    <w:multiLevelType w:val="hybridMultilevel"/>
    <w:tmpl w:val="343EBB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9D383E"/>
    <w:multiLevelType w:val="hybridMultilevel"/>
    <w:tmpl w:val="F34A1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E20B7F"/>
    <w:multiLevelType w:val="hybridMultilevel"/>
    <w:tmpl w:val="7C903F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7"/>
  </w:num>
  <w:num w:numId="4">
    <w:abstractNumId w:val="38"/>
  </w:num>
  <w:num w:numId="5">
    <w:abstractNumId w:val="19"/>
  </w:num>
  <w:num w:numId="6">
    <w:abstractNumId w:val="14"/>
  </w:num>
  <w:num w:numId="7">
    <w:abstractNumId w:val="8"/>
  </w:num>
  <w:num w:numId="8">
    <w:abstractNumId w:val="20"/>
  </w:num>
  <w:num w:numId="9">
    <w:abstractNumId w:val="13"/>
  </w:num>
  <w:num w:numId="10">
    <w:abstractNumId w:val="11"/>
  </w:num>
  <w:num w:numId="11">
    <w:abstractNumId w:val="1"/>
  </w:num>
  <w:num w:numId="12">
    <w:abstractNumId w:val="4"/>
  </w:num>
  <w:num w:numId="13">
    <w:abstractNumId w:val="0"/>
  </w:num>
  <w:num w:numId="14">
    <w:abstractNumId w:val="6"/>
  </w:num>
  <w:num w:numId="15">
    <w:abstractNumId w:val="10"/>
  </w:num>
  <w:num w:numId="16">
    <w:abstractNumId w:val="35"/>
  </w:num>
  <w:num w:numId="17">
    <w:abstractNumId w:val="40"/>
  </w:num>
  <w:num w:numId="18">
    <w:abstractNumId w:val="15"/>
  </w:num>
  <w:num w:numId="19">
    <w:abstractNumId w:val="2"/>
  </w:num>
  <w:num w:numId="20">
    <w:abstractNumId w:val="30"/>
  </w:num>
  <w:num w:numId="21">
    <w:abstractNumId w:val="41"/>
  </w:num>
  <w:num w:numId="22">
    <w:abstractNumId w:val="3"/>
  </w:num>
  <w:num w:numId="23">
    <w:abstractNumId w:val="9"/>
  </w:num>
  <w:num w:numId="24">
    <w:abstractNumId w:val="18"/>
  </w:num>
  <w:num w:numId="25">
    <w:abstractNumId w:val="16"/>
  </w:num>
  <w:num w:numId="26">
    <w:abstractNumId w:val="21"/>
  </w:num>
  <w:num w:numId="27">
    <w:abstractNumId w:val="33"/>
  </w:num>
  <w:num w:numId="28">
    <w:abstractNumId w:val="5"/>
  </w:num>
  <w:num w:numId="29">
    <w:abstractNumId w:val="43"/>
  </w:num>
  <w:num w:numId="30">
    <w:abstractNumId w:val="26"/>
  </w:num>
  <w:num w:numId="31">
    <w:abstractNumId w:val="32"/>
  </w:num>
  <w:num w:numId="32">
    <w:abstractNumId w:val="22"/>
  </w:num>
  <w:num w:numId="33">
    <w:abstractNumId w:val="24"/>
  </w:num>
  <w:num w:numId="34">
    <w:abstractNumId w:val="44"/>
  </w:num>
  <w:num w:numId="35">
    <w:abstractNumId w:val="29"/>
  </w:num>
  <w:num w:numId="36">
    <w:abstractNumId w:val="17"/>
  </w:num>
  <w:num w:numId="37">
    <w:abstractNumId w:val="34"/>
  </w:num>
  <w:num w:numId="38">
    <w:abstractNumId w:val="28"/>
  </w:num>
  <w:num w:numId="39">
    <w:abstractNumId w:val="12"/>
  </w:num>
  <w:num w:numId="40">
    <w:abstractNumId w:val="36"/>
  </w:num>
  <w:num w:numId="41">
    <w:abstractNumId w:val="31"/>
  </w:num>
  <w:num w:numId="42">
    <w:abstractNumId w:val="39"/>
  </w:num>
  <w:num w:numId="43">
    <w:abstractNumId w:val="42"/>
  </w:num>
  <w:num w:numId="44">
    <w:abstractNumId w:val="7"/>
  </w:num>
  <w:num w:numId="4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e Strucken-Paland">
    <w15:presenceInfo w15:providerId="None" w15:userId="Christiane Strucken-Pal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A4"/>
    <w:rsid w:val="000013B8"/>
    <w:rsid w:val="0004764F"/>
    <w:rsid w:val="00085809"/>
    <w:rsid w:val="00090BA4"/>
    <w:rsid w:val="000969DE"/>
    <w:rsid w:val="000A1E1B"/>
    <w:rsid w:val="000D2F4E"/>
    <w:rsid w:val="000E1809"/>
    <w:rsid w:val="000E47AF"/>
    <w:rsid w:val="000E5A69"/>
    <w:rsid w:val="000F6718"/>
    <w:rsid w:val="00101B0B"/>
    <w:rsid w:val="001344ED"/>
    <w:rsid w:val="00136F5A"/>
    <w:rsid w:val="001435B1"/>
    <w:rsid w:val="00165763"/>
    <w:rsid w:val="001A5C79"/>
    <w:rsid w:val="001B5A60"/>
    <w:rsid w:val="001B6B8B"/>
    <w:rsid w:val="001B6FA0"/>
    <w:rsid w:val="001C137E"/>
    <w:rsid w:val="00222A61"/>
    <w:rsid w:val="002238B2"/>
    <w:rsid w:val="00241E74"/>
    <w:rsid w:val="0025024D"/>
    <w:rsid w:val="0026255A"/>
    <w:rsid w:val="00271D80"/>
    <w:rsid w:val="00273430"/>
    <w:rsid w:val="00273AC6"/>
    <w:rsid w:val="002A4AAF"/>
    <w:rsid w:val="002D239A"/>
    <w:rsid w:val="00302679"/>
    <w:rsid w:val="00313E00"/>
    <w:rsid w:val="00335811"/>
    <w:rsid w:val="003516B7"/>
    <w:rsid w:val="00371E6A"/>
    <w:rsid w:val="00375BA3"/>
    <w:rsid w:val="003C078F"/>
    <w:rsid w:val="003E2426"/>
    <w:rsid w:val="004140A6"/>
    <w:rsid w:val="00420EBA"/>
    <w:rsid w:val="00435FF9"/>
    <w:rsid w:val="00454F5E"/>
    <w:rsid w:val="00474176"/>
    <w:rsid w:val="00474B9C"/>
    <w:rsid w:val="0048132D"/>
    <w:rsid w:val="004A114E"/>
    <w:rsid w:val="005575D0"/>
    <w:rsid w:val="005606F0"/>
    <w:rsid w:val="00576726"/>
    <w:rsid w:val="00584A00"/>
    <w:rsid w:val="005F3023"/>
    <w:rsid w:val="006009A7"/>
    <w:rsid w:val="006226E0"/>
    <w:rsid w:val="00625F41"/>
    <w:rsid w:val="00627765"/>
    <w:rsid w:val="00647739"/>
    <w:rsid w:val="00685663"/>
    <w:rsid w:val="006A46FA"/>
    <w:rsid w:val="006C0F3C"/>
    <w:rsid w:val="00712637"/>
    <w:rsid w:val="00746A55"/>
    <w:rsid w:val="00764A0E"/>
    <w:rsid w:val="00765C04"/>
    <w:rsid w:val="00773BB3"/>
    <w:rsid w:val="00785831"/>
    <w:rsid w:val="007C7C61"/>
    <w:rsid w:val="007D3652"/>
    <w:rsid w:val="007D6230"/>
    <w:rsid w:val="007D6A7D"/>
    <w:rsid w:val="007E7D6B"/>
    <w:rsid w:val="007F673A"/>
    <w:rsid w:val="007F6A48"/>
    <w:rsid w:val="00803023"/>
    <w:rsid w:val="008073D1"/>
    <w:rsid w:val="00813D73"/>
    <w:rsid w:val="00814A87"/>
    <w:rsid w:val="00821413"/>
    <w:rsid w:val="00822FDD"/>
    <w:rsid w:val="00827DA1"/>
    <w:rsid w:val="008321E5"/>
    <w:rsid w:val="0083456D"/>
    <w:rsid w:val="00865402"/>
    <w:rsid w:val="00871FCA"/>
    <w:rsid w:val="008B0717"/>
    <w:rsid w:val="008D3818"/>
    <w:rsid w:val="008D4139"/>
    <w:rsid w:val="008F432E"/>
    <w:rsid w:val="0090334F"/>
    <w:rsid w:val="0090622C"/>
    <w:rsid w:val="00925485"/>
    <w:rsid w:val="00932250"/>
    <w:rsid w:val="00967BC9"/>
    <w:rsid w:val="009733F7"/>
    <w:rsid w:val="00973950"/>
    <w:rsid w:val="0099331B"/>
    <w:rsid w:val="009A11A5"/>
    <w:rsid w:val="009A6F61"/>
    <w:rsid w:val="009B25AF"/>
    <w:rsid w:val="009C43F4"/>
    <w:rsid w:val="00A26652"/>
    <w:rsid w:val="00A33599"/>
    <w:rsid w:val="00A7027C"/>
    <w:rsid w:val="00A713A9"/>
    <w:rsid w:val="00A81B6E"/>
    <w:rsid w:val="00AC37CD"/>
    <w:rsid w:val="00AD61A6"/>
    <w:rsid w:val="00AF5B06"/>
    <w:rsid w:val="00B00668"/>
    <w:rsid w:val="00B21EEE"/>
    <w:rsid w:val="00B317B0"/>
    <w:rsid w:val="00B4251B"/>
    <w:rsid w:val="00B43E8B"/>
    <w:rsid w:val="00B6189B"/>
    <w:rsid w:val="00BC57EC"/>
    <w:rsid w:val="00C12270"/>
    <w:rsid w:val="00C17668"/>
    <w:rsid w:val="00C30810"/>
    <w:rsid w:val="00C3533B"/>
    <w:rsid w:val="00C42626"/>
    <w:rsid w:val="00C70402"/>
    <w:rsid w:val="00C71223"/>
    <w:rsid w:val="00C74B79"/>
    <w:rsid w:val="00CA1F38"/>
    <w:rsid w:val="00CD4D30"/>
    <w:rsid w:val="00CE6BCB"/>
    <w:rsid w:val="00D93F16"/>
    <w:rsid w:val="00DA2636"/>
    <w:rsid w:val="00DA2DD3"/>
    <w:rsid w:val="00DA3B13"/>
    <w:rsid w:val="00DA532F"/>
    <w:rsid w:val="00DB60DA"/>
    <w:rsid w:val="00DC2767"/>
    <w:rsid w:val="00DD03DD"/>
    <w:rsid w:val="00DD7C30"/>
    <w:rsid w:val="00DE55CD"/>
    <w:rsid w:val="00E04DFA"/>
    <w:rsid w:val="00E14194"/>
    <w:rsid w:val="00E14A6C"/>
    <w:rsid w:val="00E55D86"/>
    <w:rsid w:val="00E770A5"/>
    <w:rsid w:val="00ED0CDF"/>
    <w:rsid w:val="00ED7569"/>
    <w:rsid w:val="00EF66D3"/>
    <w:rsid w:val="00F14001"/>
    <w:rsid w:val="00F30409"/>
    <w:rsid w:val="00F34376"/>
    <w:rsid w:val="00F37817"/>
    <w:rsid w:val="00F63463"/>
    <w:rsid w:val="00F70C03"/>
    <w:rsid w:val="00F75CF5"/>
    <w:rsid w:val="00F87177"/>
    <w:rsid w:val="00F957EC"/>
    <w:rsid w:val="00F9739E"/>
    <w:rsid w:val="00FA11FF"/>
    <w:rsid w:val="00FA3F44"/>
    <w:rsid w:val="00FB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BA4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0B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E00"/>
    <w:pPr>
      <w:ind w:left="720"/>
      <w:contextualSpacing/>
    </w:pPr>
  </w:style>
  <w:style w:type="character" w:styleId="Hyperlink">
    <w:name w:val="Hyperlink"/>
    <w:uiPriority w:val="99"/>
    <w:unhideWhenUsed/>
    <w:rsid w:val="00B43E8B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B43E8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2F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2F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2F4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2F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2F4E"/>
    <w:rPr>
      <w:rFonts w:ascii="Arial" w:hAnsi="Arial"/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0D2F4E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D2F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BA4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0B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E00"/>
    <w:pPr>
      <w:ind w:left="720"/>
      <w:contextualSpacing/>
    </w:pPr>
  </w:style>
  <w:style w:type="character" w:styleId="Hyperlink">
    <w:name w:val="Hyperlink"/>
    <w:uiPriority w:val="99"/>
    <w:unhideWhenUsed/>
    <w:rsid w:val="00B43E8B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B43E8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2F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2F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2F4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2F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2F4E"/>
    <w:rPr>
      <w:rFonts w:ascii="Arial" w:hAnsi="Arial"/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0D2F4E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D2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E139-CC91-44D1-AACC-E049F378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8392</CharactersWithSpaces>
  <SharedDoc>false</SharedDoc>
  <HLinks>
    <vt:vector size="6" baseType="variant"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https://www.lernhelfer.de/schuelerlexikon/musik/artikel/spielleute-im-mittelalter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Riedel</dc:creator>
  <cp:lastModifiedBy>Weingarten, Jörg</cp:lastModifiedBy>
  <cp:revision>2</cp:revision>
  <dcterms:created xsi:type="dcterms:W3CDTF">2020-01-31T10:17:00Z</dcterms:created>
  <dcterms:modified xsi:type="dcterms:W3CDTF">2020-01-31T10:17:00Z</dcterms:modified>
</cp:coreProperties>
</file>