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EFF" w:rsidRDefault="00361EFF" w:rsidP="00361EFF">
      <w:pPr>
        <w:rPr>
          <w:sz w:val="22"/>
          <w:szCs w:val="22"/>
        </w:rPr>
      </w:pPr>
      <w:r>
        <w:rPr>
          <w:rFonts w:cs="Arial"/>
          <w:b/>
          <w:bCs/>
          <w:sz w:val="28"/>
          <w:szCs w:val="22"/>
        </w:rPr>
        <w:t>UV 9</w:t>
      </w:r>
      <w:r w:rsidR="00214255">
        <w:rPr>
          <w:rFonts w:cs="Arial"/>
          <w:b/>
          <w:bCs/>
          <w:sz w:val="28"/>
          <w:szCs w:val="22"/>
        </w:rPr>
        <w:t>.1</w:t>
      </w:r>
      <w:bookmarkStart w:id="0" w:name="_GoBack"/>
      <w:bookmarkEnd w:id="0"/>
      <w:r>
        <w:rPr>
          <w:rFonts w:cs="Arial"/>
          <w:b/>
          <w:bCs/>
          <w:sz w:val="28"/>
          <w:szCs w:val="22"/>
        </w:rPr>
        <w:t xml:space="preserve"> Wie funktioniert unser Schulnetzwerk?</w:t>
      </w:r>
    </w:p>
    <w:p w:rsidR="00361EFF" w:rsidRDefault="00361EFF" w:rsidP="00361EFF">
      <w:pPr>
        <w:rPr>
          <w:rFonts w:cs="Arial"/>
          <w:sz w:val="22"/>
          <w:szCs w:val="22"/>
        </w:rPr>
      </w:pPr>
    </w:p>
    <w:tbl>
      <w:tblPr>
        <w:tblStyle w:val="Tabellenraster"/>
        <w:tblW w:w="0" w:type="auto"/>
        <w:jc w:val="center"/>
        <w:tblInd w:w="0" w:type="dxa"/>
        <w:tblLook w:val="04A0" w:firstRow="1" w:lastRow="0" w:firstColumn="1" w:lastColumn="0" w:noHBand="0" w:noVBand="1"/>
      </w:tblPr>
      <w:tblGrid>
        <w:gridCol w:w="7249"/>
        <w:gridCol w:w="7254"/>
      </w:tblGrid>
      <w:tr w:rsidR="00361EFF" w:rsidTr="00361EFF">
        <w:trPr>
          <w:jc w:val="center"/>
        </w:trPr>
        <w:tc>
          <w:tcPr>
            <w:tcW w:w="7355" w:type="dxa"/>
            <w:tcBorders>
              <w:top w:val="single" w:sz="4" w:space="0" w:color="auto"/>
              <w:left w:val="single" w:sz="4" w:space="0" w:color="auto"/>
              <w:bottom w:val="single" w:sz="4" w:space="0" w:color="auto"/>
              <w:right w:val="single" w:sz="4" w:space="0" w:color="auto"/>
            </w:tcBorders>
          </w:tcPr>
          <w:p w:rsidR="00361EFF" w:rsidRDefault="00361EFF">
            <w:pPr>
              <w:pStyle w:val="Listenabsatz"/>
              <w:tabs>
                <w:tab w:val="num" w:pos="360"/>
              </w:tabs>
              <w:ind w:left="360" w:hanging="360"/>
              <w:rPr>
                <w:rStyle w:val="Fett"/>
                <w:rFonts w:cs="Arial"/>
                <w:color w:val="auto"/>
                <w:sz w:val="22"/>
                <w:szCs w:val="24"/>
              </w:rPr>
            </w:pPr>
            <w:r>
              <w:rPr>
                <w:rStyle w:val="Fett"/>
                <w:rFonts w:cs="Arial"/>
                <w:color w:val="auto"/>
                <w:szCs w:val="24"/>
              </w:rPr>
              <w:t xml:space="preserve">Leitfragen: </w:t>
            </w:r>
          </w:p>
          <w:p w:rsidR="00361EFF" w:rsidRDefault="00361EFF">
            <w:pPr>
              <w:pStyle w:val="Listenabsatz"/>
              <w:tabs>
                <w:tab w:val="num" w:pos="360"/>
              </w:tabs>
              <w:ind w:left="360" w:hanging="360"/>
              <w:rPr>
                <w:rStyle w:val="Fett"/>
                <w:rFonts w:cs="Arial"/>
                <w:color w:val="auto"/>
                <w:szCs w:val="24"/>
              </w:rPr>
            </w:pPr>
          </w:p>
          <w:p w:rsidR="00361EFF" w:rsidRDefault="00361EFF" w:rsidP="00F633BC">
            <w:pPr>
              <w:pStyle w:val="Listenabsatz"/>
              <w:keepNext w:val="0"/>
              <w:widowControl/>
              <w:numPr>
                <w:ilvl w:val="0"/>
                <w:numId w:val="1"/>
              </w:numPr>
              <w:shd w:val="clear" w:color="auto" w:fill="auto"/>
              <w:suppressAutoHyphens w:val="0"/>
              <w:contextualSpacing/>
              <w:rPr>
                <w:i/>
                <w:szCs w:val="22"/>
              </w:rPr>
            </w:pPr>
            <w:r>
              <w:rPr>
                <w:rFonts w:cs="Arial"/>
                <w:i/>
                <w:color w:val="auto"/>
              </w:rPr>
              <w:t>Wie verwalte ich Dateien im Schulnetzwerk?</w:t>
            </w:r>
          </w:p>
          <w:p w:rsidR="00361EFF" w:rsidRDefault="00361EFF" w:rsidP="00F633BC">
            <w:pPr>
              <w:pStyle w:val="Listenabsatz"/>
              <w:keepNext w:val="0"/>
              <w:widowControl/>
              <w:numPr>
                <w:ilvl w:val="0"/>
                <w:numId w:val="1"/>
              </w:numPr>
              <w:shd w:val="clear" w:color="auto" w:fill="auto"/>
              <w:suppressAutoHyphens w:val="0"/>
              <w:contextualSpacing/>
              <w:rPr>
                <w:rFonts w:cs="Arial"/>
                <w:i/>
                <w:color w:val="auto"/>
              </w:rPr>
            </w:pPr>
            <w:r>
              <w:rPr>
                <w:rFonts w:cs="Arial"/>
                <w:i/>
                <w:color w:val="auto"/>
              </w:rPr>
              <w:t>Wie melde ich mich bei der Lernplattform an?</w:t>
            </w:r>
          </w:p>
          <w:p w:rsidR="00F305AF" w:rsidRDefault="00F305AF" w:rsidP="00F633BC">
            <w:pPr>
              <w:pStyle w:val="Listenabsatz"/>
              <w:keepNext w:val="0"/>
              <w:widowControl/>
              <w:numPr>
                <w:ilvl w:val="0"/>
                <w:numId w:val="1"/>
              </w:numPr>
              <w:shd w:val="clear" w:color="auto" w:fill="auto"/>
              <w:suppressAutoHyphens w:val="0"/>
              <w:contextualSpacing/>
              <w:rPr>
                <w:rFonts w:cs="Arial"/>
                <w:i/>
                <w:color w:val="auto"/>
              </w:rPr>
            </w:pPr>
            <w:r>
              <w:rPr>
                <w:rFonts w:cs="Arial"/>
                <w:i/>
                <w:color w:val="auto"/>
              </w:rPr>
              <w:t>Welche Anforderungen soll ein sicheres Passwort erfüllen?</w:t>
            </w:r>
          </w:p>
          <w:p w:rsidR="00361EFF" w:rsidRDefault="00361EFF" w:rsidP="00F633BC">
            <w:pPr>
              <w:pStyle w:val="Listenabsatz"/>
              <w:keepNext w:val="0"/>
              <w:widowControl/>
              <w:numPr>
                <w:ilvl w:val="0"/>
                <w:numId w:val="1"/>
              </w:numPr>
              <w:shd w:val="clear" w:color="auto" w:fill="auto"/>
              <w:suppressAutoHyphens w:val="0"/>
              <w:contextualSpacing/>
              <w:rPr>
                <w:rFonts w:cs="Arial"/>
                <w:i/>
                <w:color w:val="auto"/>
              </w:rPr>
            </w:pPr>
            <w:r>
              <w:rPr>
                <w:rFonts w:cs="Arial"/>
                <w:i/>
                <w:color w:val="auto"/>
              </w:rPr>
              <w:t>Wie lade ich Dateien von der Lernplattform herunter und wie lege ich Dateien in dieser ab?</w:t>
            </w:r>
          </w:p>
          <w:p w:rsidR="00361EFF" w:rsidRDefault="00361EFF" w:rsidP="00F633BC">
            <w:pPr>
              <w:pStyle w:val="Listenabsatz"/>
              <w:keepNext w:val="0"/>
              <w:widowControl/>
              <w:numPr>
                <w:ilvl w:val="0"/>
                <w:numId w:val="1"/>
              </w:numPr>
              <w:shd w:val="clear" w:color="auto" w:fill="auto"/>
              <w:suppressAutoHyphens w:val="0"/>
              <w:contextualSpacing/>
              <w:rPr>
                <w:rFonts w:cs="Arial"/>
                <w:i/>
                <w:color w:val="auto"/>
              </w:rPr>
            </w:pPr>
            <w:r>
              <w:rPr>
                <w:rFonts w:cs="Arial"/>
                <w:i/>
                <w:color w:val="auto"/>
              </w:rPr>
              <w:t xml:space="preserve">Wie dokumentiere ich Unterrichtsinhalte in einem </w:t>
            </w:r>
            <w:proofErr w:type="spellStart"/>
            <w:r>
              <w:rPr>
                <w:rFonts w:cs="Arial"/>
                <w:i/>
                <w:color w:val="auto"/>
              </w:rPr>
              <w:t>Lernblog</w:t>
            </w:r>
            <w:proofErr w:type="spellEnd"/>
            <w:r>
              <w:rPr>
                <w:rFonts w:cs="Arial"/>
                <w:i/>
                <w:color w:val="auto"/>
              </w:rPr>
              <w:t>?</w:t>
            </w:r>
          </w:p>
          <w:p w:rsidR="00361EFF" w:rsidRDefault="00361EFF">
            <w:pPr>
              <w:pStyle w:val="Listenabsatz"/>
              <w:rPr>
                <w:rStyle w:val="Fett"/>
                <w:szCs w:val="24"/>
              </w:rPr>
            </w:pPr>
          </w:p>
        </w:tc>
        <w:tc>
          <w:tcPr>
            <w:tcW w:w="7355" w:type="dxa"/>
            <w:tcBorders>
              <w:top w:val="single" w:sz="4" w:space="0" w:color="auto"/>
              <w:left w:val="single" w:sz="4" w:space="0" w:color="auto"/>
              <w:bottom w:val="single" w:sz="4" w:space="0" w:color="auto"/>
              <w:right w:val="single" w:sz="4" w:space="0" w:color="auto"/>
            </w:tcBorders>
          </w:tcPr>
          <w:p w:rsidR="00361EFF" w:rsidRDefault="00361EFF">
            <w:pPr>
              <w:pStyle w:val="Listenabsatz"/>
              <w:tabs>
                <w:tab w:val="num" w:pos="360"/>
              </w:tabs>
              <w:rPr>
                <w:rStyle w:val="Fett"/>
                <w:rFonts w:cs="Arial"/>
                <w:color w:val="auto"/>
                <w:sz w:val="22"/>
              </w:rPr>
            </w:pPr>
            <w:r>
              <w:rPr>
                <w:rStyle w:val="Fett"/>
                <w:rFonts w:cs="Arial"/>
                <w:color w:val="auto"/>
              </w:rPr>
              <w:t>Ausschärfung der Inhaltsschwerpunkte:</w:t>
            </w:r>
          </w:p>
          <w:p w:rsidR="00361EFF" w:rsidRDefault="00361EFF">
            <w:pPr>
              <w:pStyle w:val="Listenabsatz"/>
              <w:tabs>
                <w:tab w:val="num" w:pos="360"/>
              </w:tabs>
              <w:rPr>
                <w:rStyle w:val="Fett"/>
                <w:rFonts w:cs="Arial"/>
                <w:color w:val="auto"/>
              </w:rPr>
            </w:pPr>
          </w:p>
          <w:p w:rsidR="00361EFF" w:rsidRDefault="00361EFF" w:rsidP="00F633BC">
            <w:pPr>
              <w:numPr>
                <w:ilvl w:val="0"/>
                <w:numId w:val="2"/>
              </w:numPr>
              <w:ind w:left="720"/>
              <w:rPr>
                <w:sz w:val="22"/>
                <w:szCs w:val="22"/>
              </w:rPr>
            </w:pPr>
            <w:r>
              <w:rPr>
                <w:rFonts w:cs="Arial"/>
                <w:sz w:val="22"/>
                <w:szCs w:val="22"/>
              </w:rPr>
              <w:t>Austausch von Dateien über das Schulnetzwerk</w:t>
            </w:r>
          </w:p>
          <w:p w:rsidR="00361EFF" w:rsidRDefault="00361EFF" w:rsidP="00F633BC">
            <w:pPr>
              <w:numPr>
                <w:ilvl w:val="0"/>
                <w:numId w:val="2"/>
              </w:numPr>
              <w:ind w:left="720"/>
              <w:rPr>
                <w:rFonts w:cs="Arial"/>
                <w:sz w:val="22"/>
                <w:szCs w:val="22"/>
              </w:rPr>
            </w:pPr>
            <w:r>
              <w:rPr>
                <w:rFonts w:cs="Arial"/>
                <w:sz w:val="22"/>
                <w:szCs w:val="22"/>
              </w:rPr>
              <w:t>Strukturierte Dateiverwaltung mithilfe von Ordnern und Unterordnern</w:t>
            </w:r>
          </w:p>
          <w:p w:rsidR="00361EFF" w:rsidRDefault="00361EFF" w:rsidP="00F633BC">
            <w:pPr>
              <w:numPr>
                <w:ilvl w:val="0"/>
                <w:numId w:val="2"/>
              </w:numPr>
              <w:ind w:left="720"/>
              <w:rPr>
                <w:rFonts w:cs="Arial"/>
                <w:sz w:val="22"/>
                <w:szCs w:val="22"/>
              </w:rPr>
            </w:pPr>
            <w:r>
              <w:rPr>
                <w:rFonts w:cs="Arial"/>
                <w:sz w:val="22"/>
                <w:szCs w:val="22"/>
              </w:rPr>
              <w:t>Umgang mit der schuleigenen Lernplattform</w:t>
            </w:r>
          </w:p>
          <w:p w:rsidR="00361EFF" w:rsidRDefault="00361EFF" w:rsidP="00F633BC">
            <w:pPr>
              <w:numPr>
                <w:ilvl w:val="0"/>
                <w:numId w:val="2"/>
              </w:numPr>
              <w:ind w:left="720"/>
              <w:rPr>
                <w:rFonts w:cs="Arial"/>
                <w:sz w:val="22"/>
                <w:szCs w:val="22"/>
              </w:rPr>
            </w:pPr>
            <w:r>
              <w:rPr>
                <w:rFonts w:cs="Arial"/>
                <w:sz w:val="22"/>
                <w:szCs w:val="22"/>
              </w:rPr>
              <w:t>Erstellung eines Lernblogbeitrages</w:t>
            </w:r>
          </w:p>
          <w:p w:rsidR="00361EFF" w:rsidRDefault="00361EFF">
            <w:pPr>
              <w:ind w:left="720"/>
              <w:rPr>
                <w:rStyle w:val="Fett"/>
                <w:szCs w:val="24"/>
              </w:rPr>
            </w:pPr>
          </w:p>
        </w:tc>
      </w:tr>
    </w:tbl>
    <w:p w:rsidR="00361EFF" w:rsidRDefault="00361EFF" w:rsidP="00361EFF">
      <w:pPr>
        <w:rPr>
          <w:rFonts w:cs="Arial"/>
          <w:sz w:val="22"/>
          <w:szCs w:val="22"/>
        </w:rPr>
      </w:pPr>
    </w:p>
    <w:p w:rsidR="00361EFF" w:rsidRDefault="00361EFF" w:rsidP="00361EFF">
      <w:pPr>
        <w:rPr>
          <w:rStyle w:val="Fett"/>
        </w:rPr>
      </w:pPr>
      <w:r>
        <w:rPr>
          <w:rStyle w:val="Fett"/>
          <w:rFonts w:cs="Arial"/>
          <w:sz w:val="22"/>
          <w:szCs w:val="22"/>
        </w:rPr>
        <w:t>Vorhabenbezogene Konkretisierung:</w:t>
      </w:r>
    </w:p>
    <w:p w:rsidR="00361EFF" w:rsidRDefault="00361EFF" w:rsidP="00361EFF">
      <w:pPr>
        <w:spacing w:before="120" w:after="120" w:line="360" w:lineRule="auto"/>
      </w:pPr>
      <w:r>
        <w:rPr>
          <w:rFonts w:cs="Arial"/>
          <w:sz w:val="22"/>
          <w:szCs w:val="22"/>
        </w:rPr>
        <w:t xml:space="preserve">Die Lernenden lernen die grundsätzliche Struktur des Schulnetzwerkes kennen. Nach der Anmeldung an einem beliebigen Computer im Schulnetzwerk haben sie Zugriff auf ihren persönlichen Ordner. Zur strukturierten Ablage von Dateien erstellen sie in ihrem persönlichen Ordner einen Ordner „Informatik“ und legen zu jedem Unterrichtsvorhaben einen Unterordner an. Aus dem schulweiten Tausch kopieren sie den Ordner „Verknüpfungen“, der Internetverknüpfungen zu einigen im Unterricht verwendeten Internetseiten (Lernplattform </w:t>
      </w:r>
      <w:proofErr w:type="spellStart"/>
      <w:r>
        <w:rPr>
          <w:rFonts w:cs="Arial"/>
          <w:sz w:val="22"/>
          <w:szCs w:val="22"/>
        </w:rPr>
        <w:t>Moodle</w:t>
      </w:r>
      <w:proofErr w:type="spellEnd"/>
      <w:r>
        <w:rPr>
          <w:rFonts w:cs="Arial"/>
          <w:sz w:val="22"/>
          <w:szCs w:val="22"/>
        </w:rPr>
        <w:t xml:space="preserve">, </w:t>
      </w:r>
      <w:proofErr w:type="spellStart"/>
      <w:r>
        <w:rPr>
          <w:rFonts w:cs="Arial"/>
          <w:sz w:val="22"/>
          <w:szCs w:val="22"/>
        </w:rPr>
        <w:t>Lernblog</w:t>
      </w:r>
      <w:proofErr w:type="spellEnd"/>
      <w:r>
        <w:rPr>
          <w:rFonts w:cs="Arial"/>
          <w:sz w:val="22"/>
          <w:szCs w:val="22"/>
        </w:rPr>
        <w:t>, etc.) enthält, und speichern eine Kopie in ihrem persönlichen Ordner ab.</w:t>
      </w:r>
    </w:p>
    <w:p w:rsidR="00361EFF" w:rsidRDefault="00361EFF" w:rsidP="00361EFF">
      <w:pPr>
        <w:spacing w:before="120" w:after="120" w:line="360" w:lineRule="auto"/>
        <w:rPr>
          <w:rFonts w:cs="Arial"/>
          <w:sz w:val="22"/>
          <w:szCs w:val="22"/>
        </w:rPr>
      </w:pPr>
      <w:r>
        <w:rPr>
          <w:rFonts w:cs="Arial"/>
          <w:sz w:val="22"/>
          <w:szCs w:val="22"/>
        </w:rPr>
        <w:t xml:space="preserve">Anschließend melden sie sich bei der schuleigenen Lernplattform an bzw. registrieren sich, falls sie noch kein Benutzerkonto haben, und schreiben sich im zugehörigen Informatikkurs ein. In diesem Zusammenhang wird das Thema sichere Passwörter angesprochen und die Lernenden erhalten Tipps, wie man ein sicheres und dennoch gut zu merkendes Passwort erstellt. Die Anmeldung bei der Lernplattform </w:t>
      </w:r>
      <w:proofErr w:type="spellStart"/>
      <w:r>
        <w:rPr>
          <w:rFonts w:cs="Arial"/>
          <w:sz w:val="22"/>
          <w:szCs w:val="22"/>
        </w:rPr>
        <w:t>Moodle</w:t>
      </w:r>
      <w:proofErr w:type="spellEnd"/>
      <w:r>
        <w:rPr>
          <w:rFonts w:cs="Arial"/>
          <w:sz w:val="22"/>
          <w:szCs w:val="22"/>
        </w:rPr>
        <w:t xml:space="preserve"> kann im „Unterrichtsvorhaben III - Mein digitaler Fußabdruck – wo hinterlasse ich Daten und was kann daraus geschlossen werden?“ wieder aufgegriffen werden.</w:t>
      </w:r>
    </w:p>
    <w:p w:rsidR="00361EFF" w:rsidRDefault="00361EFF" w:rsidP="00361EFF">
      <w:pPr>
        <w:spacing w:before="120" w:after="120" w:line="360" w:lineRule="auto"/>
        <w:rPr>
          <w:rFonts w:cs="Arial"/>
          <w:sz w:val="22"/>
          <w:szCs w:val="22"/>
        </w:rPr>
      </w:pPr>
      <w:r>
        <w:rPr>
          <w:rFonts w:cs="Arial"/>
          <w:sz w:val="22"/>
          <w:szCs w:val="22"/>
        </w:rPr>
        <w:t xml:space="preserve">Danach erstellen die Lernenden ein Bildschirmfoto (zum Beispiel mit dem Programm </w:t>
      </w:r>
      <w:proofErr w:type="spellStart"/>
      <w:r>
        <w:rPr>
          <w:rFonts w:cs="Arial"/>
          <w:sz w:val="22"/>
          <w:szCs w:val="22"/>
        </w:rPr>
        <w:t>Snipping</w:t>
      </w:r>
      <w:proofErr w:type="spellEnd"/>
      <w:r>
        <w:rPr>
          <w:rFonts w:cs="Arial"/>
          <w:sz w:val="22"/>
          <w:szCs w:val="22"/>
        </w:rPr>
        <w:t xml:space="preserve">-Tool) der von ihnen erstellten Ordnerstruktur und laden dieses in einem zugehörigen Upload-Bereich bei </w:t>
      </w:r>
      <w:proofErr w:type="spellStart"/>
      <w:r>
        <w:rPr>
          <w:rFonts w:cs="Arial"/>
          <w:sz w:val="22"/>
          <w:szCs w:val="22"/>
        </w:rPr>
        <w:t>Moodle</w:t>
      </w:r>
      <w:proofErr w:type="spellEnd"/>
      <w:r>
        <w:rPr>
          <w:rFonts w:cs="Arial"/>
          <w:sz w:val="22"/>
          <w:szCs w:val="22"/>
        </w:rPr>
        <w:t xml:space="preserve"> hoch. Von der </w:t>
      </w:r>
      <w:proofErr w:type="spellStart"/>
      <w:r>
        <w:rPr>
          <w:rFonts w:cs="Arial"/>
          <w:sz w:val="22"/>
          <w:szCs w:val="22"/>
        </w:rPr>
        <w:t>Moodle</w:t>
      </w:r>
      <w:proofErr w:type="spellEnd"/>
      <w:r>
        <w:rPr>
          <w:rFonts w:cs="Arial"/>
          <w:sz w:val="22"/>
          <w:szCs w:val="22"/>
        </w:rPr>
        <w:t>-Plattform laden sie sich die Benutzerordnung der Schule herunter und speichern diese in ihrem persönlichen Ordner ab.</w:t>
      </w:r>
    </w:p>
    <w:p w:rsidR="00361EFF" w:rsidRDefault="00361EFF" w:rsidP="00361EFF">
      <w:pPr>
        <w:spacing w:before="120" w:after="120" w:line="360" w:lineRule="auto"/>
        <w:rPr>
          <w:rFonts w:cs="Arial"/>
          <w:sz w:val="22"/>
          <w:szCs w:val="22"/>
        </w:rPr>
      </w:pPr>
      <w:r>
        <w:rPr>
          <w:rFonts w:cs="Arial"/>
          <w:sz w:val="22"/>
          <w:szCs w:val="22"/>
        </w:rPr>
        <w:lastRenderedPageBreak/>
        <w:t xml:space="preserve">Um die Unterrichtsinhalte zu dokumentieren, registrieren sie einen </w:t>
      </w:r>
      <w:proofErr w:type="spellStart"/>
      <w:r>
        <w:rPr>
          <w:rFonts w:cs="Arial"/>
          <w:sz w:val="22"/>
          <w:szCs w:val="22"/>
        </w:rPr>
        <w:t>Lernblog</w:t>
      </w:r>
      <w:proofErr w:type="spellEnd"/>
      <w:r>
        <w:rPr>
          <w:rFonts w:cs="Arial"/>
          <w:sz w:val="22"/>
          <w:szCs w:val="22"/>
        </w:rPr>
        <w:t xml:space="preserve"> auf der schuleigenen Word-Press-Seite. Sie verfassen einen kurzen ersten Lernblogeintrag über ihre Erfahrungen im Umgang mit Computern, ggf. ihre Programmiererfahrungen und ihre Erwartungen an den Informatikunterricht. Am Ende legen sie eine Verknüpfung zu ihrem </w:t>
      </w:r>
      <w:proofErr w:type="spellStart"/>
      <w:r>
        <w:rPr>
          <w:rFonts w:cs="Arial"/>
          <w:sz w:val="22"/>
          <w:szCs w:val="22"/>
        </w:rPr>
        <w:t>Lernblog</w:t>
      </w:r>
      <w:proofErr w:type="spellEnd"/>
      <w:r>
        <w:rPr>
          <w:rFonts w:cs="Arial"/>
          <w:sz w:val="22"/>
          <w:szCs w:val="22"/>
        </w:rPr>
        <w:t xml:space="preserve"> in ihrer Ordnerstruktur und eine Kopie für die Lehrkraft im schulweiten Tausch ab.</w:t>
      </w:r>
    </w:p>
    <w:p w:rsidR="00361EFF" w:rsidRDefault="00361EFF" w:rsidP="00361EFF">
      <w:pPr>
        <w:rPr>
          <w:rFonts w:cs="Arial"/>
        </w:rPr>
      </w:pPr>
    </w:p>
    <w:p w:rsidR="00361EFF" w:rsidRDefault="00361EFF" w:rsidP="00361EFF">
      <w:pPr>
        <w:rPr>
          <w:rFonts w:cs="Arial"/>
        </w:rPr>
      </w:pPr>
    </w:p>
    <w:p w:rsidR="00361EFF" w:rsidRDefault="00361EFF" w:rsidP="00361EFF">
      <w:pPr>
        <w:rPr>
          <w:b/>
          <w:sz w:val="22"/>
          <w:szCs w:val="22"/>
        </w:rPr>
      </w:pPr>
      <w:r>
        <w:rPr>
          <w:rFonts w:cs="Arial"/>
          <w:b/>
          <w:sz w:val="22"/>
          <w:szCs w:val="22"/>
        </w:rPr>
        <w:t>Zeitbedarf</w:t>
      </w:r>
      <w:r>
        <w:rPr>
          <w:rFonts w:cs="Arial"/>
          <w:sz w:val="22"/>
          <w:szCs w:val="22"/>
        </w:rPr>
        <w:t>: 2 Std</w:t>
      </w:r>
      <w:r>
        <w:rPr>
          <w:sz w:val="22"/>
          <w:szCs w:val="22"/>
        </w:rPr>
        <w:t>.</w:t>
      </w:r>
    </w:p>
    <w:p w:rsidR="00361EFF" w:rsidRDefault="00361EFF" w:rsidP="00361EFF">
      <w:pPr>
        <w:pStyle w:val="Textkrper"/>
        <w:rPr>
          <w:rStyle w:val="Fett"/>
          <w:rFonts w:cs="Arial"/>
          <w:color w:val="auto"/>
        </w:rPr>
      </w:pPr>
    </w:p>
    <w:p w:rsidR="00361EFF" w:rsidRDefault="00361EFF" w:rsidP="00361EFF">
      <w:pPr>
        <w:pStyle w:val="Textkrper"/>
        <w:rPr>
          <w:rStyle w:val="Fett"/>
          <w:rFonts w:cs="Arial"/>
          <w:color w:val="auto"/>
          <w:szCs w:val="22"/>
        </w:rPr>
      </w:pPr>
      <w:r>
        <w:rPr>
          <w:rStyle w:val="Fett"/>
          <w:rFonts w:cs="Arial"/>
          <w:color w:val="auto"/>
          <w:szCs w:val="22"/>
        </w:rPr>
        <w:t>Sequenzierung des Unterrichtsvorhabens:</w:t>
      </w:r>
    </w:p>
    <w:p w:rsidR="00361EFF" w:rsidRDefault="00361EFF" w:rsidP="00361EFF">
      <w:pPr>
        <w:rPr>
          <w:sz w:val="22"/>
        </w:rPr>
      </w:pPr>
    </w:p>
    <w:tbl>
      <w:tblPr>
        <w:tblStyle w:val="Tabellenraster"/>
        <w:tblW w:w="0" w:type="auto"/>
        <w:tblInd w:w="0" w:type="dxa"/>
        <w:tblLook w:val="04A0" w:firstRow="1" w:lastRow="0" w:firstColumn="1" w:lastColumn="0" w:noHBand="0" w:noVBand="1"/>
      </w:tblPr>
      <w:tblGrid>
        <w:gridCol w:w="4734"/>
        <w:gridCol w:w="4713"/>
        <w:gridCol w:w="4771"/>
      </w:tblGrid>
      <w:tr w:rsidR="00361EFF" w:rsidTr="00361EFF">
        <w:trPr>
          <w:trHeight w:val="567"/>
        </w:trPr>
        <w:tc>
          <w:tcPr>
            <w:tcW w:w="4734" w:type="dxa"/>
            <w:tcBorders>
              <w:top w:val="single" w:sz="4" w:space="0" w:color="auto"/>
              <w:left w:val="single" w:sz="4" w:space="0" w:color="auto"/>
              <w:bottom w:val="single" w:sz="4" w:space="0" w:color="auto"/>
              <w:right w:val="single" w:sz="4" w:space="0" w:color="auto"/>
            </w:tcBorders>
            <w:hideMark/>
          </w:tcPr>
          <w:p w:rsidR="00361EFF" w:rsidRDefault="00361EFF">
            <w:pPr>
              <w:ind w:left="57"/>
              <w:jc w:val="left"/>
              <w:rPr>
                <w:rFonts w:cs="Arial"/>
                <w:b/>
                <w:sz w:val="22"/>
                <w:szCs w:val="22"/>
              </w:rPr>
            </w:pPr>
            <w:r>
              <w:rPr>
                <w:rFonts w:cs="Arial"/>
                <w:b/>
                <w:sz w:val="22"/>
                <w:szCs w:val="22"/>
              </w:rPr>
              <w:t>Unterrichtssequenzen</w:t>
            </w:r>
          </w:p>
        </w:tc>
        <w:tc>
          <w:tcPr>
            <w:tcW w:w="4713" w:type="dxa"/>
            <w:tcBorders>
              <w:top w:val="single" w:sz="4" w:space="0" w:color="auto"/>
              <w:left w:val="single" w:sz="4" w:space="0" w:color="auto"/>
              <w:bottom w:val="single" w:sz="4" w:space="0" w:color="auto"/>
              <w:right w:val="single" w:sz="4" w:space="0" w:color="auto"/>
            </w:tcBorders>
            <w:hideMark/>
          </w:tcPr>
          <w:p w:rsidR="00361EFF" w:rsidRDefault="00361EFF">
            <w:pPr>
              <w:ind w:left="57"/>
              <w:jc w:val="left"/>
              <w:rPr>
                <w:rFonts w:cs="Arial"/>
                <w:b/>
                <w:sz w:val="22"/>
                <w:szCs w:val="22"/>
              </w:rPr>
            </w:pPr>
            <w:r>
              <w:rPr>
                <w:rFonts w:cs="Arial"/>
                <w:b/>
                <w:sz w:val="22"/>
                <w:szCs w:val="22"/>
              </w:rPr>
              <w:t>Zu entwickelnde (inhaltsfeldbezogene konkretisierte) Kompetenzen</w:t>
            </w:r>
          </w:p>
        </w:tc>
        <w:tc>
          <w:tcPr>
            <w:tcW w:w="4771" w:type="dxa"/>
            <w:tcBorders>
              <w:top w:val="single" w:sz="4" w:space="0" w:color="auto"/>
              <w:left w:val="single" w:sz="4" w:space="0" w:color="auto"/>
              <w:bottom w:val="single" w:sz="4" w:space="0" w:color="auto"/>
              <w:right w:val="single" w:sz="4" w:space="0" w:color="auto"/>
            </w:tcBorders>
            <w:hideMark/>
          </w:tcPr>
          <w:p w:rsidR="00361EFF" w:rsidRDefault="00361EFF">
            <w:pPr>
              <w:jc w:val="left"/>
              <w:rPr>
                <w:rFonts w:cs="Arial"/>
                <w:b/>
                <w:sz w:val="22"/>
                <w:szCs w:val="22"/>
              </w:rPr>
            </w:pPr>
            <w:r>
              <w:rPr>
                <w:rFonts w:cs="Arial"/>
                <w:b/>
                <w:sz w:val="22"/>
                <w:szCs w:val="22"/>
              </w:rPr>
              <w:t>Beispiele, Medien, Materialien</w:t>
            </w:r>
          </w:p>
        </w:tc>
      </w:tr>
      <w:tr w:rsidR="00361EFF" w:rsidTr="00361EFF">
        <w:tc>
          <w:tcPr>
            <w:tcW w:w="4734" w:type="dxa"/>
            <w:tcBorders>
              <w:top w:val="single" w:sz="4" w:space="0" w:color="auto"/>
              <w:left w:val="single" w:sz="4" w:space="0" w:color="auto"/>
              <w:bottom w:val="single" w:sz="4" w:space="0" w:color="auto"/>
              <w:right w:val="single" w:sz="4" w:space="0" w:color="auto"/>
            </w:tcBorders>
          </w:tcPr>
          <w:p w:rsidR="00361EFF" w:rsidRDefault="00361EFF" w:rsidP="00F633BC">
            <w:pPr>
              <w:pStyle w:val="Listenabsatz"/>
              <w:keepNext w:val="0"/>
              <w:widowControl/>
              <w:numPr>
                <w:ilvl w:val="0"/>
                <w:numId w:val="3"/>
              </w:numPr>
              <w:shd w:val="clear" w:color="auto" w:fill="auto"/>
              <w:spacing w:before="100" w:beforeAutospacing="1"/>
              <w:ind w:left="420" w:hanging="392"/>
              <w:contextualSpacing/>
              <w:jc w:val="left"/>
              <w:rPr>
                <w:rFonts w:cs="Arial"/>
                <w:color w:val="auto"/>
                <w:sz w:val="22"/>
              </w:rPr>
            </w:pPr>
            <w:r>
              <w:rPr>
                <w:rFonts w:eastAsia="Calibri" w:cs="Arial"/>
                <w:color w:val="000000"/>
                <w:lang w:eastAsia="en-US"/>
              </w:rPr>
              <w:t xml:space="preserve">Dateiaustausch im </w:t>
            </w:r>
            <w:r>
              <w:rPr>
                <w:rFonts w:cs="Arial"/>
                <w:color w:val="auto"/>
              </w:rPr>
              <w:t>Schulnetzwerk</w:t>
            </w:r>
          </w:p>
          <w:p w:rsidR="00361EFF" w:rsidRDefault="00361EFF">
            <w:pPr>
              <w:pStyle w:val="Listenabsatz"/>
              <w:spacing w:before="100" w:beforeAutospacing="1"/>
              <w:ind w:left="420"/>
              <w:jc w:val="left"/>
              <w:rPr>
                <w:rFonts w:cs="Arial"/>
              </w:rPr>
            </w:pPr>
          </w:p>
          <w:p w:rsidR="00361EFF" w:rsidRDefault="00361EFF" w:rsidP="00F633BC">
            <w:pPr>
              <w:pStyle w:val="Listenabsatz"/>
              <w:keepNext w:val="0"/>
              <w:widowControl/>
              <w:numPr>
                <w:ilvl w:val="0"/>
                <w:numId w:val="3"/>
              </w:numPr>
              <w:shd w:val="clear" w:color="auto" w:fill="auto"/>
              <w:spacing w:before="100" w:beforeAutospacing="1"/>
              <w:ind w:left="420" w:hanging="392"/>
              <w:contextualSpacing/>
              <w:jc w:val="left"/>
              <w:rPr>
                <w:rFonts w:cs="Arial"/>
                <w:color w:val="auto"/>
              </w:rPr>
            </w:pPr>
            <w:r>
              <w:rPr>
                <w:rFonts w:eastAsia="Calibri" w:cs="Arial"/>
                <w:color w:val="auto"/>
                <w:lang w:eastAsia="en-US"/>
              </w:rPr>
              <w:t>Dateiaustausch</w:t>
            </w:r>
            <w:r>
              <w:rPr>
                <w:rFonts w:cs="Arial"/>
                <w:color w:val="auto"/>
              </w:rPr>
              <w:t xml:space="preserve"> über die Lernplattform</w:t>
            </w:r>
          </w:p>
          <w:p w:rsidR="00361EFF" w:rsidRDefault="00361EFF">
            <w:pPr>
              <w:pStyle w:val="Listenabsatz"/>
              <w:rPr>
                <w:rFonts w:eastAsia="Calibri" w:cs="Arial"/>
                <w:color w:val="000000"/>
                <w:lang w:eastAsia="en-US"/>
              </w:rPr>
            </w:pPr>
          </w:p>
          <w:p w:rsidR="00361EFF" w:rsidRDefault="00361EFF" w:rsidP="00F633BC">
            <w:pPr>
              <w:pStyle w:val="Listenabsatz"/>
              <w:keepNext w:val="0"/>
              <w:widowControl/>
              <w:numPr>
                <w:ilvl w:val="0"/>
                <w:numId w:val="3"/>
              </w:numPr>
              <w:shd w:val="clear" w:color="auto" w:fill="auto"/>
              <w:spacing w:before="100" w:beforeAutospacing="1"/>
              <w:ind w:left="420" w:hanging="392"/>
              <w:contextualSpacing/>
              <w:jc w:val="left"/>
              <w:rPr>
                <w:rFonts w:eastAsia="Calibri" w:cs="Arial"/>
                <w:color w:val="000000"/>
                <w:lang w:eastAsia="en-US"/>
              </w:rPr>
            </w:pPr>
            <w:r>
              <w:rPr>
                <w:rFonts w:eastAsia="Calibri" w:cs="Arial"/>
                <w:color w:val="000000"/>
                <w:lang w:eastAsia="en-US"/>
              </w:rPr>
              <w:t xml:space="preserve">Dokumentation von Unterrichtsinhalten in einem </w:t>
            </w:r>
            <w:proofErr w:type="spellStart"/>
            <w:r>
              <w:rPr>
                <w:rFonts w:eastAsia="Calibri" w:cs="Arial"/>
                <w:color w:val="000000"/>
                <w:lang w:eastAsia="en-US"/>
              </w:rPr>
              <w:t>Lernblog</w:t>
            </w:r>
            <w:proofErr w:type="spellEnd"/>
          </w:p>
        </w:tc>
        <w:tc>
          <w:tcPr>
            <w:tcW w:w="4713" w:type="dxa"/>
            <w:tcBorders>
              <w:top w:val="single" w:sz="4" w:space="0" w:color="auto"/>
              <w:left w:val="single" w:sz="4" w:space="0" w:color="auto"/>
              <w:bottom w:val="single" w:sz="4" w:space="0" w:color="auto"/>
              <w:right w:val="single" w:sz="4" w:space="0" w:color="auto"/>
            </w:tcBorders>
            <w:hideMark/>
          </w:tcPr>
          <w:p w:rsidR="00361EFF" w:rsidRDefault="00361EFF">
            <w:pPr>
              <w:suppressAutoHyphens/>
              <w:spacing w:before="280"/>
              <w:rPr>
                <w:rFonts w:cs="Arial"/>
                <w:color w:val="000000"/>
                <w:sz w:val="22"/>
                <w:szCs w:val="22"/>
              </w:rPr>
            </w:pPr>
            <w:r>
              <w:rPr>
                <w:rFonts w:cs="Arial"/>
                <w:color w:val="000000"/>
                <w:sz w:val="22"/>
                <w:szCs w:val="22"/>
              </w:rPr>
              <w:t>Die Schülerinnen und Schüler</w:t>
            </w:r>
          </w:p>
          <w:p w:rsidR="00F305AF" w:rsidRPr="00F305AF" w:rsidRDefault="00F305AF" w:rsidP="00F633BC">
            <w:pPr>
              <w:pStyle w:val="Listenabsatz"/>
              <w:keepNext w:val="0"/>
              <w:widowControl/>
              <w:numPr>
                <w:ilvl w:val="0"/>
                <w:numId w:val="3"/>
              </w:numPr>
              <w:shd w:val="clear" w:color="auto" w:fill="auto"/>
              <w:spacing w:before="280"/>
              <w:ind w:left="420" w:hanging="392"/>
              <w:contextualSpacing/>
              <w:jc w:val="left"/>
              <w:rPr>
                <w:rFonts w:cs="Arial"/>
                <w:color w:val="auto"/>
              </w:rPr>
            </w:pPr>
            <w:r w:rsidRPr="00F305AF">
              <w:rPr>
                <w:rFonts w:cs="Arial"/>
                <w:color w:val="auto"/>
              </w:rPr>
              <w:t xml:space="preserve">überprüfen </w:t>
            </w:r>
            <w:r w:rsidRPr="00F305AF">
              <w:rPr>
                <w:color w:val="auto"/>
              </w:rPr>
              <w:t>standardisierte</w:t>
            </w:r>
            <w:r w:rsidRPr="00F305AF">
              <w:rPr>
                <w:rFonts w:cs="Arial"/>
                <w:color w:val="auto"/>
              </w:rPr>
              <w:t xml:space="preserve"> Angaben auf formale Korrektheit (A), </w:t>
            </w:r>
          </w:p>
          <w:p w:rsidR="00361EFF" w:rsidRDefault="00361EFF" w:rsidP="00F633BC">
            <w:pPr>
              <w:pStyle w:val="Listenabsatz"/>
              <w:keepNext w:val="0"/>
              <w:widowControl/>
              <w:numPr>
                <w:ilvl w:val="0"/>
                <w:numId w:val="3"/>
              </w:numPr>
              <w:shd w:val="clear" w:color="auto" w:fill="auto"/>
              <w:spacing w:before="280"/>
              <w:ind w:left="420" w:hanging="392"/>
              <w:contextualSpacing/>
              <w:jc w:val="left"/>
              <w:rPr>
                <w:rFonts w:cs="Arial"/>
                <w:color w:val="auto"/>
                <w:sz w:val="22"/>
                <w:szCs w:val="22"/>
              </w:rPr>
            </w:pPr>
            <w:r>
              <w:rPr>
                <w:rFonts w:cs="Arial"/>
                <w:color w:val="auto"/>
              </w:rPr>
              <w:t>verarbeiten Daten mithilfe von Informatiksystemen (MI),</w:t>
            </w:r>
          </w:p>
          <w:p w:rsidR="00361EFF" w:rsidRDefault="00361EFF" w:rsidP="00F633BC">
            <w:pPr>
              <w:pStyle w:val="Listenabsatz"/>
              <w:keepNext w:val="0"/>
              <w:widowControl/>
              <w:numPr>
                <w:ilvl w:val="0"/>
                <w:numId w:val="3"/>
              </w:numPr>
              <w:shd w:val="clear" w:color="auto" w:fill="auto"/>
              <w:spacing w:before="120"/>
              <w:ind w:left="419" w:hanging="391"/>
              <w:contextualSpacing/>
              <w:rPr>
                <w:rFonts w:cs="Calibri"/>
                <w:bCs/>
                <w:color w:val="auto"/>
                <w:lang w:eastAsia="de-DE"/>
              </w:rPr>
            </w:pPr>
            <w:r>
              <w:rPr>
                <w:rFonts w:cs="Calibri"/>
                <w:bCs/>
                <w:color w:val="auto"/>
                <w:lang w:eastAsia="de-DE"/>
              </w:rPr>
              <w:t>erläutern Prinzipien der strukturierten Dateiverwaltung und wenden diese an</w:t>
            </w:r>
            <w:r w:rsidR="00F305AF">
              <w:rPr>
                <w:rFonts w:cs="Calibri"/>
                <w:bCs/>
                <w:color w:val="auto"/>
                <w:lang w:eastAsia="de-DE"/>
              </w:rPr>
              <w:t xml:space="preserve"> </w:t>
            </w:r>
            <w:r>
              <w:rPr>
                <w:rFonts w:cs="Calibri"/>
                <w:bCs/>
                <w:color w:val="auto"/>
                <w:lang w:eastAsia="de-DE"/>
              </w:rPr>
              <w:t>(MI),</w:t>
            </w:r>
          </w:p>
          <w:p w:rsidR="00361EFF" w:rsidRDefault="00361EFF" w:rsidP="00F633BC">
            <w:pPr>
              <w:pStyle w:val="Listenabsatz"/>
              <w:keepNext w:val="0"/>
              <w:widowControl/>
              <w:numPr>
                <w:ilvl w:val="0"/>
                <w:numId w:val="3"/>
              </w:numPr>
              <w:shd w:val="clear" w:color="auto" w:fill="auto"/>
              <w:spacing w:before="280"/>
              <w:ind w:left="420" w:hanging="392"/>
              <w:contextualSpacing/>
              <w:rPr>
                <w:rFonts w:cs="Calibri"/>
                <w:bCs/>
                <w:color w:val="auto"/>
              </w:rPr>
            </w:pPr>
            <w:r>
              <w:rPr>
                <w:rFonts w:cs="Calibri"/>
                <w:bCs/>
                <w:color w:val="auto"/>
                <w:lang w:eastAsia="de-DE"/>
              </w:rPr>
              <w:t>kommunizieren und tauschen Daten mithilfe von Netzen aus (KK),</w:t>
            </w:r>
          </w:p>
          <w:p w:rsidR="00361EFF" w:rsidRDefault="00361EFF" w:rsidP="00F633BC">
            <w:pPr>
              <w:pStyle w:val="Listenabsatz"/>
              <w:keepNext w:val="0"/>
              <w:widowControl/>
              <w:numPr>
                <w:ilvl w:val="0"/>
                <w:numId w:val="3"/>
              </w:numPr>
              <w:shd w:val="clear" w:color="auto" w:fill="auto"/>
              <w:spacing w:before="280"/>
              <w:ind w:left="420" w:hanging="392"/>
              <w:contextualSpacing/>
              <w:rPr>
                <w:rFonts w:cs="Calibri"/>
                <w:bCs/>
                <w:lang w:eastAsia="de-DE"/>
              </w:rPr>
            </w:pPr>
            <w:r>
              <w:rPr>
                <w:rFonts w:cs="Calibri"/>
                <w:bCs/>
                <w:color w:val="auto"/>
                <w:lang w:eastAsia="de-DE"/>
              </w:rPr>
              <w:t>erarbeiten sich die Funktionsweise einer Anwendung selbstständig (DI).</w:t>
            </w:r>
          </w:p>
        </w:tc>
        <w:tc>
          <w:tcPr>
            <w:tcW w:w="4771" w:type="dxa"/>
            <w:tcBorders>
              <w:top w:val="single" w:sz="4" w:space="0" w:color="auto"/>
              <w:left w:val="single" w:sz="4" w:space="0" w:color="auto"/>
              <w:bottom w:val="single" w:sz="4" w:space="0" w:color="auto"/>
              <w:right w:val="single" w:sz="4" w:space="0" w:color="auto"/>
            </w:tcBorders>
          </w:tcPr>
          <w:p w:rsidR="00361EFF" w:rsidRDefault="00361EFF">
            <w:pPr>
              <w:rPr>
                <w:rFonts w:cs="Arial"/>
                <w:iCs/>
                <w:sz w:val="22"/>
                <w:szCs w:val="22"/>
              </w:rPr>
            </w:pPr>
            <w:r>
              <w:rPr>
                <w:rFonts w:cs="Arial"/>
                <w:iCs/>
                <w:sz w:val="22"/>
                <w:szCs w:val="22"/>
              </w:rPr>
              <w:t xml:space="preserve">Lernplattform </w:t>
            </w:r>
            <w:proofErr w:type="spellStart"/>
            <w:r>
              <w:rPr>
                <w:rFonts w:cs="Arial"/>
                <w:iCs/>
                <w:sz w:val="22"/>
                <w:szCs w:val="22"/>
              </w:rPr>
              <w:t>Moodle</w:t>
            </w:r>
            <w:proofErr w:type="spellEnd"/>
          </w:p>
          <w:p w:rsidR="00361EFF" w:rsidRDefault="00361EFF">
            <w:pPr>
              <w:rPr>
                <w:rFonts w:cs="Arial"/>
                <w:iCs/>
                <w:sz w:val="22"/>
                <w:szCs w:val="22"/>
              </w:rPr>
            </w:pPr>
            <w:r>
              <w:rPr>
                <w:rFonts w:cs="Arial"/>
                <w:iCs/>
                <w:sz w:val="22"/>
                <w:szCs w:val="22"/>
              </w:rPr>
              <w:t>schuleigener Word-Press-Blog</w:t>
            </w:r>
          </w:p>
          <w:p w:rsidR="00361EFF" w:rsidRDefault="00361EFF">
            <w:pPr>
              <w:rPr>
                <w:rFonts w:cs="Arial"/>
                <w:iCs/>
                <w:sz w:val="22"/>
                <w:szCs w:val="22"/>
              </w:rPr>
            </w:pPr>
            <w:r>
              <w:rPr>
                <w:rFonts w:cs="Arial"/>
                <w:iCs/>
                <w:sz w:val="22"/>
                <w:szCs w:val="22"/>
              </w:rPr>
              <w:t xml:space="preserve">Bildschirmfotos mit dem </w:t>
            </w:r>
            <w:proofErr w:type="spellStart"/>
            <w:r>
              <w:rPr>
                <w:rFonts w:cs="Arial"/>
                <w:iCs/>
                <w:sz w:val="22"/>
                <w:szCs w:val="22"/>
              </w:rPr>
              <w:t>Snipping</w:t>
            </w:r>
            <w:proofErr w:type="spellEnd"/>
            <w:r>
              <w:rPr>
                <w:rFonts w:cs="Arial"/>
                <w:iCs/>
                <w:sz w:val="22"/>
                <w:szCs w:val="22"/>
              </w:rPr>
              <w:t>-Tool erstellen</w:t>
            </w:r>
          </w:p>
          <w:p w:rsidR="00361EFF" w:rsidRDefault="00361EFF">
            <w:pPr>
              <w:rPr>
                <w:rFonts w:cs="Arial"/>
                <w:iCs/>
                <w:sz w:val="22"/>
                <w:szCs w:val="22"/>
              </w:rPr>
            </w:pPr>
          </w:p>
          <w:p w:rsidR="00361EFF" w:rsidRDefault="00361EFF">
            <w:pPr>
              <w:rPr>
                <w:rFonts w:cs="Arial"/>
                <w:iCs/>
                <w:sz w:val="22"/>
                <w:szCs w:val="22"/>
              </w:rPr>
            </w:pPr>
          </w:p>
          <w:p w:rsidR="00361EFF" w:rsidRDefault="00361EFF">
            <w:pPr>
              <w:rPr>
                <w:rFonts w:cs="Arial"/>
                <w:iCs/>
                <w:sz w:val="22"/>
                <w:szCs w:val="22"/>
              </w:rPr>
            </w:pPr>
          </w:p>
          <w:p w:rsidR="00361EFF" w:rsidRDefault="00361EFF">
            <w:pPr>
              <w:rPr>
                <w:rFonts w:cs="Arial"/>
                <w:iCs/>
                <w:sz w:val="22"/>
                <w:szCs w:val="22"/>
              </w:rPr>
            </w:pPr>
          </w:p>
          <w:p w:rsidR="00361EFF" w:rsidRDefault="00361EFF">
            <w:pPr>
              <w:rPr>
                <w:rFonts w:cs="Arial"/>
                <w:b/>
                <w:sz w:val="22"/>
                <w:szCs w:val="22"/>
              </w:rPr>
            </w:pPr>
          </w:p>
        </w:tc>
      </w:tr>
    </w:tbl>
    <w:p w:rsidR="00361EFF" w:rsidRDefault="00361EFF" w:rsidP="00361EFF">
      <w:pPr>
        <w:rPr>
          <w:b/>
          <w:bCs/>
          <w:sz w:val="28"/>
          <w:szCs w:val="22"/>
        </w:rPr>
      </w:pPr>
    </w:p>
    <w:p w:rsidR="003E3CAC" w:rsidRDefault="003E3CAC"/>
    <w:sectPr w:rsidR="003E3CAC" w:rsidSect="00885F5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D28E1"/>
    <w:multiLevelType w:val="hybridMultilevel"/>
    <w:tmpl w:val="D22A4698"/>
    <w:lvl w:ilvl="0" w:tplc="0B3659A6">
      <w:start w:val="1"/>
      <w:numFmt w:val="bullet"/>
      <w:lvlText w:val="-"/>
      <w:lvlJc w:val="left"/>
      <w:pPr>
        <w:ind w:left="1080" w:hanging="360"/>
      </w:pPr>
      <w:rPr>
        <w:rFonts w:ascii="Arial" w:eastAsia="Times New Roman" w:hAnsi="Arial" w:cs="Times New Roman"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 w15:restartNumberingAfterBreak="0">
    <w:nsid w:val="5BED645C"/>
    <w:multiLevelType w:val="hybridMultilevel"/>
    <w:tmpl w:val="2E3ADA20"/>
    <w:lvl w:ilvl="0" w:tplc="982420EE">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79E222A7"/>
    <w:multiLevelType w:val="hybridMultilevel"/>
    <w:tmpl w:val="52D41FA8"/>
    <w:lvl w:ilvl="0" w:tplc="04070001">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EFF"/>
    <w:rsid w:val="00214255"/>
    <w:rsid w:val="00361EFF"/>
    <w:rsid w:val="003E3CAC"/>
    <w:rsid w:val="00885F51"/>
    <w:rsid w:val="00F305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1DBC7"/>
  <w15:docId w15:val="{544290AF-CDDB-4664-BE85-7B5BFC27A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61EFF"/>
    <w:pPr>
      <w:spacing w:after="0" w:line="240" w:lineRule="auto"/>
      <w:jc w:val="both"/>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99"/>
    <w:semiHidden/>
    <w:unhideWhenUsed/>
    <w:qFormat/>
    <w:rsid w:val="00361EFF"/>
    <w:pPr>
      <w:spacing w:before="120"/>
      <w:jc w:val="left"/>
    </w:pPr>
    <w:rPr>
      <w:color w:val="FF0000"/>
      <w:sz w:val="22"/>
    </w:rPr>
  </w:style>
  <w:style w:type="character" w:customStyle="1" w:styleId="TextkrperZchn">
    <w:name w:val="Textkörper Zchn"/>
    <w:basedOn w:val="Absatz-Standardschriftart"/>
    <w:link w:val="Textkrper"/>
    <w:uiPriority w:val="99"/>
    <w:semiHidden/>
    <w:rsid w:val="00361EFF"/>
    <w:rPr>
      <w:rFonts w:ascii="Arial" w:eastAsia="Times New Roman" w:hAnsi="Arial" w:cs="Times New Roman"/>
      <w:color w:val="FF0000"/>
      <w:szCs w:val="20"/>
      <w:lang w:eastAsia="de-DE"/>
    </w:rPr>
  </w:style>
  <w:style w:type="paragraph" w:styleId="Listenabsatz">
    <w:name w:val="List Paragraph"/>
    <w:uiPriority w:val="34"/>
    <w:qFormat/>
    <w:rsid w:val="00361EFF"/>
    <w:pPr>
      <w:keepNext/>
      <w:widowControl w:val="0"/>
      <w:shd w:val="clear" w:color="auto" w:fill="FFFFFF"/>
      <w:suppressAutoHyphens/>
      <w:spacing w:after="0" w:line="240" w:lineRule="auto"/>
    </w:pPr>
    <w:rPr>
      <w:rFonts w:ascii="Arial" w:eastAsia="Arial Unicode MS" w:hAnsi="Arial" w:cs="Arial Unicode MS"/>
      <w:color w:val="008000"/>
      <w:u w:color="00000A"/>
      <w:lang w:eastAsia="zh-CN" w:bidi="hi-IN"/>
    </w:rPr>
  </w:style>
  <w:style w:type="table" w:styleId="Tabellenraster">
    <w:name w:val="Table Grid"/>
    <w:basedOn w:val="NormaleTabelle"/>
    <w:uiPriority w:val="39"/>
    <w:rsid w:val="00361EFF"/>
    <w:pPr>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361EFF"/>
    <w:rPr>
      <w:b/>
      <w:bCs/>
    </w:rPr>
  </w:style>
  <w:style w:type="character" w:customStyle="1" w:styleId="highlight">
    <w:name w:val="highlight"/>
    <w:basedOn w:val="Absatz-Standardschriftart"/>
    <w:rsid w:val="00F30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80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A4BC9D0C</Template>
  <TotalTime>0</TotalTime>
  <Pages>2</Pages>
  <Words>458</Words>
  <Characters>2886</Characters>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2019-10-17T14:03:00Z</dcterms:created>
  <dcterms:modified xsi:type="dcterms:W3CDTF">2020-01-31T12:10:00Z</dcterms:modified>
</cp:coreProperties>
</file>