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684"/>
        <w:gridCol w:w="1102"/>
        <w:gridCol w:w="5670"/>
      </w:tblGrid>
      <w:tr w:rsidR="00090FF3" w:rsidRPr="00A71B84" w14:paraId="39406EA7" w14:textId="77777777" w:rsidTr="00B010D7">
        <w:trPr>
          <w:trHeight w:val="1050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38EA50FA" w14:textId="77777777" w:rsidR="00494606" w:rsidRPr="00090FF3" w:rsidRDefault="00494606" w:rsidP="00DC475B">
            <w:pPr>
              <w:pStyle w:val="berschriftThema"/>
            </w:pPr>
            <w:r>
              <w:t>Thema des 7. Unterrichtsvorhabens in der Jahrgangsstufe 6, 1. Halbjahr</w:t>
            </w:r>
          </w:p>
          <w:p w14:paraId="61B0086F" w14:textId="31B544AF" w:rsidR="00F56468" w:rsidRPr="00A71B84" w:rsidRDefault="00F27C9D" w:rsidP="00F27C9D">
            <w:pPr>
              <w:pStyle w:val="Thema"/>
            </w:pPr>
            <w:r w:rsidRPr="00A16482">
              <w:t>„</w:t>
            </w:r>
            <w:r>
              <w:t xml:space="preserve">Etwas kann auch etwas Anderes sein oder werden.“ </w:t>
            </w:r>
            <w:r w:rsidRPr="00A06CCA">
              <w:t xml:space="preserve">– </w:t>
            </w:r>
            <w:r>
              <w:t>Alltagsgegenstände in ihrer spezifischen Gestalt wahrne</w:t>
            </w:r>
            <w:r>
              <w:t>h</w:t>
            </w:r>
            <w:r>
              <w:t>men, ungewohnt kontextu</w:t>
            </w:r>
            <w:r w:rsidR="004B63C6">
              <w:t>alis</w:t>
            </w:r>
            <w:r>
              <w:t>ieren und Neuerfindungen gestalten.</w:t>
            </w:r>
          </w:p>
        </w:tc>
      </w:tr>
      <w:tr w:rsidR="00A65A5A" w:rsidRPr="00A71B84" w14:paraId="1709DCE3" w14:textId="77777777" w:rsidTr="00B010D7">
        <w:trPr>
          <w:trHeight w:val="438"/>
        </w:trPr>
        <w:tc>
          <w:tcPr>
            <w:tcW w:w="3684" w:type="dxa"/>
            <w:shd w:val="clear" w:color="auto" w:fill="auto"/>
            <w:vAlign w:val="center"/>
          </w:tcPr>
          <w:p w14:paraId="77E1DED2" w14:textId="3018B8EC" w:rsidR="00A65A5A" w:rsidRPr="00367194" w:rsidRDefault="00A5319B" w:rsidP="00774143">
            <w:pPr>
              <w:pStyle w:val="Tabellenkopflinks"/>
            </w:pPr>
            <w:r w:rsidRPr="00A71B84">
              <w:t>Zeitbedarf geplant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0823D2A1" w14:textId="69EC58A7" w:rsidR="00494606" w:rsidRPr="00A9679E" w:rsidRDefault="00777020" w:rsidP="00A53A0A">
            <w:pPr>
              <w:pStyle w:val="Tabellenkopfrechts1"/>
            </w:pPr>
            <w:r>
              <w:t xml:space="preserve">ca. 8-10 </w:t>
            </w:r>
            <w:r w:rsidR="00494606" w:rsidRPr="00A9679E">
              <w:t xml:space="preserve">Unterrichtsstunden </w:t>
            </w:r>
          </w:p>
          <w:p w14:paraId="2F2E1C8B" w14:textId="5198DD83" w:rsidR="00A65A5A" w:rsidRPr="00A53A0A" w:rsidRDefault="00494606" w:rsidP="00A53A0A">
            <w:pPr>
              <w:pStyle w:val="Tabellenkopfrechts2"/>
            </w:pPr>
            <w:r w:rsidRPr="00A53A0A">
              <w:t>tatsächlich</w:t>
            </w:r>
            <w:r w:rsidR="00A53A0A">
              <w:t xml:space="preserve">: </w:t>
            </w:r>
            <w:r w:rsidRPr="00A53A0A">
              <w:t>nach Erprobung</w:t>
            </w:r>
          </w:p>
        </w:tc>
      </w:tr>
      <w:tr w:rsidR="00A65A5A" w:rsidRPr="00983C03" w14:paraId="542AB350" w14:textId="77777777" w:rsidTr="00B010D7">
        <w:trPr>
          <w:trHeight w:val="610"/>
        </w:trPr>
        <w:tc>
          <w:tcPr>
            <w:tcW w:w="3684" w:type="dxa"/>
            <w:shd w:val="clear" w:color="auto" w:fill="auto"/>
            <w:vAlign w:val="center"/>
          </w:tcPr>
          <w:p w14:paraId="2E3179FE" w14:textId="77777777" w:rsidR="00E14AC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Inhaltsfelder (IF)</w:t>
            </w:r>
          </w:p>
          <w:p w14:paraId="3B21BF6B" w14:textId="77777777" w:rsidR="00A65A5A" w:rsidRPr="00A71B84" w:rsidRDefault="00E14ACA" w:rsidP="009A4CD3">
            <w:pPr>
              <w:pStyle w:val="Tabellenkopflinks"/>
              <w:spacing w:line="240" w:lineRule="auto"/>
            </w:pPr>
            <w:r w:rsidRPr="00A71B84">
              <w:t>Inhaltliche Schwerpunkte</w:t>
            </w:r>
          </w:p>
        </w:tc>
        <w:tc>
          <w:tcPr>
            <w:tcW w:w="6772" w:type="dxa"/>
            <w:gridSpan w:val="2"/>
            <w:shd w:val="clear" w:color="auto" w:fill="auto"/>
            <w:vAlign w:val="center"/>
          </w:tcPr>
          <w:p w14:paraId="16A91B15" w14:textId="7A636098" w:rsidR="00494606" w:rsidRDefault="004B4FC9" w:rsidP="004751EF">
            <w:pPr>
              <w:pStyle w:val="TabellenkopferstesIF"/>
            </w:pPr>
            <w:r>
              <w:t xml:space="preserve">IF </w:t>
            </w:r>
            <w:r w:rsidR="00494606">
              <w:t>1</w:t>
            </w:r>
            <w:r w:rsidR="004B63C6">
              <w:t xml:space="preserve"> </w:t>
            </w:r>
            <w:r w:rsidR="00494606">
              <w:t xml:space="preserve">(Bildgestaltung): </w:t>
            </w:r>
          </w:p>
          <w:p w14:paraId="7080B0CB" w14:textId="7A31D40B" w:rsidR="00494606" w:rsidRPr="00B010D7" w:rsidRDefault="004751EF" w:rsidP="004751EF">
            <w:pPr>
              <w:pStyle w:val="TabellnkopfPmpel"/>
            </w:pPr>
            <w:r>
              <w:t>Schwerpunkt &gt;Raum, &gt;Material, &gt;</w:t>
            </w:r>
            <w:r w:rsidR="00494606" w:rsidRPr="00B010D7">
              <w:t>Form</w:t>
            </w:r>
          </w:p>
          <w:p w14:paraId="140B567B" w14:textId="77777777" w:rsidR="00494606" w:rsidRDefault="00494606" w:rsidP="004751EF">
            <w:pPr>
              <w:pStyle w:val="TabellenkopfzweitesIF"/>
            </w:pPr>
            <w:r>
              <w:t xml:space="preserve">IF 2 (Bildkonzepte): </w:t>
            </w:r>
          </w:p>
          <w:p w14:paraId="1201748B" w14:textId="64A0978A" w:rsidR="00494606" w:rsidRPr="00BC24CF" w:rsidRDefault="00494606" w:rsidP="004751EF">
            <w:pPr>
              <w:pStyle w:val="TabellnkopfPmpel"/>
            </w:pPr>
            <w:r w:rsidRPr="00BC24CF">
              <w:t>Schwerpunkt &gt;</w:t>
            </w:r>
            <w:r>
              <w:t>Bildstrategien</w:t>
            </w:r>
          </w:p>
          <w:p w14:paraId="5CE0B363" w14:textId="77777777" w:rsidR="00494606" w:rsidRDefault="00494606" w:rsidP="004751EF">
            <w:pPr>
              <w:pStyle w:val="TabellenkopfdrittesIF"/>
            </w:pPr>
            <w:r>
              <w:t xml:space="preserve">IF 3 (Gestaltungsfelder in Funktionszusammenhängen): </w:t>
            </w:r>
          </w:p>
          <w:p w14:paraId="1E30E0BF" w14:textId="21BDC02F" w:rsidR="00AC51D3" w:rsidRPr="004751EF" w:rsidRDefault="004751EF">
            <w:pPr>
              <w:pStyle w:val="TabellnkopfPmpel"/>
            </w:pPr>
            <w:r>
              <w:t>Schwerpunkt &gt;</w:t>
            </w:r>
            <w:r w:rsidR="000E7BFA" w:rsidRPr="000E7BFA">
              <w:t>Plastik</w:t>
            </w:r>
            <w:r w:rsidR="008B0341">
              <w:t>,</w:t>
            </w:r>
            <w:r w:rsidR="003E6E85">
              <w:t xml:space="preserve"> </w:t>
            </w:r>
            <w:r w:rsidR="008B0341">
              <w:t>&gt;</w:t>
            </w:r>
            <w:r w:rsidR="000E7BFA" w:rsidRPr="000E7BFA">
              <w:t xml:space="preserve">(außerhalb der </w:t>
            </w:r>
            <w:proofErr w:type="spellStart"/>
            <w:r w:rsidR="000E7BFA" w:rsidRPr="000E7BFA">
              <w:t>Obligatorik</w:t>
            </w:r>
            <w:proofErr w:type="spellEnd"/>
            <w:r w:rsidR="000E7BFA" w:rsidRPr="000E7BFA">
              <w:t xml:space="preserve"> des Kernlehrplans zusätzlich)</w:t>
            </w:r>
            <w:r w:rsidR="008B0341">
              <w:t xml:space="preserve"> </w:t>
            </w:r>
            <w:r w:rsidR="000E7BFA" w:rsidRPr="000E7BFA">
              <w:t>Architektur</w:t>
            </w:r>
            <w:r w:rsidR="00494606" w:rsidRPr="004751EF">
              <w:t>: Fiktion/Vision</w:t>
            </w:r>
          </w:p>
        </w:tc>
      </w:tr>
      <w:tr w:rsidR="00A65A5A" w:rsidRPr="00A71B84" w14:paraId="32B04322" w14:textId="77777777" w:rsidTr="00B010D7">
        <w:tc>
          <w:tcPr>
            <w:tcW w:w="10456" w:type="dxa"/>
            <w:gridSpan w:val="3"/>
            <w:shd w:val="clear" w:color="auto" w:fill="FF7C80"/>
            <w:vAlign w:val="center"/>
          </w:tcPr>
          <w:p w14:paraId="052DD92F" w14:textId="77777777" w:rsidR="00A65A5A" w:rsidRPr="00A71B84" w:rsidRDefault="00E14ACA" w:rsidP="00D907A2">
            <w:pPr>
              <w:pStyle w:val="FarbigeTabellenkpfe1"/>
            </w:pPr>
            <w:r w:rsidRPr="00A71B84">
              <w:t>Festlegung der Kompetenzen</w:t>
            </w:r>
          </w:p>
          <w:p w14:paraId="4AF1A0BD" w14:textId="77777777" w:rsidR="00A65A5A" w:rsidRPr="00A71B84" w:rsidRDefault="00E14ACA" w:rsidP="00A4121B">
            <w:pPr>
              <w:pStyle w:val="FarbigeTabellenkpfe2"/>
            </w:pPr>
            <w:r w:rsidRPr="00A71B84">
              <w:t>(obligatorisch, festgeschrieben</w:t>
            </w:r>
            <w:r w:rsidR="00BC24CF" w:rsidRPr="00A71B84">
              <w:t xml:space="preserve"> im KLP </w:t>
            </w:r>
            <w:r w:rsidRPr="00A71B84">
              <w:t>Sek. I)</w:t>
            </w:r>
          </w:p>
        </w:tc>
      </w:tr>
      <w:tr w:rsidR="00A65A5A" w:rsidRPr="00A71B84" w14:paraId="66411824" w14:textId="77777777" w:rsidTr="00950DA6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66C17" w14:textId="5ED7CC73" w:rsidR="00C02144" w:rsidRPr="005C14F8" w:rsidRDefault="00C02144" w:rsidP="00D907A2">
            <w:pPr>
              <w:pStyle w:val="berschriftZuordnungKompetenzerwartungen"/>
            </w:pPr>
            <w:r w:rsidRPr="003276FA">
              <w:t>Üb</w:t>
            </w:r>
            <w:r w:rsidR="00225E54" w:rsidRPr="003276FA">
              <w:t>ergeordnete Kompetenzerwartungen</w:t>
            </w:r>
            <w:r w:rsidRPr="003276FA">
              <w:t>:</w:t>
            </w:r>
          </w:p>
          <w:p w14:paraId="7EAD96E0" w14:textId="77777777" w:rsidR="00C02144" w:rsidRPr="00D907A2" w:rsidRDefault="00C02144" w:rsidP="00D907A2">
            <w:pPr>
              <w:pStyle w:val="berschriftKompetenzbereich"/>
            </w:pPr>
            <w:r w:rsidRPr="00D907A2">
              <w:t>Kompetenzbereich Produktion:</w:t>
            </w:r>
          </w:p>
          <w:p w14:paraId="64821E7C" w14:textId="77777777" w:rsidR="00C02144" w:rsidRPr="003276FA" w:rsidRDefault="00C02144" w:rsidP="00941F69">
            <w:pPr>
              <w:pStyle w:val="DieSuS"/>
            </w:pPr>
            <w:r w:rsidRPr="003276FA">
              <w:t>Die Schülerinnen und Schüler</w:t>
            </w:r>
          </w:p>
          <w:p w14:paraId="354C4F7F" w14:textId="77777777" w:rsidR="00494606" w:rsidRDefault="00494606" w:rsidP="00AF3E72">
            <w:pPr>
              <w:pStyle w:val="bergeordneteKompetenzen"/>
            </w:pPr>
            <w:r>
              <w:t>gestalten Bilder funktionsbezogen auf der Grundlage elementarer Kenntnisse über bildnerische Mittel und deren Wirkungszusammenhänge,</w:t>
            </w:r>
          </w:p>
          <w:p w14:paraId="4B92993F" w14:textId="77777777" w:rsidR="00494606" w:rsidRDefault="00494606" w:rsidP="00AF3E72">
            <w:pPr>
              <w:pStyle w:val="bergeordneteKompetenzen"/>
            </w:pPr>
            <w:r>
              <w:t>entwickeln bildnerische Ideen auf der Grundlage von Anschauung, Erfahrung und Imagination bezogen auf eine leitgebende gestalterische Fragestellung,</w:t>
            </w:r>
          </w:p>
          <w:p w14:paraId="520DE51F" w14:textId="77777777" w:rsidR="00494606" w:rsidRDefault="00494606" w:rsidP="00AF3E72">
            <w:pPr>
              <w:pStyle w:val="bergeordneteKompetenzen"/>
            </w:pPr>
            <w:r>
              <w:t>gestalten Bilder mittels grundlegender Verfahren und Strategien in Funktions- und Bedeutungszusamme</w:t>
            </w:r>
            <w:r>
              <w:t>n</w:t>
            </w:r>
            <w:r>
              <w:t>hängen,</w:t>
            </w:r>
          </w:p>
          <w:p w14:paraId="010E0D40" w14:textId="0FA82191" w:rsidR="00E23674" w:rsidRPr="008A2E55" w:rsidRDefault="00494606" w:rsidP="00AF3E72">
            <w:pPr>
              <w:pStyle w:val="bergeordneteKompetenzen"/>
            </w:pPr>
            <w:r>
              <w:t>bewerten Arbeitsprozesse, bildnerische Verfahren und (Zwi</w:t>
            </w:r>
            <w:r>
              <w:softHyphen/>
            </w:r>
            <w:r>
              <w:softHyphen/>
              <w:t>sch</w:t>
            </w:r>
            <w:r>
              <w:softHyphen/>
            </w:r>
            <w:r>
              <w:softHyphen/>
              <w:t>en-)Pro</w:t>
            </w:r>
            <w:r>
              <w:softHyphen/>
            </w:r>
            <w:r>
              <w:softHyphen/>
            </w:r>
            <w:r>
              <w:softHyphen/>
              <w:t>dukte im Hinblick auf ihre Einsat</w:t>
            </w:r>
            <w:r>
              <w:t>z</w:t>
            </w:r>
            <w:r>
              <w:t>möglichkeiten im Kontext von Form-Inhalt-Gefügen.</w:t>
            </w:r>
          </w:p>
          <w:p w14:paraId="4319828B" w14:textId="77777777" w:rsidR="003276FA" w:rsidRPr="008972E6" w:rsidRDefault="003276FA" w:rsidP="00941F69">
            <w:pPr>
              <w:pStyle w:val="berschriftKompetenzbereich"/>
              <w:rPr>
                <w:i/>
              </w:rPr>
            </w:pPr>
            <w:r w:rsidRPr="008972E6">
              <w:t>Kompetenzbereich Rezeption</w:t>
            </w:r>
          </w:p>
          <w:p w14:paraId="44B1D959" w14:textId="77777777" w:rsidR="003276FA" w:rsidRPr="00941F69" w:rsidRDefault="003276FA" w:rsidP="00941F69">
            <w:pPr>
              <w:pStyle w:val="DieSuS"/>
            </w:pPr>
            <w:r w:rsidRPr="00941F69">
              <w:t>Die Schülerinnen und Schüler</w:t>
            </w:r>
          </w:p>
          <w:p w14:paraId="09B95CBD" w14:textId="77777777" w:rsidR="00494606" w:rsidRDefault="00494606" w:rsidP="00AF3E72">
            <w:pPr>
              <w:pStyle w:val="bergeordneteKompetenzen"/>
            </w:pPr>
            <w:r>
              <w:t>beschreiben und vergleichen subjektive Eindrücke bezogen auf eine leitende Fragestellung,</w:t>
            </w:r>
          </w:p>
          <w:p w14:paraId="2727677F" w14:textId="77777777" w:rsidR="00494606" w:rsidRDefault="00494606" w:rsidP="00AF3E72">
            <w:pPr>
              <w:pStyle w:val="bergeordneteKompetenzen"/>
            </w:pPr>
            <w:r>
              <w:t>beschreiben eigene und fremde Bilder sachangemessen in ihren wesentlichen Merkmalen,</w:t>
            </w:r>
          </w:p>
          <w:p w14:paraId="2DBA4CC1" w14:textId="77777777" w:rsidR="00494606" w:rsidRDefault="00494606" w:rsidP="00AF3E72">
            <w:pPr>
              <w:pStyle w:val="bergeordneteKompetenzen"/>
            </w:pPr>
            <w:r>
              <w:t>analysieren eigene und fremde Bilder angeleitet in Bezug auf grundlegende Aspekte,</w:t>
            </w:r>
          </w:p>
          <w:p w14:paraId="65AF2C56" w14:textId="3DCA9D4B" w:rsidR="003276FA" w:rsidRPr="00494606" w:rsidRDefault="00494606" w:rsidP="00AF3E72">
            <w:pPr>
              <w:pStyle w:val="bergeordneteKompetenzen"/>
            </w:pPr>
            <w:r>
              <w:t xml:space="preserve">bewerten die Ergebnisse der Rezeption im Hinblick auf die eigene gestalterische Arbeit. </w:t>
            </w:r>
          </w:p>
          <w:p w14:paraId="63704D61" w14:textId="24C36914" w:rsidR="00697024" w:rsidRPr="005C14F8" w:rsidRDefault="009017E3" w:rsidP="00941F69">
            <w:pPr>
              <w:pStyle w:val="berschriftZuordnungKompetenzerwartungen"/>
            </w:pPr>
            <w:r w:rsidRPr="00A71B84">
              <w:t>IF 1: Bildgestaltung:</w:t>
            </w:r>
          </w:p>
          <w:p w14:paraId="05D9690B" w14:textId="77777777" w:rsidR="00A65A5A" w:rsidRPr="00A71B84" w:rsidRDefault="00E14ACA" w:rsidP="00941F69">
            <w:pPr>
              <w:pStyle w:val="berschriftKompetenzbereich"/>
            </w:pPr>
            <w:r w:rsidRPr="00A71B84">
              <w:t>Kompetenzbereich Produktion:</w:t>
            </w:r>
          </w:p>
          <w:p w14:paraId="009F90C2" w14:textId="77777777" w:rsidR="00A65A5A" w:rsidRPr="00A71B84" w:rsidRDefault="00E14ACA" w:rsidP="00941F69">
            <w:pPr>
              <w:pStyle w:val="DieSuS"/>
            </w:pPr>
            <w:r w:rsidRPr="00A71B84">
              <w:t>Die Schülerinnen und Schüler</w:t>
            </w:r>
          </w:p>
          <w:p w14:paraId="708CC0C3" w14:textId="77777777" w:rsidR="00494606" w:rsidRPr="00697024" w:rsidRDefault="00494606" w:rsidP="00AF3E72">
            <w:pPr>
              <w:pStyle w:val="konkretisierteKompetenzen"/>
              <w:rPr>
                <w:bCs/>
              </w:rPr>
            </w:pPr>
            <w:r w:rsidRPr="00697024">
              <w:t>entwickeln neue Form-Inhaltsgefüge durch die Beurteilung der ästhetischen Qualität von Materialeige</w:t>
            </w:r>
            <w:r w:rsidRPr="00697024">
              <w:t>n</w:t>
            </w:r>
            <w:r w:rsidRPr="00697024">
              <w:t>schaften – auch unabhängig von der ursprünglichen Funktion eines Gegenstandes bzw. Materials,</w:t>
            </w:r>
          </w:p>
          <w:p w14:paraId="3B87B18F" w14:textId="0AEF4E61" w:rsidR="00E23674" w:rsidRPr="00AF3E72" w:rsidRDefault="00494606" w:rsidP="00AF3E72">
            <w:pPr>
              <w:pStyle w:val="konkretisierteKompetenzen"/>
              <w:rPr>
                <w:b/>
              </w:rPr>
            </w:pPr>
            <w:r w:rsidRPr="00697024">
              <w:t>unterscheiden und variieren grundlegende Formbezüge hinsichtlich ihrer Ausdrucksqualität (tektonische und organische Formen, For</w:t>
            </w:r>
            <w:r>
              <w:t>mverwandtschaft, Formkontraste).</w:t>
            </w:r>
          </w:p>
          <w:p w14:paraId="67D21C33" w14:textId="776CC033" w:rsidR="00A65A5A" w:rsidRPr="00A71B84" w:rsidRDefault="00E14ACA" w:rsidP="00F83FE2">
            <w:pPr>
              <w:pStyle w:val="berschriftKompetenzbereich"/>
            </w:pPr>
            <w:r w:rsidRPr="00A71B84">
              <w:t>Kompetenzbereich Rezeption:</w:t>
            </w:r>
          </w:p>
          <w:p w14:paraId="0290B8F0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53A66494" w14:textId="702ED45A" w:rsidR="00494606" w:rsidRPr="00697024" w:rsidRDefault="00494606" w:rsidP="00AF3E72">
            <w:pPr>
              <w:pStyle w:val="konkretisierteKompetenzen"/>
            </w:pPr>
            <w:r w:rsidRPr="00697024">
              <w:t>beurteilen die Ausdrucksqualitäten von unterschiedlichen Materialeigenschaften in Coll</w:t>
            </w:r>
            <w:r>
              <w:t>a</w:t>
            </w:r>
            <w:r w:rsidRPr="00697024">
              <w:t>ge</w:t>
            </w:r>
            <w:r>
              <w:t>n</w:t>
            </w:r>
            <w:r w:rsidR="00E6430D">
              <w:t>/</w:t>
            </w:r>
            <w:r w:rsidRPr="00697024">
              <w:t>Assemblagen</w:t>
            </w:r>
            <w:r w:rsidR="00E6430D">
              <w:t>/</w:t>
            </w:r>
            <w:r w:rsidRPr="00697024">
              <w:t>Montagen,</w:t>
            </w:r>
          </w:p>
          <w:p w14:paraId="316D5F5A" w14:textId="77777777" w:rsidR="00494606" w:rsidRPr="00697024" w:rsidRDefault="00494606" w:rsidP="00AF3E72">
            <w:pPr>
              <w:pStyle w:val="konkretisierteKompetenzen"/>
            </w:pPr>
            <w:r w:rsidRPr="00697024">
              <w:t>beschreiben Plastiken in Bezug auf grundlegende gestalterische Mittel (Ausdrucksqualität von Oberfläche, Masse und Gliederung),</w:t>
            </w:r>
          </w:p>
          <w:p w14:paraId="60E7BDC8" w14:textId="26D388DE" w:rsidR="00C04B8B" w:rsidRPr="00AF3E72" w:rsidRDefault="00494606" w:rsidP="00AF3E72">
            <w:pPr>
              <w:pStyle w:val="konkretisierteKompetenzen"/>
            </w:pPr>
            <w:r w:rsidRPr="00697024">
              <w:t>beschreiben und untersuchen Bilder in Bezug auf Formeigenschaften und -beziehungen (tektonische und organische Formen, Formv</w:t>
            </w:r>
            <w:r>
              <w:t>erwandtschaften, Formkontraste).</w:t>
            </w:r>
          </w:p>
          <w:p w14:paraId="375041F2" w14:textId="77777777" w:rsidR="00A65A5A" w:rsidRPr="00A71B84" w:rsidRDefault="00BC24CF" w:rsidP="00F83FE2">
            <w:pPr>
              <w:pStyle w:val="berschriftZuordnungKompetenzerwartungen"/>
            </w:pPr>
            <w:r w:rsidRPr="00A71B84">
              <w:lastRenderedPageBreak/>
              <w:t>IF 2</w:t>
            </w:r>
            <w:r w:rsidR="00E14ACA" w:rsidRPr="00A71B84">
              <w:t xml:space="preserve">: Bildkonzepte </w:t>
            </w:r>
          </w:p>
          <w:p w14:paraId="1CFEC09A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Produktion</w:t>
            </w:r>
          </w:p>
          <w:p w14:paraId="742F85B2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0EC185B2" w14:textId="77777777" w:rsidR="00494606" w:rsidRPr="00697024" w:rsidRDefault="00494606" w:rsidP="00AF3E72">
            <w:pPr>
              <w:pStyle w:val="konkretisierteKompetenzen"/>
              <w:rPr>
                <w:rFonts w:eastAsiaTheme="majorEastAsia"/>
                <w:iCs/>
              </w:rPr>
            </w:pPr>
            <w:r w:rsidRPr="00697024">
              <w:t>entwerfen und gestalten aufgabenbezogen planvoll-strukturierend und experimentierend-erkundend Bilder</w:t>
            </w:r>
            <w:r w:rsidRPr="00697024">
              <w:rPr>
                <w:rFonts w:eastAsiaTheme="majorEastAsia"/>
                <w:iCs/>
              </w:rPr>
              <w:t xml:space="preserve">, </w:t>
            </w:r>
          </w:p>
          <w:p w14:paraId="7739C8AF" w14:textId="1B48DCFB" w:rsidR="00697024" w:rsidRPr="00AF3E72" w:rsidRDefault="00494606" w:rsidP="00AF3E72">
            <w:pPr>
              <w:pStyle w:val="konkretisierteKompetenzen"/>
            </w:pPr>
            <w:r w:rsidRPr="00697024">
              <w:t>experimentieren zum Zweck der Bildfindung und -gestaltung imaginierend, sammelnd und verfremdend.</w:t>
            </w:r>
          </w:p>
          <w:p w14:paraId="63611942" w14:textId="77777777" w:rsidR="00A65A5A" w:rsidRPr="00A71B84" w:rsidRDefault="00E14ACA" w:rsidP="00F83FE2">
            <w:pPr>
              <w:pStyle w:val="berschriftKompetenzbereich"/>
            </w:pPr>
            <w:r w:rsidRPr="00A71B84">
              <w:t>Kompetenzbereich Rezeption</w:t>
            </w:r>
          </w:p>
          <w:p w14:paraId="1F12EBEB" w14:textId="77777777" w:rsidR="00A65A5A" w:rsidRPr="00A71B84" w:rsidRDefault="00E14ACA" w:rsidP="00F83FE2">
            <w:pPr>
              <w:pStyle w:val="DieSuS"/>
            </w:pPr>
            <w:r w:rsidRPr="00A71B84">
              <w:t>Die Schülerinnen und Schüler</w:t>
            </w:r>
          </w:p>
          <w:p w14:paraId="66E0058D" w14:textId="0050BE59" w:rsidR="00393C5F" w:rsidRPr="00AF3E72" w:rsidRDefault="00494606" w:rsidP="00AF3E72">
            <w:pPr>
              <w:pStyle w:val="konkretisierteKompetenzen"/>
              <w:rPr>
                <w:sz w:val="15"/>
                <w:szCs w:val="15"/>
              </w:rPr>
            </w:pPr>
            <w:r w:rsidRPr="00376D92">
              <w:rPr>
                <w:u w:color="00000A"/>
                <w:lang w:eastAsia="zh-CN" w:bidi="hi-IN"/>
              </w:rPr>
              <w:t>bewerten analytisch gewonnene Erkenntnisse zu Bildern (Bildstrategien und personalen/</w:t>
            </w:r>
            <w:r w:rsidRPr="00697024">
              <w:t>soziokulturellen Bedingungen) im Hinblick auf eigene Bildfindungsprozesse.</w:t>
            </w:r>
          </w:p>
          <w:p w14:paraId="055E959D" w14:textId="5C8EA22C" w:rsidR="00A65A5A" w:rsidRPr="00A71B84" w:rsidRDefault="00904D68" w:rsidP="0086790B">
            <w:pPr>
              <w:pStyle w:val="berschriftZuordnungKompetenzerwartungen"/>
            </w:pPr>
            <w:r w:rsidRPr="00A71B84">
              <w:t>IF 3</w:t>
            </w:r>
            <w:r w:rsidR="00E14ACA" w:rsidRPr="00A71B84">
              <w:t xml:space="preserve">: </w:t>
            </w:r>
            <w:r w:rsidR="00E14ACA" w:rsidRPr="00774143">
              <w:t>Gestaltungsfelder</w:t>
            </w:r>
            <w:r w:rsidR="00B25DB7" w:rsidRPr="00774143">
              <w:t xml:space="preserve"> in Funktionszusammenhängen</w:t>
            </w:r>
            <w:r w:rsidR="00E14ACA" w:rsidRPr="00774143">
              <w:t xml:space="preserve"> </w:t>
            </w:r>
          </w:p>
          <w:p w14:paraId="189E56F1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Produktion</w:t>
            </w:r>
          </w:p>
          <w:p w14:paraId="0D7A2A27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2611145F" w14:textId="77777777" w:rsidR="00494606" w:rsidRPr="00697024" w:rsidRDefault="00494606" w:rsidP="00AF3E72">
            <w:pPr>
              <w:pStyle w:val="konkretisierteKompetenzen"/>
            </w:pPr>
            <w:r w:rsidRPr="00697024">
              <w:t xml:space="preserve">entwickeln mit plastischen Ausdrucksmitteln </w:t>
            </w:r>
            <w:r w:rsidRPr="00697024">
              <w:rPr>
                <w:color w:val="808080" w:themeColor="background1" w:themeShade="80"/>
              </w:rPr>
              <w:t xml:space="preserve">narrative bzw. </w:t>
            </w:r>
            <w:r w:rsidRPr="00697024">
              <w:t>fiktionale Gestaltungskonzepte,</w:t>
            </w:r>
          </w:p>
          <w:p w14:paraId="78474DE9" w14:textId="77777777" w:rsidR="00494606" w:rsidRPr="00697024" w:rsidRDefault="00494606" w:rsidP="00AF3E72">
            <w:pPr>
              <w:pStyle w:val="konkretisierteKompetenzen"/>
            </w:pPr>
            <w:r w:rsidRPr="00697024">
              <w:t>realisieren und beurteilen sich von der äußeren Wirklichkeit lösende Gestaltungen als Konstruktion origin</w:t>
            </w:r>
            <w:r w:rsidRPr="00697024">
              <w:t>ä</w:t>
            </w:r>
            <w:r w:rsidRPr="00697024">
              <w:t>rer Fantasie- und Wunschvorstellungen.</w:t>
            </w:r>
          </w:p>
          <w:p w14:paraId="55FB6823" w14:textId="77777777" w:rsidR="00A65A5A" w:rsidRPr="00A71B84" w:rsidRDefault="00E14ACA" w:rsidP="0086790B">
            <w:pPr>
              <w:pStyle w:val="berschriftKompetenzbereich"/>
            </w:pPr>
            <w:r w:rsidRPr="00A71B84">
              <w:t>Kompetenzbereich Rezeption</w:t>
            </w:r>
          </w:p>
          <w:p w14:paraId="28D6EFFE" w14:textId="77777777" w:rsidR="00A65A5A" w:rsidRPr="00A71B84" w:rsidRDefault="00E14ACA" w:rsidP="0086790B">
            <w:pPr>
              <w:pStyle w:val="DieSuS"/>
            </w:pPr>
            <w:r w:rsidRPr="00A71B84">
              <w:t>Die Schülerinnen und Schüler</w:t>
            </w:r>
          </w:p>
          <w:p w14:paraId="7625DDA9" w14:textId="77777777" w:rsidR="00CE004B" w:rsidRDefault="00494606" w:rsidP="006F2B60">
            <w:pPr>
              <w:pStyle w:val="konkretisierteKompetenzen"/>
            </w:pPr>
            <w:r w:rsidRPr="00697024">
              <w:t xml:space="preserve">erläutern plastische Gestaltungen im Hinblick auf </w:t>
            </w:r>
            <w:r w:rsidRPr="006F2B60">
              <w:t>narrative bzw.</w:t>
            </w:r>
            <w:r w:rsidRPr="00697024">
              <w:t xml:space="preserve"> fiktionale Wirkweisen und Funktionen,</w:t>
            </w:r>
            <w:r w:rsidR="00AF3E72">
              <w:t xml:space="preserve"> </w:t>
            </w:r>
          </w:p>
          <w:p w14:paraId="3F8DF610" w14:textId="77777777" w:rsidR="00A4121B" w:rsidRDefault="00494606" w:rsidP="006F2B60">
            <w:pPr>
              <w:pStyle w:val="konkretisierteKompetenzen"/>
            </w:pPr>
            <w:r w:rsidRPr="00697024">
              <w:t>bewerten in Gestaltungen das Verhältnis zwischen Wirklichkeit und Fiktion.</w:t>
            </w:r>
          </w:p>
          <w:p w14:paraId="16EEE7D8" w14:textId="25B583CC" w:rsidR="00CE004B" w:rsidRPr="00AF3E72" w:rsidRDefault="00CE004B" w:rsidP="006F2B60">
            <w:pPr>
              <w:pStyle w:val="konkretisierteKompetenzen"/>
              <w:numPr>
                <w:ilvl w:val="0"/>
                <w:numId w:val="0"/>
              </w:numPr>
              <w:ind w:left="720"/>
            </w:pPr>
          </w:p>
        </w:tc>
      </w:tr>
      <w:tr w:rsidR="00A65A5A" w:rsidRPr="00A71B84" w14:paraId="4A784B1F" w14:textId="77777777" w:rsidTr="00911742">
        <w:tc>
          <w:tcPr>
            <w:tcW w:w="4786" w:type="dxa"/>
            <w:gridSpan w:val="2"/>
            <w:shd w:val="clear" w:color="auto" w:fill="FFFF99"/>
            <w:vAlign w:val="center"/>
          </w:tcPr>
          <w:p w14:paraId="6E799136" w14:textId="4B0939B3" w:rsidR="00A65A5A" w:rsidRPr="00A71B84" w:rsidRDefault="00E14ACA" w:rsidP="0086790B">
            <w:pPr>
              <w:pStyle w:val="FarbigeTabellenkpfe1"/>
            </w:pPr>
            <w:r w:rsidRPr="00A71B84">
              <w:lastRenderedPageBreak/>
              <w:br w:type="page"/>
              <w:t>Absprachen hinsichtlich</w:t>
            </w:r>
            <w:r w:rsidR="004531AD" w:rsidRPr="00A71B84">
              <w:t xml:space="preserve"> </w:t>
            </w:r>
            <w:r w:rsidRPr="00A71B84">
              <w:t>der Bereiche</w:t>
            </w:r>
          </w:p>
          <w:p w14:paraId="48C4B815" w14:textId="77777777" w:rsidR="00A65A5A" w:rsidRPr="00A71B84" w:rsidRDefault="00E14ACA" w:rsidP="00A4121B">
            <w:pPr>
              <w:pStyle w:val="FarbigeTabellenkpfe2"/>
            </w:pPr>
            <w:r w:rsidRPr="00A71B84">
              <w:t>(Festlegung durch die Fachkonferenz)</w:t>
            </w:r>
          </w:p>
        </w:tc>
        <w:tc>
          <w:tcPr>
            <w:tcW w:w="5670" w:type="dxa"/>
            <w:shd w:val="clear" w:color="auto" w:fill="B4FE9A"/>
          </w:tcPr>
          <w:p w14:paraId="3DD6D406" w14:textId="77777777" w:rsidR="00A65A5A" w:rsidRPr="00A71B84" w:rsidRDefault="00E14ACA" w:rsidP="0086790B">
            <w:pPr>
              <w:pStyle w:val="FarbigeTabellenkpfe1"/>
            </w:pPr>
            <w:r w:rsidRPr="00A71B84">
              <w:t>Anregungen zur Umsetzung</w:t>
            </w:r>
          </w:p>
          <w:p w14:paraId="7590AE36" w14:textId="40153F6C" w:rsidR="00A65A5A" w:rsidRPr="00A71B84" w:rsidRDefault="00AC6C2B" w:rsidP="00A4121B">
            <w:pPr>
              <w:pStyle w:val="FarbigeTabellenkpfe2"/>
            </w:pPr>
            <w:r w:rsidRPr="00A71B84">
              <w:t xml:space="preserve">(fakultativ für die </w:t>
            </w:r>
            <w:r w:rsidR="00E14ACA" w:rsidRPr="00A71B84">
              <w:t>Hand</w:t>
            </w:r>
            <w:r w:rsidRPr="00A71B84">
              <w:t xml:space="preserve"> der Lehrkraft</w:t>
            </w:r>
            <w:r w:rsidR="00E14ACA" w:rsidRPr="00A71B84">
              <w:t xml:space="preserve"> als Anregung oder Ideensammlung)</w:t>
            </w:r>
          </w:p>
        </w:tc>
      </w:tr>
      <w:tr w:rsidR="00A65A5A" w:rsidRPr="00A71B84" w14:paraId="36DDA728" w14:textId="77777777" w:rsidTr="004F6274">
        <w:trPr>
          <w:trHeight w:val="53"/>
        </w:trPr>
        <w:tc>
          <w:tcPr>
            <w:tcW w:w="4786" w:type="dxa"/>
            <w:gridSpan w:val="2"/>
            <w:shd w:val="clear" w:color="auto" w:fill="auto"/>
          </w:tcPr>
          <w:p w14:paraId="03E6C7B2" w14:textId="15045B3E" w:rsidR="00A65A5A" w:rsidRPr="00A71B84" w:rsidRDefault="00E14ACA" w:rsidP="00A4121B">
            <w:pPr>
              <w:pStyle w:val="Absprachenberschriften"/>
            </w:pPr>
            <w:r w:rsidRPr="00A71B84">
              <w:t>Materialien/Medien</w:t>
            </w:r>
          </w:p>
          <w:p w14:paraId="5739E137" w14:textId="77777777" w:rsidR="00494606" w:rsidRPr="00877A7E" w:rsidRDefault="00494606" w:rsidP="00AF3E72">
            <w:pPr>
              <w:pStyle w:val="PmpellisteAbsprachenundAnregungen"/>
            </w:pPr>
            <w:r w:rsidRPr="00877A7E">
              <w:t>Verpackungsmaterialen, Fundstücke, G</w:t>
            </w:r>
            <w:r w:rsidRPr="00877A7E">
              <w:t>e</w:t>
            </w:r>
            <w:r w:rsidRPr="00877A7E">
              <w:t>brauchsgegenstände</w:t>
            </w:r>
          </w:p>
          <w:p w14:paraId="6281EE5E" w14:textId="77777777" w:rsidR="00494606" w:rsidRPr="00877A7E" w:rsidRDefault="00494606" w:rsidP="00AF3E72">
            <w:pPr>
              <w:pStyle w:val="PmpellisteAbsprachenundAnregungen"/>
            </w:pPr>
            <w:r w:rsidRPr="00877A7E">
              <w:t>Klebstoffe, Heißklebepistole, Wickeldraht, Kleb</w:t>
            </w:r>
            <w:r w:rsidRPr="00877A7E">
              <w:t>e</w:t>
            </w:r>
            <w:r w:rsidRPr="00877A7E">
              <w:t>band</w:t>
            </w:r>
          </w:p>
          <w:p w14:paraId="2DA281DD" w14:textId="77777777" w:rsidR="00494606" w:rsidRPr="00877A7E" w:rsidRDefault="00494606" w:rsidP="00AF3E72">
            <w:pPr>
              <w:pStyle w:val="PmpellisteAbsprachenundAnregungen"/>
            </w:pPr>
            <w:r w:rsidRPr="00877A7E">
              <w:t>Deckfarben, Borsten-, Haarpinsel</w:t>
            </w:r>
          </w:p>
          <w:p w14:paraId="4E5CBC79" w14:textId="77777777" w:rsidR="00494606" w:rsidRPr="00877A7E" w:rsidRDefault="00494606" w:rsidP="00AF3E72">
            <w:pPr>
              <w:pStyle w:val="PmpellisteAbsprachenundAnregungen"/>
            </w:pPr>
            <w:r w:rsidRPr="00877A7E">
              <w:t>Dokumentenkamera, Beamer, Projektionsfläche, Kreidetafel, Whiteboard, Präsentationstische, Tablets, Farbdrucker</w:t>
            </w:r>
          </w:p>
          <w:p w14:paraId="4787AC90" w14:textId="56B748D8" w:rsidR="008000D0" w:rsidRPr="00A71B84" w:rsidRDefault="00494606" w:rsidP="00AF3E72">
            <w:pPr>
              <w:pStyle w:val="letzterAspektAbsprachen"/>
            </w:pPr>
            <w:r w:rsidRPr="00877A7E">
              <w:t>Kunstheft</w:t>
            </w:r>
          </w:p>
        </w:tc>
        <w:tc>
          <w:tcPr>
            <w:tcW w:w="5670" w:type="dxa"/>
            <w:shd w:val="clear" w:color="auto" w:fill="auto"/>
          </w:tcPr>
          <w:p w14:paraId="10C86230" w14:textId="344E1703" w:rsidR="00494606" w:rsidRPr="00877A7E" w:rsidRDefault="00494606" w:rsidP="00F94E94">
            <w:pPr>
              <w:pStyle w:val="ersterAspektAnregungenallgemein"/>
            </w:pPr>
            <w:r w:rsidRPr="00877A7E">
              <w:t>Zusammenstellung von gleichartigen</w:t>
            </w:r>
            <w:r w:rsidR="00E6430D">
              <w:t>/</w:t>
            </w:r>
            <w:r w:rsidRPr="00877A7E">
              <w:t>ähnlichen G</w:t>
            </w:r>
            <w:r w:rsidRPr="00877A7E">
              <w:t>e</w:t>
            </w:r>
            <w:r w:rsidRPr="00877A7E">
              <w:t>brauchs</w:t>
            </w:r>
            <w:r w:rsidRPr="00877A7E">
              <w:softHyphen/>
              <w:t>gegenständen, Fundstücken, Verpackungsmaterialien (D</w:t>
            </w:r>
            <w:r w:rsidRPr="00877A7E">
              <w:t>i</w:t>
            </w:r>
            <w:r w:rsidRPr="00877A7E">
              <w:t>agnoseaufgabe)</w:t>
            </w:r>
          </w:p>
          <w:p w14:paraId="726B8AC0" w14:textId="77777777" w:rsidR="00494606" w:rsidRPr="00877A7E" w:rsidRDefault="00494606" w:rsidP="005658A9">
            <w:pPr>
              <w:pStyle w:val="PmpellisteAbsprachenundAnregungen"/>
            </w:pPr>
            <w:r w:rsidRPr="00877A7E">
              <w:t xml:space="preserve">Schuhkarton mit Sammlung von persönlichen Collage/Mon-tage-Materialien </w:t>
            </w:r>
          </w:p>
          <w:p w14:paraId="22B6D440" w14:textId="77777777" w:rsidR="00494606" w:rsidRPr="00877A7E" w:rsidRDefault="00494606" w:rsidP="005658A9">
            <w:pPr>
              <w:pStyle w:val="PmpellisteAbsprachenundAnregungen"/>
            </w:pPr>
            <w:r w:rsidRPr="00877A7E">
              <w:t>Acrylfarben für die Bemalung von Einzelelementen</w:t>
            </w:r>
          </w:p>
          <w:p w14:paraId="5AF94F53" w14:textId="77777777" w:rsidR="00494606" w:rsidRPr="00877A7E" w:rsidRDefault="00494606" w:rsidP="005658A9">
            <w:pPr>
              <w:pStyle w:val="PmpellisteAbsprachenundAnregungen"/>
            </w:pPr>
            <w:r w:rsidRPr="00877A7E">
              <w:t>Klappkiste mit Sammlung von Collage/Montage-Materia</w:t>
            </w:r>
            <w:r w:rsidRPr="00877A7E">
              <w:softHyphen/>
              <w:t>lien, die der Klasse gemeinschaftlich zur Verfügung stehen</w:t>
            </w:r>
          </w:p>
          <w:p w14:paraId="3BC95C10" w14:textId="29650636" w:rsidR="00212E28" w:rsidRPr="00E23674" w:rsidRDefault="00494606" w:rsidP="005658A9">
            <w:pPr>
              <w:pStyle w:val="letzterAspektAnregungen"/>
              <w:rPr>
                <w:sz w:val="16"/>
              </w:rPr>
            </w:pPr>
            <w:r w:rsidRPr="00877A7E">
              <w:t xml:space="preserve">individuelles </w:t>
            </w:r>
            <w:r>
              <w:t>„Ku</w:t>
            </w:r>
            <w:r w:rsidRPr="00877A7E">
              <w:t>nstbuch</w:t>
            </w:r>
            <w:r>
              <w:t>“</w:t>
            </w:r>
            <w:r w:rsidRPr="00877A7E">
              <w:t xml:space="preserve"> (fester Einband, unliniert) zum Skizzieren, Abschreiben von Tafelbildern, Einkleben von Arbeitsblättern, Fotos etc.</w:t>
            </w:r>
          </w:p>
        </w:tc>
      </w:tr>
      <w:tr w:rsidR="00A65A5A" w:rsidRPr="00A71B84" w14:paraId="5F415140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51C856AA" w14:textId="470BA47D" w:rsidR="008D2CDF" w:rsidRPr="00A71B84" w:rsidRDefault="00E14ACA" w:rsidP="00AC39D8">
            <w:pPr>
              <w:pStyle w:val="Absprachenberschriften"/>
            </w:pPr>
            <w:r w:rsidRPr="00A71B84">
              <w:t>Epochen</w:t>
            </w:r>
            <w:r w:rsidR="00E6430D">
              <w:t>/</w:t>
            </w:r>
            <w:r w:rsidRPr="00A71B84">
              <w:t>Künstlerinnen</w:t>
            </w:r>
            <w:r w:rsidR="00A66C8A" w:rsidRPr="00A71B84">
              <w:t xml:space="preserve"> und Küns</w:t>
            </w:r>
            <w:r w:rsidR="00A66C8A" w:rsidRPr="00A71B84">
              <w:t>t</w:t>
            </w:r>
            <w:r w:rsidR="00A66C8A" w:rsidRPr="00A71B84">
              <w:t>ler</w:t>
            </w:r>
            <w:r w:rsidR="00E6430D">
              <w:t>/</w:t>
            </w:r>
            <w:r w:rsidR="0031127A" w:rsidRPr="00A71B84">
              <w:t>Bildautorinnen und -autoren</w:t>
            </w:r>
          </w:p>
          <w:p w14:paraId="0DB2CC8F" w14:textId="7A65F041" w:rsidR="00617821" w:rsidRPr="005C14F8" w:rsidRDefault="00494606" w:rsidP="00AF3E72">
            <w:pPr>
              <w:pStyle w:val="letzterAspektAbsprachen"/>
              <w:rPr>
                <w:color w:val="000000" w:themeColor="text1"/>
                <w:sz w:val="24"/>
              </w:rPr>
            </w:pPr>
            <w:r w:rsidRPr="00877A7E">
              <w:t>Künstlerinnen und Künstler unterschiedlicher Epochen, die sich in ihrem Werk mit dem Verfa</w:t>
            </w:r>
            <w:r w:rsidRPr="00877A7E">
              <w:t>h</w:t>
            </w:r>
            <w:r w:rsidRPr="00877A7E">
              <w:t>ren der dreidimensionalen</w:t>
            </w:r>
            <w:r w:rsidRPr="00877A7E">
              <w:rPr>
                <w:color w:val="4472C4" w:themeColor="accent1"/>
              </w:rPr>
              <w:t xml:space="preserve"> </w:t>
            </w:r>
            <w:r w:rsidRPr="00877A7E">
              <w:t>Collage</w:t>
            </w:r>
            <w:r w:rsidR="00E6430D">
              <w:t>/</w:t>
            </w:r>
            <w:r w:rsidRPr="00877A7E">
              <w:t>Montage und fantastischen</w:t>
            </w:r>
            <w:r w:rsidR="00E6430D">
              <w:t>/</w:t>
            </w:r>
            <w:r w:rsidRPr="00877A7E">
              <w:t>surrealen</w:t>
            </w:r>
            <w:r w:rsidR="00E6430D">
              <w:t>/</w:t>
            </w:r>
            <w:r w:rsidRPr="00877A7E">
              <w:t>fiktionalen Bildwelten auseinandersetzen</w:t>
            </w:r>
            <w:r>
              <w:t xml:space="preserve"> (hier schwerpunktmäßig b</w:t>
            </w:r>
            <w:r>
              <w:t>e</w:t>
            </w:r>
            <w:r>
              <w:t>zogen auf die Umdeutung)</w:t>
            </w:r>
            <w:r w:rsidRPr="00877A7E">
              <w:t>.</w:t>
            </w:r>
          </w:p>
        </w:tc>
        <w:tc>
          <w:tcPr>
            <w:tcW w:w="5670" w:type="dxa"/>
            <w:shd w:val="clear" w:color="auto" w:fill="auto"/>
          </w:tcPr>
          <w:p w14:paraId="26D365C9" w14:textId="1F12F286" w:rsidR="00494606" w:rsidRPr="005658A9" w:rsidRDefault="00494606" w:rsidP="00E6430D">
            <w:pPr>
              <w:pStyle w:val="PmpellisteAbsprachenundAnregungen"/>
              <w:numPr>
                <w:ilvl w:val="0"/>
                <w:numId w:val="0"/>
              </w:numPr>
              <w:ind w:left="164"/>
            </w:pPr>
            <w:r w:rsidRPr="005658A9">
              <w:t>Moderne: Dreidimensionale Werke des Surrealismus, z.B. von Max Ernst (z.B.</w:t>
            </w:r>
            <w:r w:rsidRPr="00E6430D">
              <w:rPr>
                <w:i/>
              </w:rPr>
              <w:t xml:space="preserve"> Capricorne</w:t>
            </w:r>
            <w:r w:rsidRPr="005658A9">
              <w:t>)</w:t>
            </w:r>
            <w:r w:rsidR="00E6430D">
              <w:t>, d</w:t>
            </w:r>
            <w:r w:rsidR="00E6430D" w:rsidRPr="00877A7E">
              <w:t xml:space="preserve">reidimensionale Werke von Pablo Picasso (z.B. </w:t>
            </w:r>
            <w:r w:rsidR="00E6430D" w:rsidRPr="00E6430D">
              <w:rPr>
                <w:i/>
              </w:rPr>
              <w:t>Pavian mit Jungem, Ziege, Frau mit Kinderwagen, Seilspringendes Mädchen</w:t>
            </w:r>
            <w:r w:rsidR="00E6430D" w:rsidRPr="00877A7E">
              <w:t>)</w:t>
            </w:r>
            <w:r w:rsidRPr="005658A9">
              <w:t xml:space="preserve"> </w:t>
            </w:r>
          </w:p>
          <w:p w14:paraId="438EFB09" w14:textId="004512D6" w:rsidR="00C7323C" w:rsidRPr="00E23674" w:rsidRDefault="00EC36B8" w:rsidP="005658A9">
            <w:pPr>
              <w:pStyle w:val="letzterAspektAnregungen"/>
              <w:rPr>
                <w:i/>
              </w:rPr>
            </w:pPr>
            <w:r>
              <w:t xml:space="preserve">Postmoderne: Dreidimensionale </w:t>
            </w:r>
            <w:r w:rsidR="00494606" w:rsidRPr="00877A7E">
              <w:t xml:space="preserve">Werke von Katharina Fritsch und Romuald Hazoumé (v.a. Masken z.B. </w:t>
            </w:r>
            <w:r w:rsidR="00494606" w:rsidRPr="00877A7E">
              <w:rPr>
                <w:i/>
              </w:rPr>
              <w:t>Nest Vi</w:t>
            </w:r>
            <w:r w:rsidR="00494606" w:rsidRPr="00877A7E">
              <w:rPr>
                <w:i/>
              </w:rPr>
              <w:t>o</w:t>
            </w:r>
            <w:r w:rsidR="00494606" w:rsidRPr="00877A7E">
              <w:rPr>
                <w:i/>
              </w:rPr>
              <w:t>leta</w:t>
            </w:r>
            <w:r w:rsidR="00494606" w:rsidRPr="00877A7E">
              <w:t xml:space="preserve">, </w:t>
            </w:r>
            <w:r w:rsidR="00494606" w:rsidRPr="00877A7E">
              <w:rPr>
                <w:i/>
              </w:rPr>
              <w:t>Liberté</w:t>
            </w:r>
            <w:r w:rsidR="00494606" w:rsidRPr="00877A7E">
              <w:t xml:space="preserve">, </w:t>
            </w:r>
            <w:r w:rsidR="00494606" w:rsidRPr="00877A7E">
              <w:rPr>
                <w:i/>
              </w:rPr>
              <w:t>Wax Rasta</w:t>
            </w:r>
            <w:r>
              <w:t>)</w:t>
            </w:r>
          </w:p>
        </w:tc>
      </w:tr>
      <w:tr w:rsidR="00A65A5A" w:rsidRPr="00A71B84" w14:paraId="343B7A3A" w14:textId="77777777" w:rsidTr="00911742">
        <w:trPr>
          <w:trHeight w:val="245"/>
        </w:trPr>
        <w:tc>
          <w:tcPr>
            <w:tcW w:w="4786" w:type="dxa"/>
            <w:gridSpan w:val="2"/>
            <w:shd w:val="clear" w:color="auto" w:fill="auto"/>
          </w:tcPr>
          <w:p w14:paraId="67D6DAF1" w14:textId="0FD01D6F" w:rsidR="00A65A5A" w:rsidRPr="00A71B84" w:rsidRDefault="00E14ACA" w:rsidP="00AC39D8">
            <w:pPr>
              <w:pStyle w:val="Absprachenberschriften"/>
            </w:pPr>
            <w:r w:rsidRPr="00A71B84">
              <w:t>Fachliche Methoden</w:t>
            </w:r>
            <w:r w:rsidR="004B63C6">
              <w:t xml:space="preserve">  </w:t>
            </w:r>
          </w:p>
          <w:p w14:paraId="75C58A46" w14:textId="77777777" w:rsidR="00494606" w:rsidRPr="00877A7E" w:rsidRDefault="00494606" w:rsidP="00AF3E72">
            <w:pPr>
              <w:pStyle w:val="PmpellisteAbsprachenundAnregungen"/>
            </w:pPr>
            <w:r w:rsidRPr="00877A7E">
              <w:t>Perzept</w:t>
            </w:r>
          </w:p>
          <w:p w14:paraId="36569A64" w14:textId="77777777" w:rsidR="00494606" w:rsidRPr="00877A7E" w:rsidRDefault="00494606" w:rsidP="00AF3E72">
            <w:pPr>
              <w:pStyle w:val="PmpellisteAbsprachenundAnregungen"/>
            </w:pPr>
            <w:r w:rsidRPr="00877A7E">
              <w:t>Beschreibung (bzgl. Werkdaten, Materialien, Formen, Oberflächen)</w:t>
            </w:r>
          </w:p>
          <w:p w14:paraId="336DB031" w14:textId="77777777" w:rsidR="00494606" w:rsidRPr="00877A7E" w:rsidRDefault="00494606" w:rsidP="00AF3E72">
            <w:pPr>
              <w:pStyle w:val="PmpellisteAbsprachenundAnregungen"/>
            </w:pPr>
            <w:r>
              <w:t>E</w:t>
            </w:r>
            <w:r w:rsidRPr="00877A7E">
              <w:t>xperimentelles</w:t>
            </w:r>
            <w:r>
              <w:t xml:space="preserve"> und erprobendes</w:t>
            </w:r>
            <w:r w:rsidRPr="00877A7E">
              <w:t xml:space="preserve"> Arbeiten</w:t>
            </w:r>
          </w:p>
          <w:p w14:paraId="120D14AE" w14:textId="77777777" w:rsidR="00494606" w:rsidRPr="00877A7E" w:rsidRDefault="00494606" w:rsidP="00AF3E72">
            <w:pPr>
              <w:pStyle w:val="PmpellisteAbsprachenundAnregungen"/>
            </w:pPr>
            <w:r>
              <w:t>Präsentation von</w:t>
            </w:r>
            <w:r w:rsidRPr="00877A7E">
              <w:t xml:space="preserve"> Zwischen- und Endergebnissen </w:t>
            </w:r>
            <w:r w:rsidRPr="00877A7E">
              <w:lastRenderedPageBreak/>
              <w:t>sowie von Untersuchungsergebnissen</w:t>
            </w:r>
          </w:p>
          <w:p w14:paraId="1ADF18A0" w14:textId="77777777" w:rsidR="00494606" w:rsidRPr="00877A7E" w:rsidRDefault="00494606" w:rsidP="00AF3E72">
            <w:pPr>
              <w:pStyle w:val="PmpellisteAbsprachenundAnregungen"/>
            </w:pPr>
            <w:r w:rsidRPr="00877A7E">
              <w:t>Partner-/Gruppenarbeit im Rahmen eines Gesta</w:t>
            </w:r>
            <w:r w:rsidRPr="00877A7E">
              <w:t>l</w:t>
            </w:r>
            <w:r w:rsidRPr="00877A7E">
              <w:t>tungsprozesses</w:t>
            </w:r>
          </w:p>
          <w:p w14:paraId="389A2F76" w14:textId="7BC07B8D" w:rsidR="006C2098" w:rsidRPr="00A71B84" w:rsidRDefault="00494606" w:rsidP="00AF3E72">
            <w:pPr>
              <w:pStyle w:val="letzterAspektAbsprachen"/>
            </w:pPr>
            <w:r w:rsidRPr="00877A7E">
              <w:t>angeleitete, aspektbezogene Beurteilung gesta</w:t>
            </w:r>
            <w:r w:rsidRPr="00877A7E">
              <w:t>l</w:t>
            </w:r>
            <w:r w:rsidRPr="00877A7E">
              <w:t>tungspraktischer Ergebnisse</w:t>
            </w:r>
          </w:p>
        </w:tc>
        <w:tc>
          <w:tcPr>
            <w:tcW w:w="5670" w:type="dxa"/>
            <w:shd w:val="clear" w:color="auto" w:fill="auto"/>
          </w:tcPr>
          <w:p w14:paraId="7684D676" w14:textId="77777777" w:rsidR="00494606" w:rsidRPr="00F94E94" w:rsidRDefault="00494606" w:rsidP="00F94E94">
            <w:pPr>
              <w:pStyle w:val="ersterAspektAnregungenallgemein"/>
            </w:pPr>
            <w:r w:rsidRPr="00F94E94">
              <w:lastRenderedPageBreak/>
              <w:t>Adjektivliste (Hilfestellung für die Beschreibung von Mater</w:t>
            </w:r>
            <w:r w:rsidRPr="00F94E94">
              <w:t>i</w:t>
            </w:r>
            <w:r w:rsidRPr="00F94E94">
              <w:t>alien, Formen, Oberflächen)</w:t>
            </w:r>
          </w:p>
          <w:p w14:paraId="61247709" w14:textId="77777777" w:rsidR="00494606" w:rsidRPr="00877A7E" w:rsidRDefault="00494606" w:rsidP="005658A9">
            <w:pPr>
              <w:pStyle w:val="PmpellisteAbsprachenundAnregungen"/>
            </w:pPr>
            <w:r w:rsidRPr="00877A7E">
              <w:t>Erprobung von Materialien, Kombinationen von Einzel-elementen zur Erstellung eines Gesamtgefüges</w:t>
            </w:r>
          </w:p>
          <w:p w14:paraId="4EF76C03" w14:textId="77777777" w:rsidR="00494606" w:rsidRPr="00877A7E" w:rsidRDefault="00494606" w:rsidP="005658A9">
            <w:pPr>
              <w:pStyle w:val="PmpellisteAbsprachenundAnregungen"/>
            </w:pPr>
            <w:r w:rsidRPr="00877A7E">
              <w:t xml:space="preserve">Erprobung von Möglichkeiten des Zusammenfügens von </w:t>
            </w:r>
            <w:r w:rsidRPr="00877A7E">
              <w:lastRenderedPageBreak/>
              <w:t>Einzelteilen (</w:t>
            </w:r>
            <w:r>
              <w:t xml:space="preserve">z.B. </w:t>
            </w:r>
            <w:r w:rsidRPr="00877A7E">
              <w:t>verschiedene Klebstoffe, Draht, Krep</w:t>
            </w:r>
            <w:r w:rsidRPr="00877A7E">
              <w:t>p</w:t>
            </w:r>
            <w:r w:rsidRPr="00877A7E">
              <w:t>band)</w:t>
            </w:r>
          </w:p>
          <w:p w14:paraId="04F77D78" w14:textId="77777777" w:rsidR="00494606" w:rsidRPr="00877A7E" w:rsidRDefault="00494606" w:rsidP="005658A9">
            <w:pPr>
              <w:pStyle w:val="PmpellisteAbsprachenundAnregungen"/>
            </w:pPr>
            <w:r>
              <w:t>g</w:t>
            </w:r>
            <w:r w:rsidRPr="00877A7E">
              <w:t>estaltungspraktisches Arbeiten im Verfahren der dreid</w:t>
            </w:r>
            <w:r w:rsidRPr="00877A7E">
              <w:t>i</w:t>
            </w:r>
            <w:r w:rsidRPr="00877A7E">
              <w:t>mensionalen Collage/Montage</w:t>
            </w:r>
          </w:p>
          <w:p w14:paraId="3A178AFA" w14:textId="3E05DF2D" w:rsidR="00A65A5A" w:rsidRPr="005C14F8" w:rsidRDefault="00494606" w:rsidP="005658A9">
            <w:pPr>
              <w:pStyle w:val="letzterAspektAnregungen"/>
            </w:pPr>
            <w:r>
              <w:t>t</w:t>
            </w:r>
            <w:r w:rsidRPr="00877A7E">
              <w:t>abellarisches Bewertungsraster (Gestaltungs-/Bewer-tungskriterien) zur Beurteilung von gestaltungspraktischen Unterrichtsergebnissen (Leistungsaufgabe)</w:t>
            </w:r>
            <w:r w:rsidR="004B63C6">
              <w:t xml:space="preserve">  </w:t>
            </w:r>
          </w:p>
        </w:tc>
      </w:tr>
      <w:tr w:rsidR="00A65A5A" w:rsidRPr="00A71B84" w14:paraId="5FC75A59" w14:textId="77777777" w:rsidTr="005C14F8">
        <w:trPr>
          <w:trHeight w:val="1631"/>
        </w:trPr>
        <w:tc>
          <w:tcPr>
            <w:tcW w:w="4786" w:type="dxa"/>
            <w:gridSpan w:val="2"/>
            <w:shd w:val="clear" w:color="auto" w:fill="auto"/>
          </w:tcPr>
          <w:p w14:paraId="68CCE201" w14:textId="45B2BED0" w:rsidR="00A65A5A" w:rsidRPr="00A71B84" w:rsidRDefault="00E14ACA" w:rsidP="00AC39D8">
            <w:pPr>
              <w:pStyle w:val="Absprachenberschriften"/>
            </w:pPr>
            <w:r w:rsidRPr="00A71B84">
              <w:lastRenderedPageBreak/>
              <w:t>Diagnose</w:t>
            </w:r>
          </w:p>
          <w:p w14:paraId="17071F86" w14:textId="4C9832E4" w:rsidR="00A65A5A" w:rsidRPr="00A71B84" w:rsidRDefault="00494606" w:rsidP="00AF3E72">
            <w:pPr>
              <w:pStyle w:val="letzterAspektAbsprachen"/>
            </w:pPr>
            <w:r w:rsidRPr="00877A7E">
              <w:t>Eingangsdiagnose zu Kompetenzen bezogen auf folgende Fähigkeiten:</w:t>
            </w:r>
            <w:r w:rsidRPr="00877A7E">
              <w:br/>
              <w:t>Gegenstände form- und materialbezogen zu b</w:t>
            </w:r>
            <w:r w:rsidRPr="00877A7E">
              <w:t>e</w:t>
            </w:r>
            <w:r w:rsidRPr="00877A7E">
              <w:t xml:space="preserve">trachten und kontextbezogen umzudeuten; </w:t>
            </w:r>
            <w:r w:rsidRPr="00877A7E">
              <w:br/>
            </w:r>
            <w:r>
              <w:t>Fantasie, Erfindungsreichtum, Bildgedächtnis</w:t>
            </w:r>
          </w:p>
        </w:tc>
        <w:tc>
          <w:tcPr>
            <w:tcW w:w="5670" w:type="dxa"/>
            <w:shd w:val="clear" w:color="auto" w:fill="auto"/>
          </w:tcPr>
          <w:p w14:paraId="48CF9D03" w14:textId="4140E649" w:rsidR="00384B43" w:rsidRPr="005C14F8" w:rsidRDefault="00494606" w:rsidP="00E6430D">
            <w:pPr>
              <w:pStyle w:val="ersterAspektAnregungenallgemein"/>
            </w:pPr>
            <w:r w:rsidRPr="00877A7E">
              <w:t>Collage/Montage-Aufgabe mit vorgegebenen Materi</w:t>
            </w:r>
            <w:r w:rsidRPr="00877A7E">
              <w:t>a</w:t>
            </w:r>
            <w:r w:rsidRPr="00877A7E">
              <w:t>lien</w:t>
            </w:r>
            <w:r w:rsidR="00E6430D">
              <w:t>/</w:t>
            </w:r>
            <w:proofErr w:type="spellStart"/>
            <w:r w:rsidRPr="00877A7E">
              <w:t>Alltagsge</w:t>
            </w:r>
            <w:r w:rsidRPr="00877A7E">
              <w:softHyphen/>
              <w:t>genständen</w:t>
            </w:r>
            <w:proofErr w:type="spellEnd"/>
            <w:r w:rsidRPr="00877A7E">
              <w:t xml:space="preserve"> (Verpackungsmaterialien, G</w:t>
            </w:r>
            <w:r w:rsidRPr="00877A7E">
              <w:t>e</w:t>
            </w:r>
            <w:r w:rsidRPr="00877A7E">
              <w:t>brauchsgegen</w:t>
            </w:r>
            <w:r w:rsidRPr="00877A7E">
              <w:softHyphen/>
              <w:t xml:space="preserve">stände), z.B. als </w:t>
            </w:r>
            <w:r>
              <w:t>PA/</w:t>
            </w:r>
            <w:r w:rsidRPr="00877A7E">
              <w:t>GA</w:t>
            </w:r>
          </w:p>
        </w:tc>
      </w:tr>
      <w:tr w:rsidR="006C2098" w:rsidRPr="00A71B84" w14:paraId="302D69D9" w14:textId="77777777" w:rsidTr="00911742">
        <w:trPr>
          <w:trHeight w:val="214"/>
        </w:trPr>
        <w:tc>
          <w:tcPr>
            <w:tcW w:w="4786" w:type="dxa"/>
            <w:gridSpan w:val="2"/>
            <w:shd w:val="clear" w:color="auto" w:fill="auto"/>
          </w:tcPr>
          <w:p w14:paraId="59427E93" w14:textId="66FEB7F3" w:rsidR="006C2098" w:rsidRPr="00A71B84" w:rsidRDefault="006C2098" w:rsidP="00AC39D8">
            <w:pPr>
              <w:pStyle w:val="Absprachenberschriften"/>
            </w:pPr>
            <w:r w:rsidRPr="00A71B84">
              <w:t>Evaluation</w:t>
            </w:r>
          </w:p>
          <w:p w14:paraId="69D510DF" w14:textId="7A8CD8E8" w:rsidR="00C136E7" w:rsidRPr="005C14F8" w:rsidRDefault="00494606" w:rsidP="00AF3E72">
            <w:pPr>
              <w:pStyle w:val="letzterAspektAbsprachen"/>
            </w:pPr>
            <w:r w:rsidRPr="00877A7E">
              <w:t>aspektbezogene Evaluation des Unterrichtsvo</w:t>
            </w:r>
            <w:r w:rsidRPr="00877A7E">
              <w:t>r</w:t>
            </w:r>
            <w:r w:rsidRPr="00877A7E">
              <w:t>ha</w:t>
            </w:r>
            <w:r w:rsidRPr="00877A7E">
              <w:softHyphen/>
              <w:t>bens</w:t>
            </w:r>
          </w:p>
        </w:tc>
        <w:tc>
          <w:tcPr>
            <w:tcW w:w="5670" w:type="dxa"/>
            <w:shd w:val="clear" w:color="auto" w:fill="auto"/>
          </w:tcPr>
          <w:p w14:paraId="2DF52230" w14:textId="55C5AFFB" w:rsidR="006C2098" w:rsidRPr="00A71B84" w:rsidRDefault="00494606" w:rsidP="00E6430D">
            <w:pPr>
              <w:pStyle w:val="ersterAspektAnregungenallgemein"/>
            </w:pPr>
            <w:r w:rsidRPr="00877A7E">
              <w:t>Evaluation des Unterrichts durch in Kleingruppen erstelltes Feedback (+</w:t>
            </w:r>
            <w:r w:rsidR="00E6430D">
              <w:t>/</w:t>
            </w:r>
            <w:r w:rsidRPr="00877A7E">
              <w:t>- ; Stärken</w:t>
            </w:r>
            <w:r w:rsidR="00E6430D">
              <w:t>/</w:t>
            </w:r>
            <w:r w:rsidRPr="00877A7E">
              <w:t>Schwächen</w:t>
            </w:r>
            <w:r w:rsidRPr="00877A7E">
              <w:rPr>
                <w:sz w:val="22"/>
              </w:rPr>
              <w:t>)</w:t>
            </w:r>
          </w:p>
        </w:tc>
      </w:tr>
      <w:tr w:rsidR="00A65A5A" w:rsidRPr="00A71B84" w14:paraId="3BA3EFA6" w14:textId="77777777" w:rsidTr="00911742">
        <w:trPr>
          <w:trHeight w:val="416"/>
        </w:trPr>
        <w:tc>
          <w:tcPr>
            <w:tcW w:w="4786" w:type="dxa"/>
            <w:gridSpan w:val="2"/>
            <w:shd w:val="clear" w:color="auto" w:fill="auto"/>
          </w:tcPr>
          <w:p w14:paraId="7DE1F580" w14:textId="6AFBB688" w:rsidR="00A65A5A" w:rsidRPr="00A71B84" w:rsidRDefault="00E14ACA" w:rsidP="00AC39D8">
            <w:pPr>
              <w:pStyle w:val="Absprachenberschriften"/>
            </w:pPr>
            <w:r w:rsidRPr="00A71B84">
              <w:t xml:space="preserve">Leistungsbewertung </w:t>
            </w:r>
          </w:p>
          <w:p w14:paraId="6094224A" w14:textId="77777777" w:rsidR="00A65A5A" w:rsidRPr="00AC39D8" w:rsidRDefault="00E14ACA" w:rsidP="00AC39D8">
            <w:pPr>
              <w:pStyle w:val="SonstigeMitarbeitAbsprachen"/>
            </w:pPr>
            <w:r w:rsidRPr="00AC39D8">
              <w:t>Sonstige Mitarbeit:</w:t>
            </w:r>
          </w:p>
          <w:p w14:paraId="319DC9CE" w14:textId="77777777" w:rsidR="00494606" w:rsidRPr="00877A7E" w:rsidRDefault="00494606" w:rsidP="00AF3E72">
            <w:pPr>
              <w:pStyle w:val="PmpellisteAbsprachenundAnregungen"/>
            </w:pPr>
            <w:r w:rsidRPr="00877A7E">
              <w:t>mündliche Beiträge im Unterricht</w:t>
            </w:r>
          </w:p>
          <w:p w14:paraId="0D53B3A3" w14:textId="77777777" w:rsidR="00494606" w:rsidRPr="00877A7E" w:rsidRDefault="00494606" w:rsidP="00AF3E72">
            <w:pPr>
              <w:pStyle w:val="PmpellisteAbsprachenundAnregungen"/>
            </w:pPr>
            <w:r w:rsidRPr="00877A7E">
              <w:t>produktive und rezeptive Mitarbeit in der Ler</w:t>
            </w:r>
            <w:r w:rsidRPr="00877A7E">
              <w:t>n</w:t>
            </w:r>
            <w:r w:rsidRPr="00877A7E">
              <w:t>phase</w:t>
            </w:r>
          </w:p>
          <w:p w14:paraId="5F1F38D9" w14:textId="77777777" w:rsidR="00494606" w:rsidRPr="00877A7E" w:rsidRDefault="00494606" w:rsidP="00AF3E72">
            <w:pPr>
              <w:pStyle w:val="PmpellisteAbsprachenundAnregungen"/>
            </w:pPr>
            <w:r w:rsidRPr="00877A7E">
              <w:t>gestaltungspraktische Produkte (Leistungsaufg</w:t>
            </w:r>
            <w:r w:rsidRPr="00877A7E">
              <w:t>a</w:t>
            </w:r>
            <w:r w:rsidRPr="00877A7E">
              <w:t>be)</w:t>
            </w:r>
          </w:p>
          <w:p w14:paraId="4BD4C55B" w14:textId="77777777" w:rsidR="00494606" w:rsidRPr="00877A7E" w:rsidRDefault="00494606" w:rsidP="00AF3E72">
            <w:pPr>
              <w:pStyle w:val="PmpellisteAbsprachenundAnregungen"/>
            </w:pPr>
            <w:r w:rsidRPr="00877A7E">
              <w:t xml:space="preserve">Prozessdokumentation im Kunstheft </w:t>
            </w:r>
          </w:p>
          <w:p w14:paraId="3CA41CCF" w14:textId="77777777" w:rsidR="00494606" w:rsidRPr="00877A7E" w:rsidRDefault="00494606" w:rsidP="00AF3E72">
            <w:pPr>
              <w:pStyle w:val="letzterAspektAbsprachen"/>
            </w:pPr>
            <w:r w:rsidRPr="00877A7E">
              <w:t>Präsentationen</w:t>
            </w:r>
          </w:p>
          <w:p w14:paraId="268A159A" w14:textId="3E621F15" w:rsidR="00A65A5A" w:rsidRPr="005C14F8" w:rsidRDefault="00A65A5A" w:rsidP="00494606">
            <w:pPr>
              <w:pStyle w:val="letzterAspektAbsprachen"/>
              <w:numPr>
                <w:ilvl w:val="0"/>
                <w:numId w:val="0"/>
              </w:numPr>
              <w:ind w:left="164"/>
            </w:pPr>
          </w:p>
        </w:tc>
        <w:tc>
          <w:tcPr>
            <w:tcW w:w="5670" w:type="dxa"/>
            <w:shd w:val="clear" w:color="auto" w:fill="auto"/>
          </w:tcPr>
          <w:p w14:paraId="2E5A4701" w14:textId="77777777" w:rsidR="00494606" w:rsidRPr="00877A7E" w:rsidRDefault="00494606" w:rsidP="00F94E94">
            <w:pPr>
              <w:pStyle w:val="ersterAspektAnregungenallgemein"/>
            </w:pPr>
            <w:r w:rsidRPr="00877A7E">
              <w:t>mündliche Beiträge im Unterrichtsgespräch (Quant</w:t>
            </w:r>
            <w:r w:rsidRPr="00877A7E">
              <w:t>i</w:t>
            </w:r>
            <w:r>
              <w:t>tät/Qualität/Kontinuität) sowie in</w:t>
            </w:r>
            <w:r w:rsidRPr="00877A7E">
              <w:t xml:space="preserve"> individuellen Beratungss</w:t>
            </w:r>
            <w:r w:rsidRPr="00877A7E">
              <w:t>i</w:t>
            </w:r>
            <w:r w:rsidRPr="00877A7E">
              <w:t>tuationen</w:t>
            </w:r>
          </w:p>
          <w:p w14:paraId="5862BE63" w14:textId="77777777" w:rsidR="00494606" w:rsidRPr="00877A7E" w:rsidRDefault="00494606" w:rsidP="005658A9">
            <w:pPr>
              <w:pStyle w:val="PmpellisteAbsprachenundAnregungen"/>
            </w:pPr>
            <w:r w:rsidRPr="00877A7E">
              <w:t>mündliche, schriftliche und gestaltungspraktisch</w:t>
            </w:r>
            <w:r>
              <w:t>e</w:t>
            </w:r>
            <w:r w:rsidRPr="00877A7E">
              <w:t xml:space="preserve"> Beiträge in den rezeptiv und produktiv orientierten Lernphasen </w:t>
            </w:r>
          </w:p>
          <w:p w14:paraId="5F2ED1AD" w14:textId="77777777" w:rsidR="00494606" w:rsidRPr="00877A7E" w:rsidRDefault="00494606" w:rsidP="005658A9">
            <w:pPr>
              <w:pStyle w:val="PmpellisteAbsprachenundAnregungen"/>
            </w:pPr>
            <w:r w:rsidRPr="00877A7E">
              <w:t xml:space="preserve">kriterienorientierte Leistungsbewertung </w:t>
            </w:r>
            <w:r>
              <w:t>auf Basis von B</w:t>
            </w:r>
            <w:r>
              <w:t>e</w:t>
            </w:r>
            <w:r>
              <w:t>wertungsbögen</w:t>
            </w:r>
            <w:r w:rsidRPr="00877A7E">
              <w:t>; aspektgeleitete Schüler</w:t>
            </w:r>
            <w:r>
              <w:t>innen- und Sch</w:t>
            </w:r>
            <w:r>
              <w:t>ü</w:t>
            </w:r>
            <w:r>
              <w:t>lerselbstbewertung</w:t>
            </w:r>
          </w:p>
          <w:p w14:paraId="222EC167" w14:textId="77777777" w:rsidR="00494606" w:rsidRPr="00877A7E" w:rsidRDefault="00494606" w:rsidP="005658A9">
            <w:pPr>
              <w:pStyle w:val="PmpellisteAbsprachenundAnregungen"/>
            </w:pPr>
            <w:r w:rsidRPr="00877A7E">
              <w:t xml:space="preserve">Führung des individuellen </w:t>
            </w:r>
            <w:r>
              <w:t>„Kunst</w:t>
            </w:r>
            <w:r w:rsidRPr="00877A7E">
              <w:t>buch</w:t>
            </w:r>
            <w:r>
              <w:t>e</w:t>
            </w:r>
            <w:r w:rsidRPr="00877A7E">
              <w:t>s</w:t>
            </w:r>
            <w:r>
              <w:t>“</w:t>
            </w:r>
            <w:r w:rsidRPr="00877A7E">
              <w:t xml:space="preserve"> (Vollständigkeit, Strukturiertheit, Nachvollziehbarkeit, Anschaulichkeit)</w:t>
            </w:r>
          </w:p>
          <w:p w14:paraId="1E659F7B" w14:textId="2C1886B9" w:rsidR="007C3FA8" w:rsidRPr="00EC36B8" w:rsidRDefault="00494606" w:rsidP="00EC36B8">
            <w:pPr>
              <w:pStyle w:val="letzterAspektAnregungen"/>
              <w:rPr>
                <w:color w:val="000000" w:themeColor="text1"/>
              </w:rPr>
            </w:pPr>
            <w:r w:rsidRPr="00877A7E">
              <w:t>Präsentationen angeleitet durch Leitaspekte/-fragen</w:t>
            </w:r>
          </w:p>
        </w:tc>
      </w:tr>
    </w:tbl>
    <w:p w14:paraId="47941654" w14:textId="6FADD1CD" w:rsidR="00336343" w:rsidRPr="007F6433" w:rsidRDefault="00506E93" w:rsidP="007F6433">
      <w:pPr>
        <w:pStyle w:val="Sequenzialisierungberschrift"/>
      </w:pPr>
      <w:r w:rsidRPr="00A71B84">
        <w:t xml:space="preserve">Sequenzialisierung des </w:t>
      </w:r>
      <w:r w:rsidR="00494606">
        <w:t>7</w:t>
      </w:r>
      <w:r w:rsidR="00A005AD">
        <w:t>.</w:t>
      </w:r>
      <w:r w:rsidR="00494606">
        <w:t xml:space="preserve"> </w:t>
      </w:r>
      <w:r w:rsidR="00336343" w:rsidRPr="00A71B84">
        <w:t xml:space="preserve">UV </w:t>
      </w:r>
      <w:r w:rsidR="00A7405A" w:rsidRPr="00A71B84">
        <w:t>(</w:t>
      </w:r>
      <w:r w:rsidR="00494606">
        <w:t>Jahrgangsstufe 6.1</w:t>
      </w:r>
      <w:r w:rsidR="00A7405A" w:rsidRPr="00A71B84">
        <w:t>)</w:t>
      </w:r>
    </w:p>
    <w:p w14:paraId="05D8A140" w14:textId="0D3FF0DD" w:rsidR="003C3334" w:rsidRDefault="00A177FE" w:rsidP="003C3334">
      <w:pPr>
        <w:pStyle w:val="UnterteilungderSequenzen"/>
      </w:pPr>
      <w:r>
        <w:rPr>
          <w:b/>
        </w:rPr>
        <w:t xml:space="preserve">1. </w:t>
      </w:r>
      <w:r w:rsidR="00336343" w:rsidRPr="007F6433">
        <w:rPr>
          <w:b/>
        </w:rPr>
        <w:t>Sequenz:</w:t>
      </w:r>
      <w:r w:rsidR="00494606">
        <w:t xml:space="preserve"> </w:t>
      </w:r>
      <w:r w:rsidR="00494606" w:rsidRPr="00336343">
        <w:t>„</w:t>
      </w:r>
      <w:r w:rsidR="00494606">
        <w:t xml:space="preserve">Etwas kann zu etwas Anderem werden.“ </w:t>
      </w:r>
      <w:r w:rsidR="004579AE" w:rsidRPr="00A71B84">
        <w:t xml:space="preserve">&gt; </w:t>
      </w:r>
      <w:r w:rsidR="00494606">
        <w:t>produktive Diagnose (</w:t>
      </w:r>
      <w:r w:rsidR="00CD3904">
        <w:t xml:space="preserve">ca. </w:t>
      </w:r>
      <w:r w:rsidR="00494606">
        <w:t>2</w:t>
      </w:r>
      <w:r w:rsidR="00336343" w:rsidRPr="00A71B84">
        <w:t xml:space="preserve"> </w:t>
      </w:r>
      <w:r w:rsidR="00A927A7" w:rsidRPr="00A71B84">
        <w:t>Ustd</w:t>
      </w:r>
      <w:r w:rsidR="003C3334">
        <w:t>.)</w:t>
      </w:r>
    </w:p>
    <w:p w14:paraId="551871B8" w14:textId="1EC270AF" w:rsidR="00336343" w:rsidRPr="00EC36B8" w:rsidRDefault="00336343" w:rsidP="003C3334">
      <w:pPr>
        <w:pStyle w:val="ZielderSequenz"/>
      </w:pPr>
      <w:r w:rsidRPr="00A71B84">
        <w:t xml:space="preserve">&gt; </w:t>
      </w:r>
      <w:r w:rsidR="00A927A7" w:rsidRPr="003C3334">
        <w:rPr>
          <w:u w:val="single"/>
        </w:rPr>
        <w:t>Z</w:t>
      </w:r>
      <w:r w:rsidRPr="003C3334">
        <w:rPr>
          <w:u w:val="single"/>
        </w:rPr>
        <w:t>iel:</w:t>
      </w:r>
      <w:r w:rsidRPr="003C3334">
        <w:t xml:space="preserve"> </w:t>
      </w:r>
      <w:r w:rsidR="00494606" w:rsidRPr="00336343">
        <w:t>Vorkenntnisse</w:t>
      </w:r>
      <w:r w:rsidR="00494606">
        <w:t>, Voreinstellungen und Fertigkeiten</w:t>
      </w:r>
      <w:r w:rsidR="00494606" w:rsidRPr="00336343">
        <w:t xml:space="preserve"> zur U</w:t>
      </w:r>
      <w:r w:rsidR="00494606">
        <w:t>mdeut</w:t>
      </w:r>
      <w:r w:rsidR="00494606" w:rsidRPr="00336343">
        <w:t xml:space="preserve">ung </w:t>
      </w:r>
      <w:r w:rsidR="00494606">
        <w:t xml:space="preserve">und Verbindung von Gegenständen zur Generierung von Fantasiewesen </w:t>
      </w:r>
      <w:r w:rsidR="00494606" w:rsidRPr="00336343">
        <w:t>diagnostizieren</w:t>
      </w:r>
      <w:r w:rsidR="00494606">
        <w:t xml:space="preserve">, einschließlich der Fähigkeit </w:t>
      </w:r>
      <w:r w:rsidR="00494606" w:rsidRPr="00336343">
        <w:t>zur Versprachlichung</w:t>
      </w:r>
      <w:r w:rsidR="00494606">
        <w:t>.</w:t>
      </w:r>
    </w:p>
    <w:p w14:paraId="060C98D6" w14:textId="66BD5397" w:rsidR="00494606" w:rsidRPr="00291F91" w:rsidRDefault="00494606" w:rsidP="00EC36B8">
      <w:pPr>
        <w:pStyle w:val="AbfolgeSequenz"/>
      </w:pPr>
      <w:r w:rsidRPr="00336343">
        <w:t xml:space="preserve">Die Schülerinnen und Schüler </w:t>
      </w:r>
      <w:r>
        <w:t xml:space="preserve">erproben </w:t>
      </w:r>
      <w:r w:rsidR="00E6430D">
        <w:t xml:space="preserve">spielerisch und </w:t>
      </w:r>
      <w:r>
        <w:t>spontan Strategien des Umdeutens von und Collagi</w:t>
      </w:r>
      <w:r>
        <w:t>e</w:t>
      </w:r>
      <w:r>
        <w:t>rens mit Materialien, indem sie in Partnerarbeit ein Fantasiewesen mit vorgegebenen Materialien gestalten.</w:t>
      </w:r>
    </w:p>
    <w:p w14:paraId="4B88E887" w14:textId="0F849576" w:rsidR="00336343" w:rsidRPr="00494606" w:rsidRDefault="00494606" w:rsidP="00EC36B8">
      <w:pPr>
        <w:pStyle w:val="AbfolgeSequenz"/>
      </w:pPr>
      <w:r>
        <w:t xml:space="preserve">Die Schülerinnen und Schüler leiten aus der Erläuterung ihres Arbeitsprozesses und -produktes Schwerpunkte für den weiteren Lernprozess ab, in etwa: </w:t>
      </w:r>
      <w:r w:rsidRPr="00FB7810">
        <w:t>die Umdeutung der gewählten Gegenstände im Gesamtkontext (Formen, Ausrichtung, Oberfläche)</w:t>
      </w:r>
      <w:r>
        <w:t xml:space="preserve"> und Verbindungsmöglichkeiten (kleben, binden, nähen)</w:t>
      </w:r>
      <w:r w:rsidRPr="00FB7810">
        <w:t xml:space="preserve">. </w:t>
      </w:r>
    </w:p>
    <w:p w14:paraId="4A5795E0" w14:textId="5468BB80" w:rsidR="003C3334" w:rsidRDefault="003C3334" w:rsidP="003C3334">
      <w:pPr>
        <w:pStyle w:val="UnterteilungderSequenzen"/>
      </w:pPr>
      <w:r>
        <w:rPr>
          <w:b/>
        </w:rPr>
        <w:t xml:space="preserve">2. </w:t>
      </w:r>
      <w:r w:rsidR="00336343" w:rsidRPr="007F6433">
        <w:rPr>
          <w:b/>
        </w:rPr>
        <w:t>Sequenz:</w:t>
      </w:r>
      <w:r w:rsidR="003502F6" w:rsidRPr="00A71B84">
        <w:rPr>
          <w:b/>
        </w:rPr>
        <w:t xml:space="preserve"> </w:t>
      </w:r>
      <w:r w:rsidR="00494606">
        <w:t>„Etwas ist zu etwas Anderem geworden.“</w:t>
      </w:r>
      <w:r w:rsidR="004B63C6">
        <w:t xml:space="preserve"> </w:t>
      </w:r>
      <w:r w:rsidR="00494606">
        <w:t xml:space="preserve">&gt; </w:t>
      </w:r>
      <w:r w:rsidR="00494606" w:rsidRPr="003502F6">
        <w:t>rezeptive Lernaufgabe</w:t>
      </w:r>
      <w:r w:rsidR="00494606">
        <w:t>n (</w:t>
      </w:r>
      <w:r w:rsidR="00CD3904">
        <w:t xml:space="preserve">ca. </w:t>
      </w:r>
      <w:r w:rsidR="0053789D">
        <w:t>3</w:t>
      </w:r>
      <w:r w:rsidR="00494606">
        <w:t xml:space="preserve"> </w:t>
      </w:r>
      <w:r w:rsidR="003502F6" w:rsidRPr="00A71B84">
        <w:t>Ustd.)</w:t>
      </w:r>
    </w:p>
    <w:p w14:paraId="0DD95570" w14:textId="4AC6655D" w:rsidR="004579AE" w:rsidRPr="003C3334" w:rsidRDefault="003502F6" w:rsidP="003C3334">
      <w:pPr>
        <w:pStyle w:val="ZielderSequenz"/>
      </w:pPr>
      <w:r w:rsidRPr="003C3334">
        <w:t>&gt;</w:t>
      </w:r>
      <w:r w:rsidR="003C3334" w:rsidRPr="003C3334">
        <w:t xml:space="preserve"> </w:t>
      </w:r>
      <w:r w:rsidRPr="003C3334">
        <w:rPr>
          <w:u w:val="single"/>
        </w:rPr>
        <w:t>Ziel</w:t>
      </w:r>
      <w:r w:rsidRPr="003C3334">
        <w:t xml:space="preserve">: </w:t>
      </w:r>
      <w:r w:rsidR="00494606" w:rsidRPr="003502F6">
        <w:t>Strategien der Umdeutung von Gegenständen in einem neuen Gestal</w:t>
      </w:r>
      <w:r w:rsidR="00494606">
        <w:t>tungskontext auf Basis einer as</w:t>
      </w:r>
      <w:r w:rsidR="00494606" w:rsidRPr="003502F6">
        <w:t>pektg</w:t>
      </w:r>
      <w:r w:rsidR="00494606" w:rsidRPr="003502F6">
        <w:t>e</w:t>
      </w:r>
      <w:r w:rsidR="00494606" w:rsidRPr="003502F6">
        <w:t>leiteten Untersuchung erarbeiten</w:t>
      </w:r>
      <w:r w:rsidR="00DA79EA">
        <w:t>.</w:t>
      </w:r>
    </w:p>
    <w:p w14:paraId="06487F59" w14:textId="77777777" w:rsidR="00A177FE" w:rsidRPr="00A177FE" w:rsidRDefault="00A177FE" w:rsidP="00BE71EE">
      <w:pPr>
        <w:pStyle w:val="Listenabsatz"/>
        <w:keepNext w:val="0"/>
        <w:widowControl/>
        <w:numPr>
          <w:ilvl w:val="0"/>
          <w:numId w:val="7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33D41CF4" w14:textId="382B71C9" w:rsidR="00D51707" w:rsidRPr="005C14F8" w:rsidRDefault="00494606" w:rsidP="00BB5865">
      <w:pPr>
        <w:pStyle w:val="AbfolgeSequenz"/>
      </w:pPr>
      <w:r>
        <w:t>Die Schülerinnen und Schüler beschreiben und untersuchen ausgewählte Künstlerinnen- und Künstlerbeispiele im Hinblick auf Formbezüge, Ausrichtung von Teil- und Gesamtformen, Oberflächen und jeweilige Ausdrucks-qualitäten sowie Verbindungen von Einzelelementen</w:t>
      </w:r>
      <w:r w:rsidR="00DA79EA">
        <w:t>.</w:t>
      </w:r>
    </w:p>
    <w:p w14:paraId="2D3D8EA2" w14:textId="66575076" w:rsidR="007B3189" w:rsidRDefault="00494606" w:rsidP="00BB5865">
      <w:pPr>
        <w:pStyle w:val="AbfolgeSequenz"/>
      </w:pPr>
      <w:r>
        <w:t>Die Schülerinnen und Schüler erklären und beurteilen die von den Künstlerinnen und Künstlern vorgenomm</w:t>
      </w:r>
      <w:r>
        <w:t>e</w:t>
      </w:r>
      <w:r>
        <w:t>nen Umdeutungen auf Basis ihrer Untersuchungsergebnisse und zeigen beispielhaft Möglichkeiten der „Verl</w:t>
      </w:r>
      <w:r>
        <w:t>e</w:t>
      </w:r>
      <w:r>
        <w:t>bendigung“ auf.</w:t>
      </w:r>
    </w:p>
    <w:p w14:paraId="3EB69F9A" w14:textId="687AFE57" w:rsidR="00494606" w:rsidRDefault="00494606" w:rsidP="00BB5865">
      <w:pPr>
        <w:pStyle w:val="AbfolgeSequenz"/>
      </w:pPr>
      <w:r>
        <w:t>Die Schülerinnen und Schüler erarbeiten gemeinsam einen m</w:t>
      </w:r>
      <w:r w:rsidR="00DA79EA">
        <w:t>öglichen Kriterienkatalog für di</w:t>
      </w:r>
      <w:r>
        <w:t>e Gestaltung eines Fantasiewesens aus Alltagsgegenständen</w:t>
      </w:r>
      <w:r w:rsidR="002F6E44">
        <w:t>.</w:t>
      </w:r>
      <w:r>
        <w:t xml:space="preserve"> (Die Schülerinnen und Schüler erhalten einen Sammelauftrag für den Folgeunterricht.)</w:t>
      </w:r>
    </w:p>
    <w:p w14:paraId="15C8135D" w14:textId="18FAAFB6" w:rsidR="00494606" w:rsidRPr="00A71B84" w:rsidRDefault="00494606" w:rsidP="00BB5865">
      <w:pPr>
        <w:pStyle w:val="AbfolgeSequenz"/>
      </w:pPr>
      <w:r w:rsidRPr="00336343">
        <w:lastRenderedPageBreak/>
        <w:t xml:space="preserve">Die Schülerinnen und Schüler </w:t>
      </w:r>
      <w:r>
        <w:t>erproben an Stationen technische Verbindungsmöglichkeiten diverser Gege</w:t>
      </w:r>
      <w:r>
        <w:t>n</w:t>
      </w:r>
      <w:r>
        <w:t>stände</w:t>
      </w:r>
      <w:r w:rsidRPr="00C2123F">
        <w:t xml:space="preserve"> </w:t>
      </w:r>
      <w:r>
        <w:t>für eine Montage (z.B. mit Klebeband, Klebstoff, Heißklebepistole, Knetmasse, Wickeldraht, Nähnadel und Faden) sowie mögliche Farb-</w:t>
      </w:r>
      <w:r w:rsidR="00E6430D">
        <w:t>/</w:t>
      </w:r>
      <w:r>
        <w:t>Oberflächenbearbeitungen (z.B. Angleichungen, Akzentsetzungen)</w:t>
      </w:r>
      <w:r w:rsidR="00DA79EA">
        <w:t>.</w:t>
      </w:r>
    </w:p>
    <w:p w14:paraId="598D8050" w14:textId="55E8A2C0" w:rsidR="003C3334" w:rsidRPr="003C3334" w:rsidRDefault="00A177FE" w:rsidP="003C3334">
      <w:pPr>
        <w:pStyle w:val="UnterteilungderSequenzen"/>
      </w:pPr>
      <w:r>
        <w:rPr>
          <w:b/>
        </w:rPr>
        <w:t xml:space="preserve">3. </w:t>
      </w:r>
      <w:r w:rsidR="007B3189" w:rsidRPr="007F6433">
        <w:rPr>
          <w:b/>
        </w:rPr>
        <w:t>Sequenz</w:t>
      </w:r>
      <w:r w:rsidR="007B3189" w:rsidRPr="007F6433">
        <w:t>:</w:t>
      </w:r>
      <w:r w:rsidR="00494606">
        <w:t xml:space="preserve"> „Mein Fantasiewesen entsteht</w:t>
      </w:r>
      <w:bookmarkStart w:id="0" w:name="_GoBack"/>
      <w:r w:rsidR="00494606" w:rsidRPr="00336343">
        <w:t>!“</w:t>
      </w:r>
      <w:r w:rsidR="004D3244">
        <w:t xml:space="preserve"> </w:t>
      </w:r>
      <w:r w:rsidR="00494606">
        <w:t xml:space="preserve">&gt; </w:t>
      </w:r>
      <w:r w:rsidR="00494606" w:rsidRPr="00336343">
        <w:t>produkti</w:t>
      </w:r>
      <w:r w:rsidR="00494606">
        <w:t>ve Leistungs</w:t>
      </w:r>
      <w:r w:rsidR="00494606" w:rsidRPr="00336343">
        <w:t xml:space="preserve">aufgabe </w:t>
      </w:r>
      <w:r w:rsidR="0053789D">
        <w:t xml:space="preserve">(ca.5 </w:t>
      </w:r>
      <w:r w:rsidR="003C3334">
        <w:t>Ustd.)</w:t>
      </w:r>
    </w:p>
    <w:p w14:paraId="165F58A3" w14:textId="2F1012D8" w:rsidR="00054601" w:rsidRDefault="0095640D" w:rsidP="003C3334">
      <w:pPr>
        <w:pStyle w:val="ZielderSequenz"/>
      </w:pPr>
      <w:r w:rsidRPr="00A71B84">
        <w:t xml:space="preserve">&gt; </w:t>
      </w:r>
      <w:r w:rsidRPr="00A71B84">
        <w:rPr>
          <w:u w:val="single"/>
        </w:rPr>
        <w:t>Ziel:</w:t>
      </w:r>
      <w:r w:rsidR="00494606">
        <w:t xml:space="preserve"> Ein originelles Fantasiewesen im Montageverfahren </w:t>
      </w:r>
      <w:bookmarkEnd w:id="0"/>
      <w:r w:rsidR="00494606">
        <w:t>gestalten</w:t>
      </w:r>
      <w:r w:rsidR="00494606" w:rsidRPr="00336343">
        <w:t>.</w:t>
      </w:r>
    </w:p>
    <w:p w14:paraId="6B812A45" w14:textId="77777777" w:rsidR="003C3334" w:rsidRPr="003C3334" w:rsidRDefault="003C3334" w:rsidP="00BE71EE">
      <w:pPr>
        <w:pStyle w:val="Listenabsatz"/>
        <w:keepNext w:val="0"/>
        <w:widowControl/>
        <w:numPr>
          <w:ilvl w:val="0"/>
          <w:numId w:val="3"/>
        </w:numPr>
        <w:shd w:val="clear" w:color="auto" w:fill="auto"/>
        <w:tabs>
          <w:tab w:val="left" w:pos="209"/>
        </w:tabs>
        <w:suppressAutoHyphens w:val="0"/>
        <w:spacing w:before="120" w:after="120" w:line="276" w:lineRule="auto"/>
        <w:jc w:val="both"/>
        <w:rPr>
          <w:rFonts w:eastAsiaTheme="minorHAnsi" w:cs="Arial"/>
          <w:vanish/>
          <w:color w:val="auto"/>
          <w:sz w:val="20"/>
          <w:lang w:eastAsia="en-US" w:bidi="ar-SA"/>
        </w:rPr>
      </w:pPr>
    </w:p>
    <w:p w14:paraId="3A5B56EB" w14:textId="0A09726A" w:rsidR="00615872" w:rsidRPr="003C3334" w:rsidRDefault="00494606" w:rsidP="00A71B84">
      <w:pPr>
        <w:pStyle w:val="AbfolgeSequenz"/>
      </w:pPr>
      <w:r>
        <w:t>Die Schülerinnen und Schüler gestalten auf der Grundlage ihrer gesammelten Gegenstände eine Montage gemäß der Aufgabenstellung.</w:t>
      </w:r>
    </w:p>
    <w:p w14:paraId="5D223CC7" w14:textId="1041DA2F" w:rsidR="00615872" w:rsidRPr="003C3334" w:rsidRDefault="00494606" w:rsidP="00A71B84">
      <w:pPr>
        <w:pStyle w:val="AbfolgeSequenz"/>
      </w:pPr>
      <w:r>
        <w:t xml:space="preserve">Die Schülerinnen und Schüler reflektieren </w:t>
      </w:r>
      <w:proofErr w:type="spellStart"/>
      <w:r>
        <w:t>kriteriengeleitet</w:t>
      </w:r>
      <w:proofErr w:type="spellEnd"/>
      <w:r>
        <w:t xml:space="preserve"> Zwischenstände (EA</w:t>
      </w:r>
      <w:r w:rsidR="00E6430D">
        <w:t>/</w:t>
      </w:r>
      <w:r>
        <w:t>GA</w:t>
      </w:r>
      <w:r w:rsidR="00E6430D">
        <w:t>/</w:t>
      </w:r>
      <w:r>
        <w:t>PL).</w:t>
      </w:r>
    </w:p>
    <w:p w14:paraId="6D79DFB2" w14:textId="77777777" w:rsidR="00700FFE" w:rsidRDefault="00494606" w:rsidP="00700FFE">
      <w:pPr>
        <w:pStyle w:val="AbfolgeSequenz"/>
      </w:pPr>
      <w:r w:rsidRPr="00336343">
        <w:t xml:space="preserve">Die Schülerinnen und Schüler </w:t>
      </w:r>
      <w:r>
        <w:t>präsentieren und begutachten ihre Unterrichtsergebnisse.</w:t>
      </w:r>
    </w:p>
    <w:p w14:paraId="524E7FE9" w14:textId="218B0675" w:rsidR="00494606" w:rsidRPr="008F2843" w:rsidRDefault="00494606" w:rsidP="00700FFE">
      <w:pPr>
        <w:pStyle w:val="AbfolgeSequenz"/>
      </w:pPr>
      <w:r w:rsidRPr="00700FFE">
        <w:t>Die Schülerinnen und Schüler konzipieren eine Ausstellung im Schulgebäude und evaluieren aspektbezog</w:t>
      </w:r>
      <w:r w:rsidR="00EC36B8">
        <w:t xml:space="preserve">en </w:t>
      </w:r>
      <w:r w:rsidRPr="00700FFE">
        <w:t>den Unterricht.</w:t>
      </w:r>
    </w:p>
    <w:sectPr w:rsidR="00494606" w:rsidRPr="008F2843" w:rsidSect="004F6274">
      <w:pgSz w:w="11906" w:h="16838"/>
      <w:pgMar w:top="709" w:right="851" w:bottom="851" w:left="851" w:header="0" w:footer="0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8D14" w16cid:durableId="20903C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9B"/>
    <w:multiLevelType w:val="multilevel"/>
    <w:tmpl w:val="BA781B84"/>
    <w:lvl w:ilvl="0">
      <w:start w:val="1"/>
      <w:numFmt w:val="bullet"/>
      <w:pStyle w:val="PmpellisteAbsprachenundAnregungen"/>
      <w:lvlText w:val=""/>
      <w:lvlJc w:val="left"/>
      <w:pPr>
        <w:ind w:left="2124" w:firstLine="0"/>
      </w:pPr>
      <w:rPr>
        <w:rFonts w:ascii="Symbol" w:hAnsi="Symbol" w:cs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2124" w:firstLine="0"/>
      </w:pPr>
    </w:lvl>
    <w:lvl w:ilvl="2">
      <w:start w:val="1"/>
      <w:numFmt w:val="none"/>
      <w:suff w:val="nothing"/>
      <w:lvlText w:val=""/>
      <w:lvlJc w:val="left"/>
      <w:pPr>
        <w:ind w:left="2124" w:firstLine="0"/>
      </w:pPr>
    </w:lvl>
    <w:lvl w:ilvl="3">
      <w:start w:val="1"/>
      <w:numFmt w:val="none"/>
      <w:suff w:val="nothing"/>
      <w:lvlText w:val=""/>
      <w:lvlJc w:val="left"/>
      <w:pPr>
        <w:ind w:left="2124" w:firstLine="0"/>
      </w:pPr>
    </w:lvl>
    <w:lvl w:ilvl="4">
      <w:start w:val="1"/>
      <w:numFmt w:val="none"/>
      <w:suff w:val="nothing"/>
      <w:lvlText w:val=""/>
      <w:lvlJc w:val="left"/>
      <w:pPr>
        <w:ind w:left="2124" w:firstLine="0"/>
      </w:pPr>
    </w:lvl>
    <w:lvl w:ilvl="5">
      <w:start w:val="1"/>
      <w:numFmt w:val="none"/>
      <w:suff w:val="nothing"/>
      <w:lvlText w:val=""/>
      <w:lvlJc w:val="left"/>
      <w:pPr>
        <w:ind w:left="2124" w:firstLine="0"/>
      </w:pPr>
    </w:lvl>
    <w:lvl w:ilvl="6">
      <w:start w:val="1"/>
      <w:numFmt w:val="none"/>
      <w:suff w:val="nothing"/>
      <w:lvlText w:val=""/>
      <w:lvlJc w:val="left"/>
      <w:pPr>
        <w:ind w:left="2124" w:firstLine="0"/>
      </w:pPr>
    </w:lvl>
    <w:lvl w:ilvl="7">
      <w:start w:val="1"/>
      <w:numFmt w:val="none"/>
      <w:suff w:val="nothing"/>
      <w:lvlText w:val=""/>
      <w:lvlJc w:val="left"/>
      <w:pPr>
        <w:ind w:left="2124" w:firstLine="0"/>
      </w:pPr>
    </w:lvl>
    <w:lvl w:ilvl="8">
      <w:start w:val="1"/>
      <w:numFmt w:val="none"/>
      <w:suff w:val="nothing"/>
      <w:lvlText w:val=""/>
      <w:lvlJc w:val="left"/>
      <w:pPr>
        <w:ind w:left="2124" w:firstLine="0"/>
      </w:pPr>
    </w:lvl>
  </w:abstractNum>
  <w:abstractNum w:abstractNumId="1">
    <w:nsid w:val="0706205B"/>
    <w:multiLevelType w:val="multilevel"/>
    <w:tmpl w:val="E8548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ED31D3"/>
    <w:multiLevelType w:val="multilevel"/>
    <w:tmpl w:val="C9648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bfolgeSequenz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3A4BFE"/>
    <w:multiLevelType w:val="hybridMultilevel"/>
    <w:tmpl w:val="38EC2A0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985E42"/>
    <w:multiLevelType w:val="hybridMultilevel"/>
    <w:tmpl w:val="BA0A9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7000"/>
    <w:multiLevelType w:val="hybridMultilevel"/>
    <w:tmpl w:val="B39E31C2"/>
    <w:lvl w:ilvl="0" w:tplc="3C04DA72">
      <w:start w:val="1"/>
      <w:numFmt w:val="bullet"/>
      <w:pStyle w:val="berschriftZuordnungKompetenzerwartungen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DD0704"/>
    <w:multiLevelType w:val="multilevel"/>
    <w:tmpl w:val="A5D09A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0190867"/>
    <w:multiLevelType w:val="multilevel"/>
    <w:tmpl w:val="27820C7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40348C4"/>
    <w:multiLevelType w:val="hybridMultilevel"/>
    <w:tmpl w:val="7C3C777C"/>
    <w:lvl w:ilvl="0" w:tplc="3BC6904E">
      <w:start w:val="1"/>
      <w:numFmt w:val="bullet"/>
      <w:pStyle w:val="TabellnkopfPmp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533BC"/>
    <w:multiLevelType w:val="multilevel"/>
    <w:tmpl w:val="607CE408"/>
    <w:lvl w:ilvl="0">
      <w:start w:val="1"/>
      <w:numFmt w:val="bullet"/>
      <w:pStyle w:val="konkretisierteKompetenzen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A910B3"/>
    <w:multiLevelType w:val="multilevel"/>
    <w:tmpl w:val="C3EA9EEE"/>
    <w:lvl w:ilvl="0">
      <w:start w:val="1"/>
      <w:numFmt w:val="bullet"/>
      <w:pStyle w:val="bergeordneteKompetenzen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2"/>
    <w:lvlOverride w:ilvl="0">
      <w:startOverride w:val="2"/>
    </w:lvlOverride>
    <w:lvlOverride w:ilvl="1">
      <w:startOverride w:val="1"/>
    </w:lvlOverride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uge, Sally">
    <w15:presenceInfo w15:providerId="None" w15:userId="Kluge, Sa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A"/>
    <w:rsid w:val="00000E07"/>
    <w:rsid w:val="0000503B"/>
    <w:rsid w:val="00006D70"/>
    <w:rsid w:val="00012ADB"/>
    <w:rsid w:val="00014A3F"/>
    <w:rsid w:val="0001607C"/>
    <w:rsid w:val="0003020D"/>
    <w:rsid w:val="00033DC8"/>
    <w:rsid w:val="00047C45"/>
    <w:rsid w:val="00054601"/>
    <w:rsid w:val="000646E2"/>
    <w:rsid w:val="00067720"/>
    <w:rsid w:val="00071268"/>
    <w:rsid w:val="00071671"/>
    <w:rsid w:val="00076F1D"/>
    <w:rsid w:val="00090FF3"/>
    <w:rsid w:val="000A438A"/>
    <w:rsid w:val="000A5483"/>
    <w:rsid w:val="000B4348"/>
    <w:rsid w:val="000C55EB"/>
    <w:rsid w:val="000D4F03"/>
    <w:rsid w:val="000E3A16"/>
    <w:rsid w:val="000E7BFA"/>
    <w:rsid w:val="000F2796"/>
    <w:rsid w:val="00101E9D"/>
    <w:rsid w:val="001047DD"/>
    <w:rsid w:val="001179F6"/>
    <w:rsid w:val="00133BDD"/>
    <w:rsid w:val="00136C4B"/>
    <w:rsid w:val="00145DD1"/>
    <w:rsid w:val="00173DB6"/>
    <w:rsid w:val="00173DE7"/>
    <w:rsid w:val="00190B31"/>
    <w:rsid w:val="001948AD"/>
    <w:rsid w:val="0019669F"/>
    <w:rsid w:val="001A535F"/>
    <w:rsid w:val="001B569A"/>
    <w:rsid w:val="001C4FFF"/>
    <w:rsid w:val="001C5FE4"/>
    <w:rsid w:val="001E0BE9"/>
    <w:rsid w:val="001E428A"/>
    <w:rsid w:val="001E644D"/>
    <w:rsid w:val="001F5D8B"/>
    <w:rsid w:val="002040EB"/>
    <w:rsid w:val="00212E28"/>
    <w:rsid w:val="00225E54"/>
    <w:rsid w:val="00226CA2"/>
    <w:rsid w:val="0023119E"/>
    <w:rsid w:val="00231D3B"/>
    <w:rsid w:val="00241893"/>
    <w:rsid w:val="00242C52"/>
    <w:rsid w:val="002533FB"/>
    <w:rsid w:val="00257435"/>
    <w:rsid w:val="00257FB6"/>
    <w:rsid w:val="00267AD8"/>
    <w:rsid w:val="00275189"/>
    <w:rsid w:val="00277DF3"/>
    <w:rsid w:val="00286E92"/>
    <w:rsid w:val="00287533"/>
    <w:rsid w:val="00287A00"/>
    <w:rsid w:val="00291F91"/>
    <w:rsid w:val="00293D74"/>
    <w:rsid w:val="002B4953"/>
    <w:rsid w:val="002D56C8"/>
    <w:rsid w:val="002E777E"/>
    <w:rsid w:val="002F0417"/>
    <w:rsid w:val="002F6E44"/>
    <w:rsid w:val="00306BF8"/>
    <w:rsid w:val="0031127A"/>
    <w:rsid w:val="00322F44"/>
    <w:rsid w:val="003276FA"/>
    <w:rsid w:val="00336343"/>
    <w:rsid w:val="003462DA"/>
    <w:rsid w:val="003502F6"/>
    <w:rsid w:val="00351F69"/>
    <w:rsid w:val="00367194"/>
    <w:rsid w:val="00376D92"/>
    <w:rsid w:val="00384B43"/>
    <w:rsid w:val="00387D3D"/>
    <w:rsid w:val="00393C5F"/>
    <w:rsid w:val="003B12D1"/>
    <w:rsid w:val="003B1303"/>
    <w:rsid w:val="003C3334"/>
    <w:rsid w:val="003D0997"/>
    <w:rsid w:val="003E6E85"/>
    <w:rsid w:val="003F2F86"/>
    <w:rsid w:val="00405273"/>
    <w:rsid w:val="00405BCA"/>
    <w:rsid w:val="00416722"/>
    <w:rsid w:val="00417D80"/>
    <w:rsid w:val="00422270"/>
    <w:rsid w:val="00430086"/>
    <w:rsid w:val="004424DE"/>
    <w:rsid w:val="004454CA"/>
    <w:rsid w:val="004531AD"/>
    <w:rsid w:val="004579AE"/>
    <w:rsid w:val="0047176D"/>
    <w:rsid w:val="004726CA"/>
    <w:rsid w:val="004751EF"/>
    <w:rsid w:val="00494606"/>
    <w:rsid w:val="004B3881"/>
    <w:rsid w:val="004B4FC9"/>
    <w:rsid w:val="004B51A7"/>
    <w:rsid w:val="004B63C6"/>
    <w:rsid w:val="004C4A63"/>
    <w:rsid w:val="004D1D58"/>
    <w:rsid w:val="004D3244"/>
    <w:rsid w:val="004E664E"/>
    <w:rsid w:val="004F034D"/>
    <w:rsid w:val="004F6274"/>
    <w:rsid w:val="004F6FE6"/>
    <w:rsid w:val="00506E93"/>
    <w:rsid w:val="00507270"/>
    <w:rsid w:val="00526097"/>
    <w:rsid w:val="00537161"/>
    <w:rsid w:val="0053789D"/>
    <w:rsid w:val="00551028"/>
    <w:rsid w:val="00552DF5"/>
    <w:rsid w:val="0055689B"/>
    <w:rsid w:val="005658A9"/>
    <w:rsid w:val="005A16A4"/>
    <w:rsid w:val="005C14F8"/>
    <w:rsid w:val="005E6892"/>
    <w:rsid w:val="005E6DB8"/>
    <w:rsid w:val="005F4C0E"/>
    <w:rsid w:val="00615872"/>
    <w:rsid w:val="00617821"/>
    <w:rsid w:val="00632055"/>
    <w:rsid w:val="00636FAE"/>
    <w:rsid w:val="00646D12"/>
    <w:rsid w:val="00652020"/>
    <w:rsid w:val="006532DC"/>
    <w:rsid w:val="00656153"/>
    <w:rsid w:val="0066223D"/>
    <w:rsid w:val="006727E3"/>
    <w:rsid w:val="00697024"/>
    <w:rsid w:val="006A0A0A"/>
    <w:rsid w:val="006A2150"/>
    <w:rsid w:val="006C2098"/>
    <w:rsid w:val="006C5816"/>
    <w:rsid w:val="006D0995"/>
    <w:rsid w:val="006D6A66"/>
    <w:rsid w:val="006F2B60"/>
    <w:rsid w:val="006F4C8A"/>
    <w:rsid w:val="00700FFE"/>
    <w:rsid w:val="007019A4"/>
    <w:rsid w:val="00702DED"/>
    <w:rsid w:val="0072691B"/>
    <w:rsid w:val="00750FFF"/>
    <w:rsid w:val="00754F24"/>
    <w:rsid w:val="00762F43"/>
    <w:rsid w:val="00774143"/>
    <w:rsid w:val="00777020"/>
    <w:rsid w:val="00783594"/>
    <w:rsid w:val="00797842"/>
    <w:rsid w:val="007A02EE"/>
    <w:rsid w:val="007A3FB6"/>
    <w:rsid w:val="007B1551"/>
    <w:rsid w:val="007B3189"/>
    <w:rsid w:val="007C3FA8"/>
    <w:rsid w:val="007C7EF6"/>
    <w:rsid w:val="007D3EA1"/>
    <w:rsid w:val="007D48BF"/>
    <w:rsid w:val="007D591E"/>
    <w:rsid w:val="007E5184"/>
    <w:rsid w:val="007F13CE"/>
    <w:rsid w:val="007F1996"/>
    <w:rsid w:val="007F6433"/>
    <w:rsid w:val="008000D0"/>
    <w:rsid w:val="00813E27"/>
    <w:rsid w:val="00821671"/>
    <w:rsid w:val="00844E7F"/>
    <w:rsid w:val="00860AD5"/>
    <w:rsid w:val="008649F6"/>
    <w:rsid w:val="0086790B"/>
    <w:rsid w:val="0087349B"/>
    <w:rsid w:val="00877A7E"/>
    <w:rsid w:val="008800F6"/>
    <w:rsid w:val="008865D0"/>
    <w:rsid w:val="008A13EE"/>
    <w:rsid w:val="008A226C"/>
    <w:rsid w:val="008B0341"/>
    <w:rsid w:val="008D2CDF"/>
    <w:rsid w:val="008D5335"/>
    <w:rsid w:val="008E2155"/>
    <w:rsid w:val="008E5416"/>
    <w:rsid w:val="008F08DA"/>
    <w:rsid w:val="008F2843"/>
    <w:rsid w:val="008F2CAB"/>
    <w:rsid w:val="008F53F8"/>
    <w:rsid w:val="009017E3"/>
    <w:rsid w:val="00904D68"/>
    <w:rsid w:val="0090755F"/>
    <w:rsid w:val="00911742"/>
    <w:rsid w:val="00914347"/>
    <w:rsid w:val="00930D59"/>
    <w:rsid w:val="00934518"/>
    <w:rsid w:val="00941F69"/>
    <w:rsid w:val="00950DA6"/>
    <w:rsid w:val="009552F8"/>
    <w:rsid w:val="0095640D"/>
    <w:rsid w:val="00963009"/>
    <w:rsid w:val="009673E4"/>
    <w:rsid w:val="00983C03"/>
    <w:rsid w:val="009A1BB0"/>
    <w:rsid w:val="009A4CD3"/>
    <w:rsid w:val="009B7C87"/>
    <w:rsid w:val="009C1D43"/>
    <w:rsid w:val="009D0159"/>
    <w:rsid w:val="009D415B"/>
    <w:rsid w:val="009E14E5"/>
    <w:rsid w:val="009E23FC"/>
    <w:rsid w:val="009F446E"/>
    <w:rsid w:val="00A005AD"/>
    <w:rsid w:val="00A02AF8"/>
    <w:rsid w:val="00A177FE"/>
    <w:rsid w:val="00A31342"/>
    <w:rsid w:val="00A4121B"/>
    <w:rsid w:val="00A5319B"/>
    <w:rsid w:val="00A53A0A"/>
    <w:rsid w:val="00A6049B"/>
    <w:rsid w:val="00A65A5A"/>
    <w:rsid w:val="00A669A0"/>
    <w:rsid w:val="00A66C8A"/>
    <w:rsid w:val="00A71B84"/>
    <w:rsid w:val="00A7405A"/>
    <w:rsid w:val="00A76CCF"/>
    <w:rsid w:val="00A927A7"/>
    <w:rsid w:val="00A94FCC"/>
    <w:rsid w:val="00A9679E"/>
    <w:rsid w:val="00AB46F1"/>
    <w:rsid w:val="00AC39D8"/>
    <w:rsid w:val="00AC51D3"/>
    <w:rsid w:val="00AC6C2B"/>
    <w:rsid w:val="00AD0319"/>
    <w:rsid w:val="00AE259E"/>
    <w:rsid w:val="00AF3E72"/>
    <w:rsid w:val="00B010D7"/>
    <w:rsid w:val="00B02E25"/>
    <w:rsid w:val="00B037F8"/>
    <w:rsid w:val="00B03988"/>
    <w:rsid w:val="00B25DB7"/>
    <w:rsid w:val="00B338EA"/>
    <w:rsid w:val="00B43409"/>
    <w:rsid w:val="00B5749D"/>
    <w:rsid w:val="00B62DDF"/>
    <w:rsid w:val="00BA2B3B"/>
    <w:rsid w:val="00BB5865"/>
    <w:rsid w:val="00BC24CF"/>
    <w:rsid w:val="00BE2CD7"/>
    <w:rsid w:val="00BE71EE"/>
    <w:rsid w:val="00C02144"/>
    <w:rsid w:val="00C04B8B"/>
    <w:rsid w:val="00C136E7"/>
    <w:rsid w:val="00C2123F"/>
    <w:rsid w:val="00C23DE4"/>
    <w:rsid w:val="00C27029"/>
    <w:rsid w:val="00C319E5"/>
    <w:rsid w:val="00C35C39"/>
    <w:rsid w:val="00C372D9"/>
    <w:rsid w:val="00C37C62"/>
    <w:rsid w:val="00C5488C"/>
    <w:rsid w:val="00C62D6E"/>
    <w:rsid w:val="00C7323C"/>
    <w:rsid w:val="00C8302A"/>
    <w:rsid w:val="00C8455D"/>
    <w:rsid w:val="00C91007"/>
    <w:rsid w:val="00CB15CA"/>
    <w:rsid w:val="00CC347F"/>
    <w:rsid w:val="00CD3904"/>
    <w:rsid w:val="00CE004B"/>
    <w:rsid w:val="00CE197E"/>
    <w:rsid w:val="00CF1EA4"/>
    <w:rsid w:val="00D13DB2"/>
    <w:rsid w:val="00D23670"/>
    <w:rsid w:val="00D269BE"/>
    <w:rsid w:val="00D26F73"/>
    <w:rsid w:val="00D30DDC"/>
    <w:rsid w:val="00D320E5"/>
    <w:rsid w:val="00D40FAF"/>
    <w:rsid w:val="00D47D57"/>
    <w:rsid w:val="00D51707"/>
    <w:rsid w:val="00D6426A"/>
    <w:rsid w:val="00D66C84"/>
    <w:rsid w:val="00D7286F"/>
    <w:rsid w:val="00D840A1"/>
    <w:rsid w:val="00D87E3A"/>
    <w:rsid w:val="00D907A2"/>
    <w:rsid w:val="00D95997"/>
    <w:rsid w:val="00DA28F8"/>
    <w:rsid w:val="00DA3BBC"/>
    <w:rsid w:val="00DA79EA"/>
    <w:rsid w:val="00DC475B"/>
    <w:rsid w:val="00DD64A5"/>
    <w:rsid w:val="00DD79EC"/>
    <w:rsid w:val="00DE2935"/>
    <w:rsid w:val="00DF56E7"/>
    <w:rsid w:val="00E14ACA"/>
    <w:rsid w:val="00E20491"/>
    <w:rsid w:val="00E23674"/>
    <w:rsid w:val="00E2394C"/>
    <w:rsid w:val="00E542D4"/>
    <w:rsid w:val="00E6430D"/>
    <w:rsid w:val="00E729CA"/>
    <w:rsid w:val="00E74FB3"/>
    <w:rsid w:val="00E76999"/>
    <w:rsid w:val="00E85290"/>
    <w:rsid w:val="00E947C5"/>
    <w:rsid w:val="00EA234B"/>
    <w:rsid w:val="00EA7DDC"/>
    <w:rsid w:val="00EB152E"/>
    <w:rsid w:val="00EC36B8"/>
    <w:rsid w:val="00EC3D25"/>
    <w:rsid w:val="00EC625C"/>
    <w:rsid w:val="00ED4456"/>
    <w:rsid w:val="00ED4ECC"/>
    <w:rsid w:val="00EE1277"/>
    <w:rsid w:val="00EE54DA"/>
    <w:rsid w:val="00F01863"/>
    <w:rsid w:val="00F06D67"/>
    <w:rsid w:val="00F27C9D"/>
    <w:rsid w:val="00F27FBA"/>
    <w:rsid w:val="00F3224A"/>
    <w:rsid w:val="00F42D45"/>
    <w:rsid w:val="00F43A75"/>
    <w:rsid w:val="00F476F2"/>
    <w:rsid w:val="00F56468"/>
    <w:rsid w:val="00F61C7A"/>
    <w:rsid w:val="00F644BE"/>
    <w:rsid w:val="00F83FE2"/>
    <w:rsid w:val="00F85496"/>
    <w:rsid w:val="00F91388"/>
    <w:rsid w:val="00F93F71"/>
    <w:rsid w:val="00F94E94"/>
    <w:rsid w:val="00FB5838"/>
    <w:rsid w:val="00FB7810"/>
    <w:rsid w:val="00FC3607"/>
    <w:rsid w:val="00FC50C8"/>
    <w:rsid w:val="00FD2527"/>
    <w:rsid w:val="00FE10A9"/>
    <w:rsid w:val="00FE47A7"/>
    <w:rsid w:val="00FF717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08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Epochen">
    <w:name w:val="erster Aspekt Anregungen Epochen"/>
    <w:basedOn w:val="PmpellisteAbsprachenundAnregungen"/>
    <w:qFormat/>
    <w:rsid w:val="005658A9"/>
    <w:pPr>
      <w:spacing w:before="60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allgemein">
    <w:name w:val="erster Aspekt Anregungen allgemein"/>
    <w:basedOn w:val="ersterAspektAnregungenEpochen"/>
    <w:qFormat/>
    <w:rsid w:val="00F94E94"/>
    <w:pPr>
      <w:spacing w:before="360"/>
    </w:pPr>
  </w:style>
  <w:style w:type="paragraph" w:customStyle="1" w:styleId="ThemaUV">
    <w:name w:val="Thema UV"/>
    <w:basedOn w:val="Standard"/>
    <w:qFormat/>
    <w:rsid w:val="00F27C9D"/>
    <w:pPr>
      <w:spacing w:line="276" w:lineRule="auto"/>
      <w:jc w:val="both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7194"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76FA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iPriority w:val="99"/>
    <w:semiHidden/>
    <w:unhideWhenUsed/>
    <w:rsid w:val="00E64CC4"/>
    <w:rPr>
      <w:color w:val="0000FF"/>
      <w:u w:val="single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qFormat/>
    <w:rsid w:val="00E64CC4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E64CC4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E64CC4"/>
    <w:rPr>
      <w:b/>
      <w:bCs/>
    </w:rPr>
  </w:style>
  <w:style w:type="character" w:customStyle="1" w:styleId="ListLabel1">
    <w:name w:val="ListLabel 1"/>
    <w:qFormat/>
    <w:rPr>
      <w:b/>
      <w:color w:val="auto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Calibri" w:cs="Calibri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44">
    <w:name w:val="ListLabel 44"/>
    <w:qFormat/>
    <w:rPr>
      <w:rFonts w:ascii="Calibri" w:hAnsi="Calibri" w:cs="Symbol"/>
      <w:b/>
      <w:color w:val="auto"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Calibri" w:hAnsi="Calibri" w:cs="Symbol"/>
      <w:b/>
      <w:sz w:val="20"/>
    </w:rPr>
  </w:style>
  <w:style w:type="character" w:customStyle="1" w:styleId="ListLabel54">
    <w:name w:val="ListLabel 54"/>
    <w:qFormat/>
    <w:rPr>
      <w:rFonts w:cs="Symbol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  <w:b/>
      <w:sz w:val="20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customStyle="1" w:styleId="Funotentext1">
    <w:name w:val="Fußnotentext1"/>
    <w:basedOn w:val="Standard"/>
    <w:link w:val="FunotentextZchn"/>
    <w:uiPriority w:val="99"/>
    <w:semiHidden/>
    <w:unhideWhenUsed/>
    <w:rsid w:val="00E64CC4"/>
  </w:style>
  <w:style w:type="paragraph" w:styleId="KeinLeerraum">
    <w:name w:val="No Spacing"/>
    <w:uiPriority w:val="1"/>
    <w:qFormat/>
    <w:rsid w:val="00E64CC4"/>
    <w:rPr>
      <w:sz w:val="24"/>
    </w:rPr>
  </w:style>
  <w:style w:type="paragraph" w:styleId="Listenabsatz">
    <w:name w:val="List Paragraph"/>
    <w:uiPriority w:val="34"/>
    <w:qFormat/>
    <w:rsid w:val="00D952C6"/>
    <w:pPr>
      <w:keepNext/>
      <w:widowControl w:val="0"/>
      <w:shd w:val="clear" w:color="auto" w:fill="FFFFFF"/>
      <w:suppressAutoHyphens/>
    </w:pPr>
    <w:rPr>
      <w:rFonts w:ascii="Arial" w:eastAsia="Arial Unicode MS" w:hAnsi="Arial" w:cs="Arial Unicode MS"/>
      <w:color w:val="008000"/>
      <w:sz w:val="24"/>
      <w:u w:color="00000A"/>
      <w:lang w:eastAsia="zh-CN" w:bidi="hi-I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E64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6C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6CA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6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69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69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6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69A"/>
    <w:rPr>
      <w:b/>
      <w:bCs/>
      <w:szCs w:val="20"/>
    </w:rPr>
  </w:style>
  <w:style w:type="paragraph" w:customStyle="1" w:styleId="Liste-KonkretisierteKompetenz">
    <w:name w:val="Liste-KonkretisierteKompetenz"/>
    <w:basedOn w:val="Standard"/>
    <w:qFormat/>
    <w:rsid w:val="00EA7DDC"/>
    <w:pPr>
      <w:keepLines/>
      <w:spacing w:after="120" w:line="276" w:lineRule="auto"/>
      <w:ind w:left="714" w:hanging="357"/>
      <w:jc w:val="both"/>
    </w:pPr>
    <w:rPr>
      <w:rFonts w:ascii="Arial" w:hAnsi="Arial"/>
      <w:szCs w:val="22"/>
    </w:rPr>
  </w:style>
  <w:style w:type="paragraph" w:customStyle="1" w:styleId="berschriftThema">
    <w:name w:val="Überschrift Thema"/>
    <w:basedOn w:val="Standard"/>
    <w:qFormat/>
    <w:rsid w:val="00367194"/>
    <w:pPr>
      <w:spacing w:before="120" w:line="276" w:lineRule="auto"/>
      <w:jc w:val="both"/>
    </w:pPr>
    <w:rPr>
      <w:rFonts w:ascii="Arial" w:hAnsi="Arial" w:cs="Arial"/>
      <w:b/>
      <w:color w:val="000000" w:themeColor="text1"/>
      <w:sz w:val="24"/>
    </w:rPr>
  </w:style>
  <w:style w:type="paragraph" w:customStyle="1" w:styleId="Thema">
    <w:name w:val="Thema"/>
    <w:basedOn w:val="Standard"/>
    <w:qFormat/>
    <w:rsid w:val="00367194"/>
    <w:pPr>
      <w:spacing w:before="120" w:after="120" w:line="276" w:lineRule="auto"/>
    </w:pPr>
    <w:rPr>
      <w:rFonts w:ascii="Arial" w:hAnsi="Arial" w:cs="Arial"/>
      <w:i/>
    </w:rPr>
  </w:style>
  <w:style w:type="paragraph" w:customStyle="1" w:styleId="Liste-bergeordneteKompetenz">
    <w:name w:val="Liste-ÜbergeordneteKompetenz"/>
    <w:basedOn w:val="Standard"/>
    <w:qFormat/>
    <w:rsid w:val="003276FA"/>
    <w:pPr>
      <w:keepLines/>
      <w:spacing w:after="120" w:line="276" w:lineRule="auto"/>
      <w:ind w:left="714" w:hanging="357"/>
      <w:jc w:val="both"/>
    </w:pPr>
    <w:rPr>
      <w:rFonts w:ascii="Arial" w:hAnsi="Arial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76FA"/>
    <w:rPr>
      <w:rFonts w:ascii="Arial" w:eastAsiaTheme="majorEastAsia" w:hAnsi="Arial" w:cstheme="majorBidi"/>
      <w:b/>
      <w:bCs/>
      <w:i/>
      <w:iCs/>
      <w:sz w:val="22"/>
      <w:szCs w:val="22"/>
    </w:rPr>
  </w:style>
  <w:style w:type="paragraph" w:customStyle="1" w:styleId="berschriftKompetenzbereich">
    <w:name w:val="Überschrift Kompetenzbereich"/>
    <w:basedOn w:val="Standard"/>
    <w:qFormat/>
    <w:rsid w:val="00D907A2"/>
    <w:pPr>
      <w:spacing w:before="120" w:after="120"/>
    </w:pPr>
    <w:rPr>
      <w:rFonts w:ascii="Arial" w:hAnsi="Arial" w:cs="Arial"/>
      <w:b/>
    </w:rPr>
  </w:style>
  <w:style w:type="paragraph" w:customStyle="1" w:styleId="Tabellenkopflinks">
    <w:name w:val="Tabellenkopf links"/>
    <w:basedOn w:val="Standard"/>
    <w:qFormat/>
    <w:rsid w:val="00774143"/>
    <w:pPr>
      <w:spacing w:before="120" w:after="120" w:line="276" w:lineRule="auto"/>
    </w:pPr>
    <w:rPr>
      <w:rFonts w:ascii="Arial" w:hAnsi="Arial" w:cs="Arial"/>
      <w:b/>
      <w:sz w:val="24"/>
    </w:rPr>
  </w:style>
  <w:style w:type="paragraph" w:customStyle="1" w:styleId="Tabellenkopfrechts1">
    <w:name w:val="Tabellenkopf rechts 1"/>
    <w:basedOn w:val="Standard"/>
    <w:qFormat/>
    <w:rsid w:val="009A4CD3"/>
    <w:pPr>
      <w:spacing w:before="120" w:line="276" w:lineRule="auto"/>
    </w:pPr>
    <w:rPr>
      <w:rFonts w:ascii="Arial" w:hAnsi="Arial" w:cs="Arial"/>
    </w:rPr>
  </w:style>
  <w:style w:type="paragraph" w:customStyle="1" w:styleId="Tabellenkopfrechts2">
    <w:name w:val="Tabellenkopf rechts 2"/>
    <w:basedOn w:val="Standard"/>
    <w:qFormat/>
    <w:rsid w:val="009A4CD3"/>
    <w:pPr>
      <w:spacing w:after="120" w:line="276" w:lineRule="auto"/>
    </w:pPr>
    <w:rPr>
      <w:rFonts w:ascii="Arial" w:hAnsi="Arial" w:cs="Arial"/>
    </w:rPr>
  </w:style>
  <w:style w:type="paragraph" w:customStyle="1" w:styleId="TabellenkopferstesIF">
    <w:name w:val="Tabellenkopf erstes IF"/>
    <w:basedOn w:val="Standard"/>
    <w:qFormat/>
    <w:rsid w:val="00FE10A9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TabellenkopfzweitesIF">
    <w:name w:val="Tabellenkopf zwei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drittesIF">
    <w:name w:val="Tabellenkopf drittes IF"/>
    <w:basedOn w:val="Standard"/>
    <w:qFormat/>
    <w:rsid w:val="00FE10A9"/>
    <w:pPr>
      <w:spacing w:line="276" w:lineRule="auto"/>
      <w:jc w:val="both"/>
    </w:pPr>
    <w:rPr>
      <w:rFonts w:ascii="Arial" w:hAnsi="Arial" w:cs="Arial"/>
    </w:rPr>
  </w:style>
  <w:style w:type="paragraph" w:customStyle="1" w:styleId="TabellenkopfPmpel">
    <w:name w:val="Tabellenkopf Pömpel"/>
    <w:basedOn w:val="Listenabsatz"/>
    <w:qFormat/>
    <w:rsid w:val="00FE10A9"/>
    <w:pPr>
      <w:spacing w:line="276" w:lineRule="auto"/>
      <w:ind w:left="720" w:hanging="360"/>
      <w:jc w:val="both"/>
    </w:pPr>
    <w:rPr>
      <w:rFonts w:cs="Arial"/>
      <w:color w:val="auto"/>
      <w:sz w:val="20"/>
    </w:rPr>
  </w:style>
  <w:style w:type="paragraph" w:customStyle="1" w:styleId="TabellnkopfPmpel">
    <w:name w:val="Tabellnkopf Pömpel"/>
    <w:basedOn w:val="Listenabsatz"/>
    <w:qFormat/>
    <w:rsid w:val="00FE10A9"/>
    <w:pPr>
      <w:numPr>
        <w:numId w:val="2"/>
      </w:numPr>
      <w:spacing w:after="120" w:line="276" w:lineRule="auto"/>
      <w:ind w:left="714" w:hanging="357"/>
    </w:pPr>
    <w:rPr>
      <w:rFonts w:cs="Arial"/>
      <w:color w:val="auto"/>
      <w:sz w:val="20"/>
    </w:rPr>
  </w:style>
  <w:style w:type="paragraph" w:customStyle="1" w:styleId="FarbigeTabellenkpfe1">
    <w:name w:val="Farbige Tabellenköpfe 1"/>
    <w:basedOn w:val="Standard"/>
    <w:qFormat/>
    <w:rsid w:val="00D907A2"/>
    <w:pPr>
      <w:spacing w:before="120" w:line="276" w:lineRule="auto"/>
      <w:jc w:val="center"/>
    </w:pPr>
    <w:rPr>
      <w:rFonts w:ascii="Arial" w:hAnsi="Arial" w:cs="Arial"/>
      <w:b/>
      <w:color w:val="000000" w:themeColor="text1"/>
      <w:sz w:val="24"/>
    </w:rPr>
  </w:style>
  <w:style w:type="paragraph" w:customStyle="1" w:styleId="berschriftZuordnungKompetenzerwartungen">
    <w:name w:val="Überschrift Zuordnung Kompetenzerwartungen"/>
    <w:basedOn w:val="Standard"/>
    <w:qFormat/>
    <w:rsid w:val="0086790B"/>
    <w:pPr>
      <w:numPr>
        <w:numId w:val="4"/>
      </w:numPr>
      <w:spacing w:before="240" w:line="276" w:lineRule="auto"/>
      <w:ind w:left="357" w:hanging="357"/>
    </w:pPr>
    <w:rPr>
      <w:rFonts w:ascii="Arial" w:hAnsi="Arial" w:cs="Arial"/>
      <w:b/>
      <w:color w:val="000000" w:themeColor="text1"/>
      <w:sz w:val="24"/>
    </w:rPr>
  </w:style>
  <w:style w:type="paragraph" w:customStyle="1" w:styleId="DieSuS">
    <w:name w:val="Die SuS"/>
    <w:basedOn w:val="Standard"/>
    <w:qFormat/>
    <w:rsid w:val="00941F69"/>
    <w:pPr>
      <w:spacing w:line="276" w:lineRule="auto"/>
    </w:pPr>
    <w:rPr>
      <w:rFonts w:ascii="Arial" w:hAnsi="Arial" w:cs="Arial"/>
      <w:color w:val="000000" w:themeColor="text1"/>
    </w:rPr>
  </w:style>
  <w:style w:type="paragraph" w:customStyle="1" w:styleId="bergeordneteKompetenzen">
    <w:name w:val="übergeordnete Kompetenzen"/>
    <w:basedOn w:val="Liste-bergeordneteKompetenz"/>
    <w:qFormat/>
    <w:rsid w:val="00941F69"/>
    <w:pPr>
      <w:numPr>
        <w:numId w:val="5"/>
      </w:numPr>
      <w:spacing w:after="0"/>
      <w:ind w:left="714" w:hanging="357"/>
      <w:jc w:val="left"/>
    </w:pPr>
    <w:rPr>
      <w:rFonts w:cs="Arial"/>
      <w:sz w:val="20"/>
      <w:szCs w:val="20"/>
    </w:rPr>
  </w:style>
  <w:style w:type="paragraph" w:customStyle="1" w:styleId="konkretisierteKompetenzen">
    <w:name w:val="konkretisierte Kompetenzen"/>
    <w:basedOn w:val="bergeordneteKompetenzen"/>
    <w:qFormat/>
    <w:rsid w:val="00F83FE2"/>
    <w:pPr>
      <w:numPr>
        <w:numId w:val="6"/>
      </w:numPr>
    </w:pPr>
  </w:style>
  <w:style w:type="paragraph" w:customStyle="1" w:styleId="FarbigeTabellenkpfe2">
    <w:name w:val="Farbige Tabellenköpfe 2"/>
    <w:basedOn w:val="KeinLeerraum"/>
    <w:qFormat/>
    <w:rsid w:val="00A4121B"/>
    <w:pPr>
      <w:spacing w:after="120" w:line="276" w:lineRule="auto"/>
      <w:jc w:val="center"/>
    </w:pPr>
    <w:rPr>
      <w:rFonts w:ascii="Arial" w:hAnsi="Arial" w:cs="Arial"/>
      <w:color w:val="000000" w:themeColor="text1"/>
      <w:sz w:val="16"/>
      <w:szCs w:val="16"/>
    </w:rPr>
  </w:style>
  <w:style w:type="paragraph" w:customStyle="1" w:styleId="letztekonkretisierteKompetenzerwartung">
    <w:name w:val="letzte konkretisierte Kompetenzerwartung"/>
    <w:basedOn w:val="konkretisierteKompetenzen"/>
    <w:qFormat/>
    <w:rsid w:val="00A4121B"/>
    <w:pPr>
      <w:spacing w:after="240"/>
      <w:ind w:left="714" w:hanging="357"/>
    </w:pPr>
  </w:style>
  <w:style w:type="paragraph" w:customStyle="1" w:styleId="Absprachenberschriften">
    <w:name w:val="Absprachen Überschriften"/>
    <w:basedOn w:val="Standard"/>
    <w:qFormat/>
    <w:rsid w:val="00A4121B"/>
    <w:pPr>
      <w:spacing w:before="120" w:line="276" w:lineRule="auto"/>
      <w:jc w:val="both"/>
    </w:pPr>
    <w:rPr>
      <w:rFonts w:ascii="Arial" w:hAnsi="Arial" w:cs="Arial"/>
      <w:b/>
      <w:color w:val="000000" w:themeColor="text1"/>
    </w:rPr>
  </w:style>
  <w:style w:type="paragraph" w:customStyle="1" w:styleId="PmpellisteAbsprachenundAnregungen">
    <w:name w:val="Pömpelliste Absprachen und Anregungen"/>
    <w:basedOn w:val="Listenabsatz"/>
    <w:qFormat/>
    <w:rsid w:val="00AC39D8"/>
    <w:pPr>
      <w:keepNext w:val="0"/>
      <w:widowControl/>
      <w:numPr>
        <w:numId w:val="1"/>
      </w:numPr>
      <w:shd w:val="clear" w:color="auto" w:fill="auto"/>
      <w:suppressAutoHyphens w:val="0"/>
      <w:spacing w:line="276" w:lineRule="auto"/>
      <w:ind w:left="164" w:hanging="164"/>
    </w:pPr>
    <w:rPr>
      <w:rFonts w:cs="Arial"/>
      <w:color w:val="auto"/>
      <w:sz w:val="20"/>
    </w:rPr>
  </w:style>
  <w:style w:type="paragraph" w:customStyle="1" w:styleId="letzterAspektAbsprachen">
    <w:name w:val="letzter Aspekt Absprachen"/>
    <w:basedOn w:val="PmpellisteAbsprachenundAnregungen"/>
    <w:qFormat/>
    <w:rsid w:val="00AC39D8"/>
    <w:pPr>
      <w:spacing w:after="120"/>
    </w:pPr>
  </w:style>
  <w:style w:type="paragraph" w:customStyle="1" w:styleId="ersterAspektAnregungenEpochen">
    <w:name w:val="erster Aspekt Anregungen Epochen"/>
    <w:basedOn w:val="PmpellisteAbsprachenundAnregungen"/>
    <w:qFormat/>
    <w:rsid w:val="005658A9"/>
    <w:pPr>
      <w:spacing w:before="600"/>
    </w:pPr>
  </w:style>
  <w:style w:type="paragraph" w:customStyle="1" w:styleId="letzterAspektAnregungen">
    <w:name w:val="letzter Aspekt Anregungen"/>
    <w:basedOn w:val="PmpellisteAbsprachenundAnregungen"/>
    <w:qFormat/>
    <w:rsid w:val="00AC39D8"/>
    <w:pPr>
      <w:spacing w:after="120"/>
    </w:pPr>
  </w:style>
  <w:style w:type="paragraph" w:customStyle="1" w:styleId="SonstigeMitarbeitAbsprachen">
    <w:name w:val="Sonstige Mitarbeit Absprachen"/>
    <w:basedOn w:val="Standard"/>
    <w:qFormat/>
    <w:rsid w:val="00AC39D8"/>
    <w:pPr>
      <w:spacing w:line="276" w:lineRule="auto"/>
    </w:pPr>
    <w:rPr>
      <w:rFonts w:ascii="Arial" w:hAnsi="Arial" w:cs="Arial"/>
      <w:color w:val="000000" w:themeColor="text1"/>
      <w:u w:val="single"/>
    </w:rPr>
  </w:style>
  <w:style w:type="paragraph" w:customStyle="1" w:styleId="Sequenzialisierungberschrift">
    <w:name w:val="Sequenzialisierung Überschrift"/>
    <w:basedOn w:val="Standard"/>
    <w:qFormat/>
    <w:rsid w:val="007F6433"/>
    <w:pPr>
      <w:tabs>
        <w:tab w:val="center" w:pos="5102"/>
      </w:tabs>
      <w:spacing w:before="240" w:after="120" w:line="276" w:lineRule="auto"/>
    </w:pPr>
    <w:rPr>
      <w:rFonts w:ascii="Arial" w:hAnsi="Arial" w:cs="Arial"/>
      <w:b/>
    </w:rPr>
  </w:style>
  <w:style w:type="paragraph" w:customStyle="1" w:styleId="Sequenzberschrift">
    <w:name w:val="Sequenz Überschrift"/>
    <w:basedOn w:val="Rahmeninhalt"/>
    <w:qFormat/>
    <w:rsid w:val="007F6433"/>
    <w:pPr>
      <w:tabs>
        <w:tab w:val="left" w:pos="209"/>
      </w:tabs>
      <w:spacing w:line="276" w:lineRule="auto"/>
      <w:jc w:val="both"/>
    </w:pPr>
    <w:rPr>
      <w:rFonts w:ascii="Arial" w:hAnsi="Arial" w:cs="Arial"/>
      <w:i/>
    </w:rPr>
  </w:style>
  <w:style w:type="paragraph" w:customStyle="1" w:styleId="AbfolgeSequenz">
    <w:name w:val="Abfolge Sequenz"/>
    <w:basedOn w:val="Rahmeninhalt"/>
    <w:qFormat/>
    <w:rsid w:val="00BB5865"/>
    <w:pPr>
      <w:numPr>
        <w:ilvl w:val="1"/>
        <w:numId w:val="3"/>
      </w:numPr>
      <w:tabs>
        <w:tab w:val="left" w:pos="209"/>
      </w:tabs>
      <w:spacing w:before="120" w:after="120" w:line="276" w:lineRule="auto"/>
      <w:jc w:val="both"/>
    </w:pPr>
    <w:rPr>
      <w:rFonts w:ascii="Arial" w:hAnsi="Arial" w:cs="Arial"/>
    </w:rPr>
  </w:style>
  <w:style w:type="paragraph" w:customStyle="1" w:styleId="UnterteilungderSequenzen">
    <w:name w:val="Unterteilung der Sequenzen"/>
    <w:basedOn w:val="Sequenzberschrift"/>
    <w:qFormat/>
    <w:rsid w:val="003C3334"/>
  </w:style>
  <w:style w:type="paragraph" w:customStyle="1" w:styleId="ZielderSequenz">
    <w:name w:val="Ziel der Sequenz"/>
    <w:basedOn w:val="Sequenzberschrift"/>
    <w:qFormat/>
    <w:rsid w:val="003C3334"/>
    <w:rPr>
      <w:i w:val="0"/>
      <w:color w:val="000000" w:themeColor="text1"/>
    </w:rPr>
  </w:style>
  <w:style w:type="paragraph" w:customStyle="1" w:styleId="ersterAspektAnregungenallgemein">
    <w:name w:val="erster Aspekt Anregungen allgemein"/>
    <w:basedOn w:val="ersterAspektAnregungenEpochen"/>
    <w:qFormat/>
    <w:rsid w:val="00F94E94"/>
    <w:pPr>
      <w:spacing w:before="360"/>
    </w:pPr>
  </w:style>
  <w:style w:type="paragraph" w:customStyle="1" w:styleId="ThemaUV">
    <w:name w:val="Thema UV"/>
    <w:basedOn w:val="Standard"/>
    <w:qFormat/>
    <w:rsid w:val="00F27C9D"/>
    <w:pPr>
      <w:spacing w:line="276" w:lineRule="auto"/>
      <w:jc w:val="both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CFDCA78.dotm</Template>
  <TotalTime>0</TotalTime>
  <Pages>4</Pages>
  <Words>1390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</dc:creator>
  <cp:lastModifiedBy>Spindler, Jana</cp:lastModifiedBy>
  <cp:revision>8</cp:revision>
  <cp:lastPrinted>2019-12-19T14:13:00Z</cp:lastPrinted>
  <dcterms:created xsi:type="dcterms:W3CDTF">2020-01-23T10:00:00Z</dcterms:created>
  <dcterms:modified xsi:type="dcterms:W3CDTF">2020-01-31T08:25:00Z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