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0F2B9" w14:textId="7EFBBA7C" w:rsidR="0085347B" w:rsidRDefault="0085347B" w:rsidP="0085347B">
      <w:pPr>
        <w:keepNext/>
        <w:outlineLvl w:val="4"/>
        <w:rPr>
          <w:i/>
          <w:iCs/>
        </w:rPr>
      </w:pPr>
      <w:bookmarkStart w:id="0" w:name="_Toc176151041"/>
      <w:r w:rsidRPr="00F83267">
        <w:rPr>
          <w:i/>
          <w:iCs/>
        </w:rPr>
        <w:t xml:space="preserve">Vorhabenbezogene </w:t>
      </w:r>
      <w:r w:rsidRPr="006E2438">
        <w:rPr>
          <w:i/>
          <w:iCs/>
        </w:rPr>
        <w:t xml:space="preserve">Konkretisierung Klasse </w:t>
      </w:r>
      <w:r w:rsidR="00AB3C7F" w:rsidRPr="006E2438">
        <w:rPr>
          <w:i/>
          <w:iCs/>
        </w:rPr>
        <w:t>9</w:t>
      </w:r>
      <w:r w:rsidRPr="006E2438">
        <w:rPr>
          <w:i/>
          <w:iCs/>
        </w:rPr>
        <w:t>, Unterrichtsvorhaben</w:t>
      </w:r>
      <w:r w:rsidR="00F44D16">
        <w:rPr>
          <w:i/>
          <w:iCs/>
        </w:rPr>
        <w:t xml:space="preserve"> 1</w:t>
      </w:r>
      <w:bookmarkStart w:id="1" w:name="_GoBack"/>
      <w:bookmarkEnd w:id="1"/>
      <w:r w:rsidRPr="006E2438">
        <w:rPr>
          <w:i/>
          <w:iCs/>
        </w:rPr>
        <w:t>:</w:t>
      </w:r>
      <w:r w:rsidRPr="00F83267">
        <w:rPr>
          <w:i/>
          <w:iCs/>
        </w:rPr>
        <w:t xml:space="preserve"> </w:t>
      </w:r>
    </w:p>
    <w:p w14:paraId="7515BCEE" w14:textId="7DDC5835" w:rsidR="00A56AA0" w:rsidRDefault="00A56AA0" w:rsidP="0085347B">
      <w:pPr>
        <w:keepNext/>
        <w:outlineLvl w:val="4"/>
        <w:rPr>
          <w:i/>
          <w:iCs/>
        </w:rPr>
      </w:pPr>
    </w:p>
    <w:p w14:paraId="0930E351" w14:textId="3D71BC4F" w:rsidR="00A56AA0" w:rsidRPr="00A56AA0" w:rsidRDefault="00A56AA0" w:rsidP="0085347B">
      <w:pPr>
        <w:keepNext/>
        <w:outlineLvl w:val="4"/>
        <w:rPr>
          <w:b/>
          <w:i/>
          <w:iCs/>
          <w:sz w:val="32"/>
        </w:rPr>
      </w:pPr>
      <w:r w:rsidRPr="00A56AA0">
        <w:rPr>
          <w:rFonts w:cs="Arial"/>
          <w:b/>
          <w:sz w:val="28"/>
          <w:szCs w:val="22"/>
        </w:rPr>
        <w:t>Draußen kalt und drinnen warm – das Niedrigenergiehaus</w:t>
      </w:r>
    </w:p>
    <w:p w14:paraId="08BC7EC6" w14:textId="77777777" w:rsidR="0085347B" w:rsidRPr="00F83267" w:rsidRDefault="0085347B" w:rsidP="0085347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9316"/>
        <w:gridCol w:w="1616"/>
        <w:gridCol w:w="1685"/>
      </w:tblGrid>
      <w:tr w:rsidR="0085347B" w:rsidRPr="00645B41" w14:paraId="6B088BF6" w14:textId="77777777" w:rsidTr="008B118D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58240F" w14:textId="77777777" w:rsidR="0085347B" w:rsidRPr="00645B41" w:rsidRDefault="0085347B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Thema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AC8" w14:textId="2C6F072B" w:rsidR="0085347B" w:rsidRPr="00645B41" w:rsidRDefault="00A20654" w:rsidP="008B118D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Draußen kalt und drinnen warm – das Niedrigenergiehaus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C4180" w14:textId="77777777" w:rsidR="0085347B" w:rsidRPr="00645B41" w:rsidRDefault="0085347B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Zeitbedarf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92FA" w14:textId="27E38255" w:rsidR="0085347B" w:rsidRPr="00645B41" w:rsidRDefault="0088144B" w:rsidP="00ED2C87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</w:t>
            </w:r>
            <w:r w:rsidR="005356C7">
              <w:rPr>
                <w:rFonts w:cs="Arial"/>
                <w:sz w:val="22"/>
                <w:szCs w:val="22"/>
              </w:rPr>
              <w:t xml:space="preserve"> </w:t>
            </w:r>
            <w:r w:rsidR="0085347B" w:rsidRPr="00645B41">
              <w:rPr>
                <w:rFonts w:cs="Arial"/>
                <w:sz w:val="22"/>
                <w:szCs w:val="22"/>
              </w:rPr>
              <w:t>Std.</w:t>
            </w:r>
          </w:p>
        </w:tc>
      </w:tr>
      <w:tr w:rsidR="0085347B" w:rsidRPr="00645B41" w14:paraId="01E57816" w14:textId="77777777" w:rsidTr="0085347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E420C" w14:textId="77777777" w:rsidR="0085347B" w:rsidRPr="00645B41" w:rsidRDefault="000B0414" w:rsidP="00ED2C8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Inhaltsfeld(er)</w:t>
            </w: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C84" w14:textId="77777777" w:rsidR="00A20654" w:rsidRDefault="00A20654" w:rsidP="00ED2C87">
            <w:pPr>
              <w:spacing w:before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Inhaltsfeld I: </w:t>
            </w:r>
            <w:r w:rsidRPr="008F27E7">
              <w:rPr>
                <w:rFonts w:cs="Arial"/>
                <w:szCs w:val="24"/>
              </w:rPr>
              <w:t>Planung und Entwicklung</w:t>
            </w:r>
          </w:p>
          <w:p w14:paraId="3A016524" w14:textId="77777777" w:rsidR="00A20654" w:rsidRDefault="00A20654" w:rsidP="00ED2C87">
            <w:pPr>
              <w:spacing w:before="120"/>
              <w:rPr>
                <w:rFonts w:cs="Arial"/>
                <w:szCs w:val="24"/>
              </w:rPr>
            </w:pPr>
            <w:r w:rsidRPr="00FF4D74">
              <w:rPr>
                <w:rFonts w:cs="Arial"/>
                <w:b/>
                <w:szCs w:val="24"/>
              </w:rPr>
              <w:t>Inhaltsfeld</w:t>
            </w:r>
            <w:r>
              <w:rPr>
                <w:rFonts w:cs="Arial"/>
                <w:szCs w:val="24"/>
              </w:rPr>
              <w:t xml:space="preserve"> </w:t>
            </w:r>
            <w:r w:rsidRPr="00357F8E">
              <w:rPr>
                <w:rFonts w:cs="Arial"/>
                <w:b/>
                <w:szCs w:val="24"/>
              </w:rPr>
              <w:t>II:</w:t>
            </w:r>
            <w:r w:rsidRPr="00FF4D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Konstruktion und Fertigung</w:t>
            </w:r>
          </w:p>
          <w:p w14:paraId="6291F0F7" w14:textId="77777777" w:rsidR="00A20654" w:rsidRPr="007E70E8" w:rsidRDefault="00A20654" w:rsidP="00ED2C87">
            <w:pPr>
              <w:spacing w:before="120"/>
              <w:rPr>
                <w:rFonts w:cs="Arial"/>
                <w:b/>
                <w:szCs w:val="24"/>
              </w:rPr>
            </w:pPr>
            <w:r w:rsidRPr="007E70E8">
              <w:rPr>
                <w:rFonts w:cs="Arial"/>
                <w:b/>
                <w:szCs w:val="24"/>
              </w:rPr>
              <w:t xml:space="preserve">Inhaltsfeld </w:t>
            </w:r>
            <w:r>
              <w:rPr>
                <w:rFonts w:cs="Arial"/>
                <w:b/>
                <w:szCs w:val="24"/>
              </w:rPr>
              <w:t>III</w:t>
            </w:r>
            <w:r w:rsidRPr="007E70E8">
              <w:rPr>
                <w:rFonts w:cs="Arial"/>
                <w:b/>
                <w:szCs w:val="24"/>
              </w:rPr>
              <w:t xml:space="preserve">: </w:t>
            </w:r>
            <w:r w:rsidRPr="00F037F3">
              <w:rPr>
                <w:rFonts w:cs="Arial"/>
                <w:szCs w:val="24"/>
              </w:rPr>
              <w:t>Distribution, Betrieb und Entsorgung</w:t>
            </w:r>
            <w:r w:rsidRPr="007E70E8">
              <w:rPr>
                <w:rFonts w:cs="Arial"/>
                <w:b/>
                <w:szCs w:val="24"/>
              </w:rPr>
              <w:t xml:space="preserve"> </w:t>
            </w:r>
          </w:p>
          <w:p w14:paraId="6C688C91" w14:textId="77777777" w:rsidR="0085347B" w:rsidRPr="00645B41" w:rsidRDefault="0085347B" w:rsidP="00ED2C87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645B41" w:rsidRPr="00645B41" w14:paraId="69E77131" w14:textId="77777777" w:rsidTr="0085347B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C9C90" w14:textId="2D9A67C3" w:rsidR="0085347B" w:rsidRPr="00645B41" w:rsidRDefault="0085347B" w:rsidP="002C6E4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Schwerpunkt</w:t>
            </w:r>
            <w:r w:rsidR="002C6E47">
              <w:rPr>
                <w:rFonts w:cs="Arial"/>
                <w:b/>
                <w:sz w:val="22"/>
                <w:szCs w:val="22"/>
              </w:rPr>
              <w:t>e der Kompetenz-Entwicklung</w:t>
            </w:r>
          </w:p>
        </w:tc>
        <w:tc>
          <w:tcPr>
            <w:tcW w:w="4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9A9" w14:textId="77777777" w:rsidR="00C8217C" w:rsidRPr="006E2438" w:rsidRDefault="000B0414" w:rsidP="006E2438">
            <w:pPr>
              <w:pStyle w:val="Textkrper"/>
              <w:spacing w:after="60" w:line="293" w:lineRule="exact"/>
              <w:rPr>
                <w:rFonts w:cs="Arial"/>
                <w:color w:val="auto"/>
                <w:sz w:val="24"/>
                <w:szCs w:val="22"/>
                <w:lang w:eastAsia="ja-JP"/>
              </w:rPr>
            </w:pPr>
            <w:r w:rsidRPr="006E2438">
              <w:rPr>
                <w:rFonts w:cs="Arial"/>
                <w:color w:val="auto"/>
                <w:sz w:val="24"/>
                <w:szCs w:val="22"/>
                <w:lang w:eastAsia="ja-JP"/>
              </w:rPr>
              <w:t>Die Schülerinnen und Schüler ...</w:t>
            </w:r>
          </w:p>
          <w:p w14:paraId="23476157" w14:textId="77777777" w:rsidR="00AB3C7F" w:rsidRPr="00F73076" w:rsidRDefault="00AB3C7F" w:rsidP="00AB3C7F">
            <w:pPr>
              <w:spacing w:after="60"/>
              <w:rPr>
                <w:i/>
              </w:rPr>
            </w:pPr>
            <w:r w:rsidRPr="00F73076">
              <w:rPr>
                <w:i/>
                <w:u w:val="single"/>
              </w:rPr>
              <w:t>Sachkompetenz</w:t>
            </w:r>
          </w:p>
          <w:p w14:paraId="4CA6B806" w14:textId="77777777" w:rsidR="00F02C7F" w:rsidRDefault="00F02C7F" w:rsidP="00F02C7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stellen technische Sachverhalte und Problemstellungen unter Verwendung zentraler Fachbegriffe bildungssprachlich korrekt dar (SK 1),</w:t>
            </w:r>
          </w:p>
          <w:p w14:paraId="0D4784F7" w14:textId="77777777" w:rsidR="00AB3C7F" w:rsidRDefault="00AB3C7F" w:rsidP="00F02C7F">
            <w:pPr>
              <w:numPr>
                <w:ilvl w:val="0"/>
                <w:numId w:val="24"/>
              </w:numPr>
              <w:spacing w:before="120" w:after="12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ordnen technische Sachverhalte in übergreifende Zusammenhänge ein (SK 4),</w:t>
            </w:r>
          </w:p>
          <w:p w14:paraId="11C68EFE" w14:textId="77777777" w:rsidR="00AB3C7F" w:rsidRPr="006500AB" w:rsidRDefault="00AB3C7F" w:rsidP="00AB3C7F">
            <w:pPr>
              <w:rPr>
                <w:i/>
                <w:color w:val="FF0000"/>
                <w:u w:val="single"/>
              </w:rPr>
            </w:pPr>
          </w:p>
          <w:p w14:paraId="09685389" w14:textId="77777777" w:rsidR="00AB3C7F" w:rsidRPr="00FF4D74" w:rsidRDefault="00AB3C7F" w:rsidP="00AB3C7F">
            <w:pPr>
              <w:spacing w:after="60"/>
              <w:rPr>
                <w:i/>
                <w:u w:val="single"/>
              </w:rPr>
            </w:pPr>
            <w:r w:rsidRPr="00FF4D74">
              <w:rPr>
                <w:i/>
                <w:u w:val="single"/>
              </w:rPr>
              <w:t>Methodenkompetenz</w:t>
            </w:r>
          </w:p>
          <w:p w14:paraId="02595729" w14:textId="77777777" w:rsidR="00AB3C7F" w:rsidRPr="00384F96" w:rsidRDefault="00AB3C7F" w:rsidP="00F02C7F">
            <w:pPr>
              <w:numPr>
                <w:ilvl w:val="0"/>
                <w:numId w:val="24"/>
              </w:num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entnehmen Einzelmaterialien thematisch </w:t>
            </w:r>
            <w:r w:rsidRPr="00384F96">
              <w:rPr>
                <w:rFonts w:cs="Arial"/>
                <w:szCs w:val="24"/>
              </w:rPr>
              <w:t>relevante Informationen</w:t>
            </w:r>
            <w:r>
              <w:rPr>
                <w:rFonts w:cs="Arial"/>
                <w:szCs w:val="24"/>
              </w:rPr>
              <w:t>, gliedern diese</w:t>
            </w:r>
            <w:r w:rsidRPr="00384F96">
              <w:rPr>
                <w:rFonts w:cs="Arial"/>
                <w:szCs w:val="24"/>
              </w:rPr>
              <w:t xml:space="preserve"> und setzen diese zueinander in Beziehung (MK 1)</w:t>
            </w:r>
            <w:r>
              <w:rPr>
                <w:rFonts w:cs="Arial"/>
                <w:szCs w:val="24"/>
              </w:rPr>
              <w:t>,</w:t>
            </w:r>
          </w:p>
          <w:p w14:paraId="49F72ABE" w14:textId="77777777" w:rsidR="00F02C7F" w:rsidRDefault="00F02C7F" w:rsidP="00F02C7F">
            <w:pPr>
              <w:numPr>
                <w:ilvl w:val="0"/>
                <w:numId w:val="24"/>
              </w:num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identifizieren ausgewählte Eigenschaften von Materialien und technischen Systemen u.a. mittels digitaler Messtechnik (MK 4),</w:t>
            </w:r>
          </w:p>
          <w:p w14:paraId="6466B659" w14:textId="77777777" w:rsidR="00F02C7F" w:rsidRDefault="00F02C7F" w:rsidP="00F02C7F">
            <w:pPr>
              <w:numPr>
                <w:ilvl w:val="0"/>
                <w:numId w:val="24"/>
              </w:num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interpretieren technische Darstellungen, einfache Schaltpläne, Diagramme sowie weitere Medien (MK 5),</w:t>
            </w:r>
          </w:p>
          <w:p w14:paraId="7F960015" w14:textId="77777777" w:rsidR="00F02C7F" w:rsidRDefault="00F02C7F" w:rsidP="00F02C7F">
            <w:pPr>
              <w:numPr>
                <w:ilvl w:val="0"/>
                <w:numId w:val="24"/>
              </w:numPr>
              <w:spacing w:before="120" w:after="20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präsentieren Arbeitsergebnisse nach vorgegebenen und selbst formulierten Kriterien (MK 9),</w:t>
            </w:r>
          </w:p>
          <w:p w14:paraId="57695B7B" w14:textId="77777777" w:rsidR="00AB3C7F" w:rsidRPr="006500AB" w:rsidRDefault="00AB3C7F" w:rsidP="00AB3C7F">
            <w:pPr>
              <w:rPr>
                <w:color w:val="FF0000"/>
              </w:rPr>
            </w:pPr>
          </w:p>
          <w:p w14:paraId="7FE751D3" w14:textId="35DD7EAC" w:rsidR="00AB3C7F" w:rsidRPr="00F73076" w:rsidRDefault="00AB3C7F" w:rsidP="00AB3C7F">
            <w:pPr>
              <w:spacing w:after="60"/>
              <w:rPr>
                <w:i/>
              </w:rPr>
            </w:pPr>
            <w:r w:rsidRPr="006E2438">
              <w:rPr>
                <w:i/>
                <w:u w:val="single"/>
              </w:rPr>
              <w:t>Urteilskompetenz</w:t>
            </w:r>
          </w:p>
          <w:p w14:paraId="08E07B3A" w14:textId="77777777" w:rsidR="00F02C7F" w:rsidRDefault="00F02C7F" w:rsidP="00F02C7F">
            <w:pPr>
              <w:numPr>
                <w:ilvl w:val="0"/>
                <w:numId w:val="39"/>
              </w:numPr>
              <w:spacing w:before="120"/>
              <w:ind w:left="357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beurteilen technische Sachverhalte, Systeme und Verfahren vor dem Hintergrund relevanter, auch selbst aufge</w:t>
            </w:r>
            <w:r>
              <w:rPr>
                <w:rFonts w:cs="Arial"/>
                <w:szCs w:val="24"/>
              </w:rPr>
              <w:lastRenderedPageBreak/>
              <w:t>stellter Kriterien (UK 1),</w:t>
            </w:r>
          </w:p>
          <w:p w14:paraId="26E409CF" w14:textId="77777777" w:rsidR="00F02C7F" w:rsidRDefault="00F02C7F" w:rsidP="00F02C7F">
            <w:pPr>
              <w:numPr>
                <w:ilvl w:val="0"/>
                <w:numId w:val="39"/>
              </w:numPr>
              <w:spacing w:after="200"/>
              <w:ind w:left="357" w:hanging="3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begründen einen eigenen Standpunkt unter Berücksichtigung soziotechnischer Aspekte (UK 2),</w:t>
            </w:r>
          </w:p>
          <w:p w14:paraId="386E9AA3" w14:textId="5A84B896" w:rsidR="00EE2002" w:rsidRPr="00EE2002" w:rsidRDefault="00EE2002" w:rsidP="00EE2002">
            <w:pPr>
              <w:spacing w:before="120" w:after="200"/>
              <w:rPr>
                <w:rFonts w:cs="Arial"/>
                <w:i/>
                <w:szCs w:val="24"/>
                <w:u w:val="single"/>
              </w:rPr>
            </w:pPr>
            <w:r w:rsidRPr="00EE2002">
              <w:rPr>
                <w:rFonts w:cs="Arial"/>
                <w:i/>
                <w:szCs w:val="24"/>
                <w:u w:val="single"/>
              </w:rPr>
              <w:t>Handlungskompetenz</w:t>
            </w:r>
          </w:p>
          <w:p w14:paraId="20AC7AAC" w14:textId="77777777" w:rsidR="00EE2002" w:rsidRPr="00E9648D" w:rsidRDefault="00EE2002" w:rsidP="00F02C7F">
            <w:pPr>
              <w:numPr>
                <w:ilvl w:val="0"/>
                <w:numId w:val="24"/>
              </w:numPr>
              <w:rPr>
                <w:rFonts w:cs="Arial"/>
                <w:color w:val="FF0000"/>
                <w:sz w:val="22"/>
                <w:szCs w:val="22"/>
              </w:rPr>
            </w:pPr>
            <w:r w:rsidRPr="00384F96">
              <w:rPr>
                <w:rFonts w:cs="Arial"/>
                <w:szCs w:val="24"/>
              </w:rPr>
              <w:t>verarbeiten Werkstoffe nach vorgegebenen Verfahren (HK</w:t>
            </w:r>
            <w:r>
              <w:rPr>
                <w:rFonts w:cs="Arial"/>
                <w:szCs w:val="24"/>
              </w:rPr>
              <w:t> 1),</w:t>
            </w:r>
          </w:p>
          <w:p w14:paraId="13EAD315" w14:textId="77777777" w:rsidR="00EE2002" w:rsidRPr="00384F96" w:rsidRDefault="00EE2002" w:rsidP="00F02C7F">
            <w:pPr>
              <w:numPr>
                <w:ilvl w:val="0"/>
                <w:numId w:val="24"/>
              </w:numPr>
              <w:rPr>
                <w:rFonts w:cs="Arial"/>
                <w:szCs w:val="24"/>
              </w:rPr>
            </w:pPr>
            <w:r w:rsidRPr="00384F96">
              <w:rPr>
                <w:rFonts w:cs="Arial"/>
                <w:szCs w:val="24"/>
              </w:rPr>
              <w:t>erstellen technische Systeme oder Teilsysteme (HK</w:t>
            </w:r>
            <w:r>
              <w:t> </w:t>
            </w:r>
            <w:r w:rsidRPr="00384F96">
              <w:rPr>
                <w:rFonts w:cs="Arial"/>
                <w:szCs w:val="24"/>
              </w:rPr>
              <w:t>4)</w:t>
            </w:r>
            <w:r>
              <w:rPr>
                <w:rFonts w:cs="Arial"/>
                <w:szCs w:val="24"/>
              </w:rPr>
              <w:t>,</w:t>
            </w:r>
          </w:p>
          <w:p w14:paraId="32B081C1" w14:textId="77777777" w:rsidR="00EE2002" w:rsidRPr="003469B4" w:rsidRDefault="00EE2002" w:rsidP="00F02C7F">
            <w:pPr>
              <w:numPr>
                <w:ilvl w:val="0"/>
                <w:numId w:val="24"/>
              </w:numPr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szCs w:val="24"/>
              </w:rPr>
              <w:t>identifizieren Arbeitsabläufe in technischen Berufen (HK 6).</w:t>
            </w:r>
          </w:p>
          <w:p w14:paraId="5051B707" w14:textId="295EFD76" w:rsidR="00EE2002" w:rsidRPr="002C6E47" w:rsidRDefault="00EE2002" w:rsidP="00EE2002">
            <w:pPr>
              <w:spacing w:before="120" w:after="200"/>
              <w:rPr>
                <w:rFonts w:cs="Arial"/>
                <w:szCs w:val="24"/>
              </w:rPr>
            </w:pPr>
          </w:p>
        </w:tc>
      </w:tr>
    </w:tbl>
    <w:p w14:paraId="68AD6EB1" w14:textId="77777777" w:rsidR="00A56AA0" w:rsidRPr="00645B41" w:rsidRDefault="00A56AA0" w:rsidP="00376F17">
      <w:pPr>
        <w:tabs>
          <w:tab w:val="left" w:pos="3883"/>
          <w:tab w:val="left" w:pos="9708"/>
        </w:tabs>
        <w:spacing w:before="120"/>
        <w:jc w:val="left"/>
        <w:rPr>
          <w:rFonts w:cs="Arial"/>
          <w:b/>
          <w:sz w:val="22"/>
          <w:szCs w:val="22"/>
        </w:rPr>
      </w:pPr>
      <w:r w:rsidRPr="00645B41">
        <w:rPr>
          <w:rFonts w:cs="Arial"/>
          <w:b/>
          <w:sz w:val="22"/>
          <w:szCs w:val="22"/>
        </w:rPr>
        <w:lastRenderedPageBreak/>
        <w:tab/>
      </w:r>
      <w:r w:rsidRPr="00645B41">
        <w:rPr>
          <w:rFonts w:cs="Arial"/>
          <w:b/>
          <w:sz w:val="22"/>
          <w:szCs w:val="22"/>
        </w:rPr>
        <w:tab/>
      </w:r>
    </w:p>
    <w:p w14:paraId="77CAB5D5" w14:textId="77777777" w:rsidR="00A56AA0" w:rsidRDefault="00A56A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5825"/>
        <w:gridCol w:w="4717"/>
      </w:tblGrid>
      <w:tr w:rsidR="00645B41" w:rsidRPr="00645B41" w14:paraId="12FA39FE" w14:textId="77777777" w:rsidTr="00A56AA0">
        <w:trPr>
          <w:tblHeader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E42FC" w14:textId="069E08F8" w:rsidR="0085347B" w:rsidRPr="00645B41" w:rsidRDefault="0085347B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Unterrichtssequenzen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8CA3C0" w14:textId="77777777" w:rsidR="0085347B" w:rsidRDefault="0085347B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Kompetenzerwartungen</w:t>
            </w:r>
          </w:p>
          <w:p w14:paraId="3F72CD4C" w14:textId="77777777" w:rsidR="00E40915" w:rsidRPr="00645B41" w:rsidRDefault="000B0414" w:rsidP="00376F1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Die Schülerinnen und Schüler ...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AC091" w14:textId="77777777" w:rsidR="0085347B" w:rsidRPr="00645B41" w:rsidRDefault="00645B41" w:rsidP="00376F17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645B41">
              <w:rPr>
                <w:rFonts w:cs="Arial"/>
                <w:b/>
                <w:sz w:val="22"/>
                <w:szCs w:val="22"/>
              </w:rPr>
              <w:t>Hinweise</w:t>
            </w:r>
            <w:r w:rsidR="005356C7">
              <w:rPr>
                <w:rFonts w:cs="Arial"/>
                <w:b/>
                <w:sz w:val="22"/>
                <w:szCs w:val="22"/>
              </w:rPr>
              <w:t xml:space="preserve"> und Absprachen</w:t>
            </w:r>
          </w:p>
        </w:tc>
      </w:tr>
      <w:tr w:rsidR="00AB3C7F" w:rsidRPr="00645B41" w14:paraId="1D7C9E55" w14:textId="77777777" w:rsidTr="009D7441">
        <w:trPr>
          <w:trHeight w:val="1833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5B8" w14:textId="77777777" w:rsidR="00AB3C7F" w:rsidRPr="00FF4D74" w:rsidRDefault="00AB3C7F" w:rsidP="0026488C">
            <w:pPr>
              <w:numPr>
                <w:ilvl w:val="0"/>
                <w:numId w:val="27"/>
              </w:numPr>
              <w:spacing w:before="60" w:after="60"/>
              <w:ind w:left="357" w:hanging="357"/>
              <w:jc w:val="left"/>
              <w:rPr>
                <w:rFonts w:cs="Arial"/>
                <w:i/>
                <w:szCs w:val="24"/>
                <w:lang w:eastAsia="en-US"/>
              </w:rPr>
            </w:pPr>
            <w:r>
              <w:rPr>
                <w:rFonts w:cs="Arial"/>
                <w:i/>
                <w:szCs w:val="24"/>
                <w:lang w:eastAsia="en-US"/>
              </w:rPr>
              <w:t>Technik – was ist das eigentlich alles?</w:t>
            </w:r>
          </w:p>
          <w:p w14:paraId="0930D51D" w14:textId="77777777" w:rsidR="00AB3C7F" w:rsidRPr="00FF4D74" w:rsidRDefault="00AB3C7F" w:rsidP="0026488C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>
              <w:rPr>
                <w:rFonts w:cs="Arial"/>
                <w:iCs/>
                <w:sz w:val="22"/>
                <w:szCs w:val="22"/>
                <w:lang w:eastAsia="en-US"/>
              </w:rPr>
              <w:t>Was unterscheidet Naturwissenschaft und Technik</w:t>
            </w:r>
            <w:r w:rsidRPr="00FF4D74">
              <w:rPr>
                <w:rFonts w:cs="Arial"/>
                <w:iCs/>
                <w:sz w:val="22"/>
                <w:szCs w:val="22"/>
                <w:lang w:eastAsia="en-US"/>
              </w:rPr>
              <w:t>?</w:t>
            </w:r>
          </w:p>
          <w:p w14:paraId="316C65A9" w14:textId="77777777" w:rsidR="00AB3C7F" w:rsidRPr="00FF4D74" w:rsidRDefault="00AB3C7F" w:rsidP="0026488C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 w:val="22"/>
                <w:szCs w:val="22"/>
                <w:lang w:eastAsia="en-US"/>
              </w:rPr>
            </w:pPr>
            <w:r>
              <w:rPr>
                <w:rFonts w:cs="Arial"/>
                <w:iCs/>
                <w:sz w:val="22"/>
                <w:szCs w:val="22"/>
                <w:lang w:eastAsia="en-US"/>
              </w:rPr>
              <w:t>Da ist Struktur drin: Technische Systeme.</w:t>
            </w:r>
          </w:p>
          <w:p w14:paraId="31E3EF39" w14:textId="77777777" w:rsidR="00AB3C7F" w:rsidRPr="00645B41" w:rsidRDefault="00AB3C7F" w:rsidP="0085347B">
            <w:pPr>
              <w:rPr>
                <w:rFonts w:cs="Arial"/>
                <w:sz w:val="22"/>
                <w:szCs w:val="22"/>
                <w:lang w:eastAsia="ja-JP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E74" w14:textId="77777777" w:rsidR="00AB3C7F" w:rsidRPr="00F037F3" w:rsidRDefault="00AB3C7F" w:rsidP="002B35FE">
            <w:pPr>
              <w:tabs>
                <w:tab w:val="left" w:pos="360"/>
              </w:tabs>
              <w:spacing w:before="120" w:after="60"/>
              <w:rPr>
                <w:sz w:val="22"/>
                <w:szCs w:val="22"/>
              </w:rPr>
            </w:pPr>
            <w:r w:rsidRPr="00F037F3">
              <w:rPr>
                <w:sz w:val="22"/>
                <w:szCs w:val="22"/>
              </w:rPr>
              <w:t>Methodenkompetenz:</w:t>
            </w:r>
          </w:p>
          <w:p w14:paraId="105D1A67" w14:textId="6C232EA5" w:rsidR="00AB3C7F" w:rsidRPr="00376F17" w:rsidRDefault="00AB3C7F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entnehmen Einzelmaterialien thematisch relevante Informationen, gliedern diese und setzen diese zueinander in Beziehung (MK 1)</w:t>
            </w:r>
            <w:r w:rsidR="005C46A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99D6" w14:textId="6C4ED2BE" w:rsidR="00AB3C7F" w:rsidRPr="00645B41" w:rsidRDefault="00AB3C7F" w:rsidP="00F02C7F">
            <w:pPr>
              <w:spacing w:before="120"/>
              <w:jc w:val="left"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Selbstständiges Erschließen anhand abgestimmter Medien</w:t>
            </w:r>
          </w:p>
        </w:tc>
      </w:tr>
      <w:tr w:rsidR="00AB3C7F" w:rsidRPr="00645B41" w14:paraId="18E82CCE" w14:textId="77777777" w:rsidTr="002C7A3E">
        <w:trPr>
          <w:trHeight w:val="3812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34D" w14:textId="77777777" w:rsidR="00AB3C7F" w:rsidRPr="00E43EAE" w:rsidRDefault="00AB3C7F" w:rsidP="0026488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/>
              <w:ind w:left="357" w:hanging="357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cs="Arial"/>
                <w:i/>
                <w:szCs w:val="24"/>
              </w:rPr>
              <w:t>Energie – ein wertvolles Gut!</w:t>
            </w:r>
          </w:p>
          <w:p w14:paraId="0A0C399E" w14:textId="77777777" w:rsidR="00AB3C7F" w:rsidRPr="00E43EAE" w:rsidRDefault="00AB3C7F" w:rsidP="0026488C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 w:val="22"/>
                <w:szCs w:val="24"/>
                <w:lang w:eastAsia="en-US"/>
              </w:rPr>
            </w:pPr>
            <w:r>
              <w:rPr>
                <w:rFonts w:cs="Arial"/>
                <w:iCs/>
                <w:sz w:val="22"/>
                <w:szCs w:val="24"/>
                <w:lang w:eastAsia="en-US"/>
              </w:rPr>
              <w:t>Energie – was ist das?</w:t>
            </w:r>
          </w:p>
          <w:p w14:paraId="120B114F" w14:textId="5269BCF7" w:rsidR="00AB3C7F" w:rsidRPr="00B0163E" w:rsidRDefault="00AB3C7F" w:rsidP="00376F17">
            <w:pPr>
              <w:numPr>
                <w:ilvl w:val="1"/>
                <w:numId w:val="27"/>
              </w:numPr>
              <w:ind w:left="697" w:hanging="357"/>
              <w:jc w:val="left"/>
              <w:rPr>
                <w:rFonts w:cs="Arial"/>
                <w:iCs/>
                <w:szCs w:val="24"/>
                <w:lang w:eastAsia="en-US"/>
              </w:rPr>
            </w:pPr>
            <w:r>
              <w:rPr>
                <w:rFonts w:cs="Arial"/>
                <w:iCs/>
                <w:sz w:val="22"/>
                <w:szCs w:val="24"/>
                <w:lang w:eastAsia="en-US"/>
              </w:rPr>
              <w:t>Energie im Haushalt</w:t>
            </w:r>
          </w:p>
          <w:p w14:paraId="42E0B975" w14:textId="4DA3ABEF" w:rsidR="00AB3C7F" w:rsidRPr="001713CB" w:rsidRDefault="00AB3C7F" w:rsidP="00376F17">
            <w:pPr>
              <w:numPr>
                <w:ilvl w:val="1"/>
                <w:numId w:val="27"/>
              </w:numPr>
              <w:spacing w:after="60"/>
              <w:jc w:val="left"/>
              <w:rPr>
                <w:rFonts w:cs="Arial"/>
                <w:color w:val="808080"/>
                <w:sz w:val="22"/>
                <w:szCs w:val="22"/>
                <w:lang w:eastAsia="ja-JP"/>
              </w:rPr>
            </w:pPr>
            <w:r>
              <w:rPr>
                <w:rFonts w:cs="Arial"/>
                <w:iCs/>
                <w:sz w:val="22"/>
                <w:szCs w:val="24"/>
                <w:lang w:eastAsia="en-US"/>
              </w:rPr>
              <w:t>Energiesparen lohnt sich!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DD0" w14:textId="77777777" w:rsidR="00300318" w:rsidRPr="00F037F3" w:rsidRDefault="00300318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</w:rPr>
            </w:pPr>
            <w:r w:rsidRPr="002B35FE">
              <w:rPr>
                <w:sz w:val="22"/>
                <w:szCs w:val="22"/>
              </w:rPr>
              <w:t>konkretisierte</w:t>
            </w:r>
            <w:r>
              <w:rPr>
                <w:rFonts w:cs="Arial"/>
                <w:sz w:val="22"/>
                <w:szCs w:val="22"/>
              </w:rPr>
              <w:t xml:space="preserve"> Sachkompetenz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5C8B76C1" w14:textId="4A8974B7" w:rsidR="00300318" w:rsidRPr="005C46A7" w:rsidRDefault="00300318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AC1ECA">
              <w:rPr>
                <w:rFonts w:cs="Arial"/>
                <w:sz w:val="22"/>
                <w:szCs w:val="22"/>
              </w:rPr>
              <w:t xml:space="preserve">begründen den Bedarf für </w:t>
            </w:r>
            <w:r w:rsidR="005C46A7">
              <w:rPr>
                <w:rFonts w:cs="Arial"/>
                <w:sz w:val="22"/>
                <w:szCs w:val="22"/>
              </w:rPr>
              <w:t>ein technisches Produkt,</w:t>
            </w:r>
          </w:p>
          <w:p w14:paraId="1B07DE6C" w14:textId="77777777" w:rsidR="00AB3C7F" w:rsidRPr="00F037F3" w:rsidRDefault="00AB3C7F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</w:rPr>
            </w:pPr>
            <w:r w:rsidRPr="002B35FE">
              <w:rPr>
                <w:sz w:val="22"/>
                <w:szCs w:val="22"/>
              </w:rPr>
              <w:t>Methodenkompetenz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4D5B7530" w14:textId="77777777" w:rsidR="005738D2" w:rsidRDefault="005738D2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interpretieren technische Darstellungen, einfache Schaltpläne, Diagramme sowie weitere Medien</w:t>
            </w:r>
            <w:r>
              <w:rPr>
                <w:rFonts w:cs="Arial"/>
                <w:sz w:val="22"/>
                <w:szCs w:val="22"/>
              </w:rPr>
              <w:br/>
              <w:t>(MK 5),</w:t>
            </w:r>
          </w:p>
          <w:p w14:paraId="7F245971" w14:textId="77777777" w:rsidR="005738D2" w:rsidRDefault="005738D2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präsentieren Arbeitsergebnisse nach vorgegebenen und selbst formulierten Kriterien (MK 9),</w:t>
            </w:r>
          </w:p>
          <w:p w14:paraId="3391C416" w14:textId="3FB780EB" w:rsidR="00AB3C7F" w:rsidRPr="00F037F3" w:rsidRDefault="006E02F7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</w:rPr>
            </w:pPr>
            <w:r w:rsidRPr="002B35FE">
              <w:rPr>
                <w:sz w:val="22"/>
                <w:szCs w:val="22"/>
              </w:rPr>
              <w:t>konkretisierte</w:t>
            </w:r>
            <w:r>
              <w:rPr>
                <w:rFonts w:cs="Arial"/>
                <w:sz w:val="22"/>
                <w:szCs w:val="22"/>
              </w:rPr>
              <w:t xml:space="preserve"> Urteilskompetenz</w:t>
            </w:r>
            <w:r w:rsidR="00AB3C7F" w:rsidRPr="00F037F3">
              <w:rPr>
                <w:rFonts w:cs="Arial"/>
                <w:sz w:val="22"/>
                <w:szCs w:val="22"/>
              </w:rPr>
              <w:t>:</w:t>
            </w:r>
          </w:p>
          <w:p w14:paraId="7A1C61B2" w14:textId="36DA5B3F" w:rsidR="00AB3C7F" w:rsidRPr="00F037F3" w:rsidRDefault="00AB3C7F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bewerten Lösungskonzepte hinsichtlich der Wechselwirkungen zwischen Konsum, Produktion, technologischer</w:t>
            </w:r>
            <w:r w:rsidR="00AC1ECA">
              <w:rPr>
                <w:rFonts w:cs="Arial"/>
                <w:sz w:val="22"/>
                <w:szCs w:val="22"/>
              </w:rPr>
              <w:t xml:space="preserve"> und ökologischer Entwicklungen,</w:t>
            </w:r>
          </w:p>
          <w:p w14:paraId="12B5CF38" w14:textId="77777777" w:rsidR="002C7A3E" w:rsidRPr="00627C34" w:rsidRDefault="002C7A3E" w:rsidP="002B35FE">
            <w:pPr>
              <w:tabs>
                <w:tab w:val="left" w:pos="360"/>
              </w:tabs>
              <w:spacing w:before="120" w:after="60"/>
              <w:rPr>
                <w:rFonts w:cs="Arial"/>
                <w:b/>
                <w:szCs w:val="22"/>
              </w:rPr>
            </w:pPr>
            <w:r w:rsidRPr="002B35FE">
              <w:rPr>
                <w:sz w:val="22"/>
                <w:szCs w:val="22"/>
              </w:rPr>
              <w:t>Handlungskompetenz</w:t>
            </w:r>
            <w:r w:rsidRPr="00627C34">
              <w:rPr>
                <w:rFonts w:cs="Arial"/>
                <w:szCs w:val="22"/>
              </w:rPr>
              <w:t>:</w:t>
            </w:r>
          </w:p>
          <w:p w14:paraId="42378702" w14:textId="2766965F" w:rsidR="002C7A3E" w:rsidRPr="005738D2" w:rsidRDefault="005738D2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simulieren Arbeitsabläufe technischer Berufe (HK 6).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29EC" w14:textId="77777777" w:rsidR="00AB3C7F" w:rsidRPr="00A86C91" w:rsidRDefault="00AB3C7F" w:rsidP="00EE6215">
            <w:pPr>
              <w:rPr>
                <w:sz w:val="22"/>
                <w:szCs w:val="22"/>
              </w:rPr>
            </w:pPr>
          </w:p>
          <w:p w14:paraId="7CFD1839" w14:textId="77777777" w:rsidR="00AB3C7F" w:rsidRDefault="00AB3C7F" w:rsidP="00EE6215">
            <w:pPr>
              <w:rPr>
                <w:sz w:val="22"/>
                <w:szCs w:val="22"/>
              </w:rPr>
            </w:pPr>
            <w:r w:rsidRPr="009616DF">
              <w:rPr>
                <w:sz w:val="22"/>
                <w:szCs w:val="22"/>
              </w:rPr>
              <w:t>Überblick geben über alle Energieformen – Konzentration auf Strahlungsenergie sowie thermische und elektrische Energie</w:t>
            </w:r>
          </w:p>
          <w:p w14:paraId="14974C94" w14:textId="77777777" w:rsidR="00AB3C7F" w:rsidRDefault="00AB3C7F" w:rsidP="00EE6215">
            <w:pPr>
              <w:rPr>
                <w:sz w:val="22"/>
                <w:szCs w:val="22"/>
              </w:rPr>
            </w:pPr>
          </w:p>
          <w:p w14:paraId="57EB89DC" w14:textId="77777777" w:rsidR="00AB3C7F" w:rsidRDefault="00AB3C7F" w:rsidP="00A44AA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Begriffsklärung Energiebedarf, Energieverbrauch</w:t>
            </w:r>
          </w:p>
          <w:p w14:paraId="0214B184" w14:textId="77777777" w:rsidR="002C7A3E" w:rsidRDefault="002C7A3E" w:rsidP="00A44AA6">
            <w:pPr>
              <w:jc w:val="left"/>
              <w:rPr>
                <w:sz w:val="22"/>
                <w:szCs w:val="22"/>
              </w:rPr>
            </w:pPr>
          </w:p>
          <w:p w14:paraId="674338D5" w14:textId="6EEABA57" w:rsidR="002C7A3E" w:rsidRPr="00645B41" w:rsidRDefault="002C7A3E" w:rsidP="00A44AA6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Besuch des Energieberaters des örtlichen Energieversorgers</w:t>
            </w:r>
          </w:p>
        </w:tc>
      </w:tr>
      <w:tr w:rsidR="00AB3C7F" w:rsidRPr="00645B41" w14:paraId="3F44AE2B" w14:textId="77777777" w:rsidTr="009D7441">
        <w:trPr>
          <w:trHeight w:val="411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C4F" w14:textId="77777777" w:rsidR="00AB3C7F" w:rsidRDefault="00AB3C7F" w:rsidP="0026488C">
            <w:pPr>
              <w:numPr>
                <w:ilvl w:val="0"/>
                <w:numId w:val="27"/>
              </w:numPr>
              <w:spacing w:before="60" w:after="60"/>
              <w:ind w:left="357" w:hanging="357"/>
              <w:jc w:val="left"/>
              <w:rPr>
                <w:rFonts w:cs="Arial"/>
                <w:i/>
                <w:szCs w:val="24"/>
                <w:lang w:eastAsia="en-US"/>
              </w:rPr>
            </w:pPr>
            <w:r>
              <w:rPr>
                <w:rFonts w:cs="Arial"/>
                <w:i/>
                <w:szCs w:val="24"/>
              </w:rPr>
              <w:t>Die Sonne – unerschöpfliche Energiequelle – auch für unser Haus?</w:t>
            </w:r>
          </w:p>
          <w:p w14:paraId="4C6A3485" w14:textId="3B705892" w:rsidR="00AB3C7F" w:rsidRDefault="00AB3C7F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Im Osten geht die So</w:t>
            </w:r>
            <w:r w:rsidR="00376F17">
              <w:rPr>
                <w:rFonts w:eastAsia="SimSun" w:cs="Arial"/>
                <w:sz w:val="22"/>
                <w:szCs w:val="22"/>
                <w:lang w:eastAsia="en-US"/>
              </w:rPr>
              <w:t>nne auf – Verfügbarkeitsanalyse</w:t>
            </w:r>
          </w:p>
          <w:p w14:paraId="1E0BA41E" w14:textId="216DB9A5" w:rsidR="00AB3C7F" w:rsidRPr="001611F9" w:rsidRDefault="00AB3C7F" w:rsidP="00376F17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Lass die Sonne in dein Haus -</w:t>
            </w:r>
            <w:r w:rsidRPr="00182109">
              <w:rPr>
                <w:rFonts w:eastAsia="SimSun" w:cs="Arial"/>
                <w:sz w:val="22"/>
                <w:szCs w:val="22"/>
                <w:lang w:eastAsia="en-US"/>
              </w:rPr>
              <w:t>Solararchitektur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B9DB" w14:textId="77777777" w:rsidR="005C46A7" w:rsidRPr="00517DE6" w:rsidRDefault="005C46A7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</w:rPr>
            </w:pPr>
            <w:r w:rsidRPr="002B35FE">
              <w:rPr>
                <w:sz w:val="22"/>
                <w:szCs w:val="22"/>
              </w:rPr>
              <w:t>konkretisierte</w:t>
            </w:r>
            <w:r w:rsidRPr="00517DE6">
              <w:rPr>
                <w:rFonts w:cs="Arial"/>
                <w:sz w:val="22"/>
                <w:szCs w:val="22"/>
              </w:rPr>
              <w:t xml:space="preserve"> Sachkompetenz:</w:t>
            </w:r>
          </w:p>
          <w:p w14:paraId="082BC36E" w14:textId="1DDD29F7" w:rsidR="005C46A7" w:rsidRDefault="005C46A7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stellen konkrete Anforderungen an ein technisches Produkt dar,</w:t>
            </w:r>
          </w:p>
          <w:p w14:paraId="0977B4EE" w14:textId="11F50B63" w:rsidR="00AB3C7F" w:rsidRPr="00F037F3" w:rsidRDefault="00AB3C7F" w:rsidP="002B35FE">
            <w:pPr>
              <w:tabs>
                <w:tab w:val="left" w:pos="360"/>
              </w:tabs>
              <w:spacing w:before="120" w:after="60"/>
              <w:rPr>
                <w:rFonts w:cs="Arial"/>
                <w:color w:val="FF0000"/>
                <w:sz w:val="22"/>
                <w:szCs w:val="22"/>
              </w:rPr>
            </w:pPr>
            <w:r w:rsidRPr="00F037F3">
              <w:rPr>
                <w:sz w:val="22"/>
                <w:szCs w:val="22"/>
              </w:rPr>
              <w:t>Methodenkompetenz:</w:t>
            </w:r>
          </w:p>
          <w:p w14:paraId="55F8FD8D" w14:textId="77777777" w:rsidR="005738D2" w:rsidRDefault="005738D2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überprüfen Fragestellungen oder Hypothesen qualitativ und quantitativ durch Experimente, Erkundungen und technische Analysen (MK 6),</w:t>
            </w:r>
          </w:p>
          <w:p w14:paraId="0D3961C7" w14:textId="1E45BA8F" w:rsidR="00AB3C7F" w:rsidRPr="00F037F3" w:rsidRDefault="006E02F7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  <w:lang w:eastAsia="en-US"/>
              </w:rPr>
            </w:pPr>
            <w:r w:rsidRPr="002B35FE">
              <w:rPr>
                <w:sz w:val="22"/>
                <w:szCs w:val="22"/>
              </w:rPr>
              <w:t>konkretisierte</w:t>
            </w:r>
            <w:r>
              <w:rPr>
                <w:rFonts w:cs="Arial"/>
                <w:sz w:val="22"/>
                <w:szCs w:val="22"/>
              </w:rPr>
              <w:t xml:space="preserve"> Urteilskompetenz</w:t>
            </w:r>
            <w:r w:rsidR="00AB3C7F" w:rsidRPr="00F037F3">
              <w:rPr>
                <w:rFonts w:cs="Arial"/>
                <w:sz w:val="22"/>
                <w:szCs w:val="22"/>
              </w:rPr>
              <w:t>:</w:t>
            </w:r>
          </w:p>
          <w:p w14:paraId="3FA3DF1A" w14:textId="64C5E3B7" w:rsidR="00AB3C7F" w:rsidRPr="005C46A7" w:rsidRDefault="00AB3C7F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beurteilen die Anforderungen an ein Produkt hinsicht</w:t>
            </w:r>
            <w:r w:rsidR="00AC1ECA">
              <w:rPr>
                <w:rFonts w:cs="Arial"/>
                <w:sz w:val="22"/>
                <w:szCs w:val="22"/>
              </w:rPr>
              <w:t>lich ihrer Priorität,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3D0F" w14:textId="77777777" w:rsidR="00AB3C7F" w:rsidRDefault="00AB3C7F" w:rsidP="00EE6215">
            <w:pPr>
              <w:pStyle w:val="p1"/>
              <w:rPr>
                <w:rFonts w:ascii="Arial" w:hAnsi="Arial"/>
                <w:color w:val="auto"/>
                <w:sz w:val="22"/>
                <w:szCs w:val="22"/>
              </w:rPr>
            </w:pPr>
          </w:p>
          <w:p w14:paraId="102FC48E" w14:textId="169B8907" w:rsidR="00AB3C7F" w:rsidRPr="009616DF" w:rsidRDefault="00A56AA0" w:rsidP="00EE6215">
            <w:pPr>
              <w:pStyle w:val="p1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Film zu </w:t>
            </w:r>
            <w:r w:rsidR="00AB3C7F" w:rsidRPr="009616DF">
              <w:rPr>
                <w:rFonts w:ascii="Arial" w:hAnsi="Arial"/>
                <w:color w:val="auto"/>
                <w:sz w:val="22"/>
                <w:szCs w:val="22"/>
              </w:rPr>
              <w:t>Tageslängen Jahreszeiten</w:t>
            </w:r>
          </w:p>
          <w:p w14:paraId="0CB2B7DF" w14:textId="77777777" w:rsidR="00AB3C7F" w:rsidRPr="00645B41" w:rsidRDefault="00AB3C7F" w:rsidP="005356C7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</w:p>
        </w:tc>
      </w:tr>
      <w:tr w:rsidR="00AB3C7F" w:rsidRPr="00645B41" w14:paraId="6ECC0767" w14:textId="77777777" w:rsidTr="009D7441">
        <w:trPr>
          <w:trHeight w:val="269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DCE" w14:textId="77777777" w:rsidR="00AB3C7F" w:rsidRDefault="00AB3C7F" w:rsidP="0026488C">
            <w:pPr>
              <w:numPr>
                <w:ilvl w:val="0"/>
                <w:numId w:val="27"/>
              </w:numPr>
              <w:spacing w:before="60" w:after="60"/>
              <w:ind w:left="357" w:hanging="357"/>
              <w:jc w:val="left"/>
              <w:rPr>
                <w:rFonts w:cs="Arial"/>
                <w:i/>
                <w:szCs w:val="24"/>
                <w:lang w:eastAsia="en-US"/>
              </w:rPr>
            </w:pPr>
            <w:r>
              <w:rPr>
                <w:rFonts w:cs="Arial"/>
                <w:i/>
                <w:szCs w:val="24"/>
              </w:rPr>
              <w:t>Häuser bauen leicht gemacht</w:t>
            </w:r>
          </w:p>
          <w:p w14:paraId="069AC54F" w14:textId="77777777" w:rsidR="00AB3C7F" w:rsidRDefault="00AB3C7F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Stabile Verbindungen schaffen.</w:t>
            </w:r>
          </w:p>
          <w:p w14:paraId="7A9029B5" w14:textId="77777777" w:rsidR="00AB3C7F" w:rsidRDefault="00AB3C7F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Wie bearbeite ich was - Material- und Werkzeugkunde</w:t>
            </w:r>
          </w:p>
          <w:p w14:paraId="079D05EF" w14:textId="77777777" w:rsidR="00AB3C7F" w:rsidRDefault="00AB3C7F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eastAsia="SimSun" w:cs="Arial"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Kein Plan? – So geht es nicht!</w:t>
            </w:r>
          </w:p>
          <w:p w14:paraId="012F82D8" w14:textId="2DF95AFF" w:rsidR="00AB3C7F" w:rsidRPr="001611F9" w:rsidRDefault="00AB3C7F" w:rsidP="00376F17">
            <w:pPr>
              <w:tabs>
                <w:tab w:val="num" w:pos="0"/>
              </w:tabs>
              <w:ind w:left="709"/>
              <w:rPr>
                <w:rFonts w:cs="Arial"/>
                <w:i/>
                <w:sz w:val="22"/>
                <w:szCs w:val="22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Planvoll gebaut!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4722" w14:textId="77777777" w:rsidR="00305D60" w:rsidRPr="00F037F3" w:rsidRDefault="00305D60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konkretisierte </w:t>
            </w:r>
            <w:r w:rsidRPr="002B35FE">
              <w:rPr>
                <w:sz w:val="22"/>
                <w:szCs w:val="22"/>
              </w:rPr>
              <w:t>Sachkompetenz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5ADAC608" w14:textId="6A214478" w:rsidR="00305D60" w:rsidRPr="005738D2" w:rsidRDefault="005738D2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unterscheiden Werkstoffe anhand verschieden</w:t>
            </w:r>
            <w:r w:rsidR="005C46A7">
              <w:rPr>
                <w:rFonts w:cs="Arial"/>
                <w:sz w:val="22"/>
                <w:szCs w:val="22"/>
              </w:rPr>
              <w:t>er Werkstoffeigenschaften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14:paraId="15EC0337" w14:textId="3469040F" w:rsidR="00305D60" w:rsidRPr="00F037F3" w:rsidRDefault="00305D60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systematisieren Lösungsvorschläge in einem Lö</w:t>
            </w:r>
            <w:r>
              <w:rPr>
                <w:rFonts w:cs="Arial"/>
                <w:sz w:val="22"/>
                <w:szCs w:val="22"/>
              </w:rPr>
              <w:t>sungskonzept,</w:t>
            </w:r>
          </w:p>
          <w:p w14:paraId="40D12D7C" w14:textId="5AFAE8E2" w:rsidR="00305D60" w:rsidRPr="00F037F3" w:rsidRDefault="00305D60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beschreiben die Dimensionen und die Funktion eines Werkstücks anhand technischer Darstellungen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14:paraId="49AF79CC" w14:textId="0D533B6D" w:rsidR="00305D60" w:rsidRDefault="00305D60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ordnen Werkstoffen und Halbzeugen geeignete Be- und Verarbeitungsverfahren sowie hierzu erforderli</w:t>
            </w:r>
            <w:r>
              <w:rPr>
                <w:rFonts w:cs="Arial"/>
                <w:sz w:val="22"/>
                <w:szCs w:val="22"/>
              </w:rPr>
              <w:t>che Mess- und Werkzeuge zu,</w:t>
            </w:r>
          </w:p>
          <w:p w14:paraId="0AE9FBB0" w14:textId="1FB33984" w:rsidR="00305D60" w:rsidRPr="00305D60" w:rsidRDefault="00305D60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5C46A7">
              <w:rPr>
                <w:rFonts w:cs="Arial"/>
                <w:sz w:val="22"/>
                <w:szCs w:val="22"/>
              </w:rPr>
              <w:t>beschreiben Arbeitsschritte und Sicherheitsmaßnahmen beim Umgang mit Werkzeugen</w:t>
            </w:r>
            <w:r w:rsidR="00AC1ECA" w:rsidRPr="005C46A7">
              <w:rPr>
                <w:rFonts w:cs="Arial"/>
                <w:sz w:val="22"/>
                <w:szCs w:val="22"/>
              </w:rPr>
              <w:t>,</w:t>
            </w:r>
          </w:p>
          <w:p w14:paraId="5224B2D1" w14:textId="0F8DCAD6" w:rsidR="00AB3C7F" w:rsidRPr="00F037F3" w:rsidRDefault="006E02F7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konkretisierte </w:t>
            </w:r>
            <w:r w:rsidRPr="002B35FE">
              <w:rPr>
                <w:sz w:val="22"/>
                <w:szCs w:val="22"/>
              </w:rPr>
              <w:t>Urteilskompetenz</w:t>
            </w:r>
            <w:r w:rsidR="00AB3C7F" w:rsidRPr="00F037F3">
              <w:rPr>
                <w:rFonts w:cs="Arial"/>
                <w:sz w:val="22"/>
                <w:szCs w:val="22"/>
              </w:rPr>
              <w:t>:</w:t>
            </w:r>
          </w:p>
          <w:p w14:paraId="64ECCF05" w14:textId="11B753B1" w:rsidR="00AB3C7F" w:rsidRPr="00F037F3" w:rsidRDefault="00AB3C7F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bewerten soziale, ökonomische und ökologische Aspekte bei Betrieb</w:t>
            </w:r>
            <w:r w:rsidR="00AC1ECA">
              <w:rPr>
                <w:rFonts w:cs="Arial"/>
                <w:sz w:val="22"/>
                <w:szCs w:val="22"/>
              </w:rPr>
              <w:t xml:space="preserve"> und Entsorgung eines Produktes,</w:t>
            </w:r>
          </w:p>
          <w:p w14:paraId="6BCEDD83" w14:textId="56C1FF50" w:rsidR="00AB3C7F" w:rsidRPr="00F037F3" w:rsidRDefault="00AB3C7F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beurteilen Werkstoffe, Werkzeuge und Fertigungsverfahren u.a. im Hinblick auf technische, ökonomische und ökologische Aspekte</w:t>
            </w:r>
            <w:r w:rsidR="005C46A7">
              <w:rPr>
                <w:rFonts w:cs="Arial"/>
                <w:sz w:val="22"/>
                <w:szCs w:val="22"/>
              </w:rPr>
              <w:t>,</w:t>
            </w:r>
          </w:p>
          <w:p w14:paraId="3F25FB6E" w14:textId="6BE24289" w:rsidR="005738D2" w:rsidRPr="005C46A7" w:rsidRDefault="00AB3C7F" w:rsidP="005C46A7">
            <w:pPr>
              <w:widowControl w:val="0"/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60" w:after="200"/>
              <w:ind w:left="425" w:right="113" w:hanging="357"/>
              <w:rPr>
                <w:rFonts w:cs="Arial"/>
                <w:szCs w:val="22"/>
              </w:rPr>
            </w:pPr>
            <w:r w:rsidRPr="005C46A7">
              <w:rPr>
                <w:rFonts w:cs="Arial"/>
                <w:sz w:val="22"/>
                <w:szCs w:val="22"/>
              </w:rPr>
              <w:t>begründen die Notwendigkeit allgemein gültiger Vereinbarungen und Normungen bei technischen Darstel</w:t>
            </w:r>
            <w:r w:rsidR="00AC1ECA" w:rsidRPr="005C46A7">
              <w:rPr>
                <w:rFonts w:cs="Arial"/>
                <w:sz w:val="22"/>
                <w:szCs w:val="22"/>
              </w:rPr>
              <w:t>lungen,</w:t>
            </w:r>
          </w:p>
          <w:p w14:paraId="0EC6F841" w14:textId="314196CD" w:rsidR="00627C34" w:rsidRPr="00627C34" w:rsidRDefault="00627C34" w:rsidP="002B35FE">
            <w:pPr>
              <w:tabs>
                <w:tab w:val="left" w:pos="360"/>
              </w:tabs>
              <w:spacing w:before="120" w:after="60"/>
              <w:rPr>
                <w:rFonts w:cs="Arial"/>
                <w:b/>
                <w:szCs w:val="22"/>
              </w:rPr>
            </w:pPr>
            <w:r w:rsidRPr="002B35FE">
              <w:rPr>
                <w:sz w:val="22"/>
                <w:szCs w:val="22"/>
              </w:rPr>
              <w:t>Handlungskompetenz</w:t>
            </w:r>
            <w:r w:rsidRPr="00627C34">
              <w:rPr>
                <w:rFonts w:cs="Arial"/>
                <w:szCs w:val="22"/>
              </w:rPr>
              <w:t>:</w:t>
            </w:r>
          </w:p>
          <w:p w14:paraId="5BC9B3D1" w14:textId="77777777" w:rsidR="00627C34" w:rsidRPr="00627C34" w:rsidRDefault="00627C34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AC1ECA">
              <w:rPr>
                <w:rFonts w:cs="Arial"/>
                <w:sz w:val="22"/>
                <w:szCs w:val="22"/>
              </w:rPr>
              <w:t>verarbeiten Werkstoffe nach vorgegebenen Verfahren (HK 1),</w:t>
            </w:r>
          </w:p>
          <w:p w14:paraId="16BB5B02" w14:textId="7B6B5B6A" w:rsidR="00627C34" w:rsidRPr="002C7A3E" w:rsidRDefault="00627C34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Cs w:val="24"/>
              </w:rPr>
            </w:pPr>
            <w:r w:rsidRPr="00AC1ECA">
              <w:rPr>
                <w:rFonts w:cs="Arial"/>
                <w:sz w:val="22"/>
                <w:szCs w:val="22"/>
              </w:rPr>
              <w:t>erstellen technische Systeme oder Teilsysteme (HK 4)</w:t>
            </w:r>
            <w:r w:rsidR="005C46A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D57E" w14:textId="77777777" w:rsidR="00AB3C7F" w:rsidRPr="006E1866" w:rsidRDefault="00AB3C7F" w:rsidP="00EE6215">
            <w:pPr>
              <w:spacing w:before="60"/>
              <w:rPr>
                <w:rFonts w:cs="Arial"/>
                <w:sz w:val="22"/>
                <w:szCs w:val="22"/>
              </w:rPr>
            </w:pPr>
            <w:r w:rsidRPr="006E1866">
              <w:rPr>
                <w:rFonts w:cs="Arial"/>
                <w:sz w:val="22"/>
                <w:szCs w:val="22"/>
              </w:rPr>
              <w:t>Manuelle und maschinengestützte Fertigungsverfahren (Cuttermesser/Filocut)</w:t>
            </w:r>
          </w:p>
          <w:p w14:paraId="64D306A8" w14:textId="77777777" w:rsidR="00AB3C7F" w:rsidRDefault="00AB3C7F" w:rsidP="00EE6215">
            <w:pPr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  <w:p w14:paraId="0EB34A9A" w14:textId="77777777" w:rsidR="00AB3C7F" w:rsidRPr="00A86C91" w:rsidRDefault="00AB3C7F" w:rsidP="00EE6215">
            <w:pPr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  <w:r w:rsidRPr="00A86C91">
              <w:rPr>
                <w:rFonts w:cs="Arial"/>
                <w:bCs/>
                <w:kern w:val="36"/>
                <w:sz w:val="22"/>
                <w:szCs w:val="22"/>
              </w:rPr>
              <w:t xml:space="preserve">  </w:t>
            </w:r>
          </w:p>
          <w:p w14:paraId="0F41BB2F" w14:textId="77777777" w:rsidR="00AB3C7F" w:rsidRPr="00A86C91" w:rsidRDefault="00AB3C7F" w:rsidP="00EE6215">
            <w:pPr>
              <w:spacing w:before="100" w:beforeAutospacing="1" w:after="100" w:afterAutospacing="1"/>
              <w:jc w:val="left"/>
              <w:outlineLvl w:val="0"/>
              <w:rPr>
                <w:rFonts w:cs="Arial"/>
                <w:bCs/>
                <w:kern w:val="36"/>
                <w:sz w:val="22"/>
                <w:szCs w:val="22"/>
              </w:rPr>
            </w:pPr>
          </w:p>
          <w:p w14:paraId="2C9F1A98" w14:textId="77777777" w:rsidR="00AB3C7F" w:rsidRPr="00645B41" w:rsidRDefault="00AB3C7F" w:rsidP="005356C7">
            <w:pPr>
              <w:jc w:val="left"/>
              <w:rPr>
                <w:rFonts w:cs="Arial"/>
                <w:sz w:val="22"/>
                <w:szCs w:val="22"/>
                <w:lang w:eastAsia="ja-JP"/>
              </w:rPr>
            </w:pPr>
          </w:p>
        </w:tc>
      </w:tr>
      <w:tr w:rsidR="00AB3C7F" w:rsidRPr="00645B41" w14:paraId="20B1B3E7" w14:textId="77777777" w:rsidTr="00C656DE">
        <w:trPr>
          <w:trHeight w:val="1260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A741" w14:textId="77777777" w:rsidR="00AB3C7F" w:rsidRDefault="00AB3C7F" w:rsidP="0026488C">
            <w:pPr>
              <w:numPr>
                <w:ilvl w:val="0"/>
                <w:numId w:val="27"/>
              </w:numPr>
              <w:spacing w:before="60" w:after="60"/>
              <w:ind w:left="357" w:hanging="357"/>
              <w:jc w:val="left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Bleibt die Wärme da, wo sie sein soll?</w:t>
            </w:r>
          </w:p>
          <w:p w14:paraId="653B56C2" w14:textId="77777777" w:rsidR="00AB3C7F" w:rsidRPr="002167A8" w:rsidRDefault="00AB3C7F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Cs w:val="24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Schätzen? Nein, wir messen genau!</w:t>
            </w:r>
          </w:p>
          <w:p w14:paraId="307C2AC4" w14:textId="40BC2090" w:rsidR="00AB3C7F" w:rsidRPr="002167A8" w:rsidRDefault="00AB3C7F" w:rsidP="0026488C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i/>
                <w:szCs w:val="24"/>
              </w:rPr>
            </w:pPr>
            <w:r>
              <w:rPr>
                <w:rFonts w:eastAsia="SimSun" w:cs="Arial"/>
                <w:sz w:val="22"/>
                <w:szCs w:val="22"/>
                <w:lang w:eastAsia="en-US"/>
              </w:rPr>
              <w:t>Von Speichern und Verlusten – was bringt die Solararchitektur im Vergleich zu anderen Bauformen</w:t>
            </w:r>
            <w:r w:rsidR="00627C34">
              <w:rPr>
                <w:rFonts w:eastAsia="SimSun" w:cs="Arial"/>
                <w:sz w:val="22"/>
                <w:szCs w:val="22"/>
                <w:lang w:eastAsia="en-US"/>
              </w:rPr>
              <w:t>?</w:t>
            </w:r>
          </w:p>
          <w:p w14:paraId="2444FC3C" w14:textId="77777777" w:rsidR="00AB3C7F" w:rsidRPr="00645B41" w:rsidRDefault="00AB3C7F" w:rsidP="0085347B">
            <w:pPr>
              <w:rPr>
                <w:rFonts w:cs="Arial"/>
                <w:sz w:val="22"/>
                <w:szCs w:val="22"/>
                <w:lang w:eastAsia="ja-JP"/>
              </w:rPr>
            </w:pP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F92" w14:textId="77777777" w:rsidR="00AC1ECA" w:rsidRPr="00F037F3" w:rsidRDefault="00AC1ECA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</w:rPr>
            </w:pPr>
            <w:r w:rsidRPr="002B35FE">
              <w:rPr>
                <w:sz w:val="22"/>
                <w:szCs w:val="22"/>
              </w:rPr>
              <w:t>konkretisierte</w:t>
            </w:r>
            <w:r>
              <w:rPr>
                <w:rFonts w:cs="Arial"/>
                <w:sz w:val="22"/>
                <w:szCs w:val="22"/>
              </w:rPr>
              <w:t xml:space="preserve"> Sachkompetenz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4E4EDD9D" w14:textId="6FDED1CE" w:rsidR="00AC1ECA" w:rsidRDefault="00AC1ECA" w:rsidP="00AC1ECA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benennen Verfahren und Kriterien zur Überprüfung der Qualität angefertigter Werkstücke bzw. Baugrup</w:t>
            </w:r>
            <w:r w:rsidR="005C46A7">
              <w:rPr>
                <w:rFonts w:cs="Arial"/>
                <w:sz w:val="22"/>
                <w:szCs w:val="22"/>
              </w:rPr>
              <w:t>pen</w:t>
            </w:r>
            <w:r>
              <w:rPr>
                <w:rFonts w:cs="Arial"/>
                <w:sz w:val="22"/>
                <w:szCs w:val="22"/>
              </w:rPr>
              <w:t>,</w:t>
            </w:r>
          </w:p>
          <w:p w14:paraId="26817653" w14:textId="77777777" w:rsidR="00AB3C7F" w:rsidRPr="00F037F3" w:rsidRDefault="00AB3C7F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</w:rPr>
            </w:pPr>
            <w:r w:rsidRPr="002B35FE">
              <w:rPr>
                <w:sz w:val="22"/>
                <w:szCs w:val="22"/>
              </w:rPr>
              <w:t>Methodenkompetenz</w:t>
            </w:r>
            <w:r w:rsidRPr="00F037F3">
              <w:rPr>
                <w:rFonts w:cs="Arial"/>
                <w:sz w:val="22"/>
                <w:szCs w:val="22"/>
              </w:rPr>
              <w:t>:</w:t>
            </w:r>
          </w:p>
          <w:p w14:paraId="4FA50ED1" w14:textId="2CA1A4FE" w:rsidR="00AB3C7F" w:rsidRPr="00F037F3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überprüfen Fragestellungen oder Hypothesen qualitativ und quantitativ durch Experimente, Erkundungen und technische Analysen (MK </w:t>
            </w:r>
            <w:r w:rsidR="005738D2">
              <w:rPr>
                <w:rFonts w:cs="Arial"/>
                <w:sz w:val="22"/>
                <w:szCs w:val="22"/>
              </w:rPr>
              <w:t>6</w:t>
            </w:r>
            <w:r w:rsidRPr="00F037F3">
              <w:rPr>
                <w:rFonts w:cs="Arial"/>
                <w:sz w:val="22"/>
                <w:szCs w:val="22"/>
              </w:rPr>
              <w:t>),</w:t>
            </w:r>
          </w:p>
          <w:p w14:paraId="0A363867" w14:textId="45C32D4E" w:rsidR="00AB3C7F" w:rsidRPr="00F037F3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entwickeln Kriterien für die Qualität von Werkstücken sowie von tec</w:t>
            </w:r>
            <w:r w:rsidR="00AC1ECA">
              <w:rPr>
                <w:rFonts w:cs="Arial"/>
                <w:sz w:val="22"/>
                <w:szCs w:val="22"/>
              </w:rPr>
              <w:t>hnischen Systemen und Verfahren</w:t>
            </w:r>
            <w:r w:rsidR="00AC1ECA">
              <w:rPr>
                <w:rFonts w:cs="Arial"/>
                <w:sz w:val="22"/>
                <w:szCs w:val="22"/>
              </w:rPr>
              <w:br/>
              <w:t xml:space="preserve">(MK </w:t>
            </w:r>
            <w:r w:rsidR="005738D2">
              <w:rPr>
                <w:rFonts w:cs="Arial"/>
                <w:sz w:val="22"/>
                <w:szCs w:val="22"/>
              </w:rPr>
              <w:t>7</w:t>
            </w:r>
            <w:r w:rsidR="00AC1ECA">
              <w:rPr>
                <w:rFonts w:cs="Arial"/>
                <w:sz w:val="22"/>
                <w:szCs w:val="22"/>
              </w:rPr>
              <w:t>),</w:t>
            </w:r>
          </w:p>
          <w:p w14:paraId="5D1E7E0A" w14:textId="3D3CBC4A" w:rsidR="00AB3C7F" w:rsidRPr="00F037F3" w:rsidRDefault="006E02F7" w:rsidP="002B35FE">
            <w:pPr>
              <w:tabs>
                <w:tab w:val="left" w:pos="360"/>
              </w:tabs>
              <w:spacing w:before="120" w:after="60"/>
              <w:rPr>
                <w:rFonts w:cs="Arial"/>
                <w:sz w:val="22"/>
                <w:szCs w:val="22"/>
                <w:lang w:eastAsia="en-US"/>
              </w:rPr>
            </w:pPr>
            <w:r w:rsidRPr="002B35FE">
              <w:rPr>
                <w:sz w:val="22"/>
                <w:szCs w:val="22"/>
              </w:rPr>
              <w:t>konkretisierte</w:t>
            </w:r>
            <w:r>
              <w:rPr>
                <w:rFonts w:cs="Arial"/>
                <w:sz w:val="22"/>
                <w:szCs w:val="22"/>
              </w:rPr>
              <w:t xml:space="preserve"> Urteilskompetenz</w:t>
            </w:r>
            <w:r w:rsidR="00AB3C7F" w:rsidRPr="00F037F3">
              <w:rPr>
                <w:rFonts w:cs="Arial"/>
                <w:sz w:val="22"/>
                <w:szCs w:val="22"/>
              </w:rPr>
              <w:t>:</w:t>
            </w:r>
          </w:p>
          <w:p w14:paraId="75D62F6E" w14:textId="5F060BC1" w:rsidR="00AB3C7F" w:rsidRPr="00F037F3" w:rsidRDefault="00AB3C7F" w:rsidP="0026488C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>beurteilen das Arbeitsergebnis hinsichtlich Verarbei</w:t>
            </w:r>
            <w:r w:rsidR="00AC1ECA">
              <w:rPr>
                <w:rFonts w:cs="Arial"/>
                <w:sz w:val="22"/>
                <w:szCs w:val="22"/>
              </w:rPr>
              <w:t>tung, Funktionalität und Design,</w:t>
            </w:r>
          </w:p>
          <w:p w14:paraId="058D44C5" w14:textId="6930A9AE" w:rsidR="00AB3C7F" w:rsidRPr="00AC1ECA" w:rsidRDefault="00AB3C7F" w:rsidP="005C46A7">
            <w:pPr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pacing w:before="120" w:after="200"/>
              <w:ind w:left="425" w:hanging="357"/>
              <w:rPr>
                <w:rFonts w:cs="Arial"/>
                <w:sz w:val="22"/>
                <w:szCs w:val="22"/>
              </w:rPr>
            </w:pPr>
            <w:r w:rsidRPr="00F037F3">
              <w:rPr>
                <w:rFonts w:cs="Arial"/>
                <w:sz w:val="22"/>
                <w:szCs w:val="22"/>
              </w:rPr>
              <w:t xml:space="preserve">bewerten soziale, ökonomische und ökologische Aspekte bei Betrieb und </w:t>
            </w:r>
            <w:r w:rsidR="005C46A7">
              <w:rPr>
                <w:rFonts w:cs="Arial"/>
                <w:sz w:val="22"/>
                <w:szCs w:val="22"/>
              </w:rPr>
              <w:t>Entsorgung eines Produktes</w:t>
            </w:r>
            <w:r w:rsidR="00AC1ECA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EB2C" w14:textId="70874AF8" w:rsidR="00AB3C7F" w:rsidRPr="00645B41" w:rsidRDefault="00AB3C7F" w:rsidP="005738D2">
            <w:pPr>
              <w:spacing w:before="120"/>
              <w:rPr>
                <w:rFonts w:cs="Arial"/>
                <w:sz w:val="22"/>
                <w:szCs w:val="22"/>
                <w:lang w:eastAsia="ja-JP"/>
              </w:rPr>
            </w:pPr>
            <w:r>
              <w:rPr>
                <w:rFonts w:cs="Arial"/>
                <w:bCs/>
                <w:kern w:val="36"/>
                <w:sz w:val="22"/>
                <w:szCs w:val="22"/>
              </w:rPr>
              <w:t>Messung unter Einsatz digitaler Sensoren und Dataloggern</w:t>
            </w:r>
          </w:p>
        </w:tc>
      </w:tr>
      <w:tr w:rsidR="00C656DE" w:rsidRPr="00645B41" w14:paraId="7869E9C8" w14:textId="77777777" w:rsidTr="008B7E0E">
        <w:trPr>
          <w:trHeight w:val="11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523" w14:textId="77777777" w:rsidR="00C656DE" w:rsidRPr="00F037F3" w:rsidRDefault="00C656DE" w:rsidP="005C46A7">
            <w:pPr>
              <w:spacing w:before="120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F037F3">
              <w:rPr>
                <w:rFonts w:cs="Arial"/>
                <w:sz w:val="22"/>
                <w:szCs w:val="22"/>
                <w:u w:val="single"/>
              </w:rPr>
              <w:t>Leistungsbewertung:</w:t>
            </w:r>
          </w:p>
          <w:p w14:paraId="5646E271" w14:textId="02A27D43" w:rsidR="00C656DE" w:rsidRDefault="00C656DE" w:rsidP="0085347B">
            <w:pPr>
              <w:rPr>
                <w:rFonts w:cs="Arial"/>
                <w:bCs/>
                <w:kern w:val="36"/>
                <w:sz w:val="22"/>
                <w:szCs w:val="22"/>
              </w:rPr>
            </w:pPr>
            <w:r w:rsidRPr="00A430CF">
              <w:rPr>
                <w:rFonts w:cs="Arial"/>
                <w:sz w:val="22"/>
                <w:szCs w:val="22"/>
              </w:rPr>
              <w:t>Bewertung der Produkte, der Arbeitspläne und der Skizzen</w:t>
            </w:r>
          </w:p>
        </w:tc>
      </w:tr>
    </w:tbl>
    <w:bookmarkEnd w:id="0"/>
    <w:p w14:paraId="3F466A1A" w14:textId="040CA88F" w:rsidR="00B279EF" w:rsidRPr="00800990" w:rsidRDefault="008B7E0E" w:rsidP="008B7E0E">
      <w:pPr>
        <w:rPr>
          <w:rFonts w:eastAsia="Calibri" w:cs="Arial"/>
          <w:sz w:val="22"/>
          <w:lang w:eastAsia="en-US"/>
        </w:rPr>
      </w:pPr>
      <w:r w:rsidRPr="00800990">
        <w:rPr>
          <w:rFonts w:eastAsia="Calibri" w:cs="Arial"/>
          <w:sz w:val="22"/>
          <w:lang w:eastAsia="en-US"/>
        </w:rPr>
        <w:t xml:space="preserve"> </w:t>
      </w:r>
    </w:p>
    <w:sectPr w:rsidR="00B279EF" w:rsidRPr="00800990" w:rsidSect="008B7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8351" w14:textId="77777777" w:rsidR="00DF3285" w:rsidRDefault="00DF3285">
      <w:r>
        <w:separator/>
      </w:r>
    </w:p>
  </w:endnote>
  <w:endnote w:type="continuationSeparator" w:id="0">
    <w:p w14:paraId="47BBDC28" w14:textId="77777777" w:rsidR="00DF3285" w:rsidRDefault="00DF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ib Win95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77DE1" w14:textId="74DEA535" w:rsidR="003040E7" w:rsidRDefault="003040E7" w:rsidP="006B697C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44D16">
      <w:rPr>
        <w:rStyle w:val="Seitenzahl"/>
      </w:rPr>
      <w:t>6</w:t>
    </w:r>
    <w:r>
      <w:rPr>
        <w:rStyle w:val="Seitenzahl"/>
      </w:rPr>
      <w:fldChar w:fldCharType="end"/>
    </w:r>
  </w:p>
  <w:p w14:paraId="7BD505D0" w14:textId="77777777" w:rsidR="003040E7" w:rsidRDefault="003040E7" w:rsidP="00052B03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7A9F" w14:textId="6DD574DF" w:rsidR="003040E7" w:rsidRDefault="003040E7" w:rsidP="00A925DB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44D16">
      <w:rPr>
        <w:rStyle w:val="Seitenzahl"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5203" w14:textId="77777777" w:rsidR="003040E7" w:rsidRDefault="003040E7" w:rsidP="008951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B7E0E">
      <w:t>28</w:t>
    </w:r>
    <w:r>
      <w:fldChar w:fldCharType="end"/>
    </w:r>
  </w:p>
  <w:p w14:paraId="66AD26F6" w14:textId="77777777" w:rsidR="003040E7" w:rsidRDefault="003040E7" w:rsidP="0034346A">
    <w:pPr>
      <w:pStyle w:val="Fuzeile"/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EBB76" w14:textId="77777777" w:rsidR="00DF3285" w:rsidRDefault="00DF3285">
      <w:r>
        <w:separator/>
      </w:r>
    </w:p>
  </w:footnote>
  <w:footnote w:type="continuationSeparator" w:id="0">
    <w:p w14:paraId="027050B3" w14:textId="77777777" w:rsidR="00DF3285" w:rsidRDefault="00DF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C307" w14:textId="278BF439" w:rsidR="003040E7" w:rsidRDefault="00304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5F58" w14:textId="3F24F990" w:rsidR="003040E7" w:rsidRDefault="003040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758F8" w14:textId="25A434D7" w:rsidR="003040E7" w:rsidRDefault="00304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2096F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C5E2F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20"/>
        <w:szCs w:val="22"/>
      </w:rPr>
    </w:lvl>
  </w:abstractNum>
  <w:abstractNum w:abstractNumId="2" w15:restartNumberingAfterBreak="0">
    <w:nsid w:val="03881C60"/>
    <w:multiLevelType w:val="hybridMultilevel"/>
    <w:tmpl w:val="7FC05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506AC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177D7"/>
    <w:multiLevelType w:val="hybridMultilevel"/>
    <w:tmpl w:val="9D320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A3258"/>
    <w:multiLevelType w:val="hybridMultilevel"/>
    <w:tmpl w:val="15DE416C"/>
    <w:lvl w:ilvl="0" w:tplc="040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10E42F22"/>
    <w:multiLevelType w:val="hybridMultilevel"/>
    <w:tmpl w:val="E7B6C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5221"/>
    <w:multiLevelType w:val="hybridMultilevel"/>
    <w:tmpl w:val="F67EE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9" w15:restartNumberingAfterBreak="0">
    <w:nsid w:val="1CF05F98"/>
    <w:multiLevelType w:val="hybridMultilevel"/>
    <w:tmpl w:val="622A41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5CC3"/>
    <w:multiLevelType w:val="hybridMultilevel"/>
    <w:tmpl w:val="C1A8D4B6"/>
    <w:lvl w:ilvl="0" w:tplc="040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1" w15:restartNumberingAfterBreak="0">
    <w:nsid w:val="27B3290B"/>
    <w:multiLevelType w:val="hybridMultilevel"/>
    <w:tmpl w:val="A2922C90"/>
    <w:lvl w:ilvl="0" w:tplc="DC1C9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B545B"/>
    <w:multiLevelType w:val="hybridMultilevel"/>
    <w:tmpl w:val="DAD4AE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D6540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10399F"/>
    <w:multiLevelType w:val="hybridMultilevel"/>
    <w:tmpl w:val="8CFAF8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0F46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41588"/>
    <w:multiLevelType w:val="hybridMultilevel"/>
    <w:tmpl w:val="79AC3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E1E62"/>
    <w:multiLevelType w:val="hybridMultilevel"/>
    <w:tmpl w:val="E6FA8978"/>
    <w:lvl w:ilvl="0" w:tplc="A824E368">
      <w:start w:val="1"/>
      <w:numFmt w:val="bullet"/>
      <w:pStyle w:val="Spiegelstrich"/>
      <w:lvlText w:val="•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C6F66AF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A6ABB"/>
    <w:multiLevelType w:val="hybridMultilevel"/>
    <w:tmpl w:val="A8044D24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497E35CB"/>
    <w:multiLevelType w:val="hybridMultilevel"/>
    <w:tmpl w:val="BA668E72"/>
    <w:lvl w:ilvl="0" w:tplc="201E91CE">
      <w:start w:val="1"/>
      <w:numFmt w:val="bullet"/>
      <w:lvlText w:val=""/>
      <w:lvlJc w:val="left"/>
      <w:pPr>
        <w:ind w:left="401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291466C8">
      <w:start w:val="1"/>
      <w:numFmt w:val="bullet"/>
      <w:lvlText w:val="•"/>
      <w:lvlJc w:val="left"/>
      <w:pPr>
        <w:ind w:left="1291" w:hanging="284"/>
      </w:pPr>
      <w:rPr>
        <w:rFonts w:hint="default"/>
      </w:rPr>
    </w:lvl>
    <w:lvl w:ilvl="2" w:tplc="673CCAC8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FB50F5D8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F0E64C6C">
      <w:start w:val="1"/>
      <w:numFmt w:val="bullet"/>
      <w:lvlText w:val="•"/>
      <w:lvlJc w:val="left"/>
      <w:pPr>
        <w:ind w:left="3960" w:hanging="284"/>
      </w:pPr>
      <w:rPr>
        <w:rFonts w:hint="default"/>
      </w:rPr>
    </w:lvl>
    <w:lvl w:ilvl="5" w:tplc="39CE248E">
      <w:start w:val="1"/>
      <w:numFmt w:val="bullet"/>
      <w:lvlText w:val="•"/>
      <w:lvlJc w:val="left"/>
      <w:pPr>
        <w:ind w:left="4850" w:hanging="284"/>
      </w:pPr>
      <w:rPr>
        <w:rFonts w:hint="default"/>
      </w:rPr>
    </w:lvl>
    <w:lvl w:ilvl="6" w:tplc="BE32009C">
      <w:start w:val="1"/>
      <w:numFmt w:val="bullet"/>
      <w:lvlText w:val="•"/>
      <w:lvlJc w:val="left"/>
      <w:pPr>
        <w:ind w:left="5740" w:hanging="284"/>
      </w:pPr>
      <w:rPr>
        <w:rFonts w:hint="default"/>
      </w:rPr>
    </w:lvl>
    <w:lvl w:ilvl="7" w:tplc="ACA49CAC">
      <w:start w:val="1"/>
      <w:numFmt w:val="bullet"/>
      <w:lvlText w:val="•"/>
      <w:lvlJc w:val="left"/>
      <w:pPr>
        <w:ind w:left="6630" w:hanging="284"/>
      </w:pPr>
      <w:rPr>
        <w:rFonts w:hint="default"/>
      </w:rPr>
    </w:lvl>
    <w:lvl w:ilvl="8" w:tplc="22F200CA">
      <w:start w:val="1"/>
      <w:numFmt w:val="bullet"/>
      <w:lvlText w:val="•"/>
      <w:lvlJc w:val="left"/>
      <w:pPr>
        <w:ind w:left="7520" w:hanging="284"/>
      </w:pPr>
      <w:rPr>
        <w:rFonts w:hint="default"/>
      </w:rPr>
    </w:lvl>
  </w:abstractNum>
  <w:abstractNum w:abstractNumId="20" w15:restartNumberingAfterBreak="0">
    <w:nsid w:val="4B2814F4"/>
    <w:multiLevelType w:val="hybridMultilevel"/>
    <w:tmpl w:val="EE06E0FA"/>
    <w:lvl w:ilvl="0" w:tplc="9F365F0A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403F3C"/>
    <w:multiLevelType w:val="hybridMultilevel"/>
    <w:tmpl w:val="4044E7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F598E"/>
    <w:multiLevelType w:val="hybridMultilevel"/>
    <w:tmpl w:val="32F8D24A"/>
    <w:lvl w:ilvl="0" w:tplc="D9BC7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C6165"/>
    <w:multiLevelType w:val="hybridMultilevel"/>
    <w:tmpl w:val="21AE5A02"/>
    <w:lvl w:ilvl="0" w:tplc="50FC5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3244F"/>
    <w:multiLevelType w:val="hybridMultilevel"/>
    <w:tmpl w:val="3ABE077C"/>
    <w:lvl w:ilvl="0" w:tplc="9F365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1C6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93960"/>
    <w:multiLevelType w:val="hybridMultilevel"/>
    <w:tmpl w:val="637263C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E6565"/>
    <w:multiLevelType w:val="hybridMultilevel"/>
    <w:tmpl w:val="5170B1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29" w15:restartNumberingAfterBreak="0">
    <w:nsid w:val="6E381BC8"/>
    <w:multiLevelType w:val="hybridMultilevel"/>
    <w:tmpl w:val="FF1ED17E"/>
    <w:lvl w:ilvl="0" w:tplc="C2EEDA8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C0167"/>
    <w:multiLevelType w:val="hybridMultilevel"/>
    <w:tmpl w:val="E3FE1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6991A15"/>
    <w:multiLevelType w:val="hybridMultilevel"/>
    <w:tmpl w:val="FD4C0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33" w15:restartNumberingAfterBreak="0">
    <w:nsid w:val="79E222A7"/>
    <w:multiLevelType w:val="hybridMultilevel"/>
    <w:tmpl w:val="52D41F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D15667"/>
    <w:multiLevelType w:val="hybridMultilevel"/>
    <w:tmpl w:val="E64E0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sz w:val="24"/>
      </w:rPr>
    </w:lvl>
    <w:lvl w:ilvl="1" w:tplc="3BA23EFC">
      <w:start w:val="1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Arial" w:hAnsi="Arial" w:hint="default"/>
        <w:b w:val="0"/>
        <w:color w:val="auto"/>
        <w:sz w:val="22"/>
        <w:szCs w:val="22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28"/>
  </w:num>
  <w:num w:numId="5">
    <w:abstractNumId w:val="0"/>
  </w:num>
  <w:num w:numId="6">
    <w:abstractNumId w:val="20"/>
  </w:num>
  <w:num w:numId="7">
    <w:abstractNumId w:val="19"/>
  </w:num>
  <w:num w:numId="8">
    <w:abstractNumId w:val="6"/>
  </w:num>
  <w:num w:numId="9">
    <w:abstractNumId w:val="24"/>
  </w:num>
  <w:num w:numId="10">
    <w:abstractNumId w:val="9"/>
  </w:num>
  <w:num w:numId="11">
    <w:abstractNumId w:val="26"/>
  </w:num>
  <w:num w:numId="12">
    <w:abstractNumId w:val="13"/>
  </w:num>
  <w:num w:numId="13">
    <w:abstractNumId w:val="29"/>
  </w:num>
  <w:num w:numId="14">
    <w:abstractNumId w:val="12"/>
  </w:num>
  <w:num w:numId="15">
    <w:abstractNumId w:val="27"/>
  </w:num>
  <w:num w:numId="16">
    <w:abstractNumId w:val="21"/>
  </w:num>
  <w:num w:numId="17">
    <w:abstractNumId w:val="2"/>
  </w:num>
  <w:num w:numId="18">
    <w:abstractNumId w:val="14"/>
  </w:num>
  <w:num w:numId="19">
    <w:abstractNumId w:val="16"/>
  </w:num>
  <w:num w:numId="20">
    <w:abstractNumId w:val="33"/>
  </w:num>
  <w:num w:numId="21">
    <w:abstractNumId w:val="22"/>
  </w:num>
  <w:num w:numId="22">
    <w:abstractNumId w:val="31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7"/>
  </w:num>
  <w:num w:numId="2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7"/>
  </w:num>
  <w:num w:numId="30">
    <w:abstractNumId w:val="3"/>
  </w:num>
  <w:num w:numId="31">
    <w:abstractNumId w:val="34"/>
  </w:num>
  <w:num w:numId="32">
    <w:abstractNumId w:val="18"/>
  </w:num>
  <w:num w:numId="33">
    <w:abstractNumId w:val="15"/>
  </w:num>
  <w:num w:numId="3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0"/>
  </w:num>
  <w:num w:numId="37">
    <w:abstractNumId w:val="5"/>
  </w:num>
  <w:num w:numId="38">
    <w:abstractNumId w:val="4"/>
  </w:num>
  <w:num w:numId="39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16"/>
    <w:rsid w:val="000018ED"/>
    <w:rsid w:val="00001DFD"/>
    <w:rsid w:val="00006E43"/>
    <w:rsid w:val="00007F2F"/>
    <w:rsid w:val="00014CFB"/>
    <w:rsid w:val="00016013"/>
    <w:rsid w:val="0002332C"/>
    <w:rsid w:val="00024009"/>
    <w:rsid w:val="000323A0"/>
    <w:rsid w:val="00033C26"/>
    <w:rsid w:val="0003490A"/>
    <w:rsid w:val="00034BE8"/>
    <w:rsid w:val="00035506"/>
    <w:rsid w:val="00035B80"/>
    <w:rsid w:val="00036983"/>
    <w:rsid w:val="00037E55"/>
    <w:rsid w:val="00041E5C"/>
    <w:rsid w:val="000421A3"/>
    <w:rsid w:val="00042E72"/>
    <w:rsid w:val="00043D84"/>
    <w:rsid w:val="0004404F"/>
    <w:rsid w:val="0004709D"/>
    <w:rsid w:val="0005114C"/>
    <w:rsid w:val="0005122D"/>
    <w:rsid w:val="0005226F"/>
    <w:rsid w:val="00052B03"/>
    <w:rsid w:val="000631B3"/>
    <w:rsid w:val="00065C3E"/>
    <w:rsid w:val="0006698D"/>
    <w:rsid w:val="00067CC6"/>
    <w:rsid w:val="00067E88"/>
    <w:rsid w:val="000745F7"/>
    <w:rsid w:val="000779CF"/>
    <w:rsid w:val="00085058"/>
    <w:rsid w:val="000944A9"/>
    <w:rsid w:val="000A100A"/>
    <w:rsid w:val="000A3BE0"/>
    <w:rsid w:val="000A66A6"/>
    <w:rsid w:val="000A7C95"/>
    <w:rsid w:val="000B0121"/>
    <w:rsid w:val="000B0414"/>
    <w:rsid w:val="000B5277"/>
    <w:rsid w:val="000B5703"/>
    <w:rsid w:val="000B5A5D"/>
    <w:rsid w:val="000C05EE"/>
    <w:rsid w:val="000C3C93"/>
    <w:rsid w:val="000E06C2"/>
    <w:rsid w:val="000E5B5E"/>
    <w:rsid w:val="000F47FA"/>
    <w:rsid w:val="000F6C48"/>
    <w:rsid w:val="00102337"/>
    <w:rsid w:val="00106F90"/>
    <w:rsid w:val="00110549"/>
    <w:rsid w:val="00112089"/>
    <w:rsid w:val="00113EAF"/>
    <w:rsid w:val="0012270B"/>
    <w:rsid w:val="001239EF"/>
    <w:rsid w:val="0012672D"/>
    <w:rsid w:val="00132BD8"/>
    <w:rsid w:val="001438E9"/>
    <w:rsid w:val="0014410A"/>
    <w:rsid w:val="00147A7F"/>
    <w:rsid w:val="001524FA"/>
    <w:rsid w:val="001557CB"/>
    <w:rsid w:val="001611F9"/>
    <w:rsid w:val="00166369"/>
    <w:rsid w:val="001674D1"/>
    <w:rsid w:val="00167CE4"/>
    <w:rsid w:val="00171039"/>
    <w:rsid w:val="001713CB"/>
    <w:rsid w:val="00172CCA"/>
    <w:rsid w:val="00177F6D"/>
    <w:rsid w:val="00181466"/>
    <w:rsid w:val="001830C9"/>
    <w:rsid w:val="00184617"/>
    <w:rsid w:val="00187E46"/>
    <w:rsid w:val="00187EBB"/>
    <w:rsid w:val="0019432E"/>
    <w:rsid w:val="00195973"/>
    <w:rsid w:val="0019677B"/>
    <w:rsid w:val="00197BB4"/>
    <w:rsid w:val="001A074E"/>
    <w:rsid w:val="001A0CDD"/>
    <w:rsid w:val="001A1A73"/>
    <w:rsid w:val="001A1D45"/>
    <w:rsid w:val="001A40EE"/>
    <w:rsid w:val="001A5B06"/>
    <w:rsid w:val="001A7889"/>
    <w:rsid w:val="001B00B4"/>
    <w:rsid w:val="001B015F"/>
    <w:rsid w:val="001B0538"/>
    <w:rsid w:val="001B1442"/>
    <w:rsid w:val="001B162F"/>
    <w:rsid w:val="001B44D3"/>
    <w:rsid w:val="001B5DAF"/>
    <w:rsid w:val="001C5399"/>
    <w:rsid w:val="001C6D45"/>
    <w:rsid w:val="001E35B5"/>
    <w:rsid w:val="001E3CE6"/>
    <w:rsid w:val="001E47C4"/>
    <w:rsid w:val="001E7D14"/>
    <w:rsid w:val="001F56D2"/>
    <w:rsid w:val="00200033"/>
    <w:rsid w:val="00204DD6"/>
    <w:rsid w:val="00210976"/>
    <w:rsid w:val="00210D74"/>
    <w:rsid w:val="00212BEF"/>
    <w:rsid w:val="00213B34"/>
    <w:rsid w:val="00214D62"/>
    <w:rsid w:val="002161EB"/>
    <w:rsid w:val="00216C94"/>
    <w:rsid w:val="0022685B"/>
    <w:rsid w:val="00230285"/>
    <w:rsid w:val="00235A3E"/>
    <w:rsid w:val="00244825"/>
    <w:rsid w:val="002476E5"/>
    <w:rsid w:val="00255347"/>
    <w:rsid w:val="00257E3C"/>
    <w:rsid w:val="00260E68"/>
    <w:rsid w:val="002614F1"/>
    <w:rsid w:val="00261592"/>
    <w:rsid w:val="00263E56"/>
    <w:rsid w:val="0026488C"/>
    <w:rsid w:val="002665D7"/>
    <w:rsid w:val="00266E33"/>
    <w:rsid w:val="00267D9B"/>
    <w:rsid w:val="00271CEB"/>
    <w:rsid w:val="00272927"/>
    <w:rsid w:val="00273CB3"/>
    <w:rsid w:val="00280C57"/>
    <w:rsid w:val="002829A2"/>
    <w:rsid w:val="00283DC6"/>
    <w:rsid w:val="00285C05"/>
    <w:rsid w:val="0028795E"/>
    <w:rsid w:val="00293635"/>
    <w:rsid w:val="00294F52"/>
    <w:rsid w:val="002A1761"/>
    <w:rsid w:val="002A1ECF"/>
    <w:rsid w:val="002A217D"/>
    <w:rsid w:val="002A33FD"/>
    <w:rsid w:val="002A7C75"/>
    <w:rsid w:val="002B35FE"/>
    <w:rsid w:val="002B5DF1"/>
    <w:rsid w:val="002B61CB"/>
    <w:rsid w:val="002C1E3A"/>
    <w:rsid w:val="002C260B"/>
    <w:rsid w:val="002C3226"/>
    <w:rsid w:val="002C4249"/>
    <w:rsid w:val="002C453E"/>
    <w:rsid w:val="002C6E47"/>
    <w:rsid w:val="002C7A3E"/>
    <w:rsid w:val="002D2DC8"/>
    <w:rsid w:val="002D6412"/>
    <w:rsid w:val="002E0A8C"/>
    <w:rsid w:val="002E12C9"/>
    <w:rsid w:val="00300318"/>
    <w:rsid w:val="00302BA9"/>
    <w:rsid w:val="0030313E"/>
    <w:rsid w:val="003040E7"/>
    <w:rsid w:val="00305D60"/>
    <w:rsid w:val="0030628D"/>
    <w:rsid w:val="00313867"/>
    <w:rsid w:val="0031691A"/>
    <w:rsid w:val="003172FC"/>
    <w:rsid w:val="00320C6A"/>
    <w:rsid w:val="00321AF6"/>
    <w:rsid w:val="00322EE8"/>
    <w:rsid w:val="00326B6D"/>
    <w:rsid w:val="00326C17"/>
    <w:rsid w:val="0033040B"/>
    <w:rsid w:val="003305C5"/>
    <w:rsid w:val="00333FC2"/>
    <w:rsid w:val="00334589"/>
    <w:rsid w:val="00334AA0"/>
    <w:rsid w:val="0033517B"/>
    <w:rsid w:val="00336EDD"/>
    <w:rsid w:val="0034107F"/>
    <w:rsid w:val="0034346A"/>
    <w:rsid w:val="00343FCC"/>
    <w:rsid w:val="00345531"/>
    <w:rsid w:val="0034601E"/>
    <w:rsid w:val="003469B4"/>
    <w:rsid w:val="00357F8E"/>
    <w:rsid w:val="00361F9E"/>
    <w:rsid w:val="003642F4"/>
    <w:rsid w:val="00367B38"/>
    <w:rsid w:val="00370F06"/>
    <w:rsid w:val="003723A2"/>
    <w:rsid w:val="00376F17"/>
    <w:rsid w:val="00380C3F"/>
    <w:rsid w:val="00381CFA"/>
    <w:rsid w:val="003826F9"/>
    <w:rsid w:val="0038455C"/>
    <w:rsid w:val="0038591D"/>
    <w:rsid w:val="00393814"/>
    <w:rsid w:val="003949F2"/>
    <w:rsid w:val="00397F58"/>
    <w:rsid w:val="003A380F"/>
    <w:rsid w:val="003B5115"/>
    <w:rsid w:val="003B7C39"/>
    <w:rsid w:val="003C1E42"/>
    <w:rsid w:val="003C2C28"/>
    <w:rsid w:val="003C30A0"/>
    <w:rsid w:val="003C3F3C"/>
    <w:rsid w:val="003C4CA9"/>
    <w:rsid w:val="003D041B"/>
    <w:rsid w:val="003D0BFA"/>
    <w:rsid w:val="003D11DD"/>
    <w:rsid w:val="003D18E2"/>
    <w:rsid w:val="003D1F34"/>
    <w:rsid w:val="003D4E04"/>
    <w:rsid w:val="003E2836"/>
    <w:rsid w:val="003E5411"/>
    <w:rsid w:val="003E5678"/>
    <w:rsid w:val="003E7F50"/>
    <w:rsid w:val="003F0EC2"/>
    <w:rsid w:val="003F12C1"/>
    <w:rsid w:val="003F361E"/>
    <w:rsid w:val="003F3A67"/>
    <w:rsid w:val="004076BB"/>
    <w:rsid w:val="004120C6"/>
    <w:rsid w:val="00414099"/>
    <w:rsid w:val="00414413"/>
    <w:rsid w:val="004323E0"/>
    <w:rsid w:val="004337FE"/>
    <w:rsid w:val="00447F18"/>
    <w:rsid w:val="004519AF"/>
    <w:rsid w:val="004547D6"/>
    <w:rsid w:val="00454A68"/>
    <w:rsid w:val="00457D50"/>
    <w:rsid w:val="004607BB"/>
    <w:rsid w:val="00461588"/>
    <w:rsid w:val="00464BDA"/>
    <w:rsid w:val="004675E5"/>
    <w:rsid w:val="00470793"/>
    <w:rsid w:val="0047618D"/>
    <w:rsid w:val="0047728F"/>
    <w:rsid w:val="00484913"/>
    <w:rsid w:val="00490BE6"/>
    <w:rsid w:val="00490E9C"/>
    <w:rsid w:val="004965C2"/>
    <w:rsid w:val="00496685"/>
    <w:rsid w:val="004971B8"/>
    <w:rsid w:val="004A4A7D"/>
    <w:rsid w:val="004A5D7C"/>
    <w:rsid w:val="004A7D59"/>
    <w:rsid w:val="004B1CD3"/>
    <w:rsid w:val="004B1EB7"/>
    <w:rsid w:val="004B71B1"/>
    <w:rsid w:val="004C1E66"/>
    <w:rsid w:val="004C3753"/>
    <w:rsid w:val="004C511D"/>
    <w:rsid w:val="004C5A40"/>
    <w:rsid w:val="004D4418"/>
    <w:rsid w:val="004D7A96"/>
    <w:rsid w:val="004E10AC"/>
    <w:rsid w:val="004E461D"/>
    <w:rsid w:val="004F08EE"/>
    <w:rsid w:val="004F4A2D"/>
    <w:rsid w:val="00504E19"/>
    <w:rsid w:val="0051180F"/>
    <w:rsid w:val="0051530D"/>
    <w:rsid w:val="00516E2F"/>
    <w:rsid w:val="00517DE6"/>
    <w:rsid w:val="0052456E"/>
    <w:rsid w:val="00530AA8"/>
    <w:rsid w:val="005356C7"/>
    <w:rsid w:val="00541027"/>
    <w:rsid w:val="00544818"/>
    <w:rsid w:val="0055049A"/>
    <w:rsid w:val="00551411"/>
    <w:rsid w:val="00556160"/>
    <w:rsid w:val="00561FF3"/>
    <w:rsid w:val="0056640E"/>
    <w:rsid w:val="005718BD"/>
    <w:rsid w:val="005738D2"/>
    <w:rsid w:val="0058271D"/>
    <w:rsid w:val="00583F16"/>
    <w:rsid w:val="00595952"/>
    <w:rsid w:val="005A219E"/>
    <w:rsid w:val="005A21B1"/>
    <w:rsid w:val="005A313D"/>
    <w:rsid w:val="005A7991"/>
    <w:rsid w:val="005A7E50"/>
    <w:rsid w:val="005B1267"/>
    <w:rsid w:val="005B15FC"/>
    <w:rsid w:val="005B2426"/>
    <w:rsid w:val="005B334A"/>
    <w:rsid w:val="005B4398"/>
    <w:rsid w:val="005B5A39"/>
    <w:rsid w:val="005C38D5"/>
    <w:rsid w:val="005C46A7"/>
    <w:rsid w:val="005C5FC1"/>
    <w:rsid w:val="005C6F38"/>
    <w:rsid w:val="005D0AAC"/>
    <w:rsid w:val="005D2EAF"/>
    <w:rsid w:val="005D39EE"/>
    <w:rsid w:val="005D7228"/>
    <w:rsid w:val="005D7E56"/>
    <w:rsid w:val="005D7FD6"/>
    <w:rsid w:val="005E0DD8"/>
    <w:rsid w:val="005E119B"/>
    <w:rsid w:val="005E34BB"/>
    <w:rsid w:val="005E75C7"/>
    <w:rsid w:val="005E7D47"/>
    <w:rsid w:val="005F72D6"/>
    <w:rsid w:val="006055A9"/>
    <w:rsid w:val="00612586"/>
    <w:rsid w:val="00613A07"/>
    <w:rsid w:val="006204AB"/>
    <w:rsid w:val="006218ED"/>
    <w:rsid w:val="00622381"/>
    <w:rsid w:val="006227C7"/>
    <w:rsid w:val="00623015"/>
    <w:rsid w:val="006274C7"/>
    <w:rsid w:val="00627C34"/>
    <w:rsid w:val="00632C89"/>
    <w:rsid w:val="00636894"/>
    <w:rsid w:val="00640E2C"/>
    <w:rsid w:val="006412C4"/>
    <w:rsid w:val="0064146D"/>
    <w:rsid w:val="006416B1"/>
    <w:rsid w:val="0064269E"/>
    <w:rsid w:val="0064339B"/>
    <w:rsid w:val="00645B41"/>
    <w:rsid w:val="006462DC"/>
    <w:rsid w:val="0065413B"/>
    <w:rsid w:val="00662CE8"/>
    <w:rsid w:val="0066598D"/>
    <w:rsid w:val="00665A1C"/>
    <w:rsid w:val="00676487"/>
    <w:rsid w:val="006773A6"/>
    <w:rsid w:val="00684929"/>
    <w:rsid w:val="00684B00"/>
    <w:rsid w:val="0068556E"/>
    <w:rsid w:val="00687E28"/>
    <w:rsid w:val="00693ABE"/>
    <w:rsid w:val="00695BDA"/>
    <w:rsid w:val="006A3C39"/>
    <w:rsid w:val="006B0075"/>
    <w:rsid w:val="006B0248"/>
    <w:rsid w:val="006B2B9C"/>
    <w:rsid w:val="006B697C"/>
    <w:rsid w:val="006B6CF8"/>
    <w:rsid w:val="006C172F"/>
    <w:rsid w:val="006C2293"/>
    <w:rsid w:val="006C6885"/>
    <w:rsid w:val="006D2AA6"/>
    <w:rsid w:val="006D2CC6"/>
    <w:rsid w:val="006D39C1"/>
    <w:rsid w:val="006D56E7"/>
    <w:rsid w:val="006D745D"/>
    <w:rsid w:val="006E02F7"/>
    <w:rsid w:val="006E2046"/>
    <w:rsid w:val="006E2438"/>
    <w:rsid w:val="006E28F9"/>
    <w:rsid w:val="006E51CA"/>
    <w:rsid w:val="006E59C8"/>
    <w:rsid w:val="006F00BA"/>
    <w:rsid w:val="006F1C29"/>
    <w:rsid w:val="006F2543"/>
    <w:rsid w:val="006F299B"/>
    <w:rsid w:val="006F550D"/>
    <w:rsid w:val="006F5FDE"/>
    <w:rsid w:val="00701BF5"/>
    <w:rsid w:val="00702F80"/>
    <w:rsid w:val="00706F98"/>
    <w:rsid w:val="00715534"/>
    <w:rsid w:val="00716F8B"/>
    <w:rsid w:val="00721817"/>
    <w:rsid w:val="00723260"/>
    <w:rsid w:val="00734829"/>
    <w:rsid w:val="00740AB3"/>
    <w:rsid w:val="00741B25"/>
    <w:rsid w:val="00743401"/>
    <w:rsid w:val="00747385"/>
    <w:rsid w:val="00750D75"/>
    <w:rsid w:val="00751A85"/>
    <w:rsid w:val="00752AB9"/>
    <w:rsid w:val="00753199"/>
    <w:rsid w:val="00755079"/>
    <w:rsid w:val="0076270B"/>
    <w:rsid w:val="00763996"/>
    <w:rsid w:val="00767D8C"/>
    <w:rsid w:val="00774235"/>
    <w:rsid w:val="0077556C"/>
    <w:rsid w:val="0077683C"/>
    <w:rsid w:val="00780172"/>
    <w:rsid w:val="0078026F"/>
    <w:rsid w:val="007815BE"/>
    <w:rsid w:val="007833DD"/>
    <w:rsid w:val="0078366D"/>
    <w:rsid w:val="00794000"/>
    <w:rsid w:val="00794FC3"/>
    <w:rsid w:val="007953E2"/>
    <w:rsid w:val="00796109"/>
    <w:rsid w:val="007A126B"/>
    <w:rsid w:val="007A1D51"/>
    <w:rsid w:val="007A282B"/>
    <w:rsid w:val="007A4549"/>
    <w:rsid w:val="007A5729"/>
    <w:rsid w:val="007A5AB3"/>
    <w:rsid w:val="007A5BE8"/>
    <w:rsid w:val="007A5F4B"/>
    <w:rsid w:val="007A7A18"/>
    <w:rsid w:val="007B15D1"/>
    <w:rsid w:val="007B44EF"/>
    <w:rsid w:val="007B6776"/>
    <w:rsid w:val="007C341D"/>
    <w:rsid w:val="007C5375"/>
    <w:rsid w:val="007D27DD"/>
    <w:rsid w:val="007D3C92"/>
    <w:rsid w:val="007D3D4D"/>
    <w:rsid w:val="007D5000"/>
    <w:rsid w:val="007D6FA3"/>
    <w:rsid w:val="007D77DD"/>
    <w:rsid w:val="007E0A68"/>
    <w:rsid w:val="007E4CBC"/>
    <w:rsid w:val="007E536B"/>
    <w:rsid w:val="007E5D7A"/>
    <w:rsid w:val="007F46FF"/>
    <w:rsid w:val="007F4833"/>
    <w:rsid w:val="007F7C37"/>
    <w:rsid w:val="00800990"/>
    <w:rsid w:val="0080334C"/>
    <w:rsid w:val="008036FD"/>
    <w:rsid w:val="00803B31"/>
    <w:rsid w:val="008128E5"/>
    <w:rsid w:val="008167D8"/>
    <w:rsid w:val="00820C58"/>
    <w:rsid w:val="008238CE"/>
    <w:rsid w:val="00827A0F"/>
    <w:rsid w:val="0083293F"/>
    <w:rsid w:val="00834976"/>
    <w:rsid w:val="00841A1E"/>
    <w:rsid w:val="00844EAA"/>
    <w:rsid w:val="00846196"/>
    <w:rsid w:val="00847002"/>
    <w:rsid w:val="008527A7"/>
    <w:rsid w:val="0085347B"/>
    <w:rsid w:val="00855908"/>
    <w:rsid w:val="00857373"/>
    <w:rsid w:val="008574BF"/>
    <w:rsid w:val="008576FC"/>
    <w:rsid w:val="00860C4F"/>
    <w:rsid w:val="00862B16"/>
    <w:rsid w:val="00862EEE"/>
    <w:rsid w:val="00867A2F"/>
    <w:rsid w:val="00877591"/>
    <w:rsid w:val="0088144B"/>
    <w:rsid w:val="008821C8"/>
    <w:rsid w:val="008826BB"/>
    <w:rsid w:val="008827AF"/>
    <w:rsid w:val="00883AA4"/>
    <w:rsid w:val="008846C7"/>
    <w:rsid w:val="00895175"/>
    <w:rsid w:val="00895790"/>
    <w:rsid w:val="008A0ACB"/>
    <w:rsid w:val="008A59C6"/>
    <w:rsid w:val="008B0C6B"/>
    <w:rsid w:val="008B118D"/>
    <w:rsid w:val="008B2227"/>
    <w:rsid w:val="008B33B2"/>
    <w:rsid w:val="008B4DB5"/>
    <w:rsid w:val="008B7E0E"/>
    <w:rsid w:val="008C2851"/>
    <w:rsid w:val="008C3F5B"/>
    <w:rsid w:val="008C68B3"/>
    <w:rsid w:val="008C74E9"/>
    <w:rsid w:val="008C7E35"/>
    <w:rsid w:val="008D3681"/>
    <w:rsid w:val="008D4C1C"/>
    <w:rsid w:val="008D4F39"/>
    <w:rsid w:val="008D519C"/>
    <w:rsid w:val="008D6241"/>
    <w:rsid w:val="008E05B6"/>
    <w:rsid w:val="008E0794"/>
    <w:rsid w:val="008E5C04"/>
    <w:rsid w:val="008E789C"/>
    <w:rsid w:val="008F1453"/>
    <w:rsid w:val="008F1E35"/>
    <w:rsid w:val="008F27E7"/>
    <w:rsid w:val="008F2A75"/>
    <w:rsid w:val="008F42C1"/>
    <w:rsid w:val="009003BF"/>
    <w:rsid w:val="00905283"/>
    <w:rsid w:val="0091000F"/>
    <w:rsid w:val="0091070C"/>
    <w:rsid w:val="0091116D"/>
    <w:rsid w:val="009129E9"/>
    <w:rsid w:val="009131A7"/>
    <w:rsid w:val="009144F6"/>
    <w:rsid w:val="00915525"/>
    <w:rsid w:val="00916399"/>
    <w:rsid w:val="00916F7F"/>
    <w:rsid w:val="00921A58"/>
    <w:rsid w:val="00923AEE"/>
    <w:rsid w:val="00923C68"/>
    <w:rsid w:val="00926AD3"/>
    <w:rsid w:val="009274C8"/>
    <w:rsid w:val="00932DF9"/>
    <w:rsid w:val="00933DD8"/>
    <w:rsid w:val="00934B79"/>
    <w:rsid w:val="00936B95"/>
    <w:rsid w:val="0093794D"/>
    <w:rsid w:val="00940904"/>
    <w:rsid w:val="00941741"/>
    <w:rsid w:val="00942077"/>
    <w:rsid w:val="00942352"/>
    <w:rsid w:val="00942CA5"/>
    <w:rsid w:val="00943E09"/>
    <w:rsid w:val="009459B4"/>
    <w:rsid w:val="00946F4B"/>
    <w:rsid w:val="00956660"/>
    <w:rsid w:val="00956757"/>
    <w:rsid w:val="00960D62"/>
    <w:rsid w:val="00961B60"/>
    <w:rsid w:val="009628E3"/>
    <w:rsid w:val="00963521"/>
    <w:rsid w:val="00963943"/>
    <w:rsid w:val="0097101E"/>
    <w:rsid w:val="00972459"/>
    <w:rsid w:val="0097318E"/>
    <w:rsid w:val="009735C6"/>
    <w:rsid w:val="009749D7"/>
    <w:rsid w:val="00976253"/>
    <w:rsid w:val="00994C51"/>
    <w:rsid w:val="00995B60"/>
    <w:rsid w:val="009A13FE"/>
    <w:rsid w:val="009A22FD"/>
    <w:rsid w:val="009B0752"/>
    <w:rsid w:val="009B53AE"/>
    <w:rsid w:val="009B6DBB"/>
    <w:rsid w:val="009C0DCD"/>
    <w:rsid w:val="009C16BC"/>
    <w:rsid w:val="009C6099"/>
    <w:rsid w:val="009C6370"/>
    <w:rsid w:val="009C6476"/>
    <w:rsid w:val="009C7EEA"/>
    <w:rsid w:val="009D3DFF"/>
    <w:rsid w:val="009D4185"/>
    <w:rsid w:val="009D4499"/>
    <w:rsid w:val="009D4D13"/>
    <w:rsid w:val="009D62F6"/>
    <w:rsid w:val="009D7441"/>
    <w:rsid w:val="009E302C"/>
    <w:rsid w:val="009E3A1E"/>
    <w:rsid w:val="009E4003"/>
    <w:rsid w:val="009E49A0"/>
    <w:rsid w:val="009E5BF6"/>
    <w:rsid w:val="009E63E4"/>
    <w:rsid w:val="009F2EA5"/>
    <w:rsid w:val="009F75D1"/>
    <w:rsid w:val="00A00907"/>
    <w:rsid w:val="00A03E29"/>
    <w:rsid w:val="00A05165"/>
    <w:rsid w:val="00A106E2"/>
    <w:rsid w:val="00A141BF"/>
    <w:rsid w:val="00A162B0"/>
    <w:rsid w:val="00A17BD1"/>
    <w:rsid w:val="00A17E9A"/>
    <w:rsid w:val="00A17F7A"/>
    <w:rsid w:val="00A203B6"/>
    <w:rsid w:val="00A20654"/>
    <w:rsid w:val="00A23FD6"/>
    <w:rsid w:val="00A25738"/>
    <w:rsid w:val="00A30188"/>
    <w:rsid w:val="00A33099"/>
    <w:rsid w:val="00A3591C"/>
    <w:rsid w:val="00A430CF"/>
    <w:rsid w:val="00A44AA6"/>
    <w:rsid w:val="00A44E57"/>
    <w:rsid w:val="00A4545D"/>
    <w:rsid w:val="00A460CE"/>
    <w:rsid w:val="00A56AA0"/>
    <w:rsid w:val="00A60427"/>
    <w:rsid w:val="00A6535B"/>
    <w:rsid w:val="00A70FD8"/>
    <w:rsid w:val="00A72721"/>
    <w:rsid w:val="00A73103"/>
    <w:rsid w:val="00A76F7B"/>
    <w:rsid w:val="00A84EFD"/>
    <w:rsid w:val="00A85D6A"/>
    <w:rsid w:val="00A925DB"/>
    <w:rsid w:val="00A92AED"/>
    <w:rsid w:val="00A97E34"/>
    <w:rsid w:val="00AA1044"/>
    <w:rsid w:val="00AA7CCB"/>
    <w:rsid w:val="00AB3C7F"/>
    <w:rsid w:val="00AB7414"/>
    <w:rsid w:val="00AB7DFC"/>
    <w:rsid w:val="00AC04A6"/>
    <w:rsid w:val="00AC1789"/>
    <w:rsid w:val="00AC1ECA"/>
    <w:rsid w:val="00AC2F08"/>
    <w:rsid w:val="00AD1F43"/>
    <w:rsid w:val="00AD2AB5"/>
    <w:rsid w:val="00AE3389"/>
    <w:rsid w:val="00AE453C"/>
    <w:rsid w:val="00AE4F3D"/>
    <w:rsid w:val="00AE77E5"/>
    <w:rsid w:val="00AF0FB6"/>
    <w:rsid w:val="00AF230C"/>
    <w:rsid w:val="00AF34D7"/>
    <w:rsid w:val="00AF36E5"/>
    <w:rsid w:val="00AF4382"/>
    <w:rsid w:val="00AF43A9"/>
    <w:rsid w:val="00AF4E05"/>
    <w:rsid w:val="00AF7CF2"/>
    <w:rsid w:val="00B00039"/>
    <w:rsid w:val="00B00CC9"/>
    <w:rsid w:val="00B05FEE"/>
    <w:rsid w:val="00B060D0"/>
    <w:rsid w:val="00B07B54"/>
    <w:rsid w:val="00B1012C"/>
    <w:rsid w:val="00B12F51"/>
    <w:rsid w:val="00B151C9"/>
    <w:rsid w:val="00B169DA"/>
    <w:rsid w:val="00B222C9"/>
    <w:rsid w:val="00B26E6E"/>
    <w:rsid w:val="00B277FE"/>
    <w:rsid w:val="00B279EF"/>
    <w:rsid w:val="00B32BD8"/>
    <w:rsid w:val="00B344BB"/>
    <w:rsid w:val="00B42B9D"/>
    <w:rsid w:val="00B432DD"/>
    <w:rsid w:val="00B537E4"/>
    <w:rsid w:val="00B53E8D"/>
    <w:rsid w:val="00B553F1"/>
    <w:rsid w:val="00B56EC1"/>
    <w:rsid w:val="00B62F03"/>
    <w:rsid w:val="00B66C85"/>
    <w:rsid w:val="00B6782E"/>
    <w:rsid w:val="00B70BEF"/>
    <w:rsid w:val="00B716A6"/>
    <w:rsid w:val="00B71CC3"/>
    <w:rsid w:val="00B71F91"/>
    <w:rsid w:val="00B777FF"/>
    <w:rsid w:val="00B803A5"/>
    <w:rsid w:val="00B8186F"/>
    <w:rsid w:val="00B83BEA"/>
    <w:rsid w:val="00B83FDA"/>
    <w:rsid w:val="00B86140"/>
    <w:rsid w:val="00B9308F"/>
    <w:rsid w:val="00B940E2"/>
    <w:rsid w:val="00B940F2"/>
    <w:rsid w:val="00BA5C03"/>
    <w:rsid w:val="00BB1F7D"/>
    <w:rsid w:val="00BB26B8"/>
    <w:rsid w:val="00BB439B"/>
    <w:rsid w:val="00BD3EC0"/>
    <w:rsid w:val="00BD50EE"/>
    <w:rsid w:val="00BD5184"/>
    <w:rsid w:val="00BE0874"/>
    <w:rsid w:val="00BE0A01"/>
    <w:rsid w:val="00BE476C"/>
    <w:rsid w:val="00BE6341"/>
    <w:rsid w:val="00BF5F1B"/>
    <w:rsid w:val="00BF5F78"/>
    <w:rsid w:val="00C016C6"/>
    <w:rsid w:val="00C027F1"/>
    <w:rsid w:val="00C04627"/>
    <w:rsid w:val="00C10D5B"/>
    <w:rsid w:val="00C123EC"/>
    <w:rsid w:val="00C160E5"/>
    <w:rsid w:val="00C1751E"/>
    <w:rsid w:val="00C22B61"/>
    <w:rsid w:val="00C23195"/>
    <w:rsid w:val="00C23A76"/>
    <w:rsid w:val="00C330C0"/>
    <w:rsid w:val="00C3532E"/>
    <w:rsid w:val="00C41A3B"/>
    <w:rsid w:val="00C428DB"/>
    <w:rsid w:val="00C471FC"/>
    <w:rsid w:val="00C5063C"/>
    <w:rsid w:val="00C50804"/>
    <w:rsid w:val="00C51425"/>
    <w:rsid w:val="00C561EF"/>
    <w:rsid w:val="00C5669F"/>
    <w:rsid w:val="00C61247"/>
    <w:rsid w:val="00C63F2E"/>
    <w:rsid w:val="00C64E16"/>
    <w:rsid w:val="00C656DE"/>
    <w:rsid w:val="00C672BE"/>
    <w:rsid w:val="00C72C81"/>
    <w:rsid w:val="00C7360A"/>
    <w:rsid w:val="00C75B87"/>
    <w:rsid w:val="00C767C8"/>
    <w:rsid w:val="00C77F0D"/>
    <w:rsid w:val="00C81363"/>
    <w:rsid w:val="00C8217C"/>
    <w:rsid w:val="00C837DE"/>
    <w:rsid w:val="00C914C3"/>
    <w:rsid w:val="00C9422B"/>
    <w:rsid w:val="00C962F8"/>
    <w:rsid w:val="00C96D72"/>
    <w:rsid w:val="00CA0682"/>
    <w:rsid w:val="00CA4611"/>
    <w:rsid w:val="00CA74B1"/>
    <w:rsid w:val="00CB1337"/>
    <w:rsid w:val="00CB7C2E"/>
    <w:rsid w:val="00CC08A9"/>
    <w:rsid w:val="00CC187A"/>
    <w:rsid w:val="00CC1DAB"/>
    <w:rsid w:val="00CC4082"/>
    <w:rsid w:val="00CD091C"/>
    <w:rsid w:val="00CD3477"/>
    <w:rsid w:val="00CD374A"/>
    <w:rsid w:val="00CD6824"/>
    <w:rsid w:val="00CE522F"/>
    <w:rsid w:val="00CE5D88"/>
    <w:rsid w:val="00CF05F2"/>
    <w:rsid w:val="00D00B24"/>
    <w:rsid w:val="00D01356"/>
    <w:rsid w:val="00D01727"/>
    <w:rsid w:val="00D02792"/>
    <w:rsid w:val="00D050A8"/>
    <w:rsid w:val="00D057BF"/>
    <w:rsid w:val="00D10713"/>
    <w:rsid w:val="00D12352"/>
    <w:rsid w:val="00D12BA1"/>
    <w:rsid w:val="00D12FFF"/>
    <w:rsid w:val="00D150F5"/>
    <w:rsid w:val="00D1596D"/>
    <w:rsid w:val="00D21E6C"/>
    <w:rsid w:val="00D23795"/>
    <w:rsid w:val="00D23805"/>
    <w:rsid w:val="00D25092"/>
    <w:rsid w:val="00D252B6"/>
    <w:rsid w:val="00D2761A"/>
    <w:rsid w:val="00D27BE5"/>
    <w:rsid w:val="00D27F06"/>
    <w:rsid w:val="00D33A58"/>
    <w:rsid w:val="00D40BA8"/>
    <w:rsid w:val="00D51772"/>
    <w:rsid w:val="00D51E43"/>
    <w:rsid w:val="00D62C85"/>
    <w:rsid w:val="00D65427"/>
    <w:rsid w:val="00D670F0"/>
    <w:rsid w:val="00D70DA1"/>
    <w:rsid w:val="00D7290B"/>
    <w:rsid w:val="00D73412"/>
    <w:rsid w:val="00D7778A"/>
    <w:rsid w:val="00D85E40"/>
    <w:rsid w:val="00D94044"/>
    <w:rsid w:val="00DA0BFE"/>
    <w:rsid w:val="00DA5BD4"/>
    <w:rsid w:val="00DB25BA"/>
    <w:rsid w:val="00DB3F83"/>
    <w:rsid w:val="00DB7A70"/>
    <w:rsid w:val="00DC0813"/>
    <w:rsid w:val="00DC2AC4"/>
    <w:rsid w:val="00DC4255"/>
    <w:rsid w:val="00DC42E3"/>
    <w:rsid w:val="00DD1E9F"/>
    <w:rsid w:val="00DD329E"/>
    <w:rsid w:val="00DE3DD5"/>
    <w:rsid w:val="00DE6DC7"/>
    <w:rsid w:val="00DE74D3"/>
    <w:rsid w:val="00DF1976"/>
    <w:rsid w:val="00DF3285"/>
    <w:rsid w:val="00DF3CA3"/>
    <w:rsid w:val="00DF69BB"/>
    <w:rsid w:val="00E01FD9"/>
    <w:rsid w:val="00E02511"/>
    <w:rsid w:val="00E02E0C"/>
    <w:rsid w:val="00E02F9F"/>
    <w:rsid w:val="00E03734"/>
    <w:rsid w:val="00E06E2D"/>
    <w:rsid w:val="00E123CB"/>
    <w:rsid w:val="00E17512"/>
    <w:rsid w:val="00E17905"/>
    <w:rsid w:val="00E26763"/>
    <w:rsid w:val="00E273F6"/>
    <w:rsid w:val="00E311EA"/>
    <w:rsid w:val="00E3188A"/>
    <w:rsid w:val="00E32D76"/>
    <w:rsid w:val="00E404D3"/>
    <w:rsid w:val="00E405C7"/>
    <w:rsid w:val="00E40915"/>
    <w:rsid w:val="00E43E54"/>
    <w:rsid w:val="00E525D0"/>
    <w:rsid w:val="00E527E8"/>
    <w:rsid w:val="00E53310"/>
    <w:rsid w:val="00E536D5"/>
    <w:rsid w:val="00E56259"/>
    <w:rsid w:val="00E57DB9"/>
    <w:rsid w:val="00E6269C"/>
    <w:rsid w:val="00E636FE"/>
    <w:rsid w:val="00E641BF"/>
    <w:rsid w:val="00E65AD3"/>
    <w:rsid w:val="00E65C8F"/>
    <w:rsid w:val="00E67D5B"/>
    <w:rsid w:val="00E67E65"/>
    <w:rsid w:val="00E73B0B"/>
    <w:rsid w:val="00E7652E"/>
    <w:rsid w:val="00E81500"/>
    <w:rsid w:val="00E81B6D"/>
    <w:rsid w:val="00E81B85"/>
    <w:rsid w:val="00E8348A"/>
    <w:rsid w:val="00E84CA4"/>
    <w:rsid w:val="00E8522C"/>
    <w:rsid w:val="00E903D7"/>
    <w:rsid w:val="00E90D75"/>
    <w:rsid w:val="00E92020"/>
    <w:rsid w:val="00E978B6"/>
    <w:rsid w:val="00EA1793"/>
    <w:rsid w:val="00EA20C0"/>
    <w:rsid w:val="00EA3513"/>
    <w:rsid w:val="00EB584A"/>
    <w:rsid w:val="00EC3CE1"/>
    <w:rsid w:val="00EC3FAF"/>
    <w:rsid w:val="00ED2C87"/>
    <w:rsid w:val="00ED36FB"/>
    <w:rsid w:val="00ED729C"/>
    <w:rsid w:val="00EE004B"/>
    <w:rsid w:val="00EE1929"/>
    <w:rsid w:val="00EE2002"/>
    <w:rsid w:val="00EE580A"/>
    <w:rsid w:val="00EE6215"/>
    <w:rsid w:val="00EE7ED2"/>
    <w:rsid w:val="00EF0075"/>
    <w:rsid w:val="00EF3D5E"/>
    <w:rsid w:val="00EF4E51"/>
    <w:rsid w:val="00EF4FAF"/>
    <w:rsid w:val="00EF7849"/>
    <w:rsid w:val="00F0153D"/>
    <w:rsid w:val="00F02C7F"/>
    <w:rsid w:val="00F03977"/>
    <w:rsid w:val="00F10FE1"/>
    <w:rsid w:val="00F13B5C"/>
    <w:rsid w:val="00F154F8"/>
    <w:rsid w:val="00F17064"/>
    <w:rsid w:val="00F17A2C"/>
    <w:rsid w:val="00F23A94"/>
    <w:rsid w:val="00F2578C"/>
    <w:rsid w:val="00F27E0E"/>
    <w:rsid w:val="00F310FA"/>
    <w:rsid w:val="00F320BE"/>
    <w:rsid w:val="00F32A3E"/>
    <w:rsid w:val="00F367AA"/>
    <w:rsid w:val="00F40F34"/>
    <w:rsid w:val="00F44D16"/>
    <w:rsid w:val="00F459D1"/>
    <w:rsid w:val="00F57A9A"/>
    <w:rsid w:val="00F60CB2"/>
    <w:rsid w:val="00F73945"/>
    <w:rsid w:val="00F75E47"/>
    <w:rsid w:val="00F8202A"/>
    <w:rsid w:val="00F86BD4"/>
    <w:rsid w:val="00F90559"/>
    <w:rsid w:val="00F9056C"/>
    <w:rsid w:val="00F91D5F"/>
    <w:rsid w:val="00F94169"/>
    <w:rsid w:val="00F948A8"/>
    <w:rsid w:val="00F979C0"/>
    <w:rsid w:val="00FB4E1A"/>
    <w:rsid w:val="00FB54F4"/>
    <w:rsid w:val="00FB5F8D"/>
    <w:rsid w:val="00FC1AED"/>
    <w:rsid w:val="00FC4BE3"/>
    <w:rsid w:val="00FC4EA0"/>
    <w:rsid w:val="00FC789C"/>
    <w:rsid w:val="00FD3FA4"/>
    <w:rsid w:val="00FD5F7E"/>
    <w:rsid w:val="00FD721E"/>
    <w:rsid w:val="00FE3CE9"/>
    <w:rsid w:val="00FE568E"/>
    <w:rsid w:val="00FF4296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3C1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556E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1"/>
    <w:qFormat/>
    <w:rsid w:val="00CE522F"/>
    <w:pPr>
      <w:keepNext/>
      <w:pageBreakBefore/>
      <w:widowControl w:val="0"/>
      <w:tabs>
        <w:tab w:val="left" w:pos="794"/>
      </w:tabs>
      <w:spacing w:before="240" w:after="240"/>
      <w:jc w:val="left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A7C95"/>
    <w:pPr>
      <w:spacing w:before="240" w:after="240" w:line="276" w:lineRule="auto"/>
      <w:ind w:left="539" w:hanging="539"/>
      <w:jc w:val="left"/>
      <w:outlineLvl w:val="1"/>
    </w:pPr>
    <w:rPr>
      <w:b/>
      <w:bCs/>
      <w:sz w:val="26"/>
    </w:rPr>
  </w:style>
  <w:style w:type="paragraph" w:styleId="berschrift3">
    <w:name w:val="heading 3"/>
    <w:basedOn w:val="berschrift2"/>
    <w:next w:val="Standard"/>
    <w:link w:val="berschrift3Zchn"/>
    <w:qFormat/>
    <w:rsid w:val="000A7C95"/>
    <w:pPr>
      <w:spacing w:after="120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qFormat/>
    <w:rsid w:val="008E789C"/>
    <w:pPr>
      <w:outlineLvl w:val="3"/>
    </w:pPr>
    <w:rPr>
      <w:i/>
      <w:sz w:val="24"/>
    </w:rPr>
  </w:style>
  <w:style w:type="paragraph" w:styleId="berschrift5">
    <w:name w:val="heading 5"/>
    <w:basedOn w:val="Standard"/>
    <w:next w:val="Standard"/>
    <w:qFormat/>
    <w:rsid w:val="00E641BF"/>
    <w:pPr>
      <w:keepNext/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qFormat/>
    <w:rsid w:val="00E641BF"/>
    <w:pPr>
      <w:keepNext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rsid w:val="00E641BF"/>
    <w:pPr>
      <w:keepNext/>
      <w:ind w:left="340" w:hanging="340"/>
      <w:outlineLvl w:val="6"/>
    </w:pPr>
    <w:rPr>
      <w:rFonts w:cs="Arial"/>
      <w:i/>
      <w:iCs/>
      <w:sz w:val="22"/>
    </w:rPr>
  </w:style>
  <w:style w:type="paragraph" w:styleId="berschrift8">
    <w:name w:val="heading 8"/>
    <w:basedOn w:val="Standard"/>
    <w:next w:val="Standard"/>
    <w:qFormat/>
    <w:rsid w:val="00E641BF"/>
    <w:pPr>
      <w:keepNext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rsid w:val="00E641BF"/>
    <w:pPr>
      <w:keepNext/>
      <w:spacing w:before="120" w:after="240"/>
      <w:ind w:left="357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-3">
    <w:name w:val="einzug-3"/>
    <w:basedOn w:val="Standard"/>
    <w:next w:val="Standard"/>
    <w:rsid w:val="00E641BF"/>
    <w:pPr>
      <w:numPr>
        <w:numId w:val="1"/>
      </w:numPr>
      <w:tabs>
        <w:tab w:val="left" w:pos="284"/>
      </w:tabs>
      <w:spacing w:line="288" w:lineRule="exact"/>
    </w:pPr>
  </w:style>
  <w:style w:type="paragraph" w:customStyle="1" w:styleId="ZW-Zusatz">
    <w:name w:val="ZW-Zusatz"/>
    <w:basedOn w:val="Standard"/>
    <w:next w:val="Standard"/>
    <w:rsid w:val="00E641BF"/>
    <w:pPr>
      <w:keepNext/>
      <w:numPr>
        <w:numId w:val="2"/>
      </w:numPr>
      <w:tabs>
        <w:tab w:val="clear" w:pos="360"/>
        <w:tab w:val="num" w:pos="284"/>
      </w:tabs>
      <w:spacing w:after="240"/>
      <w:ind w:left="284" w:hanging="284"/>
    </w:pPr>
  </w:style>
  <w:style w:type="paragraph" w:customStyle="1" w:styleId="einzug-1">
    <w:name w:val="einzug-1"/>
    <w:basedOn w:val="Standard"/>
    <w:next w:val="Standard"/>
    <w:rsid w:val="00E641BF"/>
    <w:pPr>
      <w:numPr>
        <w:numId w:val="3"/>
      </w:numPr>
      <w:tabs>
        <w:tab w:val="left" w:pos="284"/>
      </w:tabs>
      <w:spacing w:line="288" w:lineRule="exact"/>
    </w:pPr>
  </w:style>
  <w:style w:type="paragraph" w:customStyle="1" w:styleId="einzug-2">
    <w:name w:val="einzug-2"/>
    <w:basedOn w:val="Standard"/>
    <w:next w:val="Standard"/>
    <w:rsid w:val="00E641BF"/>
    <w:pPr>
      <w:numPr>
        <w:numId w:val="4"/>
      </w:numPr>
      <w:tabs>
        <w:tab w:val="left" w:pos="284"/>
      </w:tabs>
      <w:spacing w:line="288" w:lineRule="exact"/>
    </w:pPr>
  </w:style>
  <w:style w:type="paragraph" w:styleId="Verzeichnis2">
    <w:name w:val="toc 2"/>
    <w:basedOn w:val="Standard"/>
    <w:next w:val="Standard"/>
    <w:autoRedefine/>
    <w:uiPriority w:val="39"/>
    <w:qFormat/>
    <w:rsid w:val="00706F98"/>
    <w:pPr>
      <w:tabs>
        <w:tab w:val="right" w:pos="8845"/>
      </w:tabs>
      <w:spacing w:before="60" w:after="60"/>
      <w:ind w:left="851" w:right="11" w:hanging="851"/>
      <w:jc w:val="left"/>
    </w:pPr>
    <w:rPr>
      <w:i/>
      <w:noProof/>
    </w:rPr>
  </w:style>
  <w:style w:type="paragraph" w:customStyle="1" w:styleId="ZW-fett">
    <w:name w:val="ZW-fett"/>
    <w:basedOn w:val="Standard"/>
    <w:next w:val="Standard"/>
    <w:rsid w:val="00E641BF"/>
    <w:pPr>
      <w:keepNext/>
      <w:spacing w:after="240"/>
    </w:pPr>
    <w:rPr>
      <w:b/>
    </w:rPr>
  </w:style>
  <w:style w:type="paragraph" w:customStyle="1" w:styleId="ZW-kursiv">
    <w:name w:val="ZW-kursiv"/>
    <w:basedOn w:val="ZW-fett"/>
    <w:next w:val="Standard"/>
    <w:rsid w:val="00E641BF"/>
    <w:rPr>
      <w:i/>
    </w:rPr>
  </w:style>
  <w:style w:type="paragraph" w:styleId="Verzeichnis1">
    <w:name w:val="toc 1"/>
    <w:basedOn w:val="Standard"/>
    <w:next w:val="Standard"/>
    <w:autoRedefine/>
    <w:uiPriority w:val="39"/>
    <w:qFormat/>
    <w:rsid w:val="00F32A3E"/>
    <w:pPr>
      <w:tabs>
        <w:tab w:val="left" w:pos="0"/>
        <w:tab w:val="right" w:pos="8845"/>
      </w:tabs>
      <w:spacing w:before="480" w:after="240"/>
      <w:ind w:left="851" w:right="851" w:hanging="851"/>
      <w:jc w:val="left"/>
    </w:pPr>
    <w:rPr>
      <w:rFonts w:cs="Arial"/>
      <w:b/>
      <w:noProof/>
      <w:szCs w:val="30"/>
    </w:rPr>
  </w:style>
  <w:style w:type="paragraph" w:styleId="Verzeichnis3">
    <w:name w:val="toc 3"/>
    <w:basedOn w:val="Standard"/>
    <w:next w:val="Standard"/>
    <w:autoRedefine/>
    <w:uiPriority w:val="39"/>
    <w:qFormat/>
    <w:rsid w:val="00AF4E05"/>
    <w:pPr>
      <w:tabs>
        <w:tab w:val="right" w:pos="8845"/>
      </w:tabs>
      <w:spacing w:before="60" w:after="60"/>
      <w:ind w:left="851" w:hanging="851"/>
      <w:jc w:val="left"/>
    </w:pPr>
    <w:rPr>
      <w:i/>
      <w:sz w:val="22"/>
      <w:szCs w:val="22"/>
    </w:rPr>
  </w:style>
  <w:style w:type="character" w:styleId="Seitenzahl">
    <w:name w:val="page number"/>
    <w:basedOn w:val="Absatz-Standardschriftart"/>
    <w:rsid w:val="00E641BF"/>
  </w:style>
  <w:style w:type="paragraph" w:styleId="Fuzeile">
    <w:name w:val="footer"/>
    <w:basedOn w:val="Standard"/>
    <w:link w:val="FuzeileZchn"/>
    <w:rsid w:val="00E641BF"/>
    <w:pPr>
      <w:widowControl w:val="0"/>
      <w:tabs>
        <w:tab w:val="right" w:pos="9072"/>
      </w:tabs>
    </w:pPr>
    <w:rPr>
      <w:noProof/>
    </w:rPr>
  </w:style>
  <w:style w:type="paragraph" w:styleId="Kopfzeile">
    <w:name w:val="header"/>
    <w:basedOn w:val="Standard"/>
    <w:rsid w:val="00E641BF"/>
    <w:pPr>
      <w:widowControl w:val="0"/>
      <w:pBdr>
        <w:bottom w:val="single" w:sz="6" w:space="1" w:color="auto"/>
      </w:pBdr>
    </w:pPr>
    <w:rPr>
      <w:noProof/>
      <w:sz w:val="20"/>
    </w:rPr>
  </w:style>
  <w:style w:type="paragraph" w:styleId="Funotentext">
    <w:name w:val="footnote text"/>
    <w:link w:val="FunotentextZchn"/>
    <w:uiPriority w:val="99"/>
    <w:rsid w:val="00E641BF"/>
    <w:pPr>
      <w:widowControl w:val="0"/>
      <w:tabs>
        <w:tab w:val="left" w:pos="284"/>
      </w:tabs>
      <w:ind w:left="284" w:hanging="284"/>
      <w:jc w:val="both"/>
    </w:pPr>
    <w:rPr>
      <w:rFonts w:ascii="Arial" w:hAnsi="Arial"/>
    </w:rPr>
  </w:style>
  <w:style w:type="character" w:styleId="Funotenzeichen">
    <w:name w:val="footnote reference"/>
    <w:semiHidden/>
    <w:rsid w:val="00E641BF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rsid w:val="00E641BF"/>
    <w:pPr>
      <w:ind w:left="410" w:hanging="410"/>
      <w:jc w:val="left"/>
    </w:pPr>
    <w:rPr>
      <w:rFonts w:ascii="Times New Roman" w:hAnsi="Times New Roman"/>
      <w:szCs w:val="24"/>
    </w:rPr>
  </w:style>
  <w:style w:type="paragraph" w:styleId="Textkrper2">
    <w:name w:val="Body Text 2"/>
    <w:basedOn w:val="Standard"/>
    <w:rsid w:val="00E641BF"/>
    <w:pPr>
      <w:spacing w:before="120" w:after="240"/>
      <w:jc w:val="left"/>
    </w:pPr>
    <w:rPr>
      <w:b/>
      <w:sz w:val="22"/>
    </w:rPr>
  </w:style>
  <w:style w:type="paragraph" w:styleId="Textkrper3">
    <w:name w:val="Body Text 3"/>
    <w:basedOn w:val="Standard"/>
    <w:rsid w:val="00E641BF"/>
    <w:pPr>
      <w:jc w:val="left"/>
    </w:pPr>
    <w:rPr>
      <w:i/>
      <w:sz w:val="22"/>
    </w:rPr>
  </w:style>
  <w:style w:type="paragraph" w:styleId="Textkrper-Einzug3">
    <w:name w:val="Body Text Indent 3"/>
    <w:basedOn w:val="Standard"/>
    <w:rsid w:val="00E641BF"/>
    <w:pPr>
      <w:ind w:left="309" w:hanging="309"/>
    </w:pPr>
    <w:rPr>
      <w:rFonts w:eastAsia="Times"/>
      <w:sz w:val="22"/>
    </w:rPr>
  </w:style>
  <w:style w:type="paragraph" w:styleId="Textkrper-Zeileneinzug">
    <w:name w:val="Body Text Indent"/>
    <w:basedOn w:val="Standard"/>
    <w:rsid w:val="00E641BF"/>
    <w:pPr>
      <w:widowControl w:val="0"/>
      <w:autoSpaceDE w:val="0"/>
      <w:autoSpaceDN w:val="0"/>
      <w:adjustRightInd w:val="0"/>
      <w:ind w:left="79"/>
      <w:jc w:val="left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rsid w:val="00E641BF"/>
    <w:rPr>
      <w:color w:val="0000FF"/>
      <w:u w:val="single"/>
    </w:rPr>
  </w:style>
  <w:style w:type="paragraph" w:styleId="Textkrper">
    <w:name w:val="Body Text"/>
    <w:basedOn w:val="Standard"/>
    <w:link w:val="TextkrperZchn"/>
    <w:qFormat/>
    <w:rsid w:val="00E641BF"/>
    <w:pPr>
      <w:spacing w:before="120"/>
      <w:jc w:val="left"/>
    </w:pPr>
    <w:rPr>
      <w:color w:val="FF0000"/>
      <w:sz w:val="22"/>
    </w:rPr>
  </w:style>
  <w:style w:type="paragraph" w:styleId="Aufzhlungszeichen">
    <w:name w:val="List Bullet"/>
    <w:basedOn w:val="Standard"/>
    <w:autoRedefine/>
    <w:rsid w:val="00E641BF"/>
    <w:pPr>
      <w:numPr>
        <w:numId w:val="5"/>
      </w:numPr>
      <w:tabs>
        <w:tab w:val="left" w:pos="284"/>
      </w:tabs>
      <w:spacing w:after="120"/>
    </w:pPr>
    <w:rPr>
      <w:sz w:val="22"/>
    </w:rPr>
  </w:style>
  <w:style w:type="character" w:styleId="BesuchterLink">
    <w:name w:val="FollowedHyperlink"/>
    <w:rsid w:val="00E641BF"/>
    <w:rPr>
      <w:color w:val="800080"/>
      <w:u w:val="single"/>
    </w:rPr>
  </w:style>
  <w:style w:type="character" w:styleId="Endnotenzeichen">
    <w:name w:val="endnote reference"/>
    <w:semiHidden/>
    <w:rsid w:val="00E641BF"/>
    <w:rPr>
      <w:vertAlign w:val="superscript"/>
    </w:rPr>
  </w:style>
  <w:style w:type="paragraph" w:customStyle="1" w:styleId="Basisformat">
    <w:name w:val="Basisformat"/>
    <w:rsid w:val="00E641B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80" w:lineRule="atLeast"/>
    </w:pPr>
    <w:rPr>
      <w:snapToGrid w:val="0"/>
      <w:color w:val="000000"/>
      <w:sz w:val="24"/>
    </w:rPr>
  </w:style>
  <w:style w:type="paragraph" w:customStyle="1" w:styleId="Betreff">
    <w:name w:val="Betreff"/>
    <w:basedOn w:val="Standard"/>
    <w:rsid w:val="00E641BF"/>
    <w:pPr>
      <w:tabs>
        <w:tab w:val="left" w:pos="1010"/>
      </w:tabs>
      <w:spacing w:before="480"/>
      <w:ind w:left="1009" w:hanging="1009"/>
      <w:jc w:val="left"/>
    </w:pPr>
    <w:rPr>
      <w:rFonts w:ascii="Times New Roman" w:hAnsi="Times New Roman"/>
    </w:rPr>
  </w:style>
  <w:style w:type="paragraph" w:customStyle="1" w:styleId="Adressen">
    <w:name w:val="Adressen"/>
    <w:basedOn w:val="Standard"/>
    <w:rsid w:val="00E641BF"/>
    <w:pPr>
      <w:jc w:val="left"/>
    </w:pPr>
    <w:rPr>
      <w:rFonts w:ascii="Times New Roman" w:hAnsi="Times New Roman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E641BF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E641BF"/>
    <w:pPr>
      <w:keepNext/>
      <w:ind w:left="709" w:hanging="709"/>
      <w:outlineLvl w:val="0"/>
    </w:pPr>
    <w:rPr>
      <w:b/>
      <w:bC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rsid w:val="009C637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F43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F438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F4382"/>
    <w:rPr>
      <w:b/>
      <w:bCs/>
    </w:rPr>
  </w:style>
  <w:style w:type="table" w:styleId="Tabellenraster">
    <w:name w:val="Table Grid"/>
    <w:basedOn w:val="NormaleTabelle"/>
    <w:uiPriority w:val="59"/>
    <w:rsid w:val="003434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7A4549"/>
    <w:rPr>
      <w:rFonts w:ascii="Arial" w:hAnsi="Arial"/>
      <w:noProof/>
      <w:sz w:val="24"/>
      <w:lang w:val="de-DE" w:eastAsia="de-DE" w:bidi="ar-SA"/>
    </w:rPr>
  </w:style>
  <w:style w:type="paragraph" w:styleId="StandardWeb">
    <w:name w:val="Normal (Web)"/>
    <w:basedOn w:val="Standard"/>
    <w:uiPriority w:val="99"/>
    <w:unhideWhenUsed/>
    <w:rsid w:val="007A4549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Fett">
    <w:name w:val="Strong"/>
    <w:qFormat/>
    <w:rsid w:val="00972459"/>
    <w:rPr>
      <w:b/>
      <w:bCs/>
    </w:rPr>
  </w:style>
  <w:style w:type="paragraph" w:customStyle="1" w:styleId="msolistparagraph0">
    <w:name w:val="msolistparagraph"/>
    <w:basedOn w:val="Standard"/>
    <w:rsid w:val="00972459"/>
    <w:pPr>
      <w:ind w:left="720"/>
      <w:contextualSpacing/>
    </w:pPr>
    <w:rPr>
      <w:lang w:eastAsia="zh-CN"/>
    </w:rPr>
  </w:style>
  <w:style w:type="character" w:styleId="Hervorhebung">
    <w:name w:val="Emphasis"/>
    <w:uiPriority w:val="20"/>
    <w:qFormat/>
    <w:rsid w:val="000A7C95"/>
    <w:rPr>
      <w:i/>
      <w:iCs/>
    </w:rPr>
  </w:style>
  <w:style w:type="paragraph" w:customStyle="1" w:styleId="Hinweiskasten">
    <w:name w:val="Hinweiskasten"/>
    <w:basedOn w:val="Standard"/>
    <w:next w:val="Standard"/>
    <w:link w:val="HinweiskastenZchn"/>
    <w:qFormat/>
    <w:rsid w:val="00D27F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 w:after="120"/>
    </w:pPr>
  </w:style>
  <w:style w:type="paragraph" w:styleId="berarbeitung">
    <w:name w:val="Revision"/>
    <w:hidden/>
    <w:uiPriority w:val="99"/>
    <w:semiHidden/>
    <w:rsid w:val="00A162B0"/>
    <w:rPr>
      <w:rFonts w:ascii="Arial" w:hAnsi="Arial"/>
      <w:sz w:val="24"/>
    </w:rPr>
  </w:style>
  <w:style w:type="character" w:customStyle="1" w:styleId="HinweiskastenZchn">
    <w:name w:val="Hinweiskasten Zchn"/>
    <w:link w:val="Hinweiskasten"/>
    <w:rsid w:val="00D27F06"/>
    <w:rPr>
      <w:rFonts w:ascii="Arial" w:hAnsi="Arial"/>
      <w:sz w:val="24"/>
      <w:shd w:val="clear" w:color="auto" w:fill="D9D9D9"/>
    </w:rPr>
  </w:style>
  <w:style w:type="paragraph" w:styleId="Listenabsatz">
    <w:name w:val="List Paragraph"/>
    <w:uiPriority w:val="34"/>
    <w:qFormat/>
    <w:rsid w:val="00E02E0C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2"/>
      <w:szCs w:val="22"/>
      <w:u w:color="00000A"/>
      <w:lang w:eastAsia="zh-CN" w:bidi="hi-IN"/>
    </w:rPr>
  </w:style>
  <w:style w:type="paragraph" w:customStyle="1" w:styleId="Text">
    <w:name w:val="Text"/>
    <w:basedOn w:val="Beschriftung"/>
    <w:rsid w:val="00E3188A"/>
    <w:pPr>
      <w:keepNext/>
      <w:widowControl w:val="0"/>
      <w:suppressLineNumbers/>
      <w:shd w:val="clear" w:color="auto" w:fill="FFFFFF"/>
      <w:suppressAutoHyphens/>
      <w:jc w:val="left"/>
    </w:pPr>
    <w:rPr>
      <w:rFonts w:eastAsia="Arial Unicode MS" w:cs="Arial Unicode MS"/>
      <w:b w:val="0"/>
      <w:bCs w:val="0"/>
      <w:color w:val="00000A"/>
      <w:sz w:val="22"/>
      <w:szCs w:val="22"/>
      <w:u w:color="00000A"/>
      <w:lang w:val="en-US" w:eastAsia="en-US"/>
    </w:rPr>
  </w:style>
  <w:style w:type="table" w:customStyle="1" w:styleId="TableNormal">
    <w:name w:val="Table Normal"/>
    <w:uiPriority w:val="2"/>
    <w:qFormat/>
    <w:rsid w:val="00E3188A"/>
    <w:rPr>
      <w:rFonts w:eastAsia="Arial Unicode MS"/>
      <w:color w:val="00000A"/>
      <w:lang w:eastAsia="zh-CN" w:bidi="hi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schriftung">
    <w:name w:val="caption"/>
    <w:basedOn w:val="Standard"/>
    <w:next w:val="Standard"/>
    <w:semiHidden/>
    <w:unhideWhenUsed/>
    <w:qFormat/>
    <w:rsid w:val="00E3188A"/>
    <w:rPr>
      <w:b/>
      <w:bCs/>
      <w:sz w:val="20"/>
    </w:rPr>
  </w:style>
  <w:style w:type="paragraph" w:customStyle="1" w:styleId="Anmerkung">
    <w:name w:val="Anmerkung"/>
    <w:basedOn w:val="Standard"/>
    <w:qFormat/>
    <w:rsid w:val="001A1D45"/>
    <w:pPr>
      <w:spacing w:after="200" w:line="276" w:lineRule="auto"/>
      <w:jc w:val="left"/>
    </w:pPr>
    <w:rPr>
      <w:rFonts w:eastAsia="Calibri"/>
      <w:i/>
      <w:sz w:val="22"/>
      <w:szCs w:val="22"/>
      <w:lang w:eastAsia="en-US"/>
    </w:rPr>
  </w:style>
  <w:style w:type="paragraph" w:customStyle="1" w:styleId="Konstruktionshinweise">
    <w:name w:val="Konstruktionshinweise"/>
    <w:basedOn w:val="Standard"/>
    <w:qFormat/>
    <w:rsid w:val="00C75B87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120" w:after="120"/>
      <w:ind w:left="680" w:right="397"/>
      <w:jc w:val="left"/>
    </w:pPr>
    <w:rPr>
      <w:rFonts w:eastAsia="Calibri"/>
      <w:sz w:val="22"/>
      <w:szCs w:val="22"/>
      <w:lang w:eastAsia="en-US"/>
    </w:rPr>
  </w:style>
  <w:style w:type="character" w:customStyle="1" w:styleId="berschrift2Zchn">
    <w:name w:val="Überschrift 2 Zchn"/>
    <w:link w:val="berschrift2"/>
    <w:rsid w:val="00C75B87"/>
    <w:rPr>
      <w:rFonts w:ascii="Arial" w:hAnsi="Arial"/>
      <w:b/>
      <w:bCs/>
      <w:sz w:val="26"/>
    </w:rPr>
  </w:style>
  <w:style w:type="character" w:customStyle="1" w:styleId="KommentartextZchn">
    <w:name w:val="Kommentartext Zchn"/>
    <w:link w:val="Kommentartext"/>
    <w:uiPriority w:val="99"/>
    <w:semiHidden/>
    <w:rsid w:val="00C75B87"/>
    <w:rPr>
      <w:rFonts w:ascii="Arial" w:hAnsi="Arial"/>
    </w:rPr>
  </w:style>
  <w:style w:type="table" w:customStyle="1" w:styleId="Tabellenraster1">
    <w:name w:val="Tabellenraster1"/>
    <w:basedOn w:val="NormaleTabelle"/>
    <w:next w:val="Tabellenraster"/>
    <w:uiPriority w:val="59"/>
    <w:rsid w:val="00C75B87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link w:val="Sprechblasentext"/>
    <w:uiPriority w:val="99"/>
    <w:semiHidden/>
    <w:rsid w:val="0085347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1"/>
    <w:rsid w:val="00CE522F"/>
    <w:rPr>
      <w:rFonts w:ascii="Arial" w:hAnsi="Arial"/>
      <w:b/>
      <w:sz w:val="28"/>
    </w:rPr>
  </w:style>
  <w:style w:type="paragraph" w:styleId="Verzeichnis4">
    <w:name w:val="toc 4"/>
    <w:basedOn w:val="Standard"/>
    <w:uiPriority w:val="1"/>
    <w:qFormat/>
    <w:rsid w:val="0085347B"/>
    <w:pPr>
      <w:widowControl w:val="0"/>
      <w:ind w:left="797"/>
      <w:jc w:val="left"/>
    </w:pPr>
    <w:rPr>
      <w:rFonts w:eastAsia="Arial"/>
      <w:szCs w:val="24"/>
      <w:lang w:val="en-US" w:eastAsia="en-US"/>
    </w:rPr>
  </w:style>
  <w:style w:type="character" w:customStyle="1" w:styleId="TextkrperZchn">
    <w:name w:val="Textkörper Zchn"/>
    <w:link w:val="Textkrper"/>
    <w:uiPriority w:val="1"/>
    <w:rsid w:val="0085347B"/>
    <w:rPr>
      <w:rFonts w:ascii="Arial" w:hAnsi="Arial"/>
      <w:color w:val="FF0000"/>
      <w:sz w:val="22"/>
    </w:rPr>
  </w:style>
  <w:style w:type="paragraph" w:customStyle="1" w:styleId="TableParagraph">
    <w:name w:val="Table Paragraph"/>
    <w:basedOn w:val="Standard"/>
    <w:uiPriority w:val="1"/>
    <w:qFormat/>
    <w:rsid w:val="0085347B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erschrift4Zchn">
    <w:name w:val="Überschrift 4 Zchn"/>
    <w:link w:val="berschrift4"/>
    <w:uiPriority w:val="9"/>
    <w:rsid w:val="0085347B"/>
    <w:rPr>
      <w:rFonts w:ascii="Arial" w:hAnsi="Arial"/>
      <w:b/>
      <w:bCs/>
      <w:i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22D"/>
    <w:pPr>
      <w:numPr>
        <w:ilvl w:val="1"/>
      </w:numPr>
      <w:spacing w:line="276" w:lineRule="auto"/>
    </w:pPr>
    <w:rPr>
      <w:b/>
      <w:iCs/>
      <w:spacing w:val="15"/>
      <w:sz w:val="36"/>
      <w:szCs w:val="24"/>
      <w:lang w:eastAsia="en-US"/>
    </w:rPr>
  </w:style>
  <w:style w:type="character" w:customStyle="1" w:styleId="UntertitelZchn">
    <w:name w:val="Untertitel Zchn"/>
    <w:link w:val="Untertitel"/>
    <w:uiPriority w:val="11"/>
    <w:rsid w:val="0005122D"/>
    <w:rPr>
      <w:rFonts w:ascii="Arial" w:hAnsi="Arial"/>
      <w:b/>
      <w:iCs/>
      <w:spacing w:val="15"/>
      <w:sz w:val="36"/>
      <w:szCs w:val="24"/>
      <w:lang w:eastAsia="en-US"/>
    </w:rPr>
  </w:style>
  <w:style w:type="paragraph" w:customStyle="1" w:styleId="StandardII">
    <w:name w:val="Standard II"/>
    <w:basedOn w:val="Standard"/>
    <w:qFormat/>
    <w:rsid w:val="00B279EF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320BE"/>
    <w:rPr>
      <w:rFonts w:ascii="Arial" w:hAnsi="Arial"/>
    </w:rPr>
  </w:style>
  <w:style w:type="paragraph" w:customStyle="1" w:styleId="p1">
    <w:name w:val="p1"/>
    <w:basedOn w:val="Standard"/>
    <w:rsid w:val="00AB3C7F"/>
    <w:pPr>
      <w:jc w:val="left"/>
    </w:pPr>
    <w:rPr>
      <w:rFonts w:ascii="Helvetica" w:hAnsi="Helvetica"/>
      <w:color w:val="0079CD"/>
      <w:sz w:val="17"/>
      <w:szCs w:val="17"/>
    </w:rPr>
  </w:style>
  <w:style w:type="paragraph" w:customStyle="1" w:styleId="Spiegelstrich">
    <w:name w:val="Spiegelstrich"/>
    <w:basedOn w:val="Standard"/>
    <w:rsid w:val="00AB3C7F"/>
    <w:pPr>
      <w:numPr>
        <w:numId w:val="29"/>
      </w:numPr>
      <w:spacing w:before="60"/>
      <w:jc w:val="left"/>
    </w:pPr>
    <w:rPr>
      <w:rFonts w:ascii="Times New Roman" w:hAnsi="Times New Roman"/>
      <w:szCs w:val="24"/>
    </w:rPr>
  </w:style>
  <w:style w:type="character" w:customStyle="1" w:styleId="berschrift3Zchn">
    <w:name w:val="Überschrift 3 Zchn"/>
    <w:link w:val="berschrift3"/>
    <w:rsid w:val="00EE6215"/>
    <w:rPr>
      <w:rFonts w:ascii="Arial" w:hAnsi="Arial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2D57-466C-40ED-A3EE-790EE64C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4906</Characters>
  <Application>Microsoft Office Word</Application>
  <DocSecurity>0</DocSecurity>
  <Lines>175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5423</CharactersWithSpaces>
  <SharedDoc>false</SharedDoc>
  <HLinks>
    <vt:vector size="60" baseType="variant"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_Toc423348358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_Toc423348357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_Toc423348356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_Toc423348355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_Toc423348354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_Toc423348353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_Toc423348352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_Toc423348351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_Toc423348350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_Toc423348349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2019-06-06T13:54:00Z</dcterms:created>
  <dcterms:modified xsi:type="dcterms:W3CDTF">2020-01-31T15:02:00Z</dcterms:modified>
</cp:coreProperties>
</file>