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04"/>
        <w:gridCol w:w="8373"/>
      </w:tblGrid>
      <w:tr w:rsidR="004C469F" w14:paraId="3B61CCA1" w14:textId="77777777" w:rsidTr="00575F31">
        <w:tc>
          <w:tcPr>
            <w:tcW w:w="6951" w:type="dxa"/>
          </w:tcPr>
          <w:p w14:paraId="5876FD8F" w14:textId="77777777" w:rsidR="004C469F" w:rsidRPr="00920156" w:rsidRDefault="004C469F" w:rsidP="00575F31">
            <w:pPr>
              <w:rPr>
                <w:b/>
                <w:bCs/>
                <w:sz w:val="28"/>
                <w:szCs w:val="28"/>
              </w:rPr>
            </w:pPr>
            <w:r w:rsidRPr="00920156">
              <w:rPr>
                <w:b/>
                <w:bCs/>
                <w:sz w:val="28"/>
                <w:szCs w:val="28"/>
              </w:rPr>
              <w:t xml:space="preserve">Amplitudenmodulation: </w:t>
            </w:r>
          </w:p>
          <w:p w14:paraId="67EA2925" w14:textId="77777777" w:rsidR="004C469F" w:rsidRPr="00920156" w:rsidRDefault="004C469F" w:rsidP="00575F31">
            <w:pPr>
              <w:rPr>
                <w:sz w:val="28"/>
                <w:szCs w:val="28"/>
              </w:rPr>
            </w:pPr>
          </w:p>
        </w:tc>
        <w:tc>
          <w:tcPr>
            <w:tcW w:w="7326" w:type="dxa"/>
          </w:tcPr>
          <w:p w14:paraId="1D395440" w14:textId="2E6D8EDB" w:rsidR="004C469F" w:rsidRDefault="004C469F" w:rsidP="00575F31"/>
        </w:tc>
      </w:tr>
      <w:tr w:rsidR="004C469F" w14:paraId="18B45416" w14:textId="77777777" w:rsidTr="00575F31">
        <w:tc>
          <w:tcPr>
            <w:tcW w:w="6951" w:type="dxa"/>
            <w:tcBorders>
              <w:bottom w:val="single" w:sz="4" w:space="0" w:color="auto"/>
            </w:tcBorders>
          </w:tcPr>
          <w:p w14:paraId="31F40ADD" w14:textId="77777777" w:rsidR="004C469F" w:rsidRPr="00920156" w:rsidRDefault="004C469F" w:rsidP="00575F31">
            <w:pPr>
              <w:rPr>
                <w:sz w:val="28"/>
                <w:szCs w:val="28"/>
              </w:rPr>
            </w:pPr>
            <w:r w:rsidRPr="00920156">
              <w:rPr>
                <w:sz w:val="28"/>
                <w:szCs w:val="28"/>
              </w:rPr>
              <w:t>Modulation bedeutet „Veränderung“.</w:t>
            </w:r>
          </w:p>
          <w:p w14:paraId="7A5199F9" w14:textId="77777777" w:rsidR="004C469F" w:rsidRPr="00920156" w:rsidRDefault="004C469F" w:rsidP="00575F31">
            <w:pPr>
              <w:rPr>
                <w:sz w:val="28"/>
                <w:szCs w:val="28"/>
              </w:rPr>
            </w:pPr>
            <w:r w:rsidRPr="00920156">
              <w:rPr>
                <w:sz w:val="28"/>
                <w:szCs w:val="28"/>
              </w:rPr>
              <w:t>In der Zeichnung ist die Handystrahlung (Welle) zu sehen.</w:t>
            </w:r>
          </w:p>
          <w:p w14:paraId="278CCF8F" w14:textId="77777777" w:rsidR="004C469F" w:rsidRPr="00920156" w:rsidRDefault="004C469F" w:rsidP="00575F31">
            <w:pPr>
              <w:rPr>
                <w:sz w:val="28"/>
                <w:szCs w:val="28"/>
              </w:rPr>
            </w:pPr>
            <w:r w:rsidRPr="00920156">
              <w:rPr>
                <w:sz w:val="28"/>
                <w:szCs w:val="28"/>
              </w:rPr>
              <w:t>Wird die 1 übertragen ist die Schwingung stark. Die Amplitude ist groß.</w:t>
            </w:r>
          </w:p>
          <w:p w14:paraId="60035C37" w14:textId="77777777" w:rsidR="004C469F" w:rsidRPr="00920156" w:rsidRDefault="004C469F" w:rsidP="00575F31">
            <w:pPr>
              <w:rPr>
                <w:sz w:val="28"/>
                <w:szCs w:val="28"/>
              </w:rPr>
            </w:pPr>
            <w:r w:rsidRPr="00920156">
              <w:rPr>
                <w:sz w:val="28"/>
                <w:szCs w:val="28"/>
              </w:rPr>
              <w:t>Wird die Null übertragen ist die Schwingung schwächer. Die Amplitude ist kleiner.</w:t>
            </w:r>
          </w:p>
        </w:tc>
        <w:tc>
          <w:tcPr>
            <w:tcW w:w="7326" w:type="dxa"/>
            <w:tcBorders>
              <w:bottom w:val="single" w:sz="4" w:space="0" w:color="auto"/>
            </w:tcBorders>
          </w:tcPr>
          <w:p w14:paraId="67918620" w14:textId="56CE2347" w:rsidR="004C469F" w:rsidRDefault="00BC1D55" w:rsidP="00575F31">
            <w:r>
              <w:t>Grafik zur Amplitudenmodulation</w:t>
            </w:r>
            <w:r w:rsidR="00DF3C86">
              <w:t xml:space="preserve"> (Beispiel)</w:t>
            </w:r>
            <w:r>
              <w:t>:</w:t>
            </w:r>
          </w:p>
          <w:p w14:paraId="3D2C4531" w14:textId="1A7F5F10" w:rsidR="00DF3C86" w:rsidRDefault="0029086E" w:rsidP="00575F31">
            <w:hyperlink r:id="rId6" w:history="1">
              <w:r w:rsidR="00DF3C86" w:rsidRPr="0029086E">
                <w:rPr>
                  <w:rStyle w:val="Hyperlink"/>
                </w:rPr>
                <w:t>https://www.emf.ethz.ch</w:t>
              </w:r>
              <w:bookmarkStart w:id="0" w:name="_GoBack"/>
              <w:bookmarkEnd w:id="0"/>
              <w:r w:rsidR="00DF3C86" w:rsidRPr="0029086E">
                <w:rPr>
                  <w:rStyle w:val="Hyperlink"/>
                </w:rPr>
                <w:t>/</w:t>
              </w:r>
              <w:r w:rsidR="00DF3C86" w:rsidRPr="0029086E">
                <w:rPr>
                  <w:rStyle w:val="Hyperlink"/>
                </w:rPr>
                <w:t>fileadmin/_processed_/e/7/csm_Digital_9.2_v1_2ea210f4fb.png</w:t>
              </w:r>
            </w:hyperlink>
          </w:p>
          <w:p w14:paraId="7BF59DD1" w14:textId="0A77ABA9" w:rsidR="00BC1D55" w:rsidRDefault="00BC1D55" w:rsidP="00575F31"/>
        </w:tc>
      </w:tr>
      <w:tr w:rsidR="004C469F" w14:paraId="7D1A3727" w14:textId="77777777" w:rsidTr="00575F31">
        <w:tc>
          <w:tcPr>
            <w:tcW w:w="6951" w:type="dxa"/>
            <w:tcBorders>
              <w:left w:val="nil"/>
              <w:right w:val="nil"/>
            </w:tcBorders>
          </w:tcPr>
          <w:p w14:paraId="590A9EE4" w14:textId="77777777" w:rsidR="004C469F" w:rsidRDefault="004C469F" w:rsidP="00575F31">
            <w:pPr>
              <w:rPr>
                <w:sz w:val="28"/>
                <w:szCs w:val="28"/>
              </w:rPr>
            </w:pPr>
          </w:p>
          <w:p w14:paraId="077E74F0" w14:textId="77777777" w:rsidR="004C469F" w:rsidRPr="00920156" w:rsidRDefault="004C469F" w:rsidP="00575F31">
            <w:pPr>
              <w:rPr>
                <w:sz w:val="28"/>
                <w:szCs w:val="28"/>
              </w:rPr>
            </w:pPr>
          </w:p>
        </w:tc>
        <w:tc>
          <w:tcPr>
            <w:tcW w:w="7326" w:type="dxa"/>
            <w:tcBorders>
              <w:left w:val="nil"/>
              <w:right w:val="nil"/>
            </w:tcBorders>
          </w:tcPr>
          <w:p w14:paraId="1958C214" w14:textId="77777777" w:rsidR="004C469F" w:rsidRPr="00C06447" w:rsidRDefault="004C469F" w:rsidP="00575F31"/>
        </w:tc>
      </w:tr>
      <w:tr w:rsidR="004C469F" w14:paraId="191181DF" w14:textId="77777777" w:rsidTr="00575F31">
        <w:tc>
          <w:tcPr>
            <w:tcW w:w="6951" w:type="dxa"/>
          </w:tcPr>
          <w:p w14:paraId="71C2D4B7" w14:textId="77777777" w:rsidR="004C469F" w:rsidRPr="00920156" w:rsidRDefault="004C469F" w:rsidP="00575F31">
            <w:pPr>
              <w:rPr>
                <w:b/>
                <w:bCs/>
                <w:sz w:val="28"/>
                <w:szCs w:val="28"/>
              </w:rPr>
            </w:pPr>
            <w:r w:rsidRPr="00920156">
              <w:rPr>
                <w:b/>
                <w:bCs/>
                <w:sz w:val="28"/>
                <w:szCs w:val="28"/>
              </w:rPr>
              <w:t>Frequenzmodulation</w:t>
            </w:r>
          </w:p>
          <w:p w14:paraId="5A6772EE" w14:textId="77777777" w:rsidR="004C469F" w:rsidRPr="00920156" w:rsidRDefault="004C469F" w:rsidP="00575F31">
            <w:pPr>
              <w:rPr>
                <w:sz w:val="28"/>
                <w:szCs w:val="28"/>
              </w:rPr>
            </w:pPr>
          </w:p>
        </w:tc>
        <w:tc>
          <w:tcPr>
            <w:tcW w:w="7326" w:type="dxa"/>
          </w:tcPr>
          <w:p w14:paraId="4DB0F771" w14:textId="3CB2B243" w:rsidR="004C469F" w:rsidRPr="00C06447" w:rsidRDefault="004C469F" w:rsidP="00575F31"/>
        </w:tc>
      </w:tr>
      <w:tr w:rsidR="004C469F" w14:paraId="63988A2A" w14:textId="77777777" w:rsidTr="00575F31">
        <w:tc>
          <w:tcPr>
            <w:tcW w:w="6951" w:type="dxa"/>
          </w:tcPr>
          <w:p w14:paraId="4FAFF6FE" w14:textId="77777777" w:rsidR="004C469F" w:rsidRPr="00920156" w:rsidRDefault="004C469F" w:rsidP="00575F31">
            <w:pPr>
              <w:rPr>
                <w:sz w:val="28"/>
                <w:szCs w:val="28"/>
              </w:rPr>
            </w:pPr>
            <w:r w:rsidRPr="00920156">
              <w:rPr>
                <w:sz w:val="28"/>
                <w:szCs w:val="28"/>
              </w:rPr>
              <w:t>Modulation bedeutet „Veränderung“.</w:t>
            </w:r>
          </w:p>
          <w:p w14:paraId="2CA343D8" w14:textId="77777777" w:rsidR="004C469F" w:rsidRPr="00920156" w:rsidRDefault="004C469F" w:rsidP="00575F31">
            <w:pPr>
              <w:rPr>
                <w:sz w:val="28"/>
                <w:szCs w:val="28"/>
              </w:rPr>
            </w:pPr>
            <w:r w:rsidRPr="00920156">
              <w:rPr>
                <w:sz w:val="28"/>
                <w:szCs w:val="28"/>
              </w:rPr>
              <w:t>In der Zeichnung ist die Handystrahlung (Welle) zu sehen.</w:t>
            </w:r>
          </w:p>
          <w:p w14:paraId="0E6E7995" w14:textId="77777777" w:rsidR="004C469F" w:rsidRPr="00920156" w:rsidRDefault="004C469F" w:rsidP="00575F31">
            <w:pPr>
              <w:rPr>
                <w:sz w:val="28"/>
                <w:szCs w:val="28"/>
              </w:rPr>
            </w:pPr>
            <w:r w:rsidRPr="00920156">
              <w:rPr>
                <w:sz w:val="28"/>
                <w:szCs w:val="28"/>
              </w:rPr>
              <w:t>Wird die 1 übertragen ist die Frequenz der Schwingung gering. Die Wellen sind weiter auseinandergezogen.</w:t>
            </w:r>
          </w:p>
          <w:p w14:paraId="3F3B00E0" w14:textId="77777777" w:rsidR="004C469F" w:rsidRPr="00920156" w:rsidRDefault="004C469F" w:rsidP="00575F31">
            <w:pPr>
              <w:rPr>
                <w:sz w:val="28"/>
                <w:szCs w:val="28"/>
              </w:rPr>
            </w:pPr>
            <w:r w:rsidRPr="00920156">
              <w:rPr>
                <w:sz w:val="28"/>
                <w:szCs w:val="28"/>
              </w:rPr>
              <w:t>Wird die 0 übertragen, ist die Frequenz der Schwingung größer. Die Wellen sind weiter zusammen.</w:t>
            </w:r>
          </w:p>
        </w:tc>
        <w:tc>
          <w:tcPr>
            <w:tcW w:w="7326" w:type="dxa"/>
          </w:tcPr>
          <w:p w14:paraId="559D709C" w14:textId="77777777" w:rsidR="004C469F" w:rsidRDefault="004C469F" w:rsidP="00575F31"/>
          <w:p w14:paraId="3AE3184A" w14:textId="77777777" w:rsidR="0029086E" w:rsidRDefault="0029086E" w:rsidP="0029086E">
            <w:r>
              <w:t>Grafik zur Amplitudenmodulation (Beispiel):</w:t>
            </w:r>
          </w:p>
          <w:p w14:paraId="3527B217" w14:textId="77777777" w:rsidR="0029086E" w:rsidRDefault="0029086E" w:rsidP="0029086E">
            <w:hyperlink r:id="rId7" w:history="1">
              <w:r w:rsidRPr="0029086E">
                <w:rPr>
                  <w:rStyle w:val="Hyperlink"/>
                </w:rPr>
                <w:t>https://www.emf.ethz.ch/fileadmin/_processed_/e/7/csm_Digital_9.2_v1_2ea210f4fb.png</w:t>
              </w:r>
            </w:hyperlink>
          </w:p>
          <w:p w14:paraId="13F5E558" w14:textId="77777777" w:rsidR="004C469F" w:rsidRDefault="004C469F" w:rsidP="00575F31"/>
          <w:p w14:paraId="5B6C1E2F" w14:textId="77777777" w:rsidR="004C469F" w:rsidRDefault="004C469F" w:rsidP="00575F31"/>
          <w:p w14:paraId="5DCEDA46" w14:textId="4FCE6983" w:rsidR="004C469F" w:rsidRPr="00C06447" w:rsidRDefault="004C469F" w:rsidP="00575F31"/>
        </w:tc>
      </w:tr>
    </w:tbl>
    <w:p w14:paraId="6DF96C2F" w14:textId="77777777" w:rsidR="005D7561" w:rsidRDefault="005D7561"/>
    <w:sectPr w:rsidR="005D7561" w:rsidSect="004C46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274" w:right="1134" w:bottom="1417" w:left="1417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49C1A" w14:textId="77777777" w:rsidR="00A74307" w:rsidRDefault="00A74307" w:rsidP="004C469F">
      <w:pPr>
        <w:spacing w:after="0" w:line="240" w:lineRule="auto"/>
      </w:pPr>
      <w:r>
        <w:separator/>
      </w:r>
    </w:p>
  </w:endnote>
  <w:endnote w:type="continuationSeparator" w:id="0">
    <w:p w14:paraId="74EED61F" w14:textId="77777777" w:rsidR="00A74307" w:rsidRDefault="00A74307" w:rsidP="004C4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65D80" w14:textId="77777777" w:rsidR="003F4BAC" w:rsidRDefault="003F4B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066F9" w14:textId="77777777" w:rsidR="003F4BAC" w:rsidRDefault="003F4BA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5D199" w14:textId="77777777" w:rsidR="003F4BAC" w:rsidRDefault="003F4B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9A1FA" w14:textId="77777777" w:rsidR="00A74307" w:rsidRDefault="00A74307" w:rsidP="004C469F">
      <w:pPr>
        <w:spacing w:after="0" w:line="240" w:lineRule="auto"/>
      </w:pPr>
      <w:r>
        <w:separator/>
      </w:r>
    </w:p>
  </w:footnote>
  <w:footnote w:type="continuationSeparator" w:id="0">
    <w:p w14:paraId="6B2062DE" w14:textId="77777777" w:rsidR="00A74307" w:rsidRDefault="00A74307" w:rsidP="004C4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7D074" w14:textId="77777777" w:rsidR="003F4BAC" w:rsidRDefault="003F4B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4249" w:type="dxa"/>
      <w:tblLook w:val="04A0" w:firstRow="1" w:lastRow="0" w:firstColumn="1" w:lastColumn="0" w:noHBand="0" w:noVBand="1"/>
    </w:tblPr>
    <w:tblGrid>
      <w:gridCol w:w="4350"/>
      <w:gridCol w:w="7128"/>
      <w:gridCol w:w="2771"/>
    </w:tblGrid>
    <w:tr w:rsidR="004C469F" w14:paraId="0D6D681E" w14:textId="77777777" w:rsidTr="00575F31">
      <w:trPr>
        <w:trHeight w:val="615"/>
      </w:trPr>
      <w:tc>
        <w:tcPr>
          <w:tcW w:w="4350" w:type="dxa"/>
        </w:tcPr>
        <w:p w14:paraId="3ADA7ED1" w14:textId="77777777" w:rsidR="004C469F" w:rsidRPr="00A620FF" w:rsidRDefault="004C469F" w:rsidP="004C469F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t>Eins oder null?</w:t>
          </w:r>
        </w:p>
      </w:tc>
      <w:tc>
        <w:tcPr>
          <w:tcW w:w="7128" w:type="dxa"/>
        </w:tcPr>
        <w:p w14:paraId="6B3FE759" w14:textId="77777777" w:rsidR="004C469F" w:rsidRPr="005D524E" w:rsidRDefault="004C469F" w:rsidP="004C469F">
          <w:pPr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Informationen über Wellen verschicken</w:t>
          </w:r>
        </w:p>
      </w:tc>
      <w:tc>
        <w:tcPr>
          <w:tcW w:w="2771" w:type="dxa"/>
        </w:tcPr>
        <w:p w14:paraId="0D9B2FDB" w14:textId="69D77BC3" w:rsidR="004C469F" w:rsidRDefault="004C469F" w:rsidP="004C469F">
          <w:pPr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D2</w:t>
          </w:r>
          <w:r w:rsidR="003F4BAC">
            <w:rPr>
              <w:b/>
              <w:sz w:val="28"/>
              <w:szCs w:val="28"/>
            </w:rPr>
            <w:t>-M1</w:t>
          </w:r>
        </w:p>
        <w:p w14:paraId="1587950A" w14:textId="31D65295" w:rsidR="004C469F" w:rsidRDefault="003F4BAC" w:rsidP="004C469F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t>Informationen</w:t>
          </w:r>
        </w:p>
      </w:tc>
    </w:tr>
  </w:tbl>
  <w:p w14:paraId="39400550" w14:textId="77777777" w:rsidR="004C469F" w:rsidRDefault="004C469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D80B2" w14:textId="77777777" w:rsidR="003F4BAC" w:rsidRDefault="003F4BA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69F"/>
    <w:rsid w:val="0029086E"/>
    <w:rsid w:val="003F4BAC"/>
    <w:rsid w:val="004C469F"/>
    <w:rsid w:val="005D0508"/>
    <w:rsid w:val="005D7561"/>
    <w:rsid w:val="00A74307"/>
    <w:rsid w:val="00BC1D55"/>
    <w:rsid w:val="00DF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47EBD"/>
  <w15:chartTrackingRefBased/>
  <w15:docId w15:val="{BA71B9ED-FE97-4A1B-89C3-4D9A202D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C46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C4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C4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469F"/>
  </w:style>
  <w:style w:type="paragraph" w:styleId="Fuzeile">
    <w:name w:val="footer"/>
    <w:basedOn w:val="Standard"/>
    <w:link w:val="FuzeileZchn"/>
    <w:uiPriority w:val="99"/>
    <w:unhideWhenUsed/>
    <w:rsid w:val="004C4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469F"/>
  </w:style>
  <w:style w:type="character" w:styleId="Hyperlink">
    <w:name w:val="Hyperlink"/>
    <w:basedOn w:val="Absatz-Standardschriftart"/>
    <w:uiPriority w:val="99"/>
    <w:unhideWhenUsed/>
    <w:rsid w:val="0029086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9086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908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emf.ethz.ch/fileadmin/_processed_/e/7/csm_Digital_9.2_v1_2ea210f4fb.pn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mf.ethz.ch/fileadmin/_processed_/e/7/csm_Digital_9.2_v1_2ea210f4fb.png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914</Characters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2019-06-05T19:34:00Z</dcterms:created>
  <dcterms:modified xsi:type="dcterms:W3CDTF">2020-03-04T09:31:00Z</dcterms:modified>
</cp:coreProperties>
</file>