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C" w:rsidRPr="00433E2E" w:rsidRDefault="00A57280" w:rsidP="00FD1374">
      <w:pPr>
        <w:jc w:val="center"/>
        <w:rPr>
          <w:rFonts w:ascii="Arial" w:hAnsi="Arial" w:cs="Arial"/>
          <w:b/>
          <w:sz w:val="28"/>
        </w:rPr>
      </w:pPr>
      <w:r w:rsidRPr="00433E2E">
        <w:rPr>
          <w:rFonts w:ascii="Arial" w:hAnsi="Arial" w:cs="Arial"/>
          <w:b/>
          <w:sz w:val="28"/>
        </w:rPr>
        <w:t xml:space="preserve">Advance Organizer </w:t>
      </w:r>
      <w:r w:rsidR="00433E2E">
        <w:rPr>
          <w:rFonts w:ascii="Arial" w:hAnsi="Arial" w:cs="Arial"/>
          <w:b/>
          <w:sz w:val="28"/>
        </w:rPr>
        <w:br/>
      </w:r>
      <w:r w:rsidR="00433E2E" w:rsidRPr="00433E2E">
        <w:rPr>
          <w:rFonts w:ascii="Arial" w:hAnsi="Arial" w:cs="Arial"/>
          <w:b/>
          <w:sz w:val="28"/>
        </w:rPr>
        <w:t>„</w:t>
      </w:r>
      <w:r w:rsidR="00433E2E" w:rsidRPr="00433E2E">
        <w:rPr>
          <w:rFonts w:ascii="Arial" w:hAnsi="Arial" w:cs="Arial"/>
          <w:b/>
          <w:sz w:val="32"/>
          <w:szCs w:val="32"/>
        </w:rPr>
        <w:t>Hormonelle Regulation der Blutzuckerkonzentration“</w:t>
      </w:r>
    </w:p>
    <w:p w:rsidR="00A57280" w:rsidRPr="00433E2E" w:rsidRDefault="00A57280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374" w:rsidRPr="00E06443" w:rsidTr="00A57280">
        <w:tc>
          <w:tcPr>
            <w:tcW w:w="4606" w:type="dxa"/>
          </w:tcPr>
          <w:p w:rsidR="00FD1374" w:rsidRPr="00E06443" w:rsidRDefault="00FD1374" w:rsidP="007279E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06443">
              <w:rPr>
                <w:rFonts w:ascii="Arial" w:hAnsi="Arial" w:cs="Arial"/>
                <w:b/>
                <w:sz w:val="28"/>
                <w:szCs w:val="28"/>
              </w:rPr>
              <w:t>Mögliche Schülerfragen / -ideen</w:t>
            </w:r>
          </w:p>
        </w:tc>
        <w:tc>
          <w:tcPr>
            <w:tcW w:w="4606" w:type="dxa"/>
          </w:tcPr>
          <w:p w:rsidR="00FD1374" w:rsidRPr="00E06443" w:rsidRDefault="00FD1374" w:rsidP="007279E3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06443">
              <w:rPr>
                <w:rFonts w:ascii="Arial" w:hAnsi="Arial" w:cs="Arial"/>
                <w:b/>
                <w:sz w:val="28"/>
                <w:szCs w:val="28"/>
              </w:rPr>
              <w:t>Sich daraus ergebende Unterrichtsinhalte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Wie gelangt Zucker ins Blut?</w:t>
            </w:r>
          </w:p>
        </w:tc>
        <w:tc>
          <w:tcPr>
            <w:tcW w:w="4606" w:type="dxa"/>
          </w:tcPr>
          <w:p w:rsidR="00A57280" w:rsidRPr="00E06443" w:rsidRDefault="00FD1374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 xml:space="preserve">Kurze Wiederholung der Verdauung, Dünndarm als Schnittstelle 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Wie wird Zucker im Körper transportiert?</w:t>
            </w:r>
          </w:p>
        </w:tc>
        <w:tc>
          <w:tcPr>
            <w:tcW w:w="4606" w:type="dxa"/>
          </w:tcPr>
          <w:p w:rsidR="00A57280" w:rsidRPr="00E06443" w:rsidRDefault="00FD1374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Blut als Transportmittel</w:t>
            </w:r>
            <w:r w:rsidR="0073008B" w:rsidRPr="00E0644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3008B" w:rsidRPr="00E06443">
              <w:rPr>
                <w:rFonts w:ascii="Arial" w:hAnsi="Arial" w:cs="Arial"/>
                <w:sz w:val="28"/>
                <w:szCs w:val="28"/>
              </w:rPr>
              <w:br/>
              <w:t>Wiederholung des Blutkreislaufs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Wofür brauchen wir den Zucker überhaupt?</w:t>
            </w:r>
          </w:p>
        </w:tc>
        <w:tc>
          <w:tcPr>
            <w:tcW w:w="4606" w:type="dxa"/>
          </w:tcPr>
          <w:p w:rsidR="00A57280" w:rsidRPr="00E06443" w:rsidRDefault="00FD1374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Kurze Wiederholung der Zellatmung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Wie wird der Blutzuckergehalt</w:t>
            </w:r>
            <w:r w:rsidR="00505C49" w:rsidRPr="00E064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2832">
              <w:rPr>
                <w:rFonts w:ascii="Arial" w:hAnsi="Arial" w:cs="Arial"/>
                <w:sz w:val="28"/>
                <w:szCs w:val="28"/>
              </w:rPr>
              <w:br/>
            </w:r>
            <w:r w:rsidR="00505C49" w:rsidRPr="00E06443">
              <w:rPr>
                <w:rFonts w:ascii="Arial" w:hAnsi="Arial" w:cs="Arial"/>
                <w:sz w:val="28"/>
                <w:szCs w:val="28"/>
              </w:rPr>
              <w:t>auch bei kurzfristiger Belastung oder unregelmäßigen Mahlzeiten konstant gehalten</w:t>
            </w:r>
            <w:r w:rsidRPr="00E06443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A57280" w:rsidRPr="00E06443" w:rsidRDefault="00886335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 xml:space="preserve">Regulation der Blutzuckerkonzentration </w:t>
            </w:r>
            <w:r w:rsidR="00462832">
              <w:rPr>
                <w:rFonts w:ascii="Arial" w:hAnsi="Arial" w:cs="Arial"/>
                <w:sz w:val="28"/>
                <w:szCs w:val="28"/>
              </w:rPr>
              <w:br/>
            </w:r>
            <w:r w:rsidRPr="00E06443">
              <w:rPr>
                <w:rFonts w:ascii="Arial" w:hAnsi="Arial" w:cs="Arial"/>
                <w:sz w:val="28"/>
                <w:szCs w:val="28"/>
              </w:rPr>
              <w:t xml:space="preserve">durch die beiden Bauchspeicheldrüsenhormone Insulin und Glukagon, Gegenspielerprinzip, </w:t>
            </w:r>
            <w:r w:rsidR="00462832">
              <w:rPr>
                <w:rFonts w:ascii="Arial" w:hAnsi="Arial" w:cs="Arial"/>
                <w:sz w:val="28"/>
                <w:szCs w:val="28"/>
              </w:rPr>
              <w:br/>
            </w:r>
            <w:r w:rsidRPr="00E06443">
              <w:rPr>
                <w:rFonts w:ascii="Arial" w:hAnsi="Arial" w:cs="Arial"/>
                <w:sz w:val="28"/>
                <w:szCs w:val="28"/>
              </w:rPr>
              <w:t>Regulation durch negatives Feedback</w:t>
            </w:r>
          </w:p>
        </w:tc>
      </w:tr>
      <w:tr w:rsidR="00A57280" w:rsidRPr="00E06443" w:rsidTr="00A57280">
        <w:tc>
          <w:tcPr>
            <w:tcW w:w="4606" w:type="dxa"/>
          </w:tcPr>
          <w:p w:rsidR="00462832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 xml:space="preserve">genau </w:t>
            </w:r>
            <w:r w:rsidR="00462832">
              <w:rPr>
                <w:rFonts w:ascii="Arial" w:hAnsi="Arial" w:cs="Arial"/>
                <w:sz w:val="28"/>
                <w:szCs w:val="28"/>
              </w:rPr>
              <w:t xml:space="preserve">können Hormone eine Wirkung an bestimmten Zellen hervorrufen? </w:t>
            </w:r>
          </w:p>
          <w:p w:rsidR="00A57280" w:rsidRPr="00E06443" w:rsidRDefault="00462832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>be</w:t>
            </w:r>
            <w:r w:rsidR="00A57280" w:rsidRPr="00E06443">
              <w:rPr>
                <w:rFonts w:ascii="Arial" w:hAnsi="Arial" w:cs="Arial"/>
                <w:sz w:val="28"/>
                <w:szCs w:val="28"/>
              </w:rPr>
              <w:t xml:space="preserve">wirken </w:t>
            </w:r>
            <w:r>
              <w:rPr>
                <w:rFonts w:ascii="Arial" w:hAnsi="Arial" w:cs="Arial"/>
                <w:sz w:val="28"/>
                <w:szCs w:val="28"/>
              </w:rPr>
              <w:t xml:space="preserve">Insulin und Glukagon 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>eine Zuckeraufnahme bzw. Zuckerausschüttung in ihren Zielzellen</w:t>
            </w:r>
            <w:r w:rsidR="00A57280" w:rsidRPr="00E06443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886335" w:rsidRPr="00E06443" w:rsidRDefault="00886335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das Schlüssel-Schloss-Modell zur Erklärung des Wirkmechanismus von Hormonen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>as bedeutet</w:t>
            </w:r>
            <w:r w:rsidRPr="00E064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>„</w:t>
            </w:r>
            <w:r w:rsidRPr="00E06443">
              <w:rPr>
                <w:rFonts w:ascii="Arial" w:hAnsi="Arial" w:cs="Arial"/>
                <w:sz w:val="28"/>
                <w:szCs w:val="28"/>
              </w:rPr>
              <w:t>Zuckerkrank</w:t>
            </w:r>
            <w:r w:rsidR="00886335" w:rsidRPr="00E06443">
              <w:rPr>
                <w:rFonts w:ascii="Arial" w:hAnsi="Arial" w:cs="Arial"/>
                <w:sz w:val="28"/>
                <w:szCs w:val="28"/>
              </w:rPr>
              <w:t>heit“</w:t>
            </w:r>
            <w:r w:rsidRPr="00E06443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A82757" w:rsidRDefault="00886335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 xml:space="preserve">Diabetes mellitus </w:t>
            </w:r>
            <w:r w:rsidR="00A82757">
              <w:rPr>
                <w:rFonts w:ascii="Arial" w:hAnsi="Arial" w:cs="Arial"/>
                <w:sz w:val="28"/>
                <w:szCs w:val="28"/>
              </w:rPr>
              <w:br/>
            </w:r>
            <w:r w:rsidRPr="00E06443">
              <w:rPr>
                <w:rFonts w:ascii="Arial" w:hAnsi="Arial" w:cs="Arial"/>
                <w:sz w:val="28"/>
                <w:szCs w:val="28"/>
              </w:rPr>
              <w:t xml:space="preserve">Typ I und II, </w:t>
            </w:r>
          </w:p>
          <w:p w:rsidR="00886335" w:rsidRPr="00E06443" w:rsidRDefault="00886335" w:rsidP="006B01A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Symptome</w:t>
            </w:r>
          </w:p>
        </w:tc>
      </w:tr>
      <w:tr w:rsidR="00FD1374" w:rsidRPr="00E06443" w:rsidTr="00A57280">
        <w:tc>
          <w:tcPr>
            <w:tcW w:w="4606" w:type="dxa"/>
          </w:tcPr>
          <w:p w:rsidR="00FD1374" w:rsidRPr="00E06443" w:rsidRDefault="00FD1374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Wodurch entsteht Diabetes?</w:t>
            </w:r>
          </w:p>
        </w:tc>
        <w:tc>
          <w:tcPr>
            <w:tcW w:w="4606" w:type="dxa"/>
          </w:tcPr>
          <w:p w:rsidR="00FD1374" w:rsidRPr="00E06443" w:rsidRDefault="00886335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 xml:space="preserve">Ursachen von </w:t>
            </w:r>
            <w:r w:rsidR="00FD1374" w:rsidRPr="00E06443">
              <w:rPr>
                <w:rFonts w:ascii="Arial" w:hAnsi="Arial" w:cs="Arial"/>
                <w:sz w:val="28"/>
                <w:szCs w:val="28"/>
              </w:rPr>
              <w:t xml:space="preserve">Diabetes </w:t>
            </w:r>
            <w:r w:rsidR="00A82757">
              <w:rPr>
                <w:rFonts w:ascii="Arial" w:hAnsi="Arial" w:cs="Arial"/>
                <w:sz w:val="28"/>
                <w:szCs w:val="28"/>
              </w:rPr>
              <w:br/>
            </w:r>
            <w:r w:rsidR="00FD1374" w:rsidRPr="00E06443">
              <w:rPr>
                <w:rFonts w:ascii="Arial" w:hAnsi="Arial" w:cs="Arial"/>
                <w:sz w:val="28"/>
                <w:szCs w:val="28"/>
              </w:rPr>
              <w:t>Typ I und Typ II</w:t>
            </w:r>
          </w:p>
        </w:tc>
      </w:tr>
      <w:tr w:rsidR="00A57280" w:rsidRPr="00E06443" w:rsidTr="00A57280">
        <w:tc>
          <w:tcPr>
            <w:tcW w:w="4606" w:type="dxa"/>
          </w:tcPr>
          <w:p w:rsidR="00A57280" w:rsidRPr="00E06443" w:rsidRDefault="00A57280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Lässt sich Zuckerkrankheit vorbeugen bzw. verhindern?</w:t>
            </w:r>
          </w:p>
        </w:tc>
        <w:tc>
          <w:tcPr>
            <w:tcW w:w="4606" w:type="dxa"/>
          </w:tcPr>
          <w:p w:rsidR="00A57280" w:rsidRPr="00E06443" w:rsidRDefault="00886335" w:rsidP="007279E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E06443">
              <w:rPr>
                <w:rFonts w:ascii="Arial" w:hAnsi="Arial" w:cs="Arial"/>
                <w:sz w:val="28"/>
                <w:szCs w:val="28"/>
              </w:rPr>
              <w:t>Prävention, Handlungsoptionen</w:t>
            </w:r>
          </w:p>
        </w:tc>
      </w:tr>
    </w:tbl>
    <w:p w:rsidR="00D46278" w:rsidRDefault="00D46278" w:rsidP="008F004C">
      <w:pPr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</w:p>
    <w:p w:rsidR="00A57280" w:rsidRPr="00D46278" w:rsidRDefault="00D46278" w:rsidP="00D46278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57280" w:rsidRPr="00D46278" w:rsidSect="006B01A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5C" w:rsidRDefault="0030055C" w:rsidP="00CE148A">
      <w:pPr>
        <w:spacing w:after="0" w:line="240" w:lineRule="auto"/>
      </w:pPr>
      <w:r>
        <w:separator/>
      </w:r>
    </w:p>
  </w:endnote>
  <w:endnote w:type="continuationSeparator" w:id="0">
    <w:p w:rsidR="0030055C" w:rsidRDefault="0030055C" w:rsidP="00CE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5C" w:rsidRDefault="0030055C" w:rsidP="00CE148A">
      <w:pPr>
        <w:spacing w:after="0" w:line="240" w:lineRule="auto"/>
      </w:pPr>
      <w:r>
        <w:separator/>
      </w:r>
    </w:p>
  </w:footnote>
  <w:footnote w:type="continuationSeparator" w:id="0">
    <w:p w:rsidR="0030055C" w:rsidRDefault="0030055C" w:rsidP="00CE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C8"/>
    <w:multiLevelType w:val="hybridMultilevel"/>
    <w:tmpl w:val="60646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80"/>
    <w:rsid w:val="00001DD6"/>
    <w:rsid w:val="00076E20"/>
    <w:rsid w:val="0030055C"/>
    <w:rsid w:val="00433E2E"/>
    <w:rsid w:val="00462832"/>
    <w:rsid w:val="00505C49"/>
    <w:rsid w:val="005B211F"/>
    <w:rsid w:val="005C7112"/>
    <w:rsid w:val="0065158F"/>
    <w:rsid w:val="006B01A4"/>
    <w:rsid w:val="007279E3"/>
    <w:rsid w:val="0073008B"/>
    <w:rsid w:val="00886335"/>
    <w:rsid w:val="008F004C"/>
    <w:rsid w:val="00917A1A"/>
    <w:rsid w:val="00A57280"/>
    <w:rsid w:val="00A82757"/>
    <w:rsid w:val="00B978BA"/>
    <w:rsid w:val="00CE148A"/>
    <w:rsid w:val="00D46278"/>
    <w:rsid w:val="00DB2AA8"/>
    <w:rsid w:val="00E06443"/>
    <w:rsid w:val="00FC7B75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31083-CFD5-46AD-8309-786CBF84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148A"/>
    <w:pPr>
      <w:keepNext/>
      <w:spacing w:after="0" w:line="240" w:lineRule="auto"/>
      <w:outlineLvl w:val="0"/>
    </w:pPr>
    <w:rPr>
      <w:rFonts w:eastAsia="Times New Roman"/>
      <w:b/>
      <w:bCs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E148A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E148A"/>
    <w:rPr>
      <w:rFonts w:eastAsia="Times New Roman"/>
      <w:b/>
      <w:bC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148A"/>
    <w:rPr>
      <w:rFonts w:ascii="Comic Sans MS" w:eastAsia="Times New Roman" w:hAnsi="Comic Sans MS"/>
      <w:b/>
      <w:sz w:val="22"/>
      <w:lang w:eastAsia="de-DE"/>
    </w:rPr>
  </w:style>
  <w:style w:type="paragraph" w:styleId="Textkrper">
    <w:name w:val="Body Text"/>
    <w:basedOn w:val="Standard"/>
    <w:link w:val="TextkrperZchn"/>
    <w:semiHidden/>
    <w:rsid w:val="00CE148A"/>
    <w:pPr>
      <w:spacing w:after="0" w:line="240" w:lineRule="auto"/>
      <w:ind w:right="3852"/>
    </w:pPr>
    <w:rPr>
      <w:rFonts w:eastAsia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E148A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4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48A"/>
  </w:style>
  <w:style w:type="paragraph" w:styleId="Fuzeile">
    <w:name w:val="footer"/>
    <w:basedOn w:val="Standard"/>
    <w:link w:val="FuzeileZchn"/>
    <w:uiPriority w:val="99"/>
    <w:unhideWhenUsed/>
    <w:rsid w:val="00CE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F.</dc:creator>
  <cp:lastModifiedBy>Karow-Hanschke, Diana</cp:lastModifiedBy>
  <cp:revision>3</cp:revision>
  <cp:lastPrinted>2019-09-15T17:35:00Z</cp:lastPrinted>
  <dcterms:created xsi:type="dcterms:W3CDTF">2020-09-29T08:55:00Z</dcterms:created>
  <dcterms:modified xsi:type="dcterms:W3CDTF">2020-09-29T08:56:00Z</dcterms:modified>
</cp:coreProperties>
</file>