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2657CF" w14:textId="0B0CCCC3" w:rsidR="000D448C" w:rsidRPr="00416166" w:rsidRDefault="000D448C" w:rsidP="00416166">
      <w:pPr>
        <w:jc w:val="center"/>
        <w:rPr>
          <w:b/>
          <w:bCs/>
          <w:u w:val="single"/>
        </w:rPr>
      </w:pPr>
      <w:r w:rsidRPr="00416166">
        <w:rPr>
          <w:b/>
          <w:bCs/>
          <w:u w:val="single"/>
        </w:rPr>
        <w:t xml:space="preserve">Texte </w:t>
      </w:r>
      <w:r w:rsidR="00003232">
        <w:rPr>
          <w:b/>
          <w:bCs/>
          <w:u w:val="single"/>
        </w:rPr>
        <w:t>für den Vorlesestift zu den Sicherheitseinrichtungen des Fachraums</w:t>
      </w:r>
    </w:p>
    <w:p w14:paraId="3A0392D7" w14:textId="77777777" w:rsidR="009773BB" w:rsidRPr="009773BB" w:rsidRDefault="009773BB" w:rsidP="009773BB">
      <w:pPr>
        <w:rPr>
          <w:b/>
          <w:bCs/>
        </w:rPr>
      </w:pPr>
      <w:r w:rsidRPr="009773BB">
        <w:rPr>
          <w:b/>
          <w:bCs/>
        </w:rPr>
        <w:t>Feuerlöscher</w:t>
      </w:r>
    </w:p>
    <w:p w14:paraId="36251880" w14:textId="77777777" w:rsidR="009773BB" w:rsidRDefault="009773BB" w:rsidP="009773BB">
      <w:r>
        <w:t xml:space="preserve">Das ist ein Feuerlöscher. Bei den meisten Bränden brauchst du ihn. Kleiderbrände sind mit einem Feuerlöscher zu löschen. Auch brennende Personen kannst du mit ihm löschen. Stell dich hierzu ca. 2 m von der brennenden Person hin. Achte gleich darauf, dass du das Gesicht der Person nicht ansprühst. Sprüh zuerst auf den Oberkörper, um das Gesicht vor den Flammen zu schützen. Lösche dann weiter. </w:t>
      </w:r>
    </w:p>
    <w:p w14:paraId="4829AA89" w14:textId="77777777" w:rsidR="009773BB" w:rsidRDefault="009773BB" w:rsidP="009773BB">
      <w:r>
        <w:t>Es gibt Schaum-, Pulver- und Kohlenstoffdioxid-Feuerlöscher.</w:t>
      </w:r>
    </w:p>
    <w:p w14:paraId="018020EA" w14:textId="77777777" w:rsidR="009773BB" w:rsidRDefault="009773BB" w:rsidP="009773BB">
      <w:r>
        <w:t xml:space="preserve">Es gibt verschiedene Brandklassen. Bei einem Brand der Brandklasse a brennen feste Stoffe wie Holz oder Kunststoff. Wenn flüssige Stoffe, wie Öl oder Benzin brennen, sind sie in der Brandklasse B. Wenn ein Gas, wie z.B. Propan oder Erdgas brennt, brauchst du einen Feuerlöscher der Brandklasse C. </w:t>
      </w:r>
    </w:p>
    <w:p w14:paraId="2B7B6E00" w14:textId="77777777" w:rsidR="009773BB" w:rsidRPr="009773BB" w:rsidRDefault="009773BB" w:rsidP="009773BB">
      <w:pPr>
        <w:rPr>
          <w:b/>
          <w:bCs/>
        </w:rPr>
      </w:pPr>
      <w:r w:rsidRPr="009773BB">
        <w:rPr>
          <w:b/>
          <w:bCs/>
        </w:rPr>
        <w:t>Abzug</w:t>
      </w:r>
    </w:p>
    <w:p w14:paraId="3937CA4C" w14:textId="77777777" w:rsidR="009773BB" w:rsidRDefault="009773BB" w:rsidP="009773BB">
      <w:r>
        <w:t>Das ist ein Abzug. Hier musst du Experimente, bei denen giftige Gase entstehen, durchführen. Den Abzug kannst du mit der Dunstabzugshaube aus der Küche vergleichen</w:t>
      </w:r>
    </w:p>
    <w:p w14:paraId="2C5891DA" w14:textId="77777777" w:rsidR="009773BB" w:rsidRPr="009773BB" w:rsidRDefault="009773BB" w:rsidP="009773BB">
      <w:pPr>
        <w:rPr>
          <w:b/>
          <w:bCs/>
        </w:rPr>
      </w:pPr>
      <w:r w:rsidRPr="009773BB">
        <w:rPr>
          <w:b/>
          <w:bCs/>
        </w:rPr>
        <w:t>Not-Aus-Schalter</w:t>
      </w:r>
    </w:p>
    <w:p w14:paraId="5CE017E2" w14:textId="77777777" w:rsidR="009773BB" w:rsidRDefault="009773BB" w:rsidP="009773BB">
      <w:r>
        <w:t xml:space="preserve">Das ist der Notfall-Aus-Schalter. Man findet ihn auch an Anlagen Fahrzeugen und Maschinen, die auf Knopfdruck ausgeschaltet werden können. Im Chemieraum dient er dazu im Gefahrenfall die Gas- und Stromzufuhr an den Schüler- und Lehrertischen zu unterbrechen. </w:t>
      </w:r>
    </w:p>
    <w:p w14:paraId="1C012214" w14:textId="77777777" w:rsidR="009773BB" w:rsidRPr="009773BB" w:rsidRDefault="009773BB" w:rsidP="009773BB">
      <w:pPr>
        <w:rPr>
          <w:b/>
          <w:bCs/>
        </w:rPr>
      </w:pPr>
      <w:r w:rsidRPr="009773BB">
        <w:rPr>
          <w:b/>
          <w:bCs/>
        </w:rPr>
        <w:t xml:space="preserve">Augendusche </w:t>
      </w:r>
    </w:p>
    <w:p w14:paraId="72851F19" w14:textId="77777777" w:rsidR="009773BB" w:rsidRDefault="009773BB" w:rsidP="009773BB">
      <w:r>
        <w:t xml:space="preserve">Mit Hilfe der Augendusche können Fremdkörper und ätzende Flüssigkeiten aus den Augen gespült werden. </w:t>
      </w:r>
    </w:p>
    <w:p w14:paraId="7806E702" w14:textId="77777777" w:rsidR="009773BB" w:rsidRPr="009773BB" w:rsidRDefault="009773BB" w:rsidP="009773BB">
      <w:pPr>
        <w:rPr>
          <w:b/>
          <w:bCs/>
        </w:rPr>
      </w:pPr>
      <w:r w:rsidRPr="009773BB">
        <w:rPr>
          <w:b/>
          <w:bCs/>
        </w:rPr>
        <w:t>Erste Hilfe Kasten</w:t>
      </w:r>
    </w:p>
    <w:p w14:paraId="3BD92B57" w14:textId="77777777" w:rsidR="009773BB" w:rsidRDefault="009773BB" w:rsidP="009773BB">
      <w:r>
        <w:t xml:space="preserve">Im Erste Hilfe Kasten findest du Dinge, wie Pflaster oder einen Verband, die dir bei einer Verletzung helfen. </w:t>
      </w:r>
    </w:p>
    <w:p w14:paraId="15608CF0" w14:textId="77777777" w:rsidR="009773BB" w:rsidRPr="009773BB" w:rsidRDefault="009773BB" w:rsidP="009773BB">
      <w:pPr>
        <w:rPr>
          <w:b/>
          <w:bCs/>
        </w:rPr>
      </w:pPr>
      <w:r w:rsidRPr="009773BB">
        <w:rPr>
          <w:b/>
          <w:bCs/>
        </w:rPr>
        <w:t>Nottelefon</w:t>
      </w:r>
    </w:p>
    <w:p w14:paraId="340B8EFB" w14:textId="77777777" w:rsidR="009773BB" w:rsidRDefault="009773BB" w:rsidP="009773BB">
      <w:r>
        <w:t>Mit dem Nottelefon kannst du im Notfall Hilfe rufen. Wähle die 112.</w:t>
      </w:r>
    </w:p>
    <w:p w14:paraId="3A790B13" w14:textId="77777777" w:rsidR="009773BB" w:rsidRPr="009773BB" w:rsidRDefault="009773BB" w:rsidP="009773BB">
      <w:pPr>
        <w:rPr>
          <w:b/>
          <w:bCs/>
        </w:rPr>
      </w:pPr>
      <w:r w:rsidRPr="009773BB">
        <w:rPr>
          <w:b/>
          <w:bCs/>
        </w:rPr>
        <w:t>GHS Plakat</w:t>
      </w:r>
    </w:p>
    <w:p w14:paraId="50AAB437" w14:textId="77777777" w:rsidR="009773BB" w:rsidRDefault="009773BB" w:rsidP="009773BB">
      <w:r>
        <w:t xml:space="preserve">Beim Experimentieren im Chemieunterricht hat man oft mit Gefahrstoffen zu tun. Die Gefahren, die von diesen Stoffen ausgehen kannst du an den aufgeklebten Symbolen erkennen. Damit du dich jederzeit über die Bedeutung der Symbole informieren kannst, hängt im Fachraum ein entsprechendes Plakat. </w:t>
      </w:r>
    </w:p>
    <w:p w14:paraId="3FD0736E" w14:textId="77777777" w:rsidR="009773BB" w:rsidRPr="009773BB" w:rsidRDefault="009773BB" w:rsidP="009773BB">
      <w:pPr>
        <w:rPr>
          <w:b/>
          <w:bCs/>
        </w:rPr>
      </w:pPr>
      <w:r w:rsidRPr="009773BB">
        <w:rPr>
          <w:b/>
          <w:bCs/>
        </w:rPr>
        <w:t>Schutzbrillen</w:t>
      </w:r>
    </w:p>
    <w:p w14:paraId="3AE90772" w14:textId="77777777" w:rsidR="005A2B01" w:rsidRDefault="009773BB">
      <w:r>
        <w:t xml:space="preserve">Im Chemieunterricht werden oft viele Experimente gemacht. Von den Experimenten können sehr viele unterschiedliche Gefahren ausgehen. Damit die Augen immer geschützt sind, muss beim Experimentieren immer eine Schutzbrille getragen werden. </w:t>
      </w:r>
    </w:p>
    <w:sectPr w:rsidR="005A2B01" w:rsidSect="00003232">
      <w:pgSz w:w="11906" w:h="16838"/>
      <w:pgMar w:top="1134"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773BB"/>
    <w:rsid w:val="00003232"/>
    <w:rsid w:val="000D448C"/>
    <w:rsid w:val="00416166"/>
    <w:rsid w:val="005A2B01"/>
    <w:rsid w:val="009773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E9FFD"/>
  <w15:chartTrackingRefBased/>
  <w15:docId w15:val="{69CC7442-C429-4CA6-8A47-5446967C3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773B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1874</Characters>
  <Application>Microsoft Office Word</Application>
  <DocSecurity>0</DocSecurity>
  <Lines>15</Lines>
  <Paragraphs>4</Paragraphs>
  <ScaleCrop>false</ScaleCrop>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Thienenkamp</dc:creator>
  <cp:keywords/>
  <dc:description/>
  <cp:lastModifiedBy>Petra Wlotzka</cp:lastModifiedBy>
  <cp:revision>4</cp:revision>
  <dcterms:created xsi:type="dcterms:W3CDTF">2020-02-27T14:26:00Z</dcterms:created>
  <dcterms:modified xsi:type="dcterms:W3CDTF">2020-08-31T08:42:00Z</dcterms:modified>
</cp:coreProperties>
</file>