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6F02D6" w14:textId="74A8431C" w:rsidR="00E86D3F" w:rsidRPr="00E86D3F" w:rsidRDefault="00E86D3F" w:rsidP="00E86D3F">
      <w:pPr>
        <w:jc w:val="center"/>
        <w:rPr>
          <w:b/>
          <w:bCs/>
          <w:sz w:val="24"/>
          <w:szCs w:val="24"/>
          <w:u w:val="single"/>
        </w:rPr>
      </w:pPr>
      <w:r w:rsidRPr="00E86D3F">
        <w:rPr>
          <w:b/>
          <w:bCs/>
          <w:sz w:val="24"/>
          <w:szCs w:val="24"/>
          <w:u w:val="single"/>
        </w:rPr>
        <w:t xml:space="preserve">Texte </w:t>
      </w:r>
      <w:r w:rsidR="005E4582">
        <w:rPr>
          <w:b/>
          <w:bCs/>
          <w:sz w:val="24"/>
          <w:szCs w:val="24"/>
          <w:u w:val="single"/>
        </w:rPr>
        <w:t>für den Vorlesestift zu den Sicherheitsregeln</w:t>
      </w:r>
    </w:p>
    <w:p w14:paraId="7BCCAB1F" w14:textId="77777777" w:rsidR="00E86D3F" w:rsidRDefault="00E86D3F" w:rsidP="00E86D3F"/>
    <w:p w14:paraId="75CDCD3A" w14:textId="793BEB65" w:rsidR="00E86D3F" w:rsidRDefault="00E86D3F" w:rsidP="00E86D3F">
      <w:r w:rsidRPr="00E86D3F">
        <w:rPr>
          <w:b/>
          <w:bCs/>
        </w:rPr>
        <w:t>Ann</w:t>
      </w:r>
      <w:r>
        <w:t xml:space="preserve">a verhält sich falsch. Sie hält die Nase direkt über das Reagenzglas und riecht daran. Es besteht die Gefahr, dass sie sich die </w:t>
      </w:r>
      <w:r w:rsidR="005E4582">
        <w:t>Schleimhäute</w:t>
      </w:r>
      <w:r>
        <w:t xml:space="preserve"> verätzt.  </w:t>
      </w:r>
    </w:p>
    <w:p w14:paraId="73472BC5" w14:textId="77777777" w:rsidR="00E86D3F" w:rsidRDefault="00E86D3F" w:rsidP="00E86D3F">
      <w:r w:rsidRPr="00E86D3F">
        <w:rPr>
          <w:b/>
          <w:bCs/>
        </w:rPr>
        <w:t>Yassin</w:t>
      </w:r>
      <w:r>
        <w:t xml:space="preserve"> verhält sich richtig. Er riecht nicht direkt am Reagenzglas. Er fächelt sich den aufsteigenden Dampf zu. </w:t>
      </w:r>
    </w:p>
    <w:p w14:paraId="0C670E98" w14:textId="77777777" w:rsidR="00E86D3F" w:rsidRDefault="00E86D3F" w:rsidP="00E86D3F">
      <w:r w:rsidRPr="00E86D3F">
        <w:rPr>
          <w:b/>
          <w:bCs/>
        </w:rPr>
        <w:t>Tim</w:t>
      </w:r>
      <w:r>
        <w:t xml:space="preserve"> verhält sich falsch. Er erhitzt eine Flüssigkeit im Reagenzglas und hält die Öffnung auf einen anderen Schüler. Die heiße Flüssigkeit spritzt auf den Mitschüler. Es besteht die Gefahr, dass er verletzt wird.  </w:t>
      </w:r>
    </w:p>
    <w:p w14:paraId="68A79197" w14:textId="77777777" w:rsidR="00E86D3F" w:rsidRDefault="00E86D3F" w:rsidP="00E86D3F">
      <w:r w:rsidRPr="00E86D3F">
        <w:rPr>
          <w:b/>
          <w:bCs/>
        </w:rPr>
        <w:t>Rayan</w:t>
      </w:r>
      <w:r>
        <w:t xml:space="preserve"> verhält sich falsch. Er isst und trinkt im Chemieraum. Es besteht die Gefahr, dass er Chemikalien dadurch in seinen Körper aufnimmt.</w:t>
      </w:r>
    </w:p>
    <w:p w14:paraId="7F894CC8" w14:textId="77777777" w:rsidR="00E86D3F" w:rsidRDefault="00E86D3F" w:rsidP="00E86D3F">
      <w:r w:rsidRPr="00E86D3F">
        <w:rPr>
          <w:b/>
          <w:bCs/>
        </w:rPr>
        <w:t>Miro</w:t>
      </w:r>
      <w:r>
        <w:t xml:space="preserve"> verhält sich richtig. Er trägt eine Schutzbrille und arbeitet konzentriert.</w:t>
      </w:r>
    </w:p>
    <w:p w14:paraId="51538952" w14:textId="77777777" w:rsidR="00E86D3F" w:rsidRDefault="00E86D3F" w:rsidP="00E86D3F">
      <w:r w:rsidRPr="00E86D3F">
        <w:rPr>
          <w:b/>
          <w:bCs/>
        </w:rPr>
        <w:t>Tugba</w:t>
      </w:r>
      <w:r>
        <w:t xml:space="preserve"> verhält sich falsch. Sie trägt keine Schutzbrille. Es besteht die Gefahr, dass ihr etwas in die Augen spritzt.</w:t>
      </w:r>
    </w:p>
    <w:p w14:paraId="0CC7E197" w14:textId="77777777" w:rsidR="00E86D3F" w:rsidRDefault="00E86D3F" w:rsidP="00E86D3F">
      <w:r w:rsidRPr="00E86D3F">
        <w:rPr>
          <w:b/>
          <w:bCs/>
        </w:rPr>
        <w:t>Timur</w:t>
      </w:r>
      <w:r>
        <w:t xml:space="preserve"> verhält sich falsch. Er schüttet eine Chemikalie ins Waschbecken. Es besteht die Gefahr, dass ein gefährlicher Stoff in die Umwelt gelangt.</w:t>
      </w:r>
    </w:p>
    <w:p w14:paraId="6B260650" w14:textId="77777777" w:rsidR="00E86D3F" w:rsidRDefault="00E86D3F" w:rsidP="00E86D3F">
      <w:r w:rsidRPr="00E86D3F">
        <w:rPr>
          <w:b/>
          <w:bCs/>
        </w:rPr>
        <w:t>Emma</w:t>
      </w:r>
      <w:r>
        <w:t xml:space="preserve"> verhält sich falsch. Sie experimentiert nicht über dem Tisch und hat die Haare nicht zusammengebunden. Es besteht die Gefahr, dass ihre Haare in den Brenner gelangen und anfangen zu brennen. </w:t>
      </w:r>
    </w:p>
    <w:p w14:paraId="2CCD2E90" w14:textId="77777777" w:rsidR="00E86D3F" w:rsidRDefault="00E86D3F" w:rsidP="00E86D3F">
      <w:r w:rsidRPr="00E86D3F">
        <w:rPr>
          <w:b/>
          <w:bCs/>
        </w:rPr>
        <w:t>Paul</w:t>
      </w:r>
      <w:r>
        <w:t xml:space="preserve"> verhält sich falsch. Er stellt den Brenner nicht ab. Es besteht Brandgefahr. Er stellt seine Glasgeräte an der Tischkante ab. Diese können runterfallen und zerbrechen. Es besteht Verletzungsgefahr! </w:t>
      </w:r>
    </w:p>
    <w:p w14:paraId="56801BC2" w14:textId="77777777" w:rsidR="00E86D3F" w:rsidRDefault="00E86D3F" w:rsidP="00E86D3F">
      <w:r w:rsidRPr="00E86D3F">
        <w:rPr>
          <w:b/>
          <w:bCs/>
        </w:rPr>
        <w:t>Kaya</w:t>
      </w:r>
      <w:r>
        <w:t xml:space="preserve"> verhält sich richtig.  Sie hat die Haare zusammen und trägt eine Schutzbrille.</w:t>
      </w:r>
    </w:p>
    <w:p w14:paraId="0BB5CC54" w14:textId="77777777" w:rsidR="00E86D3F" w:rsidRDefault="00E86D3F" w:rsidP="00E86D3F">
      <w:r w:rsidRPr="00E86D3F">
        <w:rPr>
          <w:b/>
          <w:bCs/>
        </w:rPr>
        <w:t>Daria</w:t>
      </w:r>
      <w:r>
        <w:t xml:space="preserve"> verhält sich falsch. Sie stellt ihren Rucksack in den Weg. Es besteht die Gefahr, dass jemand darüber stolpern kann.  </w:t>
      </w:r>
    </w:p>
    <w:p w14:paraId="586C66BD" w14:textId="77777777" w:rsidR="00E86D3F" w:rsidRDefault="00E86D3F" w:rsidP="00E86D3F"/>
    <w:p w14:paraId="1F898175" w14:textId="77777777" w:rsidR="004C7CBE" w:rsidRDefault="005E4582"/>
    <w:sectPr w:rsidR="004C7C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D3F"/>
    <w:rsid w:val="00026FE3"/>
    <w:rsid w:val="005E4582"/>
    <w:rsid w:val="009A0154"/>
    <w:rsid w:val="00E86D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CF1C90"/>
  <w15:chartTrackingRefBased/>
  <w15:docId w15:val="{F6EE6F85-4A53-49A6-9FFF-093CD78B5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86D3F"/>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223</Words>
  <Characters>1407</Characters>
  <Application>Microsoft Office Word</Application>
  <DocSecurity>0</DocSecurity>
  <Lines>11</Lines>
  <Paragraphs>3</Paragraphs>
  <ScaleCrop>false</ScaleCrop>
  <Company/>
  <LinksUpToDate>false</LinksUpToDate>
  <CharactersWithSpaces>1627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Jaana Thienenkamp</dc:creator>
  <cp:keywords/>
  <dc:description/>
  <cp:lastModifiedBy>Petra Wlotzka</cp:lastModifiedBy>
  <cp:revision>2</cp:revision>
  <dcterms:created xsi:type="dcterms:W3CDTF">2020-08-05T19:44:00Z</dcterms:created>
  <dcterms:modified xsi:type="dcterms:W3CDTF">2020-08-31T07:53:00Z</dcterms:modified>
</cp:coreProperties>
</file>