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419"/>
        <w:gridCol w:w="2240"/>
      </w:tblGrid>
      <w:tr w:rsidR="00E3066C" w14:paraId="78F228E0" w14:textId="77777777" w:rsidTr="00687ABE">
        <w:tc>
          <w:tcPr>
            <w:tcW w:w="1771" w:type="dxa"/>
          </w:tcPr>
          <w:p w14:paraId="29EAD1FD" w14:textId="77777777" w:rsidR="00E3066C" w:rsidRDefault="00E3066C" w:rsidP="00A0000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Name:</w:t>
            </w:r>
          </w:p>
          <w:p w14:paraId="3086963A" w14:textId="77777777" w:rsidR="00E3066C" w:rsidRDefault="00E3066C" w:rsidP="00A0000E">
            <w:pPr>
              <w:rPr>
                <w:rFonts w:ascii="Comic Sans MS" w:hAnsi="Comic Sans MS"/>
              </w:rPr>
            </w:pPr>
          </w:p>
          <w:p w14:paraId="363DF534" w14:textId="77777777" w:rsidR="00E3066C" w:rsidRDefault="00E3066C" w:rsidP="00A0000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Klasse:</w:t>
            </w:r>
          </w:p>
        </w:tc>
        <w:tc>
          <w:tcPr>
            <w:tcW w:w="5419" w:type="dxa"/>
          </w:tcPr>
          <w:p w14:paraId="00AB49AA" w14:textId="77777777" w:rsidR="00687ABE" w:rsidRPr="00687ABE" w:rsidRDefault="00687ABE" w:rsidP="00424D9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219DC793" w14:textId="21393BCA" w:rsidR="00E3066C" w:rsidRDefault="00E3066C" w:rsidP="00424D9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36"/>
              </w:rPr>
              <w:t xml:space="preserve">- </w:t>
            </w:r>
            <w:r w:rsidR="00424D90">
              <w:rPr>
                <w:rFonts w:ascii="Comic Sans MS" w:hAnsi="Comic Sans MS"/>
                <w:sz w:val="36"/>
              </w:rPr>
              <w:t>Wichtige Verhaltensregeln</w:t>
            </w:r>
            <w:r>
              <w:rPr>
                <w:rFonts w:ascii="Comic Sans MS" w:hAnsi="Comic Sans MS"/>
                <w:sz w:val="36"/>
              </w:rPr>
              <w:t xml:space="preserve"> </w:t>
            </w:r>
            <w:r w:rsidR="00687ABE">
              <w:rPr>
                <w:rFonts w:ascii="Comic Sans MS" w:hAnsi="Comic Sans MS"/>
                <w:sz w:val="36"/>
              </w:rPr>
              <w:t>-</w:t>
            </w:r>
          </w:p>
        </w:tc>
        <w:tc>
          <w:tcPr>
            <w:tcW w:w="2240" w:type="dxa"/>
          </w:tcPr>
          <w:p w14:paraId="3CFE0AD4" w14:textId="222769DB" w:rsidR="00E3066C" w:rsidRDefault="00687ABE" w:rsidP="00A0000E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drawing>
                <wp:inline distT="0" distB="0" distL="0" distR="0" wp14:anchorId="5D14CD40" wp14:editId="0212F02A">
                  <wp:extent cx="1333499" cy="685800"/>
                  <wp:effectExtent l="0" t="0" r="635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inus_print_99x44m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1924" cy="700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170C9C" w14:textId="77777777" w:rsidR="00E3066C" w:rsidRDefault="00E3066C" w:rsidP="00E3066C">
      <w:pPr>
        <w:pStyle w:val="Kopfzeile"/>
        <w:tabs>
          <w:tab w:val="clear" w:pos="4536"/>
          <w:tab w:val="clear" w:pos="9072"/>
        </w:tabs>
        <w:rPr>
          <w:rFonts w:ascii="Comic Sans MS" w:hAnsi="Comic Sans MS"/>
        </w:rPr>
      </w:pPr>
    </w:p>
    <w:p w14:paraId="784BCAF5" w14:textId="77777777" w:rsidR="00E3066C" w:rsidRDefault="00E3066C" w:rsidP="00E3066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Aus Sicherheitsgründen ist es wichtig, sich im Chemieraum an bestimmte Verhaltensregeln zu halten. Auf der Abbildung zu dieser Station siehst du Schülerinnen und Schüler beim Experimentieren, die dies nicht tun. </w:t>
      </w:r>
    </w:p>
    <w:p w14:paraId="0EB616D0" w14:textId="77777777" w:rsidR="00ED401A" w:rsidRDefault="00ED401A" w:rsidP="00E3066C">
      <w:pPr>
        <w:rPr>
          <w:rFonts w:ascii="Comic Sans MS" w:hAnsi="Comic Sans MS"/>
        </w:rPr>
      </w:pPr>
    </w:p>
    <w:p w14:paraId="7A95DC23" w14:textId="77777777" w:rsidR="00ED401A" w:rsidRPr="00ED401A" w:rsidRDefault="00ED401A" w:rsidP="00E3066C">
      <w:pPr>
        <w:rPr>
          <w:rFonts w:ascii="Comic Sans MS" w:hAnsi="Comic Sans MS"/>
          <w:u w:val="single"/>
        </w:rPr>
      </w:pPr>
      <w:r w:rsidRPr="00ED401A">
        <w:rPr>
          <w:rFonts w:ascii="Comic Sans MS" w:hAnsi="Comic Sans MS"/>
          <w:u w:val="single"/>
        </w:rPr>
        <w:t>Aufgabe:</w:t>
      </w:r>
    </w:p>
    <w:p w14:paraId="622B1BDB" w14:textId="77777777" w:rsidR="00ED401A" w:rsidRPr="00ED401A" w:rsidRDefault="00ED401A" w:rsidP="00E3066C">
      <w:pPr>
        <w:rPr>
          <w:rFonts w:ascii="Comic Sans MS" w:hAnsi="Comic Sans MS"/>
          <w:u w:val="single"/>
        </w:rPr>
      </w:pPr>
    </w:p>
    <w:p w14:paraId="2AD88530" w14:textId="3F0EFD21" w:rsidR="00ED401A" w:rsidRDefault="00ED401A" w:rsidP="00ED401A">
      <w:pPr>
        <w:pStyle w:val="Listenabsatz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Gib für mindestens fünf </w:t>
      </w:r>
      <w:r w:rsidR="007E1CF5">
        <w:rPr>
          <w:rFonts w:ascii="Comic Sans MS" w:hAnsi="Comic Sans MS"/>
        </w:rPr>
        <w:t>Schülerinnen und Schüler</w:t>
      </w:r>
      <w:r>
        <w:rPr>
          <w:rFonts w:ascii="Comic Sans MS" w:hAnsi="Comic Sans MS"/>
        </w:rPr>
        <w:t xml:space="preserve"> an, ob Sie sich beim Experimentieren richtig oder falsch verhalten.</w:t>
      </w:r>
    </w:p>
    <w:p w14:paraId="4F7A5A1A" w14:textId="77777777" w:rsidR="00AA00D2" w:rsidRDefault="00ED401A" w:rsidP="00ED401A">
      <w:pPr>
        <w:pStyle w:val="Listenabsatz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Beschreibe, was gefährlich ist.</w:t>
      </w:r>
    </w:p>
    <w:p w14:paraId="23DF8538" w14:textId="77777777" w:rsidR="00E3066C" w:rsidRPr="00ED401A" w:rsidRDefault="00E3066C" w:rsidP="00E3066C">
      <w:pPr>
        <w:pStyle w:val="Listenabsatz"/>
        <w:numPr>
          <w:ilvl w:val="0"/>
          <w:numId w:val="1"/>
        </w:numPr>
        <w:rPr>
          <w:rFonts w:ascii="Comic Sans MS" w:hAnsi="Comic Sans MS"/>
        </w:rPr>
      </w:pPr>
      <w:r w:rsidRPr="00ED401A">
        <w:rPr>
          <w:rFonts w:ascii="Comic Sans MS" w:hAnsi="Comic Sans MS"/>
        </w:rPr>
        <w:t>Gib Ratschläge, wie man es besser machen könnte.</w:t>
      </w:r>
    </w:p>
    <w:p w14:paraId="51066CCA" w14:textId="77777777" w:rsidR="00AA00D2" w:rsidRDefault="00AA00D2"/>
    <w:p w14:paraId="7E886B1A" w14:textId="77777777" w:rsidR="00ED401A" w:rsidRDefault="00ED401A"/>
    <w:tbl>
      <w:tblPr>
        <w:tblStyle w:val="Tabellenraster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222"/>
        <w:gridCol w:w="1114"/>
        <w:gridCol w:w="1115"/>
        <w:gridCol w:w="2894"/>
        <w:gridCol w:w="3011"/>
      </w:tblGrid>
      <w:tr w:rsidR="00424D90" w:rsidRPr="00ED401A" w14:paraId="199C4D6C" w14:textId="77777777" w:rsidTr="00614F79">
        <w:trPr>
          <w:trHeight w:val="365"/>
        </w:trPr>
        <w:tc>
          <w:tcPr>
            <w:tcW w:w="1222" w:type="dxa"/>
            <w:vMerge w:val="restart"/>
            <w:vAlign w:val="center"/>
          </w:tcPr>
          <w:p w14:paraId="5281CFF6" w14:textId="77777777" w:rsidR="00424D90" w:rsidRPr="00ED401A" w:rsidRDefault="00424D90" w:rsidP="00424D9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D401A">
              <w:rPr>
                <w:rFonts w:ascii="Comic Sans MS" w:hAnsi="Comic Sans MS"/>
                <w:b/>
                <w:sz w:val="20"/>
                <w:szCs w:val="20"/>
              </w:rPr>
              <w:t>Schülerin</w:t>
            </w:r>
            <w:r w:rsidRPr="00ED401A">
              <w:rPr>
                <w:rFonts w:ascii="Comic Sans MS" w:hAnsi="Comic Sans MS"/>
                <w:b/>
                <w:sz w:val="20"/>
                <w:szCs w:val="20"/>
              </w:rPr>
              <w:br/>
              <w:t>Schüler</w:t>
            </w:r>
          </w:p>
        </w:tc>
        <w:tc>
          <w:tcPr>
            <w:tcW w:w="2229" w:type="dxa"/>
            <w:gridSpan w:val="2"/>
            <w:vAlign w:val="center"/>
          </w:tcPr>
          <w:p w14:paraId="5913F299" w14:textId="77777777" w:rsidR="00424D90" w:rsidRPr="00ED401A" w:rsidRDefault="00ED401A" w:rsidP="00424D9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D401A">
              <w:rPr>
                <w:rFonts w:ascii="Comic Sans MS" w:hAnsi="Comic Sans MS"/>
                <w:b/>
                <w:sz w:val="20"/>
                <w:szCs w:val="20"/>
              </w:rPr>
              <w:t>v</w:t>
            </w:r>
            <w:r w:rsidR="00424D90" w:rsidRPr="00ED401A">
              <w:rPr>
                <w:rFonts w:ascii="Comic Sans MS" w:hAnsi="Comic Sans MS"/>
                <w:b/>
                <w:sz w:val="20"/>
                <w:szCs w:val="20"/>
              </w:rPr>
              <w:t>erhält sich falsch</w:t>
            </w:r>
          </w:p>
        </w:tc>
        <w:tc>
          <w:tcPr>
            <w:tcW w:w="2894" w:type="dxa"/>
            <w:vMerge w:val="restart"/>
            <w:vAlign w:val="center"/>
          </w:tcPr>
          <w:p w14:paraId="6D4EB670" w14:textId="77777777" w:rsidR="00424D90" w:rsidRPr="00ED401A" w:rsidRDefault="00424D90" w:rsidP="00424D9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D401A">
              <w:rPr>
                <w:rFonts w:ascii="Comic Sans MS" w:hAnsi="Comic Sans MS"/>
                <w:b/>
                <w:sz w:val="20"/>
                <w:szCs w:val="20"/>
              </w:rPr>
              <w:t>Was ist gefährlich</w:t>
            </w:r>
            <w:r w:rsidR="00ED401A" w:rsidRPr="00ED401A">
              <w:rPr>
                <w:rFonts w:ascii="Comic Sans MS" w:hAnsi="Comic Sans MS"/>
                <w:b/>
                <w:sz w:val="20"/>
                <w:szCs w:val="20"/>
              </w:rPr>
              <w:t>?</w:t>
            </w:r>
          </w:p>
        </w:tc>
        <w:tc>
          <w:tcPr>
            <w:tcW w:w="3011" w:type="dxa"/>
            <w:vMerge w:val="restart"/>
            <w:vAlign w:val="center"/>
          </w:tcPr>
          <w:p w14:paraId="7FB9E53D" w14:textId="77777777" w:rsidR="00424D90" w:rsidRPr="00ED401A" w:rsidRDefault="00424D90" w:rsidP="00424D9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D401A">
              <w:rPr>
                <w:rFonts w:ascii="Comic Sans MS" w:hAnsi="Comic Sans MS"/>
                <w:b/>
                <w:sz w:val="20"/>
                <w:szCs w:val="20"/>
              </w:rPr>
              <w:t>Verbesserungsvorschlag</w:t>
            </w:r>
          </w:p>
        </w:tc>
      </w:tr>
      <w:tr w:rsidR="00424D90" w:rsidRPr="00424D90" w14:paraId="7892A0DC" w14:textId="77777777" w:rsidTr="00614F79">
        <w:trPr>
          <w:trHeight w:val="273"/>
        </w:trPr>
        <w:tc>
          <w:tcPr>
            <w:tcW w:w="1222" w:type="dxa"/>
            <w:vMerge/>
          </w:tcPr>
          <w:p w14:paraId="1C52F03E" w14:textId="77777777" w:rsidR="00424D90" w:rsidRPr="00424D90" w:rsidRDefault="00424D9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114" w:type="dxa"/>
          </w:tcPr>
          <w:p w14:paraId="34D7435B" w14:textId="77777777" w:rsidR="00424D90" w:rsidRPr="00ED401A" w:rsidRDefault="00ED401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j</w:t>
            </w:r>
            <w:r w:rsidR="00424D90" w:rsidRPr="00ED401A">
              <w:rPr>
                <w:rFonts w:ascii="Comic Sans MS" w:hAnsi="Comic Sans MS"/>
                <w:b/>
                <w:sz w:val="20"/>
                <w:szCs w:val="20"/>
              </w:rPr>
              <w:t>a</w:t>
            </w:r>
          </w:p>
        </w:tc>
        <w:tc>
          <w:tcPr>
            <w:tcW w:w="1115" w:type="dxa"/>
          </w:tcPr>
          <w:p w14:paraId="413FC2D0" w14:textId="77777777" w:rsidR="00424D90" w:rsidRPr="00ED401A" w:rsidRDefault="00424D9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D401A">
              <w:rPr>
                <w:rFonts w:ascii="Comic Sans MS" w:hAnsi="Comic Sans MS"/>
                <w:b/>
                <w:sz w:val="20"/>
                <w:szCs w:val="20"/>
              </w:rPr>
              <w:t>nein</w:t>
            </w:r>
          </w:p>
        </w:tc>
        <w:tc>
          <w:tcPr>
            <w:tcW w:w="2894" w:type="dxa"/>
            <w:vMerge/>
          </w:tcPr>
          <w:p w14:paraId="46218DB6" w14:textId="77777777" w:rsidR="00424D90" w:rsidRDefault="00424D9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1" w:type="dxa"/>
            <w:vMerge/>
          </w:tcPr>
          <w:p w14:paraId="10466B64" w14:textId="77777777" w:rsidR="00424D90" w:rsidRDefault="00424D9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87ABE" w:rsidRPr="00614F79" w14:paraId="445A16F5" w14:textId="77777777" w:rsidTr="00614F79">
        <w:trPr>
          <w:trHeight w:val="907"/>
        </w:trPr>
        <w:tc>
          <w:tcPr>
            <w:tcW w:w="1222" w:type="dxa"/>
            <w:vAlign w:val="center"/>
          </w:tcPr>
          <w:p w14:paraId="2C320757" w14:textId="16EE9844" w:rsidR="00687ABE" w:rsidRPr="00424D90" w:rsidRDefault="00687ABE" w:rsidP="00687AB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Tim</w:t>
            </w:r>
          </w:p>
        </w:tc>
        <w:tc>
          <w:tcPr>
            <w:tcW w:w="1114" w:type="dxa"/>
            <w:vAlign w:val="center"/>
          </w:tcPr>
          <w:p w14:paraId="16507258" w14:textId="77777777" w:rsidR="00687ABE" w:rsidRPr="00614F79" w:rsidRDefault="00687ABE" w:rsidP="00687ABE">
            <w:pPr>
              <w:jc w:val="center"/>
              <w:rPr>
                <w:b/>
              </w:rPr>
            </w:pPr>
            <w:r w:rsidRPr="00614F79">
              <w:rPr>
                <w:b/>
              </w:rPr>
              <w:t>x</w:t>
            </w:r>
          </w:p>
        </w:tc>
        <w:tc>
          <w:tcPr>
            <w:tcW w:w="1115" w:type="dxa"/>
            <w:vAlign w:val="center"/>
          </w:tcPr>
          <w:p w14:paraId="273F565D" w14:textId="77777777" w:rsidR="00687ABE" w:rsidRDefault="00687ABE" w:rsidP="00687ABE"/>
        </w:tc>
        <w:tc>
          <w:tcPr>
            <w:tcW w:w="2894" w:type="dxa"/>
            <w:vAlign w:val="center"/>
          </w:tcPr>
          <w:p w14:paraId="43E0F0B2" w14:textId="53FA1A13" w:rsidR="00687ABE" w:rsidRPr="00614F79" w:rsidRDefault="00687ABE" w:rsidP="00687ABE">
            <w:pPr>
              <w:rPr>
                <w:rFonts w:ascii="Comic Sans MS" w:hAnsi="Comic Sans MS"/>
                <w:sz w:val="18"/>
                <w:szCs w:val="18"/>
              </w:rPr>
            </w:pPr>
            <w:r w:rsidRPr="00614F79">
              <w:rPr>
                <w:rFonts w:ascii="Comic Sans MS" w:hAnsi="Comic Sans MS"/>
                <w:sz w:val="18"/>
                <w:szCs w:val="18"/>
              </w:rPr>
              <w:t xml:space="preserve">Tim erhitzt eine Flüssigkeit unvorsichtig und die Flüssigkeit </w:t>
            </w:r>
            <w:r>
              <w:rPr>
                <w:rFonts w:ascii="Comic Sans MS" w:hAnsi="Comic Sans MS"/>
                <w:sz w:val="18"/>
                <w:szCs w:val="18"/>
              </w:rPr>
              <w:t>spritzt aus dem Glas auf Rajan.</w:t>
            </w:r>
          </w:p>
        </w:tc>
        <w:tc>
          <w:tcPr>
            <w:tcW w:w="3011" w:type="dxa"/>
            <w:vAlign w:val="center"/>
          </w:tcPr>
          <w:p w14:paraId="277EBE5F" w14:textId="77777777" w:rsidR="00687ABE" w:rsidRPr="00614F79" w:rsidRDefault="00687ABE" w:rsidP="00687ABE">
            <w:pPr>
              <w:rPr>
                <w:rFonts w:ascii="Comic Sans MS" w:hAnsi="Comic Sans MS"/>
                <w:sz w:val="18"/>
                <w:szCs w:val="18"/>
              </w:rPr>
            </w:pPr>
            <w:r w:rsidRPr="00614F79">
              <w:rPr>
                <w:rFonts w:ascii="Comic Sans MS" w:hAnsi="Comic Sans MS"/>
                <w:sz w:val="18"/>
                <w:szCs w:val="18"/>
              </w:rPr>
              <w:t xml:space="preserve">Beim Erhitzen von Flüssigkeiten </w:t>
            </w:r>
            <w:r>
              <w:rPr>
                <w:rFonts w:ascii="Comic Sans MS" w:hAnsi="Comic Sans MS"/>
                <w:sz w:val="18"/>
                <w:szCs w:val="18"/>
              </w:rPr>
              <w:t xml:space="preserve">die Öffnung des </w:t>
            </w:r>
            <w:r w:rsidRPr="00614F79">
              <w:rPr>
                <w:rFonts w:ascii="Comic Sans MS" w:hAnsi="Comic Sans MS"/>
                <w:sz w:val="18"/>
                <w:szCs w:val="18"/>
              </w:rPr>
              <w:t>Reagenzglas</w:t>
            </w:r>
            <w:r>
              <w:rPr>
                <w:rFonts w:ascii="Comic Sans MS" w:hAnsi="Comic Sans MS"/>
                <w:sz w:val="18"/>
                <w:szCs w:val="18"/>
              </w:rPr>
              <w:t>es</w:t>
            </w:r>
            <w:r w:rsidRPr="00614F79">
              <w:rPr>
                <w:rFonts w:ascii="Comic Sans MS" w:hAnsi="Comic Sans MS"/>
                <w:sz w:val="18"/>
                <w:szCs w:val="18"/>
              </w:rPr>
              <w:t xml:space="preserve"> nie </w:t>
            </w:r>
            <w:r>
              <w:rPr>
                <w:rFonts w:ascii="Comic Sans MS" w:hAnsi="Comic Sans MS"/>
                <w:sz w:val="18"/>
                <w:szCs w:val="18"/>
              </w:rPr>
              <w:t>auf andere Personen halten.</w:t>
            </w:r>
          </w:p>
        </w:tc>
      </w:tr>
      <w:tr w:rsidR="00687ABE" w14:paraId="6494E210" w14:textId="77777777" w:rsidTr="00614F79">
        <w:trPr>
          <w:trHeight w:val="907"/>
        </w:trPr>
        <w:tc>
          <w:tcPr>
            <w:tcW w:w="1222" w:type="dxa"/>
            <w:vAlign w:val="center"/>
          </w:tcPr>
          <w:p w14:paraId="4F2F83AE" w14:textId="67C70283" w:rsidR="00687ABE" w:rsidRPr="00424D90" w:rsidRDefault="00687ABE" w:rsidP="00687AB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Rajan</w:t>
            </w:r>
          </w:p>
        </w:tc>
        <w:tc>
          <w:tcPr>
            <w:tcW w:w="1114" w:type="dxa"/>
            <w:vAlign w:val="center"/>
          </w:tcPr>
          <w:p w14:paraId="6CDB7968" w14:textId="77777777" w:rsidR="00687ABE" w:rsidRDefault="00687ABE" w:rsidP="00687ABE"/>
        </w:tc>
        <w:tc>
          <w:tcPr>
            <w:tcW w:w="1115" w:type="dxa"/>
            <w:vAlign w:val="center"/>
          </w:tcPr>
          <w:p w14:paraId="3ACD8AC2" w14:textId="77777777" w:rsidR="00687ABE" w:rsidRDefault="00687ABE" w:rsidP="00687ABE"/>
        </w:tc>
        <w:tc>
          <w:tcPr>
            <w:tcW w:w="2894" w:type="dxa"/>
            <w:vAlign w:val="center"/>
          </w:tcPr>
          <w:p w14:paraId="7A51179A" w14:textId="77777777" w:rsidR="00687ABE" w:rsidRDefault="00687ABE" w:rsidP="00687ABE"/>
        </w:tc>
        <w:tc>
          <w:tcPr>
            <w:tcW w:w="3011" w:type="dxa"/>
            <w:vAlign w:val="center"/>
          </w:tcPr>
          <w:p w14:paraId="14037B10" w14:textId="77777777" w:rsidR="00687ABE" w:rsidRDefault="00687ABE" w:rsidP="00687ABE"/>
        </w:tc>
      </w:tr>
      <w:tr w:rsidR="00687ABE" w14:paraId="4B6AEC9B" w14:textId="77777777" w:rsidTr="00614F79">
        <w:trPr>
          <w:trHeight w:val="907"/>
        </w:trPr>
        <w:tc>
          <w:tcPr>
            <w:tcW w:w="1222" w:type="dxa"/>
            <w:vAlign w:val="center"/>
          </w:tcPr>
          <w:p w14:paraId="3EB16411" w14:textId="2E73684C" w:rsidR="00687ABE" w:rsidRPr="00424D90" w:rsidRDefault="00687ABE" w:rsidP="00687AB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Kaya</w:t>
            </w:r>
          </w:p>
        </w:tc>
        <w:tc>
          <w:tcPr>
            <w:tcW w:w="1114" w:type="dxa"/>
            <w:vAlign w:val="center"/>
          </w:tcPr>
          <w:p w14:paraId="3658BB5D" w14:textId="77777777" w:rsidR="00687ABE" w:rsidRDefault="00687ABE" w:rsidP="00687ABE"/>
        </w:tc>
        <w:tc>
          <w:tcPr>
            <w:tcW w:w="1115" w:type="dxa"/>
            <w:vAlign w:val="center"/>
          </w:tcPr>
          <w:p w14:paraId="0518BACD" w14:textId="77777777" w:rsidR="00687ABE" w:rsidRDefault="00687ABE" w:rsidP="00687ABE"/>
        </w:tc>
        <w:tc>
          <w:tcPr>
            <w:tcW w:w="2894" w:type="dxa"/>
            <w:vAlign w:val="center"/>
          </w:tcPr>
          <w:p w14:paraId="20C3000C" w14:textId="77777777" w:rsidR="00687ABE" w:rsidRDefault="00687ABE" w:rsidP="00687ABE"/>
        </w:tc>
        <w:tc>
          <w:tcPr>
            <w:tcW w:w="3011" w:type="dxa"/>
            <w:vAlign w:val="center"/>
          </w:tcPr>
          <w:p w14:paraId="73E5A153" w14:textId="77777777" w:rsidR="00687ABE" w:rsidRDefault="00687ABE" w:rsidP="00687ABE"/>
        </w:tc>
      </w:tr>
      <w:tr w:rsidR="00424D90" w14:paraId="37FBE77F" w14:textId="77777777" w:rsidTr="00614F79">
        <w:trPr>
          <w:trHeight w:val="907"/>
        </w:trPr>
        <w:tc>
          <w:tcPr>
            <w:tcW w:w="1222" w:type="dxa"/>
            <w:vAlign w:val="center"/>
          </w:tcPr>
          <w:p w14:paraId="6003CF19" w14:textId="77777777" w:rsidR="00424D90" w:rsidRPr="00424D90" w:rsidRDefault="00424D90" w:rsidP="00AA00D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14:paraId="0D2CD54A" w14:textId="77777777" w:rsidR="00424D90" w:rsidRDefault="00424D90" w:rsidP="00AA00D2"/>
        </w:tc>
        <w:tc>
          <w:tcPr>
            <w:tcW w:w="1115" w:type="dxa"/>
            <w:vAlign w:val="center"/>
          </w:tcPr>
          <w:p w14:paraId="0BFF3E3E" w14:textId="77777777" w:rsidR="00424D90" w:rsidRDefault="00424D90" w:rsidP="00AA00D2"/>
        </w:tc>
        <w:tc>
          <w:tcPr>
            <w:tcW w:w="2894" w:type="dxa"/>
            <w:vAlign w:val="center"/>
          </w:tcPr>
          <w:p w14:paraId="5A039981" w14:textId="77777777" w:rsidR="00424D90" w:rsidRDefault="00424D90" w:rsidP="00AA00D2"/>
        </w:tc>
        <w:tc>
          <w:tcPr>
            <w:tcW w:w="3011" w:type="dxa"/>
            <w:vAlign w:val="center"/>
          </w:tcPr>
          <w:p w14:paraId="5724C08E" w14:textId="77777777" w:rsidR="00424D90" w:rsidRDefault="00424D90" w:rsidP="00AA00D2"/>
        </w:tc>
      </w:tr>
      <w:tr w:rsidR="00424D90" w14:paraId="240CD24B" w14:textId="77777777" w:rsidTr="00614F79">
        <w:trPr>
          <w:trHeight w:val="907"/>
        </w:trPr>
        <w:tc>
          <w:tcPr>
            <w:tcW w:w="1222" w:type="dxa"/>
            <w:vAlign w:val="center"/>
          </w:tcPr>
          <w:p w14:paraId="55ECB9CB" w14:textId="77777777" w:rsidR="00424D90" w:rsidRPr="00424D90" w:rsidRDefault="00424D90" w:rsidP="00AA00D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14:paraId="75A08599" w14:textId="77777777" w:rsidR="00424D90" w:rsidRDefault="00424D90" w:rsidP="00AA00D2"/>
        </w:tc>
        <w:tc>
          <w:tcPr>
            <w:tcW w:w="1115" w:type="dxa"/>
            <w:vAlign w:val="center"/>
          </w:tcPr>
          <w:p w14:paraId="2A322B28" w14:textId="77777777" w:rsidR="00424D90" w:rsidRDefault="00424D90" w:rsidP="00AA00D2"/>
        </w:tc>
        <w:tc>
          <w:tcPr>
            <w:tcW w:w="2894" w:type="dxa"/>
            <w:vAlign w:val="center"/>
          </w:tcPr>
          <w:p w14:paraId="61AE58A6" w14:textId="77777777" w:rsidR="00424D90" w:rsidRDefault="00424D90" w:rsidP="00AA00D2"/>
        </w:tc>
        <w:tc>
          <w:tcPr>
            <w:tcW w:w="3011" w:type="dxa"/>
            <w:vAlign w:val="center"/>
          </w:tcPr>
          <w:p w14:paraId="788BBE34" w14:textId="77777777" w:rsidR="00424D90" w:rsidRDefault="00424D90" w:rsidP="00AA00D2"/>
        </w:tc>
      </w:tr>
      <w:tr w:rsidR="00424D90" w14:paraId="4467A2DC" w14:textId="77777777" w:rsidTr="00614F79">
        <w:trPr>
          <w:trHeight w:val="907"/>
        </w:trPr>
        <w:tc>
          <w:tcPr>
            <w:tcW w:w="1222" w:type="dxa"/>
            <w:vAlign w:val="center"/>
          </w:tcPr>
          <w:p w14:paraId="1AEC5566" w14:textId="77777777" w:rsidR="00424D90" w:rsidRPr="00424D90" w:rsidRDefault="00424D90" w:rsidP="00AA00D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14:paraId="7794EED6" w14:textId="77777777" w:rsidR="00424D90" w:rsidRDefault="00424D90" w:rsidP="00AA00D2"/>
        </w:tc>
        <w:tc>
          <w:tcPr>
            <w:tcW w:w="1115" w:type="dxa"/>
            <w:vAlign w:val="center"/>
          </w:tcPr>
          <w:p w14:paraId="279B7E35" w14:textId="77777777" w:rsidR="00424D90" w:rsidRDefault="00424D90" w:rsidP="00AA00D2"/>
        </w:tc>
        <w:tc>
          <w:tcPr>
            <w:tcW w:w="2894" w:type="dxa"/>
            <w:vAlign w:val="center"/>
          </w:tcPr>
          <w:p w14:paraId="1345717A" w14:textId="77777777" w:rsidR="00424D90" w:rsidRDefault="00424D90" w:rsidP="00AA00D2"/>
        </w:tc>
        <w:tc>
          <w:tcPr>
            <w:tcW w:w="3011" w:type="dxa"/>
            <w:vAlign w:val="center"/>
          </w:tcPr>
          <w:p w14:paraId="6A1F0DF7" w14:textId="77777777" w:rsidR="00424D90" w:rsidRDefault="00424D90" w:rsidP="00AA00D2"/>
        </w:tc>
      </w:tr>
      <w:tr w:rsidR="00424D90" w14:paraId="6F6C75D5" w14:textId="77777777" w:rsidTr="00614F79">
        <w:trPr>
          <w:trHeight w:val="907"/>
        </w:trPr>
        <w:tc>
          <w:tcPr>
            <w:tcW w:w="1222" w:type="dxa"/>
            <w:vAlign w:val="center"/>
          </w:tcPr>
          <w:p w14:paraId="56DF9B80" w14:textId="77777777" w:rsidR="00424D90" w:rsidRPr="00424D90" w:rsidRDefault="00424D90" w:rsidP="00AA00D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14:paraId="5B5D6593" w14:textId="77777777" w:rsidR="00424D90" w:rsidRDefault="00424D90" w:rsidP="00AA00D2"/>
        </w:tc>
        <w:tc>
          <w:tcPr>
            <w:tcW w:w="1115" w:type="dxa"/>
            <w:vAlign w:val="center"/>
          </w:tcPr>
          <w:p w14:paraId="290E9DB5" w14:textId="77777777" w:rsidR="00424D90" w:rsidRDefault="00424D90" w:rsidP="00AA00D2"/>
        </w:tc>
        <w:tc>
          <w:tcPr>
            <w:tcW w:w="2894" w:type="dxa"/>
            <w:vAlign w:val="center"/>
          </w:tcPr>
          <w:p w14:paraId="30C4F269" w14:textId="77777777" w:rsidR="00424D90" w:rsidRDefault="00424D90" w:rsidP="00AA00D2"/>
        </w:tc>
        <w:tc>
          <w:tcPr>
            <w:tcW w:w="3011" w:type="dxa"/>
            <w:vAlign w:val="center"/>
          </w:tcPr>
          <w:p w14:paraId="0E946ED4" w14:textId="77777777" w:rsidR="00424D90" w:rsidRDefault="00424D90" w:rsidP="00AA00D2"/>
        </w:tc>
      </w:tr>
      <w:tr w:rsidR="00ED401A" w14:paraId="71277556" w14:textId="77777777" w:rsidTr="00614F79">
        <w:trPr>
          <w:trHeight w:val="907"/>
        </w:trPr>
        <w:tc>
          <w:tcPr>
            <w:tcW w:w="1222" w:type="dxa"/>
            <w:vAlign w:val="center"/>
          </w:tcPr>
          <w:p w14:paraId="2EF15CC6" w14:textId="77777777" w:rsidR="00ED401A" w:rsidRPr="00424D90" w:rsidRDefault="00ED401A" w:rsidP="00AA00D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14:paraId="7C80DD16" w14:textId="77777777" w:rsidR="00ED401A" w:rsidRDefault="00ED401A" w:rsidP="00AA00D2"/>
        </w:tc>
        <w:tc>
          <w:tcPr>
            <w:tcW w:w="1115" w:type="dxa"/>
            <w:vAlign w:val="center"/>
          </w:tcPr>
          <w:p w14:paraId="76AE87EE" w14:textId="77777777" w:rsidR="00ED401A" w:rsidRDefault="00ED401A" w:rsidP="00AA00D2"/>
        </w:tc>
        <w:tc>
          <w:tcPr>
            <w:tcW w:w="2894" w:type="dxa"/>
            <w:vAlign w:val="center"/>
          </w:tcPr>
          <w:p w14:paraId="20A1A7E1" w14:textId="77777777" w:rsidR="00ED401A" w:rsidRDefault="00ED401A" w:rsidP="00AA00D2"/>
        </w:tc>
        <w:tc>
          <w:tcPr>
            <w:tcW w:w="3011" w:type="dxa"/>
            <w:vAlign w:val="center"/>
          </w:tcPr>
          <w:p w14:paraId="74B2244C" w14:textId="77777777" w:rsidR="00ED401A" w:rsidRDefault="00ED401A" w:rsidP="00AA00D2"/>
        </w:tc>
      </w:tr>
    </w:tbl>
    <w:p w14:paraId="11CD5CA8" w14:textId="77777777" w:rsidR="00424D90" w:rsidRDefault="00424D90"/>
    <w:sectPr w:rsidR="00424D90" w:rsidSect="00AA00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E71A58" w14:textId="77777777" w:rsidR="00A35BD3" w:rsidRDefault="00A35BD3" w:rsidP="00424D90">
      <w:r>
        <w:separator/>
      </w:r>
    </w:p>
  </w:endnote>
  <w:endnote w:type="continuationSeparator" w:id="0">
    <w:p w14:paraId="17ADF09C" w14:textId="77777777" w:rsidR="00A35BD3" w:rsidRDefault="00A35BD3" w:rsidP="0042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1665C" w14:textId="77777777" w:rsidR="00A045E0" w:rsidRDefault="00A045E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502C17" w14:textId="3B758038" w:rsidR="007A517F" w:rsidRDefault="00A045E0">
    <w:pPr>
      <w:pStyle w:val="Fuzeile"/>
    </w:pPr>
    <w:r>
      <w:t>SINUS-NRW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E93AF" w14:textId="77777777" w:rsidR="00A045E0" w:rsidRDefault="00A045E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AD8C1" w14:textId="77777777" w:rsidR="00A35BD3" w:rsidRDefault="00A35BD3" w:rsidP="00424D90">
      <w:r>
        <w:separator/>
      </w:r>
    </w:p>
  </w:footnote>
  <w:footnote w:type="continuationSeparator" w:id="0">
    <w:p w14:paraId="265F46F9" w14:textId="77777777" w:rsidR="00A35BD3" w:rsidRDefault="00A35BD3" w:rsidP="00424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F08DB" w14:textId="77777777" w:rsidR="00A045E0" w:rsidRDefault="00A045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B9758" w14:textId="77777777" w:rsidR="00A045E0" w:rsidRDefault="00A045E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D4E60" w14:textId="77777777" w:rsidR="00A045E0" w:rsidRDefault="00A045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61285"/>
    <w:multiLevelType w:val="hybridMultilevel"/>
    <w:tmpl w:val="CEB81C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66C"/>
    <w:rsid w:val="000044DD"/>
    <w:rsid w:val="00424D90"/>
    <w:rsid w:val="004C4D0C"/>
    <w:rsid w:val="00614F79"/>
    <w:rsid w:val="00687ABE"/>
    <w:rsid w:val="00752DEB"/>
    <w:rsid w:val="007A517F"/>
    <w:rsid w:val="007E1CF5"/>
    <w:rsid w:val="00843C06"/>
    <w:rsid w:val="0085138F"/>
    <w:rsid w:val="00A045E0"/>
    <w:rsid w:val="00A35BD3"/>
    <w:rsid w:val="00AA00D2"/>
    <w:rsid w:val="00AF6BA3"/>
    <w:rsid w:val="00B5792E"/>
    <w:rsid w:val="00D97399"/>
    <w:rsid w:val="00E3066C"/>
    <w:rsid w:val="00ED401A"/>
    <w:rsid w:val="00FD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522BC"/>
  <w15:docId w15:val="{A61BEE38-19B2-41CA-AB09-91B8B5C2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30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E3066C"/>
    <w:pPr>
      <w:keepNext/>
      <w:outlineLvl w:val="0"/>
    </w:pPr>
    <w:rPr>
      <w:rFonts w:ascii="Comic Sans MS" w:hAnsi="Comic Sans MS"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E3066C"/>
    <w:rPr>
      <w:rFonts w:ascii="Comic Sans MS" w:eastAsia="Times New Roman" w:hAnsi="Comic Sans MS" w:cs="Times New Roman"/>
      <w:sz w:val="40"/>
      <w:szCs w:val="24"/>
      <w:lang w:eastAsia="de-DE"/>
    </w:rPr>
  </w:style>
  <w:style w:type="paragraph" w:styleId="Kopfzeile">
    <w:name w:val="header"/>
    <w:basedOn w:val="Standard"/>
    <w:link w:val="KopfzeileZchn"/>
    <w:semiHidden/>
    <w:rsid w:val="00E3066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E3066C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semiHidden/>
    <w:rsid w:val="00E3066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semiHidden/>
    <w:rsid w:val="00E3066C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066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066C"/>
    <w:rPr>
      <w:rFonts w:ascii="Tahoma" w:eastAsia="Times New Roman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424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D4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Petra Wlotzka</cp:lastModifiedBy>
  <cp:revision>2</cp:revision>
  <cp:lastPrinted>2015-08-30T15:40:00Z</cp:lastPrinted>
  <dcterms:created xsi:type="dcterms:W3CDTF">2020-08-28T14:23:00Z</dcterms:created>
  <dcterms:modified xsi:type="dcterms:W3CDTF">2020-08-28T14:23:00Z</dcterms:modified>
</cp:coreProperties>
</file>