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AF8E8" w14:textId="77777777" w:rsidR="004C44A9" w:rsidRPr="004C44A9" w:rsidRDefault="004C44A9" w:rsidP="004C44A9">
      <w:pPr>
        <w:rPr>
          <w:bCs/>
          <w:sz w:val="32"/>
          <w:szCs w:val="32"/>
        </w:rPr>
      </w:pPr>
      <w:r w:rsidRPr="004C44A9">
        <w:rPr>
          <w:bCs/>
          <w:sz w:val="32"/>
          <w:szCs w:val="32"/>
        </w:rPr>
        <w:t>Hilfe für das Ausfüllen des Flussdiagramms</w:t>
      </w:r>
    </w:p>
    <w:p w14:paraId="3E085480" w14:textId="77777777" w:rsidR="004C44A9" w:rsidRDefault="004C44A9" w:rsidP="004C44A9">
      <w:pPr>
        <w:rPr>
          <w:noProof/>
          <w:lang w:eastAsia="de-DE"/>
        </w:rPr>
      </w:pPr>
    </w:p>
    <w:p w14:paraId="038BE747" w14:textId="0F5B563E" w:rsidR="004C44A9" w:rsidRDefault="004C44A9" w:rsidP="004C44A9">
      <w:r>
        <w:rPr>
          <w:noProof/>
          <w:lang w:eastAsia="de-DE"/>
        </w:rPr>
        <w:drawing>
          <wp:inline distT="0" distB="0" distL="0" distR="0" wp14:anchorId="2934402C" wp14:editId="5B9572A0">
            <wp:extent cx="5639192" cy="3239135"/>
            <wp:effectExtent l="0" t="0" r="0" b="0"/>
            <wp:docPr id="3" name="Grafi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4"/>
                    <a:srcRect l="2072"/>
                    <a:stretch/>
                  </pic:blipFill>
                  <pic:spPr bwMode="auto">
                    <a:xfrm>
                      <a:off x="0" y="0"/>
                      <a:ext cx="5640160" cy="3239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8A11E" w14:textId="77777777" w:rsidR="008C7808" w:rsidRDefault="008C7808"/>
    <w:sectPr w:rsidR="008C78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A9"/>
    <w:rsid w:val="004C44A9"/>
    <w:rsid w:val="008C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98FE"/>
  <w15:chartTrackingRefBased/>
  <w15:docId w15:val="{CA20E415-CAA5-459B-8C62-AA5C7B84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44A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1</cp:revision>
  <dcterms:created xsi:type="dcterms:W3CDTF">2020-09-02T17:54:00Z</dcterms:created>
  <dcterms:modified xsi:type="dcterms:W3CDTF">2020-09-02T17:57:00Z</dcterms:modified>
</cp:coreProperties>
</file>