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lenraster"/>
        <w:tblW w:w="15647" w:type="dxa"/>
        <w:tblLayout w:type="fixed"/>
        <w:tblLook w:val="04A0" w:firstRow="1" w:lastRow="0" w:firstColumn="1" w:lastColumn="0" w:noHBand="0" w:noVBand="1"/>
      </w:tblPr>
      <w:tblGrid>
        <w:gridCol w:w="2211"/>
        <w:gridCol w:w="5669"/>
        <w:gridCol w:w="1531"/>
        <w:gridCol w:w="1984"/>
        <w:gridCol w:w="4252"/>
      </w:tblGrid>
      <w:tr w:rsidR="00582D35" w14:paraId="16B45CD8" w14:textId="77777777" w:rsidTr="00D12BC9">
        <w:trPr>
          <w:trHeight w:val="558"/>
        </w:trPr>
        <w:tc>
          <w:tcPr>
            <w:tcW w:w="15647" w:type="dxa"/>
            <w:gridSpan w:val="5"/>
          </w:tcPr>
          <w:p w14:paraId="30B479E0" w14:textId="03D9FE84" w:rsidR="00582D35" w:rsidRPr="00802491" w:rsidRDefault="00582D35" w:rsidP="0049617D">
            <w:pPr>
              <w:spacing w:before="120" w:after="120" w:line="240" w:lineRule="auto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b/>
              </w:rPr>
              <w:t xml:space="preserve">Milestone 2: </w:t>
            </w:r>
            <w:r w:rsidRPr="00CF1C58">
              <w:rPr>
                <w:rFonts w:ascii="Arial" w:hAnsi="Arial" w:cs="Arial"/>
                <w:bCs/>
              </w:rPr>
              <w:t>Eigenschaften</w:t>
            </w:r>
            <w:r w:rsidRPr="00BB498F">
              <w:rPr>
                <w:rFonts w:ascii="Arial" w:hAnsi="Arial" w:cs="Arial"/>
                <w:bCs/>
              </w:rPr>
              <w:t xml:space="preserve"> </w:t>
            </w:r>
            <w:r w:rsidRPr="00091ED1">
              <w:rPr>
                <w:rFonts w:ascii="Arial" w:hAnsi="Arial" w:cs="Arial"/>
                <w:bCs/>
              </w:rPr>
              <w:t>von Salzen</w:t>
            </w:r>
          </w:p>
        </w:tc>
      </w:tr>
      <w:tr w:rsidR="00AB48D1" w14:paraId="02C624AC" w14:textId="77777777" w:rsidTr="00D12BC9">
        <w:trPr>
          <w:trHeight w:val="1980"/>
        </w:trPr>
        <w:tc>
          <w:tcPr>
            <w:tcW w:w="15647" w:type="dxa"/>
            <w:gridSpan w:val="5"/>
          </w:tcPr>
          <w:p w14:paraId="507C7AA5" w14:textId="77777777" w:rsidR="00771DD4" w:rsidRDefault="00771DD4" w:rsidP="00771DD4">
            <w:pPr>
              <w:spacing w:before="120" w:after="120"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Angestrebter Kompetenzaufbau:</w:t>
            </w:r>
          </w:p>
          <w:p w14:paraId="5279E1E2" w14:textId="77777777" w:rsidR="00771DD4" w:rsidRPr="00871122" w:rsidRDefault="00771DD4" w:rsidP="00771DD4">
            <w:pPr>
              <w:spacing w:before="120" w:after="120" w:line="240" w:lineRule="auto"/>
              <w:rPr>
                <w:rFonts w:ascii="Arial" w:hAnsi="Arial" w:cs="Arial"/>
                <w:bCs/>
              </w:rPr>
            </w:pPr>
            <w:r w:rsidRPr="00871122">
              <w:rPr>
                <w:rFonts w:ascii="Arial" w:hAnsi="Arial" w:cs="Arial"/>
                <w:bCs/>
              </w:rPr>
              <w:t>Die Schülerinnen und Schüler können…</w:t>
            </w:r>
          </w:p>
          <w:p w14:paraId="08191C98" w14:textId="2052755D" w:rsidR="00771DD4" w:rsidRPr="0049617D" w:rsidRDefault="00771DD4" w:rsidP="0049617D">
            <w:pPr>
              <w:pStyle w:val="Listenabsatz"/>
              <w:numPr>
                <w:ilvl w:val="0"/>
                <w:numId w:val="14"/>
              </w:numPr>
              <w:spacing w:before="120" w:after="120" w:line="240" w:lineRule="auto"/>
              <w:ind w:left="714" w:hanging="357"/>
              <w:contextualSpacing w:val="0"/>
              <w:rPr>
                <w:rFonts w:ascii="Arial" w:hAnsi="Arial" w:cs="Arial"/>
                <w:i/>
              </w:rPr>
            </w:pPr>
            <w:r w:rsidRPr="0049617D">
              <w:rPr>
                <w:rFonts w:ascii="Arial" w:hAnsi="Arial" w:cs="Arial"/>
                <w:i/>
              </w:rPr>
              <w:t xml:space="preserve">die Eigenschaften exemplarischer Salze (Schmelztemperatur, Löslichkeit, Leitfähigkeit, Sprödigkeit) </w:t>
            </w:r>
            <w:r w:rsidR="001D29D4" w:rsidRPr="0049617D">
              <w:rPr>
                <w:rFonts w:ascii="Arial" w:hAnsi="Arial" w:cs="Arial"/>
                <w:i/>
              </w:rPr>
              <w:t>beschreiben</w:t>
            </w:r>
            <w:r w:rsidRPr="0049617D">
              <w:rPr>
                <w:rFonts w:ascii="Arial" w:hAnsi="Arial" w:cs="Arial"/>
                <w:i/>
              </w:rPr>
              <w:t>.</w:t>
            </w:r>
          </w:p>
          <w:p w14:paraId="466AADF6" w14:textId="69C2781B" w:rsidR="00771DD4" w:rsidRPr="0049617D" w:rsidRDefault="00771DD4" w:rsidP="0049617D">
            <w:pPr>
              <w:pStyle w:val="Listenabsatz"/>
              <w:numPr>
                <w:ilvl w:val="0"/>
                <w:numId w:val="14"/>
              </w:numPr>
              <w:spacing w:before="120" w:after="120" w:line="240" w:lineRule="auto"/>
              <w:ind w:left="714" w:hanging="357"/>
              <w:contextualSpacing w:val="0"/>
              <w:rPr>
                <w:rFonts w:ascii="Arial" w:hAnsi="Arial" w:cs="Arial"/>
                <w:i/>
              </w:rPr>
            </w:pPr>
            <w:r w:rsidRPr="0049617D">
              <w:rPr>
                <w:rFonts w:ascii="Arial" w:hAnsi="Arial" w:cs="Arial"/>
                <w:i/>
              </w:rPr>
              <w:t>die Gitterstruktur und die Gitterenergie als wesentliche Ursache für die beobachteten Eigenschaften von Salzen benennen.</w:t>
            </w:r>
          </w:p>
          <w:p w14:paraId="05A09FCC" w14:textId="35327EB3" w:rsidR="00771DD4" w:rsidRPr="0049617D" w:rsidRDefault="00771DD4" w:rsidP="0049617D">
            <w:pPr>
              <w:pStyle w:val="Listenabsatz"/>
              <w:numPr>
                <w:ilvl w:val="0"/>
                <w:numId w:val="14"/>
              </w:numPr>
              <w:spacing w:before="120" w:after="120" w:line="240" w:lineRule="auto"/>
              <w:ind w:left="714" w:hanging="357"/>
              <w:contextualSpacing w:val="0"/>
              <w:rPr>
                <w:rFonts w:ascii="Arial" w:hAnsi="Arial" w:cs="Arial"/>
                <w:i/>
              </w:rPr>
            </w:pPr>
            <w:r w:rsidRPr="0049617D">
              <w:rPr>
                <w:rFonts w:ascii="Arial" w:hAnsi="Arial" w:cs="Arial"/>
                <w:i/>
              </w:rPr>
              <w:t xml:space="preserve">die Zusammenhänge zwischen der Gitterstruktur und den beobachteten Eigenschaften der exemplarischen Salze erklären. </w:t>
            </w:r>
          </w:p>
          <w:p w14:paraId="051DF0C0" w14:textId="779D48E3" w:rsidR="00771DD4" w:rsidRPr="0049617D" w:rsidRDefault="00771DD4" w:rsidP="0049617D">
            <w:pPr>
              <w:pStyle w:val="Listenabsatz"/>
              <w:numPr>
                <w:ilvl w:val="0"/>
                <w:numId w:val="14"/>
              </w:numPr>
              <w:spacing w:before="120" w:after="120" w:line="240" w:lineRule="auto"/>
              <w:ind w:left="714" w:hanging="357"/>
              <w:contextualSpacing w:val="0"/>
              <w:rPr>
                <w:rFonts w:ascii="Arial" w:hAnsi="Arial" w:cs="Arial"/>
                <w:i/>
              </w:rPr>
            </w:pPr>
            <w:r w:rsidRPr="0049617D">
              <w:rPr>
                <w:rFonts w:ascii="Arial" w:hAnsi="Arial" w:cs="Arial"/>
                <w:i/>
              </w:rPr>
              <w:t>Salze (vereinfacht) im Teilchenmodell darstellen.</w:t>
            </w:r>
          </w:p>
          <w:p w14:paraId="56472793" w14:textId="2BBCA4D7" w:rsidR="00AB48D1" w:rsidRPr="0049617D" w:rsidRDefault="00771DD4" w:rsidP="0049617D">
            <w:pPr>
              <w:pStyle w:val="Listenabsatz"/>
              <w:numPr>
                <w:ilvl w:val="0"/>
                <w:numId w:val="14"/>
              </w:numPr>
              <w:spacing w:before="120" w:after="120" w:line="240" w:lineRule="auto"/>
              <w:ind w:left="714" w:hanging="357"/>
              <w:contextualSpacing w:val="0"/>
              <w:rPr>
                <w:rFonts w:ascii="Arial" w:hAnsi="Arial" w:cs="Arial"/>
                <w:b/>
              </w:rPr>
            </w:pPr>
            <w:r w:rsidRPr="0049617D">
              <w:rPr>
                <w:rFonts w:ascii="Arial" w:hAnsi="Arial" w:cs="Arial"/>
                <w:i/>
              </w:rPr>
              <w:t>die Eigenschaften exemplarischer Salze mithilfe von Darstellungen im Teilchenmodell erklären.</w:t>
            </w:r>
          </w:p>
        </w:tc>
      </w:tr>
      <w:tr w:rsidR="0028478A" w14:paraId="08C24213" w14:textId="77777777" w:rsidTr="00D12BC9">
        <w:tc>
          <w:tcPr>
            <w:tcW w:w="2211" w:type="dxa"/>
            <w:shd w:val="clear" w:color="auto" w:fill="auto"/>
          </w:tcPr>
          <w:p w14:paraId="3968B39B" w14:textId="77777777" w:rsidR="00296D57" w:rsidRDefault="00296D57" w:rsidP="00124727">
            <w:pPr>
              <w:spacing w:before="120" w:after="120"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Baustein</w:t>
            </w:r>
          </w:p>
        </w:tc>
        <w:tc>
          <w:tcPr>
            <w:tcW w:w="5669" w:type="dxa"/>
            <w:shd w:val="clear" w:color="auto" w:fill="auto"/>
          </w:tcPr>
          <w:p w14:paraId="00BF2245" w14:textId="77777777" w:rsidR="00296D57" w:rsidRDefault="00296D57" w:rsidP="00124727">
            <w:pPr>
              <w:spacing w:before="120" w:after="120"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Handlungsschritte</w:t>
            </w:r>
          </w:p>
        </w:tc>
        <w:tc>
          <w:tcPr>
            <w:tcW w:w="1531" w:type="dxa"/>
            <w:shd w:val="clear" w:color="auto" w:fill="auto"/>
          </w:tcPr>
          <w:p w14:paraId="3F926631" w14:textId="051441E3" w:rsidR="00296D57" w:rsidRDefault="004C675C" w:rsidP="00124727">
            <w:pPr>
              <w:spacing w:before="120" w:after="120"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Soz</w:t>
            </w:r>
            <w:r w:rsidR="00213367">
              <w:rPr>
                <w:rFonts w:ascii="Arial" w:hAnsi="Arial" w:cs="Arial"/>
                <w:b/>
              </w:rPr>
              <w:t>ialform</w:t>
            </w:r>
          </w:p>
        </w:tc>
        <w:tc>
          <w:tcPr>
            <w:tcW w:w="1984" w:type="dxa"/>
          </w:tcPr>
          <w:p w14:paraId="38C9F389" w14:textId="2394FFB8" w:rsidR="00296D57" w:rsidRDefault="00296D57" w:rsidP="00124727">
            <w:pPr>
              <w:spacing w:before="120" w:after="120"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Materialien</w:t>
            </w:r>
          </w:p>
        </w:tc>
        <w:tc>
          <w:tcPr>
            <w:tcW w:w="4252" w:type="dxa"/>
            <w:shd w:val="clear" w:color="auto" w:fill="auto"/>
          </w:tcPr>
          <w:p w14:paraId="6E673752" w14:textId="78498D98" w:rsidR="00296D57" w:rsidRDefault="00296D57" w:rsidP="00124727">
            <w:pPr>
              <w:spacing w:before="120" w:after="120"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Anmerkungen</w:t>
            </w:r>
          </w:p>
        </w:tc>
      </w:tr>
      <w:tr w:rsidR="0028478A" w14:paraId="27C7FC5B" w14:textId="77777777" w:rsidTr="00D12BC9">
        <w:tc>
          <w:tcPr>
            <w:tcW w:w="2211" w:type="dxa"/>
            <w:tcBorders>
              <w:bottom w:val="nil"/>
            </w:tcBorders>
            <w:shd w:val="clear" w:color="auto" w:fill="auto"/>
          </w:tcPr>
          <w:p w14:paraId="1F6D7AFE" w14:textId="5B194137" w:rsidR="00296D57" w:rsidRDefault="00296D57" w:rsidP="00461B77">
            <w:pPr>
              <w:spacing w:before="120" w:after="12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Aneignungsphase</w:t>
            </w:r>
          </w:p>
          <w:p w14:paraId="61467054" w14:textId="77777777" w:rsidR="00296D57" w:rsidRPr="001E5584" w:rsidRDefault="00296D57" w:rsidP="00461B77">
            <w:pPr>
              <w:spacing w:before="120" w:after="120" w:line="240" w:lineRule="auto"/>
              <w:rPr>
                <w:rFonts w:ascii="Arial" w:hAnsi="Arial" w:cs="Arial"/>
              </w:rPr>
            </w:pPr>
          </w:p>
          <w:p w14:paraId="2C46659A" w14:textId="77777777" w:rsidR="00296D57" w:rsidRPr="001E5584" w:rsidRDefault="00296D57" w:rsidP="00461B77">
            <w:pPr>
              <w:spacing w:before="120" w:after="120" w:line="240" w:lineRule="auto"/>
              <w:rPr>
                <w:rFonts w:ascii="Arial" w:hAnsi="Arial" w:cs="Arial"/>
              </w:rPr>
            </w:pPr>
          </w:p>
          <w:p w14:paraId="5FE69D19" w14:textId="77777777" w:rsidR="00296D57" w:rsidRPr="001E5584" w:rsidRDefault="00296D57" w:rsidP="00461B77">
            <w:pPr>
              <w:spacing w:before="120" w:after="120" w:line="240" w:lineRule="auto"/>
              <w:rPr>
                <w:rFonts w:ascii="Arial" w:hAnsi="Arial" w:cs="Arial"/>
              </w:rPr>
            </w:pPr>
          </w:p>
          <w:p w14:paraId="1CE3514F" w14:textId="77777777" w:rsidR="00296D57" w:rsidRPr="001E5584" w:rsidRDefault="00296D57" w:rsidP="00461B77">
            <w:pPr>
              <w:spacing w:before="120" w:after="120" w:line="240" w:lineRule="auto"/>
              <w:rPr>
                <w:rFonts w:ascii="Arial" w:hAnsi="Arial" w:cs="Arial"/>
              </w:rPr>
            </w:pPr>
          </w:p>
          <w:p w14:paraId="0728F1E1" w14:textId="77777777" w:rsidR="00296D57" w:rsidRPr="001E5584" w:rsidRDefault="00296D57" w:rsidP="00461B77">
            <w:pPr>
              <w:spacing w:before="120" w:after="120" w:line="240" w:lineRule="auto"/>
              <w:rPr>
                <w:rFonts w:ascii="Arial" w:hAnsi="Arial" w:cs="Arial"/>
              </w:rPr>
            </w:pPr>
          </w:p>
          <w:p w14:paraId="05119CBD" w14:textId="77777777" w:rsidR="00296D57" w:rsidRPr="001E5584" w:rsidRDefault="00296D57" w:rsidP="00461B77">
            <w:pPr>
              <w:spacing w:before="120" w:after="120" w:line="240" w:lineRule="auto"/>
              <w:rPr>
                <w:rFonts w:ascii="Arial" w:hAnsi="Arial" w:cs="Arial"/>
              </w:rPr>
            </w:pPr>
          </w:p>
          <w:p w14:paraId="6BF9FB9F" w14:textId="77777777" w:rsidR="00296D57" w:rsidRPr="001E5584" w:rsidRDefault="00296D57" w:rsidP="00461B77">
            <w:pPr>
              <w:spacing w:before="120" w:after="120" w:line="240" w:lineRule="auto"/>
              <w:rPr>
                <w:rFonts w:ascii="Arial" w:hAnsi="Arial" w:cs="Arial"/>
              </w:rPr>
            </w:pPr>
          </w:p>
          <w:p w14:paraId="07268A2D" w14:textId="77777777" w:rsidR="00296D57" w:rsidRPr="001E5584" w:rsidRDefault="00296D57" w:rsidP="00461B77">
            <w:pPr>
              <w:spacing w:before="120" w:after="120" w:line="240" w:lineRule="auto"/>
              <w:rPr>
                <w:rFonts w:ascii="Arial" w:hAnsi="Arial" w:cs="Arial"/>
              </w:rPr>
            </w:pPr>
          </w:p>
          <w:p w14:paraId="5C744852" w14:textId="77777777" w:rsidR="00296D57" w:rsidRPr="001E5584" w:rsidRDefault="00296D57" w:rsidP="00461B77">
            <w:pPr>
              <w:spacing w:before="120" w:after="120" w:line="240" w:lineRule="auto"/>
              <w:rPr>
                <w:rFonts w:ascii="Arial" w:hAnsi="Arial" w:cs="Arial"/>
              </w:rPr>
            </w:pPr>
          </w:p>
          <w:p w14:paraId="59FB0DFB" w14:textId="77777777" w:rsidR="00296D57" w:rsidRPr="001E5584" w:rsidRDefault="00296D57" w:rsidP="00461B77">
            <w:pPr>
              <w:spacing w:before="120" w:after="120" w:line="240" w:lineRule="auto"/>
              <w:rPr>
                <w:rFonts w:ascii="Arial" w:hAnsi="Arial" w:cs="Arial"/>
              </w:rPr>
            </w:pPr>
          </w:p>
          <w:p w14:paraId="72E7CE84" w14:textId="0F544DB3" w:rsidR="00296D57" w:rsidRPr="001E5584" w:rsidRDefault="00296D57" w:rsidP="00864CFE">
            <w:pPr>
              <w:spacing w:before="120" w:after="120" w:line="240" w:lineRule="auto"/>
              <w:rPr>
                <w:rFonts w:ascii="Arial" w:hAnsi="Arial" w:cs="Arial"/>
              </w:rPr>
            </w:pPr>
          </w:p>
        </w:tc>
        <w:tc>
          <w:tcPr>
            <w:tcW w:w="5669" w:type="dxa"/>
            <w:shd w:val="clear" w:color="auto" w:fill="auto"/>
          </w:tcPr>
          <w:p w14:paraId="46141C91" w14:textId="0040D833" w:rsidR="00296D57" w:rsidRDefault="00296D57" w:rsidP="00AB4DDB">
            <w:pPr>
              <w:pStyle w:val="Listenabsatz"/>
              <w:spacing w:before="120" w:after="120" w:line="240" w:lineRule="auto"/>
              <w:ind w:left="0"/>
              <w:contextualSpacing w:val="0"/>
              <w:rPr>
                <w:rFonts w:ascii="Arial" w:hAnsi="Arial" w:cs="Arial"/>
                <w:b/>
              </w:rPr>
            </w:pPr>
            <w:r w:rsidRPr="00A01651">
              <w:rPr>
                <w:rFonts w:ascii="Arial" w:hAnsi="Arial" w:cs="Arial"/>
                <w:b/>
              </w:rPr>
              <w:t>Einstieg:</w:t>
            </w:r>
          </w:p>
          <w:p w14:paraId="0C98CCA8" w14:textId="0C672422" w:rsidR="00296D57" w:rsidRPr="00E061BB" w:rsidRDefault="00225E1B" w:rsidP="00877FEB">
            <w:pPr>
              <w:pStyle w:val="Listenabsatz"/>
              <w:numPr>
                <w:ilvl w:val="0"/>
                <w:numId w:val="7"/>
              </w:numPr>
              <w:spacing w:before="120" w:after="120" w:line="240" w:lineRule="auto"/>
              <w:ind w:left="357" w:hanging="357"/>
              <w:contextualSpacing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Die </w:t>
            </w:r>
            <w:r w:rsidR="00907C76">
              <w:rPr>
                <w:rFonts w:ascii="Arial" w:hAnsi="Arial" w:cs="Arial"/>
              </w:rPr>
              <w:t>Schülerinnen und Schüler</w:t>
            </w:r>
            <w:r w:rsidR="00296D57" w:rsidRPr="00E061BB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samm</w:t>
            </w:r>
            <w:r w:rsidR="001F331C"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</w:rPr>
              <w:t xml:space="preserve">ln ihnen bekannte </w:t>
            </w:r>
            <w:r w:rsidR="00296D57" w:rsidRPr="00E061BB">
              <w:rPr>
                <w:rFonts w:ascii="Arial" w:hAnsi="Arial" w:cs="Arial"/>
              </w:rPr>
              <w:t xml:space="preserve">Stoffeigenschaften </w:t>
            </w:r>
            <w:r w:rsidR="001F331C">
              <w:rPr>
                <w:rFonts w:ascii="Arial" w:hAnsi="Arial" w:cs="Arial"/>
              </w:rPr>
              <w:t>a</w:t>
            </w:r>
            <w:r w:rsidR="00296D57" w:rsidRPr="00E061BB">
              <w:rPr>
                <w:rFonts w:ascii="Arial" w:hAnsi="Arial" w:cs="Arial"/>
              </w:rPr>
              <w:t>n der Tafel</w:t>
            </w:r>
            <w:r w:rsidR="001F331C">
              <w:rPr>
                <w:rFonts w:ascii="Arial" w:hAnsi="Arial" w:cs="Arial"/>
              </w:rPr>
              <w:t>.</w:t>
            </w:r>
          </w:p>
          <w:p w14:paraId="5CF004AC" w14:textId="62DEDFA4" w:rsidR="00296D57" w:rsidRPr="00E061BB" w:rsidRDefault="00296D57" w:rsidP="00E061BB">
            <w:pPr>
              <w:pStyle w:val="Listenabsatz"/>
              <w:numPr>
                <w:ilvl w:val="0"/>
                <w:numId w:val="7"/>
              </w:numPr>
              <w:spacing w:before="120" w:after="120" w:line="240" w:lineRule="auto"/>
              <w:ind w:left="357" w:hanging="357"/>
              <w:contextualSpacing w:val="0"/>
              <w:rPr>
                <w:rFonts w:ascii="Arial" w:hAnsi="Arial" w:cs="Arial"/>
              </w:rPr>
            </w:pPr>
            <w:r w:rsidRPr="00E061BB">
              <w:rPr>
                <w:rFonts w:ascii="Arial" w:hAnsi="Arial" w:cs="Arial"/>
              </w:rPr>
              <w:t xml:space="preserve">Mithilfe der aufgeführten Stoffeigenschaften formulieren die </w:t>
            </w:r>
            <w:r w:rsidR="00907C76">
              <w:rPr>
                <w:rFonts w:ascii="Arial" w:hAnsi="Arial" w:cs="Arial"/>
              </w:rPr>
              <w:t>Schülerinnen und Schüler</w:t>
            </w:r>
            <w:r w:rsidR="00907C76" w:rsidRPr="00E061BB">
              <w:rPr>
                <w:rFonts w:ascii="Arial" w:hAnsi="Arial" w:cs="Arial"/>
              </w:rPr>
              <w:t xml:space="preserve"> </w:t>
            </w:r>
            <w:r w:rsidRPr="00E061BB">
              <w:rPr>
                <w:rFonts w:ascii="Arial" w:hAnsi="Arial" w:cs="Arial"/>
              </w:rPr>
              <w:t xml:space="preserve">Hypothesen zu den Stoffeigenschaften des ihnen bekannten Salzes Natriumchlorid. </w:t>
            </w:r>
          </w:p>
          <w:p w14:paraId="2FF37495" w14:textId="2CC06F1F" w:rsidR="00296D57" w:rsidRPr="00E061BB" w:rsidRDefault="00296D57" w:rsidP="00E061BB">
            <w:pPr>
              <w:pStyle w:val="Listenabsatz"/>
              <w:numPr>
                <w:ilvl w:val="0"/>
                <w:numId w:val="7"/>
              </w:numPr>
              <w:spacing w:before="120" w:after="120" w:line="240" w:lineRule="auto"/>
              <w:ind w:left="357" w:hanging="357"/>
              <w:contextualSpacing w:val="0"/>
              <w:rPr>
                <w:rFonts w:ascii="Arial" w:hAnsi="Arial" w:cs="Arial"/>
              </w:rPr>
            </w:pPr>
            <w:r w:rsidRPr="00E061BB">
              <w:rPr>
                <w:rFonts w:ascii="Arial" w:hAnsi="Arial" w:cs="Arial"/>
              </w:rPr>
              <w:t xml:space="preserve">Nachfolgend werden diese Hypothesen im Stationenlernen überprüft bzw. </w:t>
            </w:r>
            <w:r>
              <w:rPr>
                <w:rFonts w:ascii="Arial" w:hAnsi="Arial" w:cs="Arial"/>
              </w:rPr>
              <w:t xml:space="preserve">die Stoffeigenschaften </w:t>
            </w:r>
            <w:r w:rsidRPr="00E061BB">
              <w:rPr>
                <w:rFonts w:ascii="Arial" w:hAnsi="Arial" w:cs="Arial"/>
              </w:rPr>
              <w:t>andere</w:t>
            </w:r>
            <w:r>
              <w:rPr>
                <w:rFonts w:ascii="Arial" w:hAnsi="Arial" w:cs="Arial"/>
              </w:rPr>
              <w:t>r</w:t>
            </w:r>
            <w:r w:rsidRPr="00E061BB">
              <w:rPr>
                <w:rFonts w:ascii="Arial" w:hAnsi="Arial" w:cs="Arial"/>
              </w:rPr>
              <w:t xml:space="preserve"> Salze untersucht</w:t>
            </w:r>
            <w:r>
              <w:rPr>
                <w:rFonts w:ascii="Arial" w:hAnsi="Arial" w:cs="Arial"/>
              </w:rPr>
              <w:t xml:space="preserve"> und erklärt</w:t>
            </w:r>
            <w:r w:rsidRPr="00E061BB">
              <w:rPr>
                <w:rFonts w:ascii="Arial" w:hAnsi="Arial" w:cs="Arial"/>
              </w:rPr>
              <w:t>.</w:t>
            </w:r>
          </w:p>
          <w:p w14:paraId="068BFE19" w14:textId="6BC71523" w:rsidR="00296D57" w:rsidRPr="00831B35" w:rsidRDefault="00296D57" w:rsidP="00831B35">
            <w:pPr>
              <w:pStyle w:val="Listenabsatz"/>
              <w:numPr>
                <w:ilvl w:val="0"/>
                <w:numId w:val="7"/>
              </w:numPr>
              <w:spacing w:before="120" w:after="120" w:line="240" w:lineRule="auto"/>
              <w:ind w:left="357" w:hanging="357"/>
              <w:contextualSpacing w:val="0"/>
              <w:rPr>
                <w:rFonts w:ascii="Arial" w:hAnsi="Arial" w:cs="Arial"/>
              </w:rPr>
            </w:pPr>
            <w:r w:rsidRPr="00E061BB">
              <w:rPr>
                <w:rFonts w:ascii="Arial" w:hAnsi="Arial" w:cs="Arial"/>
              </w:rPr>
              <w:t xml:space="preserve">Dazu werden die </w:t>
            </w:r>
            <w:r w:rsidR="00907C76">
              <w:rPr>
                <w:rFonts w:ascii="Arial" w:hAnsi="Arial" w:cs="Arial"/>
              </w:rPr>
              <w:t>Schülerinnen und Schüler</w:t>
            </w:r>
            <w:r w:rsidR="00907C76" w:rsidRPr="00E061BB">
              <w:rPr>
                <w:rFonts w:ascii="Arial" w:hAnsi="Arial" w:cs="Arial"/>
              </w:rPr>
              <w:t xml:space="preserve"> </w:t>
            </w:r>
            <w:r w:rsidRPr="00E061BB">
              <w:rPr>
                <w:rFonts w:ascii="Arial" w:hAnsi="Arial" w:cs="Arial"/>
              </w:rPr>
              <w:t xml:space="preserve">in Gruppen eingeteilt und bekommen </w:t>
            </w:r>
            <w:r w:rsidRPr="00E061BB">
              <w:rPr>
                <w:rFonts w:ascii="Arial" w:hAnsi="Arial" w:cs="Arial"/>
                <w:b/>
                <w:bCs/>
              </w:rPr>
              <w:t>ein Salz</w:t>
            </w:r>
            <w:r w:rsidRPr="00E061BB">
              <w:rPr>
                <w:rFonts w:ascii="Arial" w:hAnsi="Arial" w:cs="Arial"/>
              </w:rPr>
              <w:t xml:space="preserve"> zugeordnet, dessen Eigenschaften sie im Stationenlernen überprüfen sollen. Parallel führen die </w:t>
            </w:r>
            <w:r w:rsidR="00907C76">
              <w:rPr>
                <w:rFonts w:ascii="Arial" w:hAnsi="Arial" w:cs="Arial"/>
              </w:rPr>
              <w:t>Schülerinnen und Schüler</w:t>
            </w:r>
            <w:r w:rsidR="00907C76" w:rsidRPr="00E061BB">
              <w:rPr>
                <w:rFonts w:ascii="Arial" w:hAnsi="Arial" w:cs="Arial"/>
              </w:rPr>
              <w:t xml:space="preserve"> </w:t>
            </w:r>
            <w:r w:rsidRPr="00E061BB">
              <w:rPr>
                <w:rFonts w:ascii="Arial" w:hAnsi="Arial" w:cs="Arial"/>
              </w:rPr>
              <w:t xml:space="preserve">eine Tabelle (AB 1), in der die Ergebnisse der untersuchten Eigenschaften </w:t>
            </w:r>
            <w:r w:rsidRPr="00E061BB">
              <w:rPr>
                <w:rFonts w:ascii="Arial" w:hAnsi="Arial" w:cs="Arial"/>
                <w:b/>
                <w:bCs/>
              </w:rPr>
              <w:t>ihres Salzes</w:t>
            </w:r>
            <w:r w:rsidRPr="00E061BB">
              <w:rPr>
                <w:rFonts w:ascii="Arial" w:hAnsi="Arial" w:cs="Arial"/>
              </w:rPr>
              <w:t xml:space="preserve"> festgehalten werden.</w:t>
            </w:r>
          </w:p>
        </w:tc>
        <w:tc>
          <w:tcPr>
            <w:tcW w:w="1531" w:type="dxa"/>
            <w:shd w:val="clear" w:color="auto" w:fill="auto"/>
          </w:tcPr>
          <w:p w14:paraId="439FA6E0" w14:textId="77777777" w:rsidR="00296D57" w:rsidRDefault="00296D57" w:rsidP="00461B77">
            <w:pPr>
              <w:spacing w:before="120" w:after="120" w:line="240" w:lineRule="auto"/>
              <w:rPr>
                <w:rFonts w:ascii="Arial" w:hAnsi="Arial" w:cs="Arial"/>
              </w:rPr>
            </w:pPr>
          </w:p>
          <w:p w14:paraId="5ED1B624" w14:textId="77777777" w:rsidR="00296D57" w:rsidRDefault="00296D57" w:rsidP="00461B77">
            <w:pPr>
              <w:spacing w:before="120" w:after="12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Lehrer-Schüler-Gespräch</w:t>
            </w:r>
          </w:p>
          <w:p w14:paraId="2E4569F5" w14:textId="77777777" w:rsidR="00296D57" w:rsidRDefault="00296D57" w:rsidP="00461B77">
            <w:pPr>
              <w:spacing w:before="120" w:after="120" w:line="240" w:lineRule="auto"/>
              <w:rPr>
                <w:rFonts w:ascii="Arial" w:hAnsi="Arial" w:cs="Arial"/>
              </w:rPr>
            </w:pPr>
          </w:p>
          <w:p w14:paraId="37FE9E8B" w14:textId="77777777" w:rsidR="00296D57" w:rsidRDefault="00296D57" w:rsidP="00461B77">
            <w:pPr>
              <w:spacing w:before="120" w:after="120" w:line="240" w:lineRule="auto"/>
              <w:rPr>
                <w:rFonts w:ascii="Arial" w:hAnsi="Arial" w:cs="Arial"/>
              </w:rPr>
            </w:pPr>
          </w:p>
          <w:p w14:paraId="3E14F95D" w14:textId="77777777" w:rsidR="00296D57" w:rsidRDefault="00296D57" w:rsidP="00461B77">
            <w:pPr>
              <w:spacing w:before="120" w:after="120" w:line="240" w:lineRule="auto"/>
              <w:rPr>
                <w:rFonts w:ascii="Arial" w:hAnsi="Arial" w:cs="Arial"/>
              </w:rPr>
            </w:pPr>
          </w:p>
          <w:p w14:paraId="45AF2779" w14:textId="77777777" w:rsidR="00296D57" w:rsidRDefault="00296D57" w:rsidP="00461B77">
            <w:pPr>
              <w:spacing w:before="120" w:after="120" w:line="240" w:lineRule="auto"/>
              <w:rPr>
                <w:rFonts w:ascii="Arial" w:hAnsi="Arial" w:cs="Arial"/>
              </w:rPr>
            </w:pPr>
          </w:p>
          <w:p w14:paraId="6B8A19C2" w14:textId="77777777" w:rsidR="00296D57" w:rsidRDefault="00296D57" w:rsidP="00461B77">
            <w:pPr>
              <w:spacing w:before="120" w:after="120" w:line="240" w:lineRule="auto"/>
              <w:rPr>
                <w:rFonts w:ascii="Arial" w:hAnsi="Arial" w:cs="Arial"/>
              </w:rPr>
            </w:pPr>
          </w:p>
          <w:p w14:paraId="2C0B0849" w14:textId="77777777" w:rsidR="00296D57" w:rsidRDefault="00296D57" w:rsidP="00461B77">
            <w:pPr>
              <w:spacing w:before="120" w:after="120" w:line="240" w:lineRule="auto"/>
              <w:rPr>
                <w:rFonts w:ascii="Arial" w:hAnsi="Arial" w:cs="Arial"/>
              </w:rPr>
            </w:pPr>
          </w:p>
          <w:p w14:paraId="3E49A612" w14:textId="77777777" w:rsidR="00296D57" w:rsidRDefault="00296D57" w:rsidP="00461B77">
            <w:pPr>
              <w:spacing w:before="120" w:after="120" w:line="240" w:lineRule="auto"/>
              <w:rPr>
                <w:rFonts w:ascii="Arial" w:hAnsi="Arial" w:cs="Arial"/>
              </w:rPr>
            </w:pPr>
          </w:p>
          <w:p w14:paraId="2A74DA4E" w14:textId="77777777" w:rsidR="00296D57" w:rsidRDefault="00296D57" w:rsidP="00461B77">
            <w:pPr>
              <w:spacing w:before="120" w:after="120" w:line="240" w:lineRule="auto"/>
              <w:rPr>
                <w:rFonts w:ascii="Arial" w:hAnsi="Arial" w:cs="Arial"/>
              </w:rPr>
            </w:pPr>
          </w:p>
          <w:p w14:paraId="7827704C" w14:textId="41EAC05C" w:rsidR="00296D57" w:rsidRDefault="00296D57" w:rsidP="00461B77">
            <w:pPr>
              <w:spacing w:before="120" w:after="120" w:line="240" w:lineRule="auto"/>
              <w:rPr>
                <w:rFonts w:ascii="Arial" w:hAnsi="Arial" w:cs="Arial"/>
              </w:rPr>
            </w:pPr>
          </w:p>
        </w:tc>
        <w:tc>
          <w:tcPr>
            <w:tcW w:w="1984" w:type="dxa"/>
          </w:tcPr>
          <w:p w14:paraId="0E8BDDCC" w14:textId="77777777" w:rsidR="00296D57" w:rsidRDefault="00296D57" w:rsidP="009D7336">
            <w:pPr>
              <w:pStyle w:val="Listenabsatz"/>
              <w:spacing w:before="120" w:after="120" w:line="240" w:lineRule="auto"/>
              <w:ind w:left="0"/>
              <w:rPr>
                <w:rFonts w:ascii="Arial" w:hAnsi="Arial" w:cs="Arial"/>
              </w:rPr>
            </w:pPr>
          </w:p>
          <w:p w14:paraId="79014BEB" w14:textId="77777777" w:rsidR="00F85944" w:rsidRDefault="00F85944" w:rsidP="009D7336">
            <w:pPr>
              <w:pStyle w:val="Listenabsatz"/>
              <w:spacing w:before="120" w:after="120" w:line="240" w:lineRule="auto"/>
              <w:ind w:left="0"/>
              <w:rPr>
                <w:rFonts w:ascii="Arial" w:hAnsi="Arial" w:cs="Arial"/>
              </w:rPr>
            </w:pPr>
          </w:p>
          <w:p w14:paraId="0C65177C" w14:textId="39AE5151" w:rsidR="00F85944" w:rsidRDefault="00107DEB" w:rsidP="009D7336">
            <w:pPr>
              <w:pStyle w:val="Listenabsatz"/>
              <w:spacing w:before="120" w:after="120" w:line="240" w:lineRule="auto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Tafel</w:t>
            </w:r>
          </w:p>
          <w:p w14:paraId="20AD7BAC" w14:textId="77777777" w:rsidR="00F85944" w:rsidRDefault="00F85944" w:rsidP="009D7336">
            <w:pPr>
              <w:pStyle w:val="Listenabsatz"/>
              <w:spacing w:before="120" w:after="120" w:line="240" w:lineRule="auto"/>
              <w:ind w:left="0"/>
              <w:rPr>
                <w:rFonts w:ascii="Arial" w:hAnsi="Arial" w:cs="Arial"/>
              </w:rPr>
            </w:pPr>
          </w:p>
          <w:p w14:paraId="328D2FDB" w14:textId="77777777" w:rsidR="00F85944" w:rsidRDefault="00F85944" w:rsidP="009D7336">
            <w:pPr>
              <w:pStyle w:val="Listenabsatz"/>
              <w:spacing w:before="120" w:after="120" w:line="240" w:lineRule="auto"/>
              <w:ind w:left="0"/>
              <w:rPr>
                <w:rFonts w:ascii="Arial" w:hAnsi="Arial" w:cs="Arial"/>
              </w:rPr>
            </w:pPr>
          </w:p>
          <w:p w14:paraId="3C6925D8" w14:textId="77777777" w:rsidR="00F85944" w:rsidRDefault="00F85944" w:rsidP="009D7336">
            <w:pPr>
              <w:pStyle w:val="Listenabsatz"/>
              <w:spacing w:before="120" w:after="120" w:line="240" w:lineRule="auto"/>
              <w:ind w:left="0"/>
              <w:rPr>
                <w:rFonts w:ascii="Arial" w:hAnsi="Arial" w:cs="Arial"/>
              </w:rPr>
            </w:pPr>
          </w:p>
          <w:p w14:paraId="59AC9945" w14:textId="77777777" w:rsidR="00F85944" w:rsidRDefault="00F85944" w:rsidP="009D7336">
            <w:pPr>
              <w:pStyle w:val="Listenabsatz"/>
              <w:spacing w:before="120" w:after="120" w:line="240" w:lineRule="auto"/>
              <w:ind w:left="0"/>
              <w:rPr>
                <w:rFonts w:ascii="Arial" w:hAnsi="Arial" w:cs="Arial"/>
              </w:rPr>
            </w:pPr>
          </w:p>
          <w:p w14:paraId="5F776F7D" w14:textId="77777777" w:rsidR="00F85944" w:rsidRDefault="00F85944" w:rsidP="009D7336">
            <w:pPr>
              <w:pStyle w:val="Listenabsatz"/>
              <w:spacing w:before="120" w:after="120" w:line="240" w:lineRule="auto"/>
              <w:ind w:left="0"/>
              <w:rPr>
                <w:rFonts w:ascii="Arial" w:hAnsi="Arial" w:cs="Arial"/>
              </w:rPr>
            </w:pPr>
          </w:p>
          <w:p w14:paraId="18D9ABC0" w14:textId="77777777" w:rsidR="00F85944" w:rsidRDefault="00F85944" w:rsidP="009D7336">
            <w:pPr>
              <w:pStyle w:val="Listenabsatz"/>
              <w:spacing w:before="120" w:after="120" w:line="240" w:lineRule="auto"/>
              <w:ind w:left="0"/>
              <w:rPr>
                <w:rFonts w:ascii="Arial" w:hAnsi="Arial" w:cs="Arial"/>
              </w:rPr>
            </w:pPr>
          </w:p>
          <w:p w14:paraId="703C4CF5" w14:textId="77777777" w:rsidR="00F85944" w:rsidRDefault="00F85944" w:rsidP="009D7336">
            <w:pPr>
              <w:pStyle w:val="Listenabsatz"/>
              <w:spacing w:before="120" w:after="120" w:line="240" w:lineRule="auto"/>
              <w:ind w:left="0"/>
              <w:rPr>
                <w:rFonts w:ascii="Arial" w:hAnsi="Arial" w:cs="Arial"/>
              </w:rPr>
            </w:pPr>
          </w:p>
          <w:p w14:paraId="34886C97" w14:textId="77777777" w:rsidR="00F85944" w:rsidRDefault="00F85944" w:rsidP="009D7336">
            <w:pPr>
              <w:pStyle w:val="Listenabsatz"/>
              <w:spacing w:before="120" w:after="120" w:line="240" w:lineRule="auto"/>
              <w:ind w:left="0"/>
              <w:rPr>
                <w:rFonts w:ascii="Arial" w:hAnsi="Arial" w:cs="Arial"/>
              </w:rPr>
            </w:pPr>
          </w:p>
          <w:p w14:paraId="42146979" w14:textId="77777777" w:rsidR="00F85944" w:rsidRDefault="00F85944" w:rsidP="009D7336">
            <w:pPr>
              <w:pStyle w:val="Listenabsatz"/>
              <w:spacing w:before="120" w:after="120" w:line="240" w:lineRule="auto"/>
              <w:ind w:left="0"/>
              <w:rPr>
                <w:rFonts w:ascii="Arial" w:hAnsi="Arial" w:cs="Arial"/>
              </w:rPr>
            </w:pPr>
          </w:p>
          <w:p w14:paraId="3625B79B" w14:textId="70BA9C8B" w:rsidR="00F85944" w:rsidRDefault="00F85944" w:rsidP="009D7336">
            <w:pPr>
              <w:pStyle w:val="Listenabsatz"/>
              <w:spacing w:before="120" w:after="120" w:line="240" w:lineRule="auto"/>
              <w:ind w:left="0"/>
              <w:rPr>
                <w:rFonts w:ascii="Arial" w:hAnsi="Arial" w:cs="Arial"/>
              </w:rPr>
            </w:pPr>
          </w:p>
        </w:tc>
        <w:tc>
          <w:tcPr>
            <w:tcW w:w="4252" w:type="dxa"/>
            <w:shd w:val="clear" w:color="auto" w:fill="auto"/>
          </w:tcPr>
          <w:p w14:paraId="4628409A" w14:textId="77777777" w:rsidR="0039520B" w:rsidRDefault="0039520B" w:rsidP="0039520B">
            <w:pPr>
              <w:pStyle w:val="Listenabsatz"/>
              <w:spacing w:before="120" w:after="120" w:line="240" w:lineRule="auto"/>
              <w:ind w:left="360"/>
              <w:contextualSpacing w:val="0"/>
              <w:rPr>
                <w:rFonts w:ascii="Arial" w:hAnsi="Arial" w:cs="Arial"/>
              </w:rPr>
            </w:pPr>
          </w:p>
          <w:p w14:paraId="1C0C1C6E" w14:textId="58D8C300" w:rsidR="00296D57" w:rsidRPr="00160081" w:rsidRDefault="00296D57" w:rsidP="00160081">
            <w:pPr>
              <w:spacing w:before="120" w:after="120" w:line="240" w:lineRule="auto"/>
              <w:rPr>
                <w:rFonts w:ascii="Arial" w:hAnsi="Arial" w:cs="Arial"/>
              </w:rPr>
            </w:pPr>
            <w:r w:rsidRPr="00160081">
              <w:rPr>
                <w:rFonts w:ascii="Arial" w:hAnsi="Arial" w:cs="Arial"/>
              </w:rPr>
              <w:t xml:space="preserve">Ggf. müssen hier relevante Stoffeigenschaften </w:t>
            </w:r>
            <w:r w:rsidR="00B233D1" w:rsidRPr="00160081">
              <w:rPr>
                <w:rFonts w:ascii="Arial" w:hAnsi="Arial" w:cs="Arial"/>
              </w:rPr>
              <w:t>vo</w:t>
            </w:r>
            <w:r w:rsidR="00B233D1">
              <w:rPr>
                <w:rFonts w:ascii="Arial" w:hAnsi="Arial" w:cs="Arial"/>
              </w:rPr>
              <w:t>n der</w:t>
            </w:r>
            <w:r w:rsidR="00B233D1" w:rsidRPr="00160081">
              <w:rPr>
                <w:rFonts w:ascii="Arial" w:hAnsi="Arial" w:cs="Arial"/>
              </w:rPr>
              <w:t xml:space="preserve"> </w:t>
            </w:r>
            <w:r w:rsidRPr="00160081">
              <w:rPr>
                <w:rFonts w:ascii="Arial" w:hAnsi="Arial" w:cs="Arial"/>
              </w:rPr>
              <w:t>Lehr</w:t>
            </w:r>
            <w:r w:rsidR="00B233D1">
              <w:rPr>
                <w:rFonts w:ascii="Arial" w:hAnsi="Arial" w:cs="Arial"/>
              </w:rPr>
              <w:t>kraft</w:t>
            </w:r>
            <w:r w:rsidRPr="00160081">
              <w:rPr>
                <w:rFonts w:ascii="Arial" w:hAnsi="Arial" w:cs="Arial"/>
              </w:rPr>
              <w:t xml:space="preserve"> ergänzt werden (z. B. elektrische Leitfähigkeit)</w:t>
            </w:r>
            <w:r w:rsidR="004D2A08">
              <w:rPr>
                <w:rFonts w:ascii="Arial" w:hAnsi="Arial" w:cs="Arial"/>
              </w:rPr>
              <w:t>.</w:t>
            </w:r>
          </w:p>
          <w:p w14:paraId="663B6C48" w14:textId="458DB188" w:rsidR="00296D57" w:rsidRPr="00160081" w:rsidRDefault="00296D57" w:rsidP="00160081">
            <w:pPr>
              <w:spacing w:before="120" w:after="120" w:line="240" w:lineRule="auto"/>
              <w:rPr>
                <w:rFonts w:ascii="Arial" w:hAnsi="Arial" w:cs="Arial"/>
              </w:rPr>
            </w:pPr>
            <w:r w:rsidRPr="00160081">
              <w:rPr>
                <w:rFonts w:ascii="Arial" w:hAnsi="Arial" w:cs="Arial"/>
              </w:rPr>
              <w:t>Sollten bei der Beschreibung von NaCl einzelne Stoffeigenschaften des Salzes den S</w:t>
            </w:r>
            <w:r w:rsidR="00B233D1">
              <w:rPr>
                <w:rFonts w:ascii="Arial" w:hAnsi="Arial" w:cs="Arial"/>
              </w:rPr>
              <w:t xml:space="preserve">chülerinnen und </w:t>
            </w:r>
            <w:r w:rsidRPr="00160081">
              <w:rPr>
                <w:rFonts w:ascii="Arial" w:hAnsi="Arial" w:cs="Arial"/>
              </w:rPr>
              <w:t>S</w:t>
            </w:r>
            <w:r w:rsidR="00B233D1">
              <w:rPr>
                <w:rFonts w:ascii="Arial" w:hAnsi="Arial" w:cs="Arial"/>
              </w:rPr>
              <w:t>chüler</w:t>
            </w:r>
            <w:r w:rsidR="004D2A08">
              <w:rPr>
                <w:rFonts w:ascii="Arial" w:hAnsi="Arial" w:cs="Arial"/>
              </w:rPr>
              <w:t>n</w:t>
            </w:r>
            <w:r w:rsidR="00B233D1">
              <w:rPr>
                <w:rFonts w:ascii="Arial" w:hAnsi="Arial" w:cs="Arial"/>
              </w:rPr>
              <w:t xml:space="preserve"> </w:t>
            </w:r>
            <w:r w:rsidRPr="00160081">
              <w:rPr>
                <w:rFonts w:ascii="Arial" w:hAnsi="Arial" w:cs="Arial"/>
              </w:rPr>
              <w:t>nicht bekannt sein, sollte diese</w:t>
            </w:r>
            <w:r w:rsidR="00B233D1">
              <w:rPr>
                <w:rFonts w:ascii="Arial" w:hAnsi="Arial" w:cs="Arial"/>
              </w:rPr>
              <w:t>s</w:t>
            </w:r>
            <w:r w:rsidRPr="00160081">
              <w:rPr>
                <w:rFonts w:ascii="Arial" w:hAnsi="Arial" w:cs="Arial"/>
              </w:rPr>
              <w:t xml:space="preserve"> </w:t>
            </w:r>
            <w:r w:rsidR="00896FA8" w:rsidRPr="00160081">
              <w:rPr>
                <w:rFonts w:ascii="Arial" w:hAnsi="Arial" w:cs="Arial"/>
              </w:rPr>
              <w:t>offenbleiben</w:t>
            </w:r>
            <w:r w:rsidRPr="00160081">
              <w:rPr>
                <w:rFonts w:ascii="Arial" w:hAnsi="Arial" w:cs="Arial"/>
              </w:rPr>
              <w:t xml:space="preserve"> und nicht von der Lehrkraft ausgeführt werden.   </w:t>
            </w:r>
          </w:p>
          <w:p w14:paraId="17AB7584" w14:textId="2D251B8F" w:rsidR="00296D57" w:rsidRPr="00160081" w:rsidRDefault="00296D57" w:rsidP="00160081">
            <w:pPr>
              <w:spacing w:before="120" w:after="120" w:line="240" w:lineRule="auto"/>
              <w:rPr>
                <w:rFonts w:ascii="Arial" w:hAnsi="Arial" w:cs="Arial"/>
              </w:rPr>
            </w:pPr>
            <w:r w:rsidRPr="00160081">
              <w:rPr>
                <w:rFonts w:ascii="Arial" w:hAnsi="Arial" w:cs="Arial"/>
              </w:rPr>
              <w:t xml:space="preserve">Je nach Schulausstattung können auch andere Salze verwendet werden. Dann müssen die </w:t>
            </w:r>
            <w:r w:rsidR="00F30335">
              <w:rPr>
                <w:rFonts w:ascii="Arial" w:hAnsi="Arial" w:cs="Arial"/>
              </w:rPr>
              <w:t>Arbeitsblätter</w:t>
            </w:r>
            <w:r w:rsidRPr="00160081">
              <w:rPr>
                <w:rFonts w:ascii="Arial" w:hAnsi="Arial" w:cs="Arial"/>
              </w:rPr>
              <w:t xml:space="preserve"> der Stationen entsprechend angepasst werden. </w:t>
            </w:r>
          </w:p>
        </w:tc>
      </w:tr>
    </w:tbl>
    <w:p w14:paraId="267D25E5" w14:textId="77777777" w:rsidR="00E7573D" w:rsidRDefault="00E7573D">
      <w:r>
        <w:br w:type="page"/>
      </w:r>
    </w:p>
    <w:tbl>
      <w:tblPr>
        <w:tblStyle w:val="Tabellenraster"/>
        <w:tblW w:w="15647" w:type="dxa"/>
        <w:tblLayout w:type="fixed"/>
        <w:tblLook w:val="04A0" w:firstRow="1" w:lastRow="0" w:firstColumn="1" w:lastColumn="0" w:noHBand="0" w:noVBand="1"/>
      </w:tblPr>
      <w:tblGrid>
        <w:gridCol w:w="2211"/>
        <w:gridCol w:w="5668"/>
        <w:gridCol w:w="1531"/>
        <w:gridCol w:w="1984"/>
        <w:gridCol w:w="4253"/>
      </w:tblGrid>
      <w:tr w:rsidR="002C04EB" w14:paraId="28D8DB94" w14:textId="77777777" w:rsidTr="004E48F1">
        <w:tc>
          <w:tcPr>
            <w:tcW w:w="2211" w:type="dxa"/>
            <w:tcBorders>
              <w:top w:val="nil"/>
              <w:bottom w:val="nil"/>
            </w:tcBorders>
            <w:shd w:val="clear" w:color="auto" w:fill="auto"/>
          </w:tcPr>
          <w:p w14:paraId="49B8661B" w14:textId="78F69348" w:rsidR="00296D57" w:rsidRDefault="00296D57" w:rsidP="00461B77">
            <w:pPr>
              <w:spacing w:before="120" w:after="120" w:line="240" w:lineRule="auto"/>
              <w:rPr>
                <w:rFonts w:ascii="Arial" w:hAnsi="Arial" w:cs="Arial"/>
              </w:rPr>
            </w:pPr>
          </w:p>
        </w:tc>
        <w:tc>
          <w:tcPr>
            <w:tcW w:w="5668" w:type="dxa"/>
            <w:shd w:val="clear" w:color="auto" w:fill="auto"/>
          </w:tcPr>
          <w:p w14:paraId="24089EC2" w14:textId="17A554AB" w:rsidR="00831B35" w:rsidRPr="00A01651" w:rsidRDefault="00831B35" w:rsidP="00831B35">
            <w:pPr>
              <w:spacing w:before="120" w:after="120" w:line="240" w:lineRule="auto"/>
              <w:rPr>
                <w:rFonts w:ascii="Arial" w:hAnsi="Arial" w:cs="Arial"/>
                <w:b/>
              </w:rPr>
            </w:pPr>
            <w:r w:rsidRPr="00A01651">
              <w:rPr>
                <w:rFonts w:ascii="Arial" w:hAnsi="Arial" w:cs="Arial"/>
                <w:b/>
              </w:rPr>
              <w:t>Erarbeitung:</w:t>
            </w:r>
          </w:p>
          <w:p w14:paraId="79BF4ABF" w14:textId="71D3EC57" w:rsidR="00831B35" w:rsidRPr="00E87D09" w:rsidRDefault="007A06AE" w:rsidP="00E87D09">
            <w:pPr>
              <w:pStyle w:val="Listenabsatz"/>
              <w:numPr>
                <w:ilvl w:val="0"/>
                <w:numId w:val="9"/>
              </w:numPr>
              <w:spacing w:before="120" w:after="12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Das </w:t>
            </w:r>
            <w:r w:rsidR="00831B35" w:rsidRPr="00E87D09">
              <w:rPr>
                <w:rFonts w:ascii="Arial" w:hAnsi="Arial" w:cs="Arial"/>
              </w:rPr>
              <w:t xml:space="preserve">Stationenlernen wird durchgeführt. Dazu füllen die </w:t>
            </w:r>
            <w:r w:rsidR="00907C76">
              <w:rPr>
                <w:rFonts w:ascii="Arial" w:hAnsi="Arial" w:cs="Arial"/>
              </w:rPr>
              <w:t>Schülerinnen und Schüler</w:t>
            </w:r>
            <w:r w:rsidR="00907C76" w:rsidRPr="00E061BB">
              <w:rPr>
                <w:rFonts w:ascii="Arial" w:hAnsi="Arial" w:cs="Arial"/>
              </w:rPr>
              <w:t xml:space="preserve"> </w:t>
            </w:r>
            <w:r w:rsidR="00831B35" w:rsidRPr="00E87D09">
              <w:rPr>
                <w:rFonts w:ascii="Arial" w:hAnsi="Arial" w:cs="Arial"/>
              </w:rPr>
              <w:t>die für ihr Salz relevante Spalte in Tabelle AB 1 aus.</w:t>
            </w:r>
          </w:p>
          <w:p w14:paraId="3AA36C29" w14:textId="77777777" w:rsidR="00831B35" w:rsidRPr="00A01651" w:rsidRDefault="00831B35" w:rsidP="00831B35">
            <w:pPr>
              <w:spacing w:before="120" w:after="120" w:line="240" w:lineRule="auto"/>
              <w:rPr>
                <w:rFonts w:ascii="Arial" w:hAnsi="Arial" w:cs="Arial"/>
                <w:b/>
              </w:rPr>
            </w:pPr>
            <w:r w:rsidRPr="00A01651">
              <w:rPr>
                <w:rFonts w:ascii="Arial" w:hAnsi="Arial" w:cs="Arial"/>
                <w:b/>
              </w:rPr>
              <w:t>Stationen:</w:t>
            </w:r>
          </w:p>
          <w:p w14:paraId="2A793497" w14:textId="77777777" w:rsidR="00831B35" w:rsidRDefault="00831B35" w:rsidP="00831B35">
            <w:pPr>
              <w:pStyle w:val="Listenabsatz"/>
              <w:numPr>
                <w:ilvl w:val="0"/>
                <w:numId w:val="2"/>
              </w:numPr>
              <w:spacing w:before="120" w:after="12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Schmelztemperatur (AB 2)</w:t>
            </w:r>
          </w:p>
          <w:p w14:paraId="12672E03" w14:textId="77777777" w:rsidR="00136DEE" w:rsidRDefault="00136DEE" w:rsidP="00136DEE">
            <w:pPr>
              <w:pStyle w:val="Listenabsatz"/>
              <w:spacing w:before="120" w:after="120" w:line="240" w:lineRule="auto"/>
              <w:ind w:left="509"/>
              <w:rPr>
                <w:rFonts w:ascii="Arial" w:hAnsi="Arial" w:cs="Arial"/>
              </w:rPr>
            </w:pPr>
          </w:p>
          <w:p w14:paraId="53F99EAF" w14:textId="77777777" w:rsidR="00136DEE" w:rsidRDefault="00136DEE" w:rsidP="00136DEE">
            <w:pPr>
              <w:pStyle w:val="Listenabsatz"/>
              <w:spacing w:before="120" w:after="120" w:line="240" w:lineRule="auto"/>
              <w:ind w:left="509"/>
              <w:rPr>
                <w:rFonts w:ascii="Arial" w:hAnsi="Arial" w:cs="Arial"/>
              </w:rPr>
            </w:pPr>
          </w:p>
          <w:p w14:paraId="06E35A94" w14:textId="1328CC1B" w:rsidR="00831B35" w:rsidRDefault="00831B35" w:rsidP="00831B35">
            <w:pPr>
              <w:pStyle w:val="Listenabsatz"/>
              <w:numPr>
                <w:ilvl w:val="0"/>
                <w:numId w:val="2"/>
              </w:numPr>
              <w:spacing w:before="120" w:after="12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Elektrische Leitfähigkeit (AB 3) </w:t>
            </w:r>
          </w:p>
          <w:p w14:paraId="5B168B73" w14:textId="77777777" w:rsidR="00831B35" w:rsidRDefault="00831B35" w:rsidP="00831B35">
            <w:pPr>
              <w:pStyle w:val="Listenabsatz"/>
              <w:numPr>
                <w:ilvl w:val="0"/>
                <w:numId w:val="2"/>
              </w:numPr>
              <w:spacing w:before="120" w:after="12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Löslichkeit (AB 4)</w:t>
            </w:r>
          </w:p>
          <w:p w14:paraId="12979913" w14:textId="77777777" w:rsidR="009B7B9F" w:rsidRDefault="009B7B9F" w:rsidP="009B7B9F">
            <w:pPr>
              <w:pStyle w:val="Listenabsatz"/>
              <w:spacing w:before="120" w:after="120" w:line="240" w:lineRule="auto"/>
              <w:ind w:left="504"/>
              <w:rPr>
                <w:rFonts w:ascii="Arial" w:hAnsi="Arial" w:cs="Arial"/>
              </w:rPr>
            </w:pPr>
          </w:p>
          <w:p w14:paraId="6A267C2D" w14:textId="77777777" w:rsidR="009B7B9F" w:rsidRDefault="009B7B9F" w:rsidP="009B7B9F">
            <w:pPr>
              <w:pStyle w:val="Listenabsatz"/>
              <w:spacing w:before="120" w:after="120" w:line="240" w:lineRule="auto"/>
              <w:ind w:left="504"/>
              <w:rPr>
                <w:rFonts w:ascii="Arial" w:hAnsi="Arial" w:cs="Arial"/>
              </w:rPr>
            </w:pPr>
          </w:p>
          <w:p w14:paraId="229653CE" w14:textId="77777777" w:rsidR="009B7B9F" w:rsidRDefault="009B7B9F" w:rsidP="009B7B9F">
            <w:pPr>
              <w:pStyle w:val="Listenabsatz"/>
              <w:spacing w:before="120" w:after="120" w:line="240" w:lineRule="auto"/>
              <w:ind w:left="504"/>
              <w:rPr>
                <w:rFonts w:ascii="Arial" w:hAnsi="Arial" w:cs="Arial"/>
              </w:rPr>
            </w:pPr>
          </w:p>
          <w:p w14:paraId="2BB8064B" w14:textId="77777777" w:rsidR="00D01644" w:rsidRDefault="00D01644" w:rsidP="00D01644">
            <w:pPr>
              <w:pStyle w:val="Listenabsatz"/>
              <w:spacing w:before="120" w:after="120" w:line="240" w:lineRule="auto"/>
              <w:ind w:left="504"/>
              <w:rPr>
                <w:rFonts w:ascii="Arial" w:hAnsi="Arial" w:cs="Arial"/>
              </w:rPr>
            </w:pPr>
          </w:p>
          <w:p w14:paraId="4C3CD372" w14:textId="77777777" w:rsidR="00D932F6" w:rsidRDefault="00D932F6" w:rsidP="00671793">
            <w:pPr>
              <w:pStyle w:val="Listenabsatz"/>
              <w:spacing w:before="120" w:after="120" w:line="240" w:lineRule="auto"/>
              <w:ind w:left="504"/>
              <w:rPr>
                <w:rFonts w:ascii="Arial" w:hAnsi="Arial" w:cs="Arial"/>
              </w:rPr>
            </w:pPr>
          </w:p>
          <w:p w14:paraId="78A5EB58" w14:textId="77777777" w:rsidR="00DC5501" w:rsidRDefault="00DC5501" w:rsidP="00D741A7">
            <w:pPr>
              <w:pStyle w:val="Listenabsatz"/>
              <w:spacing w:before="120" w:after="120" w:line="240" w:lineRule="auto"/>
              <w:ind w:left="504"/>
              <w:rPr>
                <w:rFonts w:ascii="Arial" w:hAnsi="Arial" w:cs="Arial"/>
              </w:rPr>
            </w:pPr>
          </w:p>
          <w:p w14:paraId="0AF090A6" w14:textId="189B16F4" w:rsidR="00831B35" w:rsidRDefault="00831B35" w:rsidP="00831B35">
            <w:pPr>
              <w:pStyle w:val="Listenabsatz"/>
              <w:numPr>
                <w:ilvl w:val="0"/>
                <w:numId w:val="2"/>
              </w:numPr>
              <w:spacing w:before="120" w:after="120" w:line="240" w:lineRule="auto"/>
              <w:ind w:left="504" w:hanging="3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Sprödigkeit (AB 5) </w:t>
            </w:r>
          </w:p>
          <w:p w14:paraId="4232069B" w14:textId="77777777" w:rsidR="00296D57" w:rsidRPr="00A01651" w:rsidRDefault="00296D57" w:rsidP="00AB4DDB">
            <w:pPr>
              <w:pStyle w:val="Listenabsatz"/>
              <w:spacing w:before="120" w:after="120" w:line="240" w:lineRule="auto"/>
              <w:ind w:left="0"/>
              <w:contextualSpacing w:val="0"/>
              <w:rPr>
                <w:rFonts w:ascii="Arial" w:hAnsi="Arial" w:cs="Arial"/>
                <w:b/>
              </w:rPr>
            </w:pPr>
          </w:p>
        </w:tc>
        <w:tc>
          <w:tcPr>
            <w:tcW w:w="1531" w:type="dxa"/>
            <w:shd w:val="clear" w:color="auto" w:fill="auto"/>
          </w:tcPr>
          <w:p w14:paraId="2745367A" w14:textId="77777777" w:rsidR="00572C21" w:rsidRDefault="00572C21" w:rsidP="00831B35">
            <w:pPr>
              <w:spacing w:before="120" w:after="120" w:line="240" w:lineRule="auto"/>
              <w:rPr>
                <w:rFonts w:ascii="Arial" w:hAnsi="Arial" w:cs="Arial"/>
              </w:rPr>
            </w:pPr>
          </w:p>
          <w:p w14:paraId="3CE6EC10" w14:textId="25991779" w:rsidR="00216728" w:rsidRDefault="00831B35" w:rsidP="00684DDD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Partner</w:t>
            </w:r>
            <w:r w:rsidR="00907C76">
              <w:rPr>
                <w:rFonts w:ascii="Arial" w:hAnsi="Arial" w:cs="Arial"/>
              </w:rPr>
              <w:t xml:space="preserve">arbeit </w:t>
            </w:r>
            <w:r w:rsidR="00684DDD">
              <w:rPr>
                <w:rFonts w:ascii="Arial" w:hAnsi="Arial" w:cs="Arial"/>
              </w:rPr>
              <w:t>/</w:t>
            </w:r>
            <w:r w:rsidR="0059526C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Gruppen</w:t>
            </w:r>
            <w:r w:rsidR="00CC3B99">
              <w:rPr>
                <w:rFonts w:ascii="Arial" w:hAnsi="Arial" w:cs="Arial"/>
              </w:rPr>
              <w:t>-</w:t>
            </w:r>
            <w:r>
              <w:rPr>
                <w:rFonts w:ascii="Arial" w:hAnsi="Arial" w:cs="Arial"/>
              </w:rPr>
              <w:t xml:space="preserve">arbeit </w:t>
            </w:r>
          </w:p>
          <w:p w14:paraId="14476AD6" w14:textId="77777777" w:rsidR="00216728" w:rsidRDefault="00216728" w:rsidP="00684DDD">
            <w:pPr>
              <w:spacing w:after="0" w:line="240" w:lineRule="auto"/>
              <w:rPr>
                <w:rFonts w:ascii="Arial" w:hAnsi="Arial" w:cs="Arial"/>
              </w:rPr>
            </w:pPr>
          </w:p>
          <w:p w14:paraId="1B9AD845" w14:textId="7BB734C8" w:rsidR="00684DDD" w:rsidRDefault="00831B35" w:rsidP="00684DDD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Modelle entwickeln</w:t>
            </w:r>
          </w:p>
          <w:p w14:paraId="5A473F64" w14:textId="77777777" w:rsidR="00216728" w:rsidRDefault="00216728" w:rsidP="00684DDD">
            <w:pPr>
              <w:spacing w:after="0" w:line="240" w:lineRule="auto"/>
              <w:rPr>
                <w:rFonts w:ascii="Arial" w:hAnsi="Arial" w:cs="Arial"/>
              </w:rPr>
            </w:pPr>
          </w:p>
          <w:p w14:paraId="14343843" w14:textId="77E2108F" w:rsidR="00296D57" w:rsidRDefault="00831B35" w:rsidP="00B64705">
            <w:pPr>
              <w:spacing w:after="0" w:line="240" w:lineRule="auto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Schüler</w:t>
            </w:r>
            <w:r w:rsidR="00B64705">
              <w:rPr>
                <w:rFonts w:ascii="Arial" w:hAnsi="Arial" w:cs="Arial"/>
              </w:rPr>
              <w:t>ex</w:t>
            </w:r>
            <w:r w:rsidR="00684DDD">
              <w:rPr>
                <w:rFonts w:ascii="Arial" w:hAnsi="Arial" w:cs="Arial"/>
              </w:rPr>
              <w:t>-</w:t>
            </w:r>
            <w:r>
              <w:rPr>
                <w:rFonts w:ascii="Arial" w:hAnsi="Arial" w:cs="Arial"/>
              </w:rPr>
              <w:t>periment</w:t>
            </w:r>
            <w:r w:rsidR="00B64705">
              <w:rPr>
                <w:rFonts w:ascii="Arial" w:hAnsi="Arial" w:cs="Arial"/>
              </w:rPr>
              <w:t>e</w:t>
            </w:r>
            <w:proofErr w:type="spellEnd"/>
            <w:r>
              <w:rPr>
                <w:rFonts w:ascii="Arial" w:hAnsi="Arial" w:cs="Arial"/>
              </w:rPr>
              <w:t xml:space="preserve"> Auswertung </w:t>
            </w:r>
            <w:proofErr w:type="spellStart"/>
            <w:r>
              <w:rPr>
                <w:rFonts w:ascii="Arial" w:hAnsi="Arial" w:cs="Arial"/>
              </w:rPr>
              <w:t>mithilfe</w:t>
            </w:r>
            <w:proofErr w:type="spellEnd"/>
            <w:r>
              <w:rPr>
                <w:rFonts w:ascii="Arial" w:hAnsi="Arial" w:cs="Arial"/>
              </w:rPr>
              <w:t xml:space="preserve"> einer Flash</w:t>
            </w:r>
            <w:r w:rsidR="0065352F">
              <w:rPr>
                <w:rFonts w:ascii="Arial" w:hAnsi="Arial" w:cs="Arial"/>
              </w:rPr>
              <w:t>-</w:t>
            </w:r>
            <w:r>
              <w:rPr>
                <w:rFonts w:ascii="Arial" w:hAnsi="Arial" w:cs="Arial"/>
              </w:rPr>
              <w:t>animation</w:t>
            </w:r>
          </w:p>
        </w:tc>
        <w:tc>
          <w:tcPr>
            <w:tcW w:w="1984" w:type="dxa"/>
          </w:tcPr>
          <w:p w14:paraId="43F02464" w14:textId="77777777" w:rsidR="00296D57" w:rsidRDefault="00296D57" w:rsidP="009D7336">
            <w:pPr>
              <w:pStyle w:val="Listenabsatz"/>
              <w:spacing w:before="120" w:after="120" w:line="240" w:lineRule="auto"/>
              <w:ind w:left="0"/>
              <w:rPr>
                <w:rFonts w:ascii="Arial" w:hAnsi="Arial" w:cs="Arial"/>
              </w:rPr>
            </w:pPr>
          </w:p>
          <w:p w14:paraId="7B362E1B" w14:textId="73BF2B8B" w:rsidR="0065352F" w:rsidRDefault="009C2218" w:rsidP="009D7336">
            <w:pPr>
              <w:pStyle w:val="Listenabsatz"/>
              <w:spacing w:before="120" w:after="120" w:line="240" w:lineRule="auto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Kopie </w:t>
            </w:r>
            <w:r w:rsidR="0065352F">
              <w:rPr>
                <w:rFonts w:ascii="Arial" w:hAnsi="Arial" w:cs="Arial"/>
              </w:rPr>
              <w:t>AB</w:t>
            </w:r>
            <w:r w:rsidR="0077485E">
              <w:rPr>
                <w:rFonts w:ascii="Arial" w:hAnsi="Arial" w:cs="Arial"/>
              </w:rPr>
              <w:t xml:space="preserve"> </w:t>
            </w:r>
            <w:r w:rsidR="0065352F">
              <w:rPr>
                <w:rFonts w:ascii="Arial" w:hAnsi="Arial" w:cs="Arial"/>
              </w:rPr>
              <w:t>1</w:t>
            </w:r>
            <w:r w:rsidR="0042109D">
              <w:rPr>
                <w:rFonts w:ascii="Arial" w:hAnsi="Arial" w:cs="Arial"/>
              </w:rPr>
              <w:t xml:space="preserve"> für jede(n) Schüler(in)</w:t>
            </w:r>
          </w:p>
          <w:p w14:paraId="0CAD699D" w14:textId="77777777" w:rsidR="0042109D" w:rsidRDefault="0042109D" w:rsidP="009D7336">
            <w:pPr>
              <w:pStyle w:val="Listenabsatz"/>
              <w:spacing w:before="120" w:after="120" w:line="240" w:lineRule="auto"/>
              <w:ind w:left="0"/>
              <w:rPr>
                <w:rFonts w:ascii="Arial" w:hAnsi="Arial" w:cs="Arial"/>
              </w:rPr>
            </w:pPr>
          </w:p>
          <w:p w14:paraId="32A14B55" w14:textId="7891D941" w:rsidR="00665081" w:rsidRDefault="00B834D4" w:rsidP="00F13CB2">
            <w:pPr>
              <w:pStyle w:val="Listenabsatz"/>
              <w:spacing w:before="120" w:after="120" w:line="240" w:lineRule="auto"/>
              <w:ind w:left="0"/>
              <w:contextualSpacing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Kopie </w:t>
            </w:r>
            <w:r w:rsidR="009D7336">
              <w:rPr>
                <w:rFonts w:ascii="Arial" w:hAnsi="Arial" w:cs="Arial"/>
              </w:rPr>
              <w:t>AB</w:t>
            </w:r>
            <w:r w:rsidR="0077485E">
              <w:rPr>
                <w:rFonts w:ascii="Arial" w:hAnsi="Arial" w:cs="Arial"/>
              </w:rPr>
              <w:t xml:space="preserve"> </w:t>
            </w:r>
            <w:r w:rsidR="009D7336">
              <w:rPr>
                <w:rFonts w:ascii="Arial" w:hAnsi="Arial" w:cs="Arial"/>
              </w:rPr>
              <w:t>2</w:t>
            </w:r>
            <w:r w:rsidR="00D46E77">
              <w:rPr>
                <w:rFonts w:ascii="Arial" w:hAnsi="Arial" w:cs="Arial"/>
              </w:rPr>
              <w:t>, 3, 4 und 5</w:t>
            </w:r>
            <w:r w:rsidR="00EC2E0A">
              <w:rPr>
                <w:rFonts w:ascii="Arial" w:hAnsi="Arial" w:cs="Arial"/>
              </w:rPr>
              <w:t xml:space="preserve"> für jede(n) Schüler(in)</w:t>
            </w:r>
            <w:r w:rsidR="00E00ADA">
              <w:rPr>
                <w:rFonts w:ascii="Arial" w:hAnsi="Arial" w:cs="Arial"/>
              </w:rPr>
              <w:t xml:space="preserve"> </w:t>
            </w:r>
          </w:p>
          <w:p w14:paraId="2D822A89" w14:textId="77FA45A4" w:rsidR="009D7336" w:rsidRDefault="00665081" w:rsidP="00F13CB2">
            <w:pPr>
              <w:pStyle w:val="Listenabsatz"/>
              <w:spacing w:before="120" w:after="120" w:line="240" w:lineRule="auto"/>
              <w:ind w:left="0"/>
              <w:contextualSpacing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Zu AB 2</w:t>
            </w:r>
            <w:r w:rsidR="00D741A7">
              <w:rPr>
                <w:rFonts w:ascii="Arial" w:hAnsi="Arial" w:cs="Arial"/>
              </w:rPr>
              <w:t>:</w:t>
            </w:r>
            <w:r>
              <w:rPr>
                <w:rFonts w:ascii="Arial" w:hAnsi="Arial" w:cs="Arial"/>
              </w:rPr>
              <w:t xml:space="preserve"> </w:t>
            </w:r>
            <w:r w:rsidR="00AC6FE9">
              <w:rPr>
                <w:rFonts w:ascii="Arial" w:hAnsi="Arial" w:cs="Arial"/>
              </w:rPr>
              <w:t xml:space="preserve">8 mal </w:t>
            </w:r>
            <w:r w:rsidR="00E00ADA">
              <w:rPr>
                <w:rFonts w:ascii="Arial" w:hAnsi="Arial" w:cs="Arial"/>
              </w:rPr>
              <w:t>12 Magnet</w:t>
            </w:r>
            <w:r w:rsidR="00216728">
              <w:rPr>
                <w:rFonts w:ascii="Arial" w:hAnsi="Arial" w:cs="Arial"/>
              </w:rPr>
              <w:t>-</w:t>
            </w:r>
            <w:r w:rsidR="00E00ADA">
              <w:rPr>
                <w:rFonts w:ascii="Arial" w:hAnsi="Arial" w:cs="Arial"/>
              </w:rPr>
              <w:t xml:space="preserve"> und 12</w:t>
            </w:r>
            <w:r>
              <w:rPr>
                <w:rFonts w:ascii="Arial" w:hAnsi="Arial" w:cs="Arial"/>
              </w:rPr>
              <w:t xml:space="preserve"> P</w:t>
            </w:r>
            <w:r w:rsidR="00136DEE">
              <w:rPr>
                <w:rFonts w:ascii="Arial" w:hAnsi="Arial" w:cs="Arial"/>
              </w:rPr>
              <w:t>lastik</w:t>
            </w:r>
            <w:bookmarkStart w:id="0" w:name="_GoBack"/>
            <w:bookmarkEnd w:id="0"/>
            <w:r w:rsidR="00136DEE">
              <w:rPr>
                <w:rFonts w:ascii="Arial" w:hAnsi="Arial" w:cs="Arial"/>
              </w:rPr>
              <w:t>plättchen</w:t>
            </w:r>
            <w:r w:rsidR="00216728">
              <w:rPr>
                <w:rFonts w:ascii="Arial" w:hAnsi="Arial" w:cs="Arial"/>
              </w:rPr>
              <w:t>)</w:t>
            </w:r>
          </w:p>
          <w:p w14:paraId="7E10F0B3" w14:textId="76A6CCA9" w:rsidR="00E901E6" w:rsidRDefault="00E901E6" w:rsidP="00E901E6">
            <w:pPr>
              <w:pStyle w:val="Listenabsatz"/>
              <w:spacing w:before="120" w:after="120" w:line="240" w:lineRule="auto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Materialien </w:t>
            </w:r>
          </w:p>
          <w:p w14:paraId="619D9F93" w14:textId="71C76D16" w:rsidR="00F13CB2" w:rsidRDefault="00F13CB2" w:rsidP="00F13CB2">
            <w:pPr>
              <w:pStyle w:val="Listenabsatz"/>
              <w:spacing w:before="120" w:after="120" w:line="240" w:lineRule="auto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für</w:t>
            </w:r>
            <w:r w:rsidR="006A3339">
              <w:rPr>
                <w:rFonts w:ascii="Arial" w:hAnsi="Arial" w:cs="Arial"/>
              </w:rPr>
              <w:t xml:space="preserve"> die</w:t>
            </w:r>
          </w:p>
          <w:p w14:paraId="76FFAC68" w14:textId="4F8135D2" w:rsidR="00F13CB2" w:rsidRDefault="0077065F" w:rsidP="00F13CB2">
            <w:pPr>
              <w:pStyle w:val="Listenabsatz"/>
              <w:spacing w:before="120" w:after="120" w:line="240" w:lineRule="auto"/>
              <w:ind w:left="0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Schüler</w:t>
            </w:r>
            <w:r w:rsidR="00F13CB2">
              <w:rPr>
                <w:rFonts w:ascii="Arial" w:hAnsi="Arial" w:cs="Arial"/>
              </w:rPr>
              <w:t>experi</w:t>
            </w:r>
            <w:r w:rsidR="007D457F">
              <w:rPr>
                <w:rFonts w:ascii="Arial" w:hAnsi="Arial" w:cs="Arial"/>
              </w:rPr>
              <w:t>-</w:t>
            </w:r>
            <w:r w:rsidR="00F13CB2">
              <w:rPr>
                <w:rFonts w:ascii="Arial" w:hAnsi="Arial" w:cs="Arial"/>
              </w:rPr>
              <w:t>mente</w:t>
            </w:r>
            <w:proofErr w:type="spellEnd"/>
            <w:r w:rsidR="00F13CB2">
              <w:rPr>
                <w:rFonts w:ascii="Arial" w:hAnsi="Arial" w:cs="Arial"/>
              </w:rPr>
              <w:t xml:space="preserve"> siehe Materialliste</w:t>
            </w:r>
          </w:p>
          <w:p w14:paraId="325F0E8C" w14:textId="28778963" w:rsidR="0077485E" w:rsidRDefault="00E901E6" w:rsidP="009D7336">
            <w:pPr>
              <w:pStyle w:val="Listenabsatz"/>
              <w:spacing w:before="120" w:after="120" w:line="240" w:lineRule="auto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Folie</w:t>
            </w:r>
            <w:r w:rsidR="001154D5">
              <w:rPr>
                <w:rFonts w:ascii="Arial" w:hAnsi="Arial" w:cs="Arial"/>
              </w:rPr>
              <w:t>n</w:t>
            </w:r>
            <w:r>
              <w:rPr>
                <w:rFonts w:ascii="Arial" w:hAnsi="Arial" w:cs="Arial"/>
              </w:rPr>
              <w:t xml:space="preserve"> </w:t>
            </w:r>
            <w:r w:rsidR="001154D5">
              <w:rPr>
                <w:rFonts w:ascii="Arial" w:hAnsi="Arial" w:cs="Arial"/>
              </w:rPr>
              <w:t>zu</w:t>
            </w:r>
            <w:r>
              <w:rPr>
                <w:rFonts w:ascii="Arial" w:hAnsi="Arial" w:cs="Arial"/>
              </w:rPr>
              <w:t xml:space="preserve"> AB </w:t>
            </w:r>
            <w:r w:rsidR="00D741A7">
              <w:rPr>
                <w:rFonts w:ascii="Arial" w:hAnsi="Arial" w:cs="Arial"/>
              </w:rPr>
              <w:t>5 pro</w:t>
            </w:r>
            <w:r w:rsidR="00542418">
              <w:rPr>
                <w:rFonts w:ascii="Arial" w:hAnsi="Arial" w:cs="Arial"/>
              </w:rPr>
              <w:t xml:space="preserve"> Gruppe</w:t>
            </w:r>
          </w:p>
        </w:tc>
        <w:tc>
          <w:tcPr>
            <w:tcW w:w="4253" w:type="dxa"/>
            <w:shd w:val="clear" w:color="auto" w:fill="auto"/>
          </w:tcPr>
          <w:p w14:paraId="3EB55E5F" w14:textId="77777777" w:rsidR="005A527F" w:rsidRPr="005A527F" w:rsidRDefault="005A527F" w:rsidP="005A527F">
            <w:pPr>
              <w:spacing w:before="120" w:after="120" w:line="240" w:lineRule="auto"/>
              <w:rPr>
                <w:rFonts w:ascii="Arial" w:hAnsi="Arial" w:cs="Arial"/>
              </w:rPr>
            </w:pPr>
          </w:p>
          <w:p w14:paraId="3C334F30" w14:textId="77777777" w:rsidR="005A527F" w:rsidRDefault="005A527F" w:rsidP="005A527F">
            <w:pPr>
              <w:pStyle w:val="Listenabsatz"/>
              <w:spacing w:before="120" w:after="120" w:line="240" w:lineRule="auto"/>
              <w:ind w:left="282"/>
              <w:rPr>
                <w:rFonts w:ascii="Arial" w:hAnsi="Arial" w:cs="Arial"/>
              </w:rPr>
            </w:pPr>
          </w:p>
          <w:p w14:paraId="033E48B7" w14:textId="77777777" w:rsidR="005A527F" w:rsidRDefault="005A527F" w:rsidP="005A527F">
            <w:pPr>
              <w:pStyle w:val="Listenabsatz"/>
              <w:spacing w:before="120" w:after="120" w:line="240" w:lineRule="auto"/>
              <w:ind w:left="282"/>
              <w:rPr>
                <w:rFonts w:ascii="Arial" w:hAnsi="Arial" w:cs="Arial"/>
              </w:rPr>
            </w:pPr>
          </w:p>
          <w:p w14:paraId="2ECBD864" w14:textId="77777777" w:rsidR="005A527F" w:rsidRDefault="005A527F" w:rsidP="005A527F">
            <w:pPr>
              <w:pStyle w:val="Listenabsatz"/>
              <w:spacing w:before="120" w:after="120" w:line="240" w:lineRule="auto"/>
              <w:ind w:left="282"/>
              <w:rPr>
                <w:rFonts w:ascii="Arial" w:hAnsi="Arial" w:cs="Arial"/>
              </w:rPr>
            </w:pPr>
          </w:p>
          <w:p w14:paraId="49EA2F9A" w14:textId="01959852" w:rsidR="00E739F2" w:rsidRDefault="00E739F2" w:rsidP="00E739F2">
            <w:pPr>
              <w:spacing w:before="120" w:after="12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Die </w:t>
            </w:r>
            <w:r w:rsidRPr="00E739F2">
              <w:rPr>
                <w:rFonts w:ascii="Arial" w:hAnsi="Arial" w:cs="Arial"/>
              </w:rPr>
              <w:t xml:space="preserve">Versuchsvorschrift </w:t>
            </w:r>
            <w:r w:rsidR="00D932F6">
              <w:rPr>
                <w:rFonts w:ascii="Arial" w:hAnsi="Arial" w:cs="Arial"/>
              </w:rPr>
              <w:t xml:space="preserve">(AB 3) </w:t>
            </w:r>
            <w:r>
              <w:rPr>
                <w:rFonts w:ascii="Arial" w:hAnsi="Arial" w:cs="Arial"/>
              </w:rPr>
              <w:t xml:space="preserve">zur Bestimmung der elektrischen Leitfähigkeit </w:t>
            </w:r>
            <w:r w:rsidRPr="00E739F2">
              <w:rPr>
                <w:rFonts w:ascii="Arial" w:hAnsi="Arial" w:cs="Arial"/>
              </w:rPr>
              <w:t>muss an die schulischen Gegebenheiten angepasst werden</w:t>
            </w:r>
            <w:r w:rsidR="00D932F6">
              <w:rPr>
                <w:rFonts w:ascii="Arial" w:hAnsi="Arial" w:cs="Arial"/>
              </w:rPr>
              <w:t>.</w:t>
            </w:r>
            <w:r w:rsidR="007D457F">
              <w:rPr>
                <w:rFonts w:ascii="Arial" w:hAnsi="Arial" w:cs="Arial"/>
              </w:rPr>
              <w:t xml:space="preserve"> Gefährdungsbeurteilungen für die Schülerexperi</w:t>
            </w:r>
            <w:r w:rsidR="00750272">
              <w:rPr>
                <w:rFonts w:ascii="Arial" w:hAnsi="Arial" w:cs="Arial"/>
              </w:rPr>
              <w:t>me</w:t>
            </w:r>
            <w:r w:rsidR="007D457F">
              <w:rPr>
                <w:rFonts w:ascii="Arial" w:hAnsi="Arial" w:cs="Arial"/>
              </w:rPr>
              <w:t xml:space="preserve">nte </w:t>
            </w:r>
            <w:r w:rsidR="00750272">
              <w:rPr>
                <w:rFonts w:ascii="Arial" w:hAnsi="Arial" w:cs="Arial"/>
              </w:rPr>
              <w:t>(AB</w:t>
            </w:r>
            <w:r w:rsidR="00D741A7">
              <w:rPr>
                <w:rFonts w:ascii="Arial" w:hAnsi="Arial" w:cs="Arial"/>
              </w:rPr>
              <w:t xml:space="preserve"> </w:t>
            </w:r>
            <w:r w:rsidR="00750272">
              <w:rPr>
                <w:rFonts w:ascii="Arial" w:hAnsi="Arial" w:cs="Arial"/>
              </w:rPr>
              <w:t>3 und 4) müssen angefertigt werden.</w:t>
            </w:r>
          </w:p>
          <w:p w14:paraId="4AA1C19E" w14:textId="6FAFA3FF" w:rsidR="005820A2" w:rsidRPr="00E739F2" w:rsidRDefault="005820A2" w:rsidP="00E739F2">
            <w:pPr>
              <w:spacing w:before="120" w:after="12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Für die </w:t>
            </w:r>
            <w:r w:rsidR="00E172B1">
              <w:rPr>
                <w:rFonts w:ascii="Arial" w:hAnsi="Arial" w:cs="Arial"/>
              </w:rPr>
              <w:t xml:space="preserve">Station Löslichkeit werden pro Gruppe 1 </w:t>
            </w:r>
            <w:r w:rsidR="00254795">
              <w:rPr>
                <w:rFonts w:ascii="Arial" w:hAnsi="Arial" w:cs="Arial"/>
              </w:rPr>
              <w:t xml:space="preserve">Laptop </w:t>
            </w:r>
            <w:r w:rsidR="00E172B1">
              <w:rPr>
                <w:rFonts w:ascii="Arial" w:hAnsi="Arial" w:cs="Arial"/>
              </w:rPr>
              <w:t>oder</w:t>
            </w:r>
            <w:r w:rsidR="00254795">
              <w:rPr>
                <w:rFonts w:ascii="Arial" w:hAnsi="Arial" w:cs="Arial"/>
              </w:rPr>
              <w:t xml:space="preserve"> Tablet </w:t>
            </w:r>
            <w:r w:rsidR="00E172B1">
              <w:rPr>
                <w:rFonts w:ascii="Arial" w:hAnsi="Arial" w:cs="Arial"/>
              </w:rPr>
              <w:t>benötigt.</w:t>
            </w:r>
          </w:p>
          <w:p w14:paraId="03BDF125" w14:textId="5C3378C7" w:rsidR="00296D57" w:rsidRDefault="00562DF3" w:rsidP="004E48F1">
            <w:pPr>
              <w:spacing w:before="120" w:after="120"/>
              <w:rPr>
                <w:rFonts w:ascii="Arial" w:hAnsi="Arial" w:cs="Arial"/>
              </w:rPr>
            </w:pPr>
            <w:r w:rsidRPr="00562DF3">
              <w:rPr>
                <w:rFonts w:ascii="Arial" w:hAnsi="Arial" w:cs="Arial"/>
              </w:rPr>
              <w:t xml:space="preserve">Lösungsblätter zu AB </w:t>
            </w:r>
            <w:r>
              <w:rPr>
                <w:rFonts w:ascii="Arial" w:hAnsi="Arial" w:cs="Arial"/>
              </w:rPr>
              <w:t>2</w:t>
            </w:r>
            <w:r w:rsidRPr="00562DF3">
              <w:rPr>
                <w:rFonts w:ascii="Arial" w:hAnsi="Arial" w:cs="Arial"/>
              </w:rPr>
              <w:t xml:space="preserve">, </w:t>
            </w:r>
            <w:r>
              <w:rPr>
                <w:rFonts w:ascii="Arial" w:hAnsi="Arial" w:cs="Arial"/>
              </w:rPr>
              <w:t>3</w:t>
            </w:r>
            <w:r w:rsidRPr="00562DF3">
              <w:rPr>
                <w:rFonts w:ascii="Arial" w:hAnsi="Arial" w:cs="Arial"/>
              </w:rPr>
              <w:t xml:space="preserve">, </w:t>
            </w:r>
            <w:r>
              <w:rPr>
                <w:rFonts w:ascii="Arial" w:hAnsi="Arial" w:cs="Arial"/>
              </w:rPr>
              <w:t>4</w:t>
            </w:r>
            <w:r w:rsidRPr="00562DF3">
              <w:rPr>
                <w:rFonts w:ascii="Arial" w:hAnsi="Arial" w:cs="Arial"/>
              </w:rPr>
              <w:t xml:space="preserve"> </w:t>
            </w:r>
            <w:r w:rsidR="004824E5">
              <w:rPr>
                <w:rFonts w:ascii="Arial" w:hAnsi="Arial" w:cs="Arial"/>
              </w:rPr>
              <w:t xml:space="preserve">und 5 </w:t>
            </w:r>
            <w:r w:rsidRPr="00562DF3">
              <w:rPr>
                <w:rFonts w:ascii="Arial" w:hAnsi="Arial" w:cs="Arial"/>
              </w:rPr>
              <w:t>bereithalten</w:t>
            </w:r>
            <w:r w:rsidR="004824E5">
              <w:rPr>
                <w:rFonts w:ascii="Arial" w:hAnsi="Arial" w:cs="Arial"/>
              </w:rPr>
              <w:t>.</w:t>
            </w:r>
            <w:r w:rsidRPr="00562DF3">
              <w:rPr>
                <w:rFonts w:ascii="Arial" w:hAnsi="Arial" w:cs="Arial"/>
              </w:rPr>
              <w:t xml:space="preserve"> </w:t>
            </w:r>
          </w:p>
        </w:tc>
      </w:tr>
      <w:tr w:rsidR="00C95316" w14:paraId="5800606A" w14:textId="77777777" w:rsidTr="004E48F1">
        <w:tc>
          <w:tcPr>
            <w:tcW w:w="2211" w:type="dxa"/>
            <w:tcBorders>
              <w:top w:val="nil"/>
            </w:tcBorders>
            <w:shd w:val="clear" w:color="auto" w:fill="auto"/>
          </w:tcPr>
          <w:p w14:paraId="3BFCA346" w14:textId="77777777" w:rsidR="00831B35" w:rsidRDefault="00831B35" w:rsidP="00461B77">
            <w:pPr>
              <w:spacing w:before="120" w:after="120" w:line="240" w:lineRule="auto"/>
              <w:rPr>
                <w:rFonts w:ascii="Arial" w:hAnsi="Arial" w:cs="Arial"/>
              </w:rPr>
            </w:pPr>
          </w:p>
        </w:tc>
        <w:tc>
          <w:tcPr>
            <w:tcW w:w="5668" w:type="dxa"/>
            <w:shd w:val="clear" w:color="auto" w:fill="auto"/>
          </w:tcPr>
          <w:p w14:paraId="45ABF6FC" w14:textId="77777777" w:rsidR="00831B35" w:rsidRPr="00A01651" w:rsidRDefault="00831B35" w:rsidP="00831B35">
            <w:pPr>
              <w:spacing w:before="120" w:after="120" w:line="240" w:lineRule="auto"/>
              <w:rPr>
                <w:rFonts w:ascii="Arial" w:hAnsi="Arial" w:cs="Arial"/>
                <w:b/>
              </w:rPr>
            </w:pPr>
            <w:r w:rsidRPr="00A01651">
              <w:rPr>
                <w:rFonts w:ascii="Arial" w:hAnsi="Arial" w:cs="Arial"/>
                <w:b/>
              </w:rPr>
              <w:t>Sicherung:</w:t>
            </w:r>
          </w:p>
          <w:p w14:paraId="5ECC4FFA" w14:textId="403361ED" w:rsidR="00FF40BE" w:rsidRPr="005A0641" w:rsidRDefault="00FF40BE" w:rsidP="00FF40BE">
            <w:pPr>
              <w:pStyle w:val="Listenabsatz"/>
              <w:numPr>
                <w:ilvl w:val="0"/>
                <w:numId w:val="9"/>
              </w:numPr>
              <w:spacing w:before="120" w:after="120" w:line="240" w:lineRule="auto"/>
              <w:ind w:left="357" w:hanging="357"/>
              <w:contextualSpacing w:val="0"/>
              <w:rPr>
                <w:rFonts w:ascii="Arial" w:hAnsi="Arial" w:cs="Arial"/>
              </w:rPr>
            </w:pPr>
            <w:r w:rsidRPr="005A0641">
              <w:rPr>
                <w:rFonts w:ascii="Arial" w:hAnsi="Arial" w:cs="Arial"/>
              </w:rPr>
              <w:t xml:space="preserve">Jede Station wird von einer Schülergruppe vorgestellt. Dabei sollen anhand der Ergebnisse der Stationsaufgaben die Beziehung </w:t>
            </w:r>
            <w:r w:rsidR="00482C6D">
              <w:rPr>
                <w:rFonts w:ascii="Arial" w:hAnsi="Arial" w:cs="Arial"/>
              </w:rPr>
              <w:t>zwischen</w:t>
            </w:r>
            <w:r w:rsidR="00482C6D" w:rsidRPr="005A0641">
              <w:rPr>
                <w:rFonts w:ascii="Arial" w:hAnsi="Arial" w:cs="Arial"/>
              </w:rPr>
              <w:t xml:space="preserve"> </w:t>
            </w:r>
            <w:r w:rsidRPr="005A0641">
              <w:rPr>
                <w:rFonts w:ascii="Arial" w:hAnsi="Arial" w:cs="Arial"/>
              </w:rPr>
              <w:t xml:space="preserve">Struktur und Eigenschaften des Salzes deutlich gemacht werden. Eventuell ist eine Fokussierung im Unterrichtsgespräch notwendig. </w:t>
            </w:r>
          </w:p>
          <w:p w14:paraId="66108979" w14:textId="014B7680" w:rsidR="00831B35" w:rsidRPr="00B36964" w:rsidRDefault="00C66617" w:rsidP="00B36964">
            <w:pPr>
              <w:pStyle w:val="Listenabsatz"/>
              <w:numPr>
                <w:ilvl w:val="0"/>
                <w:numId w:val="9"/>
              </w:numPr>
              <w:spacing w:before="120" w:after="120" w:line="240" w:lineRule="auto"/>
              <w:ind w:left="357" w:hanging="357"/>
              <w:contextualSpacing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Die </w:t>
            </w:r>
            <w:r w:rsidR="00831B35" w:rsidRPr="00C66617">
              <w:rPr>
                <w:rFonts w:ascii="Arial" w:hAnsi="Arial" w:cs="Arial"/>
              </w:rPr>
              <w:t>Ergebnisse werden anhand der Ergebnistabelle auf Folie verglichen.</w:t>
            </w:r>
            <w:r>
              <w:rPr>
                <w:rFonts w:ascii="Arial" w:hAnsi="Arial" w:cs="Arial"/>
              </w:rPr>
              <w:t xml:space="preserve"> Dabei ergänzen die </w:t>
            </w:r>
            <w:r w:rsidR="00907C76">
              <w:rPr>
                <w:rFonts w:ascii="Arial" w:hAnsi="Arial" w:cs="Arial"/>
              </w:rPr>
              <w:t>Schülerinnen und Schüler</w:t>
            </w:r>
            <w:r w:rsidR="00907C76" w:rsidRPr="00E061BB">
              <w:rPr>
                <w:rFonts w:ascii="Arial" w:hAnsi="Arial" w:cs="Arial"/>
              </w:rPr>
              <w:t xml:space="preserve"> </w:t>
            </w:r>
            <w:r w:rsidR="005A0641">
              <w:rPr>
                <w:rFonts w:ascii="Arial" w:hAnsi="Arial" w:cs="Arial"/>
              </w:rPr>
              <w:t xml:space="preserve">die Ergebnisse </w:t>
            </w:r>
            <w:r w:rsidR="00482C6D">
              <w:rPr>
                <w:rFonts w:ascii="Arial" w:hAnsi="Arial" w:cs="Arial"/>
              </w:rPr>
              <w:t xml:space="preserve">zu </w:t>
            </w:r>
            <w:r w:rsidR="005A0641">
              <w:rPr>
                <w:rFonts w:ascii="Arial" w:hAnsi="Arial" w:cs="Arial"/>
              </w:rPr>
              <w:t>de</w:t>
            </w:r>
            <w:r w:rsidR="00482C6D">
              <w:rPr>
                <w:rFonts w:ascii="Arial" w:hAnsi="Arial" w:cs="Arial"/>
              </w:rPr>
              <w:t>n</w:t>
            </w:r>
            <w:r w:rsidR="005A0641">
              <w:rPr>
                <w:rFonts w:ascii="Arial" w:hAnsi="Arial" w:cs="Arial"/>
              </w:rPr>
              <w:t xml:space="preserve"> Salze</w:t>
            </w:r>
            <w:r w:rsidR="00482C6D">
              <w:rPr>
                <w:rFonts w:ascii="Arial" w:hAnsi="Arial" w:cs="Arial"/>
              </w:rPr>
              <w:t>n</w:t>
            </w:r>
            <w:r w:rsidR="005A0641">
              <w:rPr>
                <w:rFonts w:ascii="Arial" w:hAnsi="Arial" w:cs="Arial"/>
              </w:rPr>
              <w:t xml:space="preserve"> der anderen Gruppen</w:t>
            </w:r>
            <w:r w:rsidR="00C403C9">
              <w:rPr>
                <w:rFonts w:ascii="Arial" w:hAnsi="Arial" w:cs="Arial"/>
              </w:rPr>
              <w:t xml:space="preserve"> in den jeweiligen Spalten des AB 1</w:t>
            </w:r>
            <w:r w:rsidR="005A0641">
              <w:rPr>
                <w:rFonts w:ascii="Arial" w:hAnsi="Arial" w:cs="Arial"/>
              </w:rPr>
              <w:t xml:space="preserve">. </w:t>
            </w:r>
          </w:p>
        </w:tc>
        <w:tc>
          <w:tcPr>
            <w:tcW w:w="1531" w:type="dxa"/>
            <w:shd w:val="clear" w:color="auto" w:fill="auto"/>
          </w:tcPr>
          <w:p w14:paraId="1ADD9BC4" w14:textId="77777777" w:rsidR="008412D5" w:rsidRDefault="008412D5" w:rsidP="00FE76B1">
            <w:pPr>
              <w:spacing w:before="120" w:after="120" w:line="240" w:lineRule="auto"/>
              <w:rPr>
                <w:rFonts w:ascii="Arial" w:hAnsi="Arial" w:cs="Arial"/>
              </w:rPr>
            </w:pPr>
          </w:p>
          <w:p w14:paraId="15C5C368" w14:textId="6E2F264F" w:rsidR="00FF40BE" w:rsidRDefault="00FF40BE" w:rsidP="00FE76B1">
            <w:pPr>
              <w:spacing w:before="120" w:after="12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Schüler</w:t>
            </w:r>
            <w:r w:rsidR="00B36964">
              <w:rPr>
                <w:rFonts w:ascii="Arial" w:hAnsi="Arial" w:cs="Arial"/>
              </w:rPr>
              <w:t>-</w:t>
            </w:r>
            <w:r>
              <w:rPr>
                <w:rFonts w:ascii="Arial" w:hAnsi="Arial" w:cs="Arial"/>
              </w:rPr>
              <w:t>vortrag</w:t>
            </w:r>
          </w:p>
          <w:p w14:paraId="2376C704" w14:textId="23EEA893" w:rsidR="00831B35" w:rsidRDefault="00831B35" w:rsidP="00FE76B1">
            <w:pPr>
              <w:spacing w:before="120" w:after="12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Lehrer-Schüler-Gespräch</w:t>
            </w:r>
          </w:p>
        </w:tc>
        <w:tc>
          <w:tcPr>
            <w:tcW w:w="1984" w:type="dxa"/>
          </w:tcPr>
          <w:p w14:paraId="5D431E8A" w14:textId="77777777" w:rsidR="00B16625" w:rsidRDefault="00B16625" w:rsidP="009D7336">
            <w:pPr>
              <w:pStyle w:val="Listenabsatz"/>
              <w:spacing w:before="120" w:after="120" w:line="240" w:lineRule="auto"/>
              <w:ind w:left="0"/>
              <w:rPr>
                <w:rFonts w:ascii="Arial" w:hAnsi="Arial" w:cs="Arial"/>
              </w:rPr>
            </w:pPr>
          </w:p>
          <w:p w14:paraId="1EBDB90D" w14:textId="17920CE4" w:rsidR="00AA2AEB" w:rsidRDefault="002F20E7" w:rsidP="009D7336">
            <w:pPr>
              <w:pStyle w:val="Listenabsatz"/>
              <w:spacing w:before="120" w:after="120" w:line="240" w:lineRule="auto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AB 1</w:t>
            </w:r>
            <w:r w:rsidR="00542743">
              <w:rPr>
                <w:rFonts w:ascii="Arial" w:hAnsi="Arial" w:cs="Arial"/>
              </w:rPr>
              <w:t xml:space="preserve"> (siehe Erarbeitung)</w:t>
            </w:r>
          </w:p>
        </w:tc>
        <w:tc>
          <w:tcPr>
            <w:tcW w:w="4253" w:type="dxa"/>
            <w:shd w:val="clear" w:color="auto" w:fill="auto"/>
          </w:tcPr>
          <w:p w14:paraId="3E586A4A" w14:textId="77777777" w:rsidR="00831B35" w:rsidRDefault="00831B35" w:rsidP="00E061BB">
            <w:pPr>
              <w:pStyle w:val="Listenabsatz"/>
              <w:spacing w:before="120" w:after="120" w:line="240" w:lineRule="auto"/>
              <w:ind w:left="360"/>
              <w:rPr>
                <w:rFonts w:ascii="Arial" w:hAnsi="Arial" w:cs="Arial"/>
              </w:rPr>
            </w:pPr>
          </w:p>
          <w:p w14:paraId="6F70DDF8" w14:textId="5940FAEC" w:rsidR="00E9417B" w:rsidRDefault="00C53AD1" w:rsidP="00E9417B">
            <w:pPr>
              <w:pStyle w:val="Listenabsatz"/>
              <w:spacing w:before="120" w:after="120" w:line="240" w:lineRule="auto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An dieser Stelle </w:t>
            </w:r>
            <w:r w:rsidR="008D6D6F">
              <w:rPr>
                <w:rFonts w:ascii="Arial" w:hAnsi="Arial" w:cs="Arial"/>
              </w:rPr>
              <w:t xml:space="preserve">sollen die </w:t>
            </w:r>
            <w:r w:rsidR="001B6523">
              <w:rPr>
                <w:rFonts w:ascii="Arial" w:hAnsi="Arial" w:cs="Arial"/>
              </w:rPr>
              <w:t xml:space="preserve">Schülerinnen und Schüler </w:t>
            </w:r>
            <w:r w:rsidR="008D6D6F">
              <w:rPr>
                <w:rFonts w:ascii="Arial" w:hAnsi="Arial" w:cs="Arial"/>
              </w:rPr>
              <w:t xml:space="preserve">ihre </w:t>
            </w:r>
            <w:r w:rsidR="004977FA">
              <w:rPr>
                <w:rFonts w:ascii="Arial" w:hAnsi="Arial" w:cs="Arial"/>
              </w:rPr>
              <w:t xml:space="preserve">experimentell ermittelten Stoffeigenschaften </w:t>
            </w:r>
            <w:r w:rsidR="004D2A08">
              <w:rPr>
                <w:rFonts w:ascii="Arial" w:hAnsi="Arial" w:cs="Arial"/>
              </w:rPr>
              <w:t>mithilfe</w:t>
            </w:r>
            <w:r w:rsidR="001B6523">
              <w:rPr>
                <w:rFonts w:ascii="Arial" w:hAnsi="Arial" w:cs="Arial"/>
              </w:rPr>
              <w:t xml:space="preserve"> </w:t>
            </w:r>
            <w:r w:rsidR="004977FA">
              <w:rPr>
                <w:rFonts w:ascii="Arial" w:hAnsi="Arial" w:cs="Arial"/>
              </w:rPr>
              <w:t>d</w:t>
            </w:r>
            <w:r w:rsidR="004D2A08">
              <w:rPr>
                <w:rFonts w:ascii="Arial" w:hAnsi="Arial" w:cs="Arial"/>
              </w:rPr>
              <w:t>er</w:t>
            </w:r>
            <w:r w:rsidR="004977FA">
              <w:rPr>
                <w:rFonts w:ascii="Arial" w:hAnsi="Arial" w:cs="Arial"/>
              </w:rPr>
              <w:t xml:space="preserve"> Struktur der Teilchen erklären. </w:t>
            </w:r>
            <w:r w:rsidR="00A770A1">
              <w:rPr>
                <w:rFonts w:ascii="Arial" w:hAnsi="Arial" w:cs="Arial"/>
              </w:rPr>
              <w:t xml:space="preserve">Dieser </w:t>
            </w:r>
            <w:r w:rsidR="007350BA">
              <w:rPr>
                <w:rFonts w:ascii="Arial" w:hAnsi="Arial" w:cs="Arial"/>
              </w:rPr>
              <w:t xml:space="preserve">Wechsel </w:t>
            </w:r>
            <w:r w:rsidR="00D41208">
              <w:rPr>
                <w:rFonts w:ascii="Arial" w:hAnsi="Arial" w:cs="Arial"/>
              </w:rPr>
              <w:t xml:space="preserve">zwischen </w:t>
            </w:r>
            <w:r w:rsidR="007350BA">
              <w:rPr>
                <w:rFonts w:ascii="Arial" w:hAnsi="Arial" w:cs="Arial"/>
              </w:rPr>
              <w:t>makro</w:t>
            </w:r>
            <w:r w:rsidR="00884F9F">
              <w:rPr>
                <w:rFonts w:ascii="Arial" w:hAnsi="Arial" w:cs="Arial"/>
              </w:rPr>
              <w:t>skopischer</w:t>
            </w:r>
            <w:r w:rsidR="007350BA">
              <w:rPr>
                <w:rFonts w:ascii="Arial" w:hAnsi="Arial" w:cs="Arial"/>
              </w:rPr>
              <w:t xml:space="preserve"> und mikro</w:t>
            </w:r>
            <w:r w:rsidR="00EE062A">
              <w:rPr>
                <w:rFonts w:ascii="Arial" w:hAnsi="Arial" w:cs="Arial"/>
              </w:rPr>
              <w:t>skopischer</w:t>
            </w:r>
            <w:r w:rsidR="007350BA">
              <w:rPr>
                <w:rFonts w:ascii="Arial" w:hAnsi="Arial" w:cs="Arial"/>
              </w:rPr>
              <w:t xml:space="preserve"> Ebene sollte unterstützt werden. </w:t>
            </w:r>
          </w:p>
        </w:tc>
      </w:tr>
      <w:tr w:rsidR="00681BCD" w14:paraId="473F2BEF" w14:textId="77777777" w:rsidTr="004E48F1">
        <w:tc>
          <w:tcPr>
            <w:tcW w:w="2211" w:type="dxa"/>
            <w:shd w:val="clear" w:color="auto" w:fill="auto"/>
          </w:tcPr>
          <w:p w14:paraId="3E28F9C3" w14:textId="77777777" w:rsidR="009B1FAF" w:rsidRPr="00FA50F1" w:rsidRDefault="009B1FAF" w:rsidP="009B1FAF">
            <w:pPr>
              <w:spacing w:before="120" w:after="120" w:line="240" w:lineRule="auto"/>
              <w:rPr>
                <w:rFonts w:ascii="Arial" w:hAnsi="Arial" w:cs="Arial"/>
                <w:bCs/>
              </w:rPr>
            </w:pPr>
            <w:r w:rsidRPr="00FA50F1">
              <w:rPr>
                <w:rFonts w:ascii="Arial" w:hAnsi="Arial" w:cs="Arial"/>
                <w:bCs/>
              </w:rPr>
              <w:t>Basisübung</w:t>
            </w:r>
          </w:p>
        </w:tc>
        <w:tc>
          <w:tcPr>
            <w:tcW w:w="5668" w:type="dxa"/>
            <w:shd w:val="clear" w:color="auto" w:fill="auto"/>
          </w:tcPr>
          <w:p w14:paraId="45028B5A" w14:textId="01E03908" w:rsidR="009B1FAF" w:rsidRPr="00FA50F1" w:rsidRDefault="009B1FAF" w:rsidP="00E80408">
            <w:pPr>
              <w:spacing w:before="120" w:after="120" w:line="240" w:lineRule="auto"/>
              <w:rPr>
                <w:rFonts w:ascii="Arial" w:hAnsi="Arial" w:cs="Arial"/>
                <w:bCs/>
              </w:rPr>
            </w:pPr>
            <w:r w:rsidRPr="00E80408">
              <w:rPr>
                <w:rFonts w:ascii="Arial" w:hAnsi="Arial" w:cs="Arial"/>
                <w:bCs/>
              </w:rPr>
              <w:t xml:space="preserve">Die </w:t>
            </w:r>
            <w:r w:rsidR="00907C76">
              <w:rPr>
                <w:rFonts w:ascii="Arial" w:hAnsi="Arial" w:cs="Arial"/>
              </w:rPr>
              <w:t>Schülerinnen und Schüler</w:t>
            </w:r>
            <w:r w:rsidR="00907C76" w:rsidRPr="00E061BB">
              <w:rPr>
                <w:rFonts w:ascii="Arial" w:hAnsi="Arial" w:cs="Arial"/>
              </w:rPr>
              <w:t xml:space="preserve"> </w:t>
            </w:r>
            <w:r w:rsidRPr="00E80408">
              <w:rPr>
                <w:rFonts w:ascii="Arial" w:hAnsi="Arial" w:cs="Arial"/>
                <w:bCs/>
              </w:rPr>
              <w:t>bearbeiten die Übungsaufgaben zu</w:t>
            </w:r>
            <w:r w:rsidR="00E80408">
              <w:rPr>
                <w:rFonts w:ascii="Arial" w:hAnsi="Arial" w:cs="Arial"/>
                <w:bCs/>
              </w:rPr>
              <w:t xml:space="preserve"> Struktur-Eigenschaftsbeziehungen von Salzen</w:t>
            </w:r>
            <w:r w:rsidRPr="00E80408">
              <w:rPr>
                <w:rFonts w:ascii="Arial" w:hAnsi="Arial" w:cs="Arial"/>
                <w:bCs/>
              </w:rPr>
              <w:t xml:space="preserve"> (AB </w:t>
            </w:r>
            <w:r w:rsidR="003C41EC">
              <w:rPr>
                <w:rFonts w:ascii="Arial" w:hAnsi="Arial" w:cs="Arial"/>
                <w:bCs/>
              </w:rPr>
              <w:t>6</w:t>
            </w:r>
            <w:r w:rsidRPr="00E80408">
              <w:rPr>
                <w:rFonts w:ascii="Arial" w:hAnsi="Arial" w:cs="Arial"/>
                <w:bCs/>
              </w:rPr>
              <w:t xml:space="preserve">). </w:t>
            </w:r>
          </w:p>
        </w:tc>
        <w:tc>
          <w:tcPr>
            <w:tcW w:w="1531" w:type="dxa"/>
            <w:shd w:val="clear" w:color="auto" w:fill="auto"/>
          </w:tcPr>
          <w:p w14:paraId="0DA8C98D" w14:textId="77777777" w:rsidR="009B1FAF" w:rsidRPr="00606863" w:rsidRDefault="009B1FAF" w:rsidP="009B1FAF">
            <w:pPr>
              <w:spacing w:before="120" w:after="120" w:line="240" w:lineRule="auto"/>
              <w:rPr>
                <w:rFonts w:ascii="Arial" w:hAnsi="Arial" w:cs="Arial"/>
                <w:bCs/>
              </w:rPr>
            </w:pPr>
            <w:r w:rsidRPr="00606863">
              <w:rPr>
                <w:rFonts w:ascii="Arial" w:hAnsi="Arial" w:cs="Arial"/>
                <w:bCs/>
              </w:rPr>
              <w:t>Einzelarbeit</w:t>
            </w:r>
          </w:p>
        </w:tc>
        <w:tc>
          <w:tcPr>
            <w:tcW w:w="1984" w:type="dxa"/>
          </w:tcPr>
          <w:p w14:paraId="3BA1700B" w14:textId="2CE719C2" w:rsidR="009B1FAF" w:rsidRPr="00326174" w:rsidRDefault="00B32A11" w:rsidP="00326174">
            <w:pPr>
              <w:spacing w:before="120" w:after="120" w:line="240" w:lineRule="auto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Kopie </w:t>
            </w:r>
            <w:r w:rsidR="008F1B27" w:rsidRPr="00326174">
              <w:rPr>
                <w:rFonts w:ascii="Arial" w:hAnsi="Arial" w:cs="Arial"/>
                <w:bCs/>
              </w:rPr>
              <w:t>AB 6</w:t>
            </w:r>
            <w:r>
              <w:rPr>
                <w:rFonts w:ascii="Arial" w:hAnsi="Arial" w:cs="Arial"/>
                <w:bCs/>
              </w:rPr>
              <w:t xml:space="preserve"> </w:t>
            </w:r>
            <w:r w:rsidR="004325B6">
              <w:rPr>
                <w:rFonts w:ascii="Arial" w:hAnsi="Arial" w:cs="Arial"/>
              </w:rPr>
              <w:t>für jede(n) Schüler(in)</w:t>
            </w:r>
          </w:p>
        </w:tc>
        <w:tc>
          <w:tcPr>
            <w:tcW w:w="4253" w:type="dxa"/>
            <w:shd w:val="clear" w:color="auto" w:fill="auto"/>
          </w:tcPr>
          <w:p w14:paraId="1F48CF23" w14:textId="7D11D384" w:rsidR="009B1FAF" w:rsidRDefault="00E53758" w:rsidP="0098365E">
            <w:pPr>
              <w:spacing w:before="120" w:after="12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Lösungsblätter zu AB 6 bereithalten. </w:t>
            </w:r>
            <w:r w:rsidR="00D741A7">
              <w:rPr>
                <w:rFonts w:ascii="Arial" w:hAnsi="Arial" w:cs="Arial"/>
              </w:rPr>
              <w:t>Schülerinnen und Schüler</w:t>
            </w:r>
            <w:r>
              <w:rPr>
                <w:rFonts w:ascii="Arial" w:hAnsi="Arial" w:cs="Arial"/>
              </w:rPr>
              <w:t xml:space="preserve"> kontrollieren ihre Lösung selbstständig.</w:t>
            </w:r>
          </w:p>
        </w:tc>
      </w:tr>
      <w:tr w:rsidR="00681BCD" w14:paraId="5E62E4F2" w14:textId="77777777" w:rsidTr="004E48F1">
        <w:tc>
          <w:tcPr>
            <w:tcW w:w="2211" w:type="dxa"/>
            <w:shd w:val="clear" w:color="auto" w:fill="auto"/>
          </w:tcPr>
          <w:p w14:paraId="5D854ED5" w14:textId="0CDE6D2A" w:rsidR="008F1B27" w:rsidRPr="00FA50F1" w:rsidRDefault="008F1B27" w:rsidP="008F1B27">
            <w:pPr>
              <w:spacing w:before="120" w:after="120" w:line="240" w:lineRule="auto"/>
              <w:rPr>
                <w:rFonts w:ascii="Arial" w:hAnsi="Arial" w:cs="Arial"/>
                <w:bCs/>
              </w:rPr>
            </w:pPr>
            <w:r w:rsidRPr="00FA50F1">
              <w:rPr>
                <w:rFonts w:ascii="Arial" w:hAnsi="Arial" w:cs="Arial"/>
                <w:bCs/>
              </w:rPr>
              <w:lastRenderedPageBreak/>
              <w:t>Selbst</w:t>
            </w:r>
            <w:r>
              <w:rPr>
                <w:rFonts w:ascii="Arial" w:hAnsi="Arial" w:cs="Arial"/>
                <w:bCs/>
              </w:rPr>
              <w:t>e</w:t>
            </w:r>
            <w:r w:rsidR="00D12BC9">
              <w:rPr>
                <w:rFonts w:ascii="Arial" w:hAnsi="Arial" w:cs="Arial"/>
                <w:bCs/>
              </w:rPr>
              <w:t>inschätzung</w:t>
            </w:r>
          </w:p>
        </w:tc>
        <w:tc>
          <w:tcPr>
            <w:tcW w:w="5668" w:type="dxa"/>
            <w:shd w:val="clear" w:color="auto" w:fill="auto"/>
          </w:tcPr>
          <w:p w14:paraId="5E2E2781" w14:textId="494DF4A1" w:rsidR="008F1B27" w:rsidRPr="00FA50F1" w:rsidRDefault="008F1B27" w:rsidP="008F1B27">
            <w:pPr>
              <w:spacing w:before="120" w:after="120" w:line="240" w:lineRule="auto"/>
              <w:rPr>
                <w:rFonts w:ascii="Arial" w:hAnsi="Arial" w:cs="Arial"/>
                <w:bCs/>
              </w:rPr>
            </w:pPr>
            <w:r w:rsidRPr="00326174">
              <w:rPr>
                <w:rFonts w:ascii="Arial" w:hAnsi="Arial" w:cs="Arial"/>
                <w:bCs/>
              </w:rPr>
              <w:t xml:space="preserve">Die </w:t>
            </w:r>
            <w:r w:rsidR="00907C76">
              <w:rPr>
                <w:rFonts w:ascii="Arial" w:hAnsi="Arial" w:cs="Arial"/>
              </w:rPr>
              <w:t>Schülerinnen und Schüler</w:t>
            </w:r>
            <w:r w:rsidR="00907C76" w:rsidRPr="00E061BB">
              <w:rPr>
                <w:rFonts w:ascii="Arial" w:hAnsi="Arial" w:cs="Arial"/>
              </w:rPr>
              <w:t xml:space="preserve"> </w:t>
            </w:r>
            <w:r w:rsidRPr="00326174">
              <w:rPr>
                <w:rFonts w:ascii="Arial" w:hAnsi="Arial" w:cs="Arial"/>
                <w:bCs/>
              </w:rPr>
              <w:t>bearbeiten den Selbsteinschätzungsbogen (AB 7).</w:t>
            </w:r>
          </w:p>
        </w:tc>
        <w:tc>
          <w:tcPr>
            <w:tcW w:w="1531" w:type="dxa"/>
            <w:shd w:val="clear" w:color="auto" w:fill="auto"/>
          </w:tcPr>
          <w:p w14:paraId="2BAE6FCF" w14:textId="5254A44A" w:rsidR="008F1B27" w:rsidRPr="00606863" w:rsidRDefault="008F1B27" w:rsidP="008F1B27">
            <w:pPr>
              <w:spacing w:before="120" w:after="120" w:line="240" w:lineRule="auto"/>
              <w:rPr>
                <w:rFonts w:ascii="Arial" w:hAnsi="Arial" w:cs="Arial"/>
                <w:bCs/>
              </w:rPr>
            </w:pPr>
            <w:r w:rsidRPr="00606863">
              <w:rPr>
                <w:rFonts w:ascii="Arial" w:hAnsi="Arial" w:cs="Arial"/>
                <w:bCs/>
              </w:rPr>
              <w:t>Einzelarbeit</w:t>
            </w:r>
          </w:p>
        </w:tc>
        <w:tc>
          <w:tcPr>
            <w:tcW w:w="1984" w:type="dxa"/>
          </w:tcPr>
          <w:p w14:paraId="5009544A" w14:textId="19068E24" w:rsidR="008F1B27" w:rsidRPr="00326174" w:rsidRDefault="00E53758" w:rsidP="00326174">
            <w:pPr>
              <w:spacing w:before="120" w:after="120" w:line="240" w:lineRule="auto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Kopie </w:t>
            </w:r>
            <w:r w:rsidR="00326174" w:rsidRPr="00326174">
              <w:rPr>
                <w:rFonts w:ascii="Arial" w:hAnsi="Arial" w:cs="Arial"/>
                <w:bCs/>
              </w:rPr>
              <w:t>AB 7</w:t>
            </w:r>
            <w:r w:rsidR="0050327E">
              <w:rPr>
                <w:rFonts w:ascii="Arial" w:hAnsi="Arial" w:cs="Arial"/>
              </w:rPr>
              <w:t xml:space="preserve"> für jede(n) Schüler(in)</w:t>
            </w:r>
          </w:p>
        </w:tc>
        <w:tc>
          <w:tcPr>
            <w:tcW w:w="4253" w:type="dxa"/>
            <w:shd w:val="clear" w:color="auto" w:fill="auto"/>
          </w:tcPr>
          <w:p w14:paraId="5E0419E9" w14:textId="281BDD66" w:rsidR="008F1B27" w:rsidRDefault="008F1B27" w:rsidP="008F1B27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681BCD" w14:paraId="010D9733" w14:textId="77777777" w:rsidTr="00681BCD">
        <w:tc>
          <w:tcPr>
            <w:tcW w:w="2211" w:type="dxa"/>
            <w:shd w:val="clear" w:color="auto" w:fill="auto"/>
          </w:tcPr>
          <w:p w14:paraId="12F607EF" w14:textId="28608E06" w:rsidR="00606863" w:rsidRPr="00FA50F1" w:rsidRDefault="00606863" w:rsidP="00FA50F1">
            <w:pPr>
              <w:spacing w:before="120" w:after="120" w:line="240" w:lineRule="auto"/>
              <w:rPr>
                <w:rFonts w:ascii="Arial" w:hAnsi="Arial" w:cs="Arial"/>
                <w:bCs/>
              </w:rPr>
            </w:pPr>
            <w:r w:rsidRPr="00FA50F1">
              <w:rPr>
                <w:rFonts w:ascii="Arial" w:hAnsi="Arial" w:cs="Arial"/>
                <w:bCs/>
              </w:rPr>
              <w:t>Individualisierte Übungsphase</w:t>
            </w:r>
          </w:p>
        </w:tc>
        <w:tc>
          <w:tcPr>
            <w:tcW w:w="5668" w:type="dxa"/>
            <w:shd w:val="clear" w:color="auto" w:fill="auto"/>
          </w:tcPr>
          <w:p w14:paraId="2D4FEE38" w14:textId="34F53285" w:rsidR="00606863" w:rsidRPr="00FA50F1" w:rsidRDefault="00606863" w:rsidP="00FA50F1">
            <w:pPr>
              <w:spacing w:before="120" w:after="120" w:line="240" w:lineRule="auto"/>
              <w:rPr>
                <w:rFonts w:ascii="Arial" w:hAnsi="Arial" w:cs="Arial"/>
                <w:bCs/>
              </w:rPr>
            </w:pPr>
            <w:r w:rsidRPr="00FA50F1">
              <w:rPr>
                <w:rFonts w:ascii="Arial" w:hAnsi="Arial" w:cs="Arial"/>
                <w:bCs/>
              </w:rPr>
              <w:t xml:space="preserve">Entsprechend der Ergebnisse im Selbstevaluationsbogen wählen die </w:t>
            </w:r>
            <w:r w:rsidR="00907C76">
              <w:rPr>
                <w:rFonts w:ascii="Arial" w:hAnsi="Arial" w:cs="Arial"/>
              </w:rPr>
              <w:t>Schülerinnen und Schüler</w:t>
            </w:r>
            <w:r w:rsidR="00907C76" w:rsidRPr="00E061BB">
              <w:rPr>
                <w:rFonts w:ascii="Arial" w:hAnsi="Arial" w:cs="Arial"/>
              </w:rPr>
              <w:t xml:space="preserve"> </w:t>
            </w:r>
            <w:r w:rsidRPr="00FA50F1">
              <w:rPr>
                <w:rFonts w:ascii="Arial" w:hAnsi="Arial" w:cs="Arial"/>
                <w:bCs/>
              </w:rPr>
              <w:t xml:space="preserve">die passenden Arbeitsblätter (Niveau </w:t>
            </w:r>
            <w:r w:rsidR="007A20ED">
              <w:rPr>
                <w:rFonts w:ascii="Arial" w:hAnsi="Arial" w:cs="Arial"/>
                <w:bCs/>
              </w:rPr>
              <w:t>A, B, C</w:t>
            </w:r>
            <w:r w:rsidRPr="00FA50F1">
              <w:rPr>
                <w:rFonts w:ascii="Arial" w:hAnsi="Arial" w:cs="Arial"/>
                <w:bCs/>
              </w:rPr>
              <w:t>) bei der individualisierten Übung aus.</w:t>
            </w:r>
          </w:p>
          <w:p w14:paraId="71D44A0B" w14:textId="6F5C1665" w:rsidR="00606863" w:rsidRPr="00FA50F1" w:rsidRDefault="00606863" w:rsidP="00FA50F1">
            <w:pPr>
              <w:spacing w:before="120" w:after="120" w:line="240" w:lineRule="auto"/>
              <w:rPr>
                <w:rFonts w:ascii="Arial" w:hAnsi="Arial" w:cs="Arial"/>
                <w:bCs/>
              </w:rPr>
            </w:pPr>
            <w:r w:rsidRPr="00FA50F1">
              <w:rPr>
                <w:rFonts w:ascii="Arial" w:hAnsi="Arial" w:cs="Arial"/>
                <w:bCs/>
              </w:rPr>
              <w:t>Übersicht über die Materialien:</w:t>
            </w:r>
          </w:p>
          <w:p w14:paraId="78297863" w14:textId="47825405" w:rsidR="00606863" w:rsidRPr="00FA50F1" w:rsidRDefault="00606863" w:rsidP="00FA50F1">
            <w:pPr>
              <w:spacing w:before="120" w:after="120" w:line="240" w:lineRule="auto"/>
              <w:rPr>
                <w:rFonts w:ascii="Arial" w:hAnsi="Arial" w:cs="Arial"/>
                <w:bCs/>
              </w:rPr>
            </w:pPr>
            <w:r w:rsidRPr="00FA50F1">
              <w:rPr>
                <w:rFonts w:ascii="Arial" w:hAnsi="Arial" w:cs="Arial"/>
                <w:bCs/>
              </w:rPr>
              <w:t xml:space="preserve">AB 8: </w:t>
            </w:r>
            <w:r w:rsidR="005C6AC1">
              <w:rPr>
                <w:rFonts w:ascii="Arial" w:hAnsi="Arial" w:cs="Arial"/>
                <w:bCs/>
              </w:rPr>
              <w:t xml:space="preserve">Schülerversuch: </w:t>
            </w:r>
            <w:r w:rsidRPr="00FA50F1">
              <w:rPr>
                <w:rFonts w:ascii="Arial" w:hAnsi="Arial" w:cs="Arial"/>
                <w:bCs/>
              </w:rPr>
              <w:t>K</w:t>
            </w:r>
            <w:r w:rsidR="002F24A0">
              <w:rPr>
                <w:rFonts w:ascii="Arial" w:hAnsi="Arial" w:cs="Arial"/>
                <w:bCs/>
              </w:rPr>
              <w:t>upfersulfat</w:t>
            </w:r>
            <w:r w:rsidR="00973079">
              <w:rPr>
                <w:rFonts w:ascii="Arial" w:hAnsi="Arial" w:cs="Arial"/>
                <w:bCs/>
              </w:rPr>
              <w:t xml:space="preserve"> – hell oder dunkel</w:t>
            </w:r>
            <w:r w:rsidRPr="00FA50F1">
              <w:rPr>
                <w:rFonts w:ascii="Arial" w:hAnsi="Arial" w:cs="Arial"/>
                <w:bCs/>
              </w:rPr>
              <w:t xml:space="preserve">? – Niveau </w:t>
            </w:r>
            <w:r w:rsidR="009F213D">
              <w:rPr>
                <w:rFonts w:ascii="Arial" w:hAnsi="Arial" w:cs="Arial"/>
                <w:bCs/>
              </w:rPr>
              <w:t>A</w:t>
            </w:r>
            <w:r w:rsidRPr="00FA50F1">
              <w:rPr>
                <w:rFonts w:ascii="Arial" w:hAnsi="Arial" w:cs="Arial"/>
                <w:bCs/>
              </w:rPr>
              <w:t xml:space="preserve"> (AB </w:t>
            </w:r>
            <w:r w:rsidR="00940B8E">
              <w:rPr>
                <w:rFonts w:ascii="Arial" w:hAnsi="Arial" w:cs="Arial"/>
                <w:bCs/>
              </w:rPr>
              <w:t>8</w:t>
            </w:r>
            <w:r w:rsidRPr="00FA50F1">
              <w:rPr>
                <w:rFonts w:ascii="Arial" w:hAnsi="Arial" w:cs="Arial"/>
                <w:bCs/>
              </w:rPr>
              <w:t xml:space="preserve">.A) </w:t>
            </w:r>
          </w:p>
          <w:p w14:paraId="69FC597C" w14:textId="4B0D8FEB" w:rsidR="00606863" w:rsidRPr="00FA50F1" w:rsidRDefault="00606863" w:rsidP="00B12E17">
            <w:pPr>
              <w:spacing w:after="120" w:line="240" w:lineRule="auto"/>
              <w:rPr>
                <w:rFonts w:ascii="Arial" w:hAnsi="Arial" w:cs="Arial"/>
                <w:bCs/>
              </w:rPr>
            </w:pPr>
            <w:r w:rsidRPr="00FA50F1">
              <w:rPr>
                <w:rFonts w:ascii="Arial" w:hAnsi="Arial" w:cs="Arial"/>
                <w:bCs/>
              </w:rPr>
              <w:t xml:space="preserve">AB 9: </w:t>
            </w:r>
            <w:r w:rsidR="005C6AC1">
              <w:rPr>
                <w:rFonts w:ascii="Arial" w:hAnsi="Arial" w:cs="Arial"/>
                <w:bCs/>
              </w:rPr>
              <w:t xml:space="preserve">Schülerversuch: </w:t>
            </w:r>
            <w:r w:rsidR="005C6AC1" w:rsidRPr="00FA50F1">
              <w:rPr>
                <w:rFonts w:ascii="Arial" w:hAnsi="Arial" w:cs="Arial"/>
                <w:bCs/>
              </w:rPr>
              <w:t>K</w:t>
            </w:r>
            <w:r w:rsidR="005C6AC1">
              <w:rPr>
                <w:rFonts w:ascii="Arial" w:hAnsi="Arial" w:cs="Arial"/>
                <w:bCs/>
              </w:rPr>
              <w:t>upfersulfat – hell oder dunkel</w:t>
            </w:r>
            <w:r w:rsidR="005C6AC1" w:rsidRPr="00FA50F1">
              <w:rPr>
                <w:rFonts w:ascii="Arial" w:hAnsi="Arial" w:cs="Arial"/>
                <w:bCs/>
              </w:rPr>
              <w:t>?</w:t>
            </w:r>
            <w:r w:rsidR="005C6AC1">
              <w:rPr>
                <w:rFonts w:ascii="Arial" w:hAnsi="Arial" w:cs="Arial"/>
                <w:bCs/>
              </w:rPr>
              <w:t xml:space="preserve"> </w:t>
            </w:r>
            <w:r w:rsidRPr="00FA50F1">
              <w:rPr>
                <w:rFonts w:ascii="Arial" w:hAnsi="Arial" w:cs="Arial"/>
                <w:bCs/>
              </w:rPr>
              <w:t xml:space="preserve">– Niveau </w:t>
            </w:r>
            <w:r w:rsidR="009F213D">
              <w:rPr>
                <w:rFonts w:ascii="Arial" w:hAnsi="Arial" w:cs="Arial"/>
                <w:bCs/>
              </w:rPr>
              <w:t>B</w:t>
            </w:r>
            <w:r w:rsidRPr="00FA50F1">
              <w:rPr>
                <w:rFonts w:ascii="Arial" w:hAnsi="Arial" w:cs="Arial"/>
                <w:bCs/>
              </w:rPr>
              <w:t xml:space="preserve"> (AB </w:t>
            </w:r>
            <w:r w:rsidR="00940B8E">
              <w:rPr>
                <w:rFonts w:ascii="Arial" w:hAnsi="Arial" w:cs="Arial"/>
                <w:bCs/>
              </w:rPr>
              <w:t>9</w:t>
            </w:r>
            <w:r w:rsidRPr="00FA50F1">
              <w:rPr>
                <w:rFonts w:ascii="Arial" w:hAnsi="Arial" w:cs="Arial"/>
                <w:bCs/>
              </w:rPr>
              <w:t xml:space="preserve">.B) </w:t>
            </w:r>
          </w:p>
          <w:p w14:paraId="1160151C" w14:textId="12C01C21" w:rsidR="00606863" w:rsidRPr="00FA50F1" w:rsidRDefault="00606863" w:rsidP="00B12E17">
            <w:pPr>
              <w:spacing w:after="0" w:line="240" w:lineRule="auto"/>
              <w:rPr>
                <w:rFonts w:ascii="Arial" w:hAnsi="Arial" w:cs="Arial"/>
                <w:bCs/>
              </w:rPr>
            </w:pPr>
            <w:r w:rsidRPr="00FA50F1">
              <w:rPr>
                <w:rFonts w:ascii="Arial" w:hAnsi="Arial" w:cs="Arial"/>
                <w:bCs/>
              </w:rPr>
              <w:t xml:space="preserve">AB 10: </w:t>
            </w:r>
            <w:r w:rsidR="005C6AC1">
              <w:rPr>
                <w:rFonts w:ascii="Arial" w:hAnsi="Arial" w:cs="Arial"/>
                <w:bCs/>
              </w:rPr>
              <w:t xml:space="preserve">Schülerversuch: </w:t>
            </w:r>
            <w:r w:rsidR="005C6AC1" w:rsidRPr="00FA50F1">
              <w:rPr>
                <w:rFonts w:ascii="Arial" w:hAnsi="Arial" w:cs="Arial"/>
                <w:bCs/>
              </w:rPr>
              <w:t>K</w:t>
            </w:r>
            <w:r w:rsidR="005C6AC1">
              <w:rPr>
                <w:rFonts w:ascii="Arial" w:hAnsi="Arial" w:cs="Arial"/>
                <w:bCs/>
              </w:rPr>
              <w:t>upfersulfat – hell oder dunkel</w:t>
            </w:r>
            <w:r w:rsidR="005C6AC1" w:rsidRPr="00FA50F1">
              <w:rPr>
                <w:rFonts w:ascii="Arial" w:hAnsi="Arial" w:cs="Arial"/>
                <w:bCs/>
              </w:rPr>
              <w:t>?</w:t>
            </w:r>
            <w:r w:rsidR="005C6AC1">
              <w:rPr>
                <w:rFonts w:ascii="Arial" w:hAnsi="Arial" w:cs="Arial"/>
                <w:bCs/>
              </w:rPr>
              <w:t xml:space="preserve"> </w:t>
            </w:r>
            <w:r w:rsidRPr="00FA50F1">
              <w:rPr>
                <w:rFonts w:ascii="Arial" w:hAnsi="Arial" w:cs="Arial"/>
                <w:bCs/>
              </w:rPr>
              <w:t xml:space="preserve">– </w:t>
            </w:r>
            <w:r w:rsidR="009F213D">
              <w:rPr>
                <w:rFonts w:ascii="Arial" w:hAnsi="Arial" w:cs="Arial"/>
                <w:bCs/>
              </w:rPr>
              <w:t>Niveau C</w:t>
            </w:r>
            <w:r w:rsidRPr="00FA50F1">
              <w:rPr>
                <w:rFonts w:ascii="Arial" w:hAnsi="Arial" w:cs="Arial"/>
                <w:bCs/>
              </w:rPr>
              <w:t xml:space="preserve"> (AB </w:t>
            </w:r>
            <w:r w:rsidR="00940B8E">
              <w:rPr>
                <w:rFonts w:ascii="Arial" w:hAnsi="Arial" w:cs="Arial"/>
                <w:bCs/>
              </w:rPr>
              <w:t>10</w:t>
            </w:r>
            <w:r w:rsidRPr="00FA50F1">
              <w:rPr>
                <w:rFonts w:ascii="Arial" w:hAnsi="Arial" w:cs="Arial"/>
                <w:bCs/>
              </w:rPr>
              <w:t xml:space="preserve">.C) </w:t>
            </w:r>
          </w:p>
          <w:p w14:paraId="1101DD11" w14:textId="0D82D622" w:rsidR="00606863" w:rsidRPr="00FA50F1" w:rsidRDefault="00606863" w:rsidP="00FA50F1">
            <w:pPr>
              <w:spacing w:before="120" w:after="120" w:line="240" w:lineRule="auto"/>
              <w:rPr>
                <w:rFonts w:ascii="Arial" w:hAnsi="Arial" w:cs="Arial"/>
                <w:bCs/>
              </w:rPr>
            </w:pPr>
          </w:p>
        </w:tc>
        <w:tc>
          <w:tcPr>
            <w:tcW w:w="1531" w:type="dxa"/>
            <w:shd w:val="clear" w:color="auto" w:fill="auto"/>
          </w:tcPr>
          <w:p w14:paraId="1CE664E8" w14:textId="4DB9E4EF" w:rsidR="00606863" w:rsidRPr="00DF51A8" w:rsidRDefault="00606863" w:rsidP="00606863">
            <w:pPr>
              <w:spacing w:before="24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br/>
            </w:r>
          </w:p>
          <w:p w14:paraId="66494284" w14:textId="77777777" w:rsidR="00606863" w:rsidRPr="00DF51A8" w:rsidRDefault="00606863" w:rsidP="00606863">
            <w:pPr>
              <w:spacing w:before="240" w:line="240" w:lineRule="auto"/>
              <w:rPr>
                <w:rFonts w:ascii="Arial" w:hAnsi="Arial" w:cs="Arial"/>
              </w:rPr>
            </w:pPr>
          </w:p>
          <w:p w14:paraId="2389A709" w14:textId="3A176E8B" w:rsidR="00606863" w:rsidRPr="00DF51A8" w:rsidRDefault="00606863" w:rsidP="00606863">
            <w:pPr>
              <w:spacing w:line="240" w:lineRule="auto"/>
              <w:rPr>
                <w:rFonts w:ascii="Arial" w:hAnsi="Arial" w:cs="Arial"/>
              </w:rPr>
            </w:pPr>
            <w:r w:rsidRPr="00DF51A8">
              <w:rPr>
                <w:rFonts w:ascii="Arial" w:hAnsi="Arial" w:cs="Arial"/>
              </w:rPr>
              <w:t>Schüler</w:t>
            </w:r>
            <w:r w:rsidR="009F213D">
              <w:rPr>
                <w:rFonts w:ascii="Arial" w:hAnsi="Arial" w:cs="Arial"/>
              </w:rPr>
              <w:t>-</w:t>
            </w:r>
            <w:r w:rsidRPr="00DF51A8">
              <w:rPr>
                <w:rFonts w:ascii="Arial" w:hAnsi="Arial" w:cs="Arial"/>
              </w:rPr>
              <w:t>experiment</w:t>
            </w:r>
          </w:p>
          <w:p w14:paraId="21903C02" w14:textId="2FF89F9E" w:rsidR="00606863" w:rsidRPr="00DF51A8" w:rsidRDefault="00606863" w:rsidP="00606863">
            <w:pPr>
              <w:spacing w:line="240" w:lineRule="auto"/>
              <w:rPr>
                <w:rFonts w:ascii="Arial" w:hAnsi="Arial" w:cs="Arial"/>
              </w:rPr>
            </w:pPr>
            <w:r w:rsidRPr="00DF51A8">
              <w:rPr>
                <w:rFonts w:ascii="Arial" w:hAnsi="Arial" w:cs="Arial"/>
              </w:rPr>
              <w:t>Schüler</w:t>
            </w:r>
            <w:r w:rsidR="009F213D">
              <w:rPr>
                <w:rFonts w:ascii="Arial" w:hAnsi="Arial" w:cs="Arial"/>
              </w:rPr>
              <w:t>-</w:t>
            </w:r>
            <w:r w:rsidRPr="00DF51A8">
              <w:rPr>
                <w:rFonts w:ascii="Arial" w:hAnsi="Arial" w:cs="Arial"/>
              </w:rPr>
              <w:t>experiment</w:t>
            </w:r>
          </w:p>
          <w:p w14:paraId="355AD2CC" w14:textId="7010310F" w:rsidR="00606863" w:rsidRDefault="00606863" w:rsidP="00606863">
            <w:pPr>
              <w:spacing w:line="240" w:lineRule="auto"/>
            </w:pPr>
            <w:r w:rsidRPr="00DF51A8">
              <w:rPr>
                <w:rFonts w:ascii="Arial" w:hAnsi="Arial" w:cs="Arial"/>
              </w:rPr>
              <w:t>Schüler</w:t>
            </w:r>
            <w:r w:rsidR="009F213D">
              <w:rPr>
                <w:rFonts w:ascii="Arial" w:hAnsi="Arial" w:cs="Arial"/>
              </w:rPr>
              <w:t>-</w:t>
            </w:r>
            <w:r w:rsidRPr="00DF51A8">
              <w:rPr>
                <w:rFonts w:ascii="Arial" w:hAnsi="Arial" w:cs="Arial"/>
              </w:rPr>
              <w:t>experiment</w:t>
            </w:r>
          </w:p>
        </w:tc>
        <w:tc>
          <w:tcPr>
            <w:tcW w:w="1984" w:type="dxa"/>
          </w:tcPr>
          <w:p w14:paraId="3185E4A8" w14:textId="77777777" w:rsidR="00606863" w:rsidRDefault="00606863" w:rsidP="00606863">
            <w:pPr>
              <w:spacing w:after="0" w:line="240" w:lineRule="auto"/>
              <w:contextualSpacing/>
              <w:rPr>
                <w:rFonts w:ascii="Arial" w:hAnsi="Arial" w:cs="Arial"/>
              </w:rPr>
            </w:pPr>
          </w:p>
          <w:p w14:paraId="73119D4B" w14:textId="77777777" w:rsidR="009F213D" w:rsidRDefault="009F213D" w:rsidP="00606863">
            <w:pPr>
              <w:spacing w:after="0" w:line="240" w:lineRule="auto"/>
              <w:contextualSpacing/>
              <w:rPr>
                <w:rFonts w:ascii="Arial" w:hAnsi="Arial" w:cs="Arial"/>
              </w:rPr>
            </w:pPr>
          </w:p>
          <w:p w14:paraId="211C42D5" w14:textId="7EDE0E67" w:rsidR="00C81DAF" w:rsidRDefault="003F51E9" w:rsidP="00977173">
            <w:pPr>
              <w:spacing w:before="120" w:after="120"/>
              <w:rPr>
                <w:rFonts w:ascii="Arial" w:hAnsi="Arial" w:cs="Arial"/>
              </w:rPr>
            </w:pPr>
            <w:r w:rsidRPr="003F51E9">
              <w:rPr>
                <w:rFonts w:ascii="Arial" w:hAnsi="Arial" w:cs="Arial"/>
              </w:rPr>
              <w:t xml:space="preserve">Kopie AB </w:t>
            </w:r>
            <w:r>
              <w:rPr>
                <w:rFonts w:ascii="Arial" w:hAnsi="Arial" w:cs="Arial"/>
              </w:rPr>
              <w:t>8</w:t>
            </w:r>
            <w:r w:rsidRPr="003F51E9">
              <w:rPr>
                <w:rFonts w:ascii="Arial" w:hAnsi="Arial" w:cs="Arial"/>
              </w:rPr>
              <w:t xml:space="preserve">A, </w:t>
            </w:r>
            <w:r>
              <w:rPr>
                <w:rFonts w:ascii="Arial" w:hAnsi="Arial" w:cs="Arial"/>
              </w:rPr>
              <w:t>9</w:t>
            </w:r>
            <w:r w:rsidRPr="003F51E9">
              <w:rPr>
                <w:rFonts w:ascii="Arial" w:hAnsi="Arial" w:cs="Arial"/>
              </w:rPr>
              <w:t>B</w:t>
            </w:r>
            <w:r w:rsidR="002D4BD7">
              <w:rPr>
                <w:rFonts w:ascii="Arial" w:hAnsi="Arial" w:cs="Arial"/>
              </w:rPr>
              <w:t xml:space="preserve"> und </w:t>
            </w:r>
            <w:r w:rsidR="00DD66B4">
              <w:rPr>
                <w:rFonts w:ascii="Arial" w:hAnsi="Arial" w:cs="Arial"/>
              </w:rPr>
              <w:t>10</w:t>
            </w:r>
            <w:r w:rsidRPr="003F51E9">
              <w:rPr>
                <w:rFonts w:ascii="Arial" w:hAnsi="Arial" w:cs="Arial"/>
              </w:rPr>
              <w:t>C</w:t>
            </w:r>
            <w:r w:rsidR="00DD66B4">
              <w:rPr>
                <w:rFonts w:ascii="Arial" w:hAnsi="Arial" w:cs="Arial"/>
              </w:rPr>
              <w:t xml:space="preserve"> und Hinweiskarte 1</w:t>
            </w:r>
            <w:r w:rsidRPr="003F51E9">
              <w:rPr>
                <w:rFonts w:ascii="Arial" w:hAnsi="Arial" w:cs="Arial"/>
              </w:rPr>
              <w:t xml:space="preserve"> für jede(n) Schüler(in) bereithalten</w:t>
            </w:r>
            <w:r w:rsidR="002D4BD7">
              <w:rPr>
                <w:rFonts w:ascii="Arial" w:hAnsi="Arial" w:cs="Arial"/>
              </w:rPr>
              <w:t>.</w:t>
            </w:r>
            <w:r w:rsidR="00977173">
              <w:rPr>
                <w:rFonts w:ascii="Arial" w:hAnsi="Arial" w:cs="Arial"/>
              </w:rPr>
              <w:t xml:space="preserve"> </w:t>
            </w:r>
          </w:p>
          <w:p w14:paraId="01A5866D" w14:textId="1FFB7BEC" w:rsidR="007B2B28" w:rsidRDefault="00AE4F05" w:rsidP="00AE4F05">
            <w:pPr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Weitere </w:t>
            </w:r>
            <w:r w:rsidR="00977173">
              <w:rPr>
                <w:rFonts w:ascii="Arial" w:hAnsi="Arial" w:cs="Arial"/>
              </w:rPr>
              <w:t>Hi</w:t>
            </w:r>
            <w:r w:rsidR="00F63F21">
              <w:rPr>
                <w:rFonts w:ascii="Arial" w:hAnsi="Arial" w:cs="Arial"/>
              </w:rPr>
              <w:t>nweis</w:t>
            </w:r>
            <w:r w:rsidR="00DD66B4">
              <w:rPr>
                <w:rFonts w:ascii="Arial" w:hAnsi="Arial" w:cs="Arial"/>
              </w:rPr>
              <w:t>karte</w:t>
            </w:r>
            <w:r w:rsidR="00977173">
              <w:rPr>
                <w:rFonts w:ascii="Arial" w:hAnsi="Arial" w:cs="Arial"/>
              </w:rPr>
              <w:t xml:space="preserve"> für AB 9B</w:t>
            </w:r>
            <w:r w:rsidR="003C5C73">
              <w:rPr>
                <w:rFonts w:ascii="Arial" w:hAnsi="Arial" w:cs="Arial"/>
              </w:rPr>
              <w:t xml:space="preserve"> be</w:t>
            </w:r>
            <w:r w:rsidR="00977173">
              <w:rPr>
                <w:rFonts w:ascii="Arial" w:hAnsi="Arial" w:cs="Arial"/>
              </w:rPr>
              <w:t xml:space="preserve">reithalten. </w:t>
            </w:r>
          </w:p>
        </w:tc>
        <w:tc>
          <w:tcPr>
            <w:tcW w:w="4251" w:type="dxa"/>
            <w:shd w:val="clear" w:color="auto" w:fill="auto"/>
          </w:tcPr>
          <w:p w14:paraId="7855AD2E" w14:textId="5D7F8F33" w:rsidR="00606863" w:rsidRDefault="00606863" w:rsidP="00606863">
            <w:pPr>
              <w:spacing w:after="0" w:line="240" w:lineRule="auto"/>
              <w:rPr>
                <w:rFonts w:ascii="Arial" w:hAnsi="Arial" w:cs="Arial"/>
              </w:rPr>
            </w:pPr>
          </w:p>
          <w:p w14:paraId="3C51C562" w14:textId="083208B4" w:rsidR="003C5C73" w:rsidRDefault="00160FA3" w:rsidP="003C5C73">
            <w:pPr>
              <w:spacing w:before="120" w:after="12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Materialien für die Schülerexperimente siehe Materialliste</w:t>
            </w:r>
            <w:r w:rsidR="003C5C73">
              <w:rPr>
                <w:rFonts w:ascii="Arial" w:hAnsi="Arial" w:cs="Arial"/>
              </w:rPr>
              <w:t>. Gefährdungsbeurteilungen für die Schülerexperimente (AB</w:t>
            </w:r>
            <w:r w:rsidR="0098365E">
              <w:rPr>
                <w:rFonts w:ascii="Arial" w:hAnsi="Arial" w:cs="Arial"/>
              </w:rPr>
              <w:t xml:space="preserve"> </w:t>
            </w:r>
            <w:r w:rsidR="003C5C73">
              <w:rPr>
                <w:rFonts w:ascii="Arial" w:hAnsi="Arial" w:cs="Arial"/>
              </w:rPr>
              <w:t>8A</w:t>
            </w:r>
            <w:r w:rsidR="0098365E">
              <w:rPr>
                <w:rFonts w:ascii="Arial" w:hAnsi="Arial" w:cs="Arial"/>
              </w:rPr>
              <w:t>, 9B und 10C</w:t>
            </w:r>
            <w:r w:rsidR="00DD66B4">
              <w:rPr>
                <w:rFonts w:ascii="Arial" w:hAnsi="Arial" w:cs="Arial"/>
              </w:rPr>
              <w:t>)</w:t>
            </w:r>
            <w:r w:rsidR="003C5C73">
              <w:rPr>
                <w:rFonts w:ascii="Arial" w:hAnsi="Arial" w:cs="Arial"/>
              </w:rPr>
              <w:t xml:space="preserve"> müssen angefertigt werden.</w:t>
            </w:r>
          </w:p>
          <w:p w14:paraId="15E54CD1" w14:textId="6F156CE0" w:rsidR="005551E5" w:rsidRPr="005551E5" w:rsidRDefault="005551E5" w:rsidP="005551E5">
            <w:pPr>
              <w:spacing w:before="120" w:after="120"/>
              <w:rPr>
                <w:rFonts w:ascii="Arial" w:hAnsi="Arial" w:cs="Arial"/>
              </w:rPr>
            </w:pPr>
            <w:r w:rsidRPr="005551E5">
              <w:rPr>
                <w:rFonts w:ascii="Arial" w:hAnsi="Arial" w:cs="Arial"/>
              </w:rPr>
              <w:t xml:space="preserve">Lösungsblätter zu AB </w:t>
            </w:r>
            <w:r>
              <w:rPr>
                <w:rFonts w:ascii="Arial" w:hAnsi="Arial" w:cs="Arial"/>
              </w:rPr>
              <w:t>8</w:t>
            </w:r>
            <w:r w:rsidR="003C5C73">
              <w:rPr>
                <w:rFonts w:ascii="Arial" w:hAnsi="Arial" w:cs="Arial"/>
              </w:rPr>
              <w:t>A</w:t>
            </w:r>
            <w:r w:rsidRPr="005551E5">
              <w:rPr>
                <w:rFonts w:ascii="Arial" w:hAnsi="Arial" w:cs="Arial"/>
              </w:rPr>
              <w:t xml:space="preserve">, </w:t>
            </w:r>
            <w:r>
              <w:rPr>
                <w:rFonts w:ascii="Arial" w:hAnsi="Arial" w:cs="Arial"/>
              </w:rPr>
              <w:t>9</w:t>
            </w:r>
            <w:r w:rsidR="003C5C73">
              <w:rPr>
                <w:rFonts w:ascii="Arial" w:hAnsi="Arial" w:cs="Arial"/>
              </w:rPr>
              <w:t>B</w:t>
            </w:r>
            <w:r w:rsidRPr="005551E5">
              <w:rPr>
                <w:rFonts w:ascii="Arial" w:hAnsi="Arial" w:cs="Arial"/>
              </w:rPr>
              <w:t xml:space="preserve">, </w:t>
            </w:r>
            <w:r>
              <w:rPr>
                <w:rFonts w:ascii="Arial" w:hAnsi="Arial" w:cs="Arial"/>
              </w:rPr>
              <w:t>10</w:t>
            </w:r>
            <w:r w:rsidR="003C5C73">
              <w:rPr>
                <w:rFonts w:ascii="Arial" w:hAnsi="Arial" w:cs="Arial"/>
              </w:rPr>
              <w:t>C</w:t>
            </w:r>
            <w:r w:rsidRPr="005551E5">
              <w:rPr>
                <w:rFonts w:ascii="Arial" w:hAnsi="Arial" w:cs="Arial"/>
              </w:rPr>
              <w:t xml:space="preserve"> bereithalten</w:t>
            </w:r>
            <w:r w:rsidR="00DD66B4">
              <w:rPr>
                <w:rFonts w:ascii="Arial" w:hAnsi="Arial" w:cs="Arial"/>
              </w:rPr>
              <w:t>.</w:t>
            </w:r>
            <w:r w:rsidRPr="005551E5">
              <w:rPr>
                <w:rFonts w:ascii="Arial" w:hAnsi="Arial" w:cs="Arial"/>
              </w:rPr>
              <w:t xml:space="preserve"> </w:t>
            </w:r>
          </w:p>
          <w:p w14:paraId="41269ACE" w14:textId="0E19631B" w:rsidR="005551E5" w:rsidRDefault="005551E5" w:rsidP="005551E5">
            <w:pPr>
              <w:spacing w:after="0" w:line="240" w:lineRule="auto"/>
              <w:rPr>
                <w:rFonts w:ascii="Arial" w:hAnsi="Arial" w:cs="Arial"/>
              </w:rPr>
            </w:pPr>
            <w:r w:rsidRPr="005551E5">
              <w:rPr>
                <w:rFonts w:ascii="Arial" w:hAnsi="Arial" w:cs="Arial"/>
              </w:rPr>
              <w:t xml:space="preserve">Die </w:t>
            </w:r>
            <w:r w:rsidR="00D741A7">
              <w:rPr>
                <w:rFonts w:ascii="Arial" w:hAnsi="Arial" w:cs="Arial"/>
              </w:rPr>
              <w:t xml:space="preserve">Schülerinnen und Schüler </w:t>
            </w:r>
            <w:r w:rsidRPr="005551E5">
              <w:rPr>
                <w:rFonts w:ascii="Arial" w:hAnsi="Arial" w:cs="Arial"/>
              </w:rPr>
              <w:t>kontrollieren ihre Lösung selbstständig.</w:t>
            </w:r>
          </w:p>
        </w:tc>
      </w:tr>
    </w:tbl>
    <w:p w14:paraId="016E2226" w14:textId="77777777" w:rsidR="00DC2A21" w:rsidRDefault="00DC2A21"/>
    <w:sectPr w:rsidR="00DC2A2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134" w:right="851" w:bottom="851" w:left="851" w:header="709" w:footer="709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E00DDF8" w14:textId="77777777" w:rsidR="00471032" w:rsidRDefault="00471032">
      <w:pPr>
        <w:spacing w:after="0" w:line="240" w:lineRule="auto"/>
      </w:pPr>
      <w:r>
        <w:separator/>
      </w:r>
    </w:p>
  </w:endnote>
  <w:endnote w:type="continuationSeparator" w:id="0">
    <w:p w14:paraId="6906D3A6" w14:textId="77777777" w:rsidR="00471032" w:rsidRDefault="004710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B5A2F5" w14:textId="77777777" w:rsidR="0055459B" w:rsidRDefault="0055459B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E52F3A" w14:textId="35D91FC4" w:rsidR="00DC2A21" w:rsidRDefault="008F0B47">
    <w:pPr>
      <w:pStyle w:val="Fuzeile"/>
    </w:pPr>
    <w:r w:rsidRPr="00B56F86">
      <w:rPr>
        <w:noProof/>
        <w:lang w:eastAsia="de-DE"/>
      </w:rPr>
      <w:drawing>
        <wp:anchor distT="0" distB="0" distL="114300" distR="114300" simplePos="0" relativeHeight="251659264" behindDoc="0" locked="0" layoutInCell="1" allowOverlap="1" wp14:anchorId="204DE214" wp14:editId="5C3C4E50">
          <wp:simplePos x="0" y="0"/>
          <wp:positionH relativeFrom="margin">
            <wp:posOffset>-18415</wp:posOffset>
          </wp:positionH>
          <wp:positionV relativeFrom="paragraph">
            <wp:posOffset>-28258</wp:posOffset>
          </wp:positionV>
          <wp:extent cx="1062000" cy="504000"/>
          <wp:effectExtent l="0" t="0" r="5080" b="0"/>
          <wp:wrapNone/>
          <wp:docPr id="2" name="Grafik 2" descr="C:\Users\Helena\Documents\QUA-LiS\SINUS\SINUS-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Helena\Documents\QUA-LiS\SINUS\SINUS-Logo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2000" cy="50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83106C">
      <w:rPr>
        <w:rFonts w:ascii="Times New Roman" w:eastAsia="Calibri" w:hAnsi="Times New Roman" w:cs="Times New Roman"/>
        <w:noProof/>
        <w:sz w:val="24"/>
        <w:szCs w:val="24"/>
        <w:lang w:eastAsia="de-DE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65A47B24" wp14:editId="72150538">
              <wp:simplePos x="0" y="0"/>
              <wp:positionH relativeFrom="margin">
                <wp:posOffset>9096375</wp:posOffset>
              </wp:positionH>
              <wp:positionV relativeFrom="bottomMargin">
                <wp:posOffset>0</wp:posOffset>
              </wp:positionV>
              <wp:extent cx="363220" cy="363220"/>
              <wp:effectExtent l="0" t="0" r="17780" b="17780"/>
              <wp:wrapNone/>
              <wp:docPr id="1" name="Ellipse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63220" cy="363220"/>
                      </a:xfrm>
                      <a:prstGeom prst="ellipse">
                        <a:avLst/>
                      </a:prstGeom>
                      <a:solidFill>
                        <a:srgbClr val="A5A5A5"/>
                      </a:solidFill>
                      <a:ln w="19050" cap="flat" cmpd="sng" algn="ctr">
                        <a:solidFill>
                          <a:sysClr val="window" lastClr="FFFFFF"/>
                        </a:solidFill>
                        <a:prstDash val="solid"/>
                        <a:miter lim="800000"/>
                      </a:ln>
                      <a:effectLst/>
                    </wps:spPr>
                    <wps:txbx>
                      <w:txbxContent>
                        <w:p w14:paraId="47F41559" w14:textId="116B7191" w:rsidR="008F0B47" w:rsidRPr="0083106C" w:rsidRDefault="008F0B47" w:rsidP="008F0B47">
                          <w:pPr>
                            <w:pStyle w:val="Fuzeile"/>
                            <w:jc w:val="center"/>
                            <w:rPr>
                              <w:b/>
                              <w:bCs/>
                              <w:color w:val="FFFFFF"/>
                            </w:rPr>
                          </w:pPr>
                          <w:r w:rsidRPr="0083106C">
                            <w:fldChar w:fldCharType="begin"/>
                          </w:r>
                          <w:r>
                            <w:instrText>PAGE    \* MERGEFORMAT</w:instrText>
                          </w:r>
                          <w:r w:rsidRPr="0083106C">
                            <w:fldChar w:fldCharType="separate"/>
                          </w:r>
                          <w:r w:rsidR="00907C76" w:rsidRPr="00907C76">
                            <w:rPr>
                              <w:b/>
                              <w:bCs/>
                              <w:noProof/>
                              <w:color w:val="FFFFFF"/>
                            </w:rPr>
                            <w:t>3</w:t>
                          </w:r>
                          <w:r w:rsidRPr="0083106C">
                            <w:rPr>
                              <w:b/>
                              <w:bCs/>
                              <w:color w:val="FFFFFF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oval w14:anchorId="65A47B24" id="Ellipse 17" o:spid="_x0000_s1026" style="position:absolute;margin-left:716.25pt;margin-top:0;width:28.6pt;height:28.6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bottom-margin-area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" fillcolor="#a5a5a5" strokecolor="window" strokeweight="1.5pt">
              <v:stroke joinstyle="miter"/>
              <v:textbox>
                <w:txbxContent>
                  <w:p w14:paraId="47F41559" w14:textId="116B7191" w:rsidR="008F0B47" w:rsidRPr="0083106C" w:rsidRDefault="008F0B47" w:rsidP="008F0B47">
                    <w:pPr>
                      <w:pStyle w:val="Fuzeile"/>
                      <w:jc w:val="center"/>
                      <w:rPr>
                        <w:b/>
                        <w:bCs/>
                        <w:color w:val="FFFFFF"/>
                      </w:rPr>
                    </w:pPr>
                    <w:r w:rsidRPr="0083106C">
                      <w:fldChar w:fldCharType="begin"/>
                    </w:r>
                    <w:r>
                      <w:instrText>PAGE    \* MERGEFORMAT</w:instrText>
                    </w:r>
                    <w:r w:rsidRPr="0083106C">
                      <w:fldChar w:fldCharType="separate"/>
                    </w:r>
                    <w:r w:rsidR="00907C76" w:rsidRPr="00907C76">
                      <w:rPr>
                        <w:b/>
                        <w:bCs/>
                        <w:noProof/>
                        <w:color w:val="FFFFFF"/>
                      </w:rPr>
                      <w:t>3</w:t>
                    </w:r>
                    <w:r w:rsidRPr="0083106C">
                      <w:rPr>
                        <w:b/>
                        <w:bCs/>
                        <w:color w:val="FFFFFF"/>
                      </w:rPr>
                      <w:fldChar w:fldCharType="end"/>
                    </w:r>
                  </w:p>
                </w:txbxContent>
              </v:textbox>
              <w10:wrap anchorx="margin" anchory="margin"/>
            </v:oval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DF1C30" w14:textId="77777777" w:rsidR="0055459B" w:rsidRDefault="0055459B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A64E87F" w14:textId="77777777" w:rsidR="00471032" w:rsidRDefault="00471032">
      <w:pPr>
        <w:spacing w:after="0" w:line="240" w:lineRule="auto"/>
      </w:pPr>
      <w:r>
        <w:separator/>
      </w:r>
    </w:p>
  </w:footnote>
  <w:footnote w:type="continuationSeparator" w:id="0">
    <w:p w14:paraId="6896FE1B" w14:textId="77777777" w:rsidR="00471032" w:rsidRDefault="004710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6D9DED" w14:textId="77777777" w:rsidR="0055459B" w:rsidRDefault="0055459B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0E5955" w14:textId="77777777" w:rsidR="00DC2A21" w:rsidRDefault="00DC2A21">
    <w:pPr>
      <w:pStyle w:val="Kopfzeile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56C918" w14:textId="77777777" w:rsidR="0055459B" w:rsidRDefault="0055459B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365B65"/>
    <w:multiLevelType w:val="multilevel"/>
    <w:tmpl w:val="D52ED012"/>
    <w:lvl w:ilvl="0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15C30289"/>
    <w:multiLevelType w:val="hybridMultilevel"/>
    <w:tmpl w:val="F60821A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7F4205F"/>
    <w:multiLevelType w:val="hybridMultilevel"/>
    <w:tmpl w:val="35CA05C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4051842"/>
    <w:multiLevelType w:val="hybridMultilevel"/>
    <w:tmpl w:val="A844AAC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624346"/>
    <w:multiLevelType w:val="multilevel"/>
    <w:tmpl w:val="EC46E228"/>
    <w:lvl w:ilvl="0">
      <w:start w:val="1"/>
      <w:numFmt w:val="decimal"/>
      <w:lvlText w:val="%1."/>
      <w:lvlJc w:val="left"/>
      <w:pPr>
        <w:ind w:left="509" w:hanging="360"/>
      </w:pPr>
    </w:lvl>
    <w:lvl w:ilvl="1">
      <w:start w:val="1"/>
      <w:numFmt w:val="lowerLetter"/>
      <w:lvlText w:val="%2."/>
      <w:lvlJc w:val="left"/>
      <w:pPr>
        <w:ind w:left="1229" w:hanging="360"/>
      </w:pPr>
    </w:lvl>
    <w:lvl w:ilvl="2">
      <w:start w:val="1"/>
      <w:numFmt w:val="lowerRoman"/>
      <w:lvlText w:val="%3."/>
      <w:lvlJc w:val="right"/>
      <w:pPr>
        <w:ind w:left="1949" w:hanging="180"/>
      </w:pPr>
    </w:lvl>
    <w:lvl w:ilvl="3">
      <w:start w:val="1"/>
      <w:numFmt w:val="decimal"/>
      <w:lvlText w:val="%4."/>
      <w:lvlJc w:val="left"/>
      <w:pPr>
        <w:ind w:left="2669" w:hanging="360"/>
      </w:pPr>
    </w:lvl>
    <w:lvl w:ilvl="4">
      <w:start w:val="1"/>
      <w:numFmt w:val="lowerLetter"/>
      <w:lvlText w:val="%5."/>
      <w:lvlJc w:val="left"/>
      <w:pPr>
        <w:ind w:left="3389" w:hanging="360"/>
      </w:pPr>
    </w:lvl>
    <w:lvl w:ilvl="5">
      <w:start w:val="1"/>
      <w:numFmt w:val="lowerRoman"/>
      <w:lvlText w:val="%6."/>
      <w:lvlJc w:val="right"/>
      <w:pPr>
        <w:ind w:left="4109" w:hanging="180"/>
      </w:pPr>
    </w:lvl>
    <w:lvl w:ilvl="6">
      <w:start w:val="1"/>
      <w:numFmt w:val="decimal"/>
      <w:lvlText w:val="%7."/>
      <w:lvlJc w:val="left"/>
      <w:pPr>
        <w:ind w:left="4829" w:hanging="360"/>
      </w:pPr>
    </w:lvl>
    <w:lvl w:ilvl="7">
      <w:start w:val="1"/>
      <w:numFmt w:val="lowerLetter"/>
      <w:lvlText w:val="%8."/>
      <w:lvlJc w:val="left"/>
      <w:pPr>
        <w:ind w:left="5549" w:hanging="360"/>
      </w:pPr>
    </w:lvl>
    <w:lvl w:ilvl="8">
      <w:start w:val="1"/>
      <w:numFmt w:val="lowerRoman"/>
      <w:lvlText w:val="%9."/>
      <w:lvlJc w:val="right"/>
      <w:pPr>
        <w:ind w:left="6269" w:hanging="180"/>
      </w:pPr>
    </w:lvl>
  </w:abstractNum>
  <w:abstractNum w:abstractNumId="5" w15:restartNumberingAfterBreak="0">
    <w:nsid w:val="314F644D"/>
    <w:multiLevelType w:val="hybridMultilevel"/>
    <w:tmpl w:val="0A300F6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84731B3"/>
    <w:multiLevelType w:val="hybridMultilevel"/>
    <w:tmpl w:val="36D4E27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871082F"/>
    <w:multiLevelType w:val="hybridMultilevel"/>
    <w:tmpl w:val="46C0BAA8"/>
    <w:lvl w:ilvl="0" w:tplc="0407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8" w15:restartNumberingAfterBreak="0">
    <w:nsid w:val="49370D6B"/>
    <w:multiLevelType w:val="hybridMultilevel"/>
    <w:tmpl w:val="D34C9FEA"/>
    <w:lvl w:ilvl="0" w:tplc="0407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 w15:restartNumberingAfterBreak="0">
    <w:nsid w:val="4DDC44B4"/>
    <w:multiLevelType w:val="hybridMultilevel"/>
    <w:tmpl w:val="C372635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65B17409"/>
    <w:multiLevelType w:val="multilevel"/>
    <w:tmpl w:val="9C60B2CE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1" w15:restartNumberingAfterBreak="0">
    <w:nsid w:val="6CBB1969"/>
    <w:multiLevelType w:val="multilevel"/>
    <w:tmpl w:val="EC46E228"/>
    <w:lvl w:ilvl="0">
      <w:start w:val="1"/>
      <w:numFmt w:val="decimal"/>
      <w:lvlText w:val="%1."/>
      <w:lvlJc w:val="left"/>
      <w:pPr>
        <w:ind w:left="509" w:hanging="360"/>
      </w:pPr>
    </w:lvl>
    <w:lvl w:ilvl="1">
      <w:start w:val="1"/>
      <w:numFmt w:val="lowerLetter"/>
      <w:lvlText w:val="%2."/>
      <w:lvlJc w:val="left"/>
      <w:pPr>
        <w:ind w:left="1229" w:hanging="360"/>
      </w:pPr>
    </w:lvl>
    <w:lvl w:ilvl="2">
      <w:start w:val="1"/>
      <w:numFmt w:val="lowerRoman"/>
      <w:lvlText w:val="%3."/>
      <w:lvlJc w:val="right"/>
      <w:pPr>
        <w:ind w:left="1949" w:hanging="180"/>
      </w:pPr>
    </w:lvl>
    <w:lvl w:ilvl="3">
      <w:start w:val="1"/>
      <w:numFmt w:val="decimal"/>
      <w:lvlText w:val="%4."/>
      <w:lvlJc w:val="left"/>
      <w:pPr>
        <w:ind w:left="2669" w:hanging="360"/>
      </w:pPr>
    </w:lvl>
    <w:lvl w:ilvl="4">
      <w:start w:val="1"/>
      <w:numFmt w:val="lowerLetter"/>
      <w:lvlText w:val="%5."/>
      <w:lvlJc w:val="left"/>
      <w:pPr>
        <w:ind w:left="3389" w:hanging="360"/>
      </w:pPr>
    </w:lvl>
    <w:lvl w:ilvl="5">
      <w:start w:val="1"/>
      <w:numFmt w:val="lowerRoman"/>
      <w:lvlText w:val="%6."/>
      <w:lvlJc w:val="right"/>
      <w:pPr>
        <w:ind w:left="4109" w:hanging="180"/>
      </w:pPr>
    </w:lvl>
    <w:lvl w:ilvl="6">
      <w:start w:val="1"/>
      <w:numFmt w:val="decimal"/>
      <w:lvlText w:val="%7."/>
      <w:lvlJc w:val="left"/>
      <w:pPr>
        <w:ind w:left="4829" w:hanging="360"/>
      </w:pPr>
    </w:lvl>
    <w:lvl w:ilvl="7">
      <w:start w:val="1"/>
      <w:numFmt w:val="lowerLetter"/>
      <w:lvlText w:val="%8."/>
      <w:lvlJc w:val="left"/>
      <w:pPr>
        <w:ind w:left="5549" w:hanging="360"/>
      </w:pPr>
    </w:lvl>
    <w:lvl w:ilvl="8">
      <w:start w:val="1"/>
      <w:numFmt w:val="lowerRoman"/>
      <w:lvlText w:val="%9."/>
      <w:lvlJc w:val="right"/>
      <w:pPr>
        <w:ind w:left="6269" w:hanging="180"/>
      </w:pPr>
    </w:lvl>
  </w:abstractNum>
  <w:abstractNum w:abstractNumId="12" w15:restartNumberingAfterBreak="0">
    <w:nsid w:val="6F3F0798"/>
    <w:multiLevelType w:val="hybridMultilevel"/>
    <w:tmpl w:val="A6B6325A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7B484521"/>
    <w:multiLevelType w:val="hybridMultilevel"/>
    <w:tmpl w:val="99C6BE9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1"/>
  </w:num>
  <w:num w:numId="3">
    <w:abstractNumId w:val="10"/>
  </w:num>
  <w:num w:numId="4">
    <w:abstractNumId w:val="9"/>
  </w:num>
  <w:num w:numId="5">
    <w:abstractNumId w:val="3"/>
  </w:num>
  <w:num w:numId="6">
    <w:abstractNumId w:val="6"/>
  </w:num>
  <w:num w:numId="7">
    <w:abstractNumId w:val="1"/>
  </w:num>
  <w:num w:numId="8">
    <w:abstractNumId w:val="2"/>
  </w:num>
  <w:num w:numId="9">
    <w:abstractNumId w:val="12"/>
  </w:num>
  <w:num w:numId="10">
    <w:abstractNumId w:val="5"/>
  </w:num>
  <w:num w:numId="11">
    <w:abstractNumId w:val="13"/>
  </w:num>
  <w:num w:numId="12">
    <w:abstractNumId w:val="4"/>
  </w:num>
  <w:num w:numId="13">
    <w:abstractNumId w:val="7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2A21"/>
    <w:rsid w:val="0000772C"/>
    <w:rsid w:val="0003709E"/>
    <w:rsid w:val="000520EB"/>
    <w:rsid w:val="00057572"/>
    <w:rsid w:val="00064BE9"/>
    <w:rsid w:val="00091ED1"/>
    <w:rsid w:val="00097773"/>
    <w:rsid w:val="00107DEB"/>
    <w:rsid w:val="001154D5"/>
    <w:rsid w:val="00124727"/>
    <w:rsid w:val="00126777"/>
    <w:rsid w:val="00130B93"/>
    <w:rsid w:val="00136DEE"/>
    <w:rsid w:val="00160081"/>
    <w:rsid w:val="00160FA3"/>
    <w:rsid w:val="001672F0"/>
    <w:rsid w:val="001B10FA"/>
    <w:rsid w:val="001B6523"/>
    <w:rsid w:val="001D29D4"/>
    <w:rsid w:val="001E11E4"/>
    <w:rsid w:val="001E5584"/>
    <w:rsid w:val="001F331C"/>
    <w:rsid w:val="001F3F15"/>
    <w:rsid w:val="001F7E26"/>
    <w:rsid w:val="00206C41"/>
    <w:rsid w:val="00213367"/>
    <w:rsid w:val="00213A8A"/>
    <w:rsid w:val="00216728"/>
    <w:rsid w:val="00225E1B"/>
    <w:rsid w:val="00244578"/>
    <w:rsid w:val="00254795"/>
    <w:rsid w:val="00265830"/>
    <w:rsid w:val="002664B2"/>
    <w:rsid w:val="0028478A"/>
    <w:rsid w:val="00296D57"/>
    <w:rsid w:val="002B3968"/>
    <w:rsid w:val="002B7E77"/>
    <w:rsid w:val="002C04EB"/>
    <w:rsid w:val="002C5DD2"/>
    <w:rsid w:val="002D4BD7"/>
    <w:rsid w:val="002F20E7"/>
    <w:rsid w:val="002F24A0"/>
    <w:rsid w:val="003009FA"/>
    <w:rsid w:val="0031496F"/>
    <w:rsid w:val="00326174"/>
    <w:rsid w:val="00381E42"/>
    <w:rsid w:val="0038559C"/>
    <w:rsid w:val="00393C80"/>
    <w:rsid w:val="0039520B"/>
    <w:rsid w:val="003A2D21"/>
    <w:rsid w:val="003B2114"/>
    <w:rsid w:val="003C41EC"/>
    <w:rsid w:val="003C56E6"/>
    <w:rsid w:val="003C5C73"/>
    <w:rsid w:val="003E2E74"/>
    <w:rsid w:val="003F267C"/>
    <w:rsid w:val="003F34D8"/>
    <w:rsid w:val="003F4C7D"/>
    <w:rsid w:val="003F51E9"/>
    <w:rsid w:val="00413276"/>
    <w:rsid w:val="00417FD5"/>
    <w:rsid w:val="004209E6"/>
    <w:rsid w:val="0042109D"/>
    <w:rsid w:val="00422E6C"/>
    <w:rsid w:val="004325B6"/>
    <w:rsid w:val="0045158D"/>
    <w:rsid w:val="00451AC4"/>
    <w:rsid w:val="00456910"/>
    <w:rsid w:val="00461B77"/>
    <w:rsid w:val="00461EF4"/>
    <w:rsid w:val="00471032"/>
    <w:rsid w:val="00473629"/>
    <w:rsid w:val="004824E5"/>
    <w:rsid w:val="00482C6D"/>
    <w:rsid w:val="0049617D"/>
    <w:rsid w:val="004977FA"/>
    <w:rsid w:val="004B1175"/>
    <w:rsid w:val="004C40AF"/>
    <w:rsid w:val="004C675C"/>
    <w:rsid w:val="004D2A08"/>
    <w:rsid w:val="004D6968"/>
    <w:rsid w:val="004E48F1"/>
    <w:rsid w:val="004E4CBA"/>
    <w:rsid w:val="004E5DD2"/>
    <w:rsid w:val="004F6028"/>
    <w:rsid w:val="00502634"/>
    <w:rsid w:val="0050327E"/>
    <w:rsid w:val="005234AE"/>
    <w:rsid w:val="00537F64"/>
    <w:rsid w:val="00542418"/>
    <w:rsid w:val="00542743"/>
    <w:rsid w:val="00546D32"/>
    <w:rsid w:val="0055459B"/>
    <w:rsid w:val="005551E5"/>
    <w:rsid w:val="00557266"/>
    <w:rsid w:val="00562DF3"/>
    <w:rsid w:val="00566A82"/>
    <w:rsid w:val="00566BD0"/>
    <w:rsid w:val="00572C21"/>
    <w:rsid w:val="005820A2"/>
    <w:rsid w:val="00582D35"/>
    <w:rsid w:val="00585FB2"/>
    <w:rsid w:val="00593AD7"/>
    <w:rsid w:val="0059526C"/>
    <w:rsid w:val="005A0641"/>
    <w:rsid w:val="005A373D"/>
    <w:rsid w:val="005A527F"/>
    <w:rsid w:val="005B4864"/>
    <w:rsid w:val="005C6AC1"/>
    <w:rsid w:val="005E0800"/>
    <w:rsid w:val="005E4253"/>
    <w:rsid w:val="005E4945"/>
    <w:rsid w:val="005E6447"/>
    <w:rsid w:val="005F0C90"/>
    <w:rsid w:val="005F2304"/>
    <w:rsid w:val="00606863"/>
    <w:rsid w:val="00610A15"/>
    <w:rsid w:val="00630444"/>
    <w:rsid w:val="00634397"/>
    <w:rsid w:val="0065352F"/>
    <w:rsid w:val="00662AD5"/>
    <w:rsid w:val="00665081"/>
    <w:rsid w:val="00671793"/>
    <w:rsid w:val="00675805"/>
    <w:rsid w:val="00676AE1"/>
    <w:rsid w:val="00681BCD"/>
    <w:rsid w:val="00684DDD"/>
    <w:rsid w:val="006A3339"/>
    <w:rsid w:val="006C776A"/>
    <w:rsid w:val="006F0895"/>
    <w:rsid w:val="00704EC5"/>
    <w:rsid w:val="007066CF"/>
    <w:rsid w:val="00727C3C"/>
    <w:rsid w:val="007350BA"/>
    <w:rsid w:val="00746BAE"/>
    <w:rsid w:val="00750272"/>
    <w:rsid w:val="007517A5"/>
    <w:rsid w:val="00766547"/>
    <w:rsid w:val="0077065F"/>
    <w:rsid w:val="00771DD4"/>
    <w:rsid w:val="0077485E"/>
    <w:rsid w:val="007935CA"/>
    <w:rsid w:val="007A06AE"/>
    <w:rsid w:val="007A20ED"/>
    <w:rsid w:val="007A5354"/>
    <w:rsid w:val="007B2B28"/>
    <w:rsid w:val="007D457F"/>
    <w:rsid w:val="007F345F"/>
    <w:rsid w:val="00802491"/>
    <w:rsid w:val="008113F0"/>
    <w:rsid w:val="008277A8"/>
    <w:rsid w:val="00831B35"/>
    <w:rsid w:val="0083400C"/>
    <w:rsid w:val="008412D5"/>
    <w:rsid w:val="00864CFE"/>
    <w:rsid w:val="00871122"/>
    <w:rsid w:val="00872E2E"/>
    <w:rsid w:val="00877FEB"/>
    <w:rsid w:val="00884F9F"/>
    <w:rsid w:val="00892413"/>
    <w:rsid w:val="00893BAD"/>
    <w:rsid w:val="00896FA8"/>
    <w:rsid w:val="008A0808"/>
    <w:rsid w:val="008B01B1"/>
    <w:rsid w:val="008B39A9"/>
    <w:rsid w:val="008C5A98"/>
    <w:rsid w:val="008D6D6F"/>
    <w:rsid w:val="008D77A4"/>
    <w:rsid w:val="008E6BB5"/>
    <w:rsid w:val="008F0B47"/>
    <w:rsid w:val="008F1B27"/>
    <w:rsid w:val="00907C76"/>
    <w:rsid w:val="00916084"/>
    <w:rsid w:val="00940B8E"/>
    <w:rsid w:val="00966BF2"/>
    <w:rsid w:val="00973079"/>
    <w:rsid w:val="00977173"/>
    <w:rsid w:val="0098365E"/>
    <w:rsid w:val="009A0DB0"/>
    <w:rsid w:val="009A626E"/>
    <w:rsid w:val="009B1FAF"/>
    <w:rsid w:val="009B41AD"/>
    <w:rsid w:val="009B7B9F"/>
    <w:rsid w:val="009C2218"/>
    <w:rsid w:val="009D116B"/>
    <w:rsid w:val="009D7336"/>
    <w:rsid w:val="009F213D"/>
    <w:rsid w:val="009F48A5"/>
    <w:rsid w:val="00A01651"/>
    <w:rsid w:val="00A76A37"/>
    <w:rsid w:val="00A770A1"/>
    <w:rsid w:val="00A7792A"/>
    <w:rsid w:val="00AA2AEB"/>
    <w:rsid w:val="00AA48E6"/>
    <w:rsid w:val="00AB48D1"/>
    <w:rsid w:val="00AB4DDB"/>
    <w:rsid w:val="00AC6FE9"/>
    <w:rsid w:val="00AC782B"/>
    <w:rsid w:val="00AD23CC"/>
    <w:rsid w:val="00AE3B65"/>
    <w:rsid w:val="00AE4F05"/>
    <w:rsid w:val="00B12E17"/>
    <w:rsid w:val="00B15D64"/>
    <w:rsid w:val="00B16625"/>
    <w:rsid w:val="00B233D1"/>
    <w:rsid w:val="00B32A11"/>
    <w:rsid w:val="00B36964"/>
    <w:rsid w:val="00B629B3"/>
    <w:rsid w:val="00B644F6"/>
    <w:rsid w:val="00B64705"/>
    <w:rsid w:val="00B73A80"/>
    <w:rsid w:val="00B77D6C"/>
    <w:rsid w:val="00B80D67"/>
    <w:rsid w:val="00B834D4"/>
    <w:rsid w:val="00B87599"/>
    <w:rsid w:val="00BB498F"/>
    <w:rsid w:val="00BC7705"/>
    <w:rsid w:val="00BE6AE6"/>
    <w:rsid w:val="00C04111"/>
    <w:rsid w:val="00C27FFC"/>
    <w:rsid w:val="00C327FA"/>
    <w:rsid w:val="00C36BAA"/>
    <w:rsid w:val="00C403C9"/>
    <w:rsid w:val="00C53AD1"/>
    <w:rsid w:val="00C5475C"/>
    <w:rsid w:val="00C5475E"/>
    <w:rsid w:val="00C56768"/>
    <w:rsid w:val="00C66617"/>
    <w:rsid w:val="00C708E0"/>
    <w:rsid w:val="00C81DAF"/>
    <w:rsid w:val="00C95316"/>
    <w:rsid w:val="00C9539A"/>
    <w:rsid w:val="00C956BE"/>
    <w:rsid w:val="00CA1B78"/>
    <w:rsid w:val="00CC3B99"/>
    <w:rsid w:val="00CF1C58"/>
    <w:rsid w:val="00CF78BF"/>
    <w:rsid w:val="00D01644"/>
    <w:rsid w:val="00D02FEA"/>
    <w:rsid w:val="00D11DC7"/>
    <w:rsid w:val="00D12BC9"/>
    <w:rsid w:val="00D144CD"/>
    <w:rsid w:val="00D41208"/>
    <w:rsid w:val="00D412D5"/>
    <w:rsid w:val="00D46E77"/>
    <w:rsid w:val="00D557D9"/>
    <w:rsid w:val="00D65C48"/>
    <w:rsid w:val="00D741A7"/>
    <w:rsid w:val="00D831F6"/>
    <w:rsid w:val="00D932F6"/>
    <w:rsid w:val="00DA7216"/>
    <w:rsid w:val="00DC2A21"/>
    <w:rsid w:val="00DC5501"/>
    <w:rsid w:val="00DD66B4"/>
    <w:rsid w:val="00DD6C12"/>
    <w:rsid w:val="00DF51A8"/>
    <w:rsid w:val="00E00ADA"/>
    <w:rsid w:val="00E061BB"/>
    <w:rsid w:val="00E172B1"/>
    <w:rsid w:val="00E45D05"/>
    <w:rsid w:val="00E53758"/>
    <w:rsid w:val="00E53B18"/>
    <w:rsid w:val="00E739F2"/>
    <w:rsid w:val="00E7573D"/>
    <w:rsid w:val="00E80408"/>
    <w:rsid w:val="00E8285C"/>
    <w:rsid w:val="00E87D09"/>
    <w:rsid w:val="00E901E6"/>
    <w:rsid w:val="00E9417B"/>
    <w:rsid w:val="00E94540"/>
    <w:rsid w:val="00E94E44"/>
    <w:rsid w:val="00EA0A30"/>
    <w:rsid w:val="00EA6498"/>
    <w:rsid w:val="00EC2E0A"/>
    <w:rsid w:val="00EC5461"/>
    <w:rsid w:val="00ED017F"/>
    <w:rsid w:val="00EE062A"/>
    <w:rsid w:val="00EF569C"/>
    <w:rsid w:val="00F0155F"/>
    <w:rsid w:val="00F116DE"/>
    <w:rsid w:val="00F13CB2"/>
    <w:rsid w:val="00F15C16"/>
    <w:rsid w:val="00F30335"/>
    <w:rsid w:val="00F3409E"/>
    <w:rsid w:val="00F44C73"/>
    <w:rsid w:val="00F63F21"/>
    <w:rsid w:val="00F857CB"/>
    <w:rsid w:val="00F85944"/>
    <w:rsid w:val="00F8779B"/>
    <w:rsid w:val="00FA12A0"/>
    <w:rsid w:val="00FA200D"/>
    <w:rsid w:val="00FA50F1"/>
    <w:rsid w:val="00FB16D5"/>
    <w:rsid w:val="00FB2C10"/>
    <w:rsid w:val="00FD344F"/>
    <w:rsid w:val="00FD3621"/>
    <w:rsid w:val="00FE4D30"/>
    <w:rsid w:val="00FE76B1"/>
    <w:rsid w:val="00FF40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34DB3E8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pPr>
      <w:spacing w:after="200" w:line="276" w:lineRule="auto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KopfzeileZchn">
    <w:name w:val="Kopfzeile Zchn"/>
    <w:basedOn w:val="Absatz-Standardschriftart"/>
    <w:link w:val="Kopfzeile"/>
    <w:uiPriority w:val="99"/>
    <w:qFormat/>
    <w:rsid w:val="0041047E"/>
  </w:style>
  <w:style w:type="character" w:customStyle="1" w:styleId="FuzeileZchn">
    <w:name w:val="Fußzeile Zchn"/>
    <w:basedOn w:val="Absatz-Standardschriftart"/>
    <w:link w:val="Fuzeile"/>
    <w:uiPriority w:val="99"/>
    <w:qFormat/>
    <w:rsid w:val="0041047E"/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qFormat/>
    <w:rsid w:val="0041047E"/>
    <w:rPr>
      <w:rFonts w:ascii="Tahoma" w:hAnsi="Tahoma" w:cs="Tahoma"/>
      <w:sz w:val="16"/>
      <w:szCs w:val="16"/>
    </w:rPr>
  </w:style>
  <w:style w:type="character" w:customStyle="1" w:styleId="ListLabel1">
    <w:name w:val="ListLabel 1"/>
    <w:qFormat/>
    <w:rPr>
      <w:rFonts w:eastAsia="Calibri" w:cs="Arial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cs="Courier New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ascii="Arial" w:eastAsia="Calibri" w:hAnsi="Arial" w:cs="Arial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Courier New"/>
    </w:rPr>
  </w:style>
  <w:style w:type="paragraph" w:customStyle="1" w:styleId="berschrift">
    <w:name w:val="Überschrift"/>
    <w:basedOn w:val="Standard"/>
    <w:next w:val="Textkrper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xtkrper">
    <w:name w:val="Body Text"/>
    <w:basedOn w:val="Standard"/>
    <w:pPr>
      <w:spacing w:after="140"/>
    </w:pPr>
  </w:style>
  <w:style w:type="paragraph" w:styleId="Liste">
    <w:name w:val="List"/>
    <w:basedOn w:val="Textkrper"/>
    <w:rPr>
      <w:rFonts w:cs="Arial"/>
    </w:rPr>
  </w:style>
  <w:style w:type="paragraph" w:styleId="Beschriftung">
    <w:name w:val="caption"/>
    <w:basedOn w:val="Standard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Verzeichnis">
    <w:name w:val="Verzeichnis"/>
    <w:basedOn w:val="Standard"/>
    <w:qFormat/>
    <w:pPr>
      <w:suppressLineNumbers/>
    </w:pPr>
    <w:rPr>
      <w:rFonts w:cs="Arial"/>
    </w:rPr>
  </w:style>
  <w:style w:type="paragraph" w:styleId="Kopfzeile">
    <w:name w:val="header"/>
    <w:basedOn w:val="Standard"/>
    <w:link w:val="KopfzeileZchn"/>
    <w:uiPriority w:val="99"/>
    <w:unhideWhenUsed/>
    <w:rsid w:val="0041047E"/>
    <w:pPr>
      <w:tabs>
        <w:tab w:val="center" w:pos="4536"/>
        <w:tab w:val="right" w:pos="9072"/>
      </w:tabs>
      <w:spacing w:after="0" w:line="240" w:lineRule="auto"/>
    </w:pPr>
  </w:style>
  <w:style w:type="paragraph" w:styleId="Fuzeile">
    <w:name w:val="footer"/>
    <w:basedOn w:val="Standard"/>
    <w:link w:val="FuzeileZchn"/>
    <w:uiPriority w:val="99"/>
    <w:unhideWhenUsed/>
    <w:rsid w:val="0041047E"/>
    <w:pPr>
      <w:tabs>
        <w:tab w:val="center" w:pos="4536"/>
        <w:tab w:val="right" w:pos="9072"/>
      </w:tabs>
      <w:spacing w:after="0" w:line="240" w:lineRule="auto"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qFormat/>
    <w:rsid w:val="0041047E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41047E"/>
    <w:pPr>
      <w:ind w:left="720"/>
      <w:contextualSpacing/>
    </w:pPr>
  </w:style>
  <w:style w:type="table" w:styleId="Tabellenraster">
    <w:name w:val="Table Grid"/>
    <w:basedOn w:val="NormaleTabelle"/>
    <w:uiPriority w:val="59"/>
    <w:rsid w:val="004104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uiPriority w:val="99"/>
    <w:unhideWhenUsed/>
    <w:rsid w:val="008C5A98"/>
    <w:rPr>
      <w:color w:val="0000FF" w:themeColor="hyperlink"/>
      <w:u w:val="single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8C5A98"/>
    <w:rPr>
      <w:color w:val="605E5C"/>
      <w:shd w:val="clear" w:color="auto" w:fill="E1DFDD"/>
    </w:rPr>
  </w:style>
  <w:style w:type="paragraph" w:styleId="berarbeitung">
    <w:name w:val="Revision"/>
    <w:hidden/>
    <w:uiPriority w:val="99"/>
    <w:semiHidden/>
    <w:rsid w:val="00BB498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2793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0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688</Words>
  <Characters>4340</Characters>
  <Application>Microsoft Office Word</Application>
  <DocSecurity>0</DocSecurity>
  <Lines>36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/>
  <cp:revision>1</cp:revision>
  <dcterms:created xsi:type="dcterms:W3CDTF">2021-08-10T11:12:00Z</dcterms:created>
  <dcterms:modified xsi:type="dcterms:W3CDTF">2022-11-21T13:12:00Z</dcterms:modified>
  <dc:language/>
</cp:coreProperties>
</file>