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322AA9" w14:textId="58D41B6A" w:rsidR="003D01E9" w:rsidRDefault="009E1AA5" w:rsidP="00666FAE">
      <w:pPr>
        <w:pStyle w:val="Titel"/>
      </w:pPr>
      <w:sdt>
        <w:sdtPr>
          <w:alias w:val="Titel"/>
          <w:tag w:val=""/>
          <w:id w:val="-1902437128"/>
          <w:placeholder>
            <w:docPart w:val="22BC8651FDCFEA4595B5E8665BB4B6BE"/>
          </w:placeholder>
          <w:dataBinding w:prefixMappings="xmlns:ns0='http://purl.org/dc/elements/1.1/' xmlns:ns1='http://schemas.openxmlformats.org/package/2006/metadata/core-properties' " w:xpath="/ns1:coreProperties[1]/ns0:title[1]" w:storeItemID="{6C3C8BC8-F283-45AE-878A-BAB7291924A1}"/>
          <w:text/>
        </w:sdtPr>
        <w:sdtEndPr/>
        <w:sdtContent>
          <w:r w:rsidR="000B6C1E">
            <w:t>Lehrerinformation S3</w:t>
          </w:r>
          <w:r w:rsidR="008A19BF">
            <w:t>_</w:t>
          </w:r>
          <w:r w:rsidR="000B6C1E">
            <w:t>UE</w:t>
          </w:r>
          <w:r w:rsidR="00B71808">
            <w:t>2</w:t>
          </w:r>
        </w:sdtContent>
      </w:sdt>
    </w:p>
    <w:p w14:paraId="1D02FA40" w14:textId="289088CD" w:rsidR="004852F7" w:rsidRDefault="006A28F7" w:rsidP="004852F7">
      <w:pPr>
        <w:pStyle w:val="Untertitel"/>
      </w:pPr>
      <w:r w:rsidRPr="3FC39AC8">
        <w:t>S</w:t>
      </w:r>
      <w:r w:rsidR="000C0ECD" w:rsidRPr="3FC39AC8">
        <w:t>3</w:t>
      </w:r>
      <w:r w:rsidR="00651994">
        <w:t>_</w:t>
      </w:r>
      <w:r w:rsidRPr="3FC39AC8">
        <w:t>UE</w:t>
      </w:r>
      <w:r w:rsidR="00B71808">
        <w:t>2</w:t>
      </w:r>
      <w:r w:rsidR="002A5308">
        <w:t>_L</w:t>
      </w:r>
    </w:p>
    <w:p w14:paraId="42410211" w14:textId="624084E7" w:rsidR="00E528DB" w:rsidRPr="00287756" w:rsidRDefault="00F035E1" w:rsidP="00E528DB">
      <w:pPr>
        <w:rPr>
          <w:b/>
          <w:bCs/>
        </w:rPr>
      </w:pPr>
      <w:r w:rsidRPr="00287756">
        <w:rPr>
          <w:b/>
          <w:bCs/>
        </w:rPr>
        <w:t>Aufgaben</w:t>
      </w:r>
      <w:r w:rsidR="00615D3D">
        <w:rPr>
          <w:b/>
          <w:bCs/>
        </w:rPr>
        <w:t xml:space="preserve"> AB1</w:t>
      </w:r>
      <w:r w:rsidRPr="00287756">
        <w:rPr>
          <w:b/>
          <w:bCs/>
        </w:rPr>
        <w:t>:</w:t>
      </w:r>
    </w:p>
    <w:p w14:paraId="5366E787" w14:textId="77777777" w:rsidR="00C7556B" w:rsidRPr="00C7556B" w:rsidRDefault="00050C72" w:rsidP="00C678B1">
      <w:pPr>
        <w:pStyle w:val="Listenabsatz"/>
        <w:numPr>
          <w:ilvl w:val="0"/>
          <w:numId w:val="7"/>
        </w:numPr>
        <w:rPr>
          <w:b/>
          <w:color w:val="538135"/>
        </w:rPr>
      </w:pPr>
      <w:r>
        <w:rPr>
          <w:noProof/>
        </w:rPr>
        <w:t>Norden: keine direkte Sonnenseinstrahlung</w:t>
      </w:r>
      <w:r>
        <w:rPr>
          <w:noProof/>
        </w:rPr>
        <w:br/>
        <w:t>Osten: Morgensonne, eher tief</w:t>
      </w:r>
    </w:p>
    <w:p w14:paraId="2EBD39D4" w14:textId="62F8D07B" w:rsidR="00C7556B" w:rsidRPr="00C7556B" w:rsidRDefault="00C7556B" w:rsidP="008B182E">
      <w:pPr>
        <w:pStyle w:val="Listenabsatz"/>
        <w:ind w:left="360"/>
        <w:rPr>
          <w:b/>
          <w:color w:val="538135"/>
        </w:rPr>
      </w:pPr>
      <w:r>
        <w:rPr>
          <w:noProof/>
        </w:rPr>
        <w:t xml:space="preserve">Süden: Mittagssonne im Sommer hoch, im </w:t>
      </w:r>
      <w:r w:rsidR="008B182E">
        <w:rPr>
          <w:noProof/>
        </w:rPr>
        <w:t>Win</w:t>
      </w:r>
      <w:r>
        <w:rPr>
          <w:noProof/>
        </w:rPr>
        <w:t xml:space="preserve">ter eher </w:t>
      </w:r>
      <w:r w:rsidR="008B182E">
        <w:rPr>
          <w:noProof/>
        </w:rPr>
        <w:t>t</w:t>
      </w:r>
      <w:r>
        <w:rPr>
          <w:noProof/>
        </w:rPr>
        <w:t>ief</w:t>
      </w:r>
      <w:r w:rsidR="0093120F">
        <w:rPr>
          <w:noProof/>
        </w:rPr>
        <w:br/>
        <w:t xml:space="preserve">Westen: </w:t>
      </w:r>
      <w:r w:rsidR="008B182E">
        <w:rPr>
          <w:noProof/>
        </w:rPr>
        <w:t>Abendsonne eher tief</w:t>
      </w:r>
    </w:p>
    <w:p w14:paraId="785A17F2" w14:textId="20150E7D" w:rsidR="0048295D" w:rsidRPr="000745FF" w:rsidRDefault="00AD0789" w:rsidP="00C678B1">
      <w:pPr>
        <w:pStyle w:val="Listenabsatz"/>
        <w:numPr>
          <w:ilvl w:val="0"/>
          <w:numId w:val="7"/>
        </w:numPr>
        <w:rPr>
          <w:b/>
          <w:color w:val="538135"/>
        </w:rPr>
      </w:pPr>
      <w:r>
        <w:rPr>
          <w:noProof/>
        </w:rPr>
        <w:t>%</w:t>
      </w:r>
    </w:p>
    <w:p w14:paraId="32E61F7E" w14:textId="07E1B18F" w:rsidR="00BA3591" w:rsidRPr="006009D0" w:rsidRDefault="00AD0789" w:rsidP="001A5F91">
      <w:pPr>
        <w:pStyle w:val="Listenabsatz"/>
        <w:numPr>
          <w:ilvl w:val="0"/>
          <w:numId w:val="7"/>
        </w:numPr>
        <w:rPr>
          <w:bCs/>
          <w:color w:val="538135"/>
          <w:szCs w:val="24"/>
        </w:rPr>
      </w:pPr>
      <w:r>
        <w:rPr>
          <w:noProof/>
        </w:rPr>
        <w:t>Seite 2 des Hauses ist deu</w:t>
      </w:r>
      <w:r w:rsidR="00310FB6">
        <w:rPr>
          <w:noProof/>
        </w:rPr>
        <w:t xml:space="preserve">tlich größer als die anderen Seiten. Hier kann gerade </w:t>
      </w:r>
      <w:r w:rsidR="003E2494">
        <w:rPr>
          <w:noProof/>
        </w:rPr>
        <w:t xml:space="preserve">im Winter viel Solarwärme </w:t>
      </w:r>
      <w:r w:rsidR="00CA5955">
        <w:rPr>
          <w:noProof/>
        </w:rPr>
        <w:t>genutzt (aufgefangen) werden, wenn diese Seite nach Süden gerichtet wird. Seite 4 ist die kleinste Fläche</w:t>
      </w:r>
      <w:r w:rsidR="009440A7">
        <w:rPr>
          <w:noProof/>
        </w:rPr>
        <w:t xml:space="preserve"> und sollte daher nach Norden weisen.</w:t>
      </w:r>
      <w:r w:rsidR="00643B2F">
        <w:rPr>
          <w:noProof/>
        </w:rPr>
        <w:t xml:space="preserve"> </w:t>
      </w:r>
      <w:r w:rsidR="006B06B0">
        <w:rPr>
          <w:noProof/>
        </w:rPr>
        <w:t xml:space="preserve">Platziert man nun noch die Garage an der Nordseite des Hauses, kann diese </w:t>
      </w:r>
      <w:r w:rsidR="00240BB2">
        <w:rPr>
          <w:noProof/>
        </w:rPr>
        <w:t xml:space="preserve">auch als Wärmepuffer dienen. </w:t>
      </w:r>
      <w:r w:rsidR="002930DA">
        <w:rPr>
          <w:noProof/>
        </w:rPr>
        <w:t xml:space="preserve">Haus und Garage </w:t>
      </w:r>
      <w:r w:rsidR="00CC5B69">
        <w:rPr>
          <w:noProof/>
        </w:rPr>
        <w:t>sollten möglichst weit an der Nordseite des Grundstücks platziert werden</w:t>
      </w:r>
      <w:r w:rsidR="00145D04">
        <w:rPr>
          <w:noProof/>
        </w:rPr>
        <w:t xml:space="preserve">, sodass die Laubbäume </w:t>
      </w:r>
      <w:r w:rsidR="00587170">
        <w:rPr>
          <w:noProof/>
        </w:rPr>
        <w:t xml:space="preserve">möglichst wenig der Nachmittagssonne </w:t>
      </w:r>
      <w:r w:rsidR="004A1ADA">
        <w:rPr>
          <w:noProof/>
        </w:rPr>
        <w:t xml:space="preserve">aus SW abschatten. </w:t>
      </w:r>
      <w:r w:rsidR="00F24726">
        <w:rPr>
          <w:noProof/>
        </w:rPr>
        <w:t xml:space="preserve">Laubbäume </w:t>
      </w:r>
      <w:r w:rsidR="006904E0">
        <w:rPr>
          <w:noProof/>
        </w:rPr>
        <w:t xml:space="preserve">sind für den sommerlichen Wärmeschutz von Vorteil, da sich das Gebäude durch die Abschattung weniger schnell aufheizt. Im Winter dagegen, </w:t>
      </w:r>
      <w:r w:rsidR="00057C7A">
        <w:rPr>
          <w:noProof/>
        </w:rPr>
        <w:t>dringt die tiefstehende Sonne durch das dann blattlose Astwerk</w:t>
      </w:r>
      <w:r w:rsidR="00FF128E">
        <w:rPr>
          <w:noProof/>
        </w:rPr>
        <w:t xml:space="preserve"> hindurch</w:t>
      </w:r>
      <w:r w:rsidR="00D0328B">
        <w:rPr>
          <w:noProof/>
        </w:rPr>
        <w:t xml:space="preserve"> und kann Licht und Wärme ins Haus bringen</w:t>
      </w:r>
      <w:r w:rsidR="00FF128E">
        <w:rPr>
          <w:noProof/>
        </w:rPr>
        <w:t>. Da die meisten Nadelbäume imm</w:t>
      </w:r>
      <w:r w:rsidR="006417AC">
        <w:rPr>
          <w:noProof/>
        </w:rPr>
        <w:t>er</w:t>
      </w:r>
      <w:r w:rsidR="00FF128E">
        <w:rPr>
          <w:noProof/>
        </w:rPr>
        <w:t>grün sind</w:t>
      </w:r>
      <w:r w:rsidR="008F1302">
        <w:rPr>
          <w:noProof/>
        </w:rPr>
        <w:t xml:space="preserve">, tragen sie weniger zum Wärmeschutz bei. </w:t>
      </w:r>
      <w:r w:rsidR="00A66839">
        <w:rPr>
          <w:noProof/>
        </w:rPr>
        <w:t xml:space="preserve">Der vorhandene Nadelbaum an der NO-Ecke </w:t>
      </w:r>
      <w:r w:rsidR="00E17201">
        <w:rPr>
          <w:noProof/>
        </w:rPr>
        <w:t>des Grundstücks beeinträchtigt allerdings</w:t>
      </w:r>
      <w:r w:rsidR="00186F3B">
        <w:rPr>
          <w:noProof/>
        </w:rPr>
        <w:t xml:space="preserve"> </w:t>
      </w:r>
      <w:r w:rsidR="00E17201">
        <w:rPr>
          <w:noProof/>
        </w:rPr>
        <w:t xml:space="preserve">bei geschickter Anordnung der Fenster auf der Ostseite </w:t>
      </w:r>
      <w:r w:rsidR="00186F3B">
        <w:rPr>
          <w:noProof/>
        </w:rPr>
        <w:t>das Gebäudeklima nur wenig.</w:t>
      </w:r>
      <w:r w:rsidR="001655DE">
        <w:rPr>
          <w:noProof/>
        </w:rPr>
        <w:t xml:space="preserve"> Ob das Gebäude näher an die </w:t>
      </w:r>
      <w:r w:rsidR="00F61A36">
        <w:rPr>
          <w:noProof/>
        </w:rPr>
        <w:t>östliche oder westliche Grundstücksgrenze gerückt wird, ist im wesentlichen Geschmackssache</w:t>
      </w:r>
      <w:r w:rsidR="000E65DE">
        <w:rPr>
          <w:noProof/>
        </w:rPr>
        <w:t xml:space="preserve"> (Terrassenlage mit Morgen-/Abendsonne, </w:t>
      </w:r>
      <w:r w:rsidR="002B5395">
        <w:rPr>
          <w:noProof/>
        </w:rPr>
        <w:t>Garten Richtung Straße oder eher zum Nachbarn orientiert, …</w:t>
      </w:r>
      <w:r w:rsidR="0076250E">
        <w:rPr>
          <w:noProof/>
        </w:rPr>
        <w:t>).</w:t>
      </w:r>
    </w:p>
    <w:p w14:paraId="2E997096" w14:textId="38E10E37" w:rsidR="0076250E" w:rsidRPr="0076250E" w:rsidRDefault="0076250E" w:rsidP="0076250E">
      <w:pPr>
        <w:pStyle w:val="Listenabsatz"/>
        <w:ind w:left="360"/>
        <w:rPr>
          <w:b/>
          <w:bCs/>
        </w:rPr>
      </w:pPr>
    </w:p>
    <w:p w14:paraId="18FAFD26" w14:textId="6AD954DC" w:rsidR="00A35A34" w:rsidRPr="00287756" w:rsidRDefault="00A35A34" w:rsidP="0076250E">
      <w:pPr>
        <w:pStyle w:val="Listenabsatz"/>
        <w:ind w:left="360"/>
        <w:rPr>
          <w:b/>
          <w:bCs/>
        </w:rPr>
      </w:pPr>
      <w:r w:rsidRPr="00287756">
        <w:rPr>
          <w:b/>
          <w:bCs/>
        </w:rPr>
        <w:t>Aufgaben</w:t>
      </w:r>
      <w:r>
        <w:rPr>
          <w:b/>
          <w:bCs/>
        </w:rPr>
        <w:t xml:space="preserve"> AB2</w:t>
      </w:r>
      <w:r w:rsidRPr="00287756">
        <w:rPr>
          <w:b/>
          <w:bCs/>
        </w:rPr>
        <w:t>:</w:t>
      </w:r>
      <w:r w:rsidRPr="00287756">
        <w:rPr>
          <w:b/>
          <w:bCs/>
          <w:noProof/>
        </w:rPr>
        <w:t xml:space="preserve">  </w:t>
      </w:r>
    </w:p>
    <w:p w14:paraId="0396F7BA" w14:textId="77777777" w:rsidR="007933FC" w:rsidRPr="007933FC" w:rsidRDefault="001910CA" w:rsidP="00A35A34">
      <w:pPr>
        <w:pStyle w:val="Listenabsatz"/>
        <w:numPr>
          <w:ilvl w:val="0"/>
          <w:numId w:val="10"/>
        </w:numPr>
        <w:rPr>
          <w:b/>
          <w:color w:val="538135"/>
          <w:szCs w:val="24"/>
        </w:rPr>
      </w:pPr>
      <w:r>
        <w:rPr>
          <w:noProof/>
        </w:rPr>
        <w:t xml:space="preserve">Hinweis: </w:t>
      </w:r>
      <w:r w:rsidR="002C2620">
        <w:rPr>
          <w:noProof/>
        </w:rPr>
        <w:t>Bei der</w:t>
      </w:r>
      <w:r w:rsidR="009D4F92">
        <w:rPr>
          <w:noProof/>
        </w:rPr>
        <w:t xml:space="preserve"> Bere</w:t>
      </w:r>
      <w:r w:rsidR="002C2620">
        <w:rPr>
          <w:noProof/>
        </w:rPr>
        <w:t>c</w:t>
      </w:r>
      <w:r w:rsidR="009D4F92">
        <w:rPr>
          <w:noProof/>
        </w:rPr>
        <w:t xml:space="preserve">hnung der Außenflächen, </w:t>
      </w:r>
      <w:r w:rsidR="0035764C">
        <w:rPr>
          <w:noProof/>
        </w:rPr>
        <w:t xml:space="preserve">zählen alle Flächen gegen die Außenluft, aber auch gegen das </w:t>
      </w:r>
      <w:r w:rsidR="002C2620">
        <w:rPr>
          <w:noProof/>
        </w:rPr>
        <w:t>E</w:t>
      </w:r>
      <w:r w:rsidR="0035764C">
        <w:rPr>
          <w:noProof/>
        </w:rPr>
        <w:t>rdreich mit</w:t>
      </w:r>
      <w:r w:rsidR="002C2620">
        <w:rPr>
          <w:noProof/>
        </w:rPr>
        <w:t xml:space="preserve">, es </w:t>
      </w:r>
      <w:r>
        <w:rPr>
          <w:noProof/>
        </w:rPr>
        <w:t>sind also alle Flächen der Quader relevant.</w:t>
      </w:r>
      <w:r w:rsidR="0035764C">
        <w:rPr>
          <w:noProof/>
        </w:rPr>
        <w:t xml:space="preserve"> </w:t>
      </w:r>
    </w:p>
    <w:p w14:paraId="6FCE55C5" w14:textId="7EA10DAF" w:rsidR="00A35A34" w:rsidRPr="00511262" w:rsidRDefault="00EB56D0" w:rsidP="007933FC">
      <w:pPr>
        <w:pStyle w:val="Listenabsatz"/>
        <w:ind w:left="360"/>
        <w:rPr>
          <w:b/>
          <w:color w:val="538135"/>
          <w:szCs w:val="24"/>
        </w:rPr>
      </w:pPr>
      <w:r>
        <w:t xml:space="preserve">Je kleiner das A/V-Verhältnis ist, desto kompakter ist die </w:t>
      </w:r>
      <w:proofErr w:type="spellStart"/>
      <w:r>
        <w:t>Hausform</w:t>
      </w:r>
      <w:proofErr w:type="spellEnd"/>
      <w:r>
        <w:t xml:space="preserve"> und desto geringer</w:t>
      </w:r>
      <w:r w:rsidR="007B31F5">
        <w:t xml:space="preserve"> </w:t>
      </w:r>
      <w:r>
        <w:t>ist der Heizenergiebedarf.</w:t>
      </w:r>
    </w:p>
    <w:p w14:paraId="1807AB4A" w14:textId="06B60FDC" w:rsidR="00E5234B" w:rsidRPr="004E25D1" w:rsidRDefault="005F4C9D" w:rsidP="008C23DE">
      <w:pPr>
        <w:pStyle w:val="Listenabsatz"/>
        <w:numPr>
          <w:ilvl w:val="0"/>
          <w:numId w:val="10"/>
        </w:numPr>
        <w:rPr>
          <w:bCs/>
          <w:color w:val="538135"/>
          <w:szCs w:val="24"/>
        </w:rPr>
      </w:pPr>
      <w:r>
        <w:rPr>
          <w:noProof/>
        </w:rPr>
        <w:t xml:space="preserve">Reihenfolge nach aufsteigendem Heizenergiebedarf: Etagenwohnung in einem Mehrfamilienhaus, </w:t>
      </w:r>
      <w:r w:rsidR="00F539CB">
        <w:rPr>
          <w:noProof/>
        </w:rPr>
        <w:t xml:space="preserve">mittleres Reihenhaus, </w:t>
      </w:r>
      <w:r w:rsidR="00E5234B">
        <w:rPr>
          <w:noProof/>
        </w:rPr>
        <w:t xml:space="preserve">Doppelhaushälfte, </w:t>
      </w:r>
      <w:r w:rsidR="00F539CB">
        <w:rPr>
          <w:noProof/>
        </w:rPr>
        <w:t>freistehendes Einfamilienhaus</w:t>
      </w:r>
    </w:p>
    <w:p w14:paraId="118B1410" w14:textId="1A7B0E2D" w:rsidR="004E25D1" w:rsidRDefault="0030240F" w:rsidP="004E25D1">
      <w:pPr>
        <w:pStyle w:val="Listenabsatz"/>
        <w:ind w:left="360"/>
        <w:rPr>
          <w:bCs/>
          <w:color w:val="000000" w:themeColor="text1"/>
          <w:szCs w:val="24"/>
        </w:rPr>
      </w:pPr>
      <w:r w:rsidRPr="00D26677">
        <w:rPr>
          <w:bCs/>
          <w:color w:val="000000" w:themeColor="text1"/>
          <w:szCs w:val="24"/>
        </w:rPr>
        <w:t xml:space="preserve">Fazit: Das freistehende Einfamilienhaus ist im Grunde genommen </w:t>
      </w:r>
      <w:r w:rsidR="000F7578" w:rsidRPr="00D26677">
        <w:rPr>
          <w:bCs/>
          <w:color w:val="000000" w:themeColor="text1"/>
          <w:szCs w:val="24"/>
        </w:rPr>
        <w:t xml:space="preserve">die ungünstigste Wohnform bezüglich des </w:t>
      </w:r>
      <w:r w:rsidR="00D26677" w:rsidRPr="00D26677">
        <w:rPr>
          <w:bCs/>
          <w:color w:val="000000" w:themeColor="text1"/>
          <w:szCs w:val="24"/>
        </w:rPr>
        <w:t>Heize</w:t>
      </w:r>
      <w:r w:rsidR="000F7578" w:rsidRPr="00D26677">
        <w:rPr>
          <w:bCs/>
          <w:color w:val="000000" w:themeColor="text1"/>
          <w:szCs w:val="24"/>
        </w:rPr>
        <w:t xml:space="preserve">nergiebedarfes. Die Außenwände müssen demnach besonders gut gedämmt werden, um </w:t>
      </w:r>
      <w:r w:rsidR="00D26677" w:rsidRPr="00D26677">
        <w:rPr>
          <w:bCs/>
          <w:color w:val="000000" w:themeColor="text1"/>
          <w:szCs w:val="24"/>
        </w:rPr>
        <w:t>Energieverluste zu vermeiden.</w:t>
      </w:r>
    </w:p>
    <w:p w14:paraId="7DDBA6FD" w14:textId="6EA24586" w:rsidR="00A9425D" w:rsidRDefault="00A9425D" w:rsidP="004E25D1">
      <w:pPr>
        <w:pStyle w:val="Listenabsatz"/>
        <w:ind w:left="360"/>
        <w:rPr>
          <w:bCs/>
          <w:color w:val="000000" w:themeColor="text1"/>
          <w:szCs w:val="24"/>
        </w:rPr>
      </w:pPr>
    </w:p>
    <w:p w14:paraId="09A2242A" w14:textId="022C1A58" w:rsidR="00A35A34" w:rsidRPr="000278CE" w:rsidRDefault="00A9425D" w:rsidP="000278CE">
      <w:pPr>
        <w:pStyle w:val="Listenabsatz"/>
        <w:ind w:left="360"/>
        <w:rPr>
          <w:bCs/>
          <w:color w:val="538135"/>
          <w:szCs w:val="24"/>
        </w:rPr>
      </w:pPr>
      <w:r>
        <w:rPr>
          <w:noProof/>
        </w:rPr>
        <w:t xml:space="preserve">Jetzt ist Schluss: </w:t>
      </w:r>
      <w:r w:rsidR="00B85B7E">
        <w:rPr>
          <w:noProof/>
        </w:rPr>
        <w:t xml:space="preserve">Es ist eine möglichst kompakte Bauform </w:t>
      </w:r>
      <w:r w:rsidR="00E83566">
        <w:rPr>
          <w:noProof/>
        </w:rPr>
        <w:t xml:space="preserve">ähnlich eines Würfels aus </w:t>
      </w:r>
      <w:r w:rsidR="00B17798">
        <w:rPr>
          <w:noProof/>
        </w:rPr>
        <w:t xml:space="preserve">heizenergetischer Sicht </w:t>
      </w:r>
      <w:r w:rsidR="00B85B7E">
        <w:rPr>
          <w:noProof/>
        </w:rPr>
        <w:t xml:space="preserve">zu empfehlen. </w:t>
      </w:r>
    </w:p>
    <w:p w14:paraId="68682493" w14:textId="77777777" w:rsidR="00A320A6" w:rsidRDefault="00A320A6">
      <w:pPr>
        <w:rPr>
          <w:b/>
          <w:bCs/>
        </w:rPr>
      </w:pPr>
      <w:r>
        <w:rPr>
          <w:b/>
          <w:bCs/>
        </w:rPr>
        <w:br w:type="page"/>
      </w:r>
    </w:p>
    <w:p w14:paraId="328B4F9A" w14:textId="0A564DBE" w:rsidR="008A19BF" w:rsidRPr="00287756" w:rsidRDefault="008A19BF" w:rsidP="008A19BF">
      <w:pPr>
        <w:rPr>
          <w:b/>
          <w:bCs/>
        </w:rPr>
      </w:pPr>
      <w:r w:rsidRPr="00287756">
        <w:rPr>
          <w:b/>
          <w:bCs/>
        </w:rPr>
        <w:lastRenderedPageBreak/>
        <w:t>Aufgaben</w:t>
      </w:r>
      <w:r>
        <w:rPr>
          <w:b/>
          <w:bCs/>
        </w:rPr>
        <w:t xml:space="preserve"> AB3</w:t>
      </w:r>
      <w:r w:rsidRPr="00287756">
        <w:rPr>
          <w:b/>
          <w:bCs/>
        </w:rPr>
        <w:t>:</w:t>
      </w:r>
      <w:r w:rsidRPr="00287756">
        <w:rPr>
          <w:b/>
          <w:bCs/>
          <w:noProof/>
        </w:rPr>
        <w:t xml:space="preserve">  </w:t>
      </w:r>
    </w:p>
    <w:p w14:paraId="1B01AD2C" w14:textId="483F869D" w:rsidR="009A0550" w:rsidRPr="00511262" w:rsidRDefault="00744C32" w:rsidP="009A0550">
      <w:pPr>
        <w:pStyle w:val="Listenabsatz"/>
        <w:numPr>
          <w:ilvl w:val="0"/>
          <w:numId w:val="11"/>
        </w:numPr>
        <w:rPr>
          <w:b/>
          <w:color w:val="538135"/>
          <w:szCs w:val="24"/>
        </w:rPr>
      </w:pPr>
      <w:r>
        <w:rPr>
          <w:b/>
          <w:noProof/>
          <w:color w:val="538135"/>
          <w:szCs w:val="24"/>
        </w:rPr>
        <w:drawing>
          <wp:anchor distT="0" distB="0" distL="114300" distR="114300" simplePos="0" relativeHeight="251659264" behindDoc="0" locked="0" layoutInCell="1" allowOverlap="1" wp14:anchorId="481BFD7E" wp14:editId="137845D7">
            <wp:simplePos x="0" y="0"/>
            <wp:positionH relativeFrom="column">
              <wp:posOffset>0</wp:posOffset>
            </wp:positionH>
            <wp:positionV relativeFrom="paragraph">
              <wp:posOffset>192405</wp:posOffset>
            </wp:positionV>
            <wp:extent cx="5436870" cy="2352675"/>
            <wp:effectExtent l="0" t="0" r="0" b="9525"/>
            <wp:wrapTight wrapText="bothSides">
              <wp:wrapPolygon edited="0">
                <wp:start x="0" y="0"/>
                <wp:lineTo x="0" y="21513"/>
                <wp:lineTo x="21494" y="21513"/>
                <wp:lineTo x="21494"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2">
                      <a:extLst>
                        <a:ext uri="{28A0092B-C50C-407E-A947-70E740481C1C}">
                          <a14:useLocalDpi xmlns:a14="http://schemas.microsoft.com/office/drawing/2010/main" val="0"/>
                        </a:ext>
                      </a:extLst>
                    </a:blip>
                    <a:stretch>
                      <a:fillRect/>
                    </a:stretch>
                  </pic:blipFill>
                  <pic:spPr>
                    <a:xfrm>
                      <a:off x="0" y="0"/>
                      <a:ext cx="5436870" cy="2352675"/>
                    </a:xfrm>
                    <a:prstGeom prst="rect">
                      <a:avLst/>
                    </a:prstGeom>
                  </pic:spPr>
                </pic:pic>
              </a:graphicData>
            </a:graphic>
          </wp:anchor>
        </w:drawing>
      </w:r>
    </w:p>
    <w:p w14:paraId="2A5D31F3" w14:textId="5FB6384F" w:rsidR="009A0550" w:rsidRPr="0097513E" w:rsidRDefault="00056016" w:rsidP="009A0550">
      <w:pPr>
        <w:pStyle w:val="Listenabsatz"/>
        <w:numPr>
          <w:ilvl w:val="0"/>
          <w:numId w:val="11"/>
        </w:numPr>
        <w:rPr>
          <w:b/>
          <w:color w:val="538135"/>
        </w:rPr>
      </w:pPr>
      <w:r>
        <w:rPr>
          <w:noProof/>
        </w:rPr>
        <w:t xml:space="preserve">Im Sommer </w:t>
      </w:r>
      <w:r w:rsidR="009767B1">
        <w:rPr>
          <w:noProof/>
        </w:rPr>
        <w:t>vergrößert sich die bestrahlte Fläche nu</w:t>
      </w:r>
      <w:r w:rsidR="00D02D79">
        <w:rPr>
          <w:noProof/>
        </w:rPr>
        <w:t>r</w:t>
      </w:r>
      <w:r w:rsidR="009767B1">
        <w:rPr>
          <w:noProof/>
        </w:rPr>
        <w:t xml:space="preserve"> wenig, daher ist der Solarwärmeert</w:t>
      </w:r>
      <w:r w:rsidR="00B647BD">
        <w:rPr>
          <w:noProof/>
        </w:rPr>
        <w:t xml:space="preserve">rag eines bodentiefen Fensters hier nur wenig höher als bei einem klassischen Fenster. Im Winter dagegen ist die Zunahme der </w:t>
      </w:r>
      <w:r w:rsidR="00B271FD">
        <w:rPr>
          <w:noProof/>
        </w:rPr>
        <w:t xml:space="preserve">bestrahlten </w:t>
      </w:r>
      <w:r w:rsidR="00B647BD">
        <w:rPr>
          <w:noProof/>
        </w:rPr>
        <w:t xml:space="preserve">Fläche </w:t>
      </w:r>
      <w:r w:rsidR="00F21DD3">
        <w:rPr>
          <w:noProof/>
        </w:rPr>
        <w:t xml:space="preserve">viel </w:t>
      </w:r>
      <w:r w:rsidR="006E1E1E">
        <w:rPr>
          <w:noProof/>
        </w:rPr>
        <w:t>g</w:t>
      </w:r>
      <w:r w:rsidR="00F21DD3">
        <w:rPr>
          <w:noProof/>
        </w:rPr>
        <w:t xml:space="preserve">rößer, sodass hier vergleichsweise </w:t>
      </w:r>
      <w:r w:rsidR="006E1E1E">
        <w:rPr>
          <w:noProof/>
        </w:rPr>
        <w:t>höh</w:t>
      </w:r>
      <w:r w:rsidR="00F21DD3">
        <w:rPr>
          <w:noProof/>
        </w:rPr>
        <w:t xml:space="preserve">ere </w:t>
      </w:r>
      <w:r w:rsidR="00D02D79">
        <w:rPr>
          <w:noProof/>
        </w:rPr>
        <w:t>Solarwärmeerträge erzielt werden können.</w:t>
      </w:r>
    </w:p>
    <w:p w14:paraId="6C9B14F9" w14:textId="76332D6C" w:rsidR="0097513E" w:rsidRPr="000745FF" w:rsidRDefault="00267C4B" w:rsidP="009A0550">
      <w:pPr>
        <w:pStyle w:val="Listenabsatz"/>
        <w:numPr>
          <w:ilvl w:val="0"/>
          <w:numId w:val="11"/>
        </w:numPr>
        <w:rPr>
          <w:b/>
          <w:color w:val="538135"/>
        </w:rPr>
      </w:pPr>
      <w:r>
        <w:rPr>
          <w:noProof/>
        </w:rPr>
        <w:t xml:space="preserve">Die Nordseite wird zu keiner Zeit direkt von der Sonne bestrahlt, </w:t>
      </w:r>
      <w:r w:rsidR="00D242C8">
        <w:rPr>
          <w:noProof/>
        </w:rPr>
        <w:t>sodass man h</w:t>
      </w:r>
      <w:r w:rsidR="00810B7D">
        <w:rPr>
          <w:noProof/>
        </w:rPr>
        <w:t>ie</w:t>
      </w:r>
      <w:r w:rsidR="00D242C8">
        <w:rPr>
          <w:noProof/>
        </w:rPr>
        <w:t xml:space="preserve">r aus heizenergetischer Sicht auf Fenster verzichten sollte. </w:t>
      </w:r>
      <w:r w:rsidR="001129AC">
        <w:rPr>
          <w:noProof/>
        </w:rPr>
        <w:t xml:space="preserve">Falls erforderlich, sollte man nur vereinzelt sehr kleine Fenster einbauen. </w:t>
      </w:r>
      <w:r w:rsidR="003B73E1">
        <w:rPr>
          <w:noProof/>
        </w:rPr>
        <w:t>Auf die Ostseite trifft die tiefstehende Morgensonne</w:t>
      </w:r>
      <w:r w:rsidR="009164BC">
        <w:rPr>
          <w:noProof/>
        </w:rPr>
        <w:t>, die aber gerade</w:t>
      </w:r>
      <w:r w:rsidR="000872E3">
        <w:rPr>
          <w:noProof/>
        </w:rPr>
        <w:t xml:space="preserve"> </w:t>
      </w:r>
      <w:r w:rsidR="009164BC">
        <w:rPr>
          <w:noProof/>
        </w:rPr>
        <w:t xml:space="preserve">im Winter vergleichsweise wenig Kraft hat. Daher sollten hier nur wenige, eher kleine Fenster eingebaut werden. </w:t>
      </w:r>
      <w:r w:rsidR="00050AEC">
        <w:rPr>
          <w:noProof/>
        </w:rPr>
        <w:t xml:space="preserve">Die Südfassade erreichen viele direkte Sonnenstrahlen, daher können hier </w:t>
      </w:r>
      <w:r w:rsidR="004E1B14">
        <w:rPr>
          <w:noProof/>
        </w:rPr>
        <w:t>zahlreich</w:t>
      </w:r>
      <w:r w:rsidR="000A7D27">
        <w:rPr>
          <w:noProof/>
        </w:rPr>
        <w:t xml:space="preserve">e, großflächige Fenster verbaut werden. </w:t>
      </w:r>
      <w:r w:rsidR="00616B92">
        <w:rPr>
          <w:noProof/>
        </w:rPr>
        <w:t xml:space="preserve">Die tiefstehende Wintersonne, kann das Haus dann </w:t>
      </w:r>
      <w:r w:rsidR="00F57134">
        <w:rPr>
          <w:noProof/>
        </w:rPr>
        <w:t xml:space="preserve">zusätzlich erwärmen und im Sommer ist der zusätzliche Wärmeeffekt aufgrund der hoch stehenden Sonne kaum </w:t>
      </w:r>
      <w:r w:rsidR="001E4BAC">
        <w:rPr>
          <w:noProof/>
        </w:rPr>
        <w:t>be</w:t>
      </w:r>
      <w:r w:rsidR="00F57134">
        <w:rPr>
          <w:noProof/>
        </w:rPr>
        <w:t>merk</w:t>
      </w:r>
      <w:r w:rsidR="001E4BAC">
        <w:rPr>
          <w:noProof/>
        </w:rPr>
        <w:t>bar</w:t>
      </w:r>
      <w:r w:rsidR="00F57134">
        <w:rPr>
          <w:noProof/>
        </w:rPr>
        <w:t>.</w:t>
      </w:r>
      <w:r w:rsidR="001E4BAC">
        <w:rPr>
          <w:noProof/>
        </w:rPr>
        <w:t xml:space="preserve"> An der Westfassade könnten einige </w:t>
      </w:r>
      <w:r w:rsidR="007A2479">
        <w:rPr>
          <w:noProof/>
        </w:rPr>
        <w:t xml:space="preserve">bodentiefe Fenster eingebaut werden. Auf diese Art kann die </w:t>
      </w:r>
      <w:r w:rsidR="009F4495">
        <w:rPr>
          <w:noProof/>
        </w:rPr>
        <w:t>t</w:t>
      </w:r>
      <w:r w:rsidR="007A2479">
        <w:rPr>
          <w:noProof/>
        </w:rPr>
        <w:t xml:space="preserve">iefstehende Nachmittagssonne das Haus </w:t>
      </w:r>
      <w:r w:rsidR="009F4495">
        <w:rPr>
          <w:noProof/>
        </w:rPr>
        <w:t>noch erwärmen</w:t>
      </w:r>
      <w:r w:rsidR="00AA0144">
        <w:rPr>
          <w:noProof/>
        </w:rPr>
        <w:t xml:space="preserve"> (man sollte vorab bedenken, ob dies im Sommer w</w:t>
      </w:r>
      <w:r w:rsidR="002A7C27">
        <w:rPr>
          <w:noProof/>
        </w:rPr>
        <w:t>ü</w:t>
      </w:r>
      <w:r w:rsidR="00AA0144">
        <w:rPr>
          <w:noProof/>
        </w:rPr>
        <w:t>nschenswert</w:t>
      </w:r>
      <w:r w:rsidR="002A7C27">
        <w:rPr>
          <w:noProof/>
        </w:rPr>
        <w:t xml:space="preserve"> ist und ggfs. einen Sonnenschutz einbauen)</w:t>
      </w:r>
      <w:r w:rsidR="009F4495">
        <w:rPr>
          <w:noProof/>
        </w:rPr>
        <w:t xml:space="preserve"> und</w:t>
      </w:r>
      <w:r w:rsidR="004F120D">
        <w:rPr>
          <w:noProof/>
        </w:rPr>
        <w:t xml:space="preserve"> zugleich noch mit </w:t>
      </w:r>
      <w:r w:rsidR="00AA0144">
        <w:rPr>
          <w:noProof/>
        </w:rPr>
        <w:t>Son</w:t>
      </w:r>
      <w:r w:rsidR="002A7C27">
        <w:rPr>
          <w:noProof/>
        </w:rPr>
        <w:t>n</w:t>
      </w:r>
      <w:r w:rsidR="00AA0144">
        <w:rPr>
          <w:noProof/>
        </w:rPr>
        <w:t>enlicht durchfluten.</w:t>
      </w:r>
    </w:p>
    <w:p w14:paraId="634302E5" w14:textId="77777777" w:rsidR="006A51C0" w:rsidRDefault="006A51C0" w:rsidP="00425CBA">
      <w:pPr>
        <w:pStyle w:val="Listenabsatz"/>
        <w:ind w:left="360"/>
        <w:rPr>
          <w:noProof/>
        </w:rPr>
      </w:pPr>
    </w:p>
    <w:p w14:paraId="108E5359" w14:textId="69DD20DF" w:rsidR="00270D47" w:rsidRDefault="003F063F" w:rsidP="00425CBA">
      <w:pPr>
        <w:pStyle w:val="Listenabsatz"/>
        <w:ind w:left="360"/>
        <w:rPr>
          <w:noProof/>
        </w:rPr>
      </w:pPr>
      <w:r>
        <w:rPr>
          <w:noProof/>
        </w:rPr>
        <w:t>Schon fertig?</w:t>
      </w:r>
      <w:r w:rsidR="00414031">
        <w:rPr>
          <w:noProof/>
        </w:rPr>
        <w:t xml:space="preserve"> </w:t>
      </w:r>
    </w:p>
    <w:p w14:paraId="166687B1" w14:textId="55AD15C1" w:rsidR="006A51C0" w:rsidRDefault="00924301" w:rsidP="007C13FC">
      <w:pPr>
        <w:ind w:left="360"/>
      </w:pPr>
      <w:r>
        <w:rPr>
          <w:rFonts w:eastAsia="Calibri" w:cs="Calibri"/>
          <w:color w:val="000000" w:themeColor="text1"/>
        </w:rPr>
        <w:t>Es</w:t>
      </w:r>
      <w:r w:rsidR="006A51C0" w:rsidRPr="50E620C3">
        <w:rPr>
          <w:rFonts w:eastAsia="Calibri" w:cs="Calibri"/>
          <w:color w:val="000000" w:themeColor="text1"/>
        </w:rPr>
        <w:t xml:space="preserve"> empfiehlt sich</w:t>
      </w:r>
      <w:r>
        <w:rPr>
          <w:rFonts w:eastAsia="Calibri" w:cs="Calibri"/>
          <w:color w:val="000000" w:themeColor="text1"/>
        </w:rPr>
        <w:t xml:space="preserve"> bei de</w:t>
      </w:r>
      <w:r w:rsidR="000D124B">
        <w:rPr>
          <w:rFonts w:eastAsia="Calibri" w:cs="Calibri"/>
          <w:color w:val="000000" w:themeColor="text1"/>
        </w:rPr>
        <w:t>r P</w:t>
      </w:r>
      <w:r>
        <w:rPr>
          <w:rFonts w:eastAsia="Calibri" w:cs="Calibri"/>
          <w:color w:val="000000" w:themeColor="text1"/>
        </w:rPr>
        <w:t>lanung</w:t>
      </w:r>
      <w:r w:rsidR="006A51C0" w:rsidRPr="50E620C3">
        <w:rPr>
          <w:rFonts w:eastAsia="Calibri" w:cs="Calibri"/>
          <w:color w:val="000000" w:themeColor="text1"/>
        </w:rPr>
        <w:t xml:space="preserve">, Wohn- und Aufenthaltsräume nach Süden auszurichten, so dass sie auch im Winter von direkter Sonneneinstrahlung profitieren. Eingangsbereich, Nebenräume und Treppen </w:t>
      </w:r>
      <w:r w:rsidR="000D124B" w:rsidRPr="50E620C3">
        <w:rPr>
          <w:rFonts w:eastAsia="Calibri" w:cs="Calibri"/>
          <w:color w:val="000000" w:themeColor="text1"/>
        </w:rPr>
        <w:t xml:space="preserve">sollten </w:t>
      </w:r>
      <w:r w:rsidR="000D124B">
        <w:rPr>
          <w:rFonts w:eastAsia="Calibri" w:cs="Calibri"/>
          <w:color w:val="000000" w:themeColor="text1"/>
        </w:rPr>
        <w:t>a</w:t>
      </w:r>
      <w:r w:rsidR="000D124B" w:rsidRPr="50E620C3">
        <w:rPr>
          <w:rFonts w:eastAsia="Calibri" w:cs="Calibri"/>
          <w:color w:val="000000" w:themeColor="text1"/>
        </w:rPr>
        <w:t xml:space="preserve">uf der Nordseite </w:t>
      </w:r>
      <w:r w:rsidR="006A51C0" w:rsidRPr="50E620C3">
        <w:rPr>
          <w:rFonts w:eastAsia="Calibri" w:cs="Calibri"/>
          <w:color w:val="000000" w:themeColor="text1"/>
        </w:rPr>
        <w:t>angeordnet werden, d</w:t>
      </w:r>
      <w:r w:rsidR="007C13FC">
        <w:rPr>
          <w:rFonts w:eastAsia="Calibri" w:cs="Calibri"/>
          <w:color w:val="000000" w:themeColor="text1"/>
        </w:rPr>
        <w:t>a sie</w:t>
      </w:r>
      <w:r w:rsidR="006A51C0" w:rsidRPr="50E620C3">
        <w:rPr>
          <w:rFonts w:eastAsia="Calibri" w:cs="Calibri"/>
          <w:color w:val="000000" w:themeColor="text1"/>
        </w:rPr>
        <w:t xml:space="preserve"> im Winter auch mit niedrigeren Temperaturen auskommen.</w:t>
      </w:r>
    </w:p>
    <w:p w14:paraId="606ED176" w14:textId="77777777" w:rsidR="006A51C0" w:rsidRDefault="006A51C0" w:rsidP="00425CBA">
      <w:pPr>
        <w:pStyle w:val="Listenabsatz"/>
        <w:ind w:left="360"/>
        <w:rPr>
          <w:noProof/>
        </w:rPr>
      </w:pPr>
    </w:p>
    <w:sectPr w:rsidR="006A51C0" w:rsidSect="002D621B">
      <w:headerReference w:type="default" r:id="rId13"/>
      <w:footerReference w:type="default" r:id="rId14"/>
      <w:headerReference w:type="first" r:id="rId15"/>
      <w:footerReference w:type="first" r:id="rId16"/>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4D258D" w14:textId="77777777" w:rsidR="00C6079E" w:rsidRDefault="00C6079E" w:rsidP="00644531">
      <w:pPr>
        <w:spacing w:after="0" w:line="240" w:lineRule="auto"/>
      </w:pPr>
      <w:r>
        <w:separator/>
      </w:r>
    </w:p>
  </w:endnote>
  <w:endnote w:type="continuationSeparator" w:id="0">
    <w:p w14:paraId="2FB14F46" w14:textId="77777777" w:rsidR="00C6079E" w:rsidRDefault="00C6079E" w:rsidP="00644531">
      <w:pPr>
        <w:spacing w:after="0" w:line="240" w:lineRule="auto"/>
      </w:pPr>
      <w:r>
        <w:continuationSeparator/>
      </w:r>
    </w:p>
  </w:endnote>
  <w:endnote w:type="continuationNotice" w:id="1">
    <w:p w14:paraId="338190B0" w14:textId="77777777" w:rsidR="00C6079E" w:rsidRDefault="00C607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6B073"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Pr="00FB3555">
      <w:rPr>
        <w:color w:val="808080" w:themeColor="background1" w:themeShade="80"/>
        <w:sz w:val="20"/>
        <w:szCs w:val="20"/>
      </w:rPr>
      <w:fldChar w:fldCharType="separate"/>
    </w:r>
    <w:r w:rsidR="00FF741C">
      <w:rPr>
        <w:noProof/>
        <w:color w:val="808080" w:themeColor="background1" w:themeShade="80"/>
        <w:sz w:val="20"/>
        <w:szCs w:val="20"/>
      </w:rPr>
      <w:t>2</w:t>
    </w:r>
    <w:r w:rsidRPr="00FB3555">
      <w:rPr>
        <w:color w:val="808080" w:themeColor="background1" w:themeShade="80"/>
        <w:sz w:val="20"/>
        <w:szCs w:val="20"/>
      </w:rPr>
      <w:fldChar w:fldCharType="end"/>
    </w:r>
    <w:r w:rsidR="00666FAE">
      <w:rPr>
        <w:color w:val="808080" w:themeColor="background1" w:themeShade="80"/>
        <w:sz w:val="20"/>
        <w:szCs w:val="20"/>
      </w:rPr>
      <w:t xml:space="preserve"> von </w:t>
    </w:r>
    <w:r w:rsidR="009F0C11" w:rsidRPr="00FB3555">
      <w:rPr>
        <w:color w:val="808080" w:themeColor="background1" w:themeShade="80"/>
        <w:sz w:val="20"/>
        <w:szCs w:val="20"/>
      </w:rPr>
      <w:fldChar w:fldCharType="begin"/>
    </w:r>
    <w:r w:rsidR="009F0C11" w:rsidRPr="00FB3555">
      <w:rPr>
        <w:color w:val="808080" w:themeColor="background1" w:themeShade="80"/>
        <w:sz w:val="20"/>
        <w:szCs w:val="20"/>
      </w:rPr>
      <w:instrText xml:space="preserve"> NUMPAGES  \* Arabic  \* MERGEFORMAT </w:instrText>
    </w:r>
    <w:r w:rsidR="009F0C11" w:rsidRPr="00FB3555">
      <w:rPr>
        <w:color w:val="808080" w:themeColor="background1" w:themeShade="80"/>
        <w:sz w:val="20"/>
        <w:szCs w:val="20"/>
      </w:rPr>
      <w:fldChar w:fldCharType="separate"/>
    </w:r>
    <w:r w:rsidR="00FF741C">
      <w:rPr>
        <w:noProof/>
        <w:color w:val="808080" w:themeColor="background1" w:themeShade="80"/>
        <w:sz w:val="20"/>
        <w:szCs w:val="20"/>
      </w:rPr>
      <w:t>2</w:t>
    </w:r>
    <w:r w:rsidR="009F0C11" w:rsidRPr="00FB3555">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A60D9"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245EB" w14:textId="77777777" w:rsidR="00C6079E" w:rsidRDefault="00C6079E" w:rsidP="00644531">
      <w:pPr>
        <w:spacing w:after="0" w:line="240" w:lineRule="auto"/>
      </w:pPr>
      <w:r>
        <w:separator/>
      </w:r>
    </w:p>
  </w:footnote>
  <w:footnote w:type="continuationSeparator" w:id="0">
    <w:p w14:paraId="2D320F81" w14:textId="77777777" w:rsidR="00C6079E" w:rsidRDefault="00C6079E" w:rsidP="00644531">
      <w:pPr>
        <w:spacing w:after="0" w:line="240" w:lineRule="auto"/>
      </w:pPr>
      <w:r>
        <w:continuationSeparator/>
      </w:r>
    </w:p>
  </w:footnote>
  <w:footnote w:type="continuationNotice" w:id="1">
    <w:p w14:paraId="5C7B05AD" w14:textId="77777777" w:rsidR="00C6079E" w:rsidRDefault="00C607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1A439" w14:textId="3350DDE3" w:rsidR="00644531" w:rsidRPr="001204BE" w:rsidRDefault="002D621B" w:rsidP="00761089">
    <w:pPr>
      <w:pStyle w:val="Kopfzeile"/>
      <w:tabs>
        <w:tab w:val="left" w:pos="0"/>
      </w:tabs>
    </w:pPr>
    <w:r w:rsidRPr="001204BE">
      <w:rPr>
        <w:noProof/>
        <w:lang w:eastAsia="de-DE"/>
      </w:rPr>
      <mc:AlternateContent>
        <mc:Choice Requires="wps">
          <w:drawing>
            <wp:anchor distT="0" distB="0" distL="114300" distR="114300" simplePos="0" relativeHeight="251656192" behindDoc="0" locked="0" layoutInCell="1" allowOverlap="1" wp14:anchorId="2CD6BDA5" wp14:editId="45362089">
              <wp:simplePos x="0" y="0"/>
              <wp:positionH relativeFrom="margin">
                <wp:posOffset>-805815</wp:posOffset>
              </wp:positionH>
              <wp:positionV relativeFrom="margin">
                <wp:posOffset>3516630</wp:posOffset>
              </wp:positionV>
              <wp:extent cx="171450" cy="2268000"/>
              <wp:effectExtent l="0" t="0" r="6350" b="0"/>
              <wp:wrapNone/>
              <wp:docPr id="3" name="Textfeld 3"/>
              <wp:cNvGraphicFramePr/>
              <a:graphic xmlns:a="http://schemas.openxmlformats.org/drawingml/2006/main">
                <a:graphicData uri="http://schemas.microsoft.com/office/word/2010/wordprocessingShape">
                  <wps:wsp>
                    <wps:cNvSpPr txBox="1"/>
                    <wps:spPr>
                      <a:xfrm>
                        <a:off x="0" y="0"/>
                        <a:ext cx="171450" cy="226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8F0E99" w14:textId="3C0F83CF"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12228">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12228">
                            <w:rPr>
                              <w:color w:val="808080" w:themeColor="background1" w:themeShade="80"/>
                              <w:sz w:val="20"/>
                            </w:rPr>
                            <w:fldChar w:fldCharType="separate"/>
                          </w:r>
                          <w:r w:rsidR="009E1AA5">
                            <w:rPr>
                              <w:noProof/>
                              <w:color w:val="808080" w:themeColor="background1" w:themeShade="80"/>
                              <w:sz w:val="20"/>
                            </w:rPr>
                            <w:t>Januar 21</w:t>
                          </w:r>
                          <w:r w:rsidR="00F12228">
                            <w:rPr>
                              <w:color w:val="808080" w:themeColor="background1" w:themeShade="80"/>
                              <w:sz w:val="20"/>
                            </w:rPr>
                            <w:fldChar w:fldCharType="end"/>
                          </w:r>
                        </w:p>
                      </w:txbxContent>
                    </wps:txbx>
                    <wps:bodyPr rot="0" spcFirstLastPara="0" vertOverflow="overflow" horzOverflow="overflow" vert="vert270"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D6BDA5" id="_x0000_t202" coordsize="21600,21600" o:spt="202" path="m,l,21600r21600,l21600,xe">
              <v:stroke joinstyle="miter"/>
              <v:path gradientshapeok="t" o:connecttype="rect"/>
            </v:shapetype>
            <v:shape id="Textfeld 3" o:spid="_x0000_s1026" type="#_x0000_t202" style="position:absolute;margin-left:-63.45pt;margin-top:276.9pt;width:13.5pt;height:178.6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028F0E99" w14:textId="3C0F83CF"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12228">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12228">
                      <w:rPr>
                        <w:color w:val="808080" w:themeColor="background1" w:themeShade="80"/>
                        <w:sz w:val="20"/>
                      </w:rPr>
                      <w:fldChar w:fldCharType="separate"/>
                    </w:r>
                    <w:r w:rsidR="009E1AA5">
                      <w:rPr>
                        <w:noProof/>
                        <w:color w:val="808080" w:themeColor="background1" w:themeShade="80"/>
                        <w:sz w:val="20"/>
                      </w:rPr>
                      <w:t>Januar 21</w:t>
                    </w:r>
                    <w:r w:rsidR="00F12228">
                      <w:rPr>
                        <w:color w:val="808080" w:themeColor="background1" w:themeShade="80"/>
                        <w:sz w:val="20"/>
                      </w:rPr>
                      <w:fldChar w:fldCharType="end"/>
                    </w:r>
                  </w:p>
                </w:txbxContent>
              </v:textbox>
              <w10:wrap anchorx="margin" anchory="margin"/>
            </v:shape>
          </w:pict>
        </mc:Fallback>
      </mc:AlternateContent>
    </w:r>
    <w:sdt>
      <w:sdtPr>
        <w:alias w:val="Titel"/>
        <w:tag w:val=""/>
        <w:id w:val="958617773"/>
        <w:placeholder>
          <w:docPart w:val="22BC8651FDCFEA4595B5E8665BB4B6BE"/>
        </w:placeholder>
        <w:dataBinding w:prefixMappings="xmlns:ns0='http://purl.org/dc/elements/1.1/' xmlns:ns1='http://schemas.openxmlformats.org/package/2006/metadata/core-properties' " w:xpath="/ns1:coreProperties[1]/ns0:title[1]" w:storeItemID="{6C3C8BC8-F283-45AE-878A-BAB7291924A1}"/>
        <w:text/>
      </w:sdtPr>
      <w:sdtEndPr/>
      <w:sdtContent>
        <w:r w:rsidR="00B71808">
          <w:t>Lehrerinformation S3_UE2</w:t>
        </w:r>
      </w:sdtContent>
    </w:sdt>
    <w:r w:rsidR="00644531" w:rsidRPr="001204BE">
      <w:tab/>
    </w:r>
    <w:r w:rsidR="00644531" w:rsidRPr="001204BE">
      <w:tab/>
    </w:r>
    <w:sdt>
      <w:sdtPr>
        <w:alias w:val="Kategorie"/>
        <w:tag w:val=""/>
        <w:id w:val="-1793591635"/>
        <w:dataBinding w:prefixMappings="xmlns:ns0='http://purl.org/dc/elements/1.1/' xmlns:ns1='http://schemas.openxmlformats.org/package/2006/metadata/core-properties' " w:xpath="/ns1:coreProperties[1]/ns1:category[1]" w:storeItemID="{6C3C8BC8-F283-45AE-878A-BAB7291924A1}"/>
        <w:text/>
      </w:sdtPr>
      <w:sdtEndPr/>
      <w:sdtContent>
        <w:r w:rsidR="000B45CE">
          <w:t>Unterrichtssequenz 3</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7D5D2"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58241" behindDoc="0" locked="0" layoutInCell="1" allowOverlap="1" wp14:anchorId="281C8E62" wp14:editId="6A8F006B">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14:sizeRelH relativeFrom="page">
            <wp14:pctWidth>0</wp14:pctWidth>
          </wp14:sizeRelH>
          <wp14:sizeRelV relativeFrom="page">
            <wp14:pctHeight>0</wp14:pctHeight>
          </wp14:sizeRelV>
        </wp:anchor>
      </w:drawing>
    </w:r>
    <w:r w:rsidR="007E5D70">
      <w:tab/>
    </w:r>
    <w:r w:rsidR="007E5D70">
      <w:tab/>
    </w:r>
    <w:r w:rsidR="007E5D70">
      <w:rPr>
        <w:noProof/>
        <w:lang w:eastAsia="de-DE"/>
      </w:rPr>
      <w:drawing>
        <wp:inline distT="0" distB="0" distL="0" distR="0" wp14:anchorId="488AFE16" wp14:editId="1742756D">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6EA68F7"/>
    <w:multiLevelType w:val="hybridMultilevel"/>
    <w:tmpl w:val="23609D6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E710824"/>
    <w:multiLevelType w:val="hybridMultilevel"/>
    <w:tmpl w:val="F5E88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80070"/>
    <w:multiLevelType w:val="hybridMultilevel"/>
    <w:tmpl w:val="AAC865C2"/>
    <w:lvl w:ilvl="0" w:tplc="04070011">
      <w:start w:val="1"/>
      <w:numFmt w:val="decimal"/>
      <w:lvlText w:val="%1)"/>
      <w:lvlJc w:val="left"/>
      <w:pPr>
        <w:ind w:left="360" w:hanging="360"/>
      </w:pPr>
      <w:rPr>
        <w:rFonts w:hint="default"/>
        <w:b w:val="0"/>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25A84804"/>
    <w:multiLevelType w:val="hybridMultilevel"/>
    <w:tmpl w:val="DDC450F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5F15F3C"/>
    <w:multiLevelType w:val="hybridMultilevel"/>
    <w:tmpl w:val="23609D6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2A061AD"/>
    <w:multiLevelType w:val="multilevel"/>
    <w:tmpl w:val="3B0A5EEE"/>
    <w:lvl w:ilvl="0">
      <w:start w:val="1"/>
      <w:numFmt w:val="decimal"/>
      <w:lvlText w:val="%1"/>
      <w:lvlJc w:val="left"/>
      <w:pPr>
        <w:ind w:left="432" w:hanging="432"/>
      </w:pPr>
      <w:rPr>
        <w:rFonts w:hint="default"/>
        <w:color w:val="000000" w:themeColor="text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67684C26"/>
    <w:multiLevelType w:val="hybridMultilevel"/>
    <w:tmpl w:val="58A2C6AE"/>
    <w:lvl w:ilvl="0" w:tplc="04070011">
      <w:start w:val="1"/>
      <w:numFmt w:val="decimal"/>
      <w:lvlText w:val="%1)"/>
      <w:lvlJc w:val="left"/>
      <w:pPr>
        <w:ind w:left="360" w:hanging="360"/>
      </w:pPr>
      <w:rPr>
        <w:rFonts w:hint="default"/>
        <w:b w:val="0"/>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77670018"/>
    <w:multiLevelType w:val="hybridMultilevel"/>
    <w:tmpl w:val="AAC865C2"/>
    <w:lvl w:ilvl="0" w:tplc="04070011">
      <w:start w:val="1"/>
      <w:numFmt w:val="decimal"/>
      <w:lvlText w:val="%1)"/>
      <w:lvlJc w:val="left"/>
      <w:pPr>
        <w:ind w:left="360" w:hanging="360"/>
      </w:pPr>
      <w:rPr>
        <w:rFonts w:hint="default"/>
        <w:b w:val="0"/>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6"/>
  </w:num>
  <w:num w:numId="3">
    <w:abstractNumId w:val="9"/>
  </w:num>
  <w:num w:numId="4">
    <w:abstractNumId w:val="7"/>
  </w:num>
  <w:num w:numId="5">
    <w:abstractNumId w:val="4"/>
  </w:num>
  <w:num w:numId="6">
    <w:abstractNumId w:val="2"/>
  </w:num>
  <w:num w:numId="7">
    <w:abstractNumId w:val="8"/>
  </w:num>
  <w:num w:numId="8">
    <w:abstractNumId w:val="1"/>
  </w:num>
  <w:num w:numId="9">
    <w:abstractNumId w:val="5"/>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FDA"/>
    <w:rsid w:val="00001CF6"/>
    <w:rsid w:val="00006700"/>
    <w:rsid w:val="000070C2"/>
    <w:rsid w:val="00014582"/>
    <w:rsid w:val="000166FD"/>
    <w:rsid w:val="00016D4D"/>
    <w:rsid w:val="000278CE"/>
    <w:rsid w:val="000353CF"/>
    <w:rsid w:val="00037B0D"/>
    <w:rsid w:val="00040038"/>
    <w:rsid w:val="0004220A"/>
    <w:rsid w:val="00046FD5"/>
    <w:rsid w:val="00050AEC"/>
    <w:rsid w:val="00050C72"/>
    <w:rsid w:val="00056016"/>
    <w:rsid w:val="00057C7A"/>
    <w:rsid w:val="00062429"/>
    <w:rsid w:val="000631EC"/>
    <w:rsid w:val="000641BF"/>
    <w:rsid w:val="000745FF"/>
    <w:rsid w:val="00081903"/>
    <w:rsid w:val="000872E3"/>
    <w:rsid w:val="00094D8C"/>
    <w:rsid w:val="00095E43"/>
    <w:rsid w:val="000A08BA"/>
    <w:rsid w:val="000A655A"/>
    <w:rsid w:val="000A7D27"/>
    <w:rsid w:val="000B45CE"/>
    <w:rsid w:val="000B6C1E"/>
    <w:rsid w:val="000C0ECD"/>
    <w:rsid w:val="000C51FB"/>
    <w:rsid w:val="000C6CB3"/>
    <w:rsid w:val="000D124B"/>
    <w:rsid w:val="000E0978"/>
    <w:rsid w:val="000E65DE"/>
    <w:rsid w:val="000F131D"/>
    <w:rsid w:val="000F19C9"/>
    <w:rsid w:val="000F26D9"/>
    <w:rsid w:val="000F3F71"/>
    <w:rsid w:val="000F6688"/>
    <w:rsid w:val="000F7578"/>
    <w:rsid w:val="001044F6"/>
    <w:rsid w:val="00105764"/>
    <w:rsid w:val="00106005"/>
    <w:rsid w:val="00111D0A"/>
    <w:rsid w:val="001129AC"/>
    <w:rsid w:val="001169CA"/>
    <w:rsid w:val="001204BE"/>
    <w:rsid w:val="00123F26"/>
    <w:rsid w:val="001261D9"/>
    <w:rsid w:val="00133AA8"/>
    <w:rsid w:val="001365FC"/>
    <w:rsid w:val="00145D04"/>
    <w:rsid w:val="001476C0"/>
    <w:rsid w:val="001506B7"/>
    <w:rsid w:val="00152B87"/>
    <w:rsid w:val="001546B4"/>
    <w:rsid w:val="001655DE"/>
    <w:rsid w:val="00172B1A"/>
    <w:rsid w:val="001730A0"/>
    <w:rsid w:val="00186F3B"/>
    <w:rsid w:val="001910CA"/>
    <w:rsid w:val="00196D26"/>
    <w:rsid w:val="001A324C"/>
    <w:rsid w:val="001A5F91"/>
    <w:rsid w:val="001C359B"/>
    <w:rsid w:val="001C4FD3"/>
    <w:rsid w:val="001C5CCC"/>
    <w:rsid w:val="001D2F82"/>
    <w:rsid w:val="001E3F52"/>
    <w:rsid w:val="001E4BAC"/>
    <w:rsid w:val="001E5EBE"/>
    <w:rsid w:val="001F2474"/>
    <w:rsid w:val="002123BF"/>
    <w:rsid w:val="0022185B"/>
    <w:rsid w:val="002260A1"/>
    <w:rsid w:val="0023410D"/>
    <w:rsid w:val="002361DD"/>
    <w:rsid w:val="0023649F"/>
    <w:rsid w:val="00240BB2"/>
    <w:rsid w:val="00240C9C"/>
    <w:rsid w:val="0024375D"/>
    <w:rsid w:val="00245B36"/>
    <w:rsid w:val="00254AFB"/>
    <w:rsid w:val="00261039"/>
    <w:rsid w:val="00264792"/>
    <w:rsid w:val="00267C4B"/>
    <w:rsid w:val="0027077C"/>
    <w:rsid w:val="00270D47"/>
    <w:rsid w:val="0027623B"/>
    <w:rsid w:val="002807A4"/>
    <w:rsid w:val="0028545C"/>
    <w:rsid w:val="0028664E"/>
    <w:rsid w:val="00287756"/>
    <w:rsid w:val="002930DA"/>
    <w:rsid w:val="00293486"/>
    <w:rsid w:val="0029571B"/>
    <w:rsid w:val="002A0293"/>
    <w:rsid w:val="002A3565"/>
    <w:rsid w:val="002A5308"/>
    <w:rsid w:val="002A7C27"/>
    <w:rsid w:val="002B10FB"/>
    <w:rsid w:val="002B5395"/>
    <w:rsid w:val="002C2620"/>
    <w:rsid w:val="002C7F56"/>
    <w:rsid w:val="002D4441"/>
    <w:rsid w:val="002D621B"/>
    <w:rsid w:val="002D6CB9"/>
    <w:rsid w:val="002E59C8"/>
    <w:rsid w:val="0030240F"/>
    <w:rsid w:val="00302D47"/>
    <w:rsid w:val="00305B97"/>
    <w:rsid w:val="00310FB6"/>
    <w:rsid w:val="00311D89"/>
    <w:rsid w:val="00313B2D"/>
    <w:rsid w:val="003201E9"/>
    <w:rsid w:val="00322D9D"/>
    <w:rsid w:val="003325E4"/>
    <w:rsid w:val="00333F6B"/>
    <w:rsid w:val="00340352"/>
    <w:rsid w:val="00340CF8"/>
    <w:rsid w:val="00341F35"/>
    <w:rsid w:val="00351BE5"/>
    <w:rsid w:val="0035615A"/>
    <w:rsid w:val="0035764C"/>
    <w:rsid w:val="00395FDA"/>
    <w:rsid w:val="00396392"/>
    <w:rsid w:val="003A1991"/>
    <w:rsid w:val="003A2921"/>
    <w:rsid w:val="003B1CE7"/>
    <w:rsid w:val="003B73E1"/>
    <w:rsid w:val="003D01E9"/>
    <w:rsid w:val="003D58A6"/>
    <w:rsid w:val="003E2494"/>
    <w:rsid w:val="003E2B79"/>
    <w:rsid w:val="003F063F"/>
    <w:rsid w:val="003F2BA8"/>
    <w:rsid w:val="003F3A3E"/>
    <w:rsid w:val="003F7D63"/>
    <w:rsid w:val="00413E6D"/>
    <w:rsid w:val="00414031"/>
    <w:rsid w:val="004205BC"/>
    <w:rsid w:val="00425CBA"/>
    <w:rsid w:val="00425F99"/>
    <w:rsid w:val="00430567"/>
    <w:rsid w:val="004315DA"/>
    <w:rsid w:val="00436BCA"/>
    <w:rsid w:val="0044079D"/>
    <w:rsid w:val="00456355"/>
    <w:rsid w:val="004570E7"/>
    <w:rsid w:val="004636FF"/>
    <w:rsid w:val="00467761"/>
    <w:rsid w:val="0047249B"/>
    <w:rsid w:val="00474BD9"/>
    <w:rsid w:val="0047672E"/>
    <w:rsid w:val="0048112E"/>
    <w:rsid w:val="0048295D"/>
    <w:rsid w:val="00483CE7"/>
    <w:rsid w:val="004852F7"/>
    <w:rsid w:val="004900FE"/>
    <w:rsid w:val="00490E98"/>
    <w:rsid w:val="00491E6D"/>
    <w:rsid w:val="004A0927"/>
    <w:rsid w:val="004A1ADA"/>
    <w:rsid w:val="004A1E14"/>
    <w:rsid w:val="004A2826"/>
    <w:rsid w:val="004A6C31"/>
    <w:rsid w:val="004B31E3"/>
    <w:rsid w:val="004D6446"/>
    <w:rsid w:val="004E0CEF"/>
    <w:rsid w:val="004E1B14"/>
    <w:rsid w:val="004E25D1"/>
    <w:rsid w:val="004E74B6"/>
    <w:rsid w:val="004F120D"/>
    <w:rsid w:val="004F19EC"/>
    <w:rsid w:val="0050032C"/>
    <w:rsid w:val="00511262"/>
    <w:rsid w:val="00516470"/>
    <w:rsid w:val="00517290"/>
    <w:rsid w:val="00522C22"/>
    <w:rsid w:val="00530DA7"/>
    <w:rsid w:val="005330A7"/>
    <w:rsid w:val="00540924"/>
    <w:rsid w:val="00544058"/>
    <w:rsid w:val="005478A9"/>
    <w:rsid w:val="0056444C"/>
    <w:rsid w:val="0057208B"/>
    <w:rsid w:val="00580C28"/>
    <w:rsid w:val="00584D80"/>
    <w:rsid w:val="00587170"/>
    <w:rsid w:val="00590415"/>
    <w:rsid w:val="00592866"/>
    <w:rsid w:val="00597EAD"/>
    <w:rsid w:val="005B2487"/>
    <w:rsid w:val="005C13D3"/>
    <w:rsid w:val="005D0487"/>
    <w:rsid w:val="005E7AA7"/>
    <w:rsid w:val="005F3A9B"/>
    <w:rsid w:val="005F4C9D"/>
    <w:rsid w:val="005F770E"/>
    <w:rsid w:val="006009D0"/>
    <w:rsid w:val="00604464"/>
    <w:rsid w:val="00607019"/>
    <w:rsid w:val="00607DE7"/>
    <w:rsid w:val="0061148F"/>
    <w:rsid w:val="00612DA5"/>
    <w:rsid w:val="00615D3D"/>
    <w:rsid w:val="00616B92"/>
    <w:rsid w:val="00620009"/>
    <w:rsid w:val="00625BAA"/>
    <w:rsid w:val="00626611"/>
    <w:rsid w:val="00634E90"/>
    <w:rsid w:val="00636BC7"/>
    <w:rsid w:val="006417AC"/>
    <w:rsid w:val="00643B2F"/>
    <w:rsid w:val="00644531"/>
    <w:rsid w:val="00651994"/>
    <w:rsid w:val="00653DA6"/>
    <w:rsid w:val="00654CD0"/>
    <w:rsid w:val="0066352B"/>
    <w:rsid w:val="00663F49"/>
    <w:rsid w:val="00666FAE"/>
    <w:rsid w:val="006746F8"/>
    <w:rsid w:val="006832A4"/>
    <w:rsid w:val="00685660"/>
    <w:rsid w:val="006904E0"/>
    <w:rsid w:val="006A26B3"/>
    <w:rsid w:val="006A28F7"/>
    <w:rsid w:val="006A3ACA"/>
    <w:rsid w:val="006A51C0"/>
    <w:rsid w:val="006B06B0"/>
    <w:rsid w:val="006B658A"/>
    <w:rsid w:val="006C09A4"/>
    <w:rsid w:val="006C57C3"/>
    <w:rsid w:val="006D1B54"/>
    <w:rsid w:val="006E0088"/>
    <w:rsid w:val="006E1E1E"/>
    <w:rsid w:val="006E28AC"/>
    <w:rsid w:val="006E4C70"/>
    <w:rsid w:val="006F1AA4"/>
    <w:rsid w:val="006F3326"/>
    <w:rsid w:val="007000DC"/>
    <w:rsid w:val="007052E1"/>
    <w:rsid w:val="00721A26"/>
    <w:rsid w:val="00721BD0"/>
    <w:rsid w:val="00722EF3"/>
    <w:rsid w:val="00722FA7"/>
    <w:rsid w:val="00730407"/>
    <w:rsid w:val="0073066A"/>
    <w:rsid w:val="0073174B"/>
    <w:rsid w:val="00744C32"/>
    <w:rsid w:val="0074528D"/>
    <w:rsid w:val="00756F24"/>
    <w:rsid w:val="00760F50"/>
    <w:rsid w:val="00761089"/>
    <w:rsid w:val="0076250E"/>
    <w:rsid w:val="0077201C"/>
    <w:rsid w:val="007831D5"/>
    <w:rsid w:val="00785F9E"/>
    <w:rsid w:val="007933FC"/>
    <w:rsid w:val="0079428A"/>
    <w:rsid w:val="00794EBE"/>
    <w:rsid w:val="007A2479"/>
    <w:rsid w:val="007A29F5"/>
    <w:rsid w:val="007B31F5"/>
    <w:rsid w:val="007C13FC"/>
    <w:rsid w:val="007C19A8"/>
    <w:rsid w:val="007C402B"/>
    <w:rsid w:val="007C6191"/>
    <w:rsid w:val="007C6A1E"/>
    <w:rsid w:val="007E5D70"/>
    <w:rsid w:val="007F016B"/>
    <w:rsid w:val="007F2451"/>
    <w:rsid w:val="0080418A"/>
    <w:rsid w:val="00810B7D"/>
    <w:rsid w:val="00811C4F"/>
    <w:rsid w:val="0081320D"/>
    <w:rsid w:val="008167F3"/>
    <w:rsid w:val="00817A60"/>
    <w:rsid w:val="00823481"/>
    <w:rsid w:val="00833113"/>
    <w:rsid w:val="00843E2C"/>
    <w:rsid w:val="00847315"/>
    <w:rsid w:val="00851157"/>
    <w:rsid w:val="00854A94"/>
    <w:rsid w:val="00856A04"/>
    <w:rsid w:val="00863D13"/>
    <w:rsid w:val="00866903"/>
    <w:rsid w:val="0087063F"/>
    <w:rsid w:val="008729B6"/>
    <w:rsid w:val="00887679"/>
    <w:rsid w:val="00891BDB"/>
    <w:rsid w:val="00895119"/>
    <w:rsid w:val="0089640D"/>
    <w:rsid w:val="00897550"/>
    <w:rsid w:val="008A19BF"/>
    <w:rsid w:val="008A63F1"/>
    <w:rsid w:val="008B182E"/>
    <w:rsid w:val="008C660E"/>
    <w:rsid w:val="008C77D1"/>
    <w:rsid w:val="008D0BBE"/>
    <w:rsid w:val="008D71DD"/>
    <w:rsid w:val="008D78F9"/>
    <w:rsid w:val="008E0C14"/>
    <w:rsid w:val="008E3DA7"/>
    <w:rsid w:val="008F1302"/>
    <w:rsid w:val="008F2CEA"/>
    <w:rsid w:val="009036A4"/>
    <w:rsid w:val="009052D4"/>
    <w:rsid w:val="00912F94"/>
    <w:rsid w:val="009164BC"/>
    <w:rsid w:val="00922AF1"/>
    <w:rsid w:val="00924301"/>
    <w:rsid w:val="0093120F"/>
    <w:rsid w:val="00935F1C"/>
    <w:rsid w:val="00937F67"/>
    <w:rsid w:val="009416DA"/>
    <w:rsid w:val="0094262F"/>
    <w:rsid w:val="009440A7"/>
    <w:rsid w:val="0094534C"/>
    <w:rsid w:val="00953C72"/>
    <w:rsid w:val="00963DE2"/>
    <w:rsid w:val="00971E28"/>
    <w:rsid w:val="0097329E"/>
    <w:rsid w:val="0097513E"/>
    <w:rsid w:val="009757F7"/>
    <w:rsid w:val="009767B1"/>
    <w:rsid w:val="009828ED"/>
    <w:rsid w:val="0098340C"/>
    <w:rsid w:val="0098646E"/>
    <w:rsid w:val="009963E6"/>
    <w:rsid w:val="00996475"/>
    <w:rsid w:val="009A0550"/>
    <w:rsid w:val="009A2685"/>
    <w:rsid w:val="009A2834"/>
    <w:rsid w:val="009B3F6D"/>
    <w:rsid w:val="009B564A"/>
    <w:rsid w:val="009B6C0E"/>
    <w:rsid w:val="009D23E6"/>
    <w:rsid w:val="009D4F92"/>
    <w:rsid w:val="009D5509"/>
    <w:rsid w:val="009D5E83"/>
    <w:rsid w:val="009E1AA5"/>
    <w:rsid w:val="009E4950"/>
    <w:rsid w:val="009F0C11"/>
    <w:rsid w:val="009F4495"/>
    <w:rsid w:val="00A0289C"/>
    <w:rsid w:val="00A036AA"/>
    <w:rsid w:val="00A04EBC"/>
    <w:rsid w:val="00A05240"/>
    <w:rsid w:val="00A05E2A"/>
    <w:rsid w:val="00A11827"/>
    <w:rsid w:val="00A1651A"/>
    <w:rsid w:val="00A2556F"/>
    <w:rsid w:val="00A320A6"/>
    <w:rsid w:val="00A35A34"/>
    <w:rsid w:val="00A41335"/>
    <w:rsid w:val="00A41EDE"/>
    <w:rsid w:val="00A468F1"/>
    <w:rsid w:val="00A52329"/>
    <w:rsid w:val="00A5562D"/>
    <w:rsid w:val="00A66839"/>
    <w:rsid w:val="00A66A28"/>
    <w:rsid w:val="00A700D9"/>
    <w:rsid w:val="00A72525"/>
    <w:rsid w:val="00A73FB3"/>
    <w:rsid w:val="00A7564E"/>
    <w:rsid w:val="00A8524D"/>
    <w:rsid w:val="00A91DA3"/>
    <w:rsid w:val="00A9425D"/>
    <w:rsid w:val="00AA0144"/>
    <w:rsid w:val="00AB5BA6"/>
    <w:rsid w:val="00AC1D43"/>
    <w:rsid w:val="00AD0789"/>
    <w:rsid w:val="00AD1864"/>
    <w:rsid w:val="00AE5214"/>
    <w:rsid w:val="00AE717B"/>
    <w:rsid w:val="00B00CF8"/>
    <w:rsid w:val="00B04A3C"/>
    <w:rsid w:val="00B07B7D"/>
    <w:rsid w:val="00B13E8D"/>
    <w:rsid w:val="00B17798"/>
    <w:rsid w:val="00B271FD"/>
    <w:rsid w:val="00B27321"/>
    <w:rsid w:val="00B31F2D"/>
    <w:rsid w:val="00B37CB0"/>
    <w:rsid w:val="00B41845"/>
    <w:rsid w:val="00B506B6"/>
    <w:rsid w:val="00B516F9"/>
    <w:rsid w:val="00B63D79"/>
    <w:rsid w:val="00B647BD"/>
    <w:rsid w:val="00B65AE0"/>
    <w:rsid w:val="00B71808"/>
    <w:rsid w:val="00B75AFC"/>
    <w:rsid w:val="00B85B7E"/>
    <w:rsid w:val="00B91F01"/>
    <w:rsid w:val="00BA3591"/>
    <w:rsid w:val="00BA3818"/>
    <w:rsid w:val="00BB1081"/>
    <w:rsid w:val="00BC0F25"/>
    <w:rsid w:val="00BC376A"/>
    <w:rsid w:val="00BC54E4"/>
    <w:rsid w:val="00BC6B2E"/>
    <w:rsid w:val="00BD67FD"/>
    <w:rsid w:val="00BD6CFF"/>
    <w:rsid w:val="00BE1BB8"/>
    <w:rsid w:val="00BF3D84"/>
    <w:rsid w:val="00BF671A"/>
    <w:rsid w:val="00C03530"/>
    <w:rsid w:val="00C157AD"/>
    <w:rsid w:val="00C21FC0"/>
    <w:rsid w:val="00C24F92"/>
    <w:rsid w:val="00C255E9"/>
    <w:rsid w:val="00C42B59"/>
    <w:rsid w:val="00C42C50"/>
    <w:rsid w:val="00C56AFF"/>
    <w:rsid w:val="00C6079E"/>
    <w:rsid w:val="00C61E08"/>
    <w:rsid w:val="00C64028"/>
    <w:rsid w:val="00C6641B"/>
    <w:rsid w:val="00C74F6E"/>
    <w:rsid w:val="00C7556B"/>
    <w:rsid w:val="00C75E5D"/>
    <w:rsid w:val="00C769EF"/>
    <w:rsid w:val="00C8459C"/>
    <w:rsid w:val="00C86CAE"/>
    <w:rsid w:val="00C87E29"/>
    <w:rsid w:val="00CA5955"/>
    <w:rsid w:val="00CB1E1B"/>
    <w:rsid w:val="00CB6374"/>
    <w:rsid w:val="00CC354F"/>
    <w:rsid w:val="00CC5B69"/>
    <w:rsid w:val="00CD130C"/>
    <w:rsid w:val="00CD2A7C"/>
    <w:rsid w:val="00D02D79"/>
    <w:rsid w:val="00D02EEC"/>
    <w:rsid w:val="00D0328B"/>
    <w:rsid w:val="00D035F6"/>
    <w:rsid w:val="00D06DAE"/>
    <w:rsid w:val="00D16487"/>
    <w:rsid w:val="00D2083F"/>
    <w:rsid w:val="00D21AAF"/>
    <w:rsid w:val="00D242C8"/>
    <w:rsid w:val="00D26677"/>
    <w:rsid w:val="00D2704F"/>
    <w:rsid w:val="00D33121"/>
    <w:rsid w:val="00D334DF"/>
    <w:rsid w:val="00D37DEC"/>
    <w:rsid w:val="00D4094D"/>
    <w:rsid w:val="00D46E42"/>
    <w:rsid w:val="00D5765C"/>
    <w:rsid w:val="00D57A49"/>
    <w:rsid w:val="00D66DC7"/>
    <w:rsid w:val="00D67D11"/>
    <w:rsid w:val="00D7422F"/>
    <w:rsid w:val="00D83A9B"/>
    <w:rsid w:val="00D85B8C"/>
    <w:rsid w:val="00D86FD3"/>
    <w:rsid w:val="00D9003A"/>
    <w:rsid w:val="00D941D1"/>
    <w:rsid w:val="00D95BAA"/>
    <w:rsid w:val="00DA04E4"/>
    <w:rsid w:val="00DA08D7"/>
    <w:rsid w:val="00DB124E"/>
    <w:rsid w:val="00DB7E12"/>
    <w:rsid w:val="00DC161A"/>
    <w:rsid w:val="00DC4A9E"/>
    <w:rsid w:val="00DC7612"/>
    <w:rsid w:val="00DD37B8"/>
    <w:rsid w:val="00DE3442"/>
    <w:rsid w:val="00DE4941"/>
    <w:rsid w:val="00DE7EAB"/>
    <w:rsid w:val="00DF195C"/>
    <w:rsid w:val="00E02CAF"/>
    <w:rsid w:val="00E04075"/>
    <w:rsid w:val="00E05999"/>
    <w:rsid w:val="00E17201"/>
    <w:rsid w:val="00E45E60"/>
    <w:rsid w:val="00E4695F"/>
    <w:rsid w:val="00E503F9"/>
    <w:rsid w:val="00E511C4"/>
    <w:rsid w:val="00E515DA"/>
    <w:rsid w:val="00E5234B"/>
    <w:rsid w:val="00E528DB"/>
    <w:rsid w:val="00E564A6"/>
    <w:rsid w:val="00E665AB"/>
    <w:rsid w:val="00E672CC"/>
    <w:rsid w:val="00E72AD5"/>
    <w:rsid w:val="00E7356B"/>
    <w:rsid w:val="00E82DF1"/>
    <w:rsid w:val="00E83566"/>
    <w:rsid w:val="00E8688A"/>
    <w:rsid w:val="00E87E90"/>
    <w:rsid w:val="00E90720"/>
    <w:rsid w:val="00E90CD1"/>
    <w:rsid w:val="00E934F0"/>
    <w:rsid w:val="00EA4DE7"/>
    <w:rsid w:val="00EA74F9"/>
    <w:rsid w:val="00EB1800"/>
    <w:rsid w:val="00EB2F22"/>
    <w:rsid w:val="00EB56D0"/>
    <w:rsid w:val="00EC1B59"/>
    <w:rsid w:val="00EC2784"/>
    <w:rsid w:val="00ED177C"/>
    <w:rsid w:val="00EE46FA"/>
    <w:rsid w:val="00F01760"/>
    <w:rsid w:val="00F0214A"/>
    <w:rsid w:val="00F035E1"/>
    <w:rsid w:val="00F0566E"/>
    <w:rsid w:val="00F06ED5"/>
    <w:rsid w:val="00F114CA"/>
    <w:rsid w:val="00F12228"/>
    <w:rsid w:val="00F13773"/>
    <w:rsid w:val="00F1679C"/>
    <w:rsid w:val="00F20BAD"/>
    <w:rsid w:val="00F21DD3"/>
    <w:rsid w:val="00F24726"/>
    <w:rsid w:val="00F43EDA"/>
    <w:rsid w:val="00F465A0"/>
    <w:rsid w:val="00F46E84"/>
    <w:rsid w:val="00F539CB"/>
    <w:rsid w:val="00F57134"/>
    <w:rsid w:val="00F6130B"/>
    <w:rsid w:val="00F61A36"/>
    <w:rsid w:val="00F61F1F"/>
    <w:rsid w:val="00F6253F"/>
    <w:rsid w:val="00F67FCA"/>
    <w:rsid w:val="00F76701"/>
    <w:rsid w:val="00F952A7"/>
    <w:rsid w:val="00F95867"/>
    <w:rsid w:val="00FA2F7A"/>
    <w:rsid w:val="00FA5766"/>
    <w:rsid w:val="00FB0390"/>
    <w:rsid w:val="00FB1E32"/>
    <w:rsid w:val="00FB3555"/>
    <w:rsid w:val="00FB3FBB"/>
    <w:rsid w:val="00FB4C7A"/>
    <w:rsid w:val="00FC05F9"/>
    <w:rsid w:val="00FC1074"/>
    <w:rsid w:val="00FC19EA"/>
    <w:rsid w:val="00FD0842"/>
    <w:rsid w:val="00FD2107"/>
    <w:rsid w:val="00FD77AA"/>
    <w:rsid w:val="00FF128E"/>
    <w:rsid w:val="00FF741C"/>
    <w:rsid w:val="3FC39A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7DF680"/>
  <w15:docId w15:val="{F8F2FC2F-95B1-EB41-8050-97B3E3AAB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link w:val="ListenabsatzZchn"/>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D37DEC"/>
    <w:pPr>
      <w:spacing w:after="0" w:line="240" w:lineRule="auto"/>
    </w:pPr>
    <w:rPr>
      <w:rFonts w:ascii="Helvetica" w:eastAsia="ヒラギノ角ゴ Pro W3" w:hAnsi="Helvetica" w:cs="Times New Roman"/>
      <w:color w:val="000000"/>
      <w:sz w:val="24"/>
      <w:szCs w:val="20"/>
      <w:lang w:eastAsia="de-DE"/>
    </w:rPr>
  </w:style>
  <w:style w:type="character" w:customStyle="1" w:styleId="ListenabsatzZchn">
    <w:name w:val="Listenabsatz Zchn"/>
    <w:basedOn w:val="Absatz-Standardschriftart"/>
    <w:link w:val="Listenabsatz"/>
    <w:uiPriority w:val="34"/>
    <w:rsid w:val="00D37DEC"/>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2BC8651FDCFEA4595B5E8665BB4B6BE"/>
        <w:category>
          <w:name w:val="Allgemein"/>
          <w:gallery w:val="placeholder"/>
        </w:category>
        <w:types>
          <w:type w:val="bbPlcHdr"/>
        </w:types>
        <w:behaviors>
          <w:behavior w:val="content"/>
        </w:behaviors>
        <w:guid w:val="{A811955D-7003-B344-84EE-A3B89C755616}"/>
      </w:docPartPr>
      <w:docPartBody>
        <w:p w:rsidR="00E80187" w:rsidRDefault="00AE717B">
          <w:pPr>
            <w:pStyle w:val="22BC8651FDCFEA4595B5E8665BB4B6BE"/>
          </w:pPr>
          <w:r w:rsidRPr="002F0B60">
            <w:rPr>
              <w:rStyle w:val="Platzhaltertext"/>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80"/>
    <w:family w:val="swiss"/>
    <w:pitch w:val="variable"/>
    <w:sig w:usb0="E00002FF" w:usb1="7AC7FFFF" w:usb2="00000012" w:usb3="00000000" w:csb0="0002000D"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17B"/>
    <w:rsid w:val="001C539C"/>
    <w:rsid w:val="006356ED"/>
    <w:rsid w:val="008203E2"/>
    <w:rsid w:val="00A97596"/>
    <w:rsid w:val="00AE717B"/>
    <w:rsid w:val="00B90BC4"/>
    <w:rsid w:val="00E04577"/>
    <w:rsid w:val="00E80187"/>
    <w:rsid w:val="00F476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22BC8651FDCFEA4595B5E8665BB4B6BE">
    <w:name w:val="22BC8651FDCFEA4595B5E8665BB4B6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MS_Mappings xmlns="c22f7fe1-dc88-45c4-9446-b77f33d9344d" xsi:nil="true"/>
    <IsNotebookLocked xmlns="c22f7fe1-dc88-45c4-9446-b77f33d9344d" xsi:nil="true"/>
    <FolderType xmlns="c22f7fe1-dc88-45c4-9446-b77f33d9344d" xsi:nil="true"/>
    <Owner xmlns="c22f7fe1-dc88-45c4-9446-b77f33d9344d">
      <UserInfo>
        <DisplayName/>
        <AccountId xsi:nil="true"/>
        <AccountType/>
      </UserInfo>
    </Owner>
    <Teachers xmlns="c22f7fe1-dc88-45c4-9446-b77f33d9344d">
      <UserInfo>
        <DisplayName/>
        <AccountId xsi:nil="true"/>
        <AccountType/>
      </UserInfo>
    </Teachers>
    <Student_Groups xmlns="c22f7fe1-dc88-45c4-9446-b77f33d9344d">
      <UserInfo>
        <DisplayName/>
        <AccountId xsi:nil="true"/>
        <AccountType/>
      </UserInfo>
    </Student_Groups>
    <Invited_Teachers xmlns="c22f7fe1-dc88-45c4-9446-b77f33d9344d" xsi:nil="true"/>
    <DefaultSectionNames xmlns="c22f7fe1-dc88-45c4-9446-b77f33d9344d" xsi:nil="true"/>
    <Is_Collaboration_Space_Locked xmlns="c22f7fe1-dc88-45c4-9446-b77f33d9344d" xsi:nil="true"/>
    <NotebookType xmlns="c22f7fe1-dc88-45c4-9446-b77f33d9344d" xsi:nil="true"/>
    <CultureName xmlns="c22f7fe1-dc88-45c4-9446-b77f33d9344d" xsi:nil="true"/>
    <Distribution_Groups xmlns="c22f7fe1-dc88-45c4-9446-b77f33d9344d" xsi:nil="true"/>
    <AppVersion xmlns="c22f7fe1-dc88-45c4-9446-b77f33d9344d" xsi:nil="true"/>
    <TeamsChannelId xmlns="c22f7fe1-dc88-45c4-9446-b77f33d9344d" xsi:nil="true"/>
    <Templates xmlns="c22f7fe1-dc88-45c4-9446-b77f33d9344d" xsi:nil="true"/>
    <Self_Registration_Enabled xmlns="c22f7fe1-dc88-45c4-9446-b77f33d9344d" xsi:nil="true"/>
    <Has_Teacher_Only_SectionGroup xmlns="c22f7fe1-dc88-45c4-9446-b77f33d9344d" xsi:nil="true"/>
    <Invited_Students xmlns="c22f7fe1-dc88-45c4-9446-b77f33d9344d" xsi:nil="true"/>
    <Math_Settings xmlns="c22f7fe1-dc88-45c4-9446-b77f33d9344d" xsi:nil="true"/>
    <Students xmlns="c22f7fe1-dc88-45c4-9446-b77f33d9344d">
      <UserInfo>
        <DisplayName/>
        <AccountId xsi:nil="true"/>
        <AccountType/>
      </UserInfo>
    </Student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50D37185792E642A988D0E74D84A75C" ma:contentTypeVersion="32" ma:contentTypeDescription="Create a new document." ma:contentTypeScope="" ma:versionID="44055f8af83a9c384cb0e2dacd9fed82">
  <xsd:schema xmlns:xsd="http://www.w3.org/2001/XMLSchema" xmlns:xs="http://www.w3.org/2001/XMLSchema" xmlns:p="http://schemas.microsoft.com/office/2006/metadata/properties" xmlns:ns3="c22f7fe1-dc88-45c4-9446-b77f33d9344d" xmlns:ns4="c4c79b86-044e-45b1-aa3f-e71b47422006" targetNamespace="http://schemas.microsoft.com/office/2006/metadata/properties" ma:root="true" ma:fieldsID="e166770eaa4e4e5a9175aecc7a0489d0" ns3:_="" ns4:_="">
    <xsd:import namespace="c22f7fe1-dc88-45c4-9446-b77f33d9344d"/>
    <xsd:import namespace="c4c79b86-044e-45b1-aa3f-e71b47422006"/>
    <xsd:element name="properties">
      <xsd:complexType>
        <xsd:sequence>
          <xsd:element name="documentManagement">
            <xsd:complexType>
              <xsd:all>
                <xsd:element ref="ns3:MediaServiceMetadata" minOccurs="0"/>
                <xsd:element ref="ns3:MediaServiceFastMetadata"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f7fe1-dc88-45c4-9446-b77f33d934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0" nillable="true" ma:displayName="Notebook Type" ma:internalName="NotebookType">
      <xsd:simpleType>
        <xsd:restriction base="dms:Text"/>
      </xsd:simpleType>
    </xsd:element>
    <xsd:element name="FolderType" ma:index="11" nillable="true" ma:displayName="Folder Type" ma:internalName="FolderType">
      <xsd:simpleType>
        <xsd:restriction base="dms:Text"/>
      </xsd:simpleType>
    </xsd:element>
    <xsd:element name="CultureName" ma:index="12" nillable="true" ma:displayName="Culture Name" ma:internalName="CultureName">
      <xsd:simpleType>
        <xsd:restriction base="dms:Text"/>
      </xsd:simpleType>
    </xsd:element>
    <xsd:element name="AppVersion" ma:index="13" nillable="true" ma:displayName="App Version" ma:internalName="AppVersion">
      <xsd:simpleType>
        <xsd:restriction base="dms:Text"/>
      </xsd:simpleType>
    </xsd:element>
    <xsd:element name="TeamsChannelId" ma:index="14" nillable="true" ma:displayName="Teams Channel Id" ma:internalName="TeamsChannelId">
      <xsd:simpleType>
        <xsd:restriction base="dms:Text"/>
      </xsd:simpleType>
    </xsd:element>
    <xsd:element name="Owner" ma:index="15"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6" nillable="true" ma:displayName="Math Settings" ma:internalName="Math_Settings">
      <xsd:simpleType>
        <xsd:restriction base="dms:Text"/>
      </xsd:simpleType>
    </xsd:element>
    <xsd:element name="DefaultSectionNames" ma:index="17" nillable="true" ma:displayName="Default Section Names" ma:internalName="DefaultSectionNames">
      <xsd:simpleType>
        <xsd:restriction base="dms:Note">
          <xsd:maxLength value="255"/>
        </xsd:restriction>
      </xsd:simpleType>
    </xsd:element>
    <xsd:element name="Templates" ma:index="18" nillable="true" ma:displayName="Templates" ma:internalName="Templates">
      <xsd:simpleType>
        <xsd:restriction base="dms:Note">
          <xsd:maxLength value="255"/>
        </xsd:restriction>
      </xsd:simpleType>
    </xsd:element>
    <xsd:element name="Teachers" ma:index="19"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0"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1"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2" nillable="true" ma:displayName="Distribution Groups" ma:internalName="Distribution_Groups">
      <xsd:simpleType>
        <xsd:restriction base="dms:Note">
          <xsd:maxLength value="255"/>
        </xsd:restriction>
      </xsd:simpleType>
    </xsd:element>
    <xsd:element name="LMS_Mappings" ma:index="23" nillable="true" ma:displayName="LMS Mappings" ma:internalName="LMS_Mappings">
      <xsd:simpleType>
        <xsd:restriction base="dms:Note">
          <xsd:maxLength value="255"/>
        </xsd:restriction>
      </xsd:simpleType>
    </xsd:element>
    <xsd:element name="Invited_Teachers" ma:index="24" nillable="true" ma:displayName="Invited Teachers" ma:internalName="Invited_Teachers">
      <xsd:simpleType>
        <xsd:restriction base="dms:Note">
          <xsd:maxLength value="255"/>
        </xsd:restriction>
      </xsd:simpleType>
    </xsd:element>
    <xsd:element name="Invited_Students" ma:index="25" nillable="true" ma:displayName="Invited Students" ma:internalName="Invited_Students">
      <xsd:simpleType>
        <xsd:restriction base="dms:Note">
          <xsd:maxLength value="255"/>
        </xsd:restriction>
      </xsd:simpleType>
    </xsd:element>
    <xsd:element name="Self_Registration_Enabled" ma:index="26" nillable="true" ma:displayName="Self Registration Enabled" ma:internalName="Self_Registration_Enabled">
      <xsd:simpleType>
        <xsd:restriction base="dms:Boolean"/>
      </xsd:simpleType>
    </xsd:element>
    <xsd:element name="Has_Teacher_Only_SectionGroup" ma:index="27" nillable="true" ma:displayName="Has Teacher Only SectionGroup" ma:internalName="Has_Teacher_Only_SectionGroup">
      <xsd:simpleType>
        <xsd:restriction base="dms:Boolean"/>
      </xsd:simpleType>
    </xsd:element>
    <xsd:element name="Is_Collaboration_Space_Locked" ma:index="28" nillable="true" ma:displayName="Is Collaboration Space Locked" ma:internalName="Is_Collaboration_Space_Locked">
      <xsd:simpleType>
        <xsd:restriction base="dms:Boolean"/>
      </xsd:simpleType>
    </xsd:element>
    <xsd:element name="IsNotebookLocked" ma:index="29" nillable="true" ma:displayName="Is Notebook Locked" ma:internalName="IsNotebookLocked">
      <xsd:simpleType>
        <xsd:restriction base="dms:Boolean"/>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c79b86-044e-45b1-aa3f-e71b47422006"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SharingHintHash" ma:index="3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5EF8B8D-278F-422C-ABBD-334E7320081D}">
  <ds:schemaRefs>
    <ds:schemaRef ds:uri="http://schemas.microsoft.com/sharepoint/v3/contenttype/forms"/>
  </ds:schemaRefs>
</ds:datastoreItem>
</file>

<file path=customXml/itemProps3.xml><?xml version="1.0" encoding="utf-8"?>
<ds:datastoreItem xmlns:ds="http://schemas.openxmlformats.org/officeDocument/2006/customXml" ds:itemID="{C7E934FA-5E48-41EC-A4C0-04255951924C}">
  <ds:schemaRefs>
    <ds:schemaRef ds:uri="http://schemas.microsoft.com/office/2006/documentManagement/types"/>
    <ds:schemaRef ds:uri="http://purl.org/dc/dcmitype/"/>
    <ds:schemaRef ds:uri="http://purl.org/dc/elements/1.1/"/>
    <ds:schemaRef ds:uri="http://www.w3.org/XML/1998/namespace"/>
    <ds:schemaRef ds:uri="http://schemas.microsoft.com/office/infopath/2007/PartnerControls"/>
    <ds:schemaRef ds:uri="http://schemas.openxmlformats.org/package/2006/metadata/core-properties"/>
    <ds:schemaRef ds:uri="c22f7fe1-dc88-45c4-9446-b77f33d9344d"/>
    <ds:schemaRef ds:uri="c4c79b86-044e-45b1-aa3f-e71b47422006"/>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9E1151CD-049B-4359-A48C-A967A7D80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2f7fe1-dc88-45c4-9446-b77f33d9344d"/>
    <ds:schemaRef ds:uri="c4c79b86-044e-45b1-aa3f-e71b474220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234A244-4C8C-4FB4-B1AE-E542C7F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3371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Gruppe 1: Der Lauf der Sonne?</vt:lpstr>
    </vt:vector>
  </TitlesOfParts>
  <Company>QUA-LiS.NRW</Company>
  <LinksUpToDate>false</LinksUpToDate>
  <CharactersWithSpaces>3899</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Lehrerinformation S3_UE2</dc:title>
  <dc:creator>Sonja Jestädt</dc:creator>
  <cp:lastModifiedBy>Sonja Jestädt</cp:lastModifiedBy>
  <cp:revision>100</cp:revision>
  <cp:lastPrinted>2021-01-03T09:56:00Z</cp:lastPrinted>
  <dcterms:created xsi:type="dcterms:W3CDTF">2021-01-01T21:09:00Z</dcterms:created>
  <dcterms:modified xsi:type="dcterms:W3CDTF">2021-01-03T09:56:00Z</dcterms:modified>
  <cp:category>Unterrichtssequenz 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y fmtid="{D5CDD505-2E9C-101B-9397-08002B2CF9AE}" pid="7" name="ContentTypeId">
    <vt:lpwstr>0x010100750D37185792E642A988D0E74D84A75C</vt:lpwstr>
  </property>
</Properties>
</file>