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7170E" w14:textId="6A877632" w:rsidR="003D01E9" w:rsidRDefault="00EF0242"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115010">
            <w:t xml:space="preserve">Planung und Fertigung </w:t>
          </w:r>
          <w:r w:rsidR="00ED0588">
            <w:t>der</w:t>
          </w:r>
          <w:r w:rsidR="00115010">
            <w:t xml:space="preserve"> Modellhäuser</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72705462" w:rsidR="007E5D70" w:rsidRDefault="008358D7" w:rsidP="007E5D70">
          <w:pPr>
            <w:pStyle w:val="Untertitel"/>
          </w:pPr>
          <w:r>
            <w:t>S4</w:t>
          </w:r>
          <w:r w:rsidR="00862644">
            <w:t>_</w:t>
          </w:r>
          <w:r>
            <w:t>Einführung</w:t>
          </w:r>
        </w:p>
      </w:sdtContent>
    </w:sdt>
    <w:p w14:paraId="012E5CD5" w14:textId="5B85EF27" w:rsidR="00972E85" w:rsidRPr="00275575" w:rsidRDefault="00972E85" w:rsidP="00275575">
      <w:pPr>
        <w:pStyle w:val="berschrift1"/>
      </w:pPr>
      <w:r w:rsidRPr="00275575">
        <w:t>Übersicht der Unterrichtssequenz S</w:t>
      </w:r>
      <w:r w:rsidR="00A753D5">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2"/>
      </w:tblGrid>
      <w:tr w:rsidR="00072EDA" w:rsidRPr="0084320A" w14:paraId="42071712"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0" w14:textId="77777777" w:rsidR="00072EDA" w:rsidRP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8"/>
                <w:szCs w:val="22"/>
              </w:rPr>
            </w:pPr>
            <w:r w:rsidRPr="00072EDA">
              <w:rPr>
                <w:rFonts w:ascii="Calibri" w:eastAsia="Times New Roman" w:hAnsi="Calibri"/>
                <w:b/>
                <w:color w:val="auto"/>
                <w:sz w:val="28"/>
                <w:szCs w:val="22"/>
              </w:rPr>
              <w:t>Thema der Unterrichtssequenz:</w:t>
            </w:r>
          </w:p>
          <w:p w14:paraId="42071711" w14:textId="57A3A3A2" w:rsidR="00072EDA" w:rsidRPr="0084320A" w:rsidRDefault="00072EDA" w:rsidP="0062165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 xml:space="preserve">Planung und Fertigung </w:t>
            </w:r>
            <w:r w:rsidR="00ED0588">
              <w:rPr>
                <w:rFonts w:ascii="Calibri" w:eastAsia="Times New Roman" w:hAnsi="Calibri"/>
                <w:b/>
                <w:color w:val="auto"/>
                <w:sz w:val="22"/>
                <w:szCs w:val="22"/>
              </w:rPr>
              <w:t>der</w:t>
            </w:r>
            <w:r>
              <w:rPr>
                <w:rFonts w:ascii="Calibri" w:eastAsia="Times New Roman" w:hAnsi="Calibri"/>
                <w:b/>
                <w:color w:val="auto"/>
                <w:sz w:val="22"/>
                <w:szCs w:val="22"/>
              </w:rPr>
              <w:t xml:space="preserve"> Modellhäuser </w:t>
            </w:r>
            <w:r w:rsidRPr="00072EDA">
              <w:rPr>
                <w:rFonts w:ascii="Calibri" w:eastAsia="Times New Roman" w:hAnsi="Calibri"/>
                <w:color w:val="auto"/>
                <w:sz w:val="22"/>
                <w:szCs w:val="22"/>
              </w:rPr>
              <w:t xml:space="preserve">– </w:t>
            </w:r>
            <w:r w:rsidR="00621657">
              <w:rPr>
                <w:rFonts w:ascii="Calibri" w:eastAsia="Times New Roman" w:hAnsi="Calibri"/>
                <w:color w:val="auto"/>
                <w:sz w:val="22"/>
                <w:szCs w:val="22"/>
              </w:rPr>
              <w:t>Nutzung von</w:t>
            </w:r>
            <w:r w:rsidR="00DA7B8A">
              <w:rPr>
                <w:rFonts w:ascii="Calibri" w:eastAsia="Times New Roman" w:hAnsi="Calibri"/>
                <w:color w:val="auto"/>
                <w:sz w:val="22"/>
                <w:szCs w:val="22"/>
              </w:rPr>
              <w:t xml:space="preserve"> Materialeigenschaften und</w:t>
            </w:r>
            <w:r w:rsidR="00621657">
              <w:rPr>
                <w:rFonts w:ascii="Calibri" w:eastAsia="Times New Roman" w:hAnsi="Calibri"/>
                <w:color w:val="auto"/>
                <w:sz w:val="22"/>
                <w:szCs w:val="22"/>
              </w:rPr>
              <w:t xml:space="preserve"> Grundlagen </w:t>
            </w:r>
            <w:r w:rsidR="00E36585">
              <w:rPr>
                <w:rFonts w:ascii="Calibri" w:eastAsia="Times New Roman" w:hAnsi="Calibri"/>
                <w:color w:val="auto"/>
                <w:sz w:val="22"/>
                <w:szCs w:val="22"/>
              </w:rPr>
              <w:t>der</w:t>
            </w:r>
            <w:r w:rsidR="00DA7B8A">
              <w:rPr>
                <w:rFonts w:ascii="Calibri" w:eastAsia="Times New Roman" w:hAnsi="Calibri"/>
                <w:color w:val="auto"/>
                <w:sz w:val="22"/>
                <w:szCs w:val="22"/>
              </w:rPr>
              <w:t xml:space="preserve"> Solararchitektur zur Herstellung </w:t>
            </w:r>
            <w:r w:rsidR="00621657">
              <w:rPr>
                <w:rFonts w:ascii="Calibri" w:eastAsia="Times New Roman" w:hAnsi="Calibri"/>
                <w:color w:val="auto"/>
                <w:sz w:val="22"/>
                <w:szCs w:val="22"/>
              </w:rPr>
              <w:t>energiesparender Modellhäuser</w:t>
            </w:r>
          </w:p>
        </w:tc>
      </w:tr>
      <w:tr w:rsidR="00072EDA" w:rsidRPr="0084320A" w14:paraId="42071714"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3" w14:textId="6AF450D8" w:rsidR="00072EDA" w:rsidRPr="00072EDA" w:rsidRDefault="00072EDA" w:rsidP="00DA7B8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4320A">
              <w:rPr>
                <w:rFonts w:ascii="Calibri" w:eastAsia="Times New Roman" w:hAnsi="Calibri"/>
                <w:b/>
                <w:color w:val="auto"/>
                <w:sz w:val="22"/>
                <w:szCs w:val="22"/>
              </w:rPr>
              <w:t>Benötigte Vorkenntnisse der Schülerinnen und Schüler:</w:t>
            </w:r>
            <w:r w:rsidRPr="00072EDA">
              <w:rPr>
                <w:rFonts w:ascii="Calibri" w:eastAsia="Times New Roman" w:hAnsi="Calibri"/>
                <w:b/>
                <w:color w:val="auto"/>
                <w:sz w:val="22"/>
                <w:szCs w:val="22"/>
              </w:rPr>
              <w:br/>
            </w:r>
            <w:r w:rsidR="00DA7B8A">
              <w:rPr>
                <w:rFonts w:ascii="Calibri" w:eastAsia="Times New Roman" w:hAnsi="Calibri"/>
                <w:color w:val="auto"/>
                <w:sz w:val="22"/>
                <w:szCs w:val="22"/>
              </w:rPr>
              <w:t>Unterrichtssequenz</w:t>
            </w:r>
            <w:r w:rsidR="00574FAB">
              <w:rPr>
                <w:rFonts w:ascii="Calibri" w:eastAsia="Times New Roman" w:hAnsi="Calibri"/>
                <w:color w:val="auto"/>
                <w:sz w:val="22"/>
                <w:szCs w:val="22"/>
              </w:rPr>
              <w:t xml:space="preserve">en </w:t>
            </w:r>
            <w:r w:rsidR="005A3CA2">
              <w:rPr>
                <w:rFonts w:ascii="Calibri" w:eastAsia="Times New Roman" w:hAnsi="Calibri"/>
                <w:color w:val="auto"/>
                <w:sz w:val="22"/>
                <w:szCs w:val="22"/>
              </w:rPr>
              <w:t>S</w:t>
            </w:r>
            <w:r w:rsidR="00DA7B8A">
              <w:rPr>
                <w:rFonts w:ascii="Calibri" w:eastAsia="Times New Roman" w:hAnsi="Calibri"/>
                <w:color w:val="auto"/>
                <w:sz w:val="22"/>
                <w:szCs w:val="22"/>
              </w:rPr>
              <w:t>2</w:t>
            </w:r>
            <w:r w:rsidR="005A3CA2">
              <w:rPr>
                <w:rFonts w:ascii="Calibri" w:eastAsia="Times New Roman" w:hAnsi="Calibri"/>
                <w:color w:val="auto"/>
                <w:sz w:val="22"/>
                <w:szCs w:val="22"/>
              </w:rPr>
              <w:t xml:space="preserve"> und S</w:t>
            </w:r>
            <w:r w:rsidR="00DA7B8A">
              <w:rPr>
                <w:rFonts w:ascii="Calibri" w:eastAsia="Times New Roman" w:hAnsi="Calibri"/>
                <w:color w:val="auto"/>
                <w:sz w:val="22"/>
                <w:szCs w:val="22"/>
              </w:rPr>
              <w:t>3</w:t>
            </w:r>
          </w:p>
        </w:tc>
      </w:tr>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31B3DFBF" w:rsidR="00072EDA" w:rsidRPr="00621657" w:rsidRDefault="00621657" w:rsidP="00A74D0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Pr>
                <w:rFonts w:ascii="Calibri" w:eastAsia="Times New Roman" w:hAnsi="Calibri"/>
                <w:color w:val="auto"/>
                <w:sz w:val="22"/>
                <w:szCs w:val="22"/>
              </w:rPr>
              <w:t>Der Ablauf de</w:t>
            </w:r>
            <w:r w:rsidR="00EF0242">
              <w:rPr>
                <w:rFonts w:ascii="Calibri" w:eastAsia="Times New Roman" w:hAnsi="Calibri"/>
                <w:color w:val="auto"/>
                <w:sz w:val="22"/>
                <w:szCs w:val="22"/>
              </w:rPr>
              <w:t>s</w:t>
            </w:r>
            <w:r w:rsidR="00A27991">
              <w:rPr>
                <w:rFonts w:ascii="Calibri" w:eastAsia="Times New Roman" w:hAnsi="Calibri"/>
                <w:color w:val="auto"/>
                <w:sz w:val="22"/>
                <w:szCs w:val="22"/>
              </w:rPr>
              <w:t xml:space="preserve"> Fertigungsprozess</w:t>
            </w:r>
            <w:r w:rsidR="00EF0242">
              <w:rPr>
                <w:rFonts w:ascii="Calibri" w:eastAsia="Times New Roman" w:hAnsi="Calibri"/>
                <w:color w:val="auto"/>
                <w:sz w:val="22"/>
                <w:szCs w:val="22"/>
              </w:rPr>
              <w:t>es</w:t>
            </w:r>
            <w:r>
              <w:rPr>
                <w:rFonts w:ascii="Calibri" w:eastAsia="Times New Roman" w:hAnsi="Calibri"/>
                <w:color w:val="auto"/>
                <w:sz w:val="22"/>
                <w:szCs w:val="22"/>
              </w:rPr>
              <w:t xml:space="preserve"> wi</w:t>
            </w:r>
            <w:r w:rsidR="00FF082F">
              <w:rPr>
                <w:rFonts w:ascii="Calibri" w:eastAsia="Times New Roman" w:hAnsi="Calibri"/>
                <w:color w:val="auto"/>
                <w:sz w:val="22"/>
                <w:szCs w:val="22"/>
              </w:rPr>
              <w:t xml:space="preserve">rd durch die unten beschriebenen </w:t>
            </w:r>
            <w:r w:rsidR="00D25CBA">
              <w:rPr>
                <w:rFonts w:ascii="Arial" w:eastAsia="Times New Roman" w:hAnsi="Arial" w:cs="Arial"/>
                <w:color w:val="auto"/>
                <w:sz w:val="22"/>
                <w:szCs w:val="22"/>
              </w:rPr>
              <w:t>„</w:t>
            </w:r>
            <w:r w:rsidR="00D25CBA">
              <w:rPr>
                <w:rFonts w:ascii="Calibri" w:eastAsia="Times New Roman" w:hAnsi="Calibri"/>
                <w:color w:val="auto"/>
                <w:sz w:val="22"/>
                <w:szCs w:val="22"/>
              </w:rPr>
              <w:t xml:space="preserve">Hinweise zur Unterrichtssequenz </w:t>
            </w:r>
            <w:r w:rsidR="00AE750C">
              <w:rPr>
                <w:rFonts w:ascii="Calibri" w:eastAsia="Times New Roman" w:hAnsi="Calibri"/>
                <w:color w:val="auto"/>
                <w:sz w:val="22"/>
                <w:szCs w:val="22"/>
              </w:rPr>
              <w:t>S</w:t>
            </w:r>
            <w:r w:rsidR="00D25CBA">
              <w:rPr>
                <w:rFonts w:ascii="Calibri" w:eastAsia="Times New Roman" w:hAnsi="Calibri"/>
                <w:color w:val="auto"/>
                <w:sz w:val="22"/>
                <w:szCs w:val="22"/>
              </w:rPr>
              <w:t>4</w:t>
            </w:r>
            <w:r w:rsidR="00D25CBA">
              <w:rPr>
                <w:rFonts w:ascii="Arial" w:eastAsia="Times New Roman" w:hAnsi="Arial" w:cs="Arial"/>
                <w:color w:val="auto"/>
                <w:sz w:val="22"/>
                <w:szCs w:val="22"/>
              </w:rPr>
              <w:t>”</w:t>
            </w:r>
            <w:r>
              <w:rPr>
                <w:rFonts w:ascii="Calibri" w:eastAsia="Times New Roman" w:hAnsi="Calibri"/>
                <w:color w:val="auto"/>
                <w:sz w:val="22"/>
                <w:szCs w:val="22"/>
              </w:rPr>
              <w:t xml:space="preserve"> in Kombination mit den </w:t>
            </w:r>
            <w:r w:rsidR="00A74D0F">
              <w:rPr>
                <w:rFonts w:ascii="Calibri" w:eastAsia="Times New Roman" w:hAnsi="Calibri"/>
                <w:color w:val="auto"/>
                <w:sz w:val="22"/>
                <w:szCs w:val="22"/>
              </w:rPr>
              <w:t>dazugehörigen U</w:t>
            </w:r>
            <w:r w:rsidR="00FF082F">
              <w:rPr>
                <w:rFonts w:ascii="Calibri" w:eastAsia="Times New Roman" w:hAnsi="Calibri"/>
                <w:color w:val="auto"/>
                <w:sz w:val="22"/>
                <w:szCs w:val="22"/>
              </w:rPr>
              <w:t>nterlagen</w:t>
            </w:r>
            <w:r>
              <w:rPr>
                <w:rFonts w:ascii="Calibri" w:eastAsia="Times New Roman" w:hAnsi="Calibri"/>
                <w:color w:val="auto"/>
                <w:sz w:val="22"/>
                <w:szCs w:val="22"/>
              </w:rPr>
              <w:t xml:space="preserve"> d</w:t>
            </w:r>
            <w:r w:rsidR="007356D9">
              <w:rPr>
                <w:rFonts w:ascii="Calibri" w:eastAsia="Times New Roman" w:hAnsi="Calibri"/>
                <w:color w:val="auto"/>
                <w:sz w:val="22"/>
                <w:szCs w:val="22"/>
              </w:rPr>
              <w:t>argestellt</w:t>
            </w:r>
            <w:r>
              <w:rPr>
                <w:rFonts w:ascii="Calibri" w:eastAsia="Times New Roman" w:hAnsi="Calibri"/>
                <w:color w:val="auto"/>
                <w:sz w:val="22"/>
                <w:szCs w:val="22"/>
              </w:rPr>
              <w:t>.</w:t>
            </w:r>
            <w:r w:rsidR="00B9193E">
              <w:rPr>
                <w:rFonts w:ascii="Calibri" w:eastAsia="Times New Roman" w:hAnsi="Calibri"/>
                <w:color w:val="auto"/>
                <w:sz w:val="22"/>
                <w:szCs w:val="22"/>
              </w:rPr>
              <w:t xml:space="preserve"> </w:t>
            </w:r>
            <w:r w:rsidR="00611E9C">
              <w:rPr>
                <w:rFonts w:ascii="Calibri" w:eastAsia="Times New Roman" w:hAnsi="Calibri"/>
                <w:color w:val="auto"/>
                <w:sz w:val="22"/>
                <w:szCs w:val="22"/>
              </w:rPr>
              <w:t>Diese Unterrichtssequenz besteht nur aus einer Unterrichtseinheit</w:t>
            </w:r>
            <w:r w:rsidR="003F57C3">
              <w:rPr>
                <w:rFonts w:ascii="Calibri" w:eastAsia="Times New Roman" w:hAnsi="Calibri"/>
                <w:color w:val="auto"/>
                <w:sz w:val="22"/>
                <w:szCs w:val="22"/>
              </w:rPr>
              <w:t xml:space="preserve"> (UE)</w:t>
            </w:r>
            <w:r w:rsidR="00611E9C">
              <w:rPr>
                <w:rFonts w:ascii="Calibri" w:eastAsia="Times New Roman" w:hAnsi="Calibri"/>
                <w:color w:val="auto"/>
                <w:sz w:val="22"/>
                <w:szCs w:val="22"/>
              </w:rPr>
              <w:t xml:space="preserve">, daher entfällt </w:t>
            </w:r>
            <w:r w:rsidR="003F57C3">
              <w:rPr>
                <w:rFonts w:ascii="Calibri" w:eastAsia="Times New Roman" w:hAnsi="Calibri"/>
                <w:color w:val="auto"/>
                <w:sz w:val="22"/>
                <w:szCs w:val="22"/>
              </w:rPr>
              <w:t>die Unterteilung in verschiedene UE.</w:t>
            </w:r>
          </w:p>
        </w:tc>
      </w:tr>
      <w:tr w:rsidR="00072EDA" w:rsidRPr="0084320A" w14:paraId="42071724"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8" w14:textId="77777777"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4320A">
              <w:rPr>
                <w:rFonts w:ascii="Calibri" w:eastAsia="Times New Roman" w:hAnsi="Calibri"/>
                <w:b/>
                <w:color w:val="auto"/>
                <w:sz w:val="22"/>
                <w:szCs w:val="22"/>
              </w:rPr>
              <w:t>Maßgeblich in der Unterrichtssequenz zu entwickelnde Kompetenzen</w:t>
            </w:r>
          </w:p>
          <w:p w14:paraId="42071719" w14:textId="77777777" w:rsidR="00072EDA" w:rsidRPr="00621657"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21657">
              <w:rPr>
                <w:rFonts w:ascii="Calibri" w:eastAsia="Times New Roman" w:hAnsi="Calibri"/>
                <w:color w:val="auto"/>
                <w:sz w:val="22"/>
                <w:szCs w:val="22"/>
              </w:rPr>
              <w:t>Die Schülerinnen und Schüler</w:t>
            </w:r>
          </w:p>
          <w:p w14:paraId="7E4B490A" w14:textId="77777777" w:rsidR="00A753D5" w:rsidRPr="00C24F21" w:rsidRDefault="00A753D5" w:rsidP="00A753D5">
            <w:pPr>
              <w:spacing w:after="0" w:line="240" w:lineRule="auto"/>
              <w:rPr>
                <w:rFonts w:cs="Arial"/>
                <w:b/>
              </w:rPr>
            </w:pPr>
            <w:r w:rsidRPr="00C24F21">
              <w:rPr>
                <w:rFonts w:cs="Arial"/>
                <w:b/>
              </w:rPr>
              <w:t>konkretisierte Sachkompetenz:</w:t>
            </w:r>
          </w:p>
          <w:p w14:paraId="293DF46D" w14:textId="77777777" w:rsidR="00A753D5" w:rsidRPr="00E974DD" w:rsidRDefault="00A753D5" w:rsidP="00A753D5">
            <w:pPr>
              <w:numPr>
                <w:ilvl w:val="0"/>
                <w:numId w:val="6"/>
              </w:numPr>
              <w:tabs>
                <w:tab w:val="clear" w:pos="360"/>
                <w:tab w:val="num" w:pos="426"/>
              </w:tabs>
              <w:spacing w:after="0" w:line="240" w:lineRule="auto"/>
              <w:ind w:left="352" w:hanging="284"/>
              <w:rPr>
                <w:rFonts w:cs="Arial"/>
                <w:bCs/>
              </w:rPr>
            </w:pPr>
            <w:r w:rsidRPr="00E974DD">
              <w:rPr>
                <w:rFonts w:cs="Arial"/>
                <w:bCs/>
              </w:rPr>
              <w:t>systematisieren Lösungsvorschläge in einem Lösungskonzept (IF 1 zu SK 4)</w:t>
            </w:r>
          </w:p>
          <w:p w14:paraId="48D6D3BC" w14:textId="77777777" w:rsidR="00A753D5" w:rsidRPr="00E974DD" w:rsidRDefault="00A753D5" w:rsidP="00A753D5">
            <w:pPr>
              <w:numPr>
                <w:ilvl w:val="0"/>
                <w:numId w:val="6"/>
              </w:numPr>
              <w:tabs>
                <w:tab w:val="clear" w:pos="360"/>
                <w:tab w:val="num" w:pos="426"/>
              </w:tabs>
              <w:spacing w:after="0" w:line="240" w:lineRule="auto"/>
              <w:ind w:left="352" w:hanging="284"/>
              <w:rPr>
                <w:rFonts w:cs="Arial"/>
                <w:bCs/>
              </w:rPr>
            </w:pPr>
            <w:r w:rsidRPr="00E974DD">
              <w:rPr>
                <w:rFonts w:cs="Arial"/>
                <w:bCs/>
              </w:rPr>
              <w:t>ordnen erforderliche Arbeitsschritte in einem Projektablaufplan (IF 1 zu SK 3)</w:t>
            </w:r>
          </w:p>
          <w:p w14:paraId="7485C0D7" w14:textId="77777777" w:rsidR="00A753D5" w:rsidRPr="00E974DD" w:rsidRDefault="00A753D5" w:rsidP="00A753D5">
            <w:pPr>
              <w:numPr>
                <w:ilvl w:val="0"/>
                <w:numId w:val="6"/>
              </w:numPr>
              <w:tabs>
                <w:tab w:val="clear" w:pos="360"/>
                <w:tab w:val="num" w:pos="426"/>
              </w:tabs>
              <w:spacing w:after="0" w:line="240" w:lineRule="auto"/>
              <w:ind w:left="352" w:hanging="284"/>
              <w:rPr>
                <w:rFonts w:cs="Arial"/>
                <w:bCs/>
              </w:rPr>
            </w:pPr>
            <w:r w:rsidRPr="00E974DD">
              <w:rPr>
                <w:rFonts w:cs="Arial"/>
                <w:bCs/>
              </w:rPr>
              <w:t>beschreiben die Dimensionen und die Funktion eines Werkstücks anhand technischer Darstellungen (IF 2 zu SK 1)</w:t>
            </w:r>
          </w:p>
          <w:p w14:paraId="4A43E760" w14:textId="77777777" w:rsidR="00A753D5" w:rsidRPr="00E974DD" w:rsidRDefault="00A753D5" w:rsidP="00A753D5">
            <w:pPr>
              <w:numPr>
                <w:ilvl w:val="0"/>
                <w:numId w:val="6"/>
              </w:numPr>
              <w:tabs>
                <w:tab w:val="clear" w:pos="360"/>
                <w:tab w:val="num" w:pos="426"/>
              </w:tabs>
              <w:spacing w:after="0" w:line="240" w:lineRule="auto"/>
              <w:ind w:left="352" w:hanging="284"/>
              <w:rPr>
                <w:rFonts w:cs="Arial"/>
                <w:bCs/>
              </w:rPr>
            </w:pPr>
            <w:r w:rsidRPr="00E974DD">
              <w:rPr>
                <w:rFonts w:cs="Arial"/>
                <w:bCs/>
              </w:rPr>
              <w:t>ordnen Werkstoffen und Halbzeugen geeignete Be- und Verarbeitungsverfahren sowie hierzu erforderliche Mess</w:t>
            </w:r>
            <w:r>
              <w:rPr>
                <w:rFonts w:cs="Arial"/>
                <w:bCs/>
              </w:rPr>
              <w:t>geräte</w:t>
            </w:r>
            <w:r w:rsidRPr="00E974DD">
              <w:rPr>
                <w:rFonts w:cs="Arial"/>
                <w:bCs/>
              </w:rPr>
              <w:t xml:space="preserve"> und Werkzeuge zu (IF 2 zu SK 1, SK 2)</w:t>
            </w:r>
          </w:p>
          <w:p w14:paraId="2A101DAD" w14:textId="77777777" w:rsidR="00A753D5" w:rsidRDefault="00A753D5" w:rsidP="00A753D5">
            <w:pPr>
              <w:numPr>
                <w:ilvl w:val="0"/>
                <w:numId w:val="6"/>
              </w:numPr>
              <w:tabs>
                <w:tab w:val="clear" w:pos="360"/>
                <w:tab w:val="num" w:pos="426"/>
              </w:tabs>
              <w:spacing w:after="0" w:line="240" w:lineRule="auto"/>
              <w:ind w:left="352" w:hanging="284"/>
              <w:rPr>
                <w:rFonts w:cs="Arial"/>
                <w:bCs/>
              </w:rPr>
            </w:pPr>
            <w:r w:rsidRPr="00E974DD">
              <w:rPr>
                <w:rFonts w:cs="Arial"/>
                <w:bCs/>
              </w:rPr>
              <w:t>beschreiben Arbeitsschritte und Sicherheitsmaßnahmen beim Umgang mit Werkzeugen (IF 2 zu SK 3)</w:t>
            </w:r>
          </w:p>
          <w:p w14:paraId="474F3A7B" w14:textId="77777777" w:rsidR="00A753D5" w:rsidRPr="00F67A6E" w:rsidRDefault="00A753D5" w:rsidP="00A753D5">
            <w:pPr>
              <w:autoSpaceDE w:val="0"/>
              <w:autoSpaceDN w:val="0"/>
              <w:adjustRightInd w:val="0"/>
              <w:spacing w:after="0" w:line="240" w:lineRule="auto"/>
              <w:rPr>
                <w:rFonts w:cs="Arial"/>
                <w:b/>
                <w:color w:val="FF0000"/>
              </w:rPr>
            </w:pPr>
            <w:r w:rsidRPr="00F67A6E">
              <w:rPr>
                <w:b/>
              </w:rPr>
              <w:t>Methodenkompetenz:</w:t>
            </w:r>
          </w:p>
          <w:p w14:paraId="45836935" w14:textId="77777777" w:rsidR="00A753D5" w:rsidRPr="00CC1917" w:rsidRDefault="00A753D5" w:rsidP="00A753D5">
            <w:pPr>
              <w:numPr>
                <w:ilvl w:val="0"/>
                <w:numId w:val="6"/>
              </w:numPr>
              <w:tabs>
                <w:tab w:val="clear" w:pos="360"/>
                <w:tab w:val="num" w:pos="426"/>
              </w:tabs>
              <w:spacing w:after="0" w:line="240" w:lineRule="auto"/>
              <w:ind w:left="352" w:hanging="284"/>
              <w:rPr>
                <w:rFonts w:cs="Arial"/>
                <w:bCs/>
              </w:rPr>
            </w:pPr>
            <w:r w:rsidRPr="00CC1917">
              <w:rPr>
                <w:rFonts w:cs="Arial"/>
                <w:bCs/>
              </w:rPr>
              <w:t xml:space="preserve">unter Nutzung digitaler Medien unter anderem technische Zeichnungen, Schaltpläne und Projektdokumentationen (MK 8), </w:t>
            </w:r>
          </w:p>
          <w:p w14:paraId="5D67FF01" w14:textId="77777777" w:rsidR="00A753D5" w:rsidRPr="00C24F21" w:rsidRDefault="00A753D5" w:rsidP="00A753D5">
            <w:pPr>
              <w:spacing w:after="0" w:line="240" w:lineRule="auto"/>
              <w:rPr>
                <w:rFonts w:cs="Arial"/>
                <w:b/>
              </w:rPr>
            </w:pPr>
            <w:r w:rsidRPr="00C24F21">
              <w:rPr>
                <w:rFonts w:cs="Arial"/>
                <w:b/>
              </w:rPr>
              <w:t>konkretisierte U</w:t>
            </w:r>
            <w:r>
              <w:rPr>
                <w:rFonts w:cs="Arial"/>
                <w:b/>
              </w:rPr>
              <w:t>rteilskompetenz</w:t>
            </w:r>
            <w:r w:rsidRPr="00C24F21">
              <w:rPr>
                <w:rFonts w:cs="Arial"/>
                <w:b/>
              </w:rPr>
              <w:t>:</w:t>
            </w:r>
          </w:p>
          <w:p w14:paraId="79AEA0A7" w14:textId="77777777" w:rsidR="00A753D5" w:rsidRPr="00E974DD" w:rsidRDefault="00A753D5" w:rsidP="00A753D5">
            <w:pPr>
              <w:numPr>
                <w:ilvl w:val="0"/>
                <w:numId w:val="6"/>
              </w:numPr>
              <w:tabs>
                <w:tab w:val="clear" w:pos="360"/>
                <w:tab w:val="num" w:pos="426"/>
              </w:tabs>
              <w:spacing w:after="0" w:line="240" w:lineRule="auto"/>
              <w:ind w:left="352" w:hanging="284"/>
              <w:rPr>
                <w:rFonts w:cs="Arial"/>
                <w:bCs/>
              </w:rPr>
            </w:pPr>
            <w:r w:rsidRPr="00E974DD">
              <w:rPr>
                <w:rFonts w:cs="Arial"/>
                <w:bCs/>
              </w:rPr>
              <w:t>bewerten soziale, ökonomische und ökologische Aspekte bei Betrieb und Entsorgung eines Produktes (IF 3 zu UK 2, UK 3)</w:t>
            </w:r>
          </w:p>
          <w:p w14:paraId="3B5617F6" w14:textId="77777777" w:rsidR="00A753D5" w:rsidRPr="00E974DD" w:rsidRDefault="00A753D5" w:rsidP="00A753D5">
            <w:pPr>
              <w:numPr>
                <w:ilvl w:val="0"/>
                <w:numId w:val="6"/>
              </w:numPr>
              <w:tabs>
                <w:tab w:val="clear" w:pos="360"/>
                <w:tab w:val="num" w:pos="426"/>
              </w:tabs>
              <w:spacing w:after="0" w:line="240" w:lineRule="auto"/>
              <w:ind w:left="352" w:hanging="284"/>
              <w:rPr>
                <w:rFonts w:cs="Arial"/>
                <w:bCs/>
              </w:rPr>
            </w:pPr>
            <w:r w:rsidRPr="00E974DD">
              <w:rPr>
                <w:rFonts w:cs="Arial"/>
                <w:bCs/>
              </w:rPr>
              <w:t>beurteilen Werkstoffe, Werkzeuge und Fertigungsverfahren u.a. im Hinblick auf technische, ökonomische und ökologische Aspekte (IF 2 zu UK 3)</w:t>
            </w:r>
          </w:p>
          <w:p w14:paraId="70E2046B" w14:textId="77777777" w:rsidR="00A753D5" w:rsidRDefault="00A753D5" w:rsidP="00A753D5">
            <w:pPr>
              <w:numPr>
                <w:ilvl w:val="0"/>
                <w:numId w:val="6"/>
              </w:numPr>
              <w:tabs>
                <w:tab w:val="clear" w:pos="360"/>
                <w:tab w:val="num" w:pos="426"/>
              </w:tabs>
              <w:spacing w:after="0" w:line="240" w:lineRule="auto"/>
              <w:ind w:left="352" w:hanging="284"/>
              <w:rPr>
                <w:rFonts w:cs="Arial"/>
                <w:b/>
              </w:rPr>
            </w:pPr>
            <w:r w:rsidRPr="00E974DD">
              <w:rPr>
                <w:rFonts w:cs="Arial"/>
                <w:bCs/>
              </w:rPr>
              <w:t>begründen die Notwendigkeit allgemein gültiger Vereinbarungen und Normungen bei technischen Darstellungen (IF 2 zu UK 1</w:t>
            </w:r>
            <w:r w:rsidRPr="001C4339">
              <w:rPr>
                <w:rFonts w:cs="Arial"/>
                <w:b/>
              </w:rPr>
              <w:t>)</w:t>
            </w:r>
          </w:p>
          <w:p w14:paraId="29D064B9" w14:textId="77777777" w:rsidR="00A753D5" w:rsidRPr="00F67A6E" w:rsidRDefault="00A753D5" w:rsidP="00A753D5">
            <w:pPr>
              <w:autoSpaceDE w:val="0"/>
              <w:autoSpaceDN w:val="0"/>
              <w:adjustRightInd w:val="0"/>
              <w:spacing w:after="0" w:line="240" w:lineRule="auto"/>
              <w:rPr>
                <w:rFonts w:cs="Arial"/>
                <w:b/>
                <w:color w:val="FF0000"/>
              </w:rPr>
            </w:pPr>
            <w:r>
              <w:rPr>
                <w:b/>
              </w:rPr>
              <w:t>Handlungs</w:t>
            </w:r>
            <w:r w:rsidRPr="00F67A6E">
              <w:rPr>
                <w:b/>
              </w:rPr>
              <w:t>kompetenz:</w:t>
            </w:r>
          </w:p>
          <w:p w14:paraId="3AB4DDC1" w14:textId="77777777" w:rsidR="00A753D5" w:rsidRPr="00CC1917" w:rsidRDefault="00A753D5" w:rsidP="00A753D5">
            <w:pPr>
              <w:numPr>
                <w:ilvl w:val="0"/>
                <w:numId w:val="6"/>
              </w:numPr>
              <w:spacing w:after="20" w:line="240" w:lineRule="auto"/>
              <w:ind w:hanging="218"/>
              <w:jc w:val="both"/>
              <w:rPr>
                <w:rFonts w:cs="Arial"/>
                <w:bCs/>
              </w:rPr>
            </w:pPr>
            <w:r w:rsidRPr="00CC1917">
              <w:rPr>
                <w:rFonts w:cs="Arial"/>
                <w:bCs/>
              </w:rPr>
              <w:t>verarbeiten Werkstoffe nach vorgegebenen Verfahren (HK 1),</w:t>
            </w:r>
          </w:p>
          <w:p w14:paraId="47AC1911" w14:textId="77777777" w:rsidR="00A753D5" w:rsidRPr="00CC1917" w:rsidRDefault="00A753D5" w:rsidP="00A753D5">
            <w:pPr>
              <w:numPr>
                <w:ilvl w:val="0"/>
                <w:numId w:val="6"/>
              </w:numPr>
              <w:spacing w:after="20" w:line="240" w:lineRule="auto"/>
              <w:ind w:hanging="218"/>
              <w:jc w:val="both"/>
              <w:rPr>
                <w:rFonts w:cs="Arial"/>
                <w:bCs/>
              </w:rPr>
            </w:pPr>
            <w:r w:rsidRPr="00CC1917">
              <w:rPr>
                <w:rFonts w:cs="Arial"/>
                <w:bCs/>
              </w:rPr>
              <w:t>bedienen Werkzeuge, Messgeräte und Maschinen sachgerecht (HK 2),</w:t>
            </w:r>
          </w:p>
          <w:p w14:paraId="42071723" w14:textId="304A86DB" w:rsidR="00072EDA" w:rsidRPr="00072EDA" w:rsidRDefault="00A753D5" w:rsidP="00A753D5">
            <w:pPr>
              <w:numPr>
                <w:ilvl w:val="0"/>
                <w:numId w:val="6"/>
              </w:numPr>
              <w:tabs>
                <w:tab w:val="clear" w:pos="360"/>
                <w:tab w:val="num" w:pos="426"/>
              </w:tabs>
              <w:spacing w:after="0" w:line="240" w:lineRule="auto"/>
              <w:ind w:left="352" w:hanging="284"/>
              <w:rPr>
                <w:rFonts w:eastAsia="Times New Roman" w:cs="Times New Roman"/>
                <w:b/>
                <w:lang w:eastAsia="de-DE"/>
              </w:rPr>
            </w:pPr>
            <w:r w:rsidRPr="00CC1917">
              <w:rPr>
                <w:rFonts w:cs="Arial"/>
                <w:bCs/>
              </w:rPr>
              <w:t>erstellen technische Systeme oder Teilsysteme (HK 4)</w:t>
            </w:r>
            <w:r w:rsidR="00621657" w:rsidRPr="00F037F3">
              <w:rPr>
                <w:rFonts w:cs="Arial"/>
              </w:rPr>
              <w:t>)</w:t>
            </w:r>
          </w:p>
        </w:tc>
      </w:tr>
      <w:tr w:rsidR="00072EDA" w:rsidRPr="0084320A" w14:paraId="42071726"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5" w14:textId="77777777" w:rsidR="00072EDA" w:rsidRPr="00072EDA" w:rsidRDefault="00072ED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4320A">
              <w:rPr>
                <w:rFonts w:ascii="Calibri" w:eastAsia="Times New Roman" w:hAnsi="Calibri"/>
                <w:b/>
                <w:color w:val="auto"/>
                <w:sz w:val="22"/>
                <w:szCs w:val="22"/>
              </w:rPr>
              <w:t>Hinweise zu Le</w:t>
            </w:r>
            <w:r>
              <w:rPr>
                <w:rFonts w:ascii="Calibri" w:eastAsia="Times New Roman" w:hAnsi="Calibri"/>
                <w:b/>
                <w:color w:val="auto"/>
                <w:sz w:val="22"/>
                <w:szCs w:val="22"/>
              </w:rPr>
              <w:t>rnerfolgsüberprüf</w:t>
            </w:r>
            <w:r w:rsidRPr="0084320A">
              <w:rPr>
                <w:rFonts w:ascii="Calibri" w:eastAsia="Times New Roman" w:hAnsi="Calibri"/>
                <w:b/>
                <w:color w:val="auto"/>
                <w:sz w:val="22"/>
                <w:szCs w:val="22"/>
              </w:rPr>
              <w:t>ung und Leistungsbewertung:</w:t>
            </w:r>
            <w:r>
              <w:rPr>
                <w:rFonts w:ascii="Calibri" w:eastAsia="Times New Roman" w:hAnsi="Calibri"/>
                <w:b/>
                <w:color w:val="auto"/>
                <w:sz w:val="22"/>
                <w:szCs w:val="22"/>
              </w:rPr>
              <w:br/>
            </w:r>
            <w:r w:rsidR="00D25CBA">
              <w:rPr>
                <w:rFonts w:ascii="Calibri" w:eastAsia="Times New Roman" w:hAnsi="Calibri"/>
                <w:color w:val="auto"/>
                <w:sz w:val="22"/>
                <w:szCs w:val="22"/>
              </w:rPr>
              <w:t xml:space="preserve">Bewertung der Projektmappe </w:t>
            </w:r>
          </w:p>
        </w:tc>
      </w:tr>
      <w:tr w:rsidR="00D25CBA" w:rsidRPr="0084320A" w14:paraId="4207172B"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7" w14:textId="77777777" w:rsidR="00D25CBA" w:rsidRDefault="00D25CB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Schülerunterlagen:</w:t>
            </w:r>
          </w:p>
          <w:p w14:paraId="42071728" w14:textId="77777777" w:rsidR="00D25CBA" w:rsidRPr="00D25CBA" w:rsidRDefault="00D25CBA" w:rsidP="00D25CBA">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color w:val="auto"/>
                <w:sz w:val="22"/>
                <w:szCs w:val="22"/>
              </w:rPr>
              <w:t>S4_UE1_AB1_Informationen</w:t>
            </w:r>
            <w:r w:rsidR="005E31B5">
              <w:rPr>
                <w:rFonts w:ascii="Calibri" w:eastAsia="Times New Roman" w:hAnsi="Calibri"/>
                <w:color w:val="auto"/>
                <w:sz w:val="22"/>
                <w:szCs w:val="22"/>
              </w:rPr>
              <w:t>_</w:t>
            </w:r>
            <w:r>
              <w:rPr>
                <w:rFonts w:ascii="Calibri" w:eastAsia="Times New Roman" w:hAnsi="Calibri"/>
                <w:color w:val="auto"/>
                <w:sz w:val="22"/>
                <w:szCs w:val="22"/>
              </w:rPr>
              <w:t>zum</w:t>
            </w:r>
            <w:r w:rsidR="005E31B5">
              <w:rPr>
                <w:rFonts w:ascii="Calibri" w:eastAsia="Times New Roman" w:hAnsi="Calibri"/>
                <w:color w:val="auto"/>
                <w:sz w:val="22"/>
                <w:szCs w:val="22"/>
              </w:rPr>
              <w:t>_</w:t>
            </w:r>
            <w:r>
              <w:rPr>
                <w:rFonts w:ascii="Calibri" w:eastAsia="Times New Roman" w:hAnsi="Calibri"/>
                <w:color w:val="auto"/>
                <w:sz w:val="22"/>
                <w:szCs w:val="22"/>
              </w:rPr>
              <w:t>Modellhaus</w:t>
            </w:r>
          </w:p>
          <w:p w14:paraId="42071729" w14:textId="77777777" w:rsidR="00D25CBA" w:rsidRPr="00D25CBA" w:rsidRDefault="00D25CBA" w:rsidP="00D25CBA">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color w:val="auto"/>
                <w:sz w:val="22"/>
                <w:szCs w:val="22"/>
              </w:rPr>
              <w:t>S4_UE1_AB2_Informationen</w:t>
            </w:r>
            <w:r w:rsidR="005E31B5">
              <w:rPr>
                <w:rFonts w:ascii="Calibri" w:eastAsia="Times New Roman" w:hAnsi="Calibri"/>
                <w:color w:val="auto"/>
                <w:sz w:val="22"/>
                <w:szCs w:val="22"/>
              </w:rPr>
              <w:t>_</w:t>
            </w:r>
            <w:r>
              <w:rPr>
                <w:rFonts w:ascii="Calibri" w:eastAsia="Times New Roman" w:hAnsi="Calibri"/>
                <w:color w:val="auto"/>
                <w:sz w:val="22"/>
                <w:szCs w:val="22"/>
              </w:rPr>
              <w:t>zur</w:t>
            </w:r>
            <w:r w:rsidR="005E31B5">
              <w:rPr>
                <w:rFonts w:ascii="Calibri" w:eastAsia="Times New Roman" w:hAnsi="Calibri"/>
                <w:color w:val="auto"/>
                <w:sz w:val="22"/>
                <w:szCs w:val="22"/>
              </w:rPr>
              <w:t>_</w:t>
            </w:r>
            <w:r>
              <w:rPr>
                <w:rFonts w:ascii="Calibri" w:eastAsia="Times New Roman" w:hAnsi="Calibri"/>
                <w:color w:val="auto"/>
                <w:sz w:val="22"/>
                <w:szCs w:val="22"/>
              </w:rPr>
              <w:t>Projektmappe</w:t>
            </w:r>
          </w:p>
          <w:p w14:paraId="4207172A" w14:textId="77777777" w:rsidR="00D25CBA" w:rsidRPr="00B9193E" w:rsidRDefault="00D25CBA" w:rsidP="005E31B5">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color w:val="auto"/>
                <w:sz w:val="22"/>
                <w:szCs w:val="22"/>
              </w:rPr>
              <w:t>S4_UE1_AB3_Inhaltsverzeichnis</w:t>
            </w:r>
            <w:r w:rsidR="005E31B5">
              <w:rPr>
                <w:rFonts w:ascii="Calibri" w:eastAsia="Times New Roman" w:hAnsi="Calibri"/>
                <w:color w:val="auto"/>
                <w:sz w:val="22"/>
                <w:szCs w:val="22"/>
              </w:rPr>
              <w:t>_</w:t>
            </w:r>
            <w:r>
              <w:rPr>
                <w:rFonts w:ascii="Calibri" w:eastAsia="Times New Roman" w:hAnsi="Calibri"/>
                <w:color w:val="auto"/>
                <w:sz w:val="22"/>
                <w:szCs w:val="22"/>
              </w:rPr>
              <w:t>der</w:t>
            </w:r>
            <w:r w:rsidR="005E31B5">
              <w:rPr>
                <w:rFonts w:ascii="Calibri" w:eastAsia="Times New Roman" w:hAnsi="Calibri"/>
                <w:color w:val="auto"/>
                <w:sz w:val="22"/>
                <w:szCs w:val="22"/>
              </w:rPr>
              <w:t>_</w:t>
            </w:r>
            <w:r>
              <w:rPr>
                <w:rFonts w:ascii="Calibri" w:eastAsia="Times New Roman" w:hAnsi="Calibri"/>
                <w:color w:val="auto"/>
                <w:sz w:val="22"/>
                <w:szCs w:val="22"/>
              </w:rPr>
              <w:t>Projektmappe</w:t>
            </w:r>
          </w:p>
        </w:tc>
      </w:tr>
      <w:tr w:rsidR="00D25CBA" w:rsidRPr="0084320A" w14:paraId="4207172F"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C" w14:textId="77777777" w:rsidR="00D25CBA" w:rsidRDefault="00D25CB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Hinweise für die Lehrkraft:</w:t>
            </w:r>
          </w:p>
          <w:p w14:paraId="4207172D" w14:textId="77777777" w:rsidR="00D25CBA" w:rsidRPr="00D25CBA" w:rsidRDefault="00D25CBA" w:rsidP="00D25CBA">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color w:val="auto"/>
                <w:sz w:val="22"/>
                <w:szCs w:val="22"/>
              </w:rPr>
              <w:t>S4_UE1_AB</w:t>
            </w:r>
            <w:r w:rsidR="00B9193E">
              <w:rPr>
                <w:rFonts w:ascii="Calibri" w:eastAsia="Times New Roman" w:hAnsi="Calibri"/>
                <w:color w:val="auto"/>
                <w:sz w:val="22"/>
                <w:szCs w:val="22"/>
              </w:rPr>
              <w:t>4</w:t>
            </w:r>
            <w:r>
              <w:rPr>
                <w:rFonts w:ascii="Calibri" w:eastAsia="Times New Roman" w:hAnsi="Calibri"/>
                <w:color w:val="auto"/>
                <w:sz w:val="22"/>
                <w:szCs w:val="22"/>
              </w:rPr>
              <w:t>_Herstellung</w:t>
            </w:r>
            <w:r w:rsidR="005E31B5">
              <w:rPr>
                <w:rFonts w:ascii="Calibri" w:eastAsia="Times New Roman" w:hAnsi="Calibri"/>
                <w:color w:val="auto"/>
                <w:sz w:val="22"/>
                <w:szCs w:val="22"/>
              </w:rPr>
              <w:t>_</w:t>
            </w:r>
            <w:r>
              <w:rPr>
                <w:rFonts w:ascii="Calibri" w:eastAsia="Times New Roman" w:hAnsi="Calibri"/>
                <w:color w:val="auto"/>
                <w:sz w:val="22"/>
                <w:szCs w:val="22"/>
              </w:rPr>
              <w:t>des</w:t>
            </w:r>
            <w:r w:rsidR="005E31B5">
              <w:rPr>
                <w:rFonts w:ascii="Calibri" w:eastAsia="Times New Roman" w:hAnsi="Calibri"/>
                <w:color w:val="auto"/>
                <w:sz w:val="22"/>
                <w:szCs w:val="22"/>
              </w:rPr>
              <w:t>_</w:t>
            </w:r>
            <w:r>
              <w:rPr>
                <w:rFonts w:ascii="Calibri" w:eastAsia="Times New Roman" w:hAnsi="Calibri"/>
                <w:color w:val="auto"/>
                <w:sz w:val="22"/>
                <w:szCs w:val="22"/>
              </w:rPr>
              <w:t>Styroporschneiders</w:t>
            </w:r>
          </w:p>
          <w:p w14:paraId="4207172E" w14:textId="77777777" w:rsidR="00D25CBA" w:rsidRDefault="00D25CBA" w:rsidP="005E31B5">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color w:val="auto"/>
                <w:sz w:val="22"/>
                <w:szCs w:val="22"/>
              </w:rPr>
              <w:t>S4_UE</w:t>
            </w:r>
            <w:r w:rsidR="00B9193E">
              <w:rPr>
                <w:rFonts w:ascii="Calibri" w:eastAsia="Times New Roman" w:hAnsi="Calibri"/>
                <w:color w:val="auto"/>
                <w:sz w:val="22"/>
                <w:szCs w:val="22"/>
              </w:rPr>
              <w:t>1</w:t>
            </w:r>
            <w:r>
              <w:rPr>
                <w:rFonts w:ascii="Calibri" w:eastAsia="Times New Roman" w:hAnsi="Calibri"/>
                <w:color w:val="auto"/>
                <w:sz w:val="22"/>
                <w:szCs w:val="22"/>
              </w:rPr>
              <w:t>_AB</w:t>
            </w:r>
            <w:r w:rsidR="00B9193E">
              <w:rPr>
                <w:rFonts w:ascii="Calibri" w:eastAsia="Times New Roman" w:hAnsi="Calibri"/>
                <w:color w:val="auto"/>
                <w:sz w:val="22"/>
                <w:szCs w:val="22"/>
              </w:rPr>
              <w:t>5_Bewertung</w:t>
            </w:r>
            <w:r w:rsidR="005E31B5">
              <w:rPr>
                <w:rFonts w:ascii="Calibri" w:eastAsia="Times New Roman" w:hAnsi="Calibri"/>
                <w:color w:val="auto"/>
                <w:sz w:val="22"/>
                <w:szCs w:val="22"/>
              </w:rPr>
              <w:t>_</w:t>
            </w:r>
            <w:r w:rsidR="00B9193E">
              <w:rPr>
                <w:rFonts w:ascii="Calibri" w:eastAsia="Times New Roman" w:hAnsi="Calibri"/>
                <w:color w:val="auto"/>
                <w:sz w:val="22"/>
                <w:szCs w:val="22"/>
              </w:rPr>
              <w:t>der</w:t>
            </w:r>
            <w:r w:rsidR="005E31B5">
              <w:rPr>
                <w:rFonts w:ascii="Calibri" w:eastAsia="Times New Roman" w:hAnsi="Calibri"/>
                <w:color w:val="auto"/>
                <w:sz w:val="22"/>
                <w:szCs w:val="22"/>
              </w:rPr>
              <w:t>_</w:t>
            </w:r>
            <w:r w:rsidR="00B9193E">
              <w:rPr>
                <w:rFonts w:ascii="Calibri" w:eastAsia="Times New Roman" w:hAnsi="Calibri"/>
                <w:color w:val="auto"/>
                <w:sz w:val="22"/>
                <w:szCs w:val="22"/>
              </w:rPr>
              <w:t>Projektmappe</w:t>
            </w:r>
          </w:p>
        </w:tc>
      </w:tr>
      <w:tr w:rsidR="00072EDA" w:rsidRPr="0084320A" w14:paraId="42071732"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30" w14:textId="77777777" w:rsidR="00072EDA" w:rsidRPr="00E931CE"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E931CE">
              <w:rPr>
                <w:rFonts w:ascii="Calibri" w:eastAsia="Times New Roman" w:hAnsi="Calibri"/>
                <w:b/>
                <w:color w:val="auto"/>
                <w:sz w:val="22"/>
                <w:szCs w:val="22"/>
              </w:rPr>
              <w:lastRenderedPageBreak/>
              <w:t>Weiterführende Literatur</w:t>
            </w:r>
            <w:r>
              <w:rPr>
                <w:rFonts w:ascii="Calibri" w:eastAsia="Times New Roman" w:hAnsi="Calibri"/>
                <w:b/>
                <w:color w:val="auto"/>
                <w:sz w:val="22"/>
                <w:szCs w:val="22"/>
              </w:rPr>
              <w:t xml:space="preserve"> und Links:</w:t>
            </w:r>
          </w:p>
          <w:p w14:paraId="42071731" w14:textId="77777777" w:rsidR="00072EDA" w:rsidRPr="00D25CBA" w:rsidRDefault="00072EDA" w:rsidP="00072ED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p>
        </w:tc>
      </w:tr>
      <w:tr w:rsidR="009261DC" w:rsidRPr="0084320A" w14:paraId="70F57DF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396F303" w14:textId="4CD26E29" w:rsidR="00843E10" w:rsidRPr="00E931CE" w:rsidRDefault="009261DC"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Zeitbedarf:</w:t>
            </w:r>
            <w:r w:rsidR="00E701C8">
              <w:rPr>
                <w:rFonts w:ascii="Calibri" w:eastAsia="Times New Roman" w:hAnsi="Calibri"/>
                <w:b/>
                <w:color w:val="auto"/>
                <w:sz w:val="22"/>
                <w:szCs w:val="22"/>
              </w:rPr>
              <w:t xml:space="preserve"> </w:t>
            </w:r>
            <w:r w:rsidR="00E44C5C">
              <w:rPr>
                <w:rFonts w:ascii="Calibri" w:eastAsia="Times New Roman" w:hAnsi="Calibri"/>
                <w:b/>
                <w:color w:val="auto"/>
                <w:sz w:val="22"/>
                <w:szCs w:val="22"/>
              </w:rPr>
              <w:t>12 Schulstunden je 45 Min</w:t>
            </w:r>
          </w:p>
        </w:tc>
      </w:tr>
    </w:tbl>
    <w:p w14:paraId="42071733" w14:textId="77777777" w:rsidR="00D25CBA" w:rsidRPr="00D25CBA" w:rsidRDefault="00D25CBA" w:rsidP="00D25CBA">
      <w:pPr>
        <w:pStyle w:val="berschrift1"/>
        <w:spacing w:before="0" w:after="200"/>
        <w:rPr>
          <w:b w:val="0"/>
          <w:sz w:val="22"/>
          <w:lang w:eastAsia="de-DE"/>
        </w:rPr>
      </w:pPr>
    </w:p>
    <w:p w14:paraId="42071735" w14:textId="28AD2D2A" w:rsidR="00735234" w:rsidRDefault="003F57C3" w:rsidP="00E60E18">
      <w:pPr>
        <w:pStyle w:val="berschrift1"/>
        <w:spacing w:before="0" w:after="200"/>
        <w:jc w:val="both"/>
        <w:rPr>
          <w:lang w:eastAsia="de-DE"/>
        </w:rPr>
      </w:pPr>
      <w:r>
        <w:rPr>
          <w:lang w:eastAsia="de-DE"/>
        </w:rPr>
        <w:t>Einführung in die</w:t>
      </w:r>
      <w:r w:rsidR="00735234" w:rsidRPr="00F12051">
        <w:rPr>
          <w:lang w:eastAsia="de-DE"/>
        </w:rPr>
        <w:t xml:space="preserve"> Unterrichtssequenz</w:t>
      </w:r>
      <w:r w:rsidR="00D25CBA">
        <w:rPr>
          <w:lang w:eastAsia="de-DE"/>
        </w:rPr>
        <w:t xml:space="preserve"> </w:t>
      </w:r>
      <w:r>
        <w:rPr>
          <w:lang w:eastAsia="de-DE"/>
        </w:rPr>
        <w:t>S</w:t>
      </w:r>
      <w:r w:rsidR="00D25CBA">
        <w:rPr>
          <w:lang w:eastAsia="de-DE"/>
        </w:rPr>
        <w:t>4</w:t>
      </w:r>
    </w:p>
    <w:p w14:paraId="69C01CB2" w14:textId="2BF5D407" w:rsidR="00A83FA6" w:rsidRPr="00A83FA6" w:rsidRDefault="003F57C3" w:rsidP="00940458">
      <w:pPr>
        <w:pStyle w:val="berschrift2"/>
        <w:rPr>
          <w:lang w:eastAsia="de-DE"/>
        </w:rPr>
      </w:pPr>
      <w:r>
        <w:rPr>
          <w:lang w:eastAsia="de-DE"/>
        </w:rPr>
        <w:t>Allgem</w:t>
      </w:r>
      <w:r w:rsidR="00F705E3">
        <w:rPr>
          <w:lang w:eastAsia="de-DE"/>
        </w:rPr>
        <w:t>eine Hinweise zur Unterrichtssequenz</w:t>
      </w:r>
    </w:p>
    <w:p w14:paraId="42071736" w14:textId="10D3E07F" w:rsidR="00735234" w:rsidRDefault="00735234" w:rsidP="00E60E18">
      <w:pPr>
        <w:jc w:val="both"/>
        <w:rPr>
          <w:lang w:eastAsia="de-DE"/>
        </w:rPr>
      </w:pPr>
      <w:r>
        <w:rPr>
          <w:lang w:eastAsia="de-DE"/>
        </w:rPr>
        <w:t xml:space="preserve">Die im folgenden beschriebene Unterrichtssequenz wurde bereits mehrfach im Unterricht der Jahrgangsstufe 8 an einem Gymnasium mit zwei Wochenstunden durchgeführt. Die einzelnen </w:t>
      </w:r>
      <w:r w:rsidR="00953038">
        <w:rPr>
          <w:lang w:eastAsia="de-DE"/>
        </w:rPr>
        <w:t>Informationsblätter</w:t>
      </w:r>
      <w:r>
        <w:rPr>
          <w:lang w:eastAsia="de-DE"/>
        </w:rPr>
        <w:t xml:space="preserve"> etc. sind nicht als obligatorisch anzusehen, sie müssen ggf. der jeweiligen Lerngruppe, den schulinternen Absprachen bzw. den vorhandenen Geräten angepasst werden. </w:t>
      </w:r>
    </w:p>
    <w:p w14:paraId="6D115440" w14:textId="77777777" w:rsidR="00940458" w:rsidRPr="00CD72FC" w:rsidRDefault="00940458" w:rsidP="00940458">
      <w:pPr>
        <w:pStyle w:val="berschrift2"/>
      </w:pPr>
      <w:r w:rsidRPr="00CD72FC">
        <w:t>Einordnung in die Un</w:t>
      </w:r>
      <w:r>
        <w:t>te</w:t>
      </w:r>
      <w:r w:rsidRPr="00CD72FC">
        <w:t>rrichtsreihe</w:t>
      </w:r>
    </w:p>
    <w:p w14:paraId="2B581459" w14:textId="03EECCCB" w:rsidR="00940458" w:rsidRDefault="00940458" w:rsidP="00E60E18">
      <w:pPr>
        <w:jc w:val="both"/>
        <w:rPr>
          <w:lang w:eastAsia="de-DE"/>
        </w:rPr>
      </w:pPr>
      <w:r>
        <w:rPr>
          <w:lang w:eastAsia="de-DE"/>
        </w:rPr>
        <w:t xml:space="preserve">In der vorherigen </w:t>
      </w:r>
      <w:r w:rsidR="002B6CD3">
        <w:rPr>
          <w:lang w:eastAsia="de-DE"/>
        </w:rPr>
        <w:t>U</w:t>
      </w:r>
      <w:r>
        <w:rPr>
          <w:lang w:eastAsia="de-DE"/>
        </w:rPr>
        <w:t xml:space="preserve">nterrichtssequenz wurden </w:t>
      </w:r>
      <w:r w:rsidR="005F6FAA">
        <w:rPr>
          <w:lang w:eastAsia="de-DE"/>
        </w:rPr>
        <w:t>die Anforderungen an ein Niedrigenergiehaus be</w:t>
      </w:r>
      <w:r w:rsidR="002B6CD3">
        <w:rPr>
          <w:lang w:eastAsia="de-DE"/>
        </w:rPr>
        <w:t>n</w:t>
      </w:r>
      <w:r w:rsidR="005F6FAA">
        <w:rPr>
          <w:lang w:eastAsia="de-DE"/>
        </w:rPr>
        <w:t>annt und priorisiert und sollen nun als K</w:t>
      </w:r>
      <w:r w:rsidR="00DD1BD9">
        <w:rPr>
          <w:lang w:eastAsia="de-DE"/>
        </w:rPr>
        <w:t>onstruktionskriterien</w:t>
      </w:r>
      <w:r w:rsidR="00C012C6">
        <w:rPr>
          <w:lang w:eastAsia="de-DE"/>
        </w:rPr>
        <w:t xml:space="preserve"> in der</w:t>
      </w:r>
      <w:r w:rsidR="00702BD5">
        <w:rPr>
          <w:lang w:eastAsia="de-DE"/>
        </w:rPr>
        <w:t xml:space="preserve"> individuellen</w:t>
      </w:r>
      <w:r w:rsidR="00C012C6">
        <w:rPr>
          <w:lang w:eastAsia="de-DE"/>
        </w:rPr>
        <w:t xml:space="preserve"> </w:t>
      </w:r>
      <w:r w:rsidR="008F3549">
        <w:rPr>
          <w:lang w:eastAsia="de-DE"/>
        </w:rPr>
        <w:t>Pro</w:t>
      </w:r>
      <w:r w:rsidR="00C012C6">
        <w:rPr>
          <w:lang w:eastAsia="de-DE"/>
        </w:rPr>
        <w:t>jektplanung</w:t>
      </w:r>
      <w:r w:rsidR="00DD1BD9">
        <w:rPr>
          <w:lang w:eastAsia="de-DE"/>
        </w:rPr>
        <w:t xml:space="preserve"> berücksichtigt werden.</w:t>
      </w:r>
      <w:r w:rsidR="007A16A5">
        <w:rPr>
          <w:lang w:eastAsia="de-DE"/>
        </w:rPr>
        <w:t xml:space="preserve"> </w:t>
      </w:r>
      <w:r w:rsidR="00702BD5">
        <w:rPr>
          <w:lang w:eastAsia="de-DE"/>
        </w:rPr>
        <w:t>Anschließend</w:t>
      </w:r>
      <w:r w:rsidR="007A16A5">
        <w:rPr>
          <w:lang w:eastAsia="de-DE"/>
        </w:rPr>
        <w:t xml:space="preserve"> </w:t>
      </w:r>
      <w:r w:rsidR="00DE5EF5">
        <w:rPr>
          <w:lang w:eastAsia="de-DE"/>
        </w:rPr>
        <w:t>fertigen</w:t>
      </w:r>
      <w:r w:rsidR="007A16A5">
        <w:rPr>
          <w:lang w:eastAsia="de-DE"/>
        </w:rPr>
        <w:t xml:space="preserve"> die Schülerinnen und Schüler </w:t>
      </w:r>
      <w:r w:rsidR="00DE5EF5">
        <w:rPr>
          <w:lang w:eastAsia="de-DE"/>
        </w:rPr>
        <w:t xml:space="preserve">ihre Modellhäuser </w:t>
      </w:r>
      <w:r w:rsidR="008237E1">
        <w:rPr>
          <w:lang w:eastAsia="de-DE"/>
        </w:rPr>
        <w:t>entsprechend ihrer Planung unter sachkundige</w:t>
      </w:r>
      <w:r w:rsidR="00DC114F">
        <w:rPr>
          <w:lang w:eastAsia="de-DE"/>
        </w:rPr>
        <w:t>m</w:t>
      </w:r>
      <w:r w:rsidR="008237E1">
        <w:rPr>
          <w:lang w:eastAsia="de-DE"/>
        </w:rPr>
        <w:t xml:space="preserve"> und fachgerechtem Materia</w:t>
      </w:r>
      <w:r w:rsidR="00DC114F">
        <w:rPr>
          <w:lang w:eastAsia="de-DE"/>
        </w:rPr>
        <w:t>l</w:t>
      </w:r>
      <w:r w:rsidR="008237E1">
        <w:rPr>
          <w:lang w:eastAsia="de-DE"/>
        </w:rPr>
        <w:t xml:space="preserve">- und Werkzeugeinsatz. </w:t>
      </w:r>
      <w:r w:rsidR="00AF1334">
        <w:rPr>
          <w:lang w:eastAsia="de-DE"/>
        </w:rPr>
        <w:t>In der nächsten</w:t>
      </w:r>
      <w:r w:rsidR="00C012C6">
        <w:rPr>
          <w:lang w:eastAsia="de-DE"/>
        </w:rPr>
        <w:t xml:space="preserve"> Se</w:t>
      </w:r>
      <w:r w:rsidR="009A4A5D">
        <w:rPr>
          <w:lang w:eastAsia="de-DE"/>
        </w:rPr>
        <w:t xml:space="preserve">quenz </w:t>
      </w:r>
      <w:r w:rsidR="00AF1334">
        <w:rPr>
          <w:lang w:eastAsia="de-DE"/>
        </w:rPr>
        <w:t>erfolg</w:t>
      </w:r>
      <w:r w:rsidR="00DC127E">
        <w:rPr>
          <w:lang w:eastAsia="de-DE"/>
        </w:rPr>
        <w:t>en</w:t>
      </w:r>
      <w:r w:rsidR="00AF1334">
        <w:rPr>
          <w:lang w:eastAsia="de-DE"/>
        </w:rPr>
        <w:t xml:space="preserve"> die experimentelle</w:t>
      </w:r>
      <w:r w:rsidR="00E95753">
        <w:rPr>
          <w:lang w:eastAsia="de-DE"/>
        </w:rPr>
        <w:t xml:space="preserve"> Überprüfung</w:t>
      </w:r>
      <w:r w:rsidR="002E7D31">
        <w:rPr>
          <w:lang w:eastAsia="de-DE"/>
        </w:rPr>
        <w:t xml:space="preserve"> und</w:t>
      </w:r>
      <w:r w:rsidR="00AF1334">
        <w:rPr>
          <w:lang w:eastAsia="de-DE"/>
        </w:rPr>
        <w:t xml:space="preserve"> </w:t>
      </w:r>
      <w:r w:rsidR="009261DC">
        <w:rPr>
          <w:lang w:eastAsia="de-DE"/>
        </w:rPr>
        <w:t xml:space="preserve">Auswertung der </w:t>
      </w:r>
      <w:r w:rsidR="00E95753">
        <w:rPr>
          <w:lang w:eastAsia="de-DE"/>
        </w:rPr>
        <w:t>Planungs- und Fertigungsergebnisse.</w:t>
      </w:r>
    </w:p>
    <w:p w14:paraId="42071737" w14:textId="77777777" w:rsidR="00735234" w:rsidRPr="00ED1697" w:rsidRDefault="00735234" w:rsidP="00E60E18">
      <w:pPr>
        <w:pStyle w:val="berschrift2"/>
        <w:spacing w:before="0" w:after="200"/>
        <w:jc w:val="both"/>
        <w:rPr>
          <w:lang w:eastAsia="de-DE"/>
        </w:rPr>
      </w:pPr>
      <w:r w:rsidRPr="00ED1697">
        <w:rPr>
          <w:lang w:eastAsia="de-DE"/>
        </w:rPr>
        <w:t xml:space="preserve">Materialliste </w:t>
      </w:r>
      <w:r>
        <w:rPr>
          <w:lang w:eastAsia="de-DE"/>
        </w:rPr>
        <w:t xml:space="preserve">für ein </w:t>
      </w:r>
      <w:r w:rsidRPr="00ED1697">
        <w:rPr>
          <w:lang w:eastAsia="de-DE"/>
        </w:rPr>
        <w:t>Modellhaus</w:t>
      </w:r>
      <w:r>
        <w:rPr>
          <w:lang w:eastAsia="de-DE"/>
        </w:rPr>
        <w:t xml:space="preserve"> (Kosten: ca. 5 €):</w:t>
      </w:r>
    </w:p>
    <w:p w14:paraId="42071738" w14:textId="77777777" w:rsidR="00735234" w:rsidRDefault="00735234" w:rsidP="002E7D31">
      <w:pPr>
        <w:pStyle w:val="Listenabsatz"/>
        <w:numPr>
          <w:ilvl w:val="0"/>
          <w:numId w:val="9"/>
        </w:numPr>
        <w:rPr>
          <w:lang w:eastAsia="de-DE"/>
        </w:rPr>
      </w:pPr>
      <w:r>
        <w:rPr>
          <w:lang w:eastAsia="de-DE"/>
        </w:rPr>
        <w:t>Kopierpapier (DIN-A4)</w:t>
      </w:r>
    </w:p>
    <w:p w14:paraId="42071739" w14:textId="77777777" w:rsidR="00735234" w:rsidRDefault="00735234" w:rsidP="002E7D31">
      <w:pPr>
        <w:pStyle w:val="Listenabsatz"/>
        <w:numPr>
          <w:ilvl w:val="0"/>
          <w:numId w:val="9"/>
        </w:numPr>
        <w:rPr>
          <w:lang w:eastAsia="de-DE"/>
        </w:rPr>
      </w:pPr>
      <w:r>
        <w:rPr>
          <w:lang w:eastAsia="de-DE"/>
        </w:rPr>
        <w:t>Tapete (Breite der Bahn min. 500 mm)</w:t>
      </w:r>
    </w:p>
    <w:p w14:paraId="4207173A" w14:textId="16F8A136" w:rsidR="00735234" w:rsidRDefault="00735234" w:rsidP="002E7D31">
      <w:pPr>
        <w:pStyle w:val="Listenabsatz"/>
        <w:numPr>
          <w:ilvl w:val="0"/>
          <w:numId w:val="9"/>
        </w:numPr>
        <w:rPr>
          <w:lang w:eastAsia="de-DE"/>
        </w:rPr>
      </w:pPr>
      <w:r>
        <w:rPr>
          <w:lang w:eastAsia="de-DE"/>
        </w:rPr>
        <w:t>1 Wärmedämmplatte</w:t>
      </w:r>
      <w:r w:rsidR="0084320A">
        <w:rPr>
          <w:lang w:eastAsia="de-DE"/>
        </w:rPr>
        <w:t xml:space="preserve"> aus </w:t>
      </w:r>
      <w:r>
        <w:rPr>
          <w:lang w:eastAsia="de-DE"/>
        </w:rPr>
        <w:t>Styropor (500 mm x 1000 mm x 10 mm)</w:t>
      </w:r>
    </w:p>
    <w:p w14:paraId="4207173B" w14:textId="77777777" w:rsidR="00735234" w:rsidRDefault="00735234" w:rsidP="002E7D31">
      <w:pPr>
        <w:pStyle w:val="Listenabsatz"/>
        <w:numPr>
          <w:ilvl w:val="0"/>
          <w:numId w:val="9"/>
        </w:numPr>
        <w:rPr>
          <w:lang w:eastAsia="de-DE"/>
        </w:rPr>
      </w:pPr>
      <w:r>
        <w:rPr>
          <w:lang w:eastAsia="de-DE"/>
        </w:rPr>
        <w:t>4 OHP-Folien (DIN-A4, Stärke: 0,5 mm)</w:t>
      </w:r>
    </w:p>
    <w:p w14:paraId="4207173C" w14:textId="77777777" w:rsidR="00735234" w:rsidRDefault="00735234" w:rsidP="002E7D31">
      <w:pPr>
        <w:pStyle w:val="Listenabsatz"/>
        <w:numPr>
          <w:ilvl w:val="0"/>
          <w:numId w:val="9"/>
        </w:numPr>
        <w:rPr>
          <w:lang w:eastAsia="de-DE"/>
        </w:rPr>
      </w:pPr>
      <w:r>
        <w:rPr>
          <w:lang w:eastAsia="de-DE"/>
        </w:rPr>
        <w:t>2 Bögen Wellpappe (500 x 700 mm)</w:t>
      </w:r>
    </w:p>
    <w:p w14:paraId="4207173D" w14:textId="77777777" w:rsidR="00735234" w:rsidRDefault="00735234" w:rsidP="002E7D31">
      <w:pPr>
        <w:pStyle w:val="Listenabsatz"/>
        <w:numPr>
          <w:ilvl w:val="0"/>
          <w:numId w:val="9"/>
        </w:numPr>
        <w:rPr>
          <w:lang w:eastAsia="de-DE"/>
        </w:rPr>
      </w:pPr>
      <w:r>
        <w:rPr>
          <w:lang w:eastAsia="de-DE"/>
        </w:rPr>
        <w:t>Alleskleber (Eignung für Styropor!)</w:t>
      </w:r>
    </w:p>
    <w:p w14:paraId="4207173E" w14:textId="77777777" w:rsidR="00735234" w:rsidRDefault="00735234" w:rsidP="002E7D31">
      <w:pPr>
        <w:pStyle w:val="Listenabsatz"/>
        <w:numPr>
          <w:ilvl w:val="0"/>
          <w:numId w:val="9"/>
        </w:numPr>
        <w:rPr>
          <w:lang w:eastAsia="de-DE"/>
        </w:rPr>
      </w:pPr>
      <w:r>
        <w:rPr>
          <w:lang w:eastAsia="de-DE"/>
        </w:rPr>
        <w:t xml:space="preserve">1 Streifen Klebeband </w:t>
      </w:r>
    </w:p>
    <w:p w14:paraId="4207173F" w14:textId="7B12C17E" w:rsidR="00735234" w:rsidRPr="00933E13" w:rsidRDefault="00735234" w:rsidP="00E60E18">
      <w:pPr>
        <w:pStyle w:val="berschrift2"/>
        <w:spacing w:before="0" w:after="200"/>
        <w:jc w:val="both"/>
        <w:rPr>
          <w:lang w:eastAsia="de-DE"/>
        </w:rPr>
      </w:pPr>
      <w:r w:rsidRPr="00933E13">
        <w:rPr>
          <w:lang w:eastAsia="de-DE"/>
        </w:rPr>
        <w:t>Werkzeugliste für ein Modellhaus</w:t>
      </w:r>
      <w:r w:rsidR="00F16E08">
        <w:rPr>
          <w:lang w:eastAsia="de-DE"/>
        </w:rPr>
        <w:t>:</w:t>
      </w:r>
    </w:p>
    <w:p w14:paraId="42071740" w14:textId="77777777" w:rsidR="00735234" w:rsidRDefault="00735234" w:rsidP="00F16E08">
      <w:pPr>
        <w:pStyle w:val="Listenabsatz"/>
        <w:numPr>
          <w:ilvl w:val="0"/>
          <w:numId w:val="11"/>
        </w:numPr>
        <w:rPr>
          <w:lang w:eastAsia="de-DE"/>
        </w:rPr>
      </w:pPr>
      <w:r>
        <w:rPr>
          <w:lang w:eastAsia="de-DE"/>
        </w:rPr>
        <w:t>1 Schere</w:t>
      </w:r>
    </w:p>
    <w:p w14:paraId="42071741" w14:textId="77777777" w:rsidR="00735234" w:rsidRDefault="00735234" w:rsidP="00F16E08">
      <w:pPr>
        <w:pStyle w:val="Listenabsatz"/>
        <w:numPr>
          <w:ilvl w:val="0"/>
          <w:numId w:val="11"/>
        </w:numPr>
        <w:rPr>
          <w:lang w:eastAsia="de-DE"/>
        </w:rPr>
      </w:pPr>
      <w:r>
        <w:rPr>
          <w:lang w:eastAsia="de-DE"/>
        </w:rPr>
        <w:t>1 Anschlagwinkel (alternativ: Geodreieck)</w:t>
      </w:r>
    </w:p>
    <w:p w14:paraId="42071742" w14:textId="3D6EC284" w:rsidR="00B9193E" w:rsidRPr="00F16E08" w:rsidRDefault="00735234" w:rsidP="00F16E08">
      <w:pPr>
        <w:pStyle w:val="Listenabsatz"/>
        <w:numPr>
          <w:ilvl w:val="0"/>
          <w:numId w:val="11"/>
        </w:numPr>
        <w:rPr>
          <w:rFonts w:asciiTheme="minorHAnsi" w:eastAsia="Times New Roman" w:hAnsiTheme="minorHAnsi"/>
          <w:b/>
        </w:rPr>
      </w:pPr>
      <w:r w:rsidRPr="00F16E08">
        <w:rPr>
          <w:rFonts w:asciiTheme="minorHAnsi" w:hAnsiTheme="minorHAnsi"/>
        </w:rPr>
        <w:t>1 Styroporschneider (alternativ siehe</w:t>
      </w:r>
      <w:r w:rsidR="00D401FF">
        <w:rPr>
          <w:rFonts w:asciiTheme="minorHAnsi" w:hAnsiTheme="minorHAnsi"/>
        </w:rPr>
        <w:t>:</w:t>
      </w:r>
      <w:r w:rsidRPr="00F16E08">
        <w:rPr>
          <w:rFonts w:asciiTheme="minorHAnsi" w:hAnsiTheme="minorHAnsi"/>
        </w:rPr>
        <w:t xml:space="preserve"> </w:t>
      </w:r>
      <w:r w:rsidR="00B9193E" w:rsidRPr="00F16E08">
        <w:rPr>
          <w:rFonts w:asciiTheme="minorHAnsi" w:eastAsia="Times New Roman" w:hAnsiTheme="minorHAnsi"/>
        </w:rPr>
        <w:t>S4_UE1_AB4_Herstellung</w:t>
      </w:r>
      <w:r w:rsidR="005E31B5" w:rsidRPr="00F16E08">
        <w:rPr>
          <w:rFonts w:asciiTheme="minorHAnsi" w:eastAsia="Times New Roman" w:hAnsiTheme="minorHAnsi"/>
        </w:rPr>
        <w:t>_</w:t>
      </w:r>
      <w:r w:rsidR="00B9193E" w:rsidRPr="00F16E08">
        <w:rPr>
          <w:rFonts w:asciiTheme="minorHAnsi" w:eastAsia="Times New Roman" w:hAnsiTheme="minorHAnsi"/>
        </w:rPr>
        <w:t>des</w:t>
      </w:r>
      <w:r w:rsidR="005E31B5" w:rsidRPr="00F16E08">
        <w:rPr>
          <w:rFonts w:asciiTheme="minorHAnsi" w:eastAsia="Times New Roman" w:hAnsiTheme="minorHAnsi"/>
        </w:rPr>
        <w:t>_</w:t>
      </w:r>
      <w:r w:rsidR="00B9193E" w:rsidRPr="00F16E08">
        <w:rPr>
          <w:rFonts w:asciiTheme="minorHAnsi" w:eastAsia="Times New Roman" w:hAnsiTheme="minorHAnsi"/>
        </w:rPr>
        <w:t>Styroporschneiders)</w:t>
      </w:r>
    </w:p>
    <w:p w14:paraId="42071744" w14:textId="053F6528" w:rsidR="00735234" w:rsidRDefault="00735234" w:rsidP="00E60E18">
      <w:pPr>
        <w:contextualSpacing/>
        <w:jc w:val="both"/>
        <w:rPr>
          <w:lang w:eastAsia="de-DE"/>
        </w:rPr>
      </w:pPr>
      <w:r>
        <w:rPr>
          <w:lang w:eastAsia="de-DE"/>
        </w:rPr>
        <w:t xml:space="preserve">Das Modellhaus </w:t>
      </w:r>
      <w:r w:rsidR="0034739B">
        <w:rPr>
          <w:lang w:eastAsia="de-DE"/>
        </w:rPr>
        <w:t>sollte</w:t>
      </w:r>
      <w:r>
        <w:rPr>
          <w:lang w:eastAsia="de-DE"/>
        </w:rPr>
        <w:t xml:space="preserve"> in Teams von </w:t>
      </w:r>
      <w:r w:rsidR="00024A08">
        <w:rPr>
          <w:lang w:eastAsia="de-DE"/>
        </w:rPr>
        <w:t>zwei Lernenden</w:t>
      </w:r>
      <w:r>
        <w:rPr>
          <w:lang w:eastAsia="de-DE"/>
        </w:rPr>
        <w:t xml:space="preserve"> konstruiert und gefertigt</w:t>
      </w:r>
      <w:r w:rsidR="0034739B">
        <w:rPr>
          <w:lang w:eastAsia="de-DE"/>
        </w:rPr>
        <w:t xml:space="preserve"> werden</w:t>
      </w:r>
      <w:r>
        <w:rPr>
          <w:lang w:eastAsia="de-DE"/>
        </w:rPr>
        <w:t xml:space="preserve">. Von Einzelarbeiten ist abzuraten, </w:t>
      </w:r>
      <w:r w:rsidR="00285014">
        <w:rPr>
          <w:lang w:eastAsia="de-DE"/>
        </w:rPr>
        <w:t xml:space="preserve">da eine kooperative Arbeitsweise </w:t>
      </w:r>
      <w:r w:rsidR="003C07AF">
        <w:rPr>
          <w:lang w:eastAsia="de-DE"/>
        </w:rPr>
        <w:t xml:space="preserve">dazu führt, dass Fehler frühzeitig erkannt </w:t>
      </w:r>
      <w:r w:rsidR="00964629">
        <w:rPr>
          <w:lang w:eastAsia="de-DE"/>
        </w:rPr>
        <w:t>und</w:t>
      </w:r>
      <w:r w:rsidR="003C07AF">
        <w:rPr>
          <w:lang w:eastAsia="de-DE"/>
        </w:rPr>
        <w:t xml:space="preserve"> Arbeitsprozesse durch parallele Fertigungsschritte beschleunigt werden können</w:t>
      </w:r>
      <w:r w:rsidR="00964629">
        <w:rPr>
          <w:lang w:eastAsia="de-DE"/>
        </w:rPr>
        <w:t>.</w:t>
      </w:r>
      <w:r w:rsidR="003C07AF">
        <w:rPr>
          <w:lang w:eastAsia="de-DE"/>
        </w:rPr>
        <w:t xml:space="preserve"> </w:t>
      </w:r>
      <w:r w:rsidR="00964629">
        <w:rPr>
          <w:lang w:eastAsia="de-DE"/>
        </w:rPr>
        <w:t>Zudem s</w:t>
      </w:r>
      <w:r w:rsidR="002526C5">
        <w:rPr>
          <w:lang w:eastAsia="de-DE"/>
        </w:rPr>
        <w:t>tehen h</w:t>
      </w:r>
      <w:r>
        <w:rPr>
          <w:lang w:eastAsia="de-DE"/>
        </w:rPr>
        <w:t xml:space="preserve">äufig Geräte wie z. B. Styroporschneider, Netzgeräte, Temperatursensoren </w:t>
      </w:r>
      <w:r w:rsidR="002526C5">
        <w:rPr>
          <w:lang w:eastAsia="de-DE"/>
        </w:rPr>
        <w:t>nur in geringer</w:t>
      </w:r>
      <w:r>
        <w:rPr>
          <w:lang w:eastAsia="de-DE"/>
        </w:rPr>
        <w:t xml:space="preserve"> Anzahl</w:t>
      </w:r>
      <w:r w:rsidR="00CC126D">
        <w:rPr>
          <w:lang w:eastAsia="de-DE"/>
        </w:rPr>
        <w:t xml:space="preserve"> zur Verfügung</w:t>
      </w:r>
      <w:r w:rsidR="006D123B">
        <w:rPr>
          <w:lang w:eastAsia="de-DE"/>
        </w:rPr>
        <w:t xml:space="preserve">. </w:t>
      </w:r>
      <w:r w:rsidR="00C45DCD">
        <w:rPr>
          <w:lang w:eastAsia="de-DE"/>
        </w:rPr>
        <w:t>Durch Einzelarbeit</w:t>
      </w:r>
      <w:r w:rsidR="006D123B">
        <w:rPr>
          <w:lang w:eastAsia="de-DE"/>
        </w:rPr>
        <w:t xml:space="preserve"> würden </w:t>
      </w:r>
      <w:r>
        <w:rPr>
          <w:lang w:eastAsia="de-DE"/>
        </w:rPr>
        <w:t xml:space="preserve">lange Wartezeiten </w:t>
      </w:r>
      <w:r w:rsidR="00C45DCD">
        <w:rPr>
          <w:lang w:eastAsia="de-DE"/>
        </w:rPr>
        <w:t>an</w:t>
      </w:r>
      <w:r>
        <w:rPr>
          <w:lang w:eastAsia="de-DE"/>
        </w:rPr>
        <w:t xml:space="preserve"> den einzelnen </w:t>
      </w:r>
      <w:r w:rsidR="00C45DCD">
        <w:rPr>
          <w:lang w:eastAsia="de-DE"/>
        </w:rPr>
        <w:t>Fertigungsstationen</w:t>
      </w:r>
      <w:r>
        <w:rPr>
          <w:lang w:eastAsia="de-DE"/>
        </w:rPr>
        <w:t xml:space="preserve"> entstehen. </w:t>
      </w:r>
      <w:r w:rsidR="0084320A">
        <w:rPr>
          <w:lang w:eastAsia="de-DE"/>
        </w:rPr>
        <w:t>Des</w:t>
      </w:r>
      <w:r w:rsidR="00DC127E">
        <w:rPr>
          <w:lang w:eastAsia="de-DE"/>
        </w:rPr>
        <w:t>w</w:t>
      </w:r>
      <w:r w:rsidR="0084320A">
        <w:rPr>
          <w:lang w:eastAsia="de-DE"/>
        </w:rPr>
        <w:t>eiteren</w:t>
      </w:r>
      <w:r>
        <w:rPr>
          <w:lang w:eastAsia="de-DE"/>
        </w:rPr>
        <w:t xml:space="preserve"> nimmt die experimentelle Untersuchung der einzelnen Modellhäuser viel Zeit in Anspruch. </w:t>
      </w:r>
    </w:p>
    <w:p w14:paraId="42071745" w14:textId="6705D4AB" w:rsidR="00735234" w:rsidRDefault="00735234" w:rsidP="00E60E18">
      <w:pPr>
        <w:jc w:val="both"/>
        <w:rPr>
          <w:lang w:eastAsia="de-DE"/>
        </w:rPr>
      </w:pPr>
      <w:r>
        <w:rPr>
          <w:lang w:eastAsia="de-DE"/>
        </w:rPr>
        <w:t xml:space="preserve">Steht mehr Unterrichtszeit zur Verfügung, so kann von den einzelnen Teams aus Fotokarton (DIN-A2) zunächst die Hülle des Modellhauses als Körpernetz gezeichnet und gefertigt werden. Dies hat den Vorteil, dass die späteren Bauteile aus </w:t>
      </w:r>
      <w:r w:rsidR="00181B75">
        <w:rPr>
          <w:lang w:eastAsia="de-DE"/>
        </w:rPr>
        <w:t>der Wärme</w:t>
      </w:r>
      <w:r w:rsidR="0032577B">
        <w:rPr>
          <w:lang w:eastAsia="de-DE"/>
        </w:rPr>
        <w:t>dämmplatte</w:t>
      </w:r>
      <w:r>
        <w:rPr>
          <w:lang w:eastAsia="de-DE"/>
        </w:rPr>
        <w:t xml:space="preserve"> einfacher an diese Hülle </w:t>
      </w:r>
      <w:r>
        <w:rPr>
          <w:lang w:eastAsia="de-DE"/>
        </w:rPr>
        <w:lastRenderedPageBreak/>
        <w:t>angepasst werden können. Die experimentelle Untersuchung der Modellhäuser kann dann einmal mithilfe der nicht</w:t>
      </w:r>
      <w:r w:rsidR="00D25CF4">
        <w:rPr>
          <w:lang w:eastAsia="de-DE"/>
        </w:rPr>
        <w:t xml:space="preserve"> gedämmt</w:t>
      </w:r>
      <w:r>
        <w:rPr>
          <w:lang w:eastAsia="de-DE"/>
        </w:rPr>
        <w:t xml:space="preserve">en Hülle </w:t>
      </w:r>
      <w:r w:rsidR="00CF1063">
        <w:rPr>
          <w:lang w:eastAsia="de-DE"/>
        </w:rPr>
        <w:t>und</w:t>
      </w:r>
      <w:r>
        <w:rPr>
          <w:lang w:eastAsia="de-DE"/>
        </w:rPr>
        <w:t xml:space="preserve"> Einfachverglasung der Fensterflächen erfolgen </w:t>
      </w:r>
      <w:r w:rsidR="00253A93">
        <w:rPr>
          <w:lang w:eastAsia="de-DE"/>
        </w:rPr>
        <w:t>sowie</w:t>
      </w:r>
      <w:r w:rsidR="00CF1063">
        <w:rPr>
          <w:lang w:eastAsia="de-DE"/>
        </w:rPr>
        <w:t xml:space="preserve"> </w:t>
      </w:r>
      <w:r>
        <w:rPr>
          <w:lang w:eastAsia="de-DE"/>
        </w:rPr>
        <w:t xml:space="preserve">im weiteren Unterrichtsverlauf mit gedämmter Hülle </w:t>
      </w:r>
      <w:r w:rsidR="00CF1063">
        <w:rPr>
          <w:lang w:eastAsia="de-DE"/>
        </w:rPr>
        <w:t>und</w:t>
      </w:r>
      <w:r>
        <w:rPr>
          <w:lang w:eastAsia="de-DE"/>
        </w:rPr>
        <w:t xml:space="preserve"> </w:t>
      </w:r>
      <w:r w:rsidR="0084320A">
        <w:rPr>
          <w:lang w:eastAsia="de-DE"/>
        </w:rPr>
        <w:t>„</w:t>
      </w:r>
      <w:r>
        <w:rPr>
          <w:lang w:eastAsia="de-DE"/>
        </w:rPr>
        <w:t>Doppelverglasung</w:t>
      </w:r>
      <w:r w:rsidR="0084320A">
        <w:rPr>
          <w:lang w:eastAsia="de-DE"/>
        </w:rPr>
        <w:t>“</w:t>
      </w:r>
      <w:r>
        <w:rPr>
          <w:lang w:eastAsia="de-DE"/>
        </w:rPr>
        <w:t xml:space="preserve"> der Fensterflächen. Alternativ hierzu bietet sich auch die Verwendung von Sperrholz </w:t>
      </w:r>
      <w:r w:rsidR="00253A93">
        <w:rPr>
          <w:lang w:eastAsia="de-DE"/>
        </w:rPr>
        <w:t xml:space="preserve">für die Bauteile </w:t>
      </w:r>
      <w:r>
        <w:rPr>
          <w:lang w:eastAsia="de-DE"/>
        </w:rPr>
        <w:t>an, wobei die einzelnen Holzflächen stumpf oder verzahnt miteinander verbunden werden können. Beide Verfahren wurden ebenfalls erfolgreich im Unterricht durchgeführt, variieren jedoch stark im Zeitbedarf</w:t>
      </w:r>
      <w:r w:rsidR="00253A93">
        <w:rPr>
          <w:lang w:eastAsia="de-DE"/>
        </w:rPr>
        <w:t xml:space="preserve"> und Fertigungsanspruch.</w:t>
      </w:r>
      <w:r w:rsidR="00A605CF">
        <w:rPr>
          <w:lang w:eastAsia="de-DE"/>
        </w:rPr>
        <w:t xml:space="preserve"> </w:t>
      </w:r>
      <w:r w:rsidR="009E5BD7">
        <w:rPr>
          <w:lang w:eastAsia="de-DE"/>
        </w:rPr>
        <w:t>(</w:t>
      </w:r>
      <w:r w:rsidR="000D5524">
        <w:rPr>
          <w:lang w:eastAsia="de-DE"/>
        </w:rPr>
        <w:t xml:space="preserve">Hinweis: </w:t>
      </w:r>
      <w:r w:rsidR="00A605CF">
        <w:rPr>
          <w:lang w:eastAsia="de-DE"/>
        </w:rPr>
        <w:t xml:space="preserve">Der höhere Aufwand für die </w:t>
      </w:r>
      <w:r w:rsidR="00A069FC">
        <w:rPr>
          <w:lang w:eastAsia="de-DE"/>
        </w:rPr>
        <w:t xml:space="preserve">Herstellung einer </w:t>
      </w:r>
      <w:r w:rsidR="00A605CF">
        <w:rPr>
          <w:lang w:eastAsia="de-DE"/>
        </w:rPr>
        <w:t>verzahnte</w:t>
      </w:r>
      <w:r w:rsidR="00A069FC">
        <w:rPr>
          <w:lang w:eastAsia="de-DE"/>
        </w:rPr>
        <w:t>n</w:t>
      </w:r>
      <w:r w:rsidR="00A605CF">
        <w:rPr>
          <w:lang w:eastAsia="de-DE"/>
        </w:rPr>
        <w:t xml:space="preserve"> Verbindung </w:t>
      </w:r>
      <w:r w:rsidR="005B13BB">
        <w:rPr>
          <w:lang w:eastAsia="de-DE"/>
        </w:rPr>
        <w:t>führt</w:t>
      </w:r>
      <w:r w:rsidR="00191FDA">
        <w:rPr>
          <w:lang w:eastAsia="de-DE"/>
        </w:rPr>
        <w:t xml:space="preserve"> aufgrund mangelnder </w:t>
      </w:r>
      <w:r w:rsidR="00882BFC">
        <w:rPr>
          <w:lang w:eastAsia="de-DE"/>
        </w:rPr>
        <w:t>Arbeitsgenauigkeit</w:t>
      </w:r>
      <w:r w:rsidR="005B13BB">
        <w:rPr>
          <w:lang w:eastAsia="de-DE"/>
        </w:rPr>
        <w:t xml:space="preserve"> häufig nicht zu de</w:t>
      </w:r>
      <w:r w:rsidR="00A069FC">
        <w:rPr>
          <w:lang w:eastAsia="de-DE"/>
        </w:rPr>
        <w:t>r</w:t>
      </w:r>
      <w:r w:rsidR="000D5524">
        <w:rPr>
          <w:lang w:eastAsia="de-DE"/>
        </w:rPr>
        <w:t xml:space="preserve"> erh</w:t>
      </w:r>
      <w:r w:rsidR="00435E54">
        <w:rPr>
          <w:lang w:eastAsia="de-DE"/>
        </w:rPr>
        <w:t>offten</w:t>
      </w:r>
      <w:r w:rsidR="000D5524">
        <w:rPr>
          <w:lang w:eastAsia="de-DE"/>
        </w:rPr>
        <w:t xml:space="preserve"> </w:t>
      </w:r>
      <w:r w:rsidR="00435E54">
        <w:rPr>
          <w:lang w:eastAsia="de-DE"/>
        </w:rPr>
        <w:t>Qu</w:t>
      </w:r>
      <w:r w:rsidR="000D5524">
        <w:rPr>
          <w:lang w:eastAsia="de-DE"/>
        </w:rPr>
        <w:t>alitätsverbesserung bezüglich des Wärmeerhalts</w:t>
      </w:r>
      <w:r w:rsidR="009E5BD7">
        <w:rPr>
          <w:lang w:eastAsia="de-DE"/>
        </w:rPr>
        <w:t>.)</w:t>
      </w:r>
      <w:r>
        <w:rPr>
          <w:lang w:eastAsia="de-DE"/>
        </w:rPr>
        <w:t xml:space="preserve">  </w:t>
      </w:r>
    </w:p>
    <w:p w14:paraId="42071746" w14:textId="77777777" w:rsidR="00735234" w:rsidRPr="0084320A" w:rsidRDefault="00735234" w:rsidP="00E60E18">
      <w:pPr>
        <w:pStyle w:val="berschrift1"/>
        <w:jc w:val="both"/>
      </w:pPr>
      <w:r w:rsidRPr="0084320A">
        <w:t>Aussehen eines Modellhauses</w:t>
      </w:r>
    </w:p>
    <w:p w14:paraId="42071747" w14:textId="1BFE39A0" w:rsidR="00735234" w:rsidRDefault="00735234" w:rsidP="00E60E18">
      <w:pPr>
        <w:jc w:val="both"/>
        <w:rPr>
          <w:lang w:eastAsia="de-DE"/>
        </w:rPr>
      </w:pPr>
      <w:r>
        <w:rPr>
          <w:lang w:eastAsia="de-DE"/>
        </w:rPr>
        <w:t xml:space="preserve">Die Teams entscheiden sich häufig für eine </w:t>
      </w:r>
      <w:r w:rsidR="000834E1">
        <w:rPr>
          <w:lang w:eastAsia="de-DE"/>
        </w:rPr>
        <w:t xml:space="preserve">rechteckige </w:t>
      </w:r>
      <w:r>
        <w:rPr>
          <w:lang w:eastAsia="de-DE"/>
        </w:rPr>
        <w:t>Modellhausform mit Pultdach</w:t>
      </w:r>
      <w:r w:rsidR="001B79EA">
        <w:rPr>
          <w:lang w:eastAsia="de-DE"/>
        </w:rPr>
        <w:t xml:space="preserve"> (</w:t>
      </w:r>
      <w:r w:rsidR="003E08BE">
        <w:rPr>
          <w:lang w:eastAsia="de-DE"/>
        </w:rPr>
        <w:t xml:space="preserve">das </w:t>
      </w:r>
      <w:r w:rsidR="001B79EA">
        <w:rPr>
          <w:lang w:eastAsia="de-DE"/>
        </w:rPr>
        <w:t>entspricht einem geneigten Flachdach)</w:t>
      </w:r>
      <w:r>
        <w:rPr>
          <w:lang w:eastAsia="de-DE"/>
        </w:rPr>
        <w:t xml:space="preserve"> und Dachüberstand als Sonnenschutz in Richtung Südseite (Sonnenseite). Diese Hausform ist vorteilhaft, da sie sich einfach auf Papier bzw. Styroporplatten aufzeichnen, im Anschluss fertigen und für die Auswertung rechnerisch erschließen lässt.</w:t>
      </w:r>
      <w:r w:rsidR="00423D63">
        <w:rPr>
          <w:lang w:eastAsia="de-DE"/>
        </w:rPr>
        <w:t xml:space="preserve"> Die </w:t>
      </w:r>
      <w:r w:rsidR="004D3051">
        <w:rPr>
          <w:lang w:eastAsia="de-DE"/>
        </w:rPr>
        <w:t xml:space="preserve">rechtwinklige Anordnung erleichtert eine </w:t>
      </w:r>
      <w:r w:rsidR="00C24F87">
        <w:rPr>
          <w:lang w:eastAsia="de-DE"/>
        </w:rPr>
        <w:t>vollständige Verbindung der Bauteile.</w:t>
      </w:r>
      <w:r>
        <w:rPr>
          <w:lang w:eastAsia="de-DE"/>
        </w:rPr>
        <w:t xml:space="preserve"> Die Konstruktion von anderen Dachformen, wie Satteldach, Walmdach etc. bereitet meist beim passgenauen Kleben der einzelnen Bauteile Probleme, da durch ungenaues Arbeiten häufig „Lücken“ (Wärmebrücken) zwischen den einzelnen Bauteilen entstehen. Diese Wärmebrücken führen bei den experimentellen Untersuchungen der Modellhäuser zu wesentlich schlechteren Messergebnissen und damit letztendlich zu schlechteren Bewertungen. </w:t>
      </w:r>
    </w:p>
    <w:p w14:paraId="42071748" w14:textId="123F85B4" w:rsidR="00735234" w:rsidRDefault="00735234" w:rsidP="00E60E18">
      <w:pPr>
        <w:jc w:val="both"/>
        <w:rPr>
          <w:lang w:eastAsia="de-DE"/>
        </w:rPr>
      </w:pPr>
      <w:r>
        <w:rPr>
          <w:lang w:eastAsia="de-DE"/>
        </w:rPr>
        <w:t xml:space="preserve">Die </w:t>
      </w:r>
      <w:r w:rsidR="001A0B41">
        <w:rPr>
          <w:lang w:eastAsia="de-DE"/>
        </w:rPr>
        <w:t xml:space="preserve">kriterienorientierte </w:t>
      </w:r>
      <w:r w:rsidR="00081A94">
        <w:rPr>
          <w:lang w:eastAsia="de-DE"/>
        </w:rPr>
        <w:t>Anordnung</w:t>
      </w:r>
      <w:r>
        <w:rPr>
          <w:lang w:eastAsia="de-DE"/>
        </w:rPr>
        <w:t xml:space="preserve"> der Fenster bzw. der Haustür </w:t>
      </w:r>
      <w:r w:rsidR="001A0B41">
        <w:rPr>
          <w:lang w:eastAsia="de-DE"/>
        </w:rPr>
        <w:t>ob</w:t>
      </w:r>
      <w:r w:rsidR="00081A94">
        <w:rPr>
          <w:lang w:eastAsia="de-DE"/>
        </w:rPr>
        <w:t>liegt</w:t>
      </w:r>
      <w:r w:rsidR="0061753A">
        <w:rPr>
          <w:lang w:eastAsia="de-DE"/>
        </w:rPr>
        <w:t xml:space="preserve"> der Verantwortung</w:t>
      </w:r>
      <w:r w:rsidR="001A0B41">
        <w:rPr>
          <w:lang w:eastAsia="de-DE"/>
        </w:rPr>
        <w:t xml:space="preserve"> der</w:t>
      </w:r>
      <w:r>
        <w:rPr>
          <w:lang w:eastAsia="de-DE"/>
        </w:rPr>
        <w:t xml:space="preserve"> </w:t>
      </w:r>
      <w:r w:rsidR="0061753A">
        <w:rPr>
          <w:lang w:eastAsia="de-DE"/>
        </w:rPr>
        <w:t xml:space="preserve">einzelnen </w:t>
      </w:r>
      <w:r>
        <w:rPr>
          <w:lang w:eastAsia="de-DE"/>
        </w:rPr>
        <w:t>Gruppe</w:t>
      </w:r>
      <w:r w:rsidR="0061753A">
        <w:rPr>
          <w:lang w:eastAsia="de-DE"/>
        </w:rPr>
        <w:t>n</w:t>
      </w:r>
      <w:r>
        <w:rPr>
          <w:lang w:eastAsia="de-DE"/>
        </w:rPr>
        <w:t xml:space="preserve">. Aus den Erfahrungen der vorangegangenen </w:t>
      </w:r>
      <w:r w:rsidRPr="00735234">
        <w:rPr>
          <w:lang w:eastAsia="de-DE"/>
        </w:rPr>
        <w:t>Unterrichtssequenz</w:t>
      </w:r>
      <w:r>
        <w:rPr>
          <w:lang w:eastAsia="de-DE"/>
        </w:rPr>
        <w:t>en werden alle Gruppen große bzw. viele Fenster auf der Südseite, kleine bzw. wenig</w:t>
      </w:r>
      <w:r w:rsidR="006A2666">
        <w:rPr>
          <w:lang w:eastAsia="de-DE"/>
        </w:rPr>
        <w:t>e</w:t>
      </w:r>
      <w:r>
        <w:rPr>
          <w:lang w:eastAsia="de-DE"/>
        </w:rPr>
        <w:t xml:space="preserve"> Fenster au</w:t>
      </w:r>
      <w:r w:rsidR="006A2666">
        <w:rPr>
          <w:lang w:eastAsia="de-DE"/>
        </w:rPr>
        <w:t>f der</w:t>
      </w:r>
      <w:r>
        <w:rPr>
          <w:lang w:eastAsia="de-DE"/>
        </w:rPr>
        <w:t xml:space="preserve"> West-/Ostseite und keine Fenster in Richtung Norden einzeichnen. Damit eine Art „Doppelverglasung“ der Fenster erreicht wird, wird ein Stück OHP-Folie von innen und außen an die Styroporplatten geklebt. Hierbei ist darauf zu achten, dass der Kleber für Styropor geeignet ist und keine gute Wärmeleitfähigkeit besitzt, da sich diese negativ auf eine evtl. anschließende Untersuchung der Modellhäuser mit Wärmebildkameras auswirkt. </w:t>
      </w:r>
    </w:p>
    <w:p w14:paraId="42071749" w14:textId="77777777" w:rsidR="00735234" w:rsidRDefault="00735234" w:rsidP="00E60E18">
      <w:pPr>
        <w:jc w:val="both"/>
        <w:rPr>
          <w:lang w:eastAsia="de-DE"/>
        </w:rPr>
      </w:pPr>
      <w:r>
        <w:rPr>
          <w:lang w:eastAsia="de-DE"/>
        </w:rPr>
        <w:t xml:space="preserve">Der Boden des Modellhauses besteht aus Wellpappe, die auf die Unterseite des Hauses geklebt wird. Dieser Boden besitzt ein mittiges Loch, damit das Haus in der nachfolgenden Unterrichtssequenz bündig auf eine Holzplatte mit Halogenlampe gestellt werden kann, die das Haus von innen beheizt. Die restliche Wellpappe wird zur Dämmung der Seitenteile benötigt. </w:t>
      </w:r>
    </w:p>
    <w:p w14:paraId="4207174A" w14:textId="77777777" w:rsidR="00735234" w:rsidRPr="00933E13" w:rsidRDefault="00735234" w:rsidP="00E60E18">
      <w:pPr>
        <w:pStyle w:val="berschrift1"/>
        <w:jc w:val="both"/>
        <w:rPr>
          <w:lang w:eastAsia="de-DE"/>
        </w:rPr>
      </w:pPr>
      <w:r w:rsidRPr="00933E13">
        <w:rPr>
          <w:lang w:eastAsia="de-DE"/>
        </w:rPr>
        <w:t xml:space="preserve">Fertigung </w:t>
      </w:r>
      <w:r>
        <w:rPr>
          <w:lang w:eastAsia="de-DE"/>
        </w:rPr>
        <w:t>eines</w:t>
      </w:r>
      <w:r w:rsidRPr="00933E13">
        <w:rPr>
          <w:lang w:eastAsia="de-DE"/>
        </w:rPr>
        <w:t xml:space="preserve"> Modellhauses</w:t>
      </w:r>
    </w:p>
    <w:p w14:paraId="4207174B" w14:textId="1FAF84C9" w:rsidR="00735234" w:rsidRDefault="00735234" w:rsidP="00E60E18">
      <w:pPr>
        <w:jc w:val="both"/>
        <w:rPr>
          <w:lang w:eastAsia="de-DE"/>
        </w:rPr>
      </w:pPr>
      <w:r>
        <w:rPr>
          <w:lang w:eastAsia="de-DE"/>
        </w:rPr>
        <w:t xml:space="preserve">Den einzelnen Teams wird angeraten, ihre ersten Ideen zum Modellhaus als </w:t>
      </w:r>
      <w:r w:rsidR="003365BB">
        <w:rPr>
          <w:lang w:eastAsia="de-DE"/>
        </w:rPr>
        <w:t xml:space="preserve">bemaßte </w:t>
      </w:r>
      <w:r>
        <w:rPr>
          <w:lang w:eastAsia="de-DE"/>
        </w:rPr>
        <w:t xml:space="preserve">Skizzen auf Kopierpapier (DIN-A4) festzuhalten. Haben sich die Teams dann nach einer zeitlich festgelegten Findungsphase für eine Form des Modellhauses entschieden, so zeichnen sie im Maßstab M 1:1 die einzelnen Seitenteile und das Dach ihres Hauses auf ein </w:t>
      </w:r>
      <w:r w:rsidR="003365BB">
        <w:rPr>
          <w:lang w:eastAsia="de-DE"/>
        </w:rPr>
        <w:t xml:space="preserve">zugeschnittenes </w:t>
      </w:r>
      <w:r>
        <w:rPr>
          <w:lang w:eastAsia="de-DE"/>
        </w:rPr>
        <w:t>Stück Tapete</w:t>
      </w:r>
      <w:r w:rsidR="003365BB">
        <w:rPr>
          <w:lang w:eastAsia="de-DE"/>
        </w:rPr>
        <w:t xml:space="preserve"> (500 mm x 1000 mm)</w:t>
      </w:r>
      <w:r>
        <w:rPr>
          <w:lang w:eastAsia="de-DE"/>
        </w:rPr>
        <w:t xml:space="preserve">. Diese Zeichnung dient als </w:t>
      </w:r>
      <w:r w:rsidRPr="00FE63DC">
        <w:t>Zuschnittplan</w:t>
      </w:r>
      <w:r>
        <w:rPr>
          <w:lang w:eastAsia="de-DE"/>
        </w:rPr>
        <w:t xml:space="preserve"> für die Styroporplatten</w:t>
      </w:r>
      <w:r w:rsidR="003365BB">
        <w:rPr>
          <w:lang w:eastAsia="de-DE"/>
        </w:rPr>
        <w:t>, die das Grundger</w:t>
      </w:r>
      <w:r w:rsidR="00D344FA">
        <w:rPr>
          <w:lang w:eastAsia="de-DE"/>
        </w:rPr>
        <w:t>üst</w:t>
      </w:r>
      <w:r w:rsidR="003365BB">
        <w:rPr>
          <w:lang w:eastAsia="de-DE"/>
        </w:rPr>
        <w:t xml:space="preserve"> des Niedrigenergiehauses darstellen</w:t>
      </w:r>
      <w:r>
        <w:rPr>
          <w:lang w:eastAsia="de-DE"/>
        </w:rPr>
        <w:t xml:space="preserve">. Zusätzlich können die Teams mithilfe des </w:t>
      </w:r>
      <w:r w:rsidRPr="00FE63DC">
        <w:t>Zuschnittplans</w:t>
      </w:r>
      <w:r w:rsidRPr="00477A4E">
        <w:rPr>
          <w:b/>
          <w:color w:val="C00000"/>
          <w:lang w:eastAsia="de-DE"/>
        </w:rPr>
        <w:t xml:space="preserve"> </w:t>
      </w:r>
      <w:r>
        <w:rPr>
          <w:lang w:eastAsia="de-DE"/>
        </w:rPr>
        <w:t xml:space="preserve">überprüfen, ob sie mit den vorgegebenen Materialmengen für das Haus auskommen. Häufig zeigt sich, dass die Teams die Stärke der Styroporplatten nicht in ihrem </w:t>
      </w:r>
      <w:r w:rsidRPr="00FE63DC">
        <w:t>Zuschnittplan</w:t>
      </w:r>
      <w:r>
        <w:rPr>
          <w:lang w:eastAsia="de-DE"/>
        </w:rPr>
        <w:t xml:space="preserve"> </w:t>
      </w:r>
      <w:r>
        <w:rPr>
          <w:lang w:eastAsia="de-DE"/>
        </w:rPr>
        <w:lastRenderedPageBreak/>
        <w:t xml:space="preserve">berücksichtigt haben und das Modellhaus später nicht die erwarteten Außenmaße besitzt. Dies kann den jeweiligen Teams jedoch gut </w:t>
      </w:r>
      <w:r w:rsidR="00725152">
        <w:rPr>
          <w:lang w:eastAsia="de-DE"/>
        </w:rPr>
        <w:t>mit</w:t>
      </w:r>
      <w:r w:rsidR="009B4E24">
        <w:rPr>
          <w:lang w:eastAsia="de-DE"/>
        </w:rPr>
        <w:t>hilfe von</w:t>
      </w:r>
      <w:r w:rsidR="00725152">
        <w:rPr>
          <w:lang w:eastAsia="de-DE"/>
        </w:rPr>
        <w:t xml:space="preserve"> Baustein</w:t>
      </w:r>
      <w:r w:rsidR="00982D3C">
        <w:rPr>
          <w:lang w:eastAsia="de-DE"/>
        </w:rPr>
        <w:t>system</w:t>
      </w:r>
      <w:r w:rsidR="00725152">
        <w:rPr>
          <w:lang w:eastAsia="de-DE"/>
        </w:rPr>
        <w:t>en oder Kanthölzern</w:t>
      </w:r>
      <w:r>
        <w:rPr>
          <w:lang w:eastAsia="de-DE"/>
        </w:rPr>
        <w:t xml:space="preserve"> veranschaulicht werden. </w:t>
      </w:r>
    </w:p>
    <w:p w14:paraId="4207174C" w14:textId="3527B7B0" w:rsidR="00735234" w:rsidRDefault="00735234" w:rsidP="00E60E18">
      <w:pPr>
        <w:jc w:val="both"/>
        <w:rPr>
          <w:lang w:eastAsia="de-DE"/>
        </w:rPr>
      </w:pPr>
      <w:r>
        <w:rPr>
          <w:lang w:eastAsia="de-DE"/>
        </w:rPr>
        <w:t xml:space="preserve">Haben die Teams die Seitenteile und das Dach auf den Styroporplatten angezeichnet, so können diese mithilfe von Styroporschneidern ausgeschnitten werden. Sollten keine Styroporschneider in der Schule zur Verfügung stehen, so können diese relativ einfach </w:t>
      </w:r>
      <w:r w:rsidR="00301D38">
        <w:rPr>
          <w:lang w:eastAsia="de-DE"/>
        </w:rPr>
        <w:t>und kos</w:t>
      </w:r>
      <w:r w:rsidR="0085657D">
        <w:rPr>
          <w:lang w:eastAsia="de-DE"/>
        </w:rPr>
        <w:t xml:space="preserve">tengünstig </w:t>
      </w:r>
      <w:r>
        <w:rPr>
          <w:lang w:eastAsia="de-DE"/>
        </w:rPr>
        <w:t xml:space="preserve">aus Laubsägebögen herstellt werden. Eine Anleitung hierzu ist </w:t>
      </w:r>
      <w:r w:rsidR="00356B55">
        <w:rPr>
          <w:lang w:eastAsia="de-DE"/>
        </w:rPr>
        <w:t xml:space="preserve">im Lehrermaterial </w:t>
      </w:r>
      <w:r w:rsidR="00356B55">
        <w:rPr>
          <w:rFonts w:ascii="Arial" w:hAnsi="Arial" w:cs="Arial"/>
          <w:lang w:eastAsia="de-DE"/>
        </w:rPr>
        <w:t>„</w:t>
      </w:r>
      <w:r w:rsidR="00356B55">
        <w:rPr>
          <w:rFonts w:eastAsia="Times New Roman"/>
        </w:rPr>
        <w:t>S4_UE1_AB4_Herstellung</w:t>
      </w:r>
      <w:r w:rsidR="005E31B5">
        <w:rPr>
          <w:rFonts w:eastAsia="Times New Roman"/>
        </w:rPr>
        <w:t>_</w:t>
      </w:r>
      <w:r w:rsidR="00356B55">
        <w:rPr>
          <w:rFonts w:eastAsia="Times New Roman"/>
        </w:rPr>
        <w:t>des</w:t>
      </w:r>
      <w:r w:rsidR="005E31B5">
        <w:rPr>
          <w:rFonts w:eastAsia="Times New Roman"/>
        </w:rPr>
        <w:t>_</w:t>
      </w:r>
      <w:r w:rsidR="00356B55">
        <w:rPr>
          <w:rFonts w:eastAsia="Times New Roman"/>
        </w:rPr>
        <w:t>Styroporschneiders</w:t>
      </w:r>
      <w:r w:rsidR="00356B55">
        <w:rPr>
          <w:rFonts w:ascii="Arial" w:eastAsia="Times New Roman" w:hAnsi="Arial" w:cs="Arial"/>
        </w:rPr>
        <w:t>”</w:t>
      </w:r>
      <w:r w:rsidR="00356B55">
        <w:rPr>
          <w:rFonts w:eastAsia="Times New Roman"/>
        </w:rPr>
        <w:t xml:space="preserve"> </w:t>
      </w:r>
      <w:r>
        <w:rPr>
          <w:lang w:eastAsia="de-DE"/>
        </w:rPr>
        <w:t xml:space="preserve">zu finden. </w:t>
      </w:r>
    </w:p>
    <w:p w14:paraId="4207174D" w14:textId="2DAAB40D" w:rsidR="00735234" w:rsidRDefault="00735234" w:rsidP="00E60E18">
      <w:pPr>
        <w:jc w:val="both"/>
        <w:rPr>
          <w:lang w:eastAsia="de-DE"/>
        </w:rPr>
      </w:pPr>
      <w:r>
        <w:rPr>
          <w:lang w:eastAsia="de-DE"/>
        </w:rPr>
        <w:t xml:space="preserve">Zu diesem Zeitpunkt sollten ebenfalls Lage und Größe der einzelnen Fensterflächen </w:t>
      </w:r>
      <w:r w:rsidR="000D3BA5">
        <w:rPr>
          <w:lang w:eastAsia="de-DE"/>
        </w:rPr>
        <w:t>auf</w:t>
      </w:r>
      <w:r>
        <w:rPr>
          <w:lang w:eastAsia="de-DE"/>
        </w:rPr>
        <w:t xml:space="preserve"> die verschiedenen Seiten</w:t>
      </w:r>
      <w:r w:rsidR="00C01C57">
        <w:rPr>
          <w:lang w:eastAsia="de-DE"/>
        </w:rPr>
        <w:t>wände</w:t>
      </w:r>
      <w:r>
        <w:rPr>
          <w:lang w:eastAsia="de-DE"/>
        </w:rPr>
        <w:t xml:space="preserve"> gezeichnet und mit dem Styroporschneider ausgeschnitten werden. Die Größe </w:t>
      </w:r>
      <w:r w:rsidR="00CF1063">
        <w:rPr>
          <w:lang w:eastAsia="de-DE"/>
        </w:rPr>
        <w:t>von zwei</w:t>
      </w:r>
      <w:r>
        <w:rPr>
          <w:lang w:eastAsia="de-DE"/>
        </w:rPr>
        <w:t xml:space="preserve"> OHP-Folie</w:t>
      </w:r>
      <w:r w:rsidR="00CF1063">
        <w:rPr>
          <w:lang w:eastAsia="de-DE"/>
        </w:rPr>
        <w:t>n</w:t>
      </w:r>
      <w:r>
        <w:rPr>
          <w:lang w:eastAsia="de-DE"/>
        </w:rPr>
        <w:t xml:space="preserve"> gibt </w:t>
      </w:r>
      <w:r w:rsidR="005F12F7">
        <w:rPr>
          <w:lang w:eastAsia="de-DE"/>
        </w:rPr>
        <w:t>in etwa</w:t>
      </w:r>
      <w:r>
        <w:rPr>
          <w:lang w:eastAsia="de-DE"/>
        </w:rPr>
        <w:t xml:space="preserve"> die </w:t>
      </w:r>
      <w:r w:rsidR="000D7999">
        <w:rPr>
          <w:lang w:eastAsia="de-DE"/>
        </w:rPr>
        <w:t xml:space="preserve">Gesamtfläche aller </w:t>
      </w:r>
      <w:r>
        <w:rPr>
          <w:lang w:eastAsia="de-DE"/>
        </w:rPr>
        <w:t xml:space="preserve">Fenster vor, die das Modellhaus später </w:t>
      </w:r>
      <w:r w:rsidR="00D84EB5">
        <w:rPr>
          <w:lang w:eastAsia="de-DE"/>
        </w:rPr>
        <w:t xml:space="preserve">maximal </w:t>
      </w:r>
      <w:r>
        <w:rPr>
          <w:lang w:eastAsia="de-DE"/>
        </w:rPr>
        <w:t xml:space="preserve">besitzen </w:t>
      </w:r>
      <w:r w:rsidR="00D84EB5">
        <w:rPr>
          <w:lang w:eastAsia="de-DE"/>
        </w:rPr>
        <w:t>kann</w:t>
      </w:r>
      <w:r>
        <w:rPr>
          <w:lang w:eastAsia="de-DE"/>
        </w:rPr>
        <w:t xml:space="preserve">. </w:t>
      </w:r>
      <w:r w:rsidR="00B030CA">
        <w:rPr>
          <w:lang w:eastAsia="de-DE"/>
        </w:rPr>
        <w:t xml:space="preserve">Beim Zuschnitt der Folien </w:t>
      </w:r>
      <w:r>
        <w:rPr>
          <w:lang w:eastAsia="de-DE"/>
        </w:rPr>
        <w:t xml:space="preserve">muss </w:t>
      </w:r>
      <w:r w:rsidR="00634FB6">
        <w:rPr>
          <w:lang w:eastAsia="de-DE"/>
        </w:rPr>
        <w:t>jeweils</w:t>
      </w:r>
      <w:r>
        <w:rPr>
          <w:lang w:eastAsia="de-DE"/>
        </w:rPr>
        <w:t xml:space="preserve"> ein Kleberand mit einer Breite von ca. 1 cm berücksichtigt werden. Im Anschluss daran können die Fen</w:t>
      </w:r>
      <w:r w:rsidR="00FF0070">
        <w:rPr>
          <w:lang w:eastAsia="de-DE"/>
        </w:rPr>
        <w:t>sterfolien</w:t>
      </w:r>
      <w:r>
        <w:rPr>
          <w:lang w:eastAsia="de-DE"/>
        </w:rPr>
        <w:t xml:space="preserve"> von innen in das Modellhaus geklebt werden. Die </w:t>
      </w:r>
      <w:r w:rsidR="003365BB">
        <w:rPr>
          <w:lang w:eastAsia="de-DE"/>
        </w:rPr>
        <w:t>„</w:t>
      </w:r>
      <w:r>
        <w:rPr>
          <w:lang w:eastAsia="de-DE"/>
        </w:rPr>
        <w:t>Doppelverglasung</w:t>
      </w:r>
      <w:r w:rsidR="003365BB">
        <w:rPr>
          <w:lang w:eastAsia="de-DE"/>
        </w:rPr>
        <w:t>“</w:t>
      </w:r>
      <w:r>
        <w:rPr>
          <w:lang w:eastAsia="de-DE"/>
        </w:rPr>
        <w:t xml:space="preserve"> des Modellhauses entsteht durch </w:t>
      </w:r>
      <w:r w:rsidR="00787C8F">
        <w:rPr>
          <w:lang w:eastAsia="de-DE"/>
        </w:rPr>
        <w:t>eine</w:t>
      </w:r>
      <w:r w:rsidR="00CF1063">
        <w:rPr>
          <w:lang w:eastAsia="de-DE"/>
        </w:rPr>
        <w:t xml:space="preserve"> </w:t>
      </w:r>
      <w:r w:rsidR="00637CCA">
        <w:rPr>
          <w:lang w:eastAsia="de-DE"/>
        </w:rPr>
        <w:t>z</w:t>
      </w:r>
      <w:r w:rsidR="00CF1063">
        <w:rPr>
          <w:lang w:eastAsia="de-DE"/>
        </w:rPr>
        <w:t>weite</w:t>
      </w:r>
      <w:r w:rsidR="00637CCA">
        <w:rPr>
          <w:lang w:eastAsia="de-DE"/>
        </w:rPr>
        <w:t>n</w:t>
      </w:r>
      <w:r>
        <w:rPr>
          <w:lang w:eastAsia="de-DE"/>
        </w:rPr>
        <w:t xml:space="preserve"> OHP-Folie</w:t>
      </w:r>
      <w:r w:rsidR="00CF1063">
        <w:rPr>
          <w:lang w:eastAsia="de-DE"/>
        </w:rPr>
        <w:t>n</w:t>
      </w:r>
      <w:r w:rsidR="00637CCA">
        <w:rPr>
          <w:lang w:eastAsia="de-DE"/>
        </w:rPr>
        <w:t>-Satz</w:t>
      </w:r>
      <w:r>
        <w:rPr>
          <w:lang w:eastAsia="de-DE"/>
        </w:rPr>
        <w:t>, d</w:t>
      </w:r>
      <w:r w:rsidR="008B2774">
        <w:rPr>
          <w:lang w:eastAsia="de-DE"/>
        </w:rPr>
        <w:t>er</w:t>
      </w:r>
      <w:r>
        <w:rPr>
          <w:lang w:eastAsia="de-DE"/>
        </w:rPr>
        <w:t xml:space="preserve"> von außen auf die Styroporplatten geklebt w</w:t>
      </w:r>
      <w:r w:rsidR="008B2774">
        <w:rPr>
          <w:lang w:eastAsia="de-DE"/>
        </w:rPr>
        <w:t>ird</w:t>
      </w:r>
      <w:r>
        <w:rPr>
          <w:lang w:eastAsia="de-DE"/>
        </w:rPr>
        <w:t xml:space="preserve">. Durch Ausschneiden einer Rechteckfläche mit dem Styroporschneider erhält das Modell eine Haustür, die mit etwas Klebeband wieder von außen am Haus fixiert wird, sodass sich die Haustür nach außen hin öffnen lässt. </w:t>
      </w:r>
    </w:p>
    <w:p w14:paraId="4207174E" w14:textId="216E2374" w:rsidR="00735234" w:rsidRDefault="00735234" w:rsidP="00E60E18">
      <w:pPr>
        <w:jc w:val="both"/>
        <w:rPr>
          <w:lang w:eastAsia="de-DE"/>
        </w:rPr>
      </w:pPr>
      <w:r>
        <w:rPr>
          <w:lang w:eastAsia="de-DE"/>
        </w:rPr>
        <w:t>Im Anschluss daran werden die einzelnen Bauteile des Hauses mit Alleskleber verbunden. Hierbei ist darauf zu achten, dass keine Wärmebrücken zwischen den einzelnen Bauteilen entstehen. Anschließend wird Wellpappe als Dämmmaterial vollflächig auf die einzelnen Seitenteile geklebt, die u.</w:t>
      </w:r>
      <w:r w:rsidR="00CF1063">
        <w:rPr>
          <w:lang w:eastAsia="de-DE"/>
        </w:rPr>
        <w:t xml:space="preserve"> </w:t>
      </w:r>
      <w:r>
        <w:rPr>
          <w:lang w:eastAsia="de-DE"/>
        </w:rPr>
        <w:t>a. die etwas unschönen Kleberänder an den Fensterflächen verdeckt. Die Größe des Bodens richtet sich nach dem Grundriss des Modellhauses und muss individuell aus Wellpappe zugeschnitten werden. In den Boden wird mittig ein</w:t>
      </w:r>
      <w:r w:rsidR="00E1214D">
        <w:rPr>
          <w:lang w:eastAsia="de-DE"/>
        </w:rPr>
        <w:t>e</w:t>
      </w:r>
      <w:r>
        <w:rPr>
          <w:lang w:eastAsia="de-DE"/>
        </w:rPr>
        <w:t xml:space="preserve"> 10 </w:t>
      </w:r>
      <w:r w:rsidR="00E1214D">
        <w:rPr>
          <w:lang w:eastAsia="de-DE"/>
        </w:rPr>
        <w:t>c</w:t>
      </w:r>
      <w:r w:rsidR="005C0773">
        <w:rPr>
          <w:lang w:eastAsia="de-DE"/>
        </w:rPr>
        <w:t xml:space="preserve">m </w:t>
      </w:r>
      <w:r>
        <w:rPr>
          <w:lang w:eastAsia="de-DE"/>
        </w:rPr>
        <w:t xml:space="preserve">x 10 </w:t>
      </w:r>
      <w:r w:rsidR="00E1214D">
        <w:rPr>
          <w:lang w:eastAsia="de-DE"/>
        </w:rPr>
        <w:t>c</w:t>
      </w:r>
      <w:r>
        <w:rPr>
          <w:lang w:eastAsia="de-DE"/>
        </w:rPr>
        <w:t xml:space="preserve">m große </w:t>
      </w:r>
      <w:r w:rsidR="00E1214D">
        <w:rPr>
          <w:lang w:eastAsia="de-DE"/>
        </w:rPr>
        <w:t>Öffnung</w:t>
      </w:r>
      <w:r>
        <w:rPr>
          <w:lang w:eastAsia="de-DE"/>
        </w:rPr>
        <w:t xml:space="preserve"> geschnitten, </w:t>
      </w:r>
      <w:r w:rsidR="00146C04">
        <w:rPr>
          <w:lang w:eastAsia="de-DE"/>
        </w:rPr>
        <w:t>durch welche</w:t>
      </w:r>
      <w:r>
        <w:rPr>
          <w:lang w:eastAsia="de-DE"/>
        </w:rPr>
        <w:t xml:space="preserve"> später </w:t>
      </w:r>
      <w:r w:rsidR="00AA2A7A">
        <w:rPr>
          <w:lang w:eastAsia="de-DE"/>
        </w:rPr>
        <w:t xml:space="preserve">der Sockel mit der </w:t>
      </w:r>
      <w:r>
        <w:rPr>
          <w:lang w:eastAsia="de-DE"/>
        </w:rPr>
        <w:t>Halogenlampe</w:t>
      </w:r>
      <w:r w:rsidR="00146C04">
        <w:rPr>
          <w:lang w:eastAsia="de-DE"/>
        </w:rPr>
        <w:t xml:space="preserve"> </w:t>
      </w:r>
      <w:r w:rsidR="00AA2A7A">
        <w:rPr>
          <w:lang w:eastAsia="de-DE"/>
        </w:rPr>
        <w:t xml:space="preserve">geführt wird und </w:t>
      </w:r>
      <w:r w:rsidR="00146C04">
        <w:rPr>
          <w:lang w:eastAsia="de-DE"/>
        </w:rPr>
        <w:t>das Modellhaus erwärmt</w:t>
      </w:r>
      <w:r w:rsidR="00AA2A7A">
        <w:rPr>
          <w:lang w:eastAsia="de-DE"/>
        </w:rPr>
        <w:t xml:space="preserve"> (Simulation der Heizung)</w:t>
      </w:r>
      <w:r>
        <w:rPr>
          <w:lang w:eastAsia="de-DE"/>
        </w:rPr>
        <w:t xml:space="preserve">. </w:t>
      </w:r>
    </w:p>
    <w:p w14:paraId="4207174F" w14:textId="77777777" w:rsidR="00735234" w:rsidRPr="00317A6D" w:rsidRDefault="00735234" w:rsidP="00E60E18">
      <w:pPr>
        <w:pStyle w:val="berschrift1"/>
        <w:jc w:val="both"/>
        <w:rPr>
          <w:lang w:eastAsia="de-DE"/>
        </w:rPr>
      </w:pPr>
      <w:r w:rsidRPr="00317A6D">
        <w:rPr>
          <w:lang w:eastAsia="de-DE"/>
        </w:rPr>
        <w:t xml:space="preserve">Informationen </w:t>
      </w:r>
      <w:r>
        <w:rPr>
          <w:lang w:eastAsia="de-DE"/>
        </w:rPr>
        <w:t>für den Kurs</w:t>
      </w:r>
    </w:p>
    <w:p w14:paraId="42071750" w14:textId="434B5850" w:rsidR="00735234" w:rsidRDefault="00735234" w:rsidP="00E60E18">
      <w:pPr>
        <w:jc w:val="both"/>
        <w:rPr>
          <w:lang w:eastAsia="de-DE"/>
        </w:rPr>
      </w:pPr>
      <w:r>
        <w:rPr>
          <w:lang w:eastAsia="de-DE"/>
        </w:rPr>
        <w:t xml:space="preserve">Damit alle Modellhäuser innerhalb eines Kurses vergleichbar sind und nach einheitlichen Bewertungskriterien beurteilt werden können, müssen Rahmenbedingungen im Vorfeld mit dem Kurs abgesprochen werden. Diese sollten </w:t>
      </w:r>
      <w:r w:rsidR="00576C1C">
        <w:rPr>
          <w:lang w:eastAsia="de-DE"/>
        </w:rPr>
        <w:t xml:space="preserve">entweder gemeinsam erarbeitet oder </w:t>
      </w:r>
      <w:r>
        <w:rPr>
          <w:lang w:eastAsia="de-DE"/>
        </w:rPr>
        <w:t xml:space="preserve">dem Kurs als Informationsmaterial </w:t>
      </w:r>
      <w:r w:rsidR="00E064FA">
        <w:rPr>
          <w:lang w:eastAsia="de-DE"/>
        </w:rPr>
        <w:t>zur Verfügung gestellt</w:t>
      </w:r>
      <w:r>
        <w:rPr>
          <w:lang w:eastAsia="de-DE"/>
        </w:rPr>
        <w:t xml:space="preserve"> werden. Eine solche Information befindet sich </w:t>
      </w:r>
      <w:r w:rsidR="00CF6747">
        <w:rPr>
          <w:lang w:eastAsia="de-DE"/>
        </w:rPr>
        <w:t xml:space="preserve">exemplarisch </w:t>
      </w:r>
      <w:r>
        <w:rPr>
          <w:lang w:eastAsia="de-DE"/>
        </w:rPr>
        <w:t>i</w:t>
      </w:r>
      <w:r w:rsidR="00CF6747">
        <w:rPr>
          <w:lang w:eastAsia="de-DE"/>
        </w:rPr>
        <w:t>m</w:t>
      </w:r>
      <w:r>
        <w:rPr>
          <w:lang w:eastAsia="de-DE"/>
        </w:rPr>
        <w:t xml:space="preserve"> </w:t>
      </w:r>
      <w:r w:rsidR="00356B55">
        <w:rPr>
          <w:lang w:eastAsia="de-DE"/>
        </w:rPr>
        <w:t>Schülerm</w:t>
      </w:r>
      <w:r>
        <w:rPr>
          <w:lang w:eastAsia="de-DE"/>
        </w:rPr>
        <w:t xml:space="preserve">aterial </w:t>
      </w:r>
      <w:r w:rsidR="00356B55">
        <w:rPr>
          <w:rFonts w:ascii="Arial" w:hAnsi="Arial" w:cs="Arial"/>
          <w:lang w:eastAsia="de-DE"/>
        </w:rPr>
        <w:t>„</w:t>
      </w:r>
      <w:r w:rsidR="00356B55">
        <w:rPr>
          <w:rFonts w:eastAsia="Times New Roman"/>
        </w:rPr>
        <w:t>S4_UE1_AB1_Informationen</w:t>
      </w:r>
      <w:r w:rsidR="005E31B5">
        <w:rPr>
          <w:rFonts w:eastAsia="Times New Roman"/>
        </w:rPr>
        <w:t>_</w:t>
      </w:r>
      <w:r w:rsidR="00356B55">
        <w:rPr>
          <w:rFonts w:eastAsia="Times New Roman"/>
        </w:rPr>
        <w:t>zum</w:t>
      </w:r>
      <w:r w:rsidR="005E31B5">
        <w:rPr>
          <w:rFonts w:eastAsia="Times New Roman"/>
        </w:rPr>
        <w:t>_</w:t>
      </w:r>
      <w:r w:rsidR="00356B55">
        <w:rPr>
          <w:rFonts w:eastAsia="Times New Roman"/>
        </w:rPr>
        <w:t>Modellhaus</w:t>
      </w:r>
      <w:r w:rsidR="00356B55">
        <w:rPr>
          <w:rFonts w:ascii="Arial" w:eastAsia="Times New Roman" w:hAnsi="Arial" w:cs="Arial"/>
        </w:rPr>
        <w:t>”</w:t>
      </w:r>
      <w:r>
        <w:rPr>
          <w:lang w:eastAsia="de-DE"/>
        </w:rPr>
        <w:t xml:space="preserve">. Durch die Verwendung </w:t>
      </w:r>
      <w:r w:rsidR="00D844CB">
        <w:rPr>
          <w:lang w:eastAsia="de-DE"/>
        </w:rPr>
        <w:t>einheitlicher</w:t>
      </w:r>
      <w:r>
        <w:rPr>
          <w:lang w:eastAsia="de-DE"/>
        </w:rPr>
        <w:t xml:space="preserve"> Materialien</w:t>
      </w:r>
      <w:r w:rsidR="00B400A2">
        <w:rPr>
          <w:lang w:eastAsia="de-DE"/>
        </w:rPr>
        <w:t xml:space="preserve">, bezogen auf </w:t>
      </w:r>
      <w:r w:rsidR="00A05FE2">
        <w:rPr>
          <w:lang w:eastAsia="de-DE"/>
        </w:rPr>
        <w:t>A</w:t>
      </w:r>
      <w:r w:rsidR="00C16E79">
        <w:rPr>
          <w:lang w:eastAsia="de-DE"/>
        </w:rPr>
        <w:t xml:space="preserve">rt </w:t>
      </w:r>
      <w:r>
        <w:rPr>
          <w:lang w:eastAsia="de-DE"/>
        </w:rPr>
        <w:t>und Menge</w:t>
      </w:r>
      <w:r w:rsidR="00B400A2">
        <w:rPr>
          <w:lang w:eastAsia="de-DE"/>
        </w:rPr>
        <w:t xml:space="preserve">, </w:t>
      </w:r>
      <w:r>
        <w:rPr>
          <w:lang w:eastAsia="de-DE"/>
        </w:rPr>
        <w:t xml:space="preserve">ist gewährleistet, dass die Modellhäuser vergleichbar sind. Die leicht unterschiedlichen Größen und damit </w:t>
      </w:r>
      <w:r w:rsidR="005D0415">
        <w:rPr>
          <w:lang w:eastAsia="de-DE"/>
        </w:rPr>
        <w:t>variierende</w:t>
      </w:r>
      <w:r>
        <w:rPr>
          <w:lang w:eastAsia="de-DE"/>
        </w:rPr>
        <w:t xml:space="preserve"> Volum</w:t>
      </w:r>
      <w:r w:rsidR="005D0415">
        <w:rPr>
          <w:lang w:eastAsia="de-DE"/>
        </w:rPr>
        <w:t>i</w:t>
      </w:r>
      <w:r>
        <w:rPr>
          <w:lang w:eastAsia="de-DE"/>
        </w:rPr>
        <w:t>n</w:t>
      </w:r>
      <w:r w:rsidR="005D0415">
        <w:rPr>
          <w:lang w:eastAsia="de-DE"/>
        </w:rPr>
        <w:t>a</w:t>
      </w:r>
      <w:r>
        <w:rPr>
          <w:lang w:eastAsia="de-DE"/>
        </w:rPr>
        <w:t xml:space="preserve"> der Häuser</w:t>
      </w:r>
      <w:r w:rsidR="005D0415">
        <w:rPr>
          <w:lang w:eastAsia="de-DE"/>
        </w:rPr>
        <w:t xml:space="preserve"> werden</w:t>
      </w:r>
      <w:r>
        <w:rPr>
          <w:lang w:eastAsia="de-DE"/>
        </w:rPr>
        <w:t xml:space="preserve"> </w:t>
      </w:r>
      <w:r w:rsidR="00F96C93">
        <w:rPr>
          <w:lang w:eastAsia="de-DE"/>
        </w:rPr>
        <w:t>bei der</w:t>
      </w:r>
      <w:r>
        <w:rPr>
          <w:lang w:eastAsia="de-DE"/>
        </w:rPr>
        <w:t xml:space="preserve"> Bewertung </w:t>
      </w:r>
      <w:r w:rsidR="00F96C93">
        <w:rPr>
          <w:lang w:eastAsia="de-DE"/>
        </w:rPr>
        <w:t>rechnerisch berücksichtigt</w:t>
      </w:r>
      <w:r>
        <w:rPr>
          <w:lang w:eastAsia="de-DE"/>
        </w:rPr>
        <w:t xml:space="preserve"> (</w:t>
      </w:r>
      <w:r w:rsidR="00E064FA">
        <w:rPr>
          <w:lang w:eastAsia="de-DE"/>
        </w:rPr>
        <w:t xml:space="preserve">siehe </w:t>
      </w:r>
      <w:r w:rsidR="00356B55">
        <w:rPr>
          <w:lang w:eastAsia="de-DE"/>
        </w:rPr>
        <w:t xml:space="preserve">Unterrichtssequenz </w:t>
      </w:r>
      <w:r w:rsidR="00D927BD">
        <w:rPr>
          <w:lang w:eastAsia="de-DE"/>
        </w:rPr>
        <w:t>S</w:t>
      </w:r>
      <w:r w:rsidR="00356B55">
        <w:rPr>
          <w:lang w:eastAsia="de-DE"/>
        </w:rPr>
        <w:t>5</w:t>
      </w:r>
      <w:r>
        <w:rPr>
          <w:lang w:eastAsia="de-DE"/>
        </w:rPr>
        <w:t>).</w:t>
      </w:r>
    </w:p>
    <w:p w14:paraId="1B2941CE" w14:textId="77777777" w:rsidR="00227FF3" w:rsidRDefault="00735234" w:rsidP="00E60E18">
      <w:pPr>
        <w:jc w:val="both"/>
        <w:rPr>
          <w:lang w:eastAsia="de-DE"/>
        </w:rPr>
      </w:pPr>
      <w:r>
        <w:rPr>
          <w:lang w:eastAsia="de-DE"/>
        </w:rPr>
        <w:t xml:space="preserve">Da die Praxisphase zur Konstruktion und Fertigung der Modellhäuser einen Zeitumfang von ca. 12 Wochenstunden in Anspruch nimmt, bietet sich die Erstellung einer Projektmappe an, die je nach </w:t>
      </w:r>
      <w:r w:rsidR="004C74E6">
        <w:rPr>
          <w:lang w:eastAsia="de-DE"/>
        </w:rPr>
        <w:t xml:space="preserve">Beschluss </w:t>
      </w:r>
      <w:r>
        <w:rPr>
          <w:lang w:eastAsia="de-DE"/>
        </w:rPr>
        <w:t xml:space="preserve">der </w:t>
      </w:r>
      <w:r w:rsidR="0099094D">
        <w:rPr>
          <w:lang w:eastAsia="de-DE"/>
        </w:rPr>
        <w:t>Fachschaft</w:t>
      </w:r>
      <w:r>
        <w:rPr>
          <w:lang w:eastAsia="de-DE"/>
        </w:rPr>
        <w:t xml:space="preserve"> eine Klassenarbeit im Schuljahr ersetzen kann. </w:t>
      </w:r>
      <w:r w:rsidR="003406AF">
        <w:rPr>
          <w:lang w:eastAsia="de-DE"/>
        </w:rPr>
        <w:t xml:space="preserve">Für eine </w:t>
      </w:r>
      <w:r w:rsidR="00BB1887">
        <w:rPr>
          <w:lang w:eastAsia="de-DE"/>
        </w:rPr>
        <w:t>transparente</w:t>
      </w:r>
      <w:r w:rsidR="003406AF">
        <w:rPr>
          <w:lang w:eastAsia="de-DE"/>
        </w:rPr>
        <w:t xml:space="preserve"> Leistungsbewertung muss der Kurs im </w:t>
      </w:r>
      <w:r w:rsidR="00BB1887">
        <w:rPr>
          <w:lang w:eastAsia="de-DE"/>
        </w:rPr>
        <w:t>Vorfeld die</w:t>
      </w:r>
      <w:r w:rsidR="00833D05">
        <w:rPr>
          <w:lang w:eastAsia="de-DE"/>
        </w:rPr>
        <w:t xml:space="preserve"> Beurteilungskriterien</w:t>
      </w:r>
      <w:r w:rsidR="0083244A">
        <w:rPr>
          <w:lang w:eastAsia="de-DE"/>
        </w:rPr>
        <w:t xml:space="preserve"> für die Projektmappe kennen. Hierzu zählen </w:t>
      </w:r>
      <w:r>
        <w:rPr>
          <w:lang w:eastAsia="de-DE"/>
        </w:rPr>
        <w:t xml:space="preserve">Umfang </w:t>
      </w:r>
      <w:r w:rsidR="00826A6E">
        <w:rPr>
          <w:lang w:eastAsia="de-DE"/>
        </w:rPr>
        <w:t>und</w:t>
      </w:r>
      <w:r>
        <w:rPr>
          <w:lang w:eastAsia="de-DE"/>
        </w:rPr>
        <w:t xml:space="preserve"> Gestaltung</w:t>
      </w:r>
      <w:r w:rsidR="0083244A">
        <w:rPr>
          <w:lang w:eastAsia="de-DE"/>
        </w:rPr>
        <w:t>sanforderungen</w:t>
      </w:r>
      <w:r w:rsidR="00C81B4F">
        <w:rPr>
          <w:lang w:eastAsia="de-DE"/>
        </w:rPr>
        <w:t xml:space="preserve"> sowie Abgabefristen. Diese können entweder mit dem Kurs erarbeitet oder vorgegeben werden</w:t>
      </w:r>
      <w:r w:rsidR="00DC72A4">
        <w:rPr>
          <w:lang w:eastAsia="de-DE"/>
        </w:rPr>
        <w:t>.</w:t>
      </w:r>
      <w:r w:rsidR="00EC4081">
        <w:rPr>
          <w:lang w:eastAsia="de-DE"/>
        </w:rPr>
        <w:t xml:space="preserve"> Soll die schriftliche </w:t>
      </w:r>
      <w:r w:rsidR="00EC4081">
        <w:rPr>
          <w:lang w:eastAsia="de-DE"/>
        </w:rPr>
        <w:lastRenderedPageBreak/>
        <w:t xml:space="preserve">Dokumentation als </w:t>
      </w:r>
      <w:r w:rsidR="00D20D72">
        <w:rPr>
          <w:lang w:eastAsia="de-DE"/>
        </w:rPr>
        <w:t>Vorbereitung auf wissenschaftspropädeutisches Arbeiten dienen, k</w:t>
      </w:r>
      <w:r w:rsidR="00E65C43">
        <w:rPr>
          <w:lang w:eastAsia="de-DE"/>
        </w:rPr>
        <w:t xml:space="preserve">önnen die formalen Hinweise sehr konkret </w:t>
      </w:r>
      <w:r w:rsidR="00F83C76">
        <w:rPr>
          <w:lang w:eastAsia="de-DE"/>
        </w:rPr>
        <w:t xml:space="preserve">in einer Schülerinformation </w:t>
      </w:r>
      <w:r w:rsidR="00D427DF">
        <w:rPr>
          <w:lang w:eastAsia="de-DE"/>
        </w:rPr>
        <w:t>zusammengestell</w:t>
      </w:r>
      <w:r w:rsidR="00227015">
        <w:rPr>
          <w:lang w:eastAsia="de-DE"/>
        </w:rPr>
        <w:t>t und eine digitale Anfertigung eingefordert werden.</w:t>
      </w:r>
      <w:r>
        <w:rPr>
          <w:lang w:eastAsia="de-DE"/>
        </w:rPr>
        <w:t xml:space="preserve"> Eine solche Information b</w:t>
      </w:r>
      <w:r w:rsidR="00B86CF5">
        <w:rPr>
          <w:lang w:eastAsia="de-DE"/>
        </w:rPr>
        <w:t>ietet das</w:t>
      </w:r>
      <w:r>
        <w:rPr>
          <w:lang w:eastAsia="de-DE"/>
        </w:rPr>
        <w:t xml:space="preserve"> </w:t>
      </w:r>
      <w:r w:rsidR="00356B55">
        <w:rPr>
          <w:lang w:eastAsia="de-DE"/>
        </w:rPr>
        <w:t>Schülerm</w:t>
      </w:r>
      <w:r>
        <w:rPr>
          <w:lang w:eastAsia="de-DE"/>
        </w:rPr>
        <w:t xml:space="preserve">aterial </w:t>
      </w:r>
      <w:r w:rsidR="00356B55">
        <w:rPr>
          <w:rFonts w:ascii="Arial" w:hAnsi="Arial" w:cs="Arial"/>
          <w:lang w:eastAsia="de-DE"/>
        </w:rPr>
        <w:t>„</w:t>
      </w:r>
      <w:r w:rsidR="00356B55">
        <w:rPr>
          <w:rFonts w:eastAsia="Times New Roman"/>
        </w:rPr>
        <w:t>S4_UE1_AB2_Informationen</w:t>
      </w:r>
      <w:r w:rsidR="005E31B5">
        <w:rPr>
          <w:rFonts w:eastAsia="Times New Roman"/>
        </w:rPr>
        <w:t>_</w:t>
      </w:r>
      <w:r w:rsidR="00356B55">
        <w:rPr>
          <w:rFonts w:eastAsia="Times New Roman"/>
        </w:rPr>
        <w:t>zur</w:t>
      </w:r>
      <w:r w:rsidR="005E31B5">
        <w:rPr>
          <w:rFonts w:eastAsia="Times New Roman"/>
        </w:rPr>
        <w:t>_</w:t>
      </w:r>
      <w:r w:rsidR="00356B55">
        <w:rPr>
          <w:rFonts w:eastAsia="Times New Roman"/>
        </w:rPr>
        <w:t>Projektmappe</w:t>
      </w:r>
      <w:r w:rsidR="00356B55">
        <w:rPr>
          <w:rFonts w:ascii="Arial" w:eastAsia="Times New Roman" w:hAnsi="Arial" w:cs="Arial"/>
        </w:rPr>
        <w:t>”</w:t>
      </w:r>
      <w:r>
        <w:rPr>
          <w:lang w:eastAsia="de-DE"/>
        </w:rPr>
        <w:t xml:space="preserve">. </w:t>
      </w:r>
    </w:p>
    <w:p w14:paraId="42071751" w14:textId="3E6ED2A9" w:rsidR="00E064FA" w:rsidRDefault="00735234" w:rsidP="00E60E18">
      <w:pPr>
        <w:jc w:val="both"/>
        <w:rPr>
          <w:lang w:eastAsia="de-DE"/>
        </w:rPr>
      </w:pPr>
      <w:r>
        <w:rPr>
          <w:lang w:eastAsia="de-DE"/>
        </w:rPr>
        <w:t>An dieser Stelle</w:t>
      </w:r>
      <w:r w:rsidR="00DC127E">
        <w:rPr>
          <w:lang w:eastAsia="de-DE"/>
        </w:rPr>
        <w:t xml:space="preserve"> </w:t>
      </w:r>
      <w:r w:rsidR="00227FF3">
        <w:rPr>
          <w:lang w:eastAsia="de-DE"/>
        </w:rPr>
        <w:t>kann</w:t>
      </w:r>
      <w:r>
        <w:rPr>
          <w:lang w:eastAsia="de-DE"/>
        </w:rPr>
        <w:t xml:space="preserve"> der Teamgedanke weiter fortgeführt werden, indem das Team gemeinsam eine Projektmappe zum </w:t>
      </w:r>
      <w:r w:rsidR="00C42934">
        <w:rPr>
          <w:lang w:eastAsia="de-DE"/>
        </w:rPr>
        <w:t>gefertigten</w:t>
      </w:r>
      <w:r>
        <w:rPr>
          <w:lang w:eastAsia="de-DE"/>
        </w:rPr>
        <w:t xml:space="preserve"> Modellhaus erstellt. Es hat sich als vorteilhaft erwiesen, </w:t>
      </w:r>
      <w:r w:rsidR="008F5039">
        <w:rPr>
          <w:lang w:eastAsia="de-DE"/>
        </w:rPr>
        <w:t xml:space="preserve">gemeinsam mit </w:t>
      </w:r>
      <w:r>
        <w:rPr>
          <w:lang w:eastAsia="de-DE"/>
        </w:rPr>
        <w:t xml:space="preserve">dem Kurs </w:t>
      </w:r>
      <w:r w:rsidR="00CB7AA6">
        <w:rPr>
          <w:lang w:eastAsia="de-DE"/>
        </w:rPr>
        <w:t>verpflichtende</w:t>
      </w:r>
      <w:r w:rsidR="00EC659A">
        <w:rPr>
          <w:lang w:eastAsia="de-DE"/>
        </w:rPr>
        <w:t xml:space="preserve"> </w:t>
      </w:r>
      <w:r w:rsidR="00612361">
        <w:rPr>
          <w:lang w:eastAsia="de-DE"/>
        </w:rPr>
        <w:t>Gliederungspunkte</w:t>
      </w:r>
      <w:r>
        <w:rPr>
          <w:lang w:eastAsia="de-DE"/>
        </w:rPr>
        <w:t xml:space="preserve"> </w:t>
      </w:r>
      <w:r w:rsidR="008F5039">
        <w:rPr>
          <w:lang w:eastAsia="de-DE"/>
        </w:rPr>
        <w:t>zu erarbeiten</w:t>
      </w:r>
      <w:r>
        <w:rPr>
          <w:lang w:eastAsia="de-DE"/>
        </w:rPr>
        <w:t xml:space="preserve">, da </w:t>
      </w:r>
      <w:r w:rsidR="001B5FD2">
        <w:rPr>
          <w:lang w:eastAsia="de-DE"/>
        </w:rPr>
        <w:t>die Schülerinnen und Schüler</w:t>
      </w:r>
      <w:r>
        <w:rPr>
          <w:lang w:eastAsia="de-DE"/>
        </w:rPr>
        <w:t xml:space="preserve"> der Jahrgangsstufe 8 </w:t>
      </w:r>
      <w:r w:rsidR="005E1E35">
        <w:rPr>
          <w:lang w:eastAsia="de-DE"/>
        </w:rPr>
        <w:t>sehr unterschiedliche</w:t>
      </w:r>
      <w:r>
        <w:rPr>
          <w:lang w:eastAsia="de-DE"/>
        </w:rPr>
        <w:t xml:space="preserve"> Vorstellungen </w:t>
      </w:r>
      <w:r w:rsidR="005E1E35">
        <w:rPr>
          <w:lang w:eastAsia="de-DE"/>
        </w:rPr>
        <w:t>zu</w:t>
      </w:r>
      <w:r w:rsidR="00881A33">
        <w:rPr>
          <w:lang w:eastAsia="de-DE"/>
        </w:rPr>
        <w:t>r Relevanz von</w:t>
      </w:r>
      <w:r>
        <w:rPr>
          <w:lang w:eastAsia="de-DE"/>
        </w:rPr>
        <w:t xml:space="preserve"> Inhalten einer solchen Projektmappe haben</w:t>
      </w:r>
      <w:r w:rsidR="00263E89">
        <w:rPr>
          <w:lang w:eastAsia="de-DE"/>
        </w:rPr>
        <w:t>.</w:t>
      </w:r>
      <w:r>
        <w:rPr>
          <w:lang w:eastAsia="de-DE"/>
        </w:rPr>
        <w:t xml:space="preserve"> </w:t>
      </w:r>
      <w:r w:rsidR="00CB7AA6">
        <w:rPr>
          <w:lang w:eastAsia="de-DE"/>
        </w:rPr>
        <w:t xml:space="preserve">Hierdurch </w:t>
      </w:r>
      <w:r>
        <w:rPr>
          <w:lang w:eastAsia="de-DE"/>
        </w:rPr>
        <w:t xml:space="preserve">lassen sich die Projektmappen </w:t>
      </w:r>
      <w:r w:rsidR="00CB7AA6">
        <w:rPr>
          <w:lang w:eastAsia="de-DE"/>
        </w:rPr>
        <w:t xml:space="preserve">später </w:t>
      </w:r>
      <w:r>
        <w:rPr>
          <w:lang w:eastAsia="de-DE"/>
        </w:rPr>
        <w:t xml:space="preserve">leichter miteinander vergleichen und benoten. </w:t>
      </w:r>
      <w:r w:rsidR="00893BBB">
        <w:rPr>
          <w:lang w:eastAsia="de-DE"/>
        </w:rPr>
        <w:t>Gleichzeitig besteht die Möglichkeit weitere Gliederungspunkte hinzuzufügen</w:t>
      </w:r>
      <w:r w:rsidR="00C45341">
        <w:rPr>
          <w:lang w:eastAsia="de-DE"/>
        </w:rPr>
        <w:t>, um individuellen</w:t>
      </w:r>
      <w:r>
        <w:rPr>
          <w:lang w:eastAsia="de-DE"/>
        </w:rPr>
        <w:t xml:space="preserve"> Interessen </w:t>
      </w:r>
      <w:r w:rsidR="00CF1446">
        <w:rPr>
          <w:lang w:eastAsia="de-DE"/>
        </w:rPr>
        <w:t>Raum zu geben</w:t>
      </w:r>
      <w:r>
        <w:rPr>
          <w:lang w:eastAsia="de-DE"/>
        </w:rPr>
        <w:t xml:space="preserve">. </w:t>
      </w:r>
      <w:r w:rsidR="00A65DE8">
        <w:rPr>
          <w:lang w:eastAsia="de-DE"/>
        </w:rPr>
        <w:t>Ein mögliches Inhaltsverzeichnis ist im Schülermaterial U</w:t>
      </w:r>
      <w:r w:rsidR="00A65DE8">
        <w:rPr>
          <w:rFonts w:eastAsia="Times New Roman"/>
        </w:rPr>
        <w:t>S4_UE1_AB3_Inhaltsverzeichnis_der_Projektmappe</w:t>
      </w:r>
      <w:r w:rsidR="00A65DE8">
        <w:rPr>
          <w:rFonts w:ascii="Arial" w:eastAsia="Times New Roman" w:hAnsi="Arial" w:cs="Arial"/>
        </w:rPr>
        <w:t>”</w:t>
      </w:r>
      <w:r w:rsidR="00A65DE8">
        <w:rPr>
          <w:lang w:eastAsia="de-DE"/>
        </w:rPr>
        <w:t xml:space="preserve"> zu finden. </w:t>
      </w:r>
      <w:r>
        <w:rPr>
          <w:lang w:eastAsia="de-DE"/>
        </w:rPr>
        <w:t>Die</w:t>
      </w:r>
      <w:r w:rsidR="00703963">
        <w:rPr>
          <w:lang w:eastAsia="de-DE"/>
        </w:rPr>
        <w:t xml:space="preserve"> kursiv ergänzten Anmerkungen im</w:t>
      </w:r>
      <w:r>
        <w:rPr>
          <w:lang w:eastAsia="de-DE"/>
        </w:rPr>
        <w:t xml:space="preserve"> </w:t>
      </w:r>
      <w:r w:rsidR="00703963">
        <w:rPr>
          <w:lang w:eastAsia="de-DE"/>
        </w:rPr>
        <w:t xml:space="preserve">exemplarischen </w:t>
      </w:r>
      <w:r>
        <w:rPr>
          <w:lang w:eastAsia="de-DE"/>
        </w:rPr>
        <w:t>Inhaltsverzeichnis dienen</w:t>
      </w:r>
      <w:r w:rsidR="002108C2">
        <w:rPr>
          <w:lang w:eastAsia="de-DE"/>
        </w:rPr>
        <w:t xml:space="preserve"> ledig</w:t>
      </w:r>
      <w:r w:rsidR="002F2A4F">
        <w:rPr>
          <w:lang w:eastAsia="de-DE"/>
        </w:rPr>
        <w:t>lich</w:t>
      </w:r>
      <w:r>
        <w:rPr>
          <w:lang w:eastAsia="de-DE"/>
        </w:rPr>
        <w:t xml:space="preserve"> als Hilfestellungen</w:t>
      </w:r>
      <w:r w:rsidR="002F2A4F">
        <w:rPr>
          <w:lang w:eastAsia="de-DE"/>
        </w:rPr>
        <w:t xml:space="preserve">. </w:t>
      </w:r>
    </w:p>
    <w:p w14:paraId="42071752" w14:textId="4C7D5712" w:rsidR="00735234" w:rsidRDefault="00735234" w:rsidP="00E60E18">
      <w:pPr>
        <w:jc w:val="both"/>
        <w:rPr>
          <w:lang w:eastAsia="de-DE"/>
        </w:rPr>
      </w:pPr>
      <w:r>
        <w:rPr>
          <w:lang w:eastAsia="de-DE"/>
        </w:rPr>
        <w:t>Die Bewertung der Projektmappen durch d</w:t>
      </w:r>
      <w:r w:rsidR="009017E2">
        <w:rPr>
          <w:lang w:eastAsia="de-DE"/>
        </w:rPr>
        <w:t>ie Lehrkraft</w:t>
      </w:r>
      <w:r>
        <w:rPr>
          <w:lang w:eastAsia="de-DE"/>
        </w:rPr>
        <w:t xml:space="preserve"> </w:t>
      </w:r>
      <w:r w:rsidR="004A62E3">
        <w:rPr>
          <w:lang w:eastAsia="de-DE"/>
        </w:rPr>
        <w:t>kann mithilfe</w:t>
      </w:r>
      <w:r>
        <w:rPr>
          <w:lang w:eastAsia="de-DE"/>
        </w:rPr>
        <w:t xml:space="preserve"> </w:t>
      </w:r>
      <w:r w:rsidR="004A62E3">
        <w:rPr>
          <w:lang w:eastAsia="de-DE"/>
        </w:rPr>
        <w:t>ein</w:t>
      </w:r>
      <w:r>
        <w:rPr>
          <w:lang w:eastAsia="de-DE"/>
        </w:rPr>
        <w:t>e</w:t>
      </w:r>
      <w:r w:rsidR="004A62E3">
        <w:rPr>
          <w:lang w:eastAsia="de-DE"/>
        </w:rPr>
        <w:t>s</w:t>
      </w:r>
      <w:r>
        <w:rPr>
          <w:lang w:eastAsia="de-DE"/>
        </w:rPr>
        <w:t xml:space="preserve"> Bewertungsblatt</w:t>
      </w:r>
      <w:r w:rsidR="004A62E3">
        <w:rPr>
          <w:lang w:eastAsia="de-DE"/>
        </w:rPr>
        <w:t>es</w:t>
      </w:r>
      <w:r w:rsidR="00A90E24">
        <w:rPr>
          <w:lang w:eastAsia="de-DE"/>
        </w:rPr>
        <w:t xml:space="preserve"> systematisch und transparent vorgenommen werden. Exemplarisch </w:t>
      </w:r>
      <w:r w:rsidR="00D00309">
        <w:rPr>
          <w:lang w:eastAsia="de-DE"/>
        </w:rPr>
        <w:t>ist dies in</w:t>
      </w:r>
      <w:r>
        <w:rPr>
          <w:lang w:eastAsia="de-DE"/>
        </w:rPr>
        <w:t xml:space="preserve"> </w:t>
      </w:r>
      <w:r w:rsidR="00356B55">
        <w:rPr>
          <w:lang w:eastAsia="de-DE"/>
        </w:rPr>
        <w:t>Lehrerm</w:t>
      </w:r>
      <w:r>
        <w:rPr>
          <w:lang w:eastAsia="de-DE"/>
        </w:rPr>
        <w:t xml:space="preserve">aterial </w:t>
      </w:r>
      <w:r w:rsidR="00356B55">
        <w:rPr>
          <w:rFonts w:ascii="Arial" w:hAnsi="Arial" w:cs="Arial"/>
          <w:lang w:eastAsia="de-DE"/>
        </w:rPr>
        <w:t>„</w:t>
      </w:r>
      <w:r w:rsidR="00356B55">
        <w:rPr>
          <w:rFonts w:eastAsia="Times New Roman"/>
        </w:rPr>
        <w:t>S4_UE1_AB5_Bewertung</w:t>
      </w:r>
      <w:r w:rsidR="005E31B5">
        <w:rPr>
          <w:rFonts w:eastAsia="Times New Roman"/>
        </w:rPr>
        <w:t>_</w:t>
      </w:r>
      <w:r w:rsidR="00356B55">
        <w:rPr>
          <w:rFonts w:eastAsia="Times New Roman"/>
        </w:rPr>
        <w:t>der</w:t>
      </w:r>
      <w:r w:rsidR="005E31B5">
        <w:rPr>
          <w:rFonts w:eastAsia="Times New Roman"/>
        </w:rPr>
        <w:t>_</w:t>
      </w:r>
      <w:r w:rsidR="00356B55">
        <w:rPr>
          <w:rFonts w:eastAsia="Times New Roman"/>
        </w:rPr>
        <w:t>Projektmapp</w:t>
      </w:r>
      <w:r w:rsidR="00356B55" w:rsidRPr="009A0A63">
        <w:t>e</w:t>
      </w:r>
      <w:r w:rsidR="009A0A63" w:rsidRPr="009A0A63">
        <w:t>“ aufgezeigt</w:t>
      </w:r>
      <w:r w:rsidRPr="009A0A63">
        <w:t>.</w:t>
      </w:r>
      <w:r w:rsidR="00A64100">
        <w:rPr>
          <w:lang w:eastAsia="de-DE"/>
        </w:rPr>
        <w:t xml:space="preserve"> In diesem Beispiel sind die zuvor abgespr</w:t>
      </w:r>
      <w:r w:rsidR="00D92274">
        <w:rPr>
          <w:lang w:eastAsia="de-DE"/>
        </w:rPr>
        <w:t xml:space="preserve">ochenen </w:t>
      </w:r>
      <w:r w:rsidR="006152FF">
        <w:rPr>
          <w:lang w:eastAsia="de-DE"/>
        </w:rPr>
        <w:t>Inhalte</w:t>
      </w:r>
      <w:r w:rsidR="00237C34">
        <w:rPr>
          <w:lang w:eastAsia="de-DE"/>
        </w:rPr>
        <w:t xml:space="preserve"> unter den jeweiligen </w:t>
      </w:r>
      <w:r w:rsidR="00083C0E">
        <w:rPr>
          <w:lang w:eastAsia="de-DE"/>
        </w:rPr>
        <w:t>U</w:t>
      </w:r>
      <w:r w:rsidR="00237C34">
        <w:rPr>
          <w:lang w:eastAsia="de-DE"/>
        </w:rPr>
        <w:t xml:space="preserve">nterpunkten </w:t>
      </w:r>
      <w:r w:rsidR="00083C0E">
        <w:rPr>
          <w:lang w:eastAsia="de-DE"/>
        </w:rPr>
        <w:t>aufgelistet.</w:t>
      </w:r>
      <w:r w:rsidR="00D92274">
        <w:rPr>
          <w:lang w:eastAsia="de-DE"/>
        </w:rPr>
        <w:t xml:space="preserve"> </w:t>
      </w:r>
      <w:r w:rsidR="00A51F71">
        <w:rPr>
          <w:lang w:eastAsia="de-DE"/>
        </w:rPr>
        <w:t xml:space="preserve">Für jedes gelistete </w:t>
      </w:r>
      <w:r w:rsidR="00915239">
        <w:rPr>
          <w:lang w:eastAsia="de-DE"/>
        </w:rPr>
        <w:t>Element</w:t>
      </w:r>
      <w:r w:rsidR="004736BB">
        <w:rPr>
          <w:lang w:eastAsia="de-DE"/>
        </w:rPr>
        <w:t xml:space="preserve"> ist hier eine Höchstpunktzahl von </w:t>
      </w:r>
      <w:r w:rsidR="004B4D32">
        <w:rPr>
          <w:lang w:eastAsia="de-DE"/>
        </w:rPr>
        <w:t xml:space="preserve">zwei Punkten vorgesehen. </w:t>
      </w:r>
      <w:r>
        <w:rPr>
          <w:lang w:eastAsia="de-DE"/>
        </w:rPr>
        <w:t xml:space="preserve">Der Faktor </w:t>
      </w:r>
      <w:r w:rsidR="005C7196">
        <w:rPr>
          <w:lang w:eastAsia="de-DE"/>
        </w:rPr>
        <w:t xml:space="preserve">in </w:t>
      </w:r>
      <w:r w:rsidR="00F9519F">
        <w:rPr>
          <w:lang w:eastAsia="de-DE"/>
        </w:rPr>
        <w:t xml:space="preserve">Spalte F </w:t>
      </w:r>
      <w:r w:rsidR="000A26AF">
        <w:rPr>
          <w:lang w:eastAsia="de-DE"/>
        </w:rPr>
        <w:t>bietet die Möglichkeit</w:t>
      </w:r>
      <w:r w:rsidR="00E064FA">
        <w:rPr>
          <w:lang w:eastAsia="de-DE"/>
        </w:rPr>
        <w:t xml:space="preserve"> </w:t>
      </w:r>
      <w:r>
        <w:rPr>
          <w:lang w:eastAsia="de-DE"/>
        </w:rPr>
        <w:t xml:space="preserve">eine Gewichtung der </w:t>
      </w:r>
      <w:r w:rsidR="000A26AF">
        <w:rPr>
          <w:lang w:eastAsia="de-DE"/>
        </w:rPr>
        <w:t>Unterpunkte vo</w:t>
      </w:r>
      <w:r w:rsidR="00C25B9D">
        <w:rPr>
          <w:lang w:eastAsia="de-DE"/>
        </w:rPr>
        <w:t>r</w:t>
      </w:r>
      <w:r w:rsidR="000A26AF">
        <w:rPr>
          <w:lang w:eastAsia="de-DE"/>
        </w:rPr>
        <w:t>zunehmen</w:t>
      </w:r>
      <w:r>
        <w:rPr>
          <w:lang w:eastAsia="de-DE"/>
        </w:rPr>
        <w:t xml:space="preserve">. </w:t>
      </w:r>
      <w:r w:rsidR="00C25B9D">
        <w:rPr>
          <w:lang w:eastAsia="de-DE"/>
        </w:rPr>
        <w:t>Auch die</w:t>
      </w:r>
      <w:r>
        <w:rPr>
          <w:lang w:eastAsia="de-DE"/>
        </w:rPr>
        <w:t xml:space="preserve"> </w:t>
      </w:r>
      <w:r w:rsidR="00E064FA">
        <w:rPr>
          <w:lang w:eastAsia="de-DE"/>
        </w:rPr>
        <w:t>„</w:t>
      </w:r>
      <w:r>
        <w:rPr>
          <w:lang w:eastAsia="de-DE"/>
        </w:rPr>
        <w:t>Eigene</w:t>
      </w:r>
      <w:r w:rsidR="00F45383">
        <w:rPr>
          <w:lang w:eastAsia="de-DE"/>
        </w:rPr>
        <w:t>n</w:t>
      </w:r>
      <w:r>
        <w:rPr>
          <w:lang w:eastAsia="de-DE"/>
        </w:rPr>
        <w:t xml:space="preserve"> Ergänzungen</w:t>
      </w:r>
      <w:r w:rsidR="00E064FA">
        <w:rPr>
          <w:lang w:eastAsia="de-DE"/>
        </w:rPr>
        <w:t>“</w:t>
      </w:r>
      <w:r w:rsidR="00F45383">
        <w:rPr>
          <w:lang w:eastAsia="de-DE"/>
        </w:rPr>
        <w:t xml:space="preserve"> werden </w:t>
      </w:r>
      <w:r w:rsidR="006850AE">
        <w:rPr>
          <w:lang w:eastAsia="de-DE"/>
        </w:rPr>
        <w:t>nach diesem Schema bewertet</w:t>
      </w:r>
      <w:r>
        <w:rPr>
          <w:lang w:eastAsia="de-DE"/>
        </w:rPr>
        <w:t>. Aus der Gesamtpunktzahl ergibt sich</w:t>
      </w:r>
      <w:r w:rsidR="00DD1C51">
        <w:rPr>
          <w:lang w:eastAsia="de-DE"/>
        </w:rPr>
        <w:t>,</w:t>
      </w:r>
      <w:r>
        <w:rPr>
          <w:lang w:eastAsia="de-DE"/>
        </w:rPr>
        <w:t xml:space="preserve"> je nach </w:t>
      </w:r>
      <w:r w:rsidR="00DD1C51">
        <w:rPr>
          <w:lang w:eastAsia="de-DE"/>
        </w:rPr>
        <w:t xml:space="preserve">vorgegebenen </w:t>
      </w:r>
      <w:r>
        <w:rPr>
          <w:lang w:eastAsia="de-DE"/>
        </w:rPr>
        <w:t>Notenspiegel</w:t>
      </w:r>
      <w:r w:rsidR="00DD1C51">
        <w:rPr>
          <w:lang w:eastAsia="de-DE"/>
        </w:rPr>
        <w:t xml:space="preserve"> der Fachschaft, </w:t>
      </w:r>
      <w:r>
        <w:rPr>
          <w:lang w:eastAsia="de-DE"/>
        </w:rPr>
        <w:t xml:space="preserve">die Note der Projektmappe.      </w:t>
      </w:r>
    </w:p>
    <w:p w14:paraId="42071753" w14:textId="77777777" w:rsidR="00735234" w:rsidRPr="009E4264" w:rsidRDefault="00735234" w:rsidP="00E60E18">
      <w:pPr>
        <w:pStyle w:val="berschrift1"/>
        <w:jc w:val="both"/>
        <w:rPr>
          <w:lang w:eastAsia="de-DE"/>
        </w:rPr>
      </w:pPr>
      <w:r w:rsidRPr="009E4264">
        <w:rPr>
          <w:lang w:eastAsia="de-DE"/>
        </w:rPr>
        <w:t>Zusammenarbeit mit externen Partnern</w:t>
      </w:r>
    </w:p>
    <w:p w14:paraId="42071754" w14:textId="544CB660" w:rsidR="00735234" w:rsidRDefault="00735234" w:rsidP="00E60E18">
      <w:pPr>
        <w:jc w:val="both"/>
        <w:rPr>
          <w:lang w:eastAsia="de-DE"/>
        </w:rPr>
      </w:pPr>
      <w:r>
        <w:rPr>
          <w:lang w:eastAsia="de-DE"/>
        </w:rPr>
        <w:t xml:space="preserve">Eine Zusammenarbeit mit </w:t>
      </w:r>
      <w:r w:rsidR="00E15132">
        <w:rPr>
          <w:lang w:eastAsia="de-DE"/>
        </w:rPr>
        <w:t>Fach</w:t>
      </w:r>
      <w:r w:rsidR="00407C8D">
        <w:rPr>
          <w:lang w:eastAsia="de-DE"/>
        </w:rPr>
        <w:t>kräften</w:t>
      </w:r>
      <w:r w:rsidR="00E15132">
        <w:rPr>
          <w:lang w:eastAsia="de-DE"/>
        </w:rPr>
        <w:t xml:space="preserve"> aus de</w:t>
      </w:r>
      <w:r w:rsidR="00545212">
        <w:rPr>
          <w:lang w:eastAsia="de-DE"/>
        </w:rPr>
        <w:t xml:space="preserve">m Bereich der </w:t>
      </w:r>
      <w:r>
        <w:rPr>
          <w:lang w:eastAsia="de-DE"/>
        </w:rPr>
        <w:t>Architekt</w:t>
      </w:r>
      <w:r w:rsidR="00545212">
        <w:rPr>
          <w:lang w:eastAsia="de-DE"/>
        </w:rPr>
        <w:t>ur</w:t>
      </w:r>
      <w:r w:rsidR="00BE37B9">
        <w:rPr>
          <w:lang w:eastAsia="de-DE"/>
        </w:rPr>
        <w:t>,</w:t>
      </w:r>
      <w:r w:rsidR="00545212">
        <w:rPr>
          <w:lang w:eastAsia="de-DE"/>
        </w:rPr>
        <w:t xml:space="preserve"> des Ingenieu</w:t>
      </w:r>
      <w:r w:rsidR="001E1FCE">
        <w:rPr>
          <w:lang w:eastAsia="de-DE"/>
        </w:rPr>
        <w:t>rwesens</w:t>
      </w:r>
      <w:r w:rsidR="00407C8D">
        <w:rPr>
          <w:lang w:eastAsia="de-DE"/>
        </w:rPr>
        <w:t xml:space="preserve"> oder</w:t>
      </w:r>
      <w:r w:rsidR="001E1FCE">
        <w:rPr>
          <w:lang w:eastAsia="de-DE"/>
        </w:rPr>
        <w:t xml:space="preserve"> der</w:t>
      </w:r>
      <w:r w:rsidR="00BE37B9">
        <w:rPr>
          <w:lang w:eastAsia="de-DE"/>
        </w:rPr>
        <w:t xml:space="preserve"> Energieberat</w:t>
      </w:r>
      <w:r w:rsidR="001E1FCE">
        <w:rPr>
          <w:lang w:eastAsia="de-DE"/>
        </w:rPr>
        <w:t>ung</w:t>
      </w:r>
      <w:r>
        <w:rPr>
          <w:lang w:eastAsia="de-DE"/>
        </w:rPr>
        <w:t xml:space="preserve"> kann </w:t>
      </w:r>
      <w:r w:rsidR="00F744D7">
        <w:rPr>
          <w:lang w:eastAsia="de-DE"/>
        </w:rPr>
        <w:t xml:space="preserve">diese Unterrichtssequenz bereichern, indem Erfahrungen </w:t>
      </w:r>
      <w:r w:rsidR="00355520">
        <w:rPr>
          <w:lang w:eastAsia="de-DE"/>
        </w:rPr>
        <w:t>aus der Praxis mit den Schülerinnen und Schülern geteilt werden</w:t>
      </w:r>
      <w:r w:rsidR="00886023">
        <w:rPr>
          <w:lang w:eastAsia="de-DE"/>
        </w:rPr>
        <w:t>.</w:t>
      </w:r>
      <w:r w:rsidR="00427F00">
        <w:rPr>
          <w:lang w:eastAsia="de-DE"/>
        </w:rPr>
        <w:t xml:space="preserve"> </w:t>
      </w:r>
      <w:r w:rsidR="00886023">
        <w:rPr>
          <w:lang w:eastAsia="de-DE"/>
        </w:rPr>
        <w:t>Zudem können die</w:t>
      </w:r>
      <w:r w:rsidR="00C6226B">
        <w:rPr>
          <w:lang w:eastAsia="de-DE"/>
        </w:rPr>
        <w:t xml:space="preserve"> ext</w:t>
      </w:r>
      <w:r>
        <w:rPr>
          <w:lang w:eastAsia="de-DE"/>
        </w:rPr>
        <w:t>er</w:t>
      </w:r>
      <w:r w:rsidR="00C6226B">
        <w:rPr>
          <w:lang w:eastAsia="de-DE"/>
        </w:rPr>
        <w:t>n</w:t>
      </w:r>
      <w:r>
        <w:rPr>
          <w:lang w:eastAsia="de-DE"/>
        </w:rPr>
        <w:t>e</w:t>
      </w:r>
      <w:r w:rsidR="00C6226B">
        <w:rPr>
          <w:lang w:eastAsia="de-DE"/>
        </w:rPr>
        <w:t>n Partner</w:t>
      </w:r>
      <w:r>
        <w:rPr>
          <w:lang w:eastAsia="de-DE"/>
        </w:rPr>
        <w:t xml:space="preserve"> </w:t>
      </w:r>
      <w:r w:rsidR="008B1BF3">
        <w:rPr>
          <w:lang w:eastAsia="de-DE"/>
        </w:rPr>
        <w:t xml:space="preserve">bei Planung und Fertigung </w:t>
      </w:r>
      <w:r w:rsidR="004D496B">
        <w:rPr>
          <w:lang w:eastAsia="de-DE"/>
        </w:rPr>
        <w:t xml:space="preserve">der Modellhäuser </w:t>
      </w:r>
      <w:r>
        <w:rPr>
          <w:lang w:eastAsia="de-DE"/>
        </w:rPr>
        <w:t>beratend zur Seite steh</w:t>
      </w:r>
      <w:r w:rsidR="008B1BF3">
        <w:rPr>
          <w:lang w:eastAsia="de-DE"/>
        </w:rPr>
        <w:t>en</w:t>
      </w:r>
      <w:r>
        <w:rPr>
          <w:lang w:eastAsia="de-DE"/>
        </w:rPr>
        <w:t xml:space="preserve">. Häufig finden sich </w:t>
      </w:r>
      <w:r w:rsidR="00DD1C51">
        <w:rPr>
          <w:lang w:eastAsia="de-DE"/>
        </w:rPr>
        <w:t xml:space="preserve">innerhalb des Kurses </w:t>
      </w:r>
      <w:r>
        <w:rPr>
          <w:lang w:eastAsia="de-DE"/>
        </w:rPr>
        <w:t xml:space="preserve">Eltern, die </w:t>
      </w:r>
      <w:r w:rsidR="00DD1C51">
        <w:rPr>
          <w:lang w:eastAsia="de-DE"/>
        </w:rPr>
        <w:t xml:space="preserve">aufgrund ihres Berufes, ihres Studiums </w:t>
      </w:r>
      <w:r w:rsidR="008B1BF3">
        <w:rPr>
          <w:lang w:eastAsia="de-DE"/>
        </w:rPr>
        <w:t>oder</w:t>
      </w:r>
      <w:r w:rsidR="00DD1C51">
        <w:rPr>
          <w:lang w:eastAsia="de-DE"/>
        </w:rPr>
        <w:t xml:space="preserve"> ihrer Ausbildung </w:t>
      </w:r>
      <w:r>
        <w:rPr>
          <w:lang w:eastAsia="de-DE"/>
        </w:rPr>
        <w:t>diese Aufgabe übernehmen</w:t>
      </w:r>
      <w:r w:rsidR="00DD1C51">
        <w:rPr>
          <w:lang w:eastAsia="de-DE"/>
        </w:rPr>
        <w:t xml:space="preserve"> können</w:t>
      </w:r>
      <w:r>
        <w:rPr>
          <w:lang w:eastAsia="de-DE"/>
        </w:rPr>
        <w:t xml:space="preserve">. </w:t>
      </w:r>
      <w:r w:rsidR="00BB2214">
        <w:rPr>
          <w:lang w:eastAsia="de-DE"/>
        </w:rPr>
        <w:t>Auf diese Art erhält die Lerngruppe Einblick in verschiedene Berufsfelder.</w:t>
      </w:r>
    </w:p>
    <w:sectPr w:rsidR="00735234"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EF0242">
      <w:fldChar w:fldCharType="begin"/>
    </w:r>
    <w:r w:rsidR="00EF0242">
      <w:instrText xml:space="preserve"> NUMPAGES  \* Arabic  \* MERGEFORMAT </w:instrText>
    </w:r>
    <w:r w:rsidR="00EF0242">
      <w:fldChar w:fldCharType="separate"/>
    </w:r>
    <w:r w:rsidR="00951D86" w:rsidRPr="00951D86">
      <w:rPr>
        <w:noProof/>
        <w:color w:val="808080" w:themeColor="background1" w:themeShade="80"/>
        <w:sz w:val="20"/>
        <w:szCs w:val="20"/>
      </w:rPr>
      <w:t>5</w:t>
    </w:r>
    <w:r w:rsidR="00EF0242">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9" w14:textId="3A9438A3" w:rsidR="00644531" w:rsidRPr="001204BE" w:rsidRDefault="00C531A2" w:rsidP="00761089">
    <w:pPr>
      <w:pStyle w:val="Kopfzeile"/>
      <w:tabs>
        <w:tab w:val="left" w:pos="0"/>
      </w:tabs>
    </w:pPr>
    <w:r>
      <w:rPr>
        <w:noProof/>
        <w:lang w:eastAsia="de-DE"/>
      </w:rPr>
      <mc:AlternateContent>
        <mc:Choice Requires="wps">
          <w:drawing>
            <wp:anchor distT="0" distB="0" distL="114300" distR="114300" simplePos="0" relativeHeight="251661312" behindDoc="0" locked="0" layoutInCell="1" allowOverlap="1" wp14:anchorId="4207175D" wp14:editId="1DB16C4B">
              <wp:simplePos x="0" y="0"/>
              <wp:positionH relativeFrom="margin">
                <wp:posOffset>-805815</wp:posOffset>
              </wp:positionH>
              <wp:positionV relativeFrom="margin">
                <wp:posOffset>3516630</wp:posOffset>
              </wp:positionV>
              <wp:extent cx="158750" cy="226822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50" cy="2268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071762" w14:textId="5FEDC565"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EF0242">
                            <w:rPr>
                              <w:noProof/>
                              <w:color w:val="808080" w:themeColor="background1" w:themeShade="80"/>
                              <w:sz w:val="20"/>
                            </w:rPr>
                            <w:t>August 20</w:t>
                          </w:r>
                          <w:r w:rsidR="00AF1D2F">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207175D" id="_x0000_t202" coordsize="21600,21600" o:spt="202" path="m,l,21600r21600,l21600,xe">
              <v:stroke joinstyle="miter"/>
              <v:path gradientshapeok="t" o:connecttype="rect"/>
            </v:shapetype>
            <v:shape id="Textfeld 3" o:spid="_x0000_s1026" type="#_x0000_t202" style="position:absolute;margin-left:-63.45pt;margin-top:276.9pt;width:12.5pt;height:17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" filled="f" stroked="f" strokeweight=".5pt">
              <v:textbox style="layout-flow:vertical;mso-layout-flow-alt:bottom-to-top;mso-fit-shape-to-text:t" inset="0,0,0,0">
                <w:txbxContent>
                  <w:p w14:paraId="42071762" w14:textId="5FEDC565"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EF0242">
                      <w:rPr>
                        <w:noProof/>
                        <w:color w:val="808080" w:themeColor="background1" w:themeShade="80"/>
                        <w:sz w:val="20"/>
                      </w:rPr>
                      <w:t>August 20</w:t>
                    </w:r>
                    <w:r w:rsidR="00AF1D2F">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ED0588">
          <w:t>Planung und Fertigung der Modellhäuser</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862644">
          <w:t>S4_Einführung</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9"/>
  </w:num>
  <w:num w:numId="3">
    <w:abstractNumId w:val="1"/>
  </w:num>
  <w:num w:numId="4">
    <w:abstractNumId w:val="8"/>
  </w:num>
  <w:num w:numId="5">
    <w:abstractNumId w:val="10"/>
  </w:num>
  <w:num w:numId="6">
    <w:abstractNumId w:val="0"/>
  </w:num>
  <w:num w:numId="7">
    <w:abstractNumId w:val="2"/>
  </w:num>
  <w:num w:numId="8">
    <w:abstractNumId w:val="6"/>
  </w:num>
  <w:num w:numId="9">
    <w:abstractNumId w:val="7"/>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238"/>
    <w:rsid w:val="00001CF6"/>
    <w:rsid w:val="00014582"/>
    <w:rsid w:val="00016D4D"/>
    <w:rsid w:val="00024A08"/>
    <w:rsid w:val="00031A32"/>
    <w:rsid w:val="00072EDA"/>
    <w:rsid w:val="00077B94"/>
    <w:rsid w:val="00081A94"/>
    <w:rsid w:val="000834E1"/>
    <w:rsid w:val="00083C0E"/>
    <w:rsid w:val="000A26AF"/>
    <w:rsid w:val="000D3BA5"/>
    <w:rsid w:val="000D5524"/>
    <w:rsid w:val="000D7999"/>
    <w:rsid w:val="000F26D9"/>
    <w:rsid w:val="00106005"/>
    <w:rsid w:val="00115010"/>
    <w:rsid w:val="001204BE"/>
    <w:rsid w:val="00122F3B"/>
    <w:rsid w:val="00146C04"/>
    <w:rsid w:val="001534B7"/>
    <w:rsid w:val="00155585"/>
    <w:rsid w:val="00181B75"/>
    <w:rsid w:val="00190BAA"/>
    <w:rsid w:val="00191FDA"/>
    <w:rsid w:val="00196E1E"/>
    <w:rsid w:val="001A0B41"/>
    <w:rsid w:val="001B5FD2"/>
    <w:rsid w:val="001B79EA"/>
    <w:rsid w:val="001E1FCE"/>
    <w:rsid w:val="002108C2"/>
    <w:rsid w:val="00227015"/>
    <w:rsid w:val="00227FF3"/>
    <w:rsid w:val="00237C34"/>
    <w:rsid w:val="002526C5"/>
    <w:rsid w:val="00253A93"/>
    <w:rsid w:val="00263E89"/>
    <w:rsid w:val="00270CB6"/>
    <w:rsid w:val="00275575"/>
    <w:rsid w:val="00285014"/>
    <w:rsid w:val="002B6CD3"/>
    <w:rsid w:val="002D621B"/>
    <w:rsid w:val="002E3F3F"/>
    <w:rsid w:val="002E7D31"/>
    <w:rsid w:val="002F2A4F"/>
    <w:rsid w:val="002F6064"/>
    <w:rsid w:val="00301D38"/>
    <w:rsid w:val="0030417C"/>
    <w:rsid w:val="0031750F"/>
    <w:rsid w:val="003201E9"/>
    <w:rsid w:val="0032577B"/>
    <w:rsid w:val="003365BB"/>
    <w:rsid w:val="003406AF"/>
    <w:rsid w:val="00340CF8"/>
    <w:rsid w:val="0034739B"/>
    <w:rsid w:val="00355520"/>
    <w:rsid w:val="00356B55"/>
    <w:rsid w:val="003726A4"/>
    <w:rsid w:val="0038531F"/>
    <w:rsid w:val="003A6C61"/>
    <w:rsid w:val="003B1FF3"/>
    <w:rsid w:val="003C07AF"/>
    <w:rsid w:val="003C6656"/>
    <w:rsid w:val="003D01E9"/>
    <w:rsid w:val="003D10B6"/>
    <w:rsid w:val="003E08BE"/>
    <w:rsid w:val="003E745C"/>
    <w:rsid w:val="003F57C3"/>
    <w:rsid w:val="003F7D63"/>
    <w:rsid w:val="00407C8D"/>
    <w:rsid w:val="00423D63"/>
    <w:rsid w:val="00427F00"/>
    <w:rsid w:val="0043364F"/>
    <w:rsid w:val="00435E54"/>
    <w:rsid w:val="004636FF"/>
    <w:rsid w:val="00473238"/>
    <w:rsid w:val="004736BB"/>
    <w:rsid w:val="0047627A"/>
    <w:rsid w:val="00491E6D"/>
    <w:rsid w:val="004A62E3"/>
    <w:rsid w:val="004A7C03"/>
    <w:rsid w:val="004B4D32"/>
    <w:rsid w:val="004C74E6"/>
    <w:rsid w:val="004D3051"/>
    <w:rsid w:val="004D496B"/>
    <w:rsid w:val="00530DA7"/>
    <w:rsid w:val="0053723C"/>
    <w:rsid w:val="00545212"/>
    <w:rsid w:val="00572A6D"/>
    <w:rsid w:val="00574FAB"/>
    <w:rsid w:val="00576C1C"/>
    <w:rsid w:val="00592866"/>
    <w:rsid w:val="005A3CA2"/>
    <w:rsid w:val="005B13BB"/>
    <w:rsid w:val="005C0773"/>
    <w:rsid w:val="005C7196"/>
    <w:rsid w:val="005D0415"/>
    <w:rsid w:val="005D21BF"/>
    <w:rsid w:val="005E1E35"/>
    <w:rsid w:val="005E31B5"/>
    <w:rsid w:val="005F12F7"/>
    <w:rsid w:val="005F6FAA"/>
    <w:rsid w:val="00611E9C"/>
    <w:rsid w:val="00612361"/>
    <w:rsid w:val="006152FF"/>
    <w:rsid w:val="0061753A"/>
    <w:rsid w:val="00621657"/>
    <w:rsid w:val="00627D27"/>
    <w:rsid w:val="00634FB6"/>
    <w:rsid w:val="00637CCA"/>
    <w:rsid w:val="00644531"/>
    <w:rsid w:val="00666FAE"/>
    <w:rsid w:val="00675571"/>
    <w:rsid w:val="006832A4"/>
    <w:rsid w:val="006850AE"/>
    <w:rsid w:val="006A2591"/>
    <w:rsid w:val="006A2666"/>
    <w:rsid w:val="006D123B"/>
    <w:rsid w:val="00702BD5"/>
    <w:rsid w:val="00703963"/>
    <w:rsid w:val="00725152"/>
    <w:rsid w:val="00735234"/>
    <w:rsid w:val="007356D9"/>
    <w:rsid w:val="00761089"/>
    <w:rsid w:val="007746F4"/>
    <w:rsid w:val="00787C8F"/>
    <w:rsid w:val="00795A09"/>
    <w:rsid w:val="007A16A5"/>
    <w:rsid w:val="007C20B4"/>
    <w:rsid w:val="007D5EFB"/>
    <w:rsid w:val="007E5D70"/>
    <w:rsid w:val="007F016B"/>
    <w:rsid w:val="0080418A"/>
    <w:rsid w:val="008237E1"/>
    <w:rsid w:val="00826A6E"/>
    <w:rsid w:val="008312AD"/>
    <w:rsid w:val="0083244A"/>
    <w:rsid w:val="00833D05"/>
    <w:rsid w:val="008358D7"/>
    <w:rsid w:val="0084320A"/>
    <w:rsid w:val="00843E10"/>
    <w:rsid w:val="0085657D"/>
    <w:rsid w:val="00862644"/>
    <w:rsid w:val="00865CC3"/>
    <w:rsid w:val="00872CB3"/>
    <w:rsid w:val="00872DE8"/>
    <w:rsid w:val="00881A33"/>
    <w:rsid w:val="00882BFC"/>
    <w:rsid w:val="00886023"/>
    <w:rsid w:val="00893BBB"/>
    <w:rsid w:val="008944A3"/>
    <w:rsid w:val="0089640D"/>
    <w:rsid w:val="00897550"/>
    <w:rsid w:val="008B1BF3"/>
    <w:rsid w:val="008B2774"/>
    <w:rsid w:val="008C660E"/>
    <w:rsid w:val="008D71DD"/>
    <w:rsid w:val="008F3549"/>
    <w:rsid w:val="008F5039"/>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4950"/>
    <w:rsid w:val="009E5BD7"/>
    <w:rsid w:val="009F0C11"/>
    <w:rsid w:val="00A05FE2"/>
    <w:rsid w:val="00A069FC"/>
    <w:rsid w:val="00A2343F"/>
    <w:rsid w:val="00A27991"/>
    <w:rsid w:val="00A51F71"/>
    <w:rsid w:val="00A605CF"/>
    <w:rsid w:val="00A64100"/>
    <w:rsid w:val="00A65DE8"/>
    <w:rsid w:val="00A66A28"/>
    <w:rsid w:val="00A74D0F"/>
    <w:rsid w:val="00A753D5"/>
    <w:rsid w:val="00A83FA6"/>
    <w:rsid w:val="00A90E24"/>
    <w:rsid w:val="00AA2A7A"/>
    <w:rsid w:val="00AB694E"/>
    <w:rsid w:val="00AE750C"/>
    <w:rsid w:val="00AF1334"/>
    <w:rsid w:val="00AF1D2F"/>
    <w:rsid w:val="00B030CA"/>
    <w:rsid w:val="00B04A3C"/>
    <w:rsid w:val="00B400A2"/>
    <w:rsid w:val="00B43761"/>
    <w:rsid w:val="00B86CF5"/>
    <w:rsid w:val="00B9193E"/>
    <w:rsid w:val="00BA0610"/>
    <w:rsid w:val="00BA3703"/>
    <w:rsid w:val="00BB16C9"/>
    <w:rsid w:val="00BB1887"/>
    <w:rsid w:val="00BB2214"/>
    <w:rsid w:val="00BC54E4"/>
    <w:rsid w:val="00BE37B9"/>
    <w:rsid w:val="00C012C6"/>
    <w:rsid w:val="00C01C57"/>
    <w:rsid w:val="00C03530"/>
    <w:rsid w:val="00C16E79"/>
    <w:rsid w:val="00C24F87"/>
    <w:rsid w:val="00C25B9D"/>
    <w:rsid w:val="00C42934"/>
    <w:rsid w:val="00C42C50"/>
    <w:rsid w:val="00C45341"/>
    <w:rsid w:val="00C45DCD"/>
    <w:rsid w:val="00C531A2"/>
    <w:rsid w:val="00C54E71"/>
    <w:rsid w:val="00C6226B"/>
    <w:rsid w:val="00C662EB"/>
    <w:rsid w:val="00C67EE7"/>
    <w:rsid w:val="00C75E5D"/>
    <w:rsid w:val="00C81B4F"/>
    <w:rsid w:val="00C94C05"/>
    <w:rsid w:val="00CA36FA"/>
    <w:rsid w:val="00CB7AA6"/>
    <w:rsid w:val="00CC126D"/>
    <w:rsid w:val="00CF1063"/>
    <w:rsid w:val="00CF1446"/>
    <w:rsid w:val="00CF50F0"/>
    <w:rsid w:val="00CF6747"/>
    <w:rsid w:val="00D00309"/>
    <w:rsid w:val="00D20D72"/>
    <w:rsid w:val="00D21AAF"/>
    <w:rsid w:val="00D25CBA"/>
    <w:rsid w:val="00D25CF4"/>
    <w:rsid w:val="00D30357"/>
    <w:rsid w:val="00D344FA"/>
    <w:rsid w:val="00D401FF"/>
    <w:rsid w:val="00D427DF"/>
    <w:rsid w:val="00D7422F"/>
    <w:rsid w:val="00D844CB"/>
    <w:rsid w:val="00D84EB5"/>
    <w:rsid w:val="00D85B8C"/>
    <w:rsid w:val="00D92274"/>
    <w:rsid w:val="00D927BD"/>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95753"/>
    <w:rsid w:val="00EA0AF1"/>
    <w:rsid w:val="00EA3641"/>
    <w:rsid w:val="00EA5175"/>
    <w:rsid w:val="00EC4081"/>
    <w:rsid w:val="00EC659A"/>
    <w:rsid w:val="00ED0588"/>
    <w:rsid w:val="00EE37DD"/>
    <w:rsid w:val="00EE7901"/>
    <w:rsid w:val="00EF0242"/>
    <w:rsid w:val="00F0566E"/>
    <w:rsid w:val="00F12228"/>
    <w:rsid w:val="00F16E08"/>
    <w:rsid w:val="00F20CCC"/>
    <w:rsid w:val="00F40489"/>
    <w:rsid w:val="00F45383"/>
    <w:rsid w:val="00F465A0"/>
    <w:rsid w:val="00F705E3"/>
    <w:rsid w:val="00F744D7"/>
    <w:rsid w:val="00F7607F"/>
    <w:rsid w:val="00F83C76"/>
    <w:rsid w:val="00F9519F"/>
    <w:rsid w:val="00F96C93"/>
    <w:rsid w:val="00FB3555"/>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64166265FC6247C68E20C49C00C3348E">
    <w:name w:val="64166265FC6247C68E20C49C00C3348E"/>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E5E7AA-E2CB-4AED-B24F-81EE5F350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5</Pages>
  <Words>1951</Words>
  <Characters>12297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Planung und Fertigung von Modellhäusern</vt:lpstr>
    </vt:vector>
  </TitlesOfParts>
  <Company>QUA-LiS.NRW</Company>
  <LinksUpToDate>false</LinksUpToDate>
  <CharactersWithSpaces>14220</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Planung und Fertigung der Modellhäuser</dc:title>
  <dc:creator>Stephanie Eidmann</dc:creator>
  <cp:lastModifiedBy>Sonja Jestädt</cp:lastModifiedBy>
  <cp:revision>6</cp:revision>
  <cp:lastPrinted>2020-03-09T13:23:00Z</cp:lastPrinted>
  <dcterms:created xsi:type="dcterms:W3CDTF">2020-08-30T12:31:00Z</dcterms:created>
  <dcterms:modified xsi:type="dcterms:W3CDTF">2020-08-30T14:46:00Z</dcterms:modified>
  <cp:category>S4_Einführung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