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A8DE" w14:textId="4D02446D" w:rsidR="003B7CE3" w:rsidRDefault="003B7CE3" w:rsidP="00C74AA5"/>
    <w:p w14:paraId="6B07D952" w14:textId="272902D2" w:rsidR="00763F40" w:rsidRDefault="00763F40" w:rsidP="00C74AA5"/>
    <w:p w14:paraId="291793BE" w14:textId="21F7CBA6" w:rsidR="003E77BD" w:rsidRDefault="00E0565B" w:rsidP="00E0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 gibt viele verschiedene landwirtschaftliche Betriebe. Ihr sollt im Rahmen eines Gruppenpuzzles herausfinden, was sie gemeinsam haben und worin sie sich unterscheiden. Wichtig dabei ist, dass ihr eure Mitschüler</w:t>
      </w:r>
      <w:r w:rsidR="00B76D3D">
        <w:t>innen</w:t>
      </w:r>
      <w:r>
        <w:t xml:space="preserve"> </w:t>
      </w:r>
      <w:r w:rsidR="00B76D3D">
        <w:t xml:space="preserve">und Mitschüler </w:t>
      </w:r>
      <w:r>
        <w:t>immer über eure Ergebnisse informiert.</w:t>
      </w:r>
    </w:p>
    <w:p w14:paraId="5B558DA5" w14:textId="57F1346C" w:rsidR="00E0565B" w:rsidRDefault="00E0565B" w:rsidP="00763F40"/>
    <w:p w14:paraId="5B74EEF2" w14:textId="604C3179" w:rsidR="00E0565B" w:rsidRDefault="00E0565B" w:rsidP="00763F40"/>
    <w:p w14:paraId="6612CFFD" w14:textId="7AC1FF5D" w:rsidR="00E60991" w:rsidRDefault="00E60991" w:rsidP="00763F40"/>
    <w:p w14:paraId="7F6E868C" w14:textId="77777777" w:rsidR="00E60991" w:rsidRDefault="00E60991" w:rsidP="00763F40"/>
    <w:p w14:paraId="3CDF33A6" w14:textId="490FFDD5" w:rsidR="00763F40" w:rsidRDefault="003E77BD" w:rsidP="003E77BD">
      <w:pPr>
        <w:pStyle w:val="Listenabsatz"/>
        <w:numPr>
          <w:ilvl w:val="0"/>
          <w:numId w:val="41"/>
        </w:numPr>
      </w:pPr>
      <w:r w:rsidRPr="00E0565B">
        <w:rPr>
          <w:b/>
          <w:bCs/>
        </w:rPr>
        <w:t>Schritt:</w:t>
      </w:r>
      <w:r>
        <w:t xml:space="preserve"> </w:t>
      </w:r>
      <w:r w:rsidR="00763F40">
        <w:t xml:space="preserve">Bildet Stammgruppen zu je 4 Schülerinnen und Schülern. </w:t>
      </w:r>
      <w:r w:rsidR="00E60991">
        <w:t>Jede bzw. j</w:t>
      </w:r>
      <w:r w:rsidR="00763F40">
        <w:t xml:space="preserve">eder wählt eines der vier folgenden </w:t>
      </w:r>
      <w:r>
        <w:t>Expertent</w:t>
      </w:r>
      <w:r w:rsidR="00763F40">
        <w:t>hemen aus:</w:t>
      </w:r>
    </w:p>
    <w:p w14:paraId="5EB0E8A8" w14:textId="0A8EC4F9" w:rsidR="00763F40" w:rsidRDefault="00763F40" w:rsidP="003E77BD">
      <w:pPr>
        <w:pStyle w:val="Listenabsatz"/>
        <w:numPr>
          <w:ilvl w:val="0"/>
          <w:numId w:val="37"/>
        </w:numPr>
      </w:pPr>
      <w:r>
        <w:t>Milchproduktion</w:t>
      </w:r>
    </w:p>
    <w:p w14:paraId="22274918" w14:textId="159D7958" w:rsidR="00763F40" w:rsidRDefault="00763F40" w:rsidP="003E77BD">
      <w:pPr>
        <w:pStyle w:val="Listenabsatz"/>
        <w:numPr>
          <w:ilvl w:val="0"/>
          <w:numId w:val="37"/>
        </w:numPr>
      </w:pPr>
      <w:r>
        <w:t>Schweineproduktion</w:t>
      </w:r>
    </w:p>
    <w:p w14:paraId="5544E302" w14:textId="6673B690" w:rsidR="00763F40" w:rsidRDefault="00763F40" w:rsidP="003E77BD">
      <w:pPr>
        <w:pStyle w:val="Listenabsatz"/>
        <w:numPr>
          <w:ilvl w:val="0"/>
          <w:numId w:val="37"/>
        </w:numPr>
      </w:pPr>
      <w:r>
        <w:t>Gemüseproduktion</w:t>
      </w:r>
    </w:p>
    <w:p w14:paraId="002FA269" w14:textId="02785C2E" w:rsidR="00763F40" w:rsidRDefault="00763F40" w:rsidP="003E77BD">
      <w:pPr>
        <w:pStyle w:val="Listenabsatz"/>
        <w:numPr>
          <w:ilvl w:val="0"/>
          <w:numId w:val="37"/>
        </w:numPr>
      </w:pPr>
      <w:r>
        <w:t>Ökologischer Landbau</w:t>
      </w:r>
    </w:p>
    <w:p w14:paraId="5E7508C1" w14:textId="4D759998" w:rsidR="00763F40" w:rsidRDefault="00763F40" w:rsidP="003E77BD">
      <w:pPr>
        <w:ind w:left="708"/>
      </w:pPr>
      <w:r>
        <w:t xml:space="preserve">Materialien zu diesen Themen findet ihr in eurem Schulbuch oder aber unter den folgenden </w:t>
      </w:r>
      <w:r w:rsidR="003E77BD">
        <w:t>Adressen im Internet:</w:t>
      </w:r>
    </w:p>
    <w:p w14:paraId="312E5759" w14:textId="0FEEE1E2" w:rsidR="00EF1FF7" w:rsidRDefault="003E77BD" w:rsidP="00EF1FF7">
      <w:pPr>
        <w:pStyle w:val="Listenabsatz"/>
        <w:numPr>
          <w:ilvl w:val="0"/>
          <w:numId w:val="38"/>
        </w:numPr>
      </w:pPr>
      <w:r>
        <w:t xml:space="preserve">Milchproduktion: </w:t>
      </w:r>
      <w:hyperlink r:id="rId8" w:history="1">
        <w:r w:rsidR="00EF1FF7" w:rsidRPr="00DF67CC">
          <w:rPr>
            <w:rStyle w:val="Hyperlink"/>
          </w:rPr>
          <w:t>https://milch-vom-hof.de/</w:t>
        </w:r>
      </w:hyperlink>
    </w:p>
    <w:p w14:paraId="5AF06D58" w14:textId="5BA67120" w:rsidR="003E77BD" w:rsidRDefault="003E77BD" w:rsidP="00EF1FF7">
      <w:pPr>
        <w:pStyle w:val="Listenabsatz"/>
        <w:numPr>
          <w:ilvl w:val="0"/>
          <w:numId w:val="38"/>
        </w:numPr>
      </w:pPr>
      <w:r>
        <w:t xml:space="preserve">Schweineproduktion: </w:t>
      </w:r>
      <w:hyperlink r:id="rId9" w:history="1">
        <w:r w:rsidRPr="00DF67CC">
          <w:rPr>
            <w:rStyle w:val="Hyperlink"/>
          </w:rPr>
          <w:t>www.hof-selhorst.de</w:t>
        </w:r>
      </w:hyperlink>
    </w:p>
    <w:p w14:paraId="4A4EE5F4" w14:textId="18D7C9F1" w:rsidR="003E77BD" w:rsidRDefault="003E77BD" w:rsidP="003E77BD">
      <w:pPr>
        <w:pStyle w:val="Listenabsatz"/>
        <w:numPr>
          <w:ilvl w:val="0"/>
          <w:numId w:val="38"/>
        </w:numPr>
      </w:pPr>
      <w:r>
        <w:t xml:space="preserve">Gemüseproduktion: </w:t>
      </w:r>
      <w:hyperlink r:id="rId10" w:history="1">
        <w:r w:rsidRPr="00DF67CC">
          <w:rPr>
            <w:rStyle w:val="Hyperlink"/>
          </w:rPr>
          <w:t>www.bauernhof-maassen.eu</w:t>
        </w:r>
      </w:hyperlink>
    </w:p>
    <w:p w14:paraId="1F6446CC" w14:textId="73F15133" w:rsidR="003E77BD" w:rsidRDefault="003E77BD" w:rsidP="003E77BD">
      <w:pPr>
        <w:pStyle w:val="Listenabsatz"/>
        <w:numPr>
          <w:ilvl w:val="0"/>
          <w:numId w:val="38"/>
        </w:numPr>
      </w:pPr>
      <w:r>
        <w:t xml:space="preserve">Ökologischer Landbau: </w:t>
      </w:r>
      <w:hyperlink r:id="rId11" w:history="1">
        <w:r w:rsidRPr="00DF67CC">
          <w:rPr>
            <w:rStyle w:val="Hyperlink"/>
          </w:rPr>
          <w:t>www.biohof-bursch.de</w:t>
        </w:r>
      </w:hyperlink>
    </w:p>
    <w:p w14:paraId="0BC502F9" w14:textId="04755AE5" w:rsidR="003E77BD" w:rsidRDefault="003E77BD" w:rsidP="003E77BD"/>
    <w:p w14:paraId="252CC535" w14:textId="555431A2" w:rsidR="003E77BD" w:rsidRDefault="003E77BD" w:rsidP="003E77BD">
      <w:pPr>
        <w:pStyle w:val="Listenabsatz"/>
        <w:numPr>
          <w:ilvl w:val="0"/>
          <w:numId w:val="41"/>
        </w:numPr>
      </w:pPr>
      <w:r w:rsidRPr="00E0565B">
        <w:rPr>
          <w:b/>
          <w:bCs/>
        </w:rPr>
        <w:t>Schritt:</w:t>
      </w:r>
      <w:r>
        <w:t xml:space="preserve"> Die Experten setzen sich zusammen und bearbeiten ihr Material, zunächst jeder für sich, anschließend vergleicht ihr eure Ergebnisse und erstellt ein gemeinsames Ergebnis. </w:t>
      </w:r>
    </w:p>
    <w:p w14:paraId="1A00F676" w14:textId="77777777" w:rsidR="00E0565B" w:rsidRDefault="00E0565B" w:rsidP="00E0565B">
      <w:pPr>
        <w:pStyle w:val="Listenabsatz"/>
      </w:pPr>
    </w:p>
    <w:p w14:paraId="39FA02EB" w14:textId="6583DA19" w:rsidR="003E77BD" w:rsidRDefault="00E0565B" w:rsidP="003E77BD">
      <w:pPr>
        <w:pStyle w:val="Listenabsatz"/>
      </w:pPr>
      <w:r>
        <w:t>Fragen für die Expertengruppe:</w:t>
      </w:r>
    </w:p>
    <w:p w14:paraId="0E52D557" w14:textId="58D82806" w:rsidR="00E0565B" w:rsidRDefault="00E0565B" w:rsidP="00E0565B">
      <w:pPr>
        <w:pStyle w:val="Listenabsatz"/>
        <w:numPr>
          <w:ilvl w:val="0"/>
          <w:numId w:val="42"/>
        </w:numPr>
      </w:pPr>
      <w:r>
        <w:t>Beschreibt die wesentlichen Besonderheiten des Hofes.</w:t>
      </w:r>
    </w:p>
    <w:p w14:paraId="778449F7" w14:textId="784B7793" w:rsidR="00E0565B" w:rsidRDefault="00E0565B" w:rsidP="00E0565B">
      <w:pPr>
        <w:pStyle w:val="Listenabsatz"/>
        <w:numPr>
          <w:ilvl w:val="0"/>
          <w:numId w:val="42"/>
        </w:numPr>
      </w:pPr>
      <w:r>
        <w:t>Wie sieht der Alltag des Landwirts aus?</w:t>
      </w:r>
    </w:p>
    <w:p w14:paraId="02373A84" w14:textId="437C1AE2" w:rsidR="00E0565B" w:rsidRDefault="00E0565B" w:rsidP="00E0565B">
      <w:pPr>
        <w:pStyle w:val="Listenabsatz"/>
        <w:numPr>
          <w:ilvl w:val="0"/>
          <w:numId w:val="42"/>
        </w:numPr>
      </w:pPr>
      <w:r>
        <w:t>Hat sich die Produktion in den letzten Jahren verändert?</w:t>
      </w:r>
    </w:p>
    <w:p w14:paraId="22B37E38" w14:textId="7B337926" w:rsidR="00E0565B" w:rsidRDefault="00E0565B" w:rsidP="00E0565B">
      <w:pPr>
        <w:pStyle w:val="Listenabsatz"/>
        <w:numPr>
          <w:ilvl w:val="0"/>
          <w:numId w:val="42"/>
        </w:numPr>
      </w:pPr>
      <w:r>
        <w:t>Welche Auswirkungen auf die Natur stellt ihr fest?</w:t>
      </w:r>
    </w:p>
    <w:p w14:paraId="00BBAB0F" w14:textId="3EEC6D77" w:rsidR="00E0565B" w:rsidRDefault="00E0565B" w:rsidP="00E0565B">
      <w:pPr>
        <w:pStyle w:val="Listenabsatz"/>
        <w:numPr>
          <w:ilvl w:val="0"/>
          <w:numId w:val="42"/>
        </w:numPr>
      </w:pPr>
      <w:r>
        <w:t>Was ist euch noch aufgefallen?</w:t>
      </w:r>
    </w:p>
    <w:p w14:paraId="0F304A2C" w14:textId="21BA9633" w:rsidR="00E0565B" w:rsidRDefault="00E0565B" w:rsidP="00E0565B"/>
    <w:p w14:paraId="22483F0E" w14:textId="40CD6A49" w:rsidR="00E0565B" w:rsidRDefault="00E0565B" w:rsidP="004D48D2">
      <w:pPr>
        <w:pStyle w:val="Listenabsatz"/>
        <w:numPr>
          <w:ilvl w:val="0"/>
          <w:numId w:val="41"/>
        </w:numPr>
      </w:pPr>
      <w:r w:rsidRPr="00EF1FF7">
        <w:rPr>
          <w:b/>
          <w:bCs/>
        </w:rPr>
        <w:t>Schritt:</w:t>
      </w:r>
      <w:r>
        <w:t xml:space="preserve"> Geht zurück in eure Stammgruppe und </w:t>
      </w:r>
      <w:r w:rsidR="00E60991">
        <w:t xml:space="preserve">stellt euch gegenseitig eure Ergebnisse vor. Ihr könnt die folgende Tabelle benutzen, um eure Ergebnisse </w:t>
      </w:r>
      <w:r w:rsidR="00EF1FF7">
        <w:t xml:space="preserve">dann </w:t>
      </w:r>
      <w:r w:rsidR="00E60991">
        <w:t>den anderen Stammgruppen zu präsentieren:</w:t>
      </w:r>
    </w:p>
    <w:p w14:paraId="3859D54F" w14:textId="4F19C3CA" w:rsidR="00E60991" w:rsidRDefault="00E60991" w:rsidP="00E60991"/>
    <w:p w14:paraId="2A790A01" w14:textId="0081983E" w:rsidR="00E60991" w:rsidRDefault="00E60991" w:rsidP="00E60991"/>
    <w:p w14:paraId="06BA27C4" w14:textId="2E94483F" w:rsidR="00E60991" w:rsidRDefault="00E60991" w:rsidP="00E60991"/>
    <w:p w14:paraId="09A46727" w14:textId="0315FF3A" w:rsidR="00E60991" w:rsidRDefault="00E60991" w:rsidP="00E60991"/>
    <w:p w14:paraId="7DED0ACD" w14:textId="09C461E9" w:rsidR="00E60991" w:rsidRDefault="00E60991" w:rsidP="00E60991"/>
    <w:p w14:paraId="4DECEB28" w14:textId="15062A43" w:rsidR="00E60991" w:rsidRDefault="00E60991" w:rsidP="00E60991"/>
    <w:p w14:paraId="288FFFD1" w14:textId="3755C699" w:rsidR="00E60991" w:rsidRDefault="00E60991" w:rsidP="00E60991"/>
    <w:p w14:paraId="70B0B4F8" w14:textId="461B82AF" w:rsidR="00E60991" w:rsidRDefault="00E60991" w:rsidP="00E60991"/>
    <w:p w14:paraId="28713F54" w14:textId="1B97457F" w:rsidR="00E60991" w:rsidRDefault="00E60991" w:rsidP="00E60991"/>
    <w:p w14:paraId="1551D3A9" w14:textId="7F31A88C" w:rsidR="00E60991" w:rsidRDefault="00E60991" w:rsidP="00E60991"/>
    <w:p w14:paraId="2F1BFEDE" w14:textId="600D55CD" w:rsidR="00E60991" w:rsidRDefault="00E60991" w:rsidP="00E60991"/>
    <w:p w14:paraId="2F2C711A" w14:textId="56FBC192" w:rsidR="00E60991" w:rsidRDefault="00E60991" w:rsidP="00E60991"/>
    <w:p w14:paraId="133DD0B0" w14:textId="457BB0D3" w:rsidR="00E60991" w:rsidRDefault="00E60991" w:rsidP="00E60991"/>
    <w:p w14:paraId="353B7408" w14:textId="44DF2787" w:rsidR="00E60991" w:rsidRDefault="00E60991" w:rsidP="00E60991"/>
    <w:p w14:paraId="3FFC50F7" w14:textId="77777777" w:rsidR="00E60991" w:rsidRDefault="00E60991" w:rsidP="00E60991"/>
    <w:p w14:paraId="18D60224" w14:textId="77777777" w:rsidR="00E60991" w:rsidRDefault="00E60991" w:rsidP="00E60991">
      <w:pPr>
        <w:pStyle w:val="Listenabsatz"/>
      </w:pPr>
    </w:p>
    <w:tbl>
      <w:tblPr>
        <w:tblStyle w:val="Tabellenraster"/>
        <w:tblW w:w="10615" w:type="dxa"/>
        <w:tblInd w:w="-5" w:type="dxa"/>
        <w:tblLook w:val="04A0" w:firstRow="1" w:lastRow="0" w:firstColumn="1" w:lastColumn="0" w:noHBand="0" w:noVBand="1"/>
      </w:tblPr>
      <w:tblGrid>
        <w:gridCol w:w="422"/>
        <w:gridCol w:w="1846"/>
        <w:gridCol w:w="2127"/>
        <w:gridCol w:w="2268"/>
        <w:gridCol w:w="1984"/>
        <w:gridCol w:w="1968"/>
      </w:tblGrid>
      <w:tr w:rsidR="00E60991" w14:paraId="72B00D13" w14:textId="77777777" w:rsidTr="00E60991">
        <w:tc>
          <w:tcPr>
            <w:tcW w:w="422" w:type="dxa"/>
          </w:tcPr>
          <w:p w14:paraId="13543FCE" w14:textId="77777777" w:rsidR="00E60991" w:rsidRDefault="00E60991" w:rsidP="00E0565B"/>
        </w:tc>
        <w:tc>
          <w:tcPr>
            <w:tcW w:w="1846" w:type="dxa"/>
          </w:tcPr>
          <w:p w14:paraId="22207BD5" w14:textId="77777777" w:rsidR="00E60991" w:rsidRDefault="00E60991" w:rsidP="00E0565B"/>
        </w:tc>
        <w:tc>
          <w:tcPr>
            <w:tcW w:w="2127" w:type="dxa"/>
            <w:shd w:val="clear" w:color="auto" w:fill="DBE5F1" w:themeFill="accent1" w:themeFillTint="33"/>
          </w:tcPr>
          <w:p w14:paraId="533B647B" w14:textId="7077583E" w:rsidR="00E60991" w:rsidRDefault="00E60991" w:rsidP="00E60991">
            <w:pPr>
              <w:jc w:val="center"/>
            </w:pPr>
            <w:r>
              <w:t>Milch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88AB52D" w14:textId="31D04EFC" w:rsidR="00E60991" w:rsidRDefault="00E60991" w:rsidP="00E60991">
            <w:pPr>
              <w:jc w:val="center"/>
            </w:pPr>
            <w:r>
              <w:t>Fleisch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C5547CD" w14:textId="1AAF4D82" w:rsidR="00E60991" w:rsidRDefault="00E60991" w:rsidP="00E60991">
            <w:pPr>
              <w:jc w:val="center"/>
            </w:pPr>
            <w:r>
              <w:t>Gemüse</w:t>
            </w:r>
          </w:p>
        </w:tc>
        <w:tc>
          <w:tcPr>
            <w:tcW w:w="1968" w:type="dxa"/>
            <w:shd w:val="clear" w:color="auto" w:fill="DBE5F1" w:themeFill="accent1" w:themeFillTint="33"/>
          </w:tcPr>
          <w:p w14:paraId="1EB0761E" w14:textId="48068792" w:rsidR="00E60991" w:rsidRDefault="00E60991" w:rsidP="00E60991">
            <w:pPr>
              <w:jc w:val="center"/>
            </w:pPr>
            <w:r>
              <w:t>Ökologischer Landbau</w:t>
            </w:r>
          </w:p>
        </w:tc>
      </w:tr>
      <w:tr w:rsidR="00E60991" w14:paraId="0FFAEF10" w14:textId="77777777" w:rsidTr="00E60991">
        <w:tc>
          <w:tcPr>
            <w:tcW w:w="422" w:type="dxa"/>
          </w:tcPr>
          <w:p w14:paraId="66F28A3C" w14:textId="4E275D80" w:rsidR="00E60991" w:rsidRDefault="00E60991" w:rsidP="00E0565B">
            <w:r>
              <w:t>1.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14:paraId="20862229" w14:textId="77777777" w:rsidR="00E60991" w:rsidRDefault="00E60991" w:rsidP="00E0565B">
            <w:r>
              <w:t xml:space="preserve">Merkmale des </w:t>
            </w:r>
          </w:p>
          <w:p w14:paraId="3B4AA728" w14:textId="503F1E9C" w:rsidR="00E60991" w:rsidRDefault="00E60991" w:rsidP="00E0565B">
            <w:r>
              <w:t>Betriebes</w:t>
            </w:r>
          </w:p>
          <w:p w14:paraId="7E7BE13E" w14:textId="77777777" w:rsidR="00E60991" w:rsidRDefault="00E60991" w:rsidP="00E0565B"/>
          <w:p w14:paraId="66560874" w14:textId="77777777" w:rsidR="00E60991" w:rsidRDefault="00E60991" w:rsidP="00E0565B"/>
          <w:p w14:paraId="01AE1537" w14:textId="717D1330" w:rsidR="00E60991" w:rsidRDefault="00E60991" w:rsidP="00E0565B"/>
        </w:tc>
        <w:tc>
          <w:tcPr>
            <w:tcW w:w="2127" w:type="dxa"/>
          </w:tcPr>
          <w:p w14:paraId="0E70844C" w14:textId="77777777" w:rsidR="00E60991" w:rsidRDefault="00E60991" w:rsidP="00E0565B"/>
        </w:tc>
        <w:tc>
          <w:tcPr>
            <w:tcW w:w="2268" w:type="dxa"/>
          </w:tcPr>
          <w:p w14:paraId="0D901CA0" w14:textId="77777777" w:rsidR="00E60991" w:rsidRDefault="00E60991" w:rsidP="00E0565B"/>
        </w:tc>
        <w:tc>
          <w:tcPr>
            <w:tcW w:w="1984" w:type="dxa"/>
          </w:tcPr>
          <w:p w14:paraId="6CA6D567" w14:textId="77777777" w:rsidR="00E60991" w:rsidRDefault="00E60991" w:rsidP="00E0565B"/>
        </w:tc>
        <w:tc>
          <w:tcPr>
            <w:tcW w:w="1968" w:type="dxa"/>
          </w:tcPr>
          <w:p w14:paraId="5755C1DC" w14:textId="77777777" w:rsidR="00E60991" w:rsidRDefault="00E60991" w:rsidP="00E0565B"/>
        </w:tc>
      </w:tr>
      <w:tr w:rsidR="00E60991" w14:paraId="61F2A418" w14:textId="77777777" w:rsidTr="00E60991">
        <w:tc>
          <w:tcPr>
            <w:tcW w:w="422" w:type="dxa"/>
          </w:tcPr>
          <w:p w14:paraId="28B1FFFF" w14:textId="05727FC6" w:rsidR="00E60991" w:rsidRDefault="00E60991" w:rsidP="00E0565B">
            <w:r>
              <w:t>2.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14:paraId="2FEEE453" w14:textId="77777777" w:rsidR="00E60991" w:rsidRDefault="00E60991" w:rsidP="00E0565B">
            <w:r>
              <w:t xml:space="preserve">Alltag des </w:t>
            </w:r>
          </w:p>
          <w:p w14:paraId="4A948120" w14:textId="54D9506A" w:rsidR="00E60991" w:rsidRDefault="00E60991" w:rsidP="00E0565B">
            <w:r>
              <w:t>Landwirts</w:t>
            </w:r>
          </w:p>
          <w:p w14:paraId="029F0118" w14:textId="77777777" w:rsidR="00E60991" w:rsidRDefault="00E60991" w:rsidP="00E0565B"/>
          <w:p w14:paraId="0A58D1D0" w14:textId="77777777" w:rsidR="00E60991" w:rsidRDefault="00E60991" w:rsidP="00E0565B"/>
          <w:p w14:paraId="4FB6A28B" w14:textId="28F9986A" w:rsidR="00E60991" w:rsidRDefault="00E60991" w:rsidP="00E0565B"/>
        </w:tc>
        <w:tc>
          <w:tcPr>
            <w:tcW w:w="2127" w:type="dxa"/>
          </w:tcPr>
          <w:p w14:paraId="2C867E39" w14:textId="77777777" w:rsidR="00E60991" w:rsidRDefault="00E60991" w:rsidP="00E0565B"/>
        </w:tc>
        <w:tc>
          <w:tcPr>
            <w:tcW w:w="2268" w:type="dxa"/>
          </w:tcPr>
          <w:p w14:paraId="3EA50E60" w14:textId="77777777" w:rsidR="00E60991" w:rsidRDefault="00E60991" w:rsidP="00E0565B"/>
        </w:tc>
        <w:tc>
          <w:tcPr>
            <w:tcW w:w="1984" w:type="dxa"/>
          </w:tcPr>
          <w:p w14:paraId="5D253F28" w14:textId="77777777" w:rsidR="00E60991" w:rsidRDefault="00E60991" w:rsidP="00E0565B"/>
        </w:tc>
        <w:tc>
          <w:tcPr>
            <w:tcW w:w="1968" w:type="dxa"/>
          </w:tcPr>
          <w:p w14:paraId="78F4C9E7" w14:textId="77777777" w:rsidR="00E60991" w:rsidRDefault="00E60991" w:rsidP="00E0565B"/>
        </w:tc>
      </w:tr>
      <w:tr w:rsidR="00E60991" w14:paraId="1979E7F4" w14:textId="77777777" w:rsidTr="00E60991">
        <w:tc>
          <w:tcPr>
            <w:tcW w:w="422" w:type="dxa"/>
          </w:tcPr>
          <w:p w14:paraId="348E0C41" w14:textId="51F070B6" w:rsidR="00E60991" w:rsidRDefault="00E60991" w:rsidP="00E0565B">
            <w:r>
              <w:t>3.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14:paraId="509C10C4" w14:textId="77777777" w:rsidR="00E60991" w:rsidRDefault="00E60991" w:rsidP="00E0565B">
            <w:r>
              <w:t xml:space="preserve">Änderung </w:t>
            </w:r>
          </w:p>
          <w:p w14:paraId="74FB4A35" w14:textId="7ABA1A9E" w:rsidR="00E60991" w:rsidRDefault="00E60991" w:rsidP="00E0565B">
            <w:r>
              <w:t>der Produktion</w:t>
            </w:r>
          </w:p>
          <w:p w14:paraId="1C1EE475" w14:textId="682F184B" w:rsidR="00E60991" w:rsidRDefault="00E60991" w:rsidP="00E0565B"/>
          <w:p w14:paraId="71C3F37F" w14:textId="77777777" w:rsidR="00E60991" w:rsidRDefault="00E60991" w:rsidP="00E0565B"/>
          <w:p w14:paraId="4878E3CB" w14:textId="03E7F6FF" w:rsidR="00E60991" w:rsidRDefault="00E60991" w:rsidP="00E0565B"/>
        </w:tc>
        <w:tc>
          <w:tcPr>
            <w:tcW w:w="2127" w:type="dxa"/>
          </w:tcPr>
          <w:p w14:paraId="60C7B5D7" w14:textId="77777777" w:rsidR="00E60991" w:rsidRDefault="00E60991" w:rsidP="00E0565B"/>
        </w:tc>
        <w:tc>
          <w:tcPr>
            <w:tcW w:w="2268" w:type="dxa"/>
          </w:tcPr>
          <w:p w14:paraId="6897E3CD" w14:textId="77777777" w:rsidR="00E60991" w:rsidRDefault="00E60991" w:rsidP="00E0565B"/>
        </w:tc>
        <w:tc>
          <w:tcPr>
            <w:tcW w:w="1984" w:type="dxa"/>
          </w:tcPr>
          <w:p w14:paraId="260B227D" w14:textId="77777777" w:rsidR="00E60991" w:rsidRDefault="00E60991" w:rsidP="00E0565B"/>
        </w:tc>
        <w:tc>
          <w:tcPr>
            <w:tcW w:w="1968" w:type="dxa"/>
          </w:tcPr>
          <w:p w14:paraId="1436E849" w14:textId="77777777" w:rsidR="00E60991" w:rsidRDefault="00E60991" w:rsidP="00E0565B"/>
        </w:tc>
      </w:tr>
      <w:tr w:rsidR="00E60991" w14:paraId="189977B8" w14:textId="77777777" w:rsidTr="00E60991">
        <w:tc>
          <w:tcPr>
            <w:tcW w:w="422" w:type="dxa"/>
          </w:tcPr>
          <w:p w14:paraId="74C42E4A" w14:textId="59A80FB4" w:rsidR="00E60991" w:rsidRDefault="00E60991" w:rsidP="00E0565B">
            <w:r>
              <w:t>4.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14:paraId="2F31084F" w14:textId="77777777" w:rsidR="00E60991" w:rsidRDefault="00E60991" w:rsidP="00E0565B">
            <w:r>
              <w:t xml:space="preserve">Auswirkungen </w:t>
            </w:r>
          </w:p>
          <w:p w14:paraId="018C6A04" w14:textId="0E3C024D" w:rsidR="00E60991" w:rsidRDefault="00E60991" w:rsidP="00E0565B">
            <w:r>
              <w:t>auf die Natur</w:t>
            </w:r>
          </w:p>
          <w:p w14:paraId="5C9B16FE" w14:textId="77777777" w:rsidR="00E60991" w:rsidRDefault="00E60991" w:rsidP="00E0565B"/>
          <w:p w14:paraId="29C011A5" w14:textId="77777777" w:rsidR="00E60991" w:rsidRDefault="00E60991" w:rsidP="00E0565B"/>
          <w:p w14:paraId="2530C4FF" w14:textId="44CDE467" w:rsidR="00E60991" w:rsidRDefault="00E60991" w:rsidP="00E0565B"/>
        </w:tc>
        <w:tc>
          <w:tcPr>
            <w:tcW w:w="2127" w:type="dxa"/>
          </w:tcPr>
          <w:p w14:paraId="5B0224B4" w14:textId="77777777" w:rsidR="00E60991" w:rsidRDefault="00E60991" w:rsidP="00E0565B"/>
        </w:tc>
        <w:tc>
          <w:tcPr>
            <w:tcW w:w="2268" w:type="dxa"/>
          </w:tcPr>
          <w:p w14:paraId="7C4704D3" w14:textId="77777777" w:rsidR="00E60991" w:rsidRDefault="00E60991" w:rsidP="00E0565B"/>
        </w:tc>
        <w:tc>
          <w:tcPr>
            <w:tcW w:w="1984" w:type="dxa"/>
          </w:tcPr>
          <w:p w14:paraId="4B910105" w14:textId="77777777" w:rsidR="00E60991" w:rsidRDefault="00E60991" w:rsidP="00E0565B"/>
        </w:tc>
        <w:tc>
          <w:tcPr>
            <w:tcW w:w="1968" w:type="dxa"/>
          </w:tcPr>
          <w:p w14:paraId="14E10C16" w14:textId="77777777" w:rsidR="00E60991" w:rsidRDefault="00E60991" w:rsidP="00E0565B"/>
        </w:tc>
      </w:tr>
      <w:tr w:rsidR="00E60991" w14:paraId="2FD45E43" w14:textId="77777777" w:rsidTr="00E60991">
        <w:tc>
          <w:tcPr>
            <w:tcW w:w="422" w:type="dxa"/>
          </w:tcPr>
          <w:p w14:paraId="52928B82" w14:textId="0D923854" w:rsidR="00E60991" w:rsidRDefault="00E60991" w:rsidP="00E0565B">
            <w:r>
              <w:t>5.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14:paraId="53A6CE91" w14:textId="77777777" w:rsidR="00E60991" w:rsidRDefault="00E60991" w:rsidP="00E0565B">
            <w:r>
              <w:t xml:space="preserve">Weitere </w:t>
            </w:r>
          </w:p>
          <w:p w14:paraId="4CE122A4" w14:textId="07188B5B" w:rsidR="00E60991" w:rsidRDefault="00E60991" w:rsidP="00E0565B">
            <w:r>
              <w:t>Merkmale</w:t>
            </w:r>
          </w:p>
          <w:p w14:paraId="77CF5962" w14:textId="77777777" w:rsidR="00E60991" w:rsidRDefault="00E60991" w:rsidP="00E0565B"/>
          <w:p w14:paraId="1D152BD4" w14:textId="77777777" w:rsidR="00E60991" w:rsidRDefault="00E60991" w:rsidP="00E0565B"/>
          <w:p w14:paraId="5AFEE6DF" w14:textId="68A5009B" w:rsidR="00E60991" w:rsidRDefault="00E60991" w:rsidP="00E0565B"/>
        </w:tc>
        <w:tc>
          <w:tcPr>
            <w:tcW w:w="2127" w:type="dxa"/>
          </w:tcPr>
          <w:p w14:paraId="7FEBE162" w14:textId="77777777" w:rsidR="00E60991" w:rsidRDefault="00E60991" w:rsidP="00E0565B"/>
        </w:tc>
        <w:tc>
          <w:tcPr>
            <w:tcW w:w="2268" w:type="dxa"/>
          </w:tcPr>
          <w:p w14:paraId="17326DC8" w14:textId="77777777" w:rsidR="00E60991" w:rsidRDefault="00E60991" w:rsidP="00E0565B"/>
        </w:tc>
        <w:tc>
          <w:tcPr>
            <w:tcW w:w="1984" w:type="dxa"/>
          </w:tcPr>
          <w:p w14:paraId="04AA4AD5" w14:textId="77777777" w:rsidR="00E60991" w:rsidRDefault="00E60991" w:rsidP="00E0565B"/>
        </w:tc>
        <w:tc>
          <w:tcPr>
            <w:tcW w:w="1968" w:type="dxa"/>
          </w:tcPr>
          <w:p w14:paraId="14057133" w14:textId="77777777" w:rsidR="00E60991" w:rsidRDefault="00E60991" w:rsidP="00E0565B"/>
        </w:tc>
      </w:tr>
    </w:tbl>
    <w:p w14:paraId="3582EFBA" w14:textId="77777777" w:rsidR="00E0565B" w:rsidRDefault="00E0565B" w:rsidP="00E0565B"/>
    <w:p w14:paraId="484F9BB7" w14:textId="77777777" w:rsidR="00E0565B" w:rsidRDefault="00E0565B" w:rsidP="003E77BD">
      <w:pPr>
        <w:pStyle w:val="Listenabsatz"/>
      </w:pPr>
    </w:p>
    <w:p w14:paraId="2E2A81BB" w14:textId="77777777" w:rsidR="00E0565B" w:rsidRDefault="00E0565B" w:rsidP="003E77BD">
      <w:pPr>
        <w:pStyle w:val="Listenabsatz"/>
      </w:pPr>
    </w:p>
    <w:p w14:paraId="7BF52E4F" w14:textId="22CD828E" w:rsidR="003E77BD" w:rsidRDefault="003E77BD" w:rsidP="003E77BD"/>
    <w:p w14:paraId="4116337D" w14:textId="77777777" w:rsidR="003E77BD" w:rsidRDefault="003E77BD" w:rsidP="003E77BD"/>
    <w:p w14:paraId="26214EEA" w14:textId="77777777" w:rsidR="003E77BD" w:rsidRDefault="003E77BD" w:rsidP="00763F40"/>
    <w:p w14:paraId="66CBA4D2" w14:textId="77777777" w:rsidR="003E77BD" w:rsidRDefault="003E77BD" w:rsidP="00763F40"/>
    <w:p w14:paraId="3FA1B736" w14:textId="77777777" w:rsidR="00763F40" w:rsidRDefault="00763F40" w:rsidP="00763F40"/>
    <w:p w14:paraId="6DE2EF4E" w14:textId="77777777" w:rsidR="00763F40" w:rsidRDefault="00763F40" w:rsidP="00763F40"/>
    <w:p w14:paraId="6B5DF8A5" w14:textId="3E885E7F" w:rsidR="00763F40" w:rsidRPr="00C74AA5" w:rsidRDefault="00763F40" w:rsidP="00763F40"/>
    <w:sectPr w:rsidR="00763F40" w:rsidRPr="00C74AA5" w:rsidSect="00C74AA5">
      <w:headerReference w:type="default" r:id="rId12"/>
      <w:pgSz w:w="11901" w:h="16840"/>
      <w:pgMar w:top="1134" w:right="709" w:bottom="1418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7F848" w14:textId="77777777" w:rsidR="00DC68E0" w:rsidRDefault="00DC68E0" w:rsidP="00C74AA5">
      <w:r>
        <w:separator/>
      </w:r>
    </w:p>
  </w:endnote>
  <w:endnote w:type="continuationSeparator" w:id="0">
    <w:p w14:paraId="4A5D804A" w14:textId="77777777" w:rsidR="00DC68E0" w:rsidRDefault="00DC68E0" w:rsidP="00C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0FE9" w14:textId="77777777" w:rsidR="00DC68E0" w:rsidRDefault="00DC68E0" w:rsidP="00C74AA5">
      <w:r>
        <w:separator/>
      </w:r>
    </w:p>
  </w:footnote>
  <w:footnote w:type="continuationSeparator" w:id="0">
    <w:p w14:paraId="2011B180" w14:textId="77777777" w:rsidR="00DC68E0" w:rsidRDefault="00DC68E0" w:rsidP="00C7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4BCA1" w14:textId="50D74317" w:rsidR="00C74AA5" w:rsidRPr="00C74AA5" w:rsidRDefault="00C74AA5">
    <w:pPr>
      <w:pStyle w:val="Kopfzeile"/>
      <w:rPr>
        <w:color w:val="31849B" w:themeColor="accent5" w:themeShade="BF"/>
        <w:sz w:val="22"/>
        <w:szCs w:val="22"/>
      </w:rPr>
    </w:pPr>
    <w:r w:rsidRPr="00C74AA5">
      <w:rPr>
        <w:color w:val="31849B" w:themeColor="accent5" w:themeShade="BF"/>
        <w:sz w:val="22"/>
        <w:szCs w:val="22"/>
      </w:rPr>
      <w:t>RS Erdkunde</w:t>
    </w:r>
    <w:r w:rsidRPr="00C74AA5">
      <w:rPr>
        <w:color w:val="31849B" w:themeColor="accent5" w:themeShade="BF"/>
        <w:sz w:val="22"/>
        <w:szCs w:val="22"/>
      </w:rPr>
      <w:tab/>
    </w:r>
    <w:r w:rsidR="00763F40">
      <w:rPr>
        <w:color w:val="31849B" w:themeColor="accent5" w:themeShade="BF"/>
        <w:sz w:val="22"/>
        <w:szCs w:val="22"/>
      </w:rPr>
      <w:tab/>
    </w:r>
    <w:r w:rsidRPr="00C74AA5">
      <w:rPr>
        <w:color w:val="31849B" w:themeColor="accent5" w:themeShade="BF"/>
        <w:sz w:val="22"/>
        <w:szCs w:val="22"/>
      </w:rPr>
      <w:t>UV</w:t>
    </w:r>
    <w:r w:rsidR="00763F40">
      <w:rPr>
        <w:color w:val="31849B" w:themeColor="accent5" w:themeShade="BF"/>
        <w:sz w:val="22"/>
        <w:szCs w:val="22"/>
      </w:rPr>
      <w:t xml:space="preserve"> V:</w:t>
    </w:r>
    <w:r w:rsidR="00763F40" w:rsidRPr="00763F40">
      <w:t xml:space="preserve"> </w:t>
    </w:r>
    <w:r w:rsidR="00763F40" w:rsidRPr="00763F40">
      <w:rPr>
        <w:color w:val="31849B" w:themeColor="accent5" w:themeShade="BF"/>
        <w:sz w:val="22"/>
        <w:szCs w:val="22"/>
      </w:rPr>
      <w:t>Landwirtschaft bei uns, ohne Lebensmittel geht es nicht.</w:t>
    </w:r>
  </w:p>
  <w:p w14:paraId="4631E6ED" w14:textId="0374FC80" w:rsidR="00C74AA5" w:rsidRPr="00C74AA5" w:rsidRDefault="00C74AA5">
    <w:pPr>
      <w:pStyle w:val="Kopfzeile"/>
      <w:rPr>
        <w:color w:val="31849B" w:themeColor="accent5" w:themeShade="BF"/>
        <w:sz w:val="22"/>
        <w:szCs w:val="22"/>
      </w:rPr>
    </w:pPr>
  </w:p>
  <w:p w14:paraId="3A076B47" w14:textId="24FB0F59" w:rsidR="00C74AA5" w:rsidRPr="00C74AA5" w:rsidRDefault="00763F40">
    <w:pPr>
      <w:pStyle w:val="Kopfzeile"/>
      <w:rPr>
        <w:color w:val="31849B" w:themeColor="accent5" w:themeShade="BF"/>
        <w:sz w:val="22"/>
        <w:szCs w:val="22"/>
      </w:rPr>
    </w:pPr>
    <w:r>
      <w:rPr>
        <w:color w:val="31849B" w:themeColor="accent5" w:themeShade="BF"/>
        <w:sz w:val="22"/>
        <w:szCs w:val="22"/>
      </w:rPr>
      <w:t>Landwirtschaft heute – ein Gruppenpuzzle</w:t>
    </w:r>
  </w:p>
  <w:p w14:paraId="101EE005" w14:textId="77777777" w:rsidR="00C74AA5" w:rsidRDefault="00C74A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5F8394F"/>
    <w:multiLevelType w:val="hybridMultilevel"/>
    <w:tmpl w:val="00E6E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D8A"/>
    <w:multiLevelType w:val="hybridMultilevel"/>
    <w:tmpl w:val="5DD677BC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F4AB6"/>
    <w:multiLevelType w:val="hybridMultilevel"/>
    <w:tmpl w:val="B03EB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C7E41"/>
    <w:multiLevelType w:val="hybridMultilevel"/>
    <w:tmpl w:val="A8ECE90C"/>
    <w:lvl w:ilvl="0" w:tplc="E692EE4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E0BC2"/>
    <w:multiLevelType w:val="hybridMultilevel"/>
    <w:tmpl w:val="76147FF2"/>
    <w:lvl w:ilvl="0" w:tplc="647087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F4B8E"/>
    <w:multiLevelType w:val="hybridMultilevel"/>
    <w:tmpl w:val="B4DE5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D074E"/>
    <w:multiLevelType w:val="hybridMultilevel"/>
    <w:tmpl w:val="C562C504"/>
    <w:lvl w:ilvl="0" w:tplc="E692EE4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CA0120"/>
    <w:multiLevelType w:val="multilevel"/>
    <w:tmpl w:val="B5DA1AC8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5791D83"/>
    <w:multiLevelType w:val="hybridMultilevel"/>
    <w:tmpl w:val="DD3ABA12"/>
    <w:lvl w:ilvl="0" w:tplc="B806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E46E7C"/>
    <w:multiLevelType w:val="hybridMultilevel"/>
    <w:tmpl w:val="98A6BB2C"/>
    <w:lvl w:ilvl="0" w:tplc="491E887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94945"/>
    <w:multiLevelType w:val="hybridMultilevel"/>
    <w:tmpl w:val="5850678C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56464"/>
    <w:multiLevelType w:val="hybridMultilevel"/>
    <w:tmpl w:val="22E4D20E"/>
    <w:lvl w:ilvl="0" w:tplc="491E887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31102"/>
    <w:multiLevelType w:val="hybridMultilevel"/>
    <w:tmpl w:val="508ED7D8"/>
    <w:lvl w:ilvl="0" w:tplc="E692EE40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E00A61"/>
    <w:multiLevelType w:val="hybridMultilevel"/>
    <w:tmpl w:val="AE6E687E"/>
    <w:lvl w:ilvl="0" w:tplc="491E8870">
      <w:start w:val="1"/>
      <w:numFmt w:val="bullet"/>
      <w:lvlText w:val="▫"/>
      <w:lvlJc w:val="left"/>
      <w:pPr>
        <w:ind w:left="142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DC5024"/>
    <w:multiLevelType w:val="hybridMultilevel"/>
    <w:tmpl w:val="8438C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D7C6C"/>
    <w:multiLevelType w:val="hybridMultilevel"/>
    <w:tmpl w:val="3C920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C6C40"/>
    <w:multiLevelType w:val="hybridMultilevel"/>
    <w:tmpl w:val="358CB854"/>
    <w:lvl w:ilvl="0" w:tplc="491E887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C0267"/>
    <w:multiLevelType w:val="hybridMultilevel"/>
    <w:tmpl w:val="9152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45252"/>
    <w:multiLevelType w:val="hybridMultilevel"/>
    <w:tmpl w:val="BDF01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8608E"/>
    <w:multiLevelType w:val="hybridMultilevel"/>
    <w:tmpl w:val="EC8AF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7794E"/>
    <w:multiLevelType w:val="hybridMultilevel"/>
    <w:tmpl w:val="D868B1D6"/>
    <w:lvl w:ilvl="0" w:tplc="647087A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3"/>
  </w:num>
  <w:num w:numId="3">
    <w:abstractNumId w:val="41"/>
  </w:num>
  <w:num w:numId="4">
    <w:abstractNumId w:val="12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23"/>
  </w:num>
  <w:num w:numId="10">
    <w:abstractNumId w:val="17"/>
  </w:num>
  <w:num w:numId="11">
    <w:abstractNumId w:val="35"/>
  </w:num>
  <w:num w:numId="12">
    <w:abstractNumId w:val="18"/>
  </w:num>
  <w:num w:numId="13">
    <w:abstractNumId w:val="19"/>
  </w:num>
  <w:num w:numId="14">
    <w:abstractNumId w:val="7"/>
  </w:num>
  <w:num w:numId="15">
    <w:abstractNumId w:val="30"/>
  </w:num>
  <w:num w:numId="16">
    <w:abstractNumId w:val="1"/>
  </w:num>
  <w:num w:numId="17">
    <w:abstractNumId w:val="36"/>
  </w:num>
  <w:num w:numId="18">
    <w:abstractNumId w:val="9"/>
  </w:num>
  <w:num w:numId="19">
    <w:abstractNumId w:val="27"/>
  </w:num>
  <w:num w:numId="20">
    <w:abstractNumId w:val="13"/>
  </w:num>
  <w:num w:numId="21">
    <w:abstractNumId w:val="34"/>
  </w:num>
  <w:num w:numId="22">
    <w:abstractNumId w:val="21"/>
  </w:num>
  <w:num w:numId="23">
    <w:abstractNumId w:val="37"/>
  </w:num>
  <w:num w:numId="24">
    <w:abstractNumId w:val="39"/>
  </w:num>
  <w:num w:numId="25">
    <w:abstractNumId w:val="40"/>
  </w:num>
  <w:num w:numId="26">
    <w:abstractNumId w:val="15"/>
  </w:num>
  <w:num w:numId="27">
    <w:abstractNumId w:val="16"/>
  </w:num>
  <w:num w:numId="28">
    <w:abstractNumId w:val="32"/>
  </w:num>
  <w:num w:numId="29">
    <w:abstractNumId w:val="5"/>
  </w:num>
  <w:num w:numId="30">
    <w:abstractNumId w:val="33"/>
  </w:num>
  <w:num w:numId="31">
    <w:abstractNumId w:val="29"/>
  </w:num>
  <w:num w:numId="32">
    <w:abstractNumId w:val="24"/>
  </w:num>
  <w:num w:numId="33">
    <w:abstractNumId w:val="26"/>
  </w:num>
  <w:num w:numId="34">
    <w:abstractNumId w:val="25"/>
  </w:num>
  <w:num w:numId="35">
    <w:abstractNumId w:val="38"/>
  </w:num>
  <w:num w:numId="36">
    <w:abstractNumId w:val="31"/>
  </w:num>
  <w:num w:numId="37">
    <w:abstractNumId w:val="14"/>
  </w:num>
  <w:num w:numId="38">
    <w:abstractNumId w:val="28"/>
  </w:num>
  <w:num w:numId="39">
    <w:abstractNumId w:val="4"/>
  </w:num>
  <w:num w:numId="40">
    <w:abstractNumId w:val="10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64"/>
    <w:rsid w:val="0005503B"/>
    <w:rsid w:val="00082CF7"/>
    <w:rsid w:val="000B4C1C"/>
    <w:rsid w:val="000E48A2"/>
    <w:rsid w:val="00111412"/>
    <w:rsid w:val="00134E79"/>
    <w:rsid w:val="00143F3E"/>
    <w:rsid w:val="00176007"/>
    <w:rsid w:val="00206BEE"/>
    <w:rsid w:val="00216304"/>
    <w:rsid w:val="002226AF"/>
    <w:rsid w:val="00235F6D"/>
    <w:rsid w:val="002501A3"/>
    <w:rsid w:val="00333E63"/>
    <w:rsid w:val="00357BAF"/>
    <w:rsid w:val="003A1A7C"/>
    <w:rsid w:val="003B7CE3"/>
    <w:rsid w:val="003D20C9"/>
    <w:rsid w:val="003E77BD"/>
    <w:rsid w:val="00410501"/>
    <w:rsid w:val="004374CA"/>
    <w:rsid w:val="0047165D"/>
    <w:rsid w:val="004A4065"/>
    <w:rsid w:val="00507924"/>
    <w:rsid w:val="00541A20"/>
    <w:rsid w:val="0059235A"/>
    <w:rsid w:val="005F2592"/>
    <w:rsid w:val="00624AB9"/>
    <w:rsid w:val="00723A6E"/>
    <w:rsid w:val="00725873"/>
    <w:rsid w:val="00737683"/>
    <w:rsid w:val="00763F40"/>
    <w:rsid w:val="007A4E9B"/>
    <w:rsid w:val="007E742F"/>
    <w:rsid w:val="00800C92"/>
    <w:rsid w:val="00803CEA"/>
    <w:rsid w:val="00832888"/>
    <w:rsid w:val="008656C7"/>
    <w:rsid w:val="00905F89"/>
    <w:rsid w:val="00922DB0"/>
    <w:rsid w:val="00945594"/>
    <w:rsid w:val="00956685"/>
    <w:rsid w:val="009618B7"/>
    <w:rsid w:val="0099105D"/>
    <w:rsid w:val="00AA50D2"/>
    <w:rsid w:val="00B12773"/>
    <w:rsid w:val="00B17550"/>
    <w:rsid w:val="00B76D3D"/>
    <w:rsid w:val="00BF12F3"/>
    <w:rsid w:val="00C00764"/>
    <w:rsid w:val="00C115F4"/>
    <w:rsid w:val="00C65CA4"/>
    <w:rsid w:val="00C74AA5"/>
    <w:rsid w:val="00CF156F"/>
    <w:rsid w:val="00D77B77"/>
    <w:rsid w:val="00D93DF7"/>
    <w:rsid w:val="00D95BD3"/>
    <w:rsid w:val="00DA1C70"/>
    <w:rsid w:val="00DA6E14"/>
    <w:rsid w:val="00DC1E31"/>
    <w:rsid w:val="00DC68E0"/>
    <w:rsid w:val="00E0565B"/>
    <w:rsid w:val="00E13864"/>
    <w:rsid w:val="00E32360"/>
    <w:rsid w:val="00E33073"/>
    <w:rsid w:val="00E53E31"/>
    <w:rsid w:val="00E579D0"/>
    <w:rsid w:val="00E60991"/>
    <w:rsid w:val="00ED709F"/>
    <w:rsid w:val="00ED7A25"/>
    <w:rsid w:val="00EF1FF7"/>
    <w:rsid w:val="00EF5332"/>
    <w:rsid w:val="00F67473"/>
    <w:rsid w:val="00F7601A"/>
    <w:rsid w:val="00FB33A2"/>
    <w:rsid w:val="00FB3CC6"/>
    <w:rsid w:val="00FE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A84C"/>
  <w15:docId w15:val="{0A190EEB-620D-436D-8AEC-C5D1639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76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paragraph" w:styleId="Listenabsatz">
    <w:name w:val="List Paragraph"/>
    <w:basedOn w:val="Standard"/>
    <w:link w:val="ListenabsatzZchn"/>
    <w:uiPriority w:val="34"/>
    <w:qFormat/>
    <w:rsid w:val="0047165D"/>
    <w:pPr>
      <w:ind w:left="720"/>
      <w:contextualSpacing/>
    </w:pPr>
    <w:rPr>
      <w:rFonts w:cs="Mangal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0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5503B"/>
    <w:rPr>
      <w:color w:val="800080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32360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43F3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74A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74AA5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C74A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74AA5"/>
    <w:rPr>
      <w:rFonts w:ascii="Liberation Serif" w:eastAsia="Noto Sans CJK SC Regular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ch-vom-hof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hof-bursch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uernhof-maasse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f-selhorst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9F92-5418-4B22-8E4A-9D8816B3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1578</Characters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1825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http://www.bildungspartner.schulministerium.nrw.de/Bildungspartner/Material/Material-BIPARCOURS/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https://www.bildungspartner.schulministerium.nrw.de/Bildungspartner/BIPARCOURS/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2021-02-25T07:54:00Z</dcterms:created>
  <dcterms:modified xsi:type="dcterms:W3CDTF">2021-02-25T07:54:00Z</dcterms:modified>
</cp:coreProperties>
</file>