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88B93" w14:textId="14D6A7C3" w:rsidR="00197681" w:rsidRDefault="004E4911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Vorhabenbezogene Konkretisierung zu UV </w:t>
      </w:r>
      <w:r w:rsidR="00E73595">
        <w:rPr>
          <w:rFonts w:ascii="Arial" w:hAnsi="Arial" w:cs="Arial"/>
          <w:b/>
          <w:sz w:val="28"/>
          <w:szCs w:val="28"/>
        </w:rPr>
        <w:t>VII</w:t>
      </w:r>
      <w:r>
        <w:rPr>
          <w:rFonts w:ascii="Arial" w:hAnsi="Arial" w:cs="Arial"/>
          <w:b/>
          <w:sz w:val="28"/>
          <w:szCs w:val="28"/>
        </w:rPr>
        <w:t>I:</w:t>
      </w:r>
    </w:p>
    <w:p w14:paraId="063F5694" w14:textId="3FBB6D35" w:rsidR="00197681" w:rsidRDefault="00AC0838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4E4911">
        <w:rPr>
          <w:rFonts w:ascii="Arial" w:hAnsi="Arial" w:cs="Arial"/>
          <w:b/>
          <w:sz w:val="28"/>
          <w:szCs w:val="28"/>
        </w:rPr>
        <w:t>So wirst du Einkaufsprofi</w:t>
      </w:r>
      <w:r>
        <w:rPr>
          <w:rFonts w:ascii="Arial" w:hAnsi="Arial" w:cs="Arial"/>
          <w:b/>
          <w:sz w:val="28"/>
          <w:szCs w:val="28"/>
        </w:rPr>
        <w:t>!“</w:t>
      </w:r>
      <w:r w:rsidR="004E4911">
        <w:rPr>
          <w:rFonts w:ascii="Arial" w:hAnsi="Arial" w:cs="Arial"/>
          <w:b/>
          <w:sz w:val="28"/>
          <w:szCs w:val="28"/>
        </w:rPr>
        <w:t xml:space="preserve"> –</w:t>
      </w:r>
    </w:p>
    <w:p w14:paraId="46E92CE1" w14:textId="77777777" w:rsidR="00197681" w:rsidRDefault="004E4911">
      <w:pPr>
        <w:spacing w:before="120" w:after="120"/>
        <w:jc w:val="center"/>
      </w:pPr>
      <w:r>
        <w:rPr>
          <w:rFonts w:ascii="Arial" w:hAnsi="Arial" w:cs="Arial"/>
          <w:b/>
          <w:sz w:val="28"/>
          <w:szCs w:val="28"/>
        </w:rPr>
        <w:t>Nachhaltiger Konsum von der Planung bis zur sachgerechten Lagerung</w:t>
      </w:r>
    </w:p>
    <w:p w14:paraId="7A6B87A8" w14:textId="77777777" w:rsidR="00197681" w:rsidRDefault="00197681">
      <w:pPr>
        <w:spacing w:before="120" w:after="120"/>
        <w:ind w:left="5660" w:hanging="5660"/>
        <w:jc w:val="center"/>
      </w:pPr>
    </w:p>
    <w:p w14:paraId="0A4022A8" w14:textId="77777777" w:rsidR="00197681" w:rsidRDefault="00197681"/>
    <w:p w14:paraId="597E4CCA" w14:textId="77777777" w:rsidR="00197681" w:rsidRDefault="004E49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Inhaltsfelder:</w:t>
      </w:r>
    </w:p>
    <w:p w14:paraId="5D54BF57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1: Haushaltsmanagement</w:t>
      </w:r>
    </w:p>
    <w:p w14:paraId="173D6445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2: Lebensstil und Ernährung</w:t>
      </w:r>
    </w:p>
    <w:p w14:paraId="293C619E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3: Qualität und Konsum</w:t>
      </w:r>
    </w:p>
    <w:p w14:paraId="0C79A6DE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4: Nachhaltigkeit im privaten Haushalt</w:t>
      </w:r>
    </w:p>
    <w:p w14:paraId="32035C87" w14:textId="77777777" w:rsidR="00197681" w:rsidRDefault="00197681">
      <w:pPr>
        <w:rPr>
          <w:rFonts w:ascii="Arial" w:hAnsi="Arial" w:cs="Arial"/>
          <w:sz w:val="22"/>
          <w:szCs w:val="22"/>
        </w:rPr>
      </w:pPr>
    </w:p>
    <w:p w14:paraId="460184A1" w14:textId="77777777" w:rsidR="00197681" w:rsidRDefault="004E49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Inhaltliche Schwerpunkte:</w:t>
      </w:r>
    </w:p>
    <w:p w14:paraId="4349E94F" w14:textId="0D36BF1B" w:rsidR="00197681" w:rsidRDefault="001D2D7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Personal-, Arbeitsplatz- und Lebensmittelhygiene</w:t>
      </w:r>
      <w:r w:rsidR="004E4911">
        <w:rPr>
          <w:rFonts w:ascii="Arial" w:hAnsi="Arial" w:cs="Arial"/>
          <w:sz w:val="22"/>
          <w:szCs w:val="22"/>
        </w:rPr>
        <w:t xml:space="preserve"> (IF 1)</w:t>
      </w:r>
    </w:p>
    <w:p w14:paraId="084E3625" w14:textId="4399D51A" w:rsidR="0000152C" w:rsidRDefault="0000152C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Sicherheit und Unfallvermeidung (IF 1)</w:t>
      </w:r>
    </w:p>
    <w:p w14:paraId="058846DB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Lagerung und Bevorratung (IF 1)</w:t>
      </w:r>
    </w:p>
    <w:p w14:paraId="5812FA27" w14:textId="29A7D689" w:rsidR="00197681" w:rsidRDefault="001D2D7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E4911">
        <w:rPr>
          <w:rFonts w:ascii="Arial" w:hAnsi="Arial" w:cs="Arial"/>
          <w:sz w:val="22"/>
          <w:szCs w:val="22"/>
        </w:rPr>
        <w:t>ährstofferhaltender Umgang mit Lebensmitteln (IF 2)</w:t>
      </w:r>
    </w:p>
    <w:p w14:paraId="26DE03E3" w14:textId="61FE366F" w:rsidR="0000152C" w:rsidRDefault="0000152C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Einkauf von Lebensmitteln und Artikeln des täglichen Bedarfs (IF3)</w:t>
      </w:r>
    </w:p>
    <w:p w14:paraId="6B1385A7" w14:textId="59C10461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(Online-)Einkauf (IF 3)</w:t>
      </w:r>
    </w:p>
    <w:p w14:paraId="66FB4F8D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Lebensmittelkennzeichnung (IF 3)</w:t>
      </w:r>
    </w:p>
    <w:p w14:paraId="5AE54419" w14:textId="76B1DA44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Kriterien zur Qualitäts</w:t>
      </w:r>
      <w:r w:rsidR="001D2D71">
        <w:rPr>
          <w:rFonts w:ascii="Arial" w:hAnsi="Arial" w:cs="Arial"/>
          <w:sz w:val="22"/>
          <w:szCs w:val="22"/>
        </w:rPr>
        <w:t>bestimmung</w:t>
      </w:r>
      <w:r>
        <w:rPr>
          <w:rFonts w:ascii="Arial" w:hAnsi="Arial" w:cs="Arial"/>
          <w:sz w:val="22"/>
          <w:szCs w:val="22"/>
        </w:rPr>
        <w:t xml:space="preserve"> (IF 3)</w:t>
      </w:r>
    </w:p>
    <w:p w14:paraId="478462CC" w14:textId="03F77F21" w:rsidR="00197681" w:rsidRDefault="004E4911" w:rsidP="001D2D7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Produktvergleich (IF 3)</w:t>
      </w:r>
    </w:p>
    <w:p w14:paraId="3CCF0FD7" w14:textId="5587EBB9" w:rsidR="00197681" w:rsidRDefault="001D2D7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regionale und globale </w:t>
      </w:r>
      <w:r w:rsidR="004E4911">
        <w:rPr>
          <w:rFonts w:ascii="Arial" w:hAnsi="Arial" w:cs="Arial"/>
          <w:sz w:val="22"/>
          <w:szCs w:val="22"/>
        </w:rPr>
        <w:t>Lebensmittel</w:t>
      </w:r>
      <w:r>
        <w:rPr>
          <w:rFonts w:ascii="Arial" w:hAnsi="Arial" w:cs="Arial"/>
          <w:sz w:val="22"/>
          <w:szCs w:val="22"/>
        </w:rPr>
        <w:t>produktion</w:t>
      </w:r>
      <w:r w:rsidR="004E4911">
        <w:rPr>
          <w:rFonts w:ascii="Arial" w:hAnsi="Arial" w:cs="Arial"/>
          <w:sz w:val="22"/>
          <w:szCs w:val="22"/>
        </w:rPr>
        <w:t xml:space="preserve"> (IF 4)</w:t>
      </w:r>
    </w:p>
    <w:p w14:paraId="6E9F7BE0" w14:textId="77777777" w:rsidR="00197681" w:rsidRDefault="004E4911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Auswirkungen individuellen Verbraucherhandelns (IF 4)</w:t>
      </w:r>
    </w:p>
    <w:p w14:paraId="7760393B" w14:textId="77777777" w:rsidR="00197681" w:rsidRDefault="00197681">
      <w:pPr>
        <w:rPr>
          <w:rFonts w:ascii="Arial" w:hAnsi="Arial" w:cs="Arial"/>
          <w:sz w:val="22"/>
          <w:szCs w:val="22"/>
        </w:rPr>
      </w:pPr>
    </w:p>
    <w:p w14:paraId="41808C30" w14:textId="77777777" w:rsidR="00197681" w:rsidRDefault="004E4911">
      <w:pPr>
        <w:pStyle w:val="Liste-KonkretisierteKompetenz"/>
        <w:spacing w:after="0"/>
        <w:rPr>
          <w:sz w:val="22"/>
        </w:rPr>
      </w:pPr>
      <w:r>
        <w:rPr>
          <w:sz w:val="22"/>
        </w:rPr>
        <w:t>Bezüge zu den Querschnittsaufgaben:</w:t>
      </w:r>
    </w:p>
    <w:p w14:paraId="7B8EDBBC" w14:textId="77777777" w:rsidR="00197681" w:rsidRPr="00C86369" w:rsidRDefault="004E4911">
      <w:pPr>
        <w:pStyle w:val="Liste-KonkretisierteKompetenz"/>
        <w:numPr>
          <w:ilvl w:val="0"/>
          <w:numId w:val="2"/>
        </w:numPr>
        <w:spacing w:after="0"/>
        <w:rPr>
          <w:sz w:val="22"/>
        </w:rPr>
      </w:pPr>
      <w:r w:rsidRPr="00C86369">
        <w:rPr>
          <w:sz w:val="22"/>
        </w:rPr>
        <w:t>Medienkompetenzrahmen (MKR): 1.2 Digitale Werkzeuge, 2.1 Informationsrecherche, 2.2 Informationsauswertung, 4.1 Medienproduktion und Präsentation</w:t>
      </w:r>
    </w:p>
    <w:p w14:paraId="3290B462" w14:textId="77777777" w:rsidR="00197681" w:rsidRPr="00910D7B" w:rsidRDefault="004E4911">
      <w:pPr>
        <w:pStyle w:val="Liste-KonkretisierteKompetenz"/>
        <w:numPr>
          <w:ilvl w:val="0"/>
          <w:numId w:val="2"/>
        </w:numPr>
        <w:spacing w:after="0"/>
        <w:rPr>
          <w:color w:val="000000" w:themeColor="text1"/>
          <w:sz w:val="22"/>
        </w:rPr>
      </w:pPr>
      <w:r w:rsidRPr="00910D7B">
        <w:rPr>
          <w:color w:val="000000" w:themeColor="text1"/>
          <w:sz w:val="22"/>
        </w:rPr>
        <w:t>Rahmenvorgabe Verbraucherbildung in Schule (VB): Ü (Übergreifender Bereich Allgemeiner Konsum), B (Ernährung und Gesundheit)</w:t>
      </w:r>
    </w:p>
    <w:p w14:paraId="7464DB74" w14:textId="77777777" w:rsidR="00197681" w:rsidRPr="00910D7B" w:rsidRDefault="004E4911">
      <w:pPr>
        <w:pStyle w:val="Liste-KonkretisierteKompetenz"/>
        <w:numPr>
          <w:ilvl w:val="0"/>
          <w:numId w:val="2"/>
        </w:numPr>
        <w:spacing w:after="0"/>
        <w:rPr>
          <w:rFonts w:cs="Arial"/>
          <w:color w:val="000000" w:themeColor="text1"/>
        </w:rPr>
      </w:pPr>
      <w:r w:rsidRPr="00910D7B">
        <w:rPr>
          <w:color w:val="000000" w:themeColor="text1"/>
          <w:sz w:val="22"/>
        </w:rPr>
        <w:t>Leitlinie Bildung für nachhaltige Entwicklung (BNE): Ziel 12 (Nachhaltiger Konsum und Produktion)</w:t>
      </w:r>
    </w:p>
    <w:p w14:paraId="5C43F8C2" w14:textId="77777777" w:rsidR="00197681" w:rsidRPr="00910D7B" w:rsidRDefault="004E4911" w:rsidP="005F5400">
      <w:pPr>
        <w:pStyle w:val="Liste-KonkretisierteKompetenz"/>
        <w:numPr>
          <w:ilvl w:val="0"/>
          <w:numId w:val="2"/>
        </w:numPr>
        <w:spacing w:after="0"/>
        <w:rPr>
          <w:rFonts w:cs="Arial"/>
          <w:color w:val="000000" w:themeColor="text1"/>
        </w:rPr>
      </w:pPr>
      <w:r w:rsidRPr="00910D7B">
        <w:rPr>
          <w:rFonts w:cs="Arial"/>
          <w:color w:val="000000" w:themeColor="text1"/>
          <w:sz w:val="22"/>
        </w:rPr>
        <w:t>Berufliche Orientierung: keine konkreten Bezüge</w:t>
      </w:r>
    </w:p>
    <w:tbl>
      <w:tblPr>
        <w:tblStyle w:val="Tabellenraster"/>
        <w:tblW w:w="14743" w:type="dxa"/>
        <w:tblLook w:val="04A0" w:firstRow="1" w:lastRow="0" w:firstColumn="1" w:lastColumn="0" w:noHBand="0" w:noVBand="1"/>
      </w:tblPr>
      <w:tblGrid>
        <w:gridCol w:w="2519"/>
        <w:gridCol w:w="3968"/>
        <w:gridCol w:w="4678"/>
        <w:gridCol w:w="3578"/>
      </w:tblGrid>
      <w:tr w:rsidR="00197681" w14:paraId="1C1C91F4" w14:textId="77777777">
        <w:trPr>
          <w:tblHeader/>
        </w:trPr>
        <w:tc>
          <w:tcPr>
            <w:tcW w:w="2518" w:type="dxa"/>
            <w:shd w:val="clear" w:color="auto" w:fill="auto"/>
          </w:tcPr>
          <w:p w14:paraId="36AB21FD" w14:textId="77777777" w:rsidR="00197681" w:rsidRDefault="004E4911">
            <w:pPr>
              <w:widowControl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</w:t>
            </w:r>
          </w:p>
        </w:tc>
        <w:tc>
          <w:tcPr>
            <w:tcW w:w="3968" w:type="dxa"/>
            <w:shd w:val="clear" w:color="auto" w:fill="auto"/>
          </w:tcPr>
          <w:p w14:paraId="5E43B5E2" w14:textId="77777777" w:rsidR="00197681" w:rsidRDefault="004E491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78" w:type="dxa"/>
            <w:shd w:val="clear" w:color="auto" w:fill="auto"/>
          </w:tcPr>
          <w:p w14:paraId="66A58A2C" w14:textId="77777777" w:rsidR="00197681" w:rsidRDefault="004E491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Kompetenzerwartungen</w:t>
            </w:r>
          </w:p>
        </w:tc>
        <w:tc>
          <w:tcPr>
            <w:tcW w:w="3578" w:type="dxa"/>
            <w:shd w:val="clear" w:color="auto" w:fill="auto"/>
          </w:tcPr>
          <w:p w14:paraId="77B2A979" w14:textId="77777777" w:rsidR="00197681" w:rsidRDefault="004E491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197681" w14:paraId="1FBFF943" w14:textId="77777777">
        <w:tc>
          <w:tcPr>
            <w:tcW w:w="2518" w:type="dxa"/>
            <w:shd w:val="clear" w:color="auto" w:fill="auto"/>
          </w:tcPr>
          <w:p w14:paraId="0F17EF06" w14:textId="096995C6" w:rsidR="00197681" w:rsidRDefault="004E4911">
            <w:pPr>
              <w:pStyle w:val="Listenabsatz"/>
              <w:widowControl w:val="0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Nachhaltiger Konsum</w:t>
            </w:r>
            <w:r w:rsidR="003610A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Was du schon vor dem Einkauf bedenken kannst</w:t>
            </w:r>
          </w:p>
          <w:p w14:paraId="24396132" w14:textId="77777777" w:rsidR="00197681" w:rsidRDefault="00197681">
            <w:pPr>
              <w:pStyle w:val="Listenabsatz"/>
              <w:widowControl w:val="0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526E7D" w14:textId="77777777" w:rsidR="00197681" w:rsidRDefault="004E4911">
            <w:pPr>
              <w:pStyle w:val="Listenabsatz"/>
              <w:widowControl w:val="0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 Stunden)</w:t>
            </w:r>
          </w:p>
          <w:p w14:paraId="1D659B83" w14:textId="77777777" w:rsidR="00197681" w:rsidRDefault="00197681">
            <w:pPr>
              <w:widowControl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0BABDB" w14:textId="77777777" w:rsidR="00197681" w:rsidRDefault="00197681">
            <w:pPr>
              <w:pStyle w:val="Listenabsatz"/>
              <w:widowControl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0CCE467" w14:textId="77777777" w:rsidR="00197681" w:rsidRDefault="00197681">
            <w:pPr>
              <w:pStyle w:val="Listenabsatz"/>
              <w:widowControl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4F62EFDA" w14:textId="77777777" w:rsidR="00197681" w:rsidRPr="00505F37" w:rsidRDefault="004E4911" w:rsidP="007076D7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05F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Nachhaltig Handeln im privaten Haushalt: Beschreibung der Herausforderungen und Chancen beim Einkauf und der Vorratshaltung </w:t>
            </w:r>
          </w:p>
          <w:p w14:paraId="21984D06" w14:textId="10CE8F56" w:rsidR="007076D7" w:rsidRPr="00505F37" w:rsidRDefault="004E4911" w:rsidP="00505F37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Tomaten / Erdbeeren im Winter? – </w:t>
            </w:r>
            <w:r w:rsidR="009C53AB">
              <w:rPr>
                <w:rFonts w:ascii="Arial" w:hAnsi="Arial" w:cs="Arial"/>
                <w:color w:val="000000" w:themeColor="text1"/>
                <w:sz w:val="22"/>
                <w:szCs w:val="22"/>
              </w:rPr>
              <w:t>U</w:t>
            </w:r>
            <w:r w:rsidR="009C53AB">
              <w:rPr>
                <w:rFonts w:ascii="Arial" w:hAnsi="Arial" w:cs="Arial"/>
                <w:sz w:val="22"/>
                <w:szCs w:val="22"/>
              </w:rPr>
              <w:t>mgang</w:t>
            </w:r>
            <w:r w:rsidR="009C53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mit dem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Saisonkalender </w:t>
            </w:r>
          </w:p>
          <w:p w14:paraId="6ACFA16A" w14:textId="0618389B" w:rsidR="00197681" w:rsidRDefault="00910D7B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Internetrecherche: </w:t>
            </w:r>
            <w:r w:rsidR="004E49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Label für </w:t>
            </w:r>
            <w:r w:rsidR="004E491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Regionale Produkte</w:t>
            </w:r>
            <w:r w:rsidR="004E49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als Beispiel für fakultative Lebensmittelkennzeich</w:t>
            </w:r>
            <w:r w:rsidR="003610A5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="004E49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ung </w:t>
            </w:r>
          </w:p>
          <w:p w14:paraId="3A704F3A" w14:textId="30DAC717" w:rsidR="00197681" w:rsidRPr="005F5400" w:rsidRDefault="009C53AB" w:rsidP="005F5400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830D5">
              <w:rPr>
                <w:rFonts w:ascii="Arial" w:hAnsi="Arial" w:cs="Arial"/>
                <w:color w:val="000000"/>
                <w:sz w:val="22"/>
                <w:szCs w:val="22"/>
              </w:rPr>
              <w:t>Sammlung von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Information über den Umgang mit </w:t>
            </w:r>
            <w:r w:rsidR="004E4911" w:rsidRP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>Mindesthaltbarkeit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s- und </w:t>
            </w:r>
            <w:r w:rsidR="004E4911" w:rsidRP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Verbrauchsdatum.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Vermeidung von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Lebensmittelabfällen durch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Kontrolle der Vorräte</w:t>
            </w:r>
            <w:r w:rsidR="00D830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und Beachtung der Lagerungshinweise. </w:t>
            </w:r>
          </w:p>
          <w:p w14:paraId="019C3752" w14:textId="77777777" w:rsidR="00197681" w:rsidRDefault="004E4911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Wohin mit den Einkäufen? </w:t>
            </w:r>
          </w:p>
          <w:p w14:paraId="6102F0B2" w14:textId="77777777" w:rsidR="005F5400" w:rsidRPr="00CD1F08" w:rsidRDefault="004E4911" w:rsidP="00CD1F08">
            <w:pPr>
              <w:pStyle w:val="Listenabsatz"/>
              <w:widowControl w:val="0"/>
              <w:spacing w:after="200"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Lagerorte und Lagerbedingungen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für frische und konservierte Lebensmittel, Nährstofferhaltung,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sachgerechte und hygienische Lagerung im Kühlschrank,</w:t>
            </w:r>
            <w:r w:rsidR="005F54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Ermittlung der Kältezonen</w:t>
            </w:r>
            <w:r w:rsid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>, „Kühlschrankspiel“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8D8C770" w14:textId="77777777" w:rsidR="00197681" w:rsidRDefault="004E4911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Praktische Durchführung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3F67F2C6" w14:textId="77777777" w:rsidR="00197681" w:rsidRDefault="004E4911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Einkauf und Haltbarmachung regionaler / saisonaler Lebensmittel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>unter Berücksichtigung nährstofferhaltender Zubereitungsverfahren</w:t>
            </w:r>
          </w:p>
          <w:p w14:paraId="11D95CAA" w14:textId="77777777" w:rsidR="00197681" w:rsidRDefault="004E4911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Erörterung der Einflussmöglichkeiten und Folgen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des eigenen Handelns beim Einkauf und der Vorratshaltung besonders im Hinblick auf die in der Sequenz thematisierten Aspekte nachhaltiger Entwicklung</w:t>
            </w:r>
          </w:p>
          <w:p w14:paraId="5AC4AB37" w14:textId="77777777" w:rsidR="00197681" w:rsidRDefault="00197681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E9456E" w14:textId="77777777" w:rsidR="00197681" w:rsidRDefault="00197681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196EBF" w14:textId="77777777" w:rsidR="00197681" w:rsidRDefault="00197681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BA4A6F" w14:textId="77777777" w:rsidR="00197681" w:rsidRDefault="00197681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C6753D" w14:textId="77777777" w:rsidR="00197681" w:rsidRDefault="00197681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8C9B1A" w14:textId="77777777" w:rsidR="00197681" w:rsidRDefault="00197681">
            <w:pPr>
              <w:pStyle w:val="Listenabsatz"/>
              <w:widowControl w:val="0"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526E454" w14:textId="77777777" w:rsidR="00197681" w:rsidRDefault="004E4911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Die Schülerinnen und Schüler …</w:t>
            </w:r>
          </w:p>
          <w:p w14:paraId="1012209E" w14:textId="77777777" w:rsidR="00197681" w:rsidRDefault="004E4911">
            <w:pPr>
              <w:widowControl w:val="0"/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Kompetenzerwartungen:</w:t>
            </w:r>
          </w:p>
          <w:p w14:paraId="227A066C" w14:textId="086A278D" w:rsidR="00197681" w:rsidRPr="00910D7B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entnehmen Einzelmaterialien thematisch relevante Informationen, gliedern diese und setzen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sie</w:t>
            </w:r>
            <w:r>
              <w:rPr>
                <w:rFonts w:ascii="Arial" w:hAnsi="Arial" w:cs="Arial"/>
                <w:sz w:val="22"/>
                <w:szCs w:val="22"/>
              </w:rPr>
              <w:t xml:space="preserve"> zueinander in Bezieh</w:t>
            </w:r>
            <w:r w:rsidRPr="00910D7B">
              <w:rPr>
                <w:rFonts w:ascii="Arial" w:hAnsi="Arial" w:cs="Arial"/>
                <w:sz w:val="22"/>
                <w:szCs w:val="22"/>
              </w:rPr>
              <w:t xml:space="preserve">ung (MK 1) </w:t>
            </w:r>
          </w:p>
          <w:p w14:paraId="3E55197A" w14:textId="258F3887" w:rsidR="00197681" w:rsidRPr="00910D7B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 xml:space="preserve">identifizieren </w:t>
            </w:r>
            <w:r w:rsidR="004A6732">
              <w:rPr>
                <w:rFonts w:ascii="Arial" w:hAnsi="Arial" w:cs="Arial"/>
                <w:sz w:val="22"/>
                <w:szCs w:val="22"/>
              </w:rPr>
              <w:t>ausgewählte</w:t>
            </w:r>
            <w:r w:rsidRPr="00910D7B">
              <w:rPr>
                <w:rFonts w:ascii="Arial" w:hAnsi="Arial" w:cs="Arial"/>
                <w:sz w:val="22"/>
                <w:szCs w:val="22"/>
              </w:rPr>
              <w:t xml:space="preserve"> Eigenschaften von Materialien und technischen Systeme</w:t>
            </w:r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 auch mit digitaler Messtechnik </w:t>
            </w:r>
            <w:r w:rsidRPr="00910D7B">
              <w:rPr>
                <w:rFonts w:ascii="Arial" w:hAnsi="Arial" w:cs="Arial"/>
                <w:sz w:val="22"/>
                <w:szCs w:val="22"/>
              </w:rPr>
              <w:t>(MK 4)</w:t>
            </w:r>
          </w:p>
          <w:p w14:paraId="61BF38A8" w14:textId="3183D2AB" w:rsidR="00197681" w:rsidRPr="00D830D5" w:rsidRDefault="004E4911" w:rsidP="00D830D5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>identifizieren selbstständig</w:t>
            </w:r>
            <w:r w:rsidR="009C53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0D7B">
              <w:rPr>
                <w:rFonts w:ascii="Arial" w:hAnsi="Arial" w:cs="Arial"/>
                <w:sz w:val="22"/>
                <w:szCs w:val="22"/>
              </w:rPr>
              <w:t>Lebens</w:t>
            </w:r>
            <w:r w:rsidRPr="00D830D5">
              <w:rPr>
                <w:rFonts w:ascii="Arial" w:hAnsi="Arial" w:cs="Arial"/>
                <w:sz w:val="22"/>
                <w:szCs w:val="22"/>
              </w:rPr>
              <w:t>mitt</w:t>
            </w:r>
            <w:r w:rsidR="009C53AB" w:rsidRPr="00D830D5">
              <w:rPr>
                <w:rFonts w:ascii="Arial" w:hAnsi="Arial" w:cs="Arial"/>
                <w:sz w:val="22"/>
                <w:szCs w:val="22"/>
              </w:rPr>
              <w:t>e</w:t>
            </w:r>
            <w:r w:rsidRPr="00D830D5">
              <w:rPr>
                <w:rFonts w:ascii="Arial" w:hAnsi="Arial" w:cs="Arial"/>
                <w:sz w:val="22"/>
                <w:szCs w:val="22"/>
              </w:rPr>
              <w:t>leigenschaften durch die Nutzung unterschiedlicher Sinne (MK 5)</w:t>
            </w:r>
          </w:p>
          <w:p w14:paraId="7FED6EFA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 xml:space="preserve">erörtern Möglichkeiten, Grenzen und Folgen haushaltsbezogenen Handelns (UK 3) </w:t>
            </w:r>
          </w:p>
          <w:p w14:paraId="52C766E1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 xml:space="preserve">entscheiden eigenständig in fachbezogenen Handlungssituationen und begründen sachlich ihre Position (UK 5) </w:t>
            </w:r>
          </w:p>
          <w:p w14:paraId="46C29B88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>verarbeiten Lebensmittel nach vorgegebenen Verfahren (HK 1)</w:t>
            </w:r>
          </w:p>
          <w:p w14:paraId="32D5896C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>entwickeln Lösungen und Lösungswege (u.a. algorithmische Sequenzen) fachbezogener Probleme (HK 3)</w:t>
            </w:r>
          </w:p>
          <w:p w14:paraId="4505C5FB" w14:textId="77777777" w:rsidR="00197681" w:rsidRPr="00910D7B" w:rsidRDefault="004E4911" w:rsidP="005F5400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_DdeLink__675_2111750017"/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>nutzen fachbezogene digitale Hard- und Software (HK 4)</w:t>
            </w:r>
            <w:bookmarkEnd w:id="0"/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9890E8C" w14:textId="5555A107" w:rsidR="005F5400" w:rsidRDefault="005F5400" w:rsidP="005F5400">
            <w:pPr>
              <w:widowControl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0F773D" w14:textId="77777777" w:rsidR="00864A58" w:rsidRPr="005F5400" w:rsidRDefault="00864A58" w:rsidP="005F5400">
            <w:pPr>
              <w:widowControl w:val="0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FFB499" w14:textId="77777777" w:rsidR="00197681" w:rsidRDefault="004E4911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Konkretisierte Kompetenzerwartungen: </w:t>
            </w:r>
          </w:p>
          <w:p w14:paraId="11C04413" w14:textId="41998EE0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erläutern Maßnahmen zur </w:t>
            </w:r>
            <w:r w:rsidR="004A6732">
              <w:rPr>
                <w:rFonts w:ascii="Arial" w:hAnsi="Arial" w:cs="Arial"/>
                <w:sz w:val="22"/>
                <w:szCs w:val="22"/>
              </w:rPr>
              <w:t>Personal-, Arbeitsplatz- und Lebensmittelhygiene</w:t>
            </w:r>
            <w:r w:rsidR="00AC08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(SK) </w:t>
            </w:r>
          </w:p>
          <w:p w14:paraId="3B0AF8BF" w14:textId="20401F2C" w:rsidR="004A6732" w:rsidRPr="00910D7B" w:rsidRDefault="004A6732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benennen sicherheits- und gesundheitsrelevante Aspekte in Lehrküchen und privaten Haushalten und beschreiben entsprechende Verhaltensvorschriften</w:t>
            </w:r>
          </w:p>
          <w:p w14:paraId="1800555C" w14:textId="611B5FE7" w:rsidR="00197681" w:rsidRPr="00910D7B" w:rsidRDefault="004A6732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benennen</w:t>
            </w:r>
            <w:r w:rsidR="004E4911"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unterschiedliche Lagerformen und -orte von frischen und konservierten Lebensmitteln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E4911"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(SK) </w:t>
            </w:r>
          </w:p>
          <w:p w14:paraId="5FD776B2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begründen Hygieneregeln und den sicheren Umgang mit Arbeitsmitteln (UK) </w:t>
            </w:r>
          </w:p>
          <w:p w14:paraId="67F1876B" w14:textId="7B000367" w:rsidR="00197681" w:rsidRDefault="003E595A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ermitteln</w:t>
            </w:r>
            <w:r w:rsidR="004E49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E4911">
              <w:rPr>
                <w:rFonts w:ascii="Arial" w:hAnsi="Arial" w:cs="Arial"/>
                <w:sz w:val="22"/>
                <w:szCs w:val="22"/>
              </w:rPr>
              <w:t xml:space="preserve">Möglichkeiten und Grenzen der Bevorratung und Lagerung von Lebensmitteln (UK) </w:t>
            </w:r>
          </w:p>
          <w:p w14:paraId="37E4FE45" w14:textId="090ECD21" w:rsidR="00197681" w:rsidRDefault="003E595A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</w:t>
            </w:r>
            <w:r w:rsidR="004E4911">
              <w:rPr>
                <w:rFonts w:ascii="Arial" w:hAnsi="Arial" w:cs="Arial"/>
                <w:sz w:val="22"/>
                <w:szCs w:val="22"/>
              </w:rPr>
              <w:t xml:space="preserve"> nährstofferhaltende Zubereitungs</w:t>
            </w:r>
            <w:r w:rsidR="004E4911">
              <w:rPr>
                <w:rFonts w:ascii="Arial" w:hAnsi="Arial" w:cs="Arial"/>
                <w:sz w:val="22"/>
                <w:szCs w:val="22"/>
              </w:rPr>
              <w:softHyphen/>
              <w:t xml:space="preserve">arten und wenden diese sachgerecht an (SK) </w:t>
            </w:r>
          </w:p>
          <w:p w14:paraId="66FB7435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erläutern die Unterscheidung zwischen obligatorischer und fakultativer Lebensmittelkennzeichnung (SK) </w:t>
            </w:r>
          </w:p>
          <w:p w14:paraId="153F4CF8" w14:textId="17E022AA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erläutern regionale und globale Zusammenhänge bei der Produktion ausgewählter Lebensmittel (SK) </w:t>
            </w:r>
          </w:p>
          <w:p w14:paraId="387886D5" w14:textId="3BD5C9F8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beschreiben Zielkonflikte bei Konsumentscheidungen und </w:t>
            </w:r>
            <w:r w:rsidR="00010470">
              <w:rPr>
                <w:rFonts w:ascii="Arial" w:hAnsi="Arial" w:cs="Arial"/>
                <w:color w:val="000000" w:themeColor="text1"/>
                <w:sz w:val="22"/>
                <w:szCs w:val="22"/>
              </w:rPr>
              <w:t>benennen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Lösungsansätze (SK) </w:t>
            </w:r>
          </w:p>
          <w:p w14:paraId="02D970D3" w14:textId="231EE4B4" w:rsidR="00197681" w:rsidRDefault="003E595A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beschreiben </w:t>
            </w:r>
            <w:r w:rsidR="004E4911">
              <w:rPr>
                <w:rFonts w:ascii="Arial" w:hAnsi="Arial" w:cs="Arial"/>
                <w:sz w:val="22"/>
                <w:szCs w:val="22"/>
              </w:rPr>
              <w:t xml:space="preserve">Möglichkeiten nachhaltigen </w:t>
            </w:r>
            <w:r w:rsidR="004E4911">
              <w:rPr>
                <w:rFonts w:ascii="Arial" w:hAnsi="Arial" w:cs="Arial"/>
                <w:sz w:val="22"/>
                <w:szCs w:val="22"/>
              </w:rPr>
              <w:lastRenderedPageBreak/>
              <w:t xml:space="preserve">Handelns in der Lehrküche und im privaten Haushalt (SK) </w:t>
            </w:r>
          </w:p>
          <w:p w14:paraId="6ACA0127" w14:textId="0AC89986" w:rsidR="00197681" w:rsidRPr="00C86369" w:rsidRDefault="003E595A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setzen sich mit</w:t>
            </w:r>
            <w:r w:rsidR="004E4911" w:rsidRPr="00C86369">
              <w:rPr>
                <w:rFonts w:ascii="Arial" w:hAnsi="Arial" w:cs="Arial"/>
                <w:sz w:val="22"/>
                <w:szCs w:val="22"/>
              </w:rPr>
              <w:t xml:space="preserve"> Einflussmöglichkeiten und Folgen individueller Lebensführung und alternativer Konsumentscheidungen </w:t>
            </w:r>
            <w:r>
              <w:rPr>
                <w:rFonts w:ascii="Arial" w:hAnsi="Arial" w:cs="Arial"/>
                <w:sz w:val="22"/>
                <w:szCs w:val="22"/>
              </w:rPr>
              <w:t xml:space="preserve">auseinander </w:t>
            </w:r>
            <w:r w:rsidR="004E4911" w:rsidRPr="00C86369">
              <w:rPr>
                <w:rFonts w:ascii="Arial" w:hAnsi="Arial" w:cs="Arial"/>
                <w:sz w:val="22"/>
                <w:szCs w:val="22"/>
              </w:rPr>
              <w:t xml:space="preserve">(UK) </w:t>
            </w:r>
          </w:p>
          <w:p w14:paraId="629B1F58" w14:textId="77777777" w:rsidR="00197681" w:rsidRDefault="00197681">
            <w:pPr>
              <w:pStyle w:val="Listenabsatz"/>
              <w:widowControl w:val="0"/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40E4C35" w14:textId="77777777" w:rsidR="00197681" w:rsidRPr="005F5400" w:rsidRDefault="004E4911">
            <w:pPr>
              <w:widowControl w:val="0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>Bezüge zu Querschnittsaufgaben:</w:t>
            </w:r>
          </w:p>
          <w:p w14:paraId="638E73E7" w14:textId="77777777" w:rsidR="005F5400" w:rsidRPr="005F5400" w:rsidRDefault="005F5400" w:rsidP="005F5400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>MKR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>1.2, 2.1</w:t>
            </w:r>
          </w:p>
          <w:p w14:paraId="6B015F6C" w14:textId="77777777" w:rsidR="00197681" w:rsidRPr="005F5400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>VB: Ü (Übergreifender Bereich Allgemeiner Konsum), B (Ernährung und Gesundheit)</w:t>
            </w:r>
          </w:p>
          <w:p w14:paraId="2EB6B1C4" w14:textId="77777777" w:rsidR="00197681" w:rsidRPr="00CD1F08" w:rsidRDefault="004E4911" w:rsidP="00CD1F08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>BNE: Ziel 12</w:t>
            </w:r>
          </w:p>
        </w:tc>
        <w:tc>
          <w:tcPr>
            <w:tcW w:w="3578" w:type="dxa"/>
            <w:shd w:val="clear" w:color="auto" w:fill="auto"/>
          </w:tcPr>
          <w:p w14:paraId="561F5D89" w14:textId="2BE0062E" w:rsidR="00197681" w:rsidRDefault="005D1F9E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8" w:history="1">
              <w:r w:rsidR="003610A5" w:rsidRPr="00AC06F6">
                <w:rPr>
                  <w:rStyle w:val="Hyperlink"/>
                  <w:rFonts w:ascii="Arial" w:hAnsi="Arial" w:cs="Arial"/>
                  <w:sz w:val="22"/>
                </w:rPr>
                <w:t>https://www.in-form.de/wissen/saisonaler-einkauf/</w:t>
              </w:r>
            </w:hyperlink>
          </w:p>
          <w:p w14:paraId="0C5439BF" w14:textId="77777777" w:rsidR="00197681" w:rsidRDefault="004E4911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(letzter Zugriff am 18.12.2020, kostenlos)</w:t>
            </w:r>
          </w:p>
          <w:p w14:paraId="16381A39" w14:textId="77777777" w:rsidR="00197681" w:rsidRDefault="005D1F9E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>
              <w:r w:rsidR="004E4911">
                <w:rPr>
                  <w:rStyle w:val="Internetverknpfung"/>
                  <w:rFonts w:ascii="Arial" w:hAnsi="Arial" w:cs="Arial"/>
                  <w:sz w:val="22"/>
                  <w:szCs w:val="22"/>
                </w:rPr>
                <w:t>https://www.bmel.de/DE/themen/ernaehrung/lebensmittel-kennzeichnung/freiwillige-angaben-und-label/regionalfenster.html</w:t>
              </w:r>
            </w:hyperlink>
            <w:r w:rsidR="004E4911">
              <w:rPr>
                <w:rFonts w:ascii="Arial" w:hAnsi="Arial" w:cs="Arial"/>
                <w:sz w:val="22"/>
                <w:szCs w:val="22"/>
              </w:rPr>
              <w:t xml:space="preserve"> (letzter Zugriff am 18.12.2020, kostenlos)</w:t>
            </w:r>
          </w:p>
          <w:p w14:paraId="0152BB47" w14:textId="77777777" w:rsidR="00197681" w:rsidRDefault="005D1F9E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0">
              <w:r w:rsidR="004E4911">
                <w:rPr>
                  <w:rStyle w:val="Internetverknpfung"/>
                  <w:rFonts w:ascii="Arial" w:hAnsi="Arial" w:cs="Arial"/>
                  <w:sz w:val="22"/>
                </w:rPr>
                <w:t>https://www.verbraucherzentrale.de/wissen/lebensmittel/kennzeichnung-und-inhaltsstoffe/regionale-lebensmittel-11403</w:t>
              </w:r>
            </w:hyperlink>
            <w:r w:rsidR="004E4911" w:rsidRPr="00D830D5">
              <w:rPr>
                <w:rStyle w:val="Internetverknpfung"/>
                <w:rFonts w:ascii="Arial" w:hAnsi="Arial" w:cs="Arial"/>
                <w:sz w:val="22"/>
                <w:u w:val="none"/>
              </w:rPr>
              <w:t xml:space="preserve"> </w:t>
            </w:r>
            <w:r w:rsidR="004E4911">
              <w:rPr>
                <w:rFonts w:ascii="Arial" w:hAnsi="Arial" w:cs="Arial"/>
                <w:sz w:val="22"/>
              </w:rPr>
              <w:t>(letzter Zugriff am 18.12.2020, kostenlos)</w:t>
            </w:r>
          </w:p>
          <w:p w14:paraId="5DE7399B" w14:textId="77777777" w:rsidR="00197681" w:rsidRDefault="005D1F9E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1">
              <w:r w:rsidR="004E4911">
                <w:rPr>
                  <w:rStyle w:val="Internetverknpfung"/>
                  <w:rFonts w:ascii="Arial" w:hAnsi="Arial" w:cs="Arial"/>
                  <w:sz w:val="22"/>
                </w:rPr>
                <w:t>https://www.bmel.de/DE/themen/ernaehrung/lebensmittelverschwendung/mindesthaltbarkeit-kein-verfallsdatum.html</w:t>
              </w:r>
            </w:hyperlink>
          </w:p>
          <w:p w14:paraId="0A99CC99" w14:textId="77777777" w:rsidR="00197681" w:rsidRPr="005F5400" w:rsidRDefault="004E4911" w:rsidP="005F5400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(letzter Zugriff am 18.12.2020, kostenlos) </w:t>
            </w:r>
          </w:p>
          <w:p w14:paraId="494ACDFE" w14:textId="77777777" w:rsidR="00197681" w:rsidRDefault="005D1F9E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2">
              <w:r w:rsidR="004E4911">
                <w:rPr>
                  <w:rStyle w:val="Internetverknpfung"/>
                  <w:rFonts w:ascii="Arial" w:hAnsi="Arial" w:cs="Arial"/>
                  <w:sz w:val="22"/>
                  <w:szCs w:val="22"/>
                </w:rPr>
                <w:t>https://www.in-form.de/wissen/kuehlschrankspiel/</w:t>
              </w:r>
            </w:hyperlink>
            <w:r w:rsidR="004E49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CD5CE4" w14:textId="77777777" w:rsidR="00197681" w:rsidRPr="005F5400" w:rsidRDefault="005F5400" w:rsidP="005F5400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(letzter Zugriff am 18.12.2020, kostenlos)</w:t>
            </w:r>
          </w:p>
          <w:p w14:paraId="42718BF1" w14:textId="77777777" w:rsidR="00197681" w:rsidRDefault="005D1F9E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13">
              <w:r w:rsidR="004E4911">
                <w:rPr>
                  <w:rStyle w:val="Internetverknpfung"/>
                  <w:rFonts w:ascii="Arial" w:hAnsi="Arial" w:cs="Arial"/>
                  <w:sz w:val="22"/>
                </w:rPr>
                <w:t>https://www.bzfe.de/nachhaltiger-konsum/haltbarmachen/haltbarmachen-von-lebensmitteln/</w:t>
              </w:r>
            </w:hyperlink>
            <w:r w:rsidR="004E4911">
              <w:rPr>
                <w:rFonts w:ascii="Arial" w:hAnsi="Arial" w:cs="Arial"/>
                <w:sz w:val="22"/>
              </w:rPr>
              <w:t xml:space="preserve"> (letzter Zugriff am 18.12.2020, kostenlos)</w:t>
            </w:r>
          </w:p>
          <w:p w14:paraId="191272B9" w14:textId="77777777" w:rsidR="00197681" w:rsidRDefault="00197681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C7D256" w14:textId="77777777" w:rsidR="00197681" w:rsidRDefault="00197681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DD10BF" w14:textId="77777777" w:rsidR="00197681" w:rsidRDefault="00197681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D8519E" w14:textId="77777777" w:rsidR="00197681" w:rsidRDefault="00197681">
            <w:pPr>
              <w:pStyle w:val="Listenabsatz"/>
              <w:widowControl w:val="0"/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197681" w14:paraId="5ECBF353" w14:textId="77777777">
        <w:tc>
          <w:tcPr>
            <w:tcW w:w="2518" w:type="dxa"/>
            <w:shd w:val="clear" w:color="auto" w:fill="auto"/>
          </w:tcPr>
          <w:p w14:paraId="22CA312B" w14:textId="77777777" w:rsidR="00197681" w:rsidRDefault="004E4911">
            <w:pPr>
              <w:pStyle w:val="Listenabsatz"/>
              <w:widowControl w:val="0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lastRenderedPageBreak/>
              <w:t xml:space="preserve">Online einkaufen </w:t>
            </w:r>
          </w:p>
          <w:p w14:paraId="41CD1071" w14:textId="77777777" w:rsidR="00197681" w:rsidRDefault="004E4911">
            <w:pPr>
              <w:pStyle w:val="Listenabsatz"/>
              <w:widowControl w:val="0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oder im Supermarkt um die Ecke? </w:t>
            </w:r>
          </w:p>
          <w:p w14:paraId="72FCA660" w14:textId="77777777" w:rsidR="00197681" w:rsidRDefault="00197681">
            <w:pPr>
              <w:pStyle w:val="Listenabsatz"/>
              <w:widowControl w:val="0"/>
              <w:spacing w:before="120" w:after="120"/>
              <w:ind w:left="36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1879D38" w14:textId="77777777" w:rsidR="00197681" w:rsidRDefault="004E4911">
            <w:pPr>
              <w:pStyle w:val="Listenabsatz"/>
              <w:widowControl w:val="0"/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Stunden)</w:t>
            </w:r>
          </w:p>
          <w:p w14:paraId="2AA7605C" w14:textId="77777777" w:rsidR="00197681" w:rsidRDefault="00197681">
            <w:pPr>
              <w:pStyle w:val="Listenabsatz"/>
              <w:widowControl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72287C4A" w14:textId="77777777" w:rsidR="00197681" w:rsidRDefault="004E4911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Versorgung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privater Haushalte mit Lebensmitteln und Artikeln des täglichen Bedarfs: Sammlung von Vorwissen bzgl. verschiedener Einkaufsmöglichkeiten und bekannter Verkaufsstrategien</w:t>
            </w:r>
          </w:p>
          <w:p w14:paraId="0EF49BBA" w14:textId="32A388B9" w:rsidR="00CD1F08" w:rsidRPr="00C86369" w:rsidRDefault="004E4911" w:rsidP="00C86369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Befragung zu Einkaufsgewohnheiten im privaten Umfeld</w:t>
            </w:r>
          </w:p>
          <w:p w14:paraId="5906E0EC" w14:textId="406E4E6C" w:rsidR="00197681" w:rsidRDefault="004E4911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Vergleichstest von Online- und stationärem Handel</w:t>
            </w:r>
            <w:r>
              <w:rPr>
                <w:rFonts w:ascii="Arial" w:hAnsi="Arial" w:cs="Arial"/>
                <w:sz w:val="22"/>
                <w:szCs w:val="22"/>
              </w:rPr>
              <w:t xml:space="preserve"> (eigenständiger Einkauf, Abhol- (Click</w:t>
            </w:r>
            <w:r w:rsidR="003610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</w:t>
            </w:r>
            <w:r w:rsidR="003610A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Collect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), Liefer- und Paketservice) </w:t>
            </w:r>
          </w:p>
          <w:p w14:paraId="77EF99F8" w14:textId="77777777" w:rsidR="007076D7" w:rsidRPr="007076D7" w:rsidRDefault="004E4911" w:rsidP="007076D7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Festlegung der Kriterien / Prüfpunkte und deren Gewichtung: </w:t>
            </w:r>
          </w:p>
          <w:p w14:paraId="3DF2AFF0" w14:textId="77777777" w:rsidR="007076D7" w:rsidRDefault="004E4911" w:rsidP="007076D7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076D7">
              <w:rPr>
                <w:rFonts w:ascii="Arial" w:hAnsi="Arial" w:cs="Arial"/>
                <w:b/>
                <w:bCs/>
                <w:sz w:val="22"/>
                <w:szCs w:val="22"/>
              </w:rPr>
              <w:t>Gesundheitswert:</w:t>
            </w:r>
            <w:r w:rsidRPr="007076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76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LM-Sicherheit, (z.B. Einhaltung der Kühlkette) </w:t>
            </w:r>
            <w:r w:rsidRPr="007076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Eignungswert: </w:t>
            </w:r>
            <w:r w:rsidRPr="007076D7">
              <w:rPr>
                <w:rFonts w:ascii="Arial" w:hAnsi="Arial" w:cs="Arial"/>
                <w:sz w:val="22"/>
                <w:szCs w:val="22"/>
              </w:rPr>
              <w:t xml:space="preserve">Preisvergleich (Angebote / Mindestbestellwert), </w:t>
            </w:r>
            <w:r w:rsidRPr="007076D7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Service, Zeitaufwand</w:t>
            </w:r>
          </w:p>
          <w:p w14:paraId="225452F2" w14:textId="1CBE2911" w:rsidR="007076D7" w:rsidRDefault="004E4911" w:rsidP="007076D7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76D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Ökologischer Wert:</w:t>
            </w:r>
            <w:r w:rsidRPr="007076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Verpackungsaufwand u.a. im Hinblick auf </w:t>
            </w:r>
            <w:r w:rsidR="00C86369">
              <w:rPr>
                <w:rFonts w:ascii="Arial" w:hAnsi="Arial" w:cs="Arial"/>
                <w:color w:val="000000" w:themeColor="text1"/>
                <w:sz w:val="22"/>
                <w:szCs w:val="22"/>
              </w:rPr>
              <w:t>Frisch-</w:t>
            </w:r>
            <w:r w:rsidRPr="007076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bzw. TK-Produkte, </w:t>
            </w:r>
            <w:r w:rsidRPr="007076D7">
              <w:rPr>
                <w:rFonts w:ascii="Arial" w:hAnsi="Arial" w:cs="Arial"/>
                <w:sz w:val="22"/>
                <w:szCs w:val="22"/>
              </w:rPr>
              <w:t>Transportmittel/-wege</w:t>
            </w:r>
          </w:p>
          <w:p w14:paraId="17FECFB4" w14:textId="77777777" w:rsidR="007076D7" w:rsidRDefault="004E4911" w:rsidP="007076D7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7076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Emotionaler Wert: </w:t>
            </w:r>
            <w:r w:rsidRPr="007076D7">
              <w:rPr>
                <w:rFonts w:ascii="Arial" w:hAnsi="Arial" w:cs="Arial"/>
                <w:sz w:val="22"/>
                <w:szCs w:val="22"/>
              </w:rPr>
              <w:t>Verkaufsstrategien (Werbung, Angebote, Rabattcodes, Kundenbindung</w:t>
            </w:r>
            <w:r w:rsidR="00910D7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572F24D" w14:textId="77777777" w:rsidR="00197681" w:rsidRPr="007076D7" w:rsidRDefault="004E4911" w:rsidP="007076D7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7076D7">
              <w:rPr>
                <w:rFonts w:ascii="Arial" w:hAnsi="Arial" w:cs="Arial"/>
                <w:b/>
                <w:bCs/>
                <w:sz w:val="22"/>
                <w:szCs w:val="22"/>
              </w:rPr>
              <w:t>Durchführung des Vergleichstests</w:t>
            </w:r>
            <w:r w:rsidRPr="007076D7">
              <w:rPr>
                <w:rFonts w:ascii="Arial" w:hAnsi="Arial" w:cs="Arial"/>
                <w:sz w:val="22"/>
                <w:szCs w:val="22"/>
              </w:rPr>
              <w:t xml:space="preserve"> (auch arbeitsteilig möglich): Markterkundung im stationären Handel und </w:t>
            </w:r>
            <w:r w:rsidRPr="003C2014">
              <w:rPr>
                <w:rFonts w:ascii="Arial" w:hAnsi="Arial" w:cs="Arial"/>
                <w:sz w:val="22"/>
                <w:szCs w:val="22"/>
              </w:rPr>
              <w:t>Analyse</w:t>
            </w:r>
            <w:r w:rsidRPr="007076D7">
              <w:rPr>
                <w:rFonts w:ascii="Arial" w:hAnsi="Arial" w:cs="Arial"/>
                <w:sz w:val="22"/>
                <w:szCs w:val="22"/>
              </w:rPr>
              <w:t xml:space="preserve"> des Onlineangebots des jeweiligen Anbieters mittels Internetrecherche</w:t>
            </w:r>
          </w:p>
          <w:p w14:paraId="45C63982" w14:textId="77777777" w:rsidR="00197681" w:rsidRDefault="004E4911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Digitale Präsentation der Testergebnisse </w:t>
            </w:r>
            <w:r w:rsidRPr="00D830D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und </w:t>
            </w:r>
            <w:r>
              <w:rPr>
                <w:rFonts w:ascii="Arial" w:hAnsi="Arial" w:cs="Arial"/>
                <w:sz w:val="22"/>
                <w:szCs w:val="22"/>
              </w:rPr>
              <w:t xml:space="preserve">Gegenüberstellung der Vor- und Nachteile der jeweiligen Einkaufsvarianten </w:t>
            </w:r>
          </w:p>
          <w:p w14:paraId="6098F948" w14:textId="77777777" w:rsidR="00910D7B" w:rsidRDefault="004E4911" w:rsidP="00910D7B">
            <w:pPr>
              <w:pStyle w:val="Listenabsatz"/>
              <w:widowControl w:val="0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 w:rsidRPr="003C201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Diskussion</w:t>
            </w:r>
            <w:r w:rsidRPr="003C20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über Chancen und Risiken der Einkaufsvarianten, den Einfluss der Testergebnisse auf zukünftiges Einkaufsverhalten und mögliche Zielkonflikte bei Konsumentscheidungen</w:t>
            </w:r>
          </w:p>
          <w:p w14:paraId="67A01CD1" w14:textId="77777777" w:rsidR="00197681" w:rsidRDefault="004E4911">
            <w:pPr>
              <w:pStyle w:val="Listenabsatz"/>
              <w:widowControl w:val="0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trike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047E59B8" w14:textId="77777777" w:rsidR="00197681" w:rsidRDefault="004E4911">
            <w:pPr>
              <w:widowControl w:val="0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Die Schülerinnen und Schüler …</w:t>
            </w:r>
          </w:p>
          <w:p w14:paraId="7E448882" w14:textId="77777777" w:rsidR="00197681" w:rsidRDefault="004E4911">
            <w:pPr>
              <w:widowControl w:val="0"/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Übergeordnete Kompetenzerwartungen:</w:t>
            </w:r>
          </w:p>
          <w:p w14:paraId="2635EAEC" w14:textId="3F358BE6" w:rsidR="00197681" w:rsidRPr="00910D7B" w:rsidRDefault="003E595A">
            <w:pPr>
              <w:pStyle w:val="Listenabsatz"/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4E4911"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>tellen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E4911"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>fachbezogene Sachverhalte und Problemstellungen unter Verwendung zentraler Fachbegriffe bildungssprachlich korrekt dar (SK 1)</w:t>
            </w:r>
          </w:p>
          <w:p w14:paraId="7D8237C6" w14:textId="6A3E84F3" w:rsidR="00197681" w:rsidRPr="003E595A" w:rsidRDefault="003E595A" w:rsidP="003E595A">
            <w:pPr>
              <w:pStyle w:val="Listenabsatz"/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</w:t>
            </w:r>
            <w:r w:rsidR="004E4911"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>rdnen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E4911"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>fachbezogene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E4911"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Sachverhalte in übergreifende Zusammenhänge ein </w:t>
            </w:r>
            <w:r w:rsidR="004E4911" w:rsidRPr="003E595A">
              <w:rPr>
                <w:rFonts w:ascii="Arial" w:hAnsi="Arial" w:cs="Arial"/>
                <w:color w:val="000000" w:themeColor="text1"/>
                <w:sz w:val="22"/>
                <w:szCs w:val="22"/>
              </w:rPr>
              <w:t>(SK 4)</w:t>
            </w:r>
          </w:p>
          <w:p w14:paraId="07A2912F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 xml:space="preserve">erheben Daten u.a. durch Beobachtungen, Erkundungen und Umfragen (MK 3) </w:t>
            </w:r>
          </w:p>
          <w:p w14:paraId="02A85B12" w14:textId="7B7F569C" w:rsidR="00CD1F08" w:rsidRDefault="004E4911">
            <w:pPr>
              <w:pStyle w:val="Listenabsatz"/>
              <w:widowControl w:val="0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 xml:space="preserve">überprüfen Fragestellungen </w:t>
            </w:r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>und</w:t>
            </w:r>
            <w:r w:rsidRPr="00910D7B">
              <w:rPr>
                <w:rFonts w:ascii="Arial" w:hAnsi="Arial" w:cs="Arial"/>
                <w:sz w:val="22"/>
                <w:szCs w:val="22"/>
              </w:rPr>
              <w:t xml:space="preserve"> Hypothesen qualitativ und quantitativ</w:t>
            </w:r>
          </w:p>
          <w:p w14:paraId="0FBA6E59" w14:textId="77777777" w:rsidR="00197681" w:rsidRPr="00910D7B" w:rsidRDefault="004E4911" w:rsidP="00CD1F08">
            <w:pPr>
              <w:pStyle w:val="Listenabsatz"/>
              <w:widowControl w:val="0"/>
              <w:spacing w:after="20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>durch Testverfahren, Experimente, Erkundungen und</w:t>
            </w:r>
            <w:r w:rsidRPr="00D830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Befragungen </w:t>
            </w:r>
            <w:r w:rsidRPr="00910D7B">
              <w:rPr>
                <w:rFonts w:ascii="Arial" w:hAnsi="Arial" w:cs="Arial"/>
                <w:sz w:val="22"/>
                <w:szCs w:val="22"/>
              </w:rPr>
              <w:t xml:space="preserve">(MK 7) </w:t>
            </w:r>
          </w:p>
          <w:p w14:paraId="7E2817A2" w14:textId="6443C6DB" w:rsidR="00197681" w:rsidRPr="00910D7B" w:rsidRDefault="004E4911">
            <w:pPr>
              <w:pStyle w:val="Listenabsatz"/>
              <w:widowControl w:val="0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 xml:space="preserve">entwickeln Kriterien für die Qualität von </w:t>
            </w:r>
            <w:r w:rsidRP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Waren und Dienstleistungen </w:t>
            </w:r>
            <w:r w:rsidRPr="00910D7B">
              <w:rPr>
                <w:rFonts w:ascii="Arial" w:hAnsi="Arial" w:cs="Arial"/>
                <w:sz w:val="22"/>
                <w:szCs w:val="22"/>
              </w:rPr>
              <w:t>(MK 9)</w:t>
            </w:r>
          </w:p>
          <w:p w14:paraId="631FA7BF" w14:textId="1730BB31" w:rsidR="00197681" w:rsidRPr="00910D7B" w:rsidRDefault="004E4911" w:rsidP="00910D7B">
            <w:pPr>
              <w:pStyle w:val="Listenabsatz"/>
              <w:widowControl w:val="0"/>
              <w:numPr>
                <w:ilvl w:val="0"/>
                <w:numId w:val="7"/>
              </w:numPr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>präsentieren Arbeitsergebnisse auch unter Nutzung digitaler Medien nach formulierten Kriterien (MK</w:t>
            </w:r>
            <w:r w:rsidR="00AC0838">
              <w:rPr>
                <w:rFonts w:ascii="Arial" w:hAnsi="Arial" w:cs="Arial"/>
                <w:sz w:val="22"/>
                <w:szCs w:val="22"/>
              </w:rPr>
              <w:t> </w:t>
            </w:r>
            <w:r w:rsidRPr="00910D7B">
              <w:rPr>
                <w:rFonts w:ascii="Arial" w:hAnsi="Arial" w:cs="Arial"/>
                <w:sz w:val="22"/>
                <w:szCs w:val="22"/>
              </w:rPr>
              <w:t>11)</w:t>
            </w:r>
          </w:p>
          <w:p w14:paraId="50733B01" w14:textId="77777777" w:rsidR="00197681" w:rsidRPr="00910D7B" w:rsidRDefault="004E4911">
            <w:pPr>
              <w:pStyle w:val="Listenabsatz"/>
              <w:widowControl w:val="0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0D7B">
              <w:rPr>
                <w:rFonts w:ascii="Arial" w:hAnsi="Arial" w:cs="Arial"/>
                <w:sz w:val="22"/>
                <w:szCs w:val="22"/>
              </w:rPr>
              <w:t>beurteilen kriteriengeleitet fachbezogene Sachverhalte, Systeme und Verfahren (UK 1)</w:t>
            </w:r>
          </w:p>
          <w:p w14:paraId="6FAB6F6D" w14:textId="438A1567" w:rsidR="00197681" w:rsidRDefault="004E4911" w:rsidP="00CD1F08">
            <w:pPr>
              <w:pStyle w:val="Listenabsatz"/>
              <w:widowControl w:val="0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analysieren Konsumentscheidungen aus verschiedenen Perspektiven hinsichtlich zugrunde liegender Motive, Bedürfnisse und Interessen </w:t>
            </w:r>
            <w:r w:rsidRPr="00910D7B">
              <w:rPr>
                <w:rFonts w:ascii="Arial" w:hAnsi="Arial" w:cs="Arial"/>
                <w:sz w:val="22"/>
                <w:szCs w:val="22"/>
              </w:rPr>
              <w:t>(UK 4)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DE8F2D" w14:textId="77777777" w:rsidR="00CD1F08" w:rsidRPr="00CD1F08" w:rsidRDefault="00CD1F08" w:rsidP="00CD1F08">
            <w:pPr>
              <w:pStyle w:val="Listenabsatz"/>
              <w:widowControl w:val="0"/>
              <w:spacing w:after="20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277E73" w14:textId="77777777" w:rsidR="00197681" w:rsidRDefault="004E4911">
            <w:pPr>
              <w:widowControl w:val="0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Konkretisierte Kompetenzerwartungen: </w:t>
            </w:r>
          </w:p>
          <w:p w14:paraId="152AD819" w14:textId="372A0F55" w:rsidR="00197681" w:rsidRDefault="00010470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beschreiben</w:t>
            </w:r>
            <w:r w:rsidR="004E49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Verkaufsstrategien in unterschiedlichen Einkaufsstätten (SK) </w:t>
            </w:r>
          </w:p>
          <w:p w14:paraId="27B0F427" w14:textId="792DD9D1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</w:t>
            </w:r>
            <w:r w:rsidR="00010470">
              <w:rPr>
                <w:rFonts w:ascii="Arial" w:hAnsi="Arial" w:cs="Arial"/>
                <w:color w:val="000000" w:themeColor="text1"/>
                <w:sz w:val="22"/>
                <w:szCs w:val="22"/>
              </w:rPr>
              <w:t>nennen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Chancen und Risiken des Online-Einkaufs</w:t>
            </w:r>
            <w:r w:rsid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(SK) </w:t>
            </w:r>
          </w:p>
          <w:p w14:paraId="31168201" w14:textId="7FC51F3A" w:rsidR="00C86369" w:rsidRPr="00010470" w:rsidRDefault="004E4911" w:rsidP="00010470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erklären Kriterien </w:t>
            </w:r>
            <w:r w:rsidR="00010470">
              <w:rPr>
                <w:rFonts w:ascii="Arial" w:hAnsi="Arial" w:cs="Arial"/>
                <w:color w:val="000000" w:themeColor="text1"/>
                <w:sz w:val="22"/>
                <w:szCs w:val="22"/>
              </w:rPr>
              <w:t>der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Qualitäts</w:t>
            </w:r>
            <w:r w:rsidR="00010470">
              <w:rPr>
                <w:rFonts w:ascii="Arial" w:hAnsi="Arial" w:cs="Arial"/>
                <w:color w:val="000000" w:themeColor="text1"/>
                <w:sz w:val="22"/>
                <w:szCs w:val="22"/>
              </w:rPr>
              <w:t>bestimmung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im Rahmen von Waren-</w:t>
            </w:r>
            <w:r w:rsidR="00AC08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und</w:t>
            </w:r>
            <w:r w:rsidR="00D830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Dienstleistungstests</w:t>
            </w:r>
            <w:r w:rsidR="0001047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(SK)  </w:t>
            </w:r>
          </w:p>
          <w:p w14:paraId="01E6A25A" w14:textId="443BAA7D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beschreiben Zielkonflikte bei Konsumentscheidungen und </w:t>
            </w:r>
            <w:r w:rsidR="00010470">
              <w:rPr>
                <w:rFonts w:ascii="Arial" w:hAnsi="Arial" w:cs="Arial"/>
                <w:color w:val="000000" w:themeColor="text1"/>
                <w:sz w:val="22"/>
                <w:szCs w:val="22"/>
              </w:rPr>
              <w:t>benennen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Lösungsansätze (SK) </w:t>
            </w:r>
          </w:p>
          <w:p w14:paraId="07EF05AE" w14:textId="4B820FF8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bewerten (Online-)Einkaufsmöglichkeiten </w:t>
            </w:r>
            <w:r w:rsidR="00010470">
              <w:rPr>
                <w:rFonts w:ascii="Arial" w:hAnsi="Arial" w:cs="Arial"/>
                <w:color w:val="000000" w:themeColor="text1"/>
                <w:sz w:val="22"/>
                <w:szCs w:val="22"/>
              </w:rPr>
              <w:t>(UK)</w:t>
            </w:r>
          </w:p>
          <w:p w14:paraId="77B9936A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bewerten Einkaufsstätten hinsichtlich der Verkaufsstrategien (UK) </w:t>
            </w:r>
          </w:p>
          <w:p w14:paraId="6D9E1EBA" w14:textId="77777777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strike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bewerten Waren und Dienstleistungen mittels komplexer Verfahren zur Qualitätsüberprüfung (UK) </w:t>
            </w:r>
          </w:p>
          <w:p w14:paraId="660DB177" w14:textId="5A2E7834" w:rsidR="00197681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beurteilen den Einfluss von Waren</w:t>
            </w:r>
            <w:r w:rsidR="00F803A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und Dienstleistungstests </w:t>
            </w:r>
            <w:r w:rsidR="00AC083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(auch in digitalen Medien)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auf das eigene Handeln (UK) </w:t>
            </w:r>
          </w:p>
          <w:p w14:paraId="365E11A6" w14:textId="77777777" w:rsidR="00197681" w:rsidRDefault="004E4911">
            <w:pPr>
              <w:widowControl w:val="0"/>
              <w:spacing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Bezüge zu Querschnittsaufgaben:</w:t>
            </w:r>
          </w:p>
          <w:p w14:paraId="51D7EAF7" w14:textId="6CB13C8E" w:rsidR="00910D7B" w:rsidRPr="00047DDA" w:rsidRDefault="00047DDA" w:rsidP="00047DDA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F5400">
              <w:rPr>
                <w:rFonts w:ascii="Arial" w:hAnsi="Arial" w:cs="Arial"/>
                <w:color w:val="000000" w:themeColor="text1"/>
                <w:sz w:val="22"/>
                <w:szCs w:val="22"/>
              </w:rPr>
              <w:t>MKR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 1.2, 2.1, 2.2, 4.</w:t>
            </w:r>
            <w:r w:rsidR="000265E9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  <w:p w14:paraId="635DE184" w14:textId="77777777" w:rsidR="00197681" w:rsidRPr="00047DDA" w:rsidRDefault="004E4911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7DDA">
              <w:rPr>
                <w:rFonts w:ascii="Arial" w:hAnsi="Arial" w:cs="Arial"/>
                <w:color w:val="000000" w:themeColor="text1"/>
                <w:sz w:val="22"/>
                <w:szCs w:val="22"/>
              </w:rPr>
              <w:t>VB: Ü (Übergreifender Bereich Allgemeiner Konsum), B (Ernährung und Gesundheit)</w:t>
            </w:r>
          </w:p>
          <w:p w14:paraId="03ACA1AB" w14:textId="5EB24782" w:rsidR="00047DDA" w:rsidRPr="00C86369" w:rsidRDefault="004E4911" w:rsidP="00C86369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47DDA">
              <w:rPr>
                <w:rFonts w:ascii="Arial" w:hAnsi="Arial" w:cs="Arial"/>
                <w:color w:val="000000" w:themeColor="text1"/>
                <w:sz w:val="22"/>
                <w:szCs w:val="22"/>
              </w:rPr>
              <w:t>BNE: Ziel 12</w:t>
            </w:r>
          </w:p>
        </w:tc>
        <w:tc>
          <w:tcPr>
            <w:tcW w:w="3578" w:type="dxa"/>
            <w:shd w:val="clear" w:color="auto" w:fill="auto"/>
          </w:tcPr>
          <w:p w14:paraId="10C2CEBA" w14:textId="337EC424" w:rsidR="00197681" w:rsidRDefault="004E4911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Werbe</w:t>
            </w:r>
            <w:r w:rsidR="00910D7B">
              <w:rPr>
                <w:rFonts w:ascii="Arial" w:hAnsi="Arial" w:cs="Arial"/>
                <w:color w:val="000000" w:themeColor="text1"/>
                <w:sz w:val="22"/>
                <w:szCs w:val="22"/>
              </w:rPr>
              <w:t>prospekte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/ Onlinedarstellung einzelner Handelsketten</w:t>
            </w:r>
          </w:p>
          <w:p w14:paraId="01E8E5FE" w14:textId="586CCD70" w:rsidR="00197681" w:rsidRPr="00D830D5" w:rsidRDefault="005D1F9E" w:rsidP="00C86369">
            <w:pPr>
              <w:pStyle w:val="Listenabsatz"/>
              <w:widowControl w:val="0"/>
              <w:numPr>
                <w:ilvl w:val="0"/>
                <w:numId w:val="1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882FFA" w:rsidRPr="00D830D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https://www.ble-medienservice.de/3709/schuelerwarentest-mit-lebensmitteln-methodenbaustein-zur-verbraucherbildung-in-den-klassen-5-bis-13</w:t>
              </w:r>
            </w:hyperlink>
            <w:r w:rsidR="004E4911" w:rsidRPr="00D830D5">
              <w:rPr>
                <w:rFonts w:ascii="Arial" w:hAnsi="Arial" w:cs="Arial"/>
                <w:sz w:val="22"/>
                <w:szCs w:val="22"/>
              </w:rPr>
              <w:t xml:space="preserve"> (letzter Zugriff am 18.12.2020, kostenlos)</w:t>
            </w:r>
          </w:p>
        </w:tc>
      </w:tr>
      <w:tr w:rsidR="00CD1F08" w:rsidRPr="00CD1F08" w14:paraId="066787CC" w14:textId="77777777">
        <w:tc>
          <w:tcPr>
            <w:tcW w:w="14742" w:type="dxa"/>
            <w:gridSpan w:val="4"/>
            <w:shd w:val="clear" w:color="auto" w:fill="auto"/>
          </w:tcPr>
          <w:p w14:paraId="51429DE1" w14:textId="77777777" w:rsidR="00197681" w:rsidRPr="00CD1F08" w:rsidRDefault="004E4911" w:rsidP="00C86369">
            <w:pPr>
              <w:widowControl w:val="0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D1F0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Hinweise:</w:t>
            </w:r>
          </w:p>
          <w:p w14:paraId="03AFB2B5" w14:textId="55DD35F4" w:rsidR="00197681" w:rsidRPr="00CD1F08" w:rsidRDefault="00F65344" w:rsidP="00C86369">
            <w:pPr>
              <w:pStyle w:val="Listenabsatz"/>
              <w:widowControl w:val="0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D1F08">
              <w:rPr>
                <w:rFonts w:ascii="Arial" w:hAnsi="Arial" w:cs="Arial"/>
                <w:color w:val="000000" w:themeColor="text1"/>
                <w:sz w:val="22"/>
                <w:szCs w:val="22"/>
              </w:rPr>
              <w:t>Idealerweise wird der Vergleichstest mit dem ortsansässigen</w:t>
            </w:r>
            <w:r w:rsidR="003610A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D1F0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/ schulnahen Lebensmittelanbieter durchgeführt. </w:t>
            </w:r>
          </w:p>
        </w:tc>
      </w:tr>
    </w:tbl>
    <w:p w14:paraId="3837C646" w14:textId="030F4987" w:rsidR="00197681" w:rsidRDefault="004E4911" w:rsidP="00C8636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Unterrichtsstunden</w:t>
      </w:r>
    </w:p>
    <w:sectPr w:rsidR="00197681" w:rsidSect="00C863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2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8CEF5" w14:textId="77777777" w:rsidR="005D1F9E" w:rsidRDefault="005D1F9E">
      <w:r>
        <w:separator/>
      </w:r>
    </w:p>
  </w:endnote>
  <w:endnote w:type="continuationSeparator" w:id="0">
    <w:p w14:paraId="52CEFCBC" w14:textId="77777777" w:rsidR="005D1F9E" w:rsidRDefault="005D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Times New Roman"/>
    <w:panose1 w:val="020B0604020202020204"/>
    <w:charset w:val="01"/>
    <w:family w:val="auto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11891098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D097731" w14:textId="77777777" w:rsidR="00CD7CAF" w:rsidRDefault="00CD7CAF" w:rsidP="003C170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F2E6526" w14:textId="77777777" w:rsidR="00CD7CAF" w:rsidRDefault="00CD7CAF" w:rsidP="00CD7CA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41277632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6579093" w14:textId="653F39FE" w:rsidR="00CD7CAF" w:rsidRDefault="00CD7CAF" w:rsidP="003C170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E6226A">
          <w:rPr>
            <w:rStyle w:val="Seitenzahl"/>
            <w:noProof/>
          </w:rPr>
          <w:t>6</w:t>
        </w:r>
        <w:r>
          <w:rPr>
            <w:rStyle w:val="Seitenzahl"/>
          </w:rPr>
          <w:fldChar w:fldCharType="end"/>
        </w:r>
      </w:p>
    </w:sdtContent>
  </w:sdt>
  <w:p w14:paraId="58522687" w14:textId="77777777" w:rsidR="00197681" w:rsidRDefault="00197681" w:rsidP="00CD7CAF">
    <w:pPr>
      <w:pStyle w:val="Fuzeile"/>
      <w:ind w:right="360"/>
      <w:rPr>
        <w:rStyle w:val="Seitenzahl"/>
      </w:rPr>
    </w:pPr>
  </w:p>
  <w:p w14:paraId="629CF2B1" w14:textId="77777777" w:rsidR="00197681" w:rsidRDefault="00197681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8AD4C" w14:textId="77777777" w:rsidR="00896FB7" w:rsidRDefault="00896F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FFEB8" w14:textId="77777777" w:rsidR="005D1F9E" w:rsidRDefault="005D1F9E">
      <w:r>
        <w:separator/>
      </w:r>
    </w:p>
  </w:footnote>
  <w:footnote w:type="continuationSeparator" w:id="0">
    <w:p w14:paraId="397FCAF9" w14:textId="77777777" w:rsidR="005D1F9E" w:rsidRDefault="005D1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9C905" w14:textId="77777777" w:rsidR="00896FB7" w:rsidRDefault="00896F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FE252" w14:textId="77777777" w:rsidR="00896FB7" w:rsidRDefault="00896F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50ECD" w14:textId="77777777" w:rsidR="00896FB7" w:rsidRDefault="00896F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181C"/>
    <w:multiLevelType w:val="multilevel"/>
    <w:tmpl w:val="3BF82414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A65BBE"/>
    <w:multiLevelType w:val="multilevel"/>
    <w:tmpl w:val="BEFC80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561588"/>
    <w:multiLevelType w:val="multilevel"/>
    <w:tmpl w:val="86ACF784"/>
    <w:lvl w:ilvl="0">
      <w:start w:val="6"/>
      <w:numFmt w:val="decimal"/>
      <w:lvlText w:val="(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65176BA"/>
    <w:multiLevelType w:val="multilevel"/>
    <w:tmpl w:val="15965E6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D47850"/>
    <w:multiLevelType w:val="multilevel"/>
    <w:tmpl w:val="DEEA5F1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395B4B"/>
    <w:multiLevelType w:val="multilevel"/>
    <w:tmpl w:val="2F6C9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71312"/>
    <w:multiLevelType w:val="hybridMultilevel"/>
    <w:tmpl w:val="97843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07201"/>
    <w:multiLevelType w:val="multilevel"/>
    <w:tmpl w:val="B6BCF43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F4195B"/>
    <w:multiLevelType w:val="hybridMultilevel"/>
    <w:tmpl w:val="C616DF0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6870B6"/>
    <w:multiLevelType w:val="multilevel"/>
    <w:tmpl w:val="90686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7CAA5D27"/>
    <w:multiLevelType w:val="multilevel"/>
    <w:tmpl w:val="DEA4D09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81"/>
    <w:rsid w:val="0000152C"/>
    <w:rsid w:val="00010470"/>
    <w:rsid w:val="000265E9"/>
    <w:rsid w:val="00047DDA"/>
    <w:rsid w:val="00191591"/>
    <w:rsid w:val="00197681"/>
    <w:rsid w:val="001B7D4F"/>
    <w:rsid w:val="001D2D71"/>
    <w:rsid w:val="003610A5"/>
    <w:rsid w:val="003861AA"/>
    <w:rsid w:val="003C2014"/>
    <w:rsid w:val="003E595A"/>
    <w:rsid w:val="0046612C"/>
    <w:rsid w:val="004A6732"/>
    <w:rsid w:val="004E4911"/>
    <w:rsid w:val="00505F37"/>
    <w:rsid w:val="005D1F9E"/>
    <w:rsid w:val="005F5400"/>
    <w:rsid w:val="00626D9E"/>
    <w:rsid w:val="00656097"/>
    <w:rsid w:val="007076D7"/>
    <w:rsid w:val="007700AA"/>
    <w:rsid w:val="00864A58"/>
    <w:rsid w:val="00882FFA"/>
    <w:rsid w:val="00896FB7"/>
    <w:rsid w:val="00910D7B"/>
    <w:rsid w:val="00934A77"/>
    <w:rsid w:val="00944930"/>
    <w:rsid w:val="0098257E"/>
    <w:rsid w:val="009C53AB"/>
    <w:rsid w:val="009E1379"/>
    <w:rsid w:val="00A2733E"/>
    <w:rsid w:val="00AA5E3A"/>
    <w:rsid w:val="00AB4485"/>
    <w:rsid w:val="00AC0838"/>
    <w:rsid w:val="00AE5BC0"/>
    <w:rsid w:val="00B10365"/>
    <w:rsid w:val="00B23B95"/>
    <w:rsid w:val="00B359F5"/>
    <w:rsid w:val="00C86369"/>
    <w:rsid w:val="00CC0067"/>
    <w:rsid w:val="00CD1F08"/>
    <w:rsid w:val="00CD6B77"/>
    <w:rsid w:val="00CD7CAF"/>
    <w:rsid w:val="00CE2450"/>
    <w:rsid w:val="00D830D5"/>
    <w:rsid w:val="00E6226A"/>
    <w:rsid w:val="00E73595"/>
    <w:rsid w:val="00E73CAB"/>
    <w:rsid w:val="00F65344"/>
    <w:rsid w:val="00F65B41"/>
    <w:rsid w:val="00F8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FA11"/>
  <w15:docId w15:val="{C43F385A-E441-B040-8940-C9D4F5BB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pPr>
      <w:suppressAutoHyphens w:val="0"/>
    </w:pPr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character" w:customStyle="1" w:styleId="Liste-bergeordneteKompetenzZchn">
    <w:name w:val="Liste-ÜbergeordneteKompetenz Zchn"/>
    <w:basedOn w:val="Absatz-Standardschriftart"/>
    <w:qFormat/>
    <w:rsid w:val="00F35AD2"/>
    <w:rPr>
      <w:rFonts w:ascii="Arial" w:hAnsi="Arial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1D651A"/>
    <w:rPr>
      <w:rFonts w:ascii="Calibri" w:eastAsiaTheme="minorEastAsia" w:hAnsi="Calibri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1D651A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sid w:val="00451009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qFormat/>
    <w:rsid w:val="00836DD7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1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Liste-bergeordneteKompetenz">
    <w:name w:val="Liste-ÜbergeordneteKompetenz"/>
    <w:basedOn w:val="Standard"/>
    <w:qFormat/>
    <w:rsid w:val="00F35AD2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link w:val="FuzeileZchn"/>
    <w:uiPriority w:val="99"/>
    <w:unhideWhenUsed/>
    <w:rsid w:val="001D651A"/>
    <w:pPr>
      <w:tabs>
        <w:tab w:val="center" w:pos="4536"/>
        <w:tab w:val="right" w:pos="9072"/>
      </w:tabs>
    </w:pPr>
  </w:style>
  <w:style w:type="paragraph" w:styleId="berarbeitung">
    <w:name w:val="Revision"/>
    <w:uiPriority w:val="99"/>
    <w:semiHidden/>
    <w:qFormat/>
    <w:rsid w:val="00931EA4"/>
    <w:rPr>
      <w:rFonts w:ascii="Calibri" w:eastAsiaTheme="minorEastAsia" w:hAnsi="Calibri"/>
      <w:sz w:val="24"/>
      <w:szCs w:val="24"/>
      <w:lang w:eastAsia="de-DE"/>
    </w:rPr>
  </w:style>
  <w:style w:type="paragraph" w:customStyle="1" w:styleId="berschrift41">
    <w:name w:val="Überschrift 41"/>
    <w:basedOn w:val="Standard"/>
    <w:next w:val="Standard"/>
    <w:uiPriority w:val="99"/>
    <w:qFormat/>
    <w:rsid w:val="00A86D53"/>
    <w:pPr>
      <w:keepNext/>
      <w:keepLines/>
      <w:spacing w:before="240" w:after="120" w:line="276" w:lineRule="auto"/>
      <w:jc w:val="both"/>
      <w:outlineLvl w:val="3"/>
    </w:pPr>
    <w:rPr>
      <w:rFonts w:ascii="Arial" w:eastAsia="MS Gothic" w:hAnsi="Arial" w:cs="Times New Roman"/>
      <w:b/>
      <w:bCs/>
      <w:i/>
      <w:iCs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610A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6612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96F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6FB7"/>
    <w:rPr>
      <w:rFonts w:ascii="Calibri" w:eastAsiaTheme="minorEastAsia" w:hAnsi="Calibri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-form.de/wissen/saisonaler-einkauf/" TargetMode="External"/><Relationship Id="rId13" Type="http://schemas.openxmlformats.org/officeDocument/2006/relationships/hyperlink" Target="https://www.bzfe.de/nachhaltiger-konsum/haltbarmachen/haltbarmachen-von-lebensmitteln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n-form.de/wissen/kuehlschrankspie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mel.de/DE/themen/ernaehrung/lebensmittelverschwendung/mindesthaltbarkeit-kein-verfallsdatum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verbraucherzentrale.de/wissen/lebensmittel/kennzeichnung-und-inhaltsstoffe/regionale-lebensmittel-11403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bmel.de/DE/themen/ernaehrung/lebensmittel-kennzeichnung/freiwillige-angaben-und-label/regionalfenster.html" TargetMode="External"/><Relationship Id="rId14" Type="http://schemas.openxmlformats.org/officeDocument/2006/relationships/hyperlink" Target="https://www.ble-medienservice.de/3709/schuelerwarentest-mit-lebensmitteln-methodenbaustein-zur-verbraucherbildung-in-den-klassen-5-bis-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25AE7-F739-401C-BFC4-0B033DF4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1312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2021-02-11T10:21:00Z</dcterms:created>
  <dcterms:modified xsi:type="dcterms:W3CDTF">2021-03-03T11:53:00Z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