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5CFC" w14:textId="77777777" w:rsidR="00627231" w:rsidRPr="00627231" w:rsidRDefault="00627231" w:rsidP="00102942">
      <w:pPr>
        <w:pStyle w:val="berschrift1"/>
      </w:pPr>
      <w:r w:rsidRPr="00627231">
        <w:t>Vorbemerkung:</w:t>
      </w:r>
    </w:p>
    <w:p w14:paraId="344902F1" w14:textId="6D1C1AC0" w:rsidR="00627231" w:rsidRPr="00627231" w:rsidRDefault="00627231" w:rsidP="00627231">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rsidR="00102942">
        <w:t xml:space="preserve"> vollständig</w:t>
      </w:r>
      <w:r w:rsidRPr="00627231">
        <w:t xml:space="preserve"> als Distanzunterricht durchzuführen. Die organisatorische Ausgestaltung der lernförderlichen Verknüpfung von Präsenz- und Distanzunterricht obliegt der einzelnen Schule. Hinweise sind </w:t>
      </w:r>
      <w:r w:rsidR="00102942">
        <w:t xml:space="preserve">hierzu </w:t>
      </w:r>
      <w:r w:rsidRPr="00627231">
        <w:t>in der „Handreichung zur lernförderlichen Verknüpfung von Präsenz- und Distanzunterricht“ zu finden. Um der Individualität dieser Ausgestaltung Rechnung zu tragen, veröffentlicht die QUA-LiS</w:t>
      </w:r>
      <w:r w:rsidR="00102942">
        <w:t xml:space="preserve"> NRW</w:t>
      </w:r>
      <w:r w:rsidRPr="00627231">
        <w:t xml:space="preserve"> u.a. konkretisierte Unterrichtsvorhaben zum Distanzunterricht. </w:t>
      </w:r>
    </w:p>
    <w:p w14:paraId="7002B7C2" w14:textId="1E48D600" w:rsidR="00627231" w:rsidRPr="00627231" w:rsidRDefault="00627231" w:rsidP="00627231">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w:t>
      </w:r>
      <w:r w:rsidR="00A429F8">
        <w:t>Die für den Distanzunterricht reduzierten</w:t>
      </w:r>
      <w:r w:rsidRPr="00627231">
        <w:t xml:space="preserve"> synchronen Phasen </w:t>
      </w:r>
      <w:r w:rsidR="00A429F8">
        <w:t>(„So viel asynchrone Kommunikation wie möglich, so viel synchrone wie nötig.“</w:t>
      </w:r>
      <w:r w:rsidR="00A429F8">
        <w:rPr>
          <w:rStyle w:val="Funotenzeichen"/>
        </w:rPr>
        <w:footnoteReference w:id="1"/>
      </w:r>
      <w:r w:rsidR="00A429F8">
        <w:t xml:space="preserve">) </w:t>
      </w:r>
      <w:r w:rsidRPr="00627231">
        <w:t xml:space="preserve">lassen sich für den Präsenzunterricht anreichern, wenn nötig. Es scheint sinnvoll, die Präsenzphasen mit den Inhalten zu gestalten, die in Präsenz deutlich einfacher und somit schneller zu </w:t>
      </w:r>
      <w:r w:rsidR="00A429F8">
        <w:t>realisieren</w:t>
      </w:r>
      <w:r w:rsidRPr="00627231">
        <w:t xml:space="preserve"> sind (z.B. organisatorische Aspekte). Außerdem ist die Durchführung von Klassenarbeiten und Prüfungen gemäß der </w:t>
      </w:r>
      <w:r w:rsidR="00A429F8">
        <w:rPr>
          <w:rFonts w:cs="Arial"/>
          <w:color w:val="000000"/>
        </w:rPr>
        <w:t>„</w:t>
      </w:r>
      <w:r w:rsidRPr="00627231">
        <w:rPr>
          <w:rFonts w:cs="Arial"/>
          <w:color w:val="000000"/>
        </w:rPr>
        <w:t>Zweiten Verordnung zur befristeten Änderung der Ausbildungs- und Prüfungsordnungen gemäß § 52 SchulG” im Präsenzunterricht vorgesehen.</w:t>
      </w:r>
    </w:p>
    <w:p w14:paraId="33507002" w14:textId="77777777" w:rsidR="00627231" w:rsidRPr="00627231" w:rsidRDefault="00627231" w:rsidP="00627231">
      <w:pPr>
        <w:spacing w:after="200"/>
      </w:pPr>
      <w:r w:rsidRPr="00627231">
        <w:t>Das vorliegende Unterrichtsvorhaben soll somit bei der individuellen Ausgestaltung einer lernförderlichen Verknüpfung von Präsenz- und Distanzunterricht unterstützend sein.</w:t>
      </w:r>
    </w:p>
    <w:p w14:paraId="2FE5D12C" w14:textId="77777777" w:rsidR="00627231" w:rsidRPr="00627231" w:rsidRDefault="00627231" w:rsidP="00627231">
      <w:pPr>
        <w:spacing w:after="200"/>
      </w:pPr>
    </w:p>
    <w:p w14:paraId="3915290C" w14:textId="77777777" w:rsidR="00627231" w:rsidRDefault="00627231" w:rsidP="00371F81">
      <w:pPr>
        <w:pStyle w:val="berschrift1"/>
        <w:sectPr w:rsidR="00627231" w:rsidSect="004B1E39">
          <w:headerReference w:type="default" r:id="rId8"/>
          <w:footerReference w:type="default" r:id="rId9"/>
          <w:pgSz w:w="16838" w:h="11906" w:orient="landscape"/>
          <w:pgMar w:top="1134" w:right="1134" w:bottom="1134" w:left="1134" w:header="709" w:footer="709" w:gutter="0"/>
          <w:cols w:space="708"/>
          <w:docGrid w:linePitch="360"/>
        </w:sectPr>
      </w:pPr>
    </w:p>
    <w:p w14:paraId="44150BA2" w14:textId="533A5D30" w:rsidR="00F07316" w:rsidRPr="001165E7" w:rsidRDefault="00F07316" w:rsidP="00371F81">
      <w:pPr>
        <w:pStyle w:val="berschrift1"/>
      </w:pPr>
      <w:r w:rsidRPr="001165E7">
        <w:lastRenderedPageBreak/>
        <w:t>Jahrgangsstufe</w:t>
      </w:r>
      <w:r w:rsidR="00A81743">
        <w:t xml:space="preserve"> 4</w:t>
      </w:r>
      <w:r w:rsidRPr="001165E7">
        <w:t>:</w:t>
      </w:r>
    </w:p>
    <w:p w14:paraId="766C30B2" w14:textId="30803520" w:rsidR="00F07316" w:rsidRPr="00F07316" w:rsidRDefault="00A81743" w:rsidP="00341C42">
      <w:pPr>
        <w:rPr>
          <w:b/>
        </w:rPr>
      </w:pPr>
      <w:r w:rsidRPr="00FE135A">
        <w:rPr>
          <w:i/>
        </w:rPr>
        <w:t>Wild animals</w:t>
      </w:r>
    </w:p>
    <w:p w14:paraId="2253B284" w14:textId="2F2D902F" w:rsidR="00F07316" w:rsidRPr="00F07316" w:rsidRDefault="00F07316" w:rsidP="00341C42">
      <w:r w:rsidRPr="00F07316">
        <w:t xml:space="preserve">(ca. </w:t>
      </w:r>
      <w:r w:rsidR="00A81743">
        <w:t>10</w:t>
      </w:r>
      <w:r w:rsidRPr="00F07316">
        <w:t xml:space="preserve"> U-Stunden)</w:t>
      </w:r>
    </w:p>
    <w:p w14:paraId="2B062DE7" w14:textId="2BC14342" w:rsidR="00F07316" w:rsidRDefault="00F07316" w:rsidP="00371F81">
      <w:pPr>
        <w:pStyle w:val="berschrift2"/>
      </w:pPr>
      <w:r>
        <w:t>Inhaltliche Schwerpunkte</w:t>
      </w:r>
    </w:p>
    <w:p w14:paraId="04166E0D" w14:textId="42F73E63" w:rsidR="00D63762" w:rsidRDefault="00D63762" w:rsidP="00D63762">
      <w:pPr>
        <w:pStyle w:val="berschrift3"/>
      </w:pPr>
      <w:r>
        <w:t xml:space="preserve">Erarbeitung des Wortfeldes zum Thema </w:t>
      </w:r>
      <w:r w:rsidRPr="00FE135A">
        <w:rPr>
          <w:i/>
        </w:rPr>
        <w:t xml:space="preserve">Wild </w:t>
      </w:r>
      <w:proofErr w:type="spellStart"/>
      <w:r w:rsidRPr="00FE135A">
        <w:rPr>
          <w:i/>
        </w:rPr>
        <w:t>animals</w:t>
      </w:r>
      <w:proofErr w:type="spellEnd"/>
    </w:p>
    <w:p w14:paraId="2142F77E" w14:textId="7E64C299" w:rsidR="00A81743" w:rsidRDefault="00A81743" w:rsidP="00A81743">
      <w:pPr>
        <w:pStyle w:val="Aufzhlung"/>
      </w:pPr>
      <w:r w:rsidRPr="000528F7">
        <w:t xml:space="preserve">Kennenlernen des Wortfeldes </w:t>
      </w:r>
      <w:r w:rsidRPr="00FE135A">
        <w:rPr>
          <w:i/>
        </w:rPr>
        <w:t xml:space="preserve">wild </w:t>
      </w:r>
      <w:proofErr w:type="spellStart"/>
      <w:r w:rsidRPr="00FE135A">
        <w:rPr>
          <w:i/>
        </w:rPr>
        <w:t>animals</w:t>
      </w:r>
      <w:proofErr w:type="spellEnd"/>
      <w:r w:rsidRPr="00FE135A">
        <w:rPr>
          <w:i/>
        </w:rPr>
        <w:t>:</w:t>
      </w:r>
      <w:r w:rsidRPr="000528F7">
        <w:br/>
      </w:r>
      <w:proofErr w:type="spellStart"/>
      <w:r w:rsidRPr="00FE135A">
        <w:rPr>
          <w:i/>
        </w:rPr>
        <w:t>elephant</w:t>
      </w:r>
      <w:proofErr w:type="spellEnd"/>
      <w:r w:rsidRPr="00FE135A">
        <w:rPr>
          <w:i/>
        </w:rPr>
        <w:t xml:space="preserve">, </w:t>
      </w:r>
      <w:proofErr w:type="spellStart"/>
      <w:r w:rsidRPr="00FE135A">
        <w:rPr>
          <w:i/>
        </w:rPr>
        <w:t>lion</w:t>
      </w:r>
      <w:proofErr w:type="spellEnd"/>
      <w:r w:rsidRPr="00FE135A">
        <w:rPr>
          <w:i/>
        </w:rPr>
        <w:t xml:space="preserve">, </w:t>
      </w:r>
      <w:r w:rsidR="00543702">
        <w:rPr>
          <w:i/>
        </w:rPr>
        <w:t xml:space="preserve">polar </w:t>
      </w:r>
      <w:proofErr w:type="spellStart"/>
      <w:r w:rsidR="00543702">
        <w:rPr>
          <w:i/>
        </w:rPr>
        <w:t>bear</w:t>
      </w:r>
      <w:proofErr w:type="spellEnd"/>
      <w:r w:rsidRPr="00FE135A">
        <w:rPr>
          <w:i/>
        </w:rPr>
        <w:t xml:space="preserve">, </w:t>
      </w:r>
      <w:proofErr w:type="spellStart"/>
      <w:r w:rsidRPr="00FE135A">
        <w:rPr>
          <w:i/>
        </w:rPr>
        <w:t>hippo</w:t>
      </w:r>
      <w:proofErr w:type="spellEnd"/>
      <w:r w:rsidRPr="00FE135A">
        <w:rPr>
          <w:i/>
        </w:rPr>
        <w:t xml:space="preserve">, </w:t>
      </w:r>
      <w:proofErr w:type="spellStart"/>
      <w:r w:rsidRPr="00FE135A">
        <w:rPr>
          <w:i/>
        </w:rPr>
        <w:t>zebra</w:t>
      </w:r>
      <w:proofErr w:type="spellEnd"/>
      <w:r w:rsidRPr="00FE135A">
        <w:rPr>
          <w:i/>
        </w:rPr>
        <w:t xml:space="preserve">, </w:t>
      </w:r>
      <w:proofErr w:type="spellStart"/>
      <w:r w:rsidRPr="00FE135A">
        <w:rPr>
          <w:i/>
        </w:rPr>
        <w:t>snake</w:t>
      </w:r>
      <w:proofErr w:type="spellEnd"/>
      <w:r w:rsidRPr="00FE135A">
        <w:rPr>
          <w:i/>
        </w:rPr>
        <w:t xml:space="preserve">, </w:t>
      </w:r>
      <w:proofErr w:type="spellStart"/>
      <w:r w:rsidR="00543702">
        <w:rPr>
          <w:i/>
        </w:rPr>
        <w:t>monkey</w:t>
      </w:r>
      <w:proofErr w:type="spellEnd"/>
      <w:r w:rsidRPr="00FE135A">
        <w:rPr>
          <w:i/>
        </w:rPr>
        <w:t xml:space="preserve">, </w:t>
      </w:r>
      <w:proofErr w:type="spellStart"/>
      <w:r w:rsidRPr="00FE135A">
        <w:rPr>
          <w:i/>
        </w:rPr>
        <w:t>parrot</w:t>
      </w:r>
      <w:proofErr w:type="spellEnd"/>
      <w:r w:rsidRPr="00FE135A">
        <w:rPr>
          <w:i/>
        </w:rPr>
        <w:t xml:space="preserve">, </w:t>
      </w:r>
      <w:proofErr w:type="spellStart"/>
      <w:r w:rsidRPr="00FE135A">
        <w:rPr>
          <w:i/>
        </w:rPr>
        <w:t>giraffe</w:t>
      </w:r>
      <w:proofErr w:type="spellEnd"/>
      <w:r w:rsidRPr="00FE135A">
        <w:rPr>
          <w:i/>
        </w:rPr>
        <w:t xml:space="preserve">, </w:t>
      </w:r>
      <w:r w:rsidR="009655A6">
        <w:br/>
        <w:t>ggf. individueller, interessen</w:t>
      </w:r>
      <w:r>
        <w:t>geleiteter Wortschatz</w:t>
      </w:r>
    </w:p>
    <w:p w14:paraId="038F0B53" w14:textId="08FB4FC0" w:rsidR="00A81743" w:rsidRPr="00FE135A" w:rsidRDefault="00A81743" w:rsidP="00A81743">
      <w:pPr>
        <w:pStyle w:val="Aufzhlung"/>
        <w:rPr>
          <w:i/>
          <w:lang w:val="en-US"/>
        </w:rPr>
      </w:pPr>
      <w:proofErr w:type="spellStart"/>
      <w:r>
        <w:rPr>
          <w:lang w:val="en-US"/>
        </w:rPr>
        <w:t>Kennenlernen</w:t>
      </w:r>
      <w:proofErr w:type="spellEnd"/>
      <w:r>
        <w:rPr>
          <w:lang w:val="en-US"/>
        </w:rPr>
        <w:t xml:space="preserve"> der </w:t>
      </w:r>
      <w:proofErr w:type="spellStart"/>
      <w:r>
        <w:rPr>
          <w:lang w:val="en-US"/>
        </w:rPr>
        <w:t>Adjek</w:t>
      </w:r>
      <w:r w:rsidRPr="000528F7">
        <w:rPr>
          <w:lang w:val="en-US"/>
        </w:rPr>
        <w:t>tive</w:t>
      </w:r>
      <w:proofErr w:type="spellEnd"/>
      <w:r w:rsidRPr="000528F7">
        <w:rPr>
          <w:lang w:val="en-US"/>
        </w:rPr>
        <w:t xml:space="preserve"> </w:t>
      </w:r>
      <w:r w:rsidRPr="00FE135A">
        <w:rPr>
          <w:i/>
          <w:lang w:val="en-US"/>
        </w:rPr>
        <w:t>slow, fast, strong, long, dangerous, big, small</w:t>
      </w:r>
    </w:p>
    <w:p w14:paraId="4C3D3143" w14:textId="56134EB4" w:rsidR="00A81743" w:rsidRPr="00A81743" w:rsidRDefault="00A81743" w:rsidP="00A81743">
      <w:pPr>
        <w:pStyle w:val="Aufzhlung"/>
        <w:rPr>
          <w:i/>
          <w:iCs/>
        </w:rPr>
      </w:pPr>
      <w:r w:rsidRPr="000528F7">
        <w:t xml:space="preserve">Kennenlernen/ Vertiefung der Verben </w:t>
      </w:r>
      <w:proofErr w:type="spellStart"/>
      <w:r w:rsidRPr="000528F7">
        <w:rPr>
          <w:i/>
          <w:iCs/>
        </w:rPr>
        <w:t>swim</w:t>
      </w:r>
      <w:proofErr w:type="spellEnd"/>
      <w:r w:rsidRPr="000528F7">
        <w:rPr>
          <w:i/>
          <w:iCs/>
        </w:rPr>
        <w:t xml:space="preserve">, </w:t>
      </w:r>
      <w:proofErr w:type="spellStart"/>
      <w:r w:rsidRPr="000528F7">
        <w:rPr>
          <w:i/>
          <w:iCs/>
        </w:rPr>
        <w:t>climb</w:t>
      </w:r>
      <w:proofErr w:type="spellEnd"/>
      <w:r w:rsidRPr="000528F7">
        <w:rPr>
          <w:i/>
          <w:iCs/>
        </w:rPr>
        <w:t xml:space="preserve">, </w:t>
      </w:r>
      <w:proofErr w:type="spellStart"/>
      <w:r w:rsidRPr="000528F7">
        <w:rPr>
          <w:i/>
          <w:iCs/>
        </w:rPr>
        <w:t>walk</w:t>
      </w:r>
      <w:proofErr w:type="spellEnd"/>
      <w:r w:rsidRPr="000528F7">
        <w:rPr>
          <w:i/>
          <w:iCs/>
        </w:rPr>
        <w:t>/</w:t>
      </w:r>
      <w:proofErr w:type="spellStart"/>
      <w:r w:rsidRPr="000528F7">
        <w:rPr>
          <w:i/>
          <w:iCs/>
        </w:rPr>
        <w:t>run</w:t>
      </w:r>
      <w:proofErr w:type="spellEnd"/>
      <w:r w:rsidRPr="000528F7">
        <w:rPr>
          <w:i/>
          <w:iCs/>
        </w:rPr>
        <w:t xml:space="preserve">, </w:t>
      </w:r>
      <w:proofErr w:type="spellStart"/>
      <w:r w:rsidRPr="000528F7">
        <w:rPr>
          <w:i/>
          <w:iCs/>
        </w:rPr>
        <w:t>fly</w:t>
      </w:r>
      <w:proofErr w:type="spellEnd"/>
      <w:r w:rsidRPr="000528F7">
        <w:rPr>
          <w:i/>
          <w:iCs/>
        </w:rPr>
        <w:t>, jump</w:t>
      </w:r>
    </w:p>
    <w:p w14:paraId="6E69DAEB" w14:textId="77391865" w:rsidR="00A81743" w:rsidRPr="00A81743" w:rsidRDefault="00A81743" w:rsidP="00A81743">
      <w:pPr>
        <w:pStyle w:val="Aufzhlung"/>
        <w:rPr>
          <w:lang w:val="en-US"/>
        </w:rPr>
      </w:pPr>
      <w:proofErr w:type="spellStart"/>
      <w:r w:rsidRPr="000528F7">
        <w:rPr>
          <w:lang w:val="en-US"/>
        </w:rPr>
        <w:t>Verknüpfung</w:t>
      </w:r>
      <w:proofErr w:type="spellEnd"/>
      <w:r w:rsidRPr="000528F7">
        <w:rPr>
          <w:lang w:val="en-US"/>
        </w:rPr>
        <w:t xml:space="preserve"> der </w:t>
      </w:r>
      <w:proofErr w:type="spellStart"/>
      <w:r w:rsidRPr="000528F7">
        <w:rPr>
          <w:lang w:val="en-US"/>
        </w:rPr>
        <w:t>Phrasen</w:t>
      </w:r>
      <w:proofErr w:type="spellEnd"/>
      <w:r w:rsidRPr="000528F7">
        <w:rPr>
          <w:lang w:val="en-US"/>
        </w:rPr>
        <w:t xml:space="preserve"> </w:t>
      </w:r>
      <w:r w:rsidRPr="00FE135A">
        <w:rPr>
          <w:i/>
          <w:lang w:val="en-US"/>
        </w:rPr>
        <w:t xml:space="preserve">my animal is…,  my animal can…, my animal has got… </w:t>
      </w:r>
      <w:proofErr w:type="spellStart"/>
      <w:r w:rsidRPr="000528F7">
        <w:rPr>
          <w:lang w:val="en-US"/>
        </w:rPr>
        <w:t>mit</w:t>
      </w:r>
      <w:proofErr w:type="spellEnd"/>
      <w:r w:rsidRPr="000528F7">
        <w:rPr>
          <w:lang w:val="en-US"/>
        </w:rPr>
        <w:t xml:space="preserve"> </w:t>
      </w:r>
      <w:proofErr w:type="spellStart"/>
      <w:r w:rsidRPr="000528F7">
        <w:rPr>
          <w:lang w:val="en-US"/>
        </w:rPr>
        <w:t>dem</w:t>
      </w:r>
      <w:proofErr w:type="spellEnd"/>
      <w:r w:rsidRPr="000528F7">
        <w:rPr>
          <w:lang w:val="en-US"/>
        </w:rPr>
        <w:t xml:space="preserve"> </w:t>
      </w:r>
      <w:proofErr w:type="spellStart"/>
      <w:r w:rsidRPr="000528F7">
        <w:rPr>
          <w:lang w:val="en-US"/>
        </w:rPr>
        <w:t>neuen</w:t>
      </w:r>
      <w:proofErr w:type="spellEnd"/>
      <w:r w:rsidRPr="000528F7">
        <w:rPr>
          <w:lang w:val="en-US"/>
        </w:rPr>
        <w:t xml:space="preserve"> </w:t>
      </w:r>
      <w:proofErr w:type="spellStart"/>
      <w:r w:rsidRPr="000528F7">
        <w:rPr>
          <w:lang w:val="en-US"/>
        </w:rPr>
        <w:t>Wortfeld</w:t>
      </w:r>
      <w:proofErr w:type="spellEnd"/>
    </w:p>
    <w:p w14:paraId="1E389CAC" w14:textId="550158F2" w:rsidR="00A81743" w:rsidRPr="00A81743" w:rsidRDefault="00A81743" w:rsidP="00A81743">
      <w:pPr>
        <w:pStyle w:val="Aufzhlung"/>
        <w:rPr>
          <w:i/>
          <w:iCs/>
        </w:rPr>
      </w:pPr>
      <w:r w:rsidRPr="000528F7">
        <w:t xml:space="preserve">Ggf. Kennenlernen/ Erarbeitung von tierspezifischen </w:t>
      </w:r>
      <w:proofErr w:type="spellStart"/>
      <w:r w:rsidRPr="000528F7">
        <w:rPr>
          <w:i/>
          <w:iCs/>
        </w:rPr>
        <w:t>bodyparts</w:t>
      </w:r>
      <w:proofErr w:type="spellEnd"/>
    </w:p>
    <w:p w14:paraId="05D8E61F" w14:textId="1F90496E" w:rsidR="00F07316" w:rsidRPr="00D63762" w:rsidRDefault="00A81743" w:rsidP="00A81743">
      <w:pPr>
        <w:pStyle w:val="Aufzhlung"/>
      </w:pPr>
      <w:r w:rsidRPr="000528F7">
        <w:t xml:space="preserve">Wiederholung der Wortfelder </w:t>
      </w:r>
      <w:proofErr w:type="spellStart"/>
      <w:r w:rsidRPr="000528F7">
        <w:rPr>
          <w:i/>
          <w:iCs/>
        </w:rPr>
        <w:t>numbers</w:t>
      </w:r>
      <w:proofErr w:type="spellEnd"/>
      <w:r w:rsidRPr="000528F7">
        <w:rPr>
          <w:i/>
          <w:iCs/>
        </w:rPr>
        <w:t xml:space="preserve">, </w:t>
      </w:r>
      <w:proofErr w:type="spellStart"/>
      <w:r w:rsidRPr="000528F7">
        <w:rPr>
          <w:i/>
          <w:iCs/>
        </w:rPr>
        <w:t>colours</w:t>
      </w:r>
      <w:proofErr w:type="spellEnd"/>
      <w:r w:rsidRPr="000528F7">
        <w:rPr>
          <w:i/>
          <w:iCs/>
        </w:rPr>
        <w:t xml:space="preserve">, </w:t>
      </w:r>
      <w:proofErr w:type="spellStart"/>
      <w:r w:rsidRPr="000528F7">
        <w:rPr>
          <w:i/>
          <w:iCs/>
        </w:rPr>
        <w:t>bodyparts</w:t>
      </w:r>
      <w:proofErr w:type="spellEnd"/>
    </w:p>
    <w:p w14:paraId="7D5DBAA7" w14:textId="5137BB1E" w:rsidR="00D63762" w:rsidRPr="00D63762" w:rsidRDefault="00D63762" w:rsidP="00D63762">
      <w:pPr>
        <w:pStyle w:val="berschrift3"/>
      </w:pPr>
      <w:r>
        <w:t>Übungen zu Wortfeld und Redemitteln</w:t>
      </w:r>
    </w:p>
    <w:p w14:paraId="5E7EF500" w14:textId="5DCF5549" w:rsidR="00D63762" w:rsidRPr="00FE135A" w:rsidRDefault="00D63762" w:rsidP="00D63762">
      <w:pPr>
        <w:pStyle w:val="Aufzhlung"/>
        <w:rPr>
          <w:i/>
        </w:rPr>
      </w:pPr>
      <w:r w:rsidRPr="00FE135A">
        <w:rPr>
          <w:i/>
        </w:rPr>
        <w:t xml:space="preserve">Listen </w:t>
      </w:r>
      <w:proofErr w:type="spellStart"/>
      <w:r w:rsidRPr="00FE135A">
        <w:rPr>
          <w:i/>
        </w:rPr>
        <w:t>and</w:t>
      </w:r>
      <w:proofErr w:type="spellEnd"/>
      <w:r w:rsidRPr="00FE135A">
        <w:rPr>
          <w:i/>
        </w:rPr>
        <w:t xml:space="preserve"> </w:t>
      </w:r>
      <w:proofErr w:type="spellStart"/>
      <w:r w:rsidRPr="00FE135A">
        <w:rPr>
          <w:i/>
        </w:rPr>
        <w:t>point</w:t>
      </w:r>
      <w:proofErr w:type="spellEnd"/>
    </w:p>
    <w:p w14:paraId="0EB15AE0" w14:textId="0AC54687" w:rsidR="00D63762" w:rsidRPr="00FE135A" w:rsidRDefault="00D63762" w:rsidP="00D63762">
      <w:pPr>
        <w:pStyle w:val="Aufzhlung"/>
        <w:rPr>
          <w:i/>
        </w:rPr>
      </w:pPr>
      <w:r w:rsidRPr="00FE135A">
        <w:rPr>
          <w:i/>
        </w:rPr>
        <w:t xml:space="preserve">Listen </w:t>
      </w:r>
      <w:proofErr w:type="spellStart"/>
      <w:r w:rsidRPr="00FE135A">
        <w:rPr>
          <w:i/>
        </w:rPr>
        <w:t>and</w:t>
      </w:r>
      <w:proofErr w:type="spellEnd"/>
      <w:r w:rsidRPr="00FE135A">
        <w:rPr>
          <w:i/>
        </w:rPr>
        <w:t xml:space="preserve"> </w:t>
      </w:r>
      <w:proofErr w:type="spellStart"/>
      <w:r w:rsidRPr="00FE135A">
        <w:rPr>
          <w:i/>
        </w:rPr>
        <w:t>repeat</w:t>
      </w:r>
      <w:proofErr w:type="spellEnd"/>
    </w:p>
    <w:p w14:paraId="7921AB37" w14:textId="3C6DBD1B" w:rsidR="00D63762" w:rsidRPr="00FE135A" w:rsidRDefault="00D63762" w:rsidP="00D63762">
      <w:pPr>
        <w:pStyle w:val="Aufzhlung"/>
        <w:rPr>
          <w:i/>
        </w:rPr>
      </w:pPr>
      <w:r w:rsidRPr="00FE135A">
        <w:rPr>
          <w:i/>
        </w:rPr>
        <w:t xml:space="preserve">Listen </w:t>
      </w:r>
      <w:proofErr w:type="spellStart"/>
      <w:r w:rsidRPr="00FE135A">
        <w:rPr>
          <w:i/>
        </w:rPr>
        <w:t>and</w:t>
      </w:r>
      <w:proofErr w:type="spellEnd"/>
      <w:r w:rsidRPr="00FE135A">
        <w:rPr>
          <w:i/>
        </w:rPr>
        <w:t xml:space="preserve"> </w:t>
      </w:r>
      <w:proofErr w:type="spellStart"/>
      <w:r w:rsidRPr="00FE135A">
        <w:rPr>
          <w:i/>
        </w:rPr>
        <w:t>number</w:t>
      </w:r>
      <w:proofErr w:type="spellEnd"/>
    </w:p>
    <w:p w14:paraId="249F468B" w14:textId="4D878208" w:rsidR="00D63762" w:rsidRPr="00FE135A" w:rsidRDefault="00D63762" w:rsidP="00D63762">
      <w:pPr>
        <w:pStyle w:val="Aufzhlung"/>
        <w:rPr>
          <w:i/>
        </w:rPr>
      </w:pPr>
      <w:r w:rsidRPr="00FE135A">
        <w:rPr>
          <w:i/>
        </w:rPr>
        <w:t xml:space="preserve">Listen </w:t>
      </w:r>
      <w:proofErr w:type="spellStart"/>
      <w:r w:rsidRPr="00FE135A">
        <w:rPr>
          <w:i/>
        </w:rPr>
        <w:t>and</w:t>
      </w:r>
      <w:proofErr w:type="spellEnd"/>
      <w:r w:rsidRPr="00FE135A">
        <w:rPr>
          <w:i/>
        </w:rPr>
        <w:t xml:space="preserve"> </w:t>
      </w:r>
      <w:proofErr w:type="spellStart"/>
      <w:r w:rsidRPr="00FE135A">
        <w:rPr>
          <w:i/>
        </w:rPr>
        <w:t>circle</w:t>
      </w:r>
      <w:proofErr w:type="spellEnd"/>
    </w:p>
    <w:p w14:paraId="0742084A" w14:textId="0E163C0F" w:rsidR="00D63762" w:rsidRPr="00FE135A" w:rsidRDefault="00D63762" w:rsidP="00D63762">
      <w:pPr>
        <w:pStyle w:val="Aufzhlung"/>
        <w:rPr>
          <w:b/>
          <w:i/>
        </w:rPr>
      </w:pPr>
      <w:r w:rsidRPr="00FE135A">
        <w:rPr>
          <w:i/>
        </w:rPr>
        <w:t xml:space="preserve">Read </w:t>
      </w:r>
      <w:proofErr w:type="spellStart"/>
      <w:r w:rsidRPr="00FE135A">
        <w:rPr>
          <w:i/>
        </w:rPr>
        <w:t>and</w:t>
      </w:r>
      <w:proofErr w:type="spellEnd"/>
      <w:r w:rsidRPr="00FE135A">
        <w:rPr>
          <w:i/>
        </w:rPr>
        <w:t xml:space="preserve"> </w:t>
      </w:r>
      <w:proofErr w:type="spellStart"/>
      <w:r w:rsidRPr="00FE135A">
        <w:rPr>
          <w:i/>
        </w:rPr>
        <w:t>match</w:t>
      </w:r>
      <w:proofErr w:type="spellEnd"/>
    </w:p>
    <w:p w14:paraId="661F1DB8" w14:textId="461640FD" w:rsidR="00D63762" w:rsidRPr="00FE135A" w:rsidRDefault="00D63762" w:rsidP="00D63762">
      <w:pPr>
        <w:pStyle w:val="Aufzhlung"/>
        <w:rPr>
          <w:b/>
          <w:i/>
        </w:rPr>
      </w:pPr>
      <w:r w:rsidRPr="00FE135A">
        <w:rPr>
          <w:i/>
        </w:rPr>
        <w:t xml:space="preserve">Listen, </w:t>
      </w:r>
      <w:proofErr w:type="spellStart"/>
      <w:r w:rsidRPr="00FE135A">
        <w:rPr>
          <w:i/>
        </w:rPr>
        <w:t>match</w:t>
      </w:r>
      <w:proofErr w:type="spellEnd"/>
      <w:r w:rsidRPr="00FE135A">
        <w:rPr>
          <w:i/>
        </w:rPr>
        <w:t>, tick</w:t>
      </w:r>
    </w:p>
    <w:p w14:paraId="47AE72F4" w14:textId="2773E468" w:rsidR="00D63762" w:rsidRPr="00FE135A" w:rsidRDefault="00D63762" w:rsidP="00D63762">
      <w:pPr>
        <w:pStyle w:val="Aufzhlung"/>
        <w:rPr>
          <w:b/>
          <w:i/>
        </w:rPr>
      </w:pPr>
      <w:r w:rsidRPr="00FE135A">
        <w:rPr>
          <w:i/>
        </w:rPr>
        <w:t xml:space="preserve">Read </w:t>
      </w:r>
      <w:proofErr w:type="spellStart"/>
      <w:r w:rsidRPr="00FE135A">
        <w:rPr>
          <w:i/>
        </w:rPr>
        <w:t>and</w:t>
      </w:r>
      <w:proofErr w:type="spellEnd"/>
      <w:r w:rsidRPr="00FE135A">
        <w:rPr>
          <w:i/>
        </w:rPr>
        <w:t xml:space="preserve"> </w:t>
      </w:r>
      <w:proofErr w:type="spellStart"/>
      <w:r w:rsidRPr="00FE135A">
        <w:rPr>
          <w:i/>
        </w:rPr>
        <w:t>write</w:t>
      </w:r>
      <w:proofErr w:type="spellEnd"/>
    </w:p>
    <w:p w14:paraId="77DDFC08" w14:textId="0A52170C" w:rsidR="00D63762" w:rsidRPr="00D63762" w:rsidRDefault="00D63762" w:rsidP="00DE0831">
      <w:pPr>
        <w:pStyle w:val="Aufzhlung"/>
      </w:pPr>
      <w:r w:rsidRPr="00FE135A">
        <w:rPr>
          <w:i/>
        </w:rPr>
        <w:t xml:space="preserve">Act &amp; </w:t>
      </w:r>
      <w:proofErr w:type="spellStart"/>
      <w:r w:rsidRPr="00FE135A">
        <w:rPr>
          <w:i/>
        </w:rPr>
        <w:t>guess</w:t>
      </w:r>
      <w:proofErr w:type="spellEnd"/>
      <w:r>
        <w:t xml:space="preserve"> (in Präsenz oder ggf. in Videokonferenzen</w:t>
      </w:r>
      <w:r w:rsidRPr="000528F7">
        <w:t xml:space="preserve"> in Kleingruppen)</w:t>
      </w:r>
    </w:p>
    <w:p w14:paraId="0D6D7A94" w14:textId="54111042" w:rsidR="00D63762" w:rsidRPr="00D63762" w:rsidRDefault="00D63762" w:rsidP="00D63762">
      <w:pPr>
        <w:pStyle w:val="Aufzhlung"/>
        <w:rPr>
          <w:b/>
        </w:rPr>
      </w:pPr>
      <w:r w:rsidRPr="000528F7">
        <w:t>Einführung des Schriftbildes</w:t>
      </w:r>
    </w:p>
    <w:p w14:paraId="34BFAC72" w14:textId="38A66B62" w:rsidR="00D63762" w:rsidRDefault="00D63762" w:rsidP="00D63762">
      <w:pPr>
        <w:pStyle w:val="Aufzhlung"/>
      </w:pPr>
      <w:r w:rsidRPr="000528F7">
        <w:t xml:space="preserve">Sprechen zu einem </w:t>
      </w:r>
      <w:proofErr w:type="spellStart"/>
      <w:r w:rsidRPr="000528F7">
        <w:t>Wimmelbild</w:t>
      </w:r>
      <w:proofErr w:type="spellEnd"/>
    </w:p>
    <w:p w14:paraId="63725F99" w14:textId="0938CFE9" w:rsidR="00D63762" w:rsidRDefault="00D63762" w:rsidP="00D63762">
      <w:pPr>
        <w:pStyle w:val="berschrift3"/>
      </w:pPr>
      <w:r w:rsidRPr="00FE135A">
        <w:rPr>
          <w:i/>
        </w:rPr>
        <w:t xml:space="preserve">A </w:t>
      </w:r>
      <w:proofErr w:type="spellStart"/>
      <w:r w:rsidRPr="00FE135A">
        <w:rPr>
          <w:i/>
        </w:rPr>
        <w:t>guessing</w:t>
      </w:r>
      <w:proofErr w:type="spellEnd"/>
      <w:r w:rsidRPr="00FE135A">
        <w:rPr>
          <w:i/>
        </w:rPr>
        <w:t xml:space="preserve"> </w:t>
      </w:r>
      <w:proofErr w:type="spellStart"/>
      <w:r w:rsidRPr="00FE135A">
        <w:rPr>
          <w:i/>
        </w:rPr>
        <w:t>game</w:t>
      </w:r>
      <w:proofErr w:type="spellEnd"/>
      <w:r>
        <w:t xml:space="preserve"> – Beschreibung eines </w:t>
      </w:r>
      <w:r w:rsidRPr="00FE135A">
        <w:rPr>
          <w:i/>
        </w:rPr>
        <w:t xml:space="preserve">wild </w:t>
      </w:r>
      <w:proofErr w:type="spellStart"/>
      <w:r w:rsidRPr="00FE135A">
        <w:rPr>
          <w:i/>
        </w:rPr>
        <w:t>animal</w:t>
      </w:r>
      <w:proofErr w:type="spellEnd"/>
    </w:p>
    <w:p w14:paraId="66B0FD67" w14:textId="77777777" w:rsidR="00D63762" w:rsidRPr="00FE135A" w:rsidRDefault="00D63762" w:rsidP="00D63762">
      <w:pPr>
        <w:pStyle w:val="Aufzhlung"/>
        <w:rPr>
          <w:i/>
          <w:lang w:val="en-US"/>
        </w:rPr>
      </w:pPr>
      <w:r w:rsidRPr="00FE135A">
        <w:rPr>
          <w:i/>
          <w:lang w:val="en-US"/>
        </w:rPr>
        <w:t>Write your own guessing game.</w:t>
      </w:r>
    </w:p>
    <w:p w14:paraId="2EF639FA" w14:textId="77777777" w:rsidR="00D63762" w:rsidRPr="00FE135A" w:rsidRDefault="00D63762" w:rsidP="00D63762">
      <w:pPr>
        <w:framePr w:hSpace="142" w:wrap="around" w:vAnchor="text" w:hAnchor="margin" w:xAlign="center" w:y="1"/>
        <w:ind w:left="170"/>
        <w:contextualSpacing/>
        <w:rPr>
          <w:rFonts w:cs="Arial"/>
          <w:i/>
          <w:iCs/>
          <w:sz w:val="6"/>
          <w:szCs w:val="6"/>
          <w:lang w:val="en-US"/>
        </w:rPr>
      </w:pPr>
    </w:p>
    <w:p w14:paraId="6D68435F" w14:textId="371AF254" w:rsidR="00D63762" w:rsidRPr="00FE135A" w:rsidRDefault="00D63762" w:rsidP="00D63762">
      <w:pPr>
        <w:pStyle w:val="Aufzhlung"/>
        <w:rPr>
          <w:i/>
        </w:rPr>
      </w:pPr>
      <w:r w:rsidRPr="00FE135A">
        <w:rPr>
          <w:i/>
          <w:lang w:val="en-US"/>
        </w:rPr>
        <w:t>Present your animal.</w:t>
      </w:r>
    </w:p>
    <w:p w14:paraId="027D05EB" w14:textId="3582D97B" w:rsidR="00341C42" w:rsidRDefault="00341C42" w:rsidP="00371F81">
      <w:pPr>
        <w:pStyle w:val="berschrift2"/>
      </w:pPr>
      <w:r>
        <w:t>V</w:t>
      </w:r>
      <w:r w:rsidR="00D63762">
        <w:t>oraussetzungen</w:t>
      </w:r>
    </w:p>
    <w:p w14:paraId="0850D2DE" w14:textId="4562A713" w:rsidR="00D63762" w:rsidRDefault="00D63762" w:rsidP="00C22B56">
      <w:pPr>
        <w:pStyle w:val="berschrift3"/>
      </w:pPr>
      <w:r>
        <w:t>inhaltlich</w:t>
      </w:r>
    </w:p>
    <w:p w14:paraId="544905BA" w14:textId="77777777" w:rsidR="00D63762" w:rsidRPr="0071484F" w:rsidRDefault="00D63762" w:rsidP="00D63762">
      <w:pPr>
        <w:pStyle w:val="Aufzhlung"/>
      </w:pPr>
      <w:r>
        <w:t xml:space="preserve">Die </w:t>
      </w:r>
      <w:r w:rsidRPr="0071484F">
        <w:t xml:space="preserve">Wortfelder </w:t>
      </w:r>
      <w:proofErr w:type="spellStart"/>
      <w:r>
        <w:rPr>
          <w:i/>
        </w:rPr>
        <w:t>numbers</w:t>
      </w:r>
      <w:proofErr w:type="spellEnd"/>
      <w:r>
        <w:rPr>
          <w:i/>
        </w:rPr>
        <w:t xml:space="preserve">, </w:t>
      </w:r>
      <w:proofErr w:type="spellStart"/>
      <w:r>
        <w:rPr>
          <w:i/>
        </w:rPr>
        <w:t>colours</w:t>
      </w:r>
      <w:proofErr w:type="spellEnd"/>
      <w:r>
        <w:rPr>
          <w:i/>
        </w:rPr>
        <w:t xml:space="preserve"> </w:t>
      </w:r>
      <w:r w:rsidRPr="007E483C">
        <w:t>und</w:t>
      </w:r>
      <w:r>
        <w:rPr>
          <w:i/>
        </w:rPr>
        <w:t xml:space="preserve"> </w:t>
      </w:r>
      <w:proofErr w:type="spellStart"/>
      <w:r w:rsidRPr="0071484F">
        <w:rPr>
          <w:i/>
        </w:rPr>
        <w:t>bodyparts</w:t>
      </w:r>
      <w:proofErr w:type="spellEnd"/>
      <w:r>
        <w:rPr>
          <w:i/>
        </w:rPr>
        <w:t xml:space="preserve"> </w:t>
      </w:r>
      <w:r w:rsidRPr="007E483C">
        <w:t xml:space="preserve">sind </w:t>
      </w:r>
      <w:r w:rsidRPr="0071484F">
        <w:t>bekannt</w:t>
      </w:r>
      <w:r>
        <w:t>.</w:t>
      </w:r>
    </w:p>
    <w:p w14:paraId="106D8DEF" w14:textId="77777777" w:rsidR="00D63762" w:rsidRPr="0071484F" w:rsidRDefault="00D63762" w:rsidP="00D63762">
      <w:pPr>
        <w:pStyle w:val="Aufzhlung"/>
        <w:rPr>
          <w:lang w:val="en-US"/>
        </w:rPr>
      </w:pPr>
      <w:r>
        <w:rPr>
          <w:lang w:val="en-US"/>
        </w:rPr>
        <w:t xml:space="preserve">Die </w:t>
      </w:r>
      <w:proofErr w:type="spellStart"/>
      <w:r w:rsidRPr="0071484F">
        <w:rPr>
          <w:lang w:val="en-US"/>
        </w:rPr>
        <w:t>Phrasen</w:t>
      </w:r>
      <w:proofErr w:type="spellEnd"/>
      <w:r>
        <w:rPr>
          <w:i/>
          <w:lang w:val="en-US"/>
        </w:rPr>
        <w:t xml:space="preserve"> M</w:t>
      </w:r>
      <w:r w:rsidRPr="0071484F">
        <w:rPr>
          <w:i/>
          <w:lang w:val="en-US"/>
        </w:rPr>
        <w:t>y X</w:t>
      </w:r>
      <w:r>
        <w:rPr>
          <w:i/>
          <w:lang w:val="en-US"/>
        </w:rPr>
        <w:t xml:space="preserve"> is…, M</w:t>
      </w:r>
      <w:r w:rsidRPr="0071484F">
        <w:rPr>
          <w:i/>
          <w:lang w:val="en-US"/>
        </w:rPr>
        <w:t>y X</w:t>
      </w:r>
      <w:r>
        <w:rPr>
          <w:i/>
          <w:lang w:val="en-US"/>
        </w:rPr>
        <w:t xml:space="preserve"> can…, M</w:t>
      </w:r>
      <w:r w:rsidRPr="0071484F">
        <w:rPr>
          <w:i/>
          <w:lang w:val="en-US"/>
        </w:rPr>
        <w:t>y X has got…</w:t>
      </w:r>
      <w:r>
        <w:rPr>
          <w:i/>
          <w:lang w:val="en-US"/>
        </w:rPr>
        <w:t>, I</w:t>
      </w:r>
      <w:r w:rsidRPr="0071484F">
        <w:rPr>
          <w:i/>
          <w:lang w:val="en-US"/>
        </w:rPr>
        <w:t>s it a ….</w:t>
      </w:r>
      <w:r>
        <w:rPr>
          <w:i/>
          <w:lang w:val="en-US"/>
        </w:rPr>
        <w:t>?</w:t>
      </w:r>
      <w:r w:rsidRPr="0071484F">
        <w:rPr>
          <w:i/>
          <w:lang w:val="en-US"/>
        </w:rPr>
        <w:t xml:space="preserve">, </w:t>
      </w:r>
      <w:r>
        <w:rPr>
          <w:i/>
          <w:lang w:val="en-US"/>
        </w:rPr>
        <w:t>Y</w:t>
      </w:r>
      <w:r w:rsidRPr="0071484F">
        <w:rPr>
          <w:i/>
          <w:lang w:val="en-US"/>
        </w:rPr>
        <w:t>es, it is.</w:t>
      </w:r>
      <w:r>
        <w:rPr>
          <w:i/>
          <w:lang w:val="en-US"/>
        </w:rPr>
        <w:t xml:space="preserve"> /</w:t>
      </w:r>
      <w:r w:rsidRPr="0071484F">
        <w:rPr>
          <w:i/>
          <w:lang w:val="en-US"/>
        </w:rPr>
        <w:t xml:space="preserve"> No, it isn’t. </w:t>
      </w:r>
      <w:proofErr w:type="spellStart"/>
      <w:r w:rsidRPr="007E483C">
        <w:rPr>
          <w:lang w:val="en-US"/>
        </w:rPr>
        <w:t>sind</w:t>
      </w:r>
      <w:proofErr w:type="spellEnd"/>
      <w:r w:rsidRPr="007E483C">
        <w:rPr>
          <w:lang w:val="en-US"/>
        </w:rPr>
        <w:t xml:space="preserve"> </w:t>
      </w:r>
      <w:proofErr w:type="spellStart"/>
      <w:r w:rsidRPr="0071484F">
        <w:rPr>
          <w:lang w:val="en-US"/>
        </w:rPr>
        <w:t>bekannt</w:t>
      </w:r>
      <w:proofErr w:type="spellEnd"/>
    </w:p>
    <w:p w14:paraId="385AC459" w14:textId="76B7E81F" w:rsidR="00341C42" w:rsidRDefault="00341C42" w:rsidP="00C22B56">
      <w:pPr>
        <w:pStyle w:val="berschrift3"/>
      </w:pPr>
      <w:r>
        <w:lastRenderedPageBreak/>
        <w:t>technisch</w:t>
      </w:r>
    </w:p>
    <w:p w14:paraId="03BF33A7" w14:textId="77777777" w:rsidR="00D63762" w:rsidRDefault="00D63762" w:rsidP="00D63762">
      <w:pPr>
        <w:pStyle w:val="Aufzhlung"/>
      </w:pPr>
      <w:r>
        <w:t xml:space="preserve">Der </w:t>
      </w:r>
      <w:r w:rsidRPr="0071484F">
        <w:t>Einsatz einer Online-Pinnwand ist bekannt</w:t>
      </w:r>
      <w:r>
        <w:t>.</w:t>
      </w:r>
    </w:p>
    <w:p w14:paraId="592D3095" w14:textId="77777777" w:rsidR="00D63762" w:rsidRPr="0071484F" w:rsidRDefault="00D63762" w:rsidP="00D63762">
      <w:pPr>
        <w:pStyle w:val="Aufzhlung"/>
      </w:pPr>
      <w:r>
        <w:t>Der Umgang mit einer Online-Pinnwand ist vertraut.</w:t>
      </w:r>
    </w:p>
    <w:p w14:paraId="35ADB6B2" w14:textId="77777777" w:rsidR="00D63762" w:rsidRPr="0071484F" w:rsidRDefault="00D63762" w:rsidP="00D63762">
      <w:pPr>
        <w:pStyle w:val="Aufzhlung"/>
      </w:pPr>
      <w:r>
        <w:t xml:space="preserve">Die </w:t>
      </w:r>
      <w:r w:rsidRPr="0071484F">
        <w:t>Teilnahme an Videokonferenzen ist z.T. bekannt</w:t>
      </w:r>
      <w:r>
        <w:t>.</w:t>
      </w:r>
    </w:p>
    <w:p w14:paraId="64469A16" w14:textId="77777777" w:rsidR="00D63762" w:rsidRPr="0071484F" w:rsidRDefault="00D63762" w:rsidP="00D63762">
      <w:pPr>
        <w:pStyle w:val="Aufzhlung"/>
      </w:pPr>
      <w:r w:rsidRPr="0071484F">
        <w:t>Höraufgaben sind bekannt</w:t>
      </w:r>
      <w:r>
        <w:t>.</w:t>
      </w:r>
    </w:p>
    <w:p w14:paraId="16C80483" w14:textId="036DBF04" w:rsidR="00341C42" w:rsidRDefault="00341C42" w:rsidP="00C22B56">
      <w:pPr>
        <w:pStyle w:val="berschrift3"/>
      </w:pPr>
      <w:r>
        <w:t>sozial-emotional</w:t>
      </w:r>
    </w:p>
    <w:p w14:paraId="5784D2D0" w14:textId="77777777" w:rsidR="00D63762" w:rsidRPr="0071484F" w:rsidRDefault="00D63762" w:rsidP="00D63762">
      <w:pPr>
        <w:pStyle w:val="Aufzhlung"/>
      </w:pPr>
      <w:r>
        <w:t xml:space="preserve">Die </w:t>
      </w:r>
      <w:r w:rsidRPr="0071484F">
        <w:t>Gesprächsregeln (auch im Rahmen von Videokonferenzen) sind bekannt</w:t>
      </w:r>
      <w:r>
        <w:t>.</w:t>
      </w:r>
    </w:p>
    <w:p w14:paraId="1D984776" w14:textId="77777777" w:rsidR="00D63762" w:rsidRPr="0071484F" w:rsidRDefault="00D63762" w:rsidP="00D63762">
      <w:pPr>
        <w:pStyle w:val="Aufzhlung"/>
      </w:pPr>
      <w:r>
        <w:t xml:space="preserve">Eine </w:t>
      </w:r>
      <w:r w:rsidRPr="0071484F">
        <w:t>Feedback-Kultur innerhalb der Klasse ist angelegt</w:t>
      </w:r>
      <w:r>
        <w:t>.</w:t>
      </w:r>
    </w:p>
    <w:p w14:paraId="7FEADC94" w14:textId="2089B2FC" w:rsidR="00AB6B81" w:rsidRPr="0046608D" w:rsidRDefault="00D63762" w:rsidP="00371F81">
      <w:pPr>
        <w:pStyle w:val="Aufzhlung"/>
        <w:rPr>
          <w:b/>
          <w:u w:val="single"/>
        </w:rPr>
      </w:pPr>
      <w:r w:rsidRPr="0071484F">
        <w:t>Am Anfang des Schuljahres wurden feste Le</w:t>
      </w:r>
      <w:r>
        <w:t>rnpartner installiert</w:t>
      </w:r>
      <w:r w:rsidRPr="0071484F">
        <w:t>, die sich telefonisch, per Chat oder Video über Produkte/Schwierigkeiten austauschen.</w:t>
      </w:r>
    </w:p>
    <w:p w14:paraId="47349D1B" w14:textId="5D502919" w:rsidR="00AB6B81" w:rsidRDefault="00AB6B81" w:rsidP="00102942">
      <w:pPr>
        <w:pStyle w:val="berschrift2"/>
      </w:pPr>
      <w:r>
        <w:t>Allgemeine Hinweise zum Präsenz- und/oder Distanzunterricht</w:t>
      </w:r>
    </w:p>
    <w:p w14:paraId="67457993" w14:textId="18012DB7" w:rsidR="00AB6B81" w:rsidRDefault="00CD30CC" w:rsidP="00A81743">
      <w:pPr>
        <w:pStyle w:val="Aufzhlung"/>
      </w:pPr>
      <w:r>
        <w:t>D</w:t>
      </w:r>
      <w:r w:rsidR="00A81743">
        <w:t xml:space="preserve">ie </w:t>
      </w:r>
      <w:r w:rsidR="00D63762">
        <w:t xml:space="preserve">vorgeschlagene </w:t>
      </w:r>
      <w:r w:rsidR="00A81743">
        <w:t>Online-</w:t>
      </w:r>
      <w:r w:rsidR="00A81743" w:rsidRPr="000528F7">
        <w:t>Pinnwand kann in Präsenz zur Schulung mit dem Tool eingesetzt werden</w:t>
      </w:r>
      <w:r>
        <w:t>.</w:t>
      </w:r>
    </w:p>
    <w:p w14:paraId="7BE51448" w14:textId="77777777" w:rsidR="00D63762" w:rsidRPr="00E14DAA" w:rsidRDefault="00D63762" w:rsidP="00D63762">
      <w:pPr>
        <w:pStyle w:val="Aufzhlung"/>
        <w:framePr w:wrap="auto" w:hAnchor="text" w:xAlign="center"/>
        <w:numPr>
          <w:ilvl w:val="0"/>
          <w:numId w:val="29"/>
        </w:numPr>
        <w:spacing w:after="200"/>
        <w:rPr>
          <w:sz w:val="22"/>
          <w:szCs w:val="22"/>
        </w:rPr>
      </w:pPr>
      <w:r w:rsidRPr="00E14DAA">
        <w:rPr>
          <w:sz w:val="22"/>
          <w:szCs w:val="22"/>
        </w:rPr>
        <w:t>Bereitstellung von Materialien (wenn kein Präsenzunterricht möglich ist, erhalten die SuS die Materialien vor der ersten Videokonferenz)</w:t>
      </w:r>
    </w:p>
    <w:p w14:paraId="29C81224" w14:textId="77777777" w:rsidR="00D63762" w:rsidRPr="00E14DAA" w:rsidRDefault="00D63762" w:rsidP="00D63762">
      <w:pPr>
        <w:pStyle w:val="Aufzhlung"/>
      </w:pPr>
      <w:r w:rsidRPr="00D63762">
        <w:t>Bereitstellung</w:t>
      </w:r>
      <w:r w:rsidRPr="00E14DAA">
        <w:t xml:space="preserve"> von Materialien (wenn kein Präsenzunterricht möglich ist, erhalten die SuS die Materialien vor der ersten Videokonferenz)</w:t>
      </w:r>
    </w:p>
    <w:p w14:paraId="6016ADED" w14:textId="77777777" w:rsidR="00D63762" w:rsidRDefault="00D63762" w:rsidP="00D63762">
      <w:pPr>
        <w:pStyle w:val="Aufzhlung"/>
      </w:pPr>
      <w:r w:rsidRPr="00E47077">
        <w:t>Zur Strukturierung der Arbeit erhalten alle Schülerinnen und Schüler einen Wochenplan mit einer Übersicht der Aufgaben, auf dem sie die erledigten Aufgaben markieren können.</w:t>
      </w:r>
    </w:p>
    <w:p w14:paraId="611B4DF0" w14:textId="77777777" w:rsidR="00D63762" w:rsidRDefault="00D63762" w:rsidP="00D63762">
      <w:pPr>
        <w:pStyle w:val="Aufzhlung"/>
      </w:pPr>
      <w:r w:rsidRPr="00E47077">
        <w:t>Absprachen zur Kommunikation während des Distanzunterrichts und Eintrag in einen Wochenplan:</w:t>
      </w:r>
    </w:p>
    <w:p w14:paraId="6F89DF27" w14:textId="77777777" w:rsidR="00D63762" w:rsidRDefault="00D63762" w:rsidP="00D63762">
      <w:pPr>
        <w:pStyle w:val="Aufzhlung"/>
        <w:numPr>
          <w:ilvl w:val="1"/>
          <w:numId w:val="22"/>
        </w:numPr>
      </w:pPr>
      <w:r w:rsidRPr="00E47077">
        <w:t>Mindestens ein synchroner Kontakt mit jedem Kind pro Woche, Videokonferenzen, mindestens ein persönlicher Kontakt mit der Lehrkraft pro Woche</w:t>
      </w:r>
    </w:p>
    <w:p w14:paraId="6E8208B4" w14:textId="5FC95A53" w:rsidR="00D63762" w:rsidRPr="00AB6B81" w:rsidRDefault="00D63762" w:rsidP="0046608D">
      <w:pPr>
        <w:pStyle w:val="Aufzhlung"/>
      </w:pPr>
      <w:r w:rsidRPr="00E47077">
        <w:t>weitere organisatorische Hilfen</w:t>
      </w:r>
      <w:r>
        <w:t xml:space="preserve">: </w:t>
      </w:r>
      <w:r w:rsidRPr="00E47077">
        <w:t>Arbeitsmaterialien (Lehrwerk und zusätzliche von der Lehrkraft bereitgestellte Materialien)</w:t>
      </w:r>
    </w:p>
    <w:p w14:paraId="5D63D805" w14:textId="00033E8F" w:rsidR="00F07316" w:rsidRPr="00F07316" w:rsidRDefault="00E652D7" w:rsidP="00371F81">
      <w:pPr>
        <w:pStyle w:val="berschrift2"/>
      </w:pPr>
      <w:r>
        <w:t>Lernerfolgsüberprüfung und Leistungsbewertung</w:t>
      </w:r>
      <w:r w:rsidR="00F07316" w:rsidRPr="00F07316">
        <w:t>:</w:t>
      </w:r>
    </w:p>
    <w:p w14:paraId="13CF261B" w14:textId="77777777" w:rsidR="00D63762" w:rsidRPr="00D63762" w:rsidRDefault="00D63762" w:rsidP="00D63762">
      <w:pPr>
        <w:pStyle w:val="Aufzhlung"/>
      </w:pPr>
      <w:bookmarkStart w:id="1" w:name="_Hlk8887075"/>
      <w:r w:rsidRPr="00D63762">
        <w:t>Dokumentation auf einem von der Lehrkraft erstellten Beobachtungsbogen im Rahmen des Präsenzunterrichts</w:t>
      </w:r>
    </w:p>
    <w:p w14:paraId="69A431C6" w14:textId="327D9F2E" w:rsidR="00E652D7" w:rsidRDefault="00D63762" w:rsidP="00D63762">
      <w:pPr>
        <w:pStyle w:val="Aufzhlung"/>
      </w:pPr>
      <w:r w:rsidRPr="00D63762">
        <w:t xml:space="preserve">Präsentation des </w:t>
      </w:r>
      <w:proofErr w:type="spellStart"/>
      <w:r w:rsidRPr="00FE135A">
        <w:rPr>
          <w:i/>
        </w:rPr>
        <w:t>guessing</w:t>
      </w:r>
      <w:proofErr w:type="spellEnd"/>
      <w:r w:rsidRPr="00FE135A">
        <w:rPr>
          <w:i/>
        </w:rPr>
        <w:t xml:space="preserve"> </w:t>
      </w:r>
      <w:proofErr w:type="spellStart"/>
      <w:r w:rsidRPr="00FE135A">
        <w:rPr>
          <w:i/>
        </w:rPr>
        <w:t>game</w:t>
      </w:r>
      <w:proofErr w:type="spellEnd"/>
      <w:r w:rsidRPr="00D63762">
        <w:t xml:space="preserve"> in Präsenz oder einer Videokonferenz</w:t>
      </w:r>
    </w:p>
    <w:p w14:paraId="0A105EB9" w14:textId="77777777" w:rsidR="00D63762" w:rsidRDefault="00D63762" w:rsidP="00D63762">
      <w:pPr>
        <w:pStyle w:val="Aufzhlung"/>
        <w:numPr>
          <w:ilvl w:val="0"/>
          <w:numId w:val="0"/>
        </w:numPr>
        <w:ind w:left="436" w:hanging="323"/>
        <w:sectPr w:rsidR="00D63762" w:rsidSect="004B1E39">
          <w:pgSz w:w="16838" w:h="11906" w:orient="landscape"/>
          <w:pgMar w:top="1134" w:right="1134" w:bottom="1134" w:left="1134" w:header="709" w:footer="709" w:gutter="0"/>
          <w:cols w:space="708"/>
          <w:docGrid w:linePitch="360"/>
        </w:sectPr>
      </w:pPr>
    </w:p>
    <w:p w14:paraId="18507ACF" w14:textId="1C32BBA6" w:rsidR="00D63762" w:rsidRDefault="00D63762" w:rsidP="00491460">
      <w:pPr>
        <w:pStyle w:val="berschrift1"/>
      </w:pPr>
      <w:r>
        <w:lastRenderedPageBreak/>
        <w:t>Mögliche Gestaltung einer Online-Pinnwand</w:t>
      </w:r>
    </w:p>
    <w:p w14:paraId="4E94B99C" w14:textId="77777777" w:rsidR="00D63762" w:rsidRDefault="00D63762" w:rsidP="00491460">
      <w:pPr>
        <w:pStyle w:val="Aufzhlung"/>
      </w:pPr>
      <w:r>
        <w:t>Auf die Online-Pinnwand werden alle vorgesehenen Kacheln gestellt, um für die Schülerinnen und Schüler eine Reihentransparenz zu schaffen.</w:t>
      </w:r>
    </w:p>
    <w:p w14:paraId="3B91136E" w14:textId="64322CCA" w:rsidR="00D63762" w:rsidRDefault="00D63762" w:rsidP="00491460">
      <w:pPr>
        <w:pStyle w:val="Aufzhlung"/>
      </w:pPr>
      <w:r>
        <w:t>Die einzelnen Spalten können wochenweise, stundenweise oder direkt komplett gefüllt werden.</w:t>
      </w:r>
    </w:p>
    <w:p w14:paraId="748F48E1" w14:textId="77777777" w:rsidR="00491460" w:rsidRDefault="00491460" w:rsidP="00491460">
      <w:pPr>
        <w:pStyle w:val="berschrift2"/>
      </w:pPr>
      <w:r>
        <w:t>Hinweise für Schülerinnen und Schüler z</w:t>
      </w:r>
      <w:r w:rsidRPr="00B66FD7">
        <w:t xml:space="preserve">ur </w:t>
      </w:r>
      <w:r>
        <w:t>Online-</w:t>
      </w:r>
      <w:r w:rsidRPr="00B66FD7">
        <w:t>Pinnwand</w:t>
      </w:r>
    </w:p>
    <w:p w14:paraId="37EBC378" w14:textId="77777777" w:rsidR="00491460" w:rsidRDefault="00491460" w:rsidP="00491460">
      <w:pPr>
        <w:pStyle w:val="Listenabsatz"/>
        <w:numPr>
          <w:ilvl w:val="0"/>
          <w:numId w:val="0"/>
        </w:numPr>
        <w:ind w:left="32"/>
        <w:jc w:val="left"/>
        <w:rPr>
          <w:rFonts w:cs="Arial"/>
          <w:color w:val="000000" w:themeColor="text1"/>
        </w:rPr>
      </w:pPr>
      <w:r w:rsidRPr="00B66FD7">
        <w:rPr>
          <w:rFonts w:cs="Arial"/>
          <w:color w:val="000000" w:themeColor="text1"/>
        </w:rPr>
        <w:t>Schau</w:t>
      </w:r>
      <w:r>
        <w:rPr>
          <w:rFonts w:cs="Arial"/>
          <w:color w:val="000000" w:themeColor="text1"/>
        </w:rPr>
        <w:t xml:space="preserve"> dir das Erklärvideo zur Online-</w:t>
      </w:r>
      <w:r w:rsidRPr="00B66FD7">
        <w:rPr>
          <w:rFonts w:cs="Arial"/>
          <w:color w:val="000000" w:themeColor="text1"/>
        </w:rPr>
        <w:t xml:space="preserve">Pinnwand an, darin </w:t>
      </w:r>
      <w:r>
        <w:rPr>
          <w:rFonts w:cs="Arial"/>
          <w:color w:val="000000" w:themeColor="text1"/>
        </w:rPr>
        <w:t xml:space="preserve">sind z.B. </w:t>
      </w:r>
      <w:r w:rsidRPr="00B66FD7">
        <w:rPr>
          <w:rFonts w:cs="Arial"/>
          <w:color w:val="000000" w:themeColor="text1"/>
        </w:rPr>
        <w:t>enthalten:</w:t>
      </w:r>
    </w:p>
    <w:p w14:paraId="6AB6A370" w14:textId="77777777" w:rsidR="00491460" w:rsidRDefault="00491460" w:rsidP="00491460">
      <w:pPr>
        <w:pStyle w:val="Listenabsatz"/>
        <w:numPr>
          <w:ilvl w:val="0"/>
          <w:numId w:val="32"/>
        </w:numPr>
        <w:spacing w:after="200"/>
        <w:jc w:val="left"/>
        <w:rPr>
          <w:rFonts w:cs="Arial"/>
          <w:color w:val="000000" w:themeColor="text1"/>
        </w:rPr>
      </w:pPr>
      <w:r>
        <w:rPr>
          <w:rFonts w:cs="Arial"/>
          <w:color w:val="000000" w:themeColor="text1"/>
        </w:rPr>
        <w:t>Hinweise zur Arbeit mit der Online-Pinnwand (u.a.</w:t>
      </w:r>
      <w:r w:rsidRPr="00B66FD7">
        <w:rPr>
          <w:rFonts w:cs="Arial"/>
          <w:color w:val="000000" w:themeColor="text1"/>
        </w:rPr>
        <w:t xml:space="preserve"> Schaue dir zu Beginn einer Sequenz immer die Rituale an und mache mit!</w:t>
      </w:r>
      <w:r>
        <w:rPr>
          <w:rFonts w:cs="Arial"/>
          <w:color w:val="000000" w:themeColor="text1"/>
        </w:rPr>
        <w:t>)</w:t>
      </w:r>
    </w:p>
    <w:p w14:paraId="7BA8FF83" w14:textId="77777777" w:rsidR="00491460" w:rsidRDefault="00491460" w:rsidP="00491460">
      <w:pPr>
        <w:pStyle w:val="Listenabsatz"/>
        <w:numPr>
          <w:ilvl w:val="0"/>
          <w:numId w:val="32"/>
        </w:numPr>
        <w:spacing w:after="200"/>
        <w:jc w:val="left"/>
        <w:rPr>
          <w:rFonts w:cs="Arial"/>
          <w:color w:val="000000" w:themeColor="text1"/>
        </w:rPr>
      </w:pPr>
      <w:r>
        <w:rPr>
          <w:rFonts w:cs="Arial"/>
          <w:color w:val="000000" w:themeColor="text1"/>
        </w:rPr>
        <w:t xml:space="preserve">Hinweise zur </w:t>
      </w:r>
      <w:r w:rsidRPr="00B66FD7">
        <w:rPr>
          <w:rFonts w:cs="Arial"/>
          <w:color w:val="000000" w:themeColor="text1"/>
        </w:rPr>
        <w:t>Erklärung der Farben</w:t>
      </w:r>
    </w:p>
    <w:p w14:paraId="1D5F4026" w14:textId="77777777" w:rsidR="00491460" w:rsidRDefault="00491460" w:rsidP="00491460">
      <w:pPr>
        <w:pStyle w:val="Listenabsatz"/>
        <w:numPr>
          <w:ilvl w:val="0"/>
          <w:numId w:val="0"/>
        </w:numPr>
        <w:ind w:left="752"/>
        <w:rPr>
          <w:rFonts w:cs="Arial"/>
          <w:color w:val="000000" w:themeColor="text1"/>
        </w:rPr>
      </w:pPr>
      <w:r w:rsidRPr="00B66FD7">
        <w:rPr>
          <w:rFonts w:cs="Arial"/>
          <w:color w:val="000000" w:themeColor="text1"/>
          <w:highlight w:val="red"/>
        </w:rPr>
        <w:t>Einführung eines neuen Wortschatzes oder Redemittel</w:t>
      </w:r>
    </w:p>
    <w:p w14:paraId="6A2CB982" w14:textId="77777777" w:rsidR="00491460" w:rsidRDefault="00491460" w:rsidP="00491460">
      <w:pPr>
        <w:pStyle w:val="Listenabsatz"/>
        <w:numPr>
          <w:ilvl w:val="0"/>
          <w:numId w:val="0"/>
        </w:numPr>
        <w:ind w:left="752"/>
        <w:rPr>
          <w:rFonts w:cs="Arial"/>
          <w:color w:val="000000" w:themeColor="text1"/>
        </w:rPr>
      </w:pPr>
      <w:r w:rsidRPr="00B66FD7">
        <w:rPr>
          <w:rFonts w:cs="Arial"/>
          <w:color w:val="000000" w:themeColor="text1"/>
          <w:highlight w:val="yellow"/>
        </w:rPr>
        <w:t>Übung/ Aufgabe</w:t>
      </w:r>
    </w:p>
    <w:p w14:paraId="50D5A9E9" w14:textId="77777777" w:rsidR="00491460" w:rsidRDefault="00491460" w:rsidP="00491460">
      <w:pPr>
        <w:pStyle w:val="Listenabsatz"/>
        <w:numPr>
          <w:ilvl w:val="0"/>
          <w:numId w:val="0"/>
        </w:numPr>
        <w:ind w:left="752"/>
        <w:rPr>
          <w:rFonts w:cs="Arial"/>
          <w:color w:val="000000" w:themeColor="text1"/>
        </w:rPr>
      </w:pPr>
      <w:r w:rsidRPr="00B66FD7">
        <w:rPr>
          <w:rFonts w:cs="Arial"/>
          <w:color w:val="000000" w:themeColor="text1"/>
          <w:highlight w:val="green"/>
        </w:rPr>
        <w:t>ggf. Erklärung</w:t>
      </w:r>
    </w:p>
    <w:p w14:paraId="2FE428E3" w14:textId="77777777" w:rsidR="00491460" w:rsidRDefault="00491460" w:rsidP="00491460">
      <w:pPr>
        <w:pStyle w:val="Listenabsatz"/>
        <w:numPr>
          <w:ilvl w:val="0"/>
          <w:numId w:val="0"/>
        </w:numPr>
        <w:ind w:left="752"/>
        <w:jc w:val="left"/>
        <w:rPr>
          <w:rFonts w:cs="Arial"/>
          <w:color w:val="000000" w:themeColor="text1"/>
        </w:rPr>
      </w:pPr>
      <w:r w:rsidRPr="00B66FD7">
        <w:rPr>
          <w:rFonts w:cs="Arial"/>
          <w:color w:val="000000" w:themeColor="text1"/>
          <w:highlight w:val="magenta"/>
        </w:rPr>
        <w:t>Kontrolle</w:t>
      </w:r>
    </w:p>
    <w:p w14:paraId="4FEA5C1B" w14:textId="2854F494" w:rsidR="00491460" w:rsidRPr="00491460" w:rsidRDefault="00491460" w:rsidP="00491460">
      <w:pPr>
        <w:pStyle w:val="Listenabsatz"/>
        <w:numPr>
          <w:ilvl w:val="0"/>
          <w:numId w:val="0"/>
        </w:numPr>
        <w:ind w:left="752"/>
        <w:jc w:val="left"/>
        <w:rPr>
          <w:rFonts w:cs="Arial"/>
          <w:color w:val="000000" w:themeColor="text1"/>
        </w:rPr>
      </w:pPr>
      <w:r w:rsidRPr="00B66FD7">
        <w:rPr>
          <w:rFonts w:cs="Arial"/>
          <w:color w:val="000000" w:themeColor="text1"/>
          <w:highlight w:val="cyan"/>
        </w:rPr>
        <w:t>Weitere Aufgabe</w:t>
      </w:r>
    </w:p>
    <w:p w14:paraId="6CDC6966" w14:textId="77777777" w:rsidR="00491460" w:rsidRDefault="00491460" w:rsidP="00491460">
      <w:pPr>
        <w:pStyle w:val="berschrift2"/>
      </w:pPr>
      <w:r>
        <w:t>Weitere mögliche Hinweise:</w:t>
      </w:r>
    </w:p>
    <w:p w14:paraId="5EC455FB" w14:textId="77777777" w:rsidR="00491460" w:rsidRDefault="00491460" w:rsidP="00491460">
      <w:pPr>
        <w:pStyle w:val="Aufzhlung"/>
      </w:pPr>
      <w:r w:rsidRPr="007107A3">
        <w:t>Verweis auf Hilfe</w:t>
      </w:r>
      <w:r>
        <w:t xml:space="preserve"> durch analoge oder digitale </w:t>
      </w:r>
      <w:proofErr w:type="spellStart"/>
      <w:r w:rsidRPr="00D32267">
        <w:rPr>
          <w:i/>
        </w:rPr>
        <w:t>picture</w:t>
      </w:r>
      <w:proofErr w:type="spellEnd"/>
      <w:r w:rsidRPr="00D32267">
        <w:rPr>
          <w:i/>
        </w:rPr>
        <w:t xml:space="preserve"> </w:t>
      </w:r>
      <w:proofErr w:type="spellStart"/>
      <w:r w:rsidRPr="00D32267">
        <w:rPr>
          <w:i/>
        </w:rPr>
        <w:t>dictionaries</w:t>
      </w:r>
      <w:proofErr w:type="spellEnd"/>
      <w:r w:rsidRPr="007107A3">
        <w:t xml:space="preserve">, Wort-Bildkarten, Lernpartner, </w:t>
      </w:r>
      <w:r>
        <w:t>Lehrperson</w:t>
      </w:r>
    </w:p>
    <w:p w14:paraId="7B86287C" w14:textId="53166D22" w:rsidR="00491460" w:rsidRDefault="00491460" w:rsidP="00491460">
      <w:pPr>
        <w:pStyle w:val="Aufzhlung"/>
      </w:pPr>
      <w:r>
        <w:t>g</w:t>
      </w:r>
      <w:r w:rsidRPr="00D32267">
        <w:t xml:space="preserve">gf. Video mit Hinweisen auch für </w:t>
      </w:r>
      <w:r>
        <w:t>Erziehungsberechtigte</w:t>
      </w:r>
      <w:r w:rsidRPr="00D32267">
        <w:t xml:space="preserve"> zu</w:t>
      </w:r>
      <w:r>
        <w:t>m</w:t>
      </w:r>
      <w:r w:rsidRPr="00D32267">
        <w:t xml:space="preserve"> Datenschutz, </w:t>
      </w:r>
      <w:r>
        <w:t xml:space="preserve">zur </w:t>
      </w:r>
      <w:r w:rsidRPr="00D32267">
        <w:t xml:space="preserve">Nutzung der </w:t>
      </w:r>
      <w:r>
        <w:t>Online-</w:t>
      </w:r>
      <w:r w:rsidRPr="00D32267">
        <w:t xml:space="preserve">Pinnwand, </w:t>
      </w:r>
      <w:r>
        <w:t xml:space="preserve">als Verweis auf </w:t>
      </w:r>
      <w:r w:rsidRPr="00D32267">
        <w:t>Video</w:t>
      </w:r>
      <w:r>
        <w:t xml:space="preserve"> für Kinder</w:t>
      </w:r>
    </w:p>
    <w:p w14:paraId="1E6589FE" w14:textId="266618F6" w:rsidR="00491460" w:rsidRDefault="00491460" w:rsidP="00491460">
      <w:pPr>
        <w:pStyle w:val="Aufzhlung"/>
        <w:numPr>
          <w:ilvl w:val="0"/>
          <w:numId w:val="0"/>
        </w:numPr>
        <w:ind w:left="436" w:hanging="323"/>
      </w:pPr>
    </w:p>
    <w:tbl>
      <w:tblPr>
        <w:tblStyle w:val="Tabellenraster"/>
        <w:tblW w:w="14454" w:type="dxa"/>
        <w:tblLook w:val="04A0" w:firstRow="1" w:lastRow="0" w:firstColumn="1" w:lastColumn="0" w:noHBand="0" w:noVBand="1"/>
      </w:tblPr>
      <w:tblGrid>
        <w:gridCol w:w="1516"/>
        <w:gridCol w:w="1517"/>
        <w:gridCol w:w="4192"/>
        <w:gridCol w:w="4219"/>
        <w:gridCol w:w="3010"/>
      </w:tblGrid>
      <w:tr w:rsidR="00491460" w14:paraId="3B32619F" w14:textId="77777777" w:rsidTr="00C6566C">
        <w:tc>
          <w:tcPr>
            <w:tcW w:w="2830" w:type="dxa"/>
            <w:gridSpan w:val="2"/>
            <w:vAlign w:val="center"/>
          </w:tcPr>
          <w:p w14:paraId="56E84790" w14:textId="77777777" w:rsidR="00491460" w:rsidRPr="0022244A" w:rsidRDefault="00491460" w:rsidP="00043922">
            <w:pPr>
              <w:jc w:val="center"/>
              <w:rPr>
                <w:rFonts w:cs="Arial"/>
                <w:b/>
                <w:bCs/>
                <w:smallCaps/>
                <w:sz w:val="28"/>
                <w:szCs w:val="28"/>
              </w:rPr>
            </w:pPr>
            <w:r w:rsidRPr="0022244A">
              <w:rPr>
                <w:rFonts w:cs="Arial"/>
                <w:b/>
                <w:bCs/>
                <w:smallCaps/>
                <w:sz w:val="28"/>
                <w:szCs w:val="28"/>
              </w:rPr>
              <w:t>Sequenzierung</w:t>
            </w:r>
          </w:p>
        </w:tc>
        <w:tc>
          <w:tcPr>
            <w:tcW w:w="4290" w:type="dxa"/>
            <w:vAlign w:val="center"/>
          </w:tcPr>
          <w:p w14:paraId="280E4AFC" w14:textId="77777777" w:rsidR="00491460" w:rsidRPr="0022244A" w:rsidRDefault="00491460" w:rsidP="00043922">
            <w:pPr>
              <w:contextualSpacing/>
              <w:jc w:val="center"/>
              <w:rPr>
                <w:rFonts w:cs="Arial"/>
                <w:b/>
                <w:bCs/>
                <w:smallCaps/>
                <w:sz w:val="28"/>
                <w:szCs w:val="28"/>
              </w:rPr>
            </w:pPr>
            <w:r w:rsidRPr="0022244A">
              <w:rPr>
                <w:rFonts w:cs="Arial"/>
                <w:b/>
                <w:bCs/>
                <w:smallCaps/>
                <w:sz w:val="28"/>
                <w:szCs w:val="28"/>
              </w:rPr>
              <w:t>In Präsenz</w:t>
            </w:r>
          </w:p>
        </w:tc>
        <w:tc>
          <w:tcPr>
            <w:tcW w:w="4287" w:type="dxa"/>
            <w:vAlign w:val="center"/>
          </w:tcPr>
          <w:p w14:paraId="475F800F" w14:textId="77777777" w:rsidR="00491460" w:rsidRPr="0022244A" w:rsidRDefault="00491460" w:rsidP="00043922">
            <w:pPr>
              <w:tabs>
                <w:tab w:val="center" w:pos="1805"/>
              </w:tabs>
              <w:contextualSpacing/>
              <w:jc w:val="center"/>
              <w:rPr>
                <w:rFonts w:cs="Arial"/>
                <w:b/>
                <w:bCs/>
                <w:smallCaps/>
                <w:sz w:val="28"/>
                <w:szCs w:val="28"/>
              </w:rPr>
            </w:pPr>
            <w:r w:rsidRPr="0022244A">
              <w:rPr>
                <w:rFonts w:cs="Arial"/>
                <w:b/>
                <w:bCs/>
                <w:smallCaps/>
                <w:sz w:val="28"/>
                <w:szCs w:val="28"/>
              </w:rPr>
              <w:t>In Distanz</w:t>
            </w:r>
          </w:p>
        </w:tc>
        <w:tc>
          <w:tcPr>
            <w:tcW w:w="3047" w:type="dxa"/>
            <w:vAlign w:val="center"/>
          </w:tcPr>
          <w:p w14:paraId="35C0A979" w14:textId="77777777" w:rsidR="00491460" w:rsidRPr="0022244A" w:rsidRDefault="00491460" w:rsidP="00043922">
            <w:pPr>
              <w:contextualSpacing/>
              <w:jc w:val="center"/>
              <w:rPr>
                <w:rFonts w:cs="Arial"/>
                <w:b/>
                <w:bCs/>
                <w:smallCaps/>
                <w:sz w:val="28"/>
                <w:szCs w:val="28"/>
              </w:rPr>
            </w:pPr>
            <w:r w:rsidRPr="0022244A">
              <w:rPr>
                <w:rFonts w:cs="Arial"/>
                <w:b/>
                <w:bCs/>
                <w:smallCaps/>
                <w:sz w:val="28"/>
                <w:szCs w:val="28"/>
              </w:rPr>
              <w:t>Material sowohl in Präsenz als auch in Distanz</w:t>
            </w:r>
            <w:r w:rsidRPr="0022244A">
              <w:rPr>
                <w:rFonts w:cs="Arial"/>
                <w:b/>
                <w:bCs/>
                <w:smallCaps/>
                <w:sz w:val="28"/>
                <w:szCs w:val="28"/>
              </w:rPr>
              <w:br/>
            </w:r>
            <w:r>
              <w:rPr>
                <w:rFonts w:cs="Arial"/>
                <w:bCs/>
                <w:sz w:val="17"/>
                <w:szCs w:val="17"/>
                <w:highlight w:val="lightGray"/>
              </w:rPr>
              <w:t>(Z</w:t>
            </w:r>
            <w:r w:rsidRPr="0022244A">
              <w:rPr>
                <w:rFonts w:cs="Arial"/>
                <w:bCs/>
                <w:sz w:val="17"/>
                <w:szCs w:val="17"/>
                <w:highlight w:val="lightGray"/>
              </w:rPr>
              <w:t>usätzliches für SuS ohne Endgeräte)</w:t>
            </w:r>
          </w:p>
        </w:tc>
      </w:tr>
      <w:tr w:rsidR="00491460" w14:paraId="5D2521B4" w14:textId="77777777" w:rsidTr="00C6566C">
        <w:tc>
          <w:tcPr>
            <w:tcW w:w="2830" w:type="dxa"/>
            <w:gridSpan w:val="2"/>
            <w:vAlign w:val="center"/>
          </w:tcPr>
          <w:p w14:paraId="16D7E25D" w14:textId="77777777" w:rsidR="00491460" w:rsidRPr="00D32267" w:rsidRDefault="00491460" w:rsidP="00043922">
            <w:pPr>
              <w:jc w:val="center"/>
              <w:rPr>
                <w:rFonts w:cs="Arial"/>
                <w:b/>
                <w:bCs/>
              </w:rPr>
            </w:pPr>
            <w:r w:rsidRPr="00D32267">
              <w:rPr>
                <w:rFonts w:cs="Arial"/>
                <w:b/>
                <w:bCs/>
              </w:rPr>
              <w:t>Rituale</w:t>
            </w:r>
          </w:p>
        </w:tc>
        <w:tc>
          <w:tcPr>
            <w:tcW w:w="4290" w:type="dxa"/>
          </w:tcPr>
          <w:p w14:paraId="7313B5D7" w14:textId="77777777" w:rsidR="00491460" w:rsidRPr="00D32267" w:rsidRDefault="00491460" w:rsidP="00043922">
            <w:pPr>
              <w:contextualSpacing/>
              <w:rPr>
                <w:rFonts w:cs="Arial"/>
              </w:rPr>
            </w:pPr>
          </w:p>
        </w:tc>
        <w:tc>
          <w:tcPr>
            <w:tcW w:w="4287" w:type="dxa"/>
            <w:shd w:val="clear" w:color="auto" w:fill="00B0F0"/>
          </w:tcPr>
          <w:p w14:paraId="5633F1D0" w14:textId="77777777" w:rsidR="00491460" w:rsidRPr="00D32267" w:rsidRDefault="00491460" w:rsidP="00043922">
            <w:pPr>
              <w:rPr>
                <w:rFonts w:cs="Arial"/>
              </w:rPr>
            </w:pPr>
            <w:proofErr w:type="spellStart"/>
            <w:r>
              <w:rPr>
                <w:rFonts w:cs="Arial"/>
              </w:rPr>
              <w:t>videograf</w:t>
            </w:r>
            <w:r w:rsidRPr="00D32267">
              <w:rPr>
                <w:rFonts w:cs="Arial"/>
              </w:rPr>
              <w:t>ier</w:t>
            </w:r>
            <w:r>
              <w:rPr>
                <w:rFonts w:cs="Arial"/>
              </w:rPr>
              <w:t>t</w:t>
            </w:r>
            <w:proofErr w:type="spellEnd"/>
            <w:r>
              <w:rPr>
                <w:rFonts w:cs="Arial"/>
              </w:rPr>
              <w:t xml:space="preserve"> oder mit Lernpartner via Videokonferenz</w:t>
            </w:r>
            <w:r w:rsidRPr="00D32267">
              <w:rPr>
                <w:rFonts w:cs="Arial"/>
              </w:rPr>
              <w:t xml:space="preserve"> durchgeführt</w:t>
            </w:r>
          </w:p>
        </w:tc>
        <w:tc>
          <w:tcPr>
            <w:tcW w:w="3047" w:type="dxa"/>
          </w:tcPr>
          <w:p w14:paraId="21D0AA61" w14:textId="77777777" w:rsidR="00491460" w:rsidRPr="00D32267" w:rsidRDefault="00491460" w:rsidP="00043922">
            <w:pPr>
              <w:contextualSpacing/>
              <w:rPr>
                <w:rFonts w:cs="Arial"/>
              </w:rPr>
            </w:pPr>
            <w:proofErr w:type="spellStart"/>
            <w:r>
              <w:rPr>
                <w:rFonts w:cs="Arial"/>
              </w:rPr>
              <w:t>videograf</w:t>
            </w:r>
            <w:r w:rsidRPr="00D32267">
              <w:rPr>
                <w:rFonts w:cs="Arial"/>
              </w:rPr>
              <w:t>ierte</w:t>
            </w:r>
            <w:proofErr w:type="spellEnd"/>
            <w:r w:rsidRPr="00D32267">
              <w:rPr>
                <w:rFonts w:cs="Arial"/>
              </w:rPr>
              <w:t xml:space="preserve"> Rituale</w:t>
            </w:r>
          </w:p>
        </w:tc>
      </w:tr>
      <w:tr w:rsidR="00491460" w:rsidRPr="00543702" w14:paraId="4F98DADD" w14:textId="77777777" w:rsidTr="00C6566C">
        <w:tc>
          <w:tcPr>
            <w:tcW w:w="1555" w:type="dxa"/>
            <w:vMerge w:val="restart"/>
            <w:textDirection w:val="btLr"/>
            <w:vAlign w:val="center"/>
          </w:tcPr>
          <w:p w14:paraId="748AE7C1" w14:textId="77777777" w:rsidR="00491460" w:rsidRPr="00D32267" w:rsidRDefault="00491460" w:rsidP="00043922">
            <w:pPr>
              <w:ind w:left="113" w:right="113"/>
              <w:contextualSpacing/>
              <w:jc w:val="center"/>
              <w:rPr>
                <w:rFonts w:cs="Arial"/>
                <w:b/>
              </w:rPr>
            </w:pPr>
            <w:r w:rsidRPr="00D32267">
              <w:rPr>
                <w:rFonts w:cs="Arial"/>
              </w:rPr>
              <w:t xml:space="preserve">Schritte Einführung, Übung des Wortschatzes sowie der Redemittel wiederholen sich  </w:t>
            </w:r>
          </w:p>
        </w:tc>
        <w:tc>
          <w:tcPr>
            <w:tcW w:w="1275" w:type="dxa"/>
            <w:vMerge w:val="restart"/>
            <w:vAlign w:val="center"/>
          </w:tcPr>
          <w:p w14:paraId="0FE9D080" w14:textId="77777777" w:rsidR="00491460" w:rsidRPr="00A1054B" w:rsidRDefault="00491460" w:rsidP="00043922">
            <w:pPr>
              <w:contextualSpacing/>
              <w:jc w:val="center"/>
              <w:rPr>
                <w:rFonts w:cs="Arial"/>
                <w:b/>
              </w:rPr>
            </w:pPr>
            <w:r w:rsidRPr="00A1054B">
              <w:rPr>
                <w:rFonts w:cs="Arial"/>
                <w:b/>
              </w:rPr>
              <w:t>Einführung des Wortschatzes</w:t>
            </w:r>
          </w:p>
          <w:p w14:paraId="17F07BDE" w14:textId="77777777" w:rsidR="00491460" w:rsidRPr="00A1054B" w:rsidRDefault="00491460" w:rsidP="00043922">
            <w:pPr>
              <w:contextualSpacing/>
              <w:jc w:val="center"/>
              <w:rPr>
                <w:rFonts w:cs="Arial"/>
                <w:b/>
              </w:rPr>
            </w:pPr>
            <w:r w:rsidRPr="00A15B63">
              <w:rPr>
                <w:rFonts w:cs="Arial"/>
              </w:rPr>
              <w:t>(</w:t>
            </w:r>
            <w:proofErr w:type="spellStart"/>
            <w:r>
              <w:rPr>
                <w:rFonts w:cs="Arial"/>
                <w:i/>
              </w:rPr>
              <w:t>animals</w:t>
            </w:r>
            <w:proofErr w:type="spellEnd"/>
            <w:r>
              <w:rPr>
                <w:rFonts w:cs="Arial"/>
                <w:i/>
              </w:rPr>
              <w:t xml:space="preserve">, </w:t>
            </w:r>
            <w:proofErr w:type="spellStart"/>
            <w:r w:rsidRPr="00A15B63">
              <w:rPr>
                <w:rFonts w:cs="Arial"/>
                <w:i/>
              </w:rPr>
              <w:t>adjectives</w:t>
            </w:r>
            <w:proofErr w:type="spellEnd"/>
            <w:r>
              <w:rPr>
                <w:rFonts w:cs="Arial"/>
                <w:i/>
              </w:rPr>
              <w:t xml:space="preserve">, </w:t>
            </w:r>
            <w:proofErr w:type="spellStart"/>
            <w:r>
              <w:rPr>
                <w:rFonts w:cs="Arial"/>
                <w:i/>
              </w:rPr>
              <w:t>verbs</w:t>
            </w:r>
            <w:proofErr w:type="spellEnd"/>
            <w:r>
              <w:rPr>
                <w:rFonts w:cs="Arial"/>
                <w:i/>
              </w:rPr>
              <w:t xml:space="preserve">, </w:t>
            </w:r>
            <w:r w:rsidRPr="00A15B63">
              <w:rPr>
                <w:rFonts w:cs="Arial"/>
              </w:rPr>
              <w:t>ggf.</w:t>
            </w:r>
            <w:r w:rsidRPr="00A15B63">
              <w:rPr>
                <w:rFonts w:cs="Arial"/>
                <w:i/>
              </w:rPr>
              <w:t xml:space="preserve"> </w:t>
            </w:r>
            <w:proofErr w:type="spellStart"/>
            <w:r w:rsidRPr="00A15B63">
              <w:rPr>
                <w:rFonts w:cs="Arial"/>
                <w:i/>
              </w:rPr>
              <w:t>bodyparts</w:t>
            </w:r>
            <w:proofErr w:type="spellEnd"/>
            <w:r w:rsidRPr="00A15B63">
              <w:rPr>
                <w:rFonts w:cs="Arial"/>
              </w:rPr>
              <w:t>)</w:t>
            </w:r>
          </w:p>
          <w:p w14:paraId="7FCCC46B" w14:textId="77777777" w:rsidR="00491460" w:rsidRPr="00A1054B" w:rsidRDefault="00491460" w:rsidP="00043922">
            <w:pPr>
              <w:contextualSpacing/>
              <w:jc w:val="center"/>
              <w:rPr>
                <w:rFonts w:cs="Arial"/>
              </w:rPr>
            </w:pPr>
          </w:p>
        </w:tc>
        <w:tc>
          <w:tcPr>
            <w:tcW w:w="8577" w:type="dxa"/>
            <w:gridSpan w:val="2"/>
          </w:tcPr>
          <w:p w14:paraId="6D9835BA" w14:textId="77777777" w:rsidR="00491460" w:rsidRDefault="00491460" w:rsidP="00043922">
            <w:pPr>
              <w:jc w:val="center"/>
              <w:rPr>
                <w:rFonts w:cs="Arial"/>
                <w:lang w:val="en-US"/>
              </w:rPr>
            </w:pPr>
            <w:proofErr w:type="spellStart"/>
            <w:r>
              <w:rPr>
                <w:rFonts w:cs="Arial"/>
                <w:lang w:val="en-US"/>
              </w:rPr>
              <w:t>Aktivierung</w:t>
            </w:r>
            <w:proofErr w:type="spellEnd"/>
          </w:p>
          <w:p w14:paraId="03522054" w14:textId="77777777" w:rsidR="00491460" w:rsidRPr="00D32267" w:rsidRDefault="00491460" w:rsidP="00043922">
            <w:pPr>
              <w:jc w:val="center"/>
              <w:rPr>
                <w:rFonts w:cs="Arial"/>
                <w:lang w:val="en-US"/>
              </w:rPr>
            </w:pPr>
            <w:r>
              <w:rPr>
                <w:rFonts w:ascii="Calibri" w:hAnsi="Calibri" w:cs="Calibri"/>
                <w:lang w:val="en-US"/>
              </w:rPr>
              <w:t>→</w:t>
            </w:r>
            <w:r>
              <w:rPr>
                <w:rFonts w:cs="Arial"/>
                <w:lang w:val="en-US"/>
              </w:rPr>
              <w:t xml:space="preserve"> </w:t>
            </w:r>
            <w:r w:rsidRPr="00A15B63">
              <w:rPr>
                <w:rFonts w:cs="Arial"/>
                <w:i/>
                <w:lang w:val="en-US"/>
              </w:rPr>
              <w:t>Which words do you know?</w:t>
            </w:r>
          </w:p>
        </w:tc>
        <w:tc>
          <w:tcPr>
            <w:tcW w:w="3047" w:type="dxa"/>
          </w:tcPr>
          <w:p w14:paraId="00AEDE75" w14:textId="77777777" w:rsidR="00491460" w:rsidRPr="00D32267" w:rsidRDefault="00491460" w:rsidP="00043922">
            <w:pPr>
              <w:contextualSpacing/>
              <w:rPr>
                <w:rFonts w:cs="Arial"/>
                <w:lang w:val="en-US"/>
              </w:rPr>
            </w:pPr>
          </w:p>
        </w:tc>
      </w:tr>
      <w:tr w:rsidR="00491460" w:rsidRPr="00692A12" w14:paraId="5ECDB36A" w14:textId="77777777" w:rsidTr="00C6566C">
        <w:tc>
          <w:tcPr>
            <w:tcW w:w="1555" w:type="dxa"/>
            <w:vMerge/>
            <w:textDirection w:val="btLr"/>
            <w:vAlign w:val="center"/>
          </w:tcPr>
          <w:p w14:paraId="36112F24" w14:textId="77777777" w:rsidR="00491460" w:rsidRPr="00D32267" w:rsidRDefault="00491460" w:rsidP="00043922">
            <w:pPr>
              <w:ind w:left="113" w:right="113"/>
              <w:contextualSpacing/>
              <w:jc w:val="center"/>
              <w:rPr>
                <w:rFonts w:cs="Arial"/>
                <w:lang w:val="en-US"/>
              </w:rPr>
            </w:pPr>
          </w:p>
        </w:tc>
        <w:tc>
          <w:tcPr>
            <w:tcW w:w="1275" w:type="dxa"/>
            <w:vMerge/>
          </w:tcPr>
          <w:p w14:paraId="4C4A3D29" w14:textId="77777777" w:rsidR="00491460" w:rsidRPr="00D32267" w:rsidRDefault="00491460" w:rsidP="00043922">
            <w:pPr>
              <w:contextualSpacing/>
              <w:rPr>
                <w:rFonts w:cs="Arial"/>
                <w:b/>
                <w:lang w:val="en-US"/>
              </w:rPr>
            </w:pPr>
          </w:p>
        </w:tc>
        <w:tc>
          <w:tcPr>
            <w:tcW w:w="4290" w:type="dxa"/>
          </w:tcPr>
          <w:p w14:paraId="571939DD" w14:textId="77777777" w:rsidR="00491460" w:rsidRPr="00D32267" w:rsidRDefault="00491460" w:rsidP="00043922">
            <w:pPr>
              <w:jc w:val="center"/>
              <w:rPr>
                <w:rFonts w:cs="Arial"/>
                <w:lang w:val="en-US"/>
              </w:rPr>
            </w:pPr>
            <w:proofErr w:type="spellStart"/>
            <w:r w:rsidRPr="00D32267">
              <w:rPr>
                <w:rFonts w:cs="Arial"/>
              </w:rPr>
              <w:t>Wimmelbild</w:t>
            </w:r>
            <w:proofErr w:type="spellEnd"/>
            <w:r w:rsidRPr="00D32267">
              <w:rPr>
                <w:rFonts w:cs="Arial"/>
              </w:rPr>
              <w:t xml:space="preserve"> oder Video</w:t>
            </w:r>
          </w:p>
        </w:tc>
        <w:tc>
          <w:tcPr>
            <w:tcW w:w="4287" w:type="dxa"/>
            <w:shd w:val="clear" w:color="auto" w:fill="FF0000"/>
          </w:tcPr>
          <w:p w14:paraId="7DCDC9AB" w14:textId="77777777" w:rsidR="00491460" w:rsidRPr="00D32267" w:rsidRDefault="00491460" w:rsidP="00043922">
            <w:pPr>
              <w:jc w:val="center"/>
              <w:rPr>
                <w:rFonts w:cs="Arial"/>
                <w:lang w:val="en-US"/>
              </w:rPr>
            </w:pPr>
            <w:proofErr w:type="spellStart"/>
            <w:r w:rsidRPr="00D32267">
              <w:rPr>
                <w:rFonts w:cs="Arial"/>
              </w:rPr>
              <w:t>Wimmelbild</w:t>
            </w:r>
            <w:proofErr w:type="spellEnd"/>
            <w:r w:rsidRPr="00D32267">
              <w:rPr>
                <w:rFonts w:cs="Arial"/>
              </w:rPr>
              <w:t xml:space="preserve"> oder Video</w:t>
            </w:r>
          </w:p>
        </w:tc>
        <w:tc>
          <w:tcPr>
            <w:tcW w:w="3047" w:type="dxa"/>
            <w:vAlign w:val="center"/>
          </w:tcPr>
          <w:p w14:paraId="5ABEA506" w14:textId="77777777" w:rsidR="00491460" w:rsidRPr="00D32267" w:rsidRDefault="00491460" w:rsidP="00043922">
            <w:pPr>
              <w:contextualSpacing/>
              <w:rPr>
                <w:rFonts w:cs="Arial"/>
              </w:rPr>
            </w:pPr>
            <w:proofErr w:type="spellStart"/>
            <w:r w:rsidRPr="00D32267">
              <w:rPr>
                <w:rFonts w:cs="Arial"/>
              </w:rPr>
              <w:t>Wimmelbild</w:t>
            </w:r>
            <w:proofErr w:type="spellEnd"/>
          </w:p>
        </w:tc>
      </w:tr>
      <w:tr w:rsidR="00491460" w14:paraId="46896261" w14:textId="77777777" w:rsidTr="00C6566C">
        <w:tc>
          <w:tcPr>
            <w:tcW w:w="1555" w:type="dxa"/>
            <w:vMerge/>
          </w:tcPr>
          <w:p w14:paraId="1468DA5A" w14:textId="77777777" w:rsidR="00491460" w:rsidRPr="00D32267" w:rsidRDefault="00491460" w:rsidP="00043922">
            <w:pPr>
              <w:contextualSpacing/>
              <w:rPr>
                <w:rFonts w:cs="Arial"/>
              </w:rPr>
            </w:pPr>
          </w:p>
        </w:tc>
        <w:tc>
          <w:tcPr>
            <w:tcW w:w="1275" w:type="dxa"/>
            <w:vMerge/>
          </w:tcPr>
          <w:p w14:paraId="158D774E" w14:textId="77777777" w:rsidR="00491460" w:rsidRPr="00D32267" w:rsidRDefault="00491460" w:rsidP="00043922">
            <w:pPr>
              <w:contextualSpacing/>
              <w:rPr>
                <w:rFonts w:cs="Arial"/>
              </w:rPr>
            </w:pPr>
          </w:p>
        </w:tc>
        <w:tc>
          <w:tcPr>
            <w:tcW w:w="8577" w:type="dxa"/>
            <w:gridSpan w:val="2"/>
            <w:shd w:val="clear" w:color="auto" w:fill="FF0000"/>
            <w:vAlign w:val="center"/>
          </w:tcPr>
          <w:p w14:paraId="6F269F2F" w14:textId="77777777" w:rsidR="00491460" w:rsidRDefault="00491460" w:rsidP="00043922">
            <w:pPr>
              <w:contextualSpacing/>
              <w:jc w:val="center"/>
              <w:rPr>
                <w:rFonts w:cs="Arial"/>
                <w:color w:val="000000" w:themeColor="text1"/>
              </w:rPr>
            </w:pPr>
            <w:r w:rsidRPr="00D32267">
              <w:rPr>
                <w:rFonts w:cs="Arial"/>
                <w:color w:val="000000" w:themeColor="text1"/>
              </w:rPr>
              <w:t>Einführung des neuen Wortschatzes</w:t>
            </w:r>
            <w:r>
              <w:rPr>
                <w:rFonts w:cs="Arial"/>
                <w:color w:val="000000" w:themeColor="text1"/>
              </w:rPr>
              <w:t>, z.B. mit Bildkarten, Realien</w:t>
            </w:r>
          </w:p>
          <w:p w14:paraId="37B5C297" w14:textId="77777777" w:rsidR="00491460" w:rsidRPr="00D32267" w:rsidRDefault="00491460" w:rsidP="00043922">
            <w:pPr>
              <w:contextualSpacing/>
              <w:jc w:val="center"/>
              <w:rPr>
                <w:rFonts w:cs="Arial"/>
              </w:rPr>
            </w:pPr>
            <w:r w:rsidRPr="00D32267">
              <w:rPr>
                <w:rFonts w:cs="Arial"/>
                <w:color w:val="000000" w:themeColor="text1"/>
              </w:rPr>
              <w:t xml:space="preserve">und den </w:t>
            </w:r>
            <w:r>
              <w:rPr>
                <w:rFonts w:cs="Arial"/>
                <w:color w:val="000000" w:themeColor="text1"/>
              </w:rPr>
              <w:t>zugehörigen bekannten Übungen</w:t>
            </w:r>
            <w:r w:rsidRPr="00D32267">
              <w:rPr>
                <w:rFonts w:cs="Arial"/>
                <w:color w:val="000000" w:themeColor="text1"/>
              </w:rPr>
              <w:t xml:space="preserve">, z.B. </w:t>
            </w:r>
            <w:r>
              <w:rPr>
                <w:rFonts w:cs="Arial"/>
                <w:color w:val="000000" w:themeColor="text1"/>
              </w:rPr>
              <w:t>Vorsprechen- Nachsprechen</w:t>
            </w:r>
          </w:p>
        </w:tc>
        <w:tc>
          <w:tcPr>
            <w:tcW w:w="3047" w:type="dxa"/>
          </w:tcPr>
          <w:p w14:paraId="52F6DFB7" w14:textId="77777777" w:rsidR="00491460" w:rsidRPr="00D32267" w:rsidRDefault="00491460" w:rsidP="00043922">
            <w:pPr>
              <w:contextualSpacing/>
              <w:rPr>
                <w:rFonts w:cs="Arial"/>
              </w:rPr>
            </w:pPr>
            <w:r w:rsidRPr="00D32267">
              <w:rPr>
                <w:rFonts w:cs="Arial"/>
              </w:rPr>
              <w:t>Bild- Wortkarten</w:t>
            </w:r>
          </w:p>
          <w:p w14:paraId="63F1468C" w14:textId="77777777" w:rsidR="00491460" w:rsidRPr="00D32267" w:rsidRDefault="00491460" w:rsidP="00043922">
            <w:pPr>
              <w:contextualSpacing/>
              <w:rPr>
                <w:rFonts w:cs="Arial"/>
              </w:rPr>
            </w:pPr>
          </w:p>
          <w:p w14:paraId="3A2C453F" w14:textId="77777777" w:rsidR="00491460" w:rsidRPr="00D32267" w:rsidRDefault="00491460" w:rsidP="00043922">
            <w:pPr>
              <w:contextualSpacing/>
              <w:rPr>
                <w:rFonts w:cs="Arial"/>
              </w:rPr>
            </w:pPr>
            <w:r>
              <w:rPr>
                <w:rFonts w:cs="Arial"/>
              </w:rPr>
              <w:t xml:space="preserve">Erklärvideo zu Wortschatz und </w:t>
            </w:r>
            <w:r w:rsidRPr="00D32267">
              <w:rPr>
                <w:rFonts w:cs="Arial"/>
              </w:rPr>
              <w:t>Redemitteln</w:t>
            </w:r>
          </w:p>
          <w:p w14:paraId="4F695A4D" w14:textId="77777777" w:rsidR="00491460" w:rsidRPr="00D32267" w:rsidRDefault="00491460" w:rsidP="00043922">
            <w:pPr>
              <w:contextualSpacing/>
              <w:rPr>
                <w:rFonts w:cs="Arial"/>
              </w:rPr>
            </w:pPr>
          </w:p>
          <w:p w14:paraId="17BA22B4" w14:textId="77777777" w:rsidR="00491460" w:rsidRPr="00D32267" w:rsidRDefault="00491460" w:rsidP="00043922">
            <w:pPr>
              <w:contextualSpacing/>
              <w:rPr>
                <w:rFonts w:cs="Arial"/>
                <w:highlight w:val="lightGray"/>
              </w:rPr>
            </w:pPr>
            <w:r w:rsidRPr="00D32267">
              <w:rPr>
                <w:rFonts w:cs="Arial"/>
                <w:highlight w:val="lightGray"/>
              </w:rPr>
              <w:lastRenderedPageBreak/>
              <w:t xml:space="preserve">Texte auf CD, </w:t>
            </w:r>
          </w:p>
          <w:p w14:paraId="5AD207FD" w14:textId="77777777" w:rsidR="00491460" w:rsidRPr="00D32267" w:rsidRDefault="00491460" w:rsidP="00043922">
            <w:pPr>
              <w:contextualSpacing/>
              <w:rPr>
                <w:rFonts w:cs="Arial"/>
                <w:highlight w:val="lightGray"/>
              </w:rPr>
            </w:pPr>
            <w:r w:rsidRPr="00D32267">
              <w:rPr>
                <w:rFonts w:cs="Arial"/>
                <w:highlight w:val="lightGray"/>
              </w:rPr>
              <w:t>besprochene Wort- Bildkarten + audio-digitale Lernstifte ggf. als Leihgabe der Schule</w:t>
            </w:r>
            <w:r w:rsidRPr="00D32267">
              <w:rPr>
                <w:rFonts w:cs="Arial"/>
              </w:rPr>
              <w:t xml:space="preserve"> </w:t>
            </w:r>
          </w:p>
        </w:tc>
      </w:tr>
      <w:tr w:rsidR="00491460" w14:paraId="5CC13565" w14:textId="77777777" w:rsidTr="00C6566C">
        <w:tc>
          <w:tcPr>
            <w:tcW w:w="1555" w:type="dxa"/>
            <w:vMerge/>
          </w:tcPr>
          <w:p w14:paraId="1F900B8A" w14:textId="77777777" w:rsidR="00491460" w:rsidRPr="00D32267" w:rsidRDefault="00491460" w:rsidP="00043922">
            <w:pPr>
              <w:contextualSpacing/>
              <w:rPr>
                <w:rFonts w:cs="Arial"/>
              </w:rPr>
            </w:pPr>
          </w:p>
        </w:tc>
        <w:tc>
          <w:tcPr>
            <w:tcW w:w="1275" w:type="dxa"/>
            <w:vMerge/>
          </w:tcPr>
          <w:p w14:paraId="741780FA" w14:textId="77777777" w:rsidR="00491460" w:rsidRPr="00D32267" w:rsidRDefault="00491460" w:rsidP="00043922">
            <w:pPr>
              <w:contextualSpacing/>
              <w:rPr>
                <w:rFonts w:cs="Arial"/>
              </w:rPr>
            </w:pPr>
          </w:p>
        </w:tc>
        <w:tc>
          <w:tcPr>
            <w:tcW w:w="4290" w:type="dxa"/>
          </w:tcPr>
          <w:p w14:paraId="44BBDA7A" w14:textId="77777777" w:rsidR="00491460" w:rsidRPr="00D32267" w:rsidRDefault="00491460" w:rsidP="00043922">
            <w:pPr>
              <w:rPr>
                <w:rFonts w:cs="Arial"/>
                <w:color w:val="000000" w:themeColor="text1"/>
              </w:rPr>
            </w:pPr>
          </w:p>
        </w:tc>
        <w:tc>
          <w:tcPr>
            <w:tcW w:w="4287" w:type="dxa"/>
            <w:shd w:val="clear" w:color="auto" w:fill="FF0000"/>
          </w:tcPr>
          <w:p w14:paraId="75B94446" w14:textId="77777777" w:rsidR="00491460" w:rsidRPr="00D32267" w:rsidRDefault="00491460" w:rsidP="00043922">
            <w:pPr>
              <w:rPr>
                <w:rFonts w:cs="Arial"/>
                <w:color w:val="000000" w:themeColor="text1"/>
              </w:rPr>
            </w:pPr>
            <w:r w:rsidRPr="00D32267">
              <w:rPr>
                <w:rFonts w:cs="Arial"/>
                <w:color w:val="000000" w:themeColor="text1"/>
              </w:rPr>
              <w:t>durch ein Erklärvideo</w:t>
            </w:r>
          </w:p>
        </w:tc>
        <w:tc>
          <w:tcPr>
            <w:tcW w:w="3047" w:type="dxa"/>
          </w:tcPr>
          <w:p w14:paraId="5F7D15FB" w14:textId="77777777" w:rsidR="00491460" w:rsidRPr="00D32267" w:rsidRDefault="00491460" w:rsidP="00043922">
            <w:pPr>
              <w:contextualSpacing/>
              <w:rPr>
                <w:rFonts w:cs="Arial"/>
                <w:lang w:val="en-US"/>
              </w:rPr>
            </w:pPr>
          </w:p>
        </w:tc>
      </w:tr>
      <w:tr w:rsidR="00491460" w:rsidRPr="0065631C" w14:paraId="68CCCEAF" w14:textId="77777777" w:rsidTr="00C6566C">
        <w:trPr>
          <w:trHeight w:val="1786"/>
        </w:trPr>
        <w:tc>
          <w:tcPr>
            <w:tcW w:w="1555" w:type="dxa"/>
            <w:vMerge/>
          </w:tcPr>
          <w:p w14:paraId="7B2A3D27" w14:textId="77777777" w:rsidR="00491460" w:rsidRPr="00D32267" w:rsidRDefault="00491460" w:rsidP="00043922">
            <w:pPr>
              <w:contextualSpacing/>
              <w:rPr>
                <w:rFonts w:cs="Arial"/>
              </w:rPr>
            </w:pPr>
          </w:p>
        </w:tc>
        <w:tc>
          <w:tcPr>
            <w:tcW w:w="1275" w:type="dxa"/>
            <w:vMerge/>
          </w:tcPr>
          <w:p w14:paraId="1E78FCBA" w14:textId="77777777" w:rsidR="00491460" w:rsidRPr="00D32267" w:rsidRDefault="00491460" w:rsidP="00043922">
            <w:pPr>
              <w:contextualSpacing/>
              <w:rPr>
                <w:rFonts w:cs="Arial"/>
              </w:rPr>
            </w:pPr>
          </w:p>
        </w:tc>
        <w:tc>
          <w:tcPr>
            <w:tcW w:w="8577" w:type="dxa"/>
            <w:gridSpan w:val="2"/>
          </w:tcPr>
          <w:p w14:paraId="22843347" w14:textId="77777777" w:rsidR="00491460" w:rsidRPr="00D32267" w:rsidRDefault="00491460" w:rsidP="00043922">
            <w:pPr>
              <w:shd w:val="clear" w:color="auto" w:fill="FFFF00"/>
              <w:jc w:val="center"/>
              <w:rPr>
                <w:rFonts w:cs="Arial"/>
                <w:color w:val="000000" w:themeColor="text1"/>
              </w:rPr>
            </w:pPr>
            <w:r w:rsidRPr="00D32267">
              <w:rPr>
                <w:rFonts w:cs="Arial"/>
                <w:color w:val="000000" w:themeColor="text1"/>
              </w:rPr>
              <w:t>(lehrwerks</w:t>
            </w:r>
            <w:r>
              <w:rPr>
                <w:rFonts w:cs="Arial"/>
                <w:color w:val="000000" w:themeColor="text1"/>
              </w:rPr>
              <w:t>zugehörige</w:t>
            </w:r>
            <w:r w:rsidRPr="00D32267">
              <w:rPr>
                <w:rFonts w:cs="Arial"/>
                <w:color w:val="000000" w:themeColor="text1"/>
              </w:rPr>
              <w:t xml:space="preserve">) </w:t>
            </w:r>
            <w:proofErr w:type="spellStart"/>
            <w:r w:rsidRPr="00D32267">
              <w:rPr>
                <w:rFonts w:cs="Arial"/>
                <w:color w:val="000000" w:themeColor="text1"/>
              </w:rPr>
              <w:t>Hörtexte</w:t>
            </w:r>
            <w:proofErr w:type="spellEnd"/>
          </w:p>
          <w:p w14:paraId="44AFFE1D" w14:textId="77777777" w:rsidR="00491460" w:rsidRPr="00D32267" w:rsidRDefault="00491460" w:rsidP="00043922">
            <w:pPr>
              <w:shd w:val="clear" w:color="auto" w:fill="FFFF00"/>
              <w:jc w:val="center"/>
              <w:rPr>
                <w:rFonts w:cs="Arial"/>
                <w:color w:val="000000" w:themeColor="text1"/>
              </w:rPr>
            </w:pPr>
            <w:r w:rsidRPr="00D32267">
              <w:rPr>
                <w:rFonts w:cs="Arial"/>
                <w:color w:val="000000" w:themeColor="text1"/>
              </w:rPr>
              <w:t>Bearbeite die Aufgaben (im Arbeitsheft)</w:t>
            </w:r>
            <w:r w:rsidRPr="00D32267">
              <w:rPr>
                <w:rFonts w:cs="Arial"/>
                <w:color w:val="000000" w:themeColor="text1"/>
              </w:rPr>
              <w:br/>
              <w:t>z.B.</w:t>
            </w:r>
          </w:p>
          <w:p w14:paraId="2EB477C7" w14:textId="77777777" w:rsidR="00491460" w:rsidRPr="00D32267" w:rsidRDefault="00491460" w:rsidP="00043922">
            <w:pPr>
              <w:shd w:val="clear" w:color="auto" w:fill="FFFF00"/>
              <w:jc w:val="center"/>
              <w:rPr>
                <w:rFonts w:cs="Arial"/>
                <w:i/>
                <w:iCs/>
                <w:color w:val="000000" w:themeColor="text1"/>
                <w:lang w:val="en-US"/>
              </w:rPr>
            </w:pPr>
            <w:r w:rsidRPr="00D32267">
              <w:rPr>
                <w:rFonts w:cs="Arial"/>
                <w:i/>
                <w:iCs/>
                <w:color w:val="000000" w:themeColor="text1"/>
                <w:lang w:val="en-US"/>
              </w:rPr>
              <w:t>Listen and repeat</w:t>
            </w:r>
            <w:r>
              <w:rPr>
                <w:rFonts w:cs="Arial"/>
                <w:i/>
                <w:iCs/>
                <w:color w:val="000000" w:themeColor="text1"/>
                <w:lang w:val="en-US"/>
              </w:rPr>
              <w:t>.</w:t>
            </w:r>
          </w:p>
          <w:p w14:paraId="5C63CD94" w14:textId="77777777" w:rsidR="00491460" w:rsidRPr="00D32267" w:rsidRDefault="00491460" w:rsidP="00043922">
            <w:pPr>
              <w:shd w:val="clear" w:color="auto" w:fill="FFFF00"/>
              <w:jc w:val="center"/>
              <w:rPr>
                <w:rFonts w:cs="Arial"/>
                <w:i/>
                <w:iCs/>
                <w:color w:val="000000" w:themeColor="text1"/>
                <w:lang w:val="en-US"/>
              </w:rPr>
            </w:pPr>
            <w:r w:rsidRPr="00D32267">
              <w:rPr>
                <w:rFonts w:cs="Arial"/>
                <w:i/>
                <w:iCs/>
                <w:color w:val="000000" w:themeColor="text1"/>
                <w:lang w:val="en-US"/>
              </w:rPr>
              <w:t>Listen and tick</w:t>
            </w:r>
            <w:r>
              <w:rPr>
                <w:rFonts w:cs="Arial"/>
                <w:i/>
                <w:iCs/>
                <w:color w:val="000000" w:themeColor="text1"/>
                <w:lang w:val="en-US"/>
              </w:rPr>
              <w:t>.</w:t>
            </w:r>
          </w:p>
          <w:p w14:paraId="7BD2A11F" w14:textId="77777777" w:rsidR="00491460" w:rsidRPr="00D32267" w:rsidRDefault="00491460" w:rsidP="00043922">
            <w:pPr>
              <w:shd w:val="clear" w:color="auto" w:fill="FFFF00"/>
              <w:jc w:val="center"/>
              <w:rPr>
                <w:rFonts w:cs="Arial"/>
                <w:i/>
                <w:iCs/>
                <w:color w:val="000000" w:themeColor="text1"/>
                <w:lang w:val="en-US"/>
              </w:rPr>
            </w:pPr>
            <w:r w:rsidRPr="00D32267">
              <w:rPr>
                <w:rFonts w:cs="Arial"/>
                <w:i/>
                <w:iCs/>
                <w:color w:val="000000" w:themeColor="text1"/>
                <w:lang w:val="en-US"/>
              </w:rPr>
              <w:t>Listen and number</w:t>
            </w:r>
            <w:r>
              <w:rPr>
                <w:rFonts w:cs="Arial"/>
                <w:i/>
                <w:iCs/>
                <w:color w:val="000000" w:themeColor="text1"/>
                <w:lang w:val="en-US"/>
              </w:rPr>
              <w:t>.</w:t>
            </w:r>
          </w:p>
          <w:p w14:paraId="5A7C13DA" w14:textId="77777777" w:rsidR="00491460" w:rsidRPr="00D32267" w:rsidRDefault="00491460" w:rsidP="00043922">
            <w:pPr>
              <w:shd w:val="clear" w:color="auto" w:fill="FFFF00"/>
              <w:jc w:val="center"/>
              <w:rPr>
                <w:rFonts w:cs="Arial"/>
                <w:i/>
                <w:iCs/>
                <w:color w:val="000000" w:themeColor="text1"/>
                <w:lang w:val="en-US"/>
              </w:rPr>
            </w:pPr>
            <w:r w:rsidRPr="00D32267">
              <w:rPr>
                <w:rFonts w:cs="Arial"/>
                <w:i/>
                <w:iCs/>
                <w:color w:val="000000" w:themeColor="text1"/>
                <w:lang w:val="en-US"/>
              </w:rPr>
              <w:t xml:space="preserve">Listen </w:t>
            </w:r>
            <w:r>
              <w:rPr>
                <w:rFonts w:cs="Arial"/>
                <w:i/>
                <w:iCs/>
                <w:color w:val="000000" w:themeColor="text1"/>
                <w:lang w:val="en-US"/>
              </w:rPr>
              <w:t>and circle.</w:t>
            </w:r>
          </w:p>
          <w:p w14:paraId="65127A1E" w14:textId="77777777" w:rsidR="00491460" w:rsidRPr="00D32267" w:rsidRDefault="00491460" w:rsidP="00043922">
            <w:pPr>
              <w:shd w:val="clear" w:color="auto" w:fill="FFFF00"/>
              <w:rPr>
                <w:rFonts w:cs="Arial"/>
                <w:i/>
                <w:iCs/>
                <w:color w:val="000000" w:themeColor="text1"/>
                <w:lang w:val="en-US"/>
              </w:rPr>
            </w:pPr>
          </w:p>
        </w:tc>
        <w:tc>
          <w:tcPr>
            <w:tcW w:w="3047" w:type="dxa"/>
          </w:tcPr>
          <w:p w14:paraId="10E3CEA2" w14:textId="77777777" w:rsidR="00491460" w:rsidRPr="00D32267" w:rsidRDefault="00491460" w:rsidP="00043922">
            <w:pPr>
              <w:contextualSpacing/>
              <w:rPr>
                <w:rFonts w:cs="Arial"/>
              </w:rPr>
            </w:pPr>
            <w:proofErr w:type="spellStart"/>
            <w:r w:rsidRPr="00D32267">
              <w:rPr>
                <w:rFonts w:cs="Arial"/>
              </w:rPr>
              <w:t>Hörtexte</w:t>
            </w:r>
            <w:proofErr w:type="spellEnd"/>
          </w:p>
          <w:p w14:paraId="0E7AC863" w14:textId="77777777" w:rsidR="00491460" w:rsidRPr="00D32267" w:rsidRDefault="00491460" w:rsidP="00043922">
            <w:pPr>
              <w:contextualSpacing/>
              <w:rPr>
                <w:rFonts w:cs="Arial"/>
              </w:rPr>
            </w:pPr>
            <w:r w:rsidRPr="00D32267">
              <w:rPr>
                <w:rFonts w:cs="Arial"/>
              </w:rPr>
              <w:t>Arbeitshefte/ -blätter,</w:t>
            </w:r>
          </w:p>
          <w:p w14:paraId="176645E6" w14:textId="77777777" w:rsidR="00491460" w:rsidRPr="00D32267" w:rsidRDefault="00491460" w:rsidP="00043922">
            <w:pPr>
              <w:contextualSpacing/>
              <w:rPr>
                <w:rFonts w:cs="Arial"/>
              </w:rPr>
            </w:pPr>
            <w:r w:rsidRPr="00D32267">
              <w:rPr>
                <w:rFonts w:cs="Arial"/>
              </w:rPr>
              <w:t xml:space="preserve">Bild- </w:t>
            </w:r>
            <w:r>
              <w:rPr>
                <w:rFonts w:cs="Arial"/>
              </w:rPr>
              <w:t>und Wortkarten</w:t>
            </w:r>
            <w:r w:rsidRPr="00D32267">
              <w:rPr>
                <w:rFonts w:cs="Arial"/>
              </w:rPr>
              <w:t>,</w:t>
            </w:r>
          </w:p>
          <w:p w14:paraId="49944A6B" w14:textId="77777777" w:rsidR="00491460" w:rsidRPr="00D32267" w:rsidRDefault="00491460" w:rsidP="00043922">
            <w:pPr>
              <w:contextualSpacing/>
              <w:rPr>
                <w:rFonts w:cs="Arial"/>
              </w:rPr>
            </w:pPr>
            <w:r w:rsidRPr="00D32267">
              <w:rPr>
                <w:rFonts w:cs="Arial"/>
              </w:rPr>
              <w:t>Kontrollmöglichkeiten,</w:t>
            </w:r>
          </w:p>
          <w:p w14:paraId="58F7B7BF" w14:textId="77777777" w:rsidR="00491460" w:rsidRPr="00D32267" w:rsidRDefault="00491460" w:rsidP="00043922">
            <w:pPr>
              <w:contextualSpacing/>
              <w:rPr>
                <w:rFonts w:cs="Arial"/>
              </w:rPr>
            </w:pPr>
            <w:r>
              <w:rPr>
                <w:rFonts w:cs="Arial"/>
              </w:rPr>
              <w:t>ggf.</w:t>
            </w:r>
            <w:r w:rsidRPr="00D32267">
              <w:rPr>
                <w:rFonts w:cs="Arial"/>
              </w:rPr>
              <w:t xml:space="preserve"> </w:t>
            </w:r>
            <w:proofErr w:type="spellStart"/>
            <w:r w:rsidRPr="00D32267">
              <w:rPr>
                <w:rFonts w:cs="Arial"/>
                <w:i/>
                <w:iCs/>
              </w:rPr>
              <w:t>picture</w:t>
            </w:r>
            <w:proofErr w:type="spellEnd"/>
            <w:r w:rsidRPr="00D32267">
              <w:rPr>
                <w:rFonts w:cs="Arial"/>
                <w:i/>
                <w:iCs/>
              </w:rPr>
              <w:t xml:space="preserve"> </w:t>
            </w:r>
            <w:proofErr w:type="spellStart"/>
            <w:r w:rsidRPr="00D32267">
              <w:rPr>
                <w:rFonts w:cs="Arial"/>
                <w:i/>
                <w:iCs/>
              </w:rPr>
              <w:t>dictonaries</w:t>
            </w:r>
            <w:proofErr w:type="spellEnd"/>
            <w:r w:rsidRPr="00D32267">
              <w:rPr>
                <w:rFonts w:cs="Arial"/>
              </w:rPr>
              <w:br/>
            </w:r>
          </w:p>
          <w:p w14:paraId="3251022A" w14:textId="77777777" w:rsidR="00491460" w:rsidRPr="00D32267" w:rsidRDefault="00491460" w:rsidP="00043922">
            <w:pPr>
              <w:contextualSpacing/>
              <w:rPr>
                <w:rFonts w:cs="Arial"/>
                <w:highlight w:val="lightGray"/>
              </w:rPr>
            </w:pPr>
            <w:r w:rsidRPr="00D32267">
              <w:rPr>
                <w:rFonts w:cs="Arial"/>
                <w:highlight w:val="lightGray"/>
              </w:rPr>
              <w:t>Texte auf CD, ggf. schriftliche Anleitung</w:t>
            </w:r>
            <w:r>
              <w:rPr>
                <w:rFonts w:cs="Arial"/>
                <w:highlight w:val="lightGray"/>
              </w:rPr>
              <w:t>en und</w:t>
            </w:r>
            <w:r w:rsidRPr="00D32267">
              <w:rPr>
                <w:rFonts w:cs="Arial"/>
                <w:highlight w:val="lightGray"/>
              </w:rPr>
              <w:t xml:space="preserve"> Erklärung</w:t>
            </w:r>
            <w:r>
              <w:rPr>
                <w:rFonts w:cs="Arial"/>
                <w:highlight w:val="lightGray"/>
              </w:rPr>
              <w:t>en</w:t>
            </w:r>
          </w:p>
        </w:tc>
      </w:tr>
      <w:tr w:rsidR="00491460" w14:paraId="78F96CCA" w14:textId="77777777" w:rsidTr="00C6566C">
        <w:trPr>
          <w:trHeight w:val="391"/>
        </w:trPr>
        <w:tc>
          <w:tcPr>
            <w:tcW w:w="1555" w:type="dxa"/>
            <w:vMerge/>
          </w:tcPr>
          <w:p w14:paraId="14221014" w14:textId="77777777" w:rsidR="00491460" w:rsidRPr="00D32267" w:rsidRDefault="00491460" w:rsidP="00043922">
            <w:pPr>
              <w:contextualSpacing/>
              <w:rPr>
                <w:rFonts w:cs="Arial"/>
              </w:rPr>
            </w:pPr>
          </w:p>
        </w:tc>
        <w:tc>
          <w:tcPr>
            <w:tcW w:w="1275" w:type="dxa"/>
            <w:vMerge/>
          </w:tcPr>
          <w:p w14:paraId="79CF9672" w14:textId="77777777" w:rsidR="00491460" w:rsidRPr="00D32267" w:rsidRDefault="00491460" w:rsidP="00043922">
            <w:pPr>
              <w:contextualSpacing/>
              <w:rPr>
                <w:rFonts w:cs="Arial"/>
              </w:rPr>
            </w:pPr>
          </w:p>
        </w:tc>
        <w:tc>
          <w:tcPr>
            <w:tcW w:w="4290" w:type="dxa"/>
            <w:vMerge w:val="restart"/>
          </w:tcPr>
          <w:p w14:paraId="2BCB82AF" w14:textId="77777777" w:rsidR="00491460" w:rsidRPr="00D32267" w:rsidRDefault="00491460" w:rsidP="00043922">
            <w:pPr>
              <w:rPr>
                <w:rFonts w:cs="Arial"/>
                <w:color w:val="000000" w:themeColor="text1"/>
              </w:rPr>
            </w:pPr>
          </w:p>
          <w:p w14:paraId="39614360" w14:textId="77777777" w:rsidR="00491460" w:rsidRPr="00D32267" w:rsidRDefault="00491460" w:rsidP="00043922">
            <w:pPr>
              <w:rPr>
                <w:rFonts w:cs="Arial"/>
                <w:color w:val="000000" w:themeColor="text1"/>
              </w:rPr>
            </w:pPr>
            <w:r w:rsidRPr="00D32267">
              <w:rPr>
                <w:rFonts w:cs="Arial"/>
                <w:color w:val="000000" w:themeColor="text1"/>
              </w:rPr>
              <w:t>(S</w:t>
            </w:r>
            <w:r>
              <w:rPr>
                <w:rFonts w:cs="Arial"/>
                <w:color w:val="000000" w:themeColor="text1"/>
              </w:rPr>
              <w:t>elbst)Kontrolle, Vergleich mit Mitschülerinnen und Mitschülern</w:t>
            </w:r>
            <w:r w:rsidRPr="00D32267">
              <w:rPr>
                <w:rFonts w:cs="Arial"/>
                <w:color w:val="000000" w:themeColor="text1"/>
              </w:rPr>
              <w:t xml:space="preserve"> etc. </w:t>
            </w:r>
          </w:p>
          <w:p w14:paraId="63627E82" w14:textId="77777777" w:rsidR="00491460" w:rsidRPr="00D32267" w:rsidRDefault="00491460" w:rsidP="00043922">
            <w:pPr>
              <w:contextualSpacing/>
              <w:rPr>
                <w:rFonts w:cs="Arial"/>
              </w:rPr>
            </w:pPr>
          </w:p>
        </w:tc>
        <w:tc>
          <w:tcPr>
            <w:tcW w:w="4287" w:type="dxa"/>
            <w:shd w:val="clear" w:color="auto" w:fill="FFFF00"/>
          </w:tcPr>
          <w:p w14:paraId="549C29C0" w14:textId="77777777" w:rsidR="00491460" w:rsidRPr="00D32267" w:rsidRDefault="00491460" w:rsidP="00043922">
            <w:pPr>
              <w:rPr>
                <w:rFonts w:cs="Arial"/>
                <w:color w:val="000000" w:themeColor="text1"/>
              </w:rPr>
            </w:pPr>
            <w:r w:rsidRPr="00D32267">
              <w:rPr>
                <w:rFonts w:cs="Arial"/>
                <w:color w:val="000000" w:themeColor="text1"/>
              </w:rPr>
              <w:t xml:space="preserve">als Upload auf der </w:t>
            </w:r>
            <w:r>
              <w:rPr>
                <w:rFonts w:cs="Arial"/>
                <w:color w:val="000000" w:themeColor="text1"/>
              </w:rPr>
              <w:t>Online-</w:t>
            </w:r>
            <w:r w:rsidRPr="00D32267">
              <w:rPr>
                <w:rFonts w:cs="Arial"/>
                <w:color w:val="000000" w:themeColor="text1"/>
              </w:rPr>
              <w:t>Pinnwand</w:t>
            </w:r>
          </w:p>
        </w:tc>
        <w:tc>
          <w:tcPr>
            <w:tcW w:w="3047" w:type="dxa"/>
          </w:tcPr>
          <w:p w14:paraId="05FA9381" w14:textId="77777777" w:rsidR="00491460" w:rsidRPr="00D32267" w:rsidRDefault="00491460" w:rsidP="00043922">
            <w:pPr>
              <w:contextualSpacing/>
              <w:rPr>
                <w:rFonts w:cs="Arial"/>
              </w:rPr>
            </w:pPr>
          </w:p>
        </w:tc>
      </w:tr>
      <w:tr w:rsidR="00491460" w14:paraId="50739B0C" w14:textId="77777777" w:rsidTr="00C6566C">
        <w:trPr>
          <w:trHeight w:val="390"/>
        </w:trPr>
        <w:tc>
          <w:tcPr>
            <w:tcW w:w="1555" w:type="dxa"/>
            <w:vMerge/>
          </w:tcPr>
          <w:p w14:paraId="13CF72AD" w14:textId="77777777" w:rsidR="00491460" w:rsidRPr="00D32267" w:rsidRDefault="00491460" w:rsidP="00043922">
            <w:pPr>
              <w:contextualSpacing/>
              <w:rPr>
                <w:rFonts w:cs="Arial"/>
              </w:rPr>
            </w:pPr>
          </w:p>
        </w:tc>
        <w:tc>
          <w:tcPr>
            <w:tcW w:w="1275" w:type="dxa"/>
            <w:vMerge/>
          </w:tcPr>
          <w:p w14:paraId="186F22E7" w14:textId="77777777" w:rsidR="00491460" w:rsidRPr="00D32267" w:rsidRDefault="00491460" w:rsidP="00043922">
            <w:pPr>
              <w:contextualSpacing/>
              <w:rPr>
                <w:rFonts w:cs="Arial"/>
              </w:rPr>
            </w:pPr>
          </w:p>
        </w:tc>
        <w:tc>
          <w:tcPr>
            <w:tcW w:w="4290" w:type="dxa"/>
            <w:vMerge/>
          </w:tcPr>
          <w:p w14:paraId="7A9AB967" w14:textId="77777777" w:rsidR="00491460" w:rsidRPr="00D32267" w:rsidRDefault="00491460" w:rsidP="00043922">
            <w:pPr>
              <w:rPr>
                <w:rFonts w:cs="Arial"/>
                <w:color w:val="000000" w:themeColor="text1"/>
              </w:rPr>
            </w:pPr>
          </w:p>
        </w:tc>
        <w:tc>
          <w:tcPr>
            <w:tcW w:w="4287" w:type="dxa"/>
            <w:shd w:val="clear" w:color="auto" w:fill="FF40FF"/>
          </w:tcPr>
          <w:p w14:paraId="1CC79B2F" w14:textId="77777777" w:rsidR="00491460" w:rsidRPr="00D32267" w:rsidRDefault="00491460" w:rsidP="00043922">
            <w:pPr>
              <w:rPr>
                <w:rFonts w:cs="Arial"/>
                <w:color w:val="000000" w:themeColor="text1"/>
              </w:rPr>
            </w:pPr>
            <w:r>
              <w:rPr>
                <w:rFonts w:cs="Arial"/>
                <w:color w:val="000000" w:themeColor="text1"/>
              </w:rPr>
              <w:t>(Selbst)</w:t>
            </w:r>
            <w:r w:rsidRPr="00D32267">
              <w:rPr>
                <w:rFonts w:cs="Arial"/>
                <w:color w:val="000000" w:themeColor="text1"/>
              </w:rPr>
              <w:t>Kontrolle, z.B. als Bild</w:t>
            </w:r>
            <w:r>
              <w:rPr>
                <w:rFonts w:cs="Arial"/>
                <w:color w:val="000000" w:themeColor="text1"/>
              </w:rPr>
              <w:t xml:space="preserve"> </w:t>
            </w:r>
            <w:r w:rsidRPr="00D32267">
              <w:rPr>
                <w:rFonts w:cs="Arial"/>
                <w:color w:val="000000" w:themeColor="text1"/>
              </w:rPr>
              <w:t>/ über QR Code, Zusendung an Lehrkraft, mit Lernpartner …</w:t>
            </w:r>
          </w:p>
        </w:tc>
        <w:tc>
          <w:tcPr>
            <w:tcW w:w="3047" w:type="dxa"/>
          </w:tcPr>
          <w:p w14:paraId="309909CE" w14:textId="77777777" w:rsidR="00491460" w:rsidRPr="00D32267" w:rsidRDefault="00491460" w:rsidP="00043922">
            <w:pPr>
              <w:contextualSpacing/>
              <w:rPr>
                <w:rFonts w:cs="Arial"/>
              </w:rPr>
            </w:pPr>
            <w:r w:rsidRPr="00D32267">
              <w:rPr>
                <w:rFonts w:cs="Arial"/>
                <w:highlight w:val="lightGray"/>
              </w:rPr>
              <w:t>Kontrollmöglichkeiten</w:t>
            </w:r>
          </w:p>
          <w:p w14:paraId="7A19F25C" w14:textId="77777777" w:rsidR="00491460" w:rsidRPr="00D32267" w:rsidRDefault="00491460" w:rsidP="00043922">
            <w:pPr>
              <w:contextualSpacing/>
              <w:rPr>
                <w:rFonts w:cs="Arial"/>
              </w:rPr>
            </w:pPr>
          </w:p>
        </w:tc>
      </w:tr>
      <w:tr w:rsidR="00491460" w14:paraId="274AB1F8" w14:textId="77777777" w:rsidTr="00C6566C">
        <w:tc>
          <w:tcPr>
            <w:tcW w:w="1555" w:type="dxa"/>
            <w:vMerge/>
          </w:tcPr>
          <w:p w14:paraId="7E0FFD4A" w14:textId="77777777" w:rsidR="00491460" w:rsidRPr="00D32267" w:rsidRDefault="00491460" w:rsidP="00043922">
            <w:pPr>
              <w:contextualSpacing/>
              <w:rPr>
                <w:rFonts w:cs="Arial"/>
              </w:rPr>
            </w:pPr>
          </w:p>
        </w:tc>
        <w:tc>
          <w:tcPr>
            <w:tcW w:w="1275" w:type="dxa"/>
            <w:vMerge/>
          </w:tcPr>
          <w:p w14:paraId="4674E93B" w14:textId="77777777" w:rsidR="00491460" w:rsidRPr="00D32267" w:rsidRDefault="00491460" w:rsidP="00043922">
            <w:pPr>
              <w:contextualSpacing/>
              <w:rPr>
                <w:rFonts w:cs="Arial"/>
              </w:rPr>
            </w:pPr>
          </w:p>
        </w:tc>
        <w:tc>
          <w:tcPr>
            <w:tcW w:w="8577" w:type="dxa"/>
            <w:gridSpan w:val="2"/>
            <w:shd w:val="clear" w:color="auto" w:fill="FFFF00"/>
          </w:tcPr>
          <w:p w14:paraId="0E246543" w14:textId="77777777" w:rsidR="00491460" w:rsidRPr="00D32267" w:rsidRDefault="00491460" w:rsidP="00043922">
            <w:pPr>
              <w:jc w:val="center"/>
              <w:rPr>
                <w:rFonts w:cs="Arial"/>
                <w:color w:val="000000" w:themeColor="text1"/>
              </w:rPr>
            </w:pPr>
            <w:r w:rsidRPr="00D32267">
              <w:rPr>
                <w:rFonts w:cs="Arial"/>
              </w:rPr>
              <w:t>Weitere Übungen/ Spiele zum Hörverstehen</w:t>
            </w:r>
          </w:p>
        </w:tc>
        <w:tc>
          <w:tcPr>
            <w:tcW w:w="3047" w:type="dxa"/>
          </w:tcPr>
          <w:p w14:paraId="254D733D" w14:textId="77777777" w:rsidR="00491460" w:rsidRPr="00D32267" w:rsidRDefault="00491460" w:rsidP="00043922">
            <w:pPr>
              <w:contextualSpacing/>
              <w:rPr>
                <w:rFonts w:cs="Arial"/>
              </w:rPr>
            </w:pPr>
          </w:p>
        </w:tc>
      </w:tr>
      <w:tr w:rsidR="00491460" w14:paraId="4C7F355B" w14:textId="77777777" w:rsidTr="00C6566C">
        <w:tc>
          <w:tcPr>
            <w:tcW w:w="1555" w:type="dxa"/>
            <w:vMerge/>
          </w:tcPr>
          <w:p w14:paraId="779A4384" w14:textId="77777777" w:rsidR="00491460" w:rsidRPr="00D32267" w:rsidRDefault="00491460" w:rsidP="00043922">
            <w:pPr>
              <w:contextualSpacing/>
              <w:rPr>
                <w:rFonts w:cs="Arial"/>
              </w:rPr>
            </w:pPr>
          </w:p>
        </w:tc>
        <w:tc>
          <w:tcPr>
            <w:tcW w:w="1275" w:type="dxa"/>
            <w:vMerge/>
          </w:tcPr>
          <w:p w14:paraId="741D29A4" w14:textId="77777777" w:rsidR="00491460" w:rsidRPr="00D32267" w:rsidRDefault="00491460" w:rsidP="00043922">
            <w:pPr>
              <w:contextualSpacing/>
              <w:rPr>
                <w:rFonts w:cs="Arial"/>
              </w:rPr>
            </w:pPr>
          </w:p>
        </w:tc>
        <w:tc>
          <w:tcPr>
            <w:tcW w:w="4290" w:type="dxa"/>
          </w:tcPr>
          <w:p w14:paraId="1DD3812D" w14:textId="77777777" w:rsidR="00491460" w:rsidRPr="00D32267" w:rsidRDefault="00491460" w:rsidP="00043922">
            <w:pPr>
              <w:contextualSpacing/>
              <w:rPr>
                <w:rFonts w:cs="Arial"/>
              </w:rPr>
            </w:pPr>
            <w:r>
              <w:rPr>
                <w:rFonts w:cs="Arial"/>
              </w:rPr>
              <w:t>in Plenum und Partnerarbeit</w:t>
            </w:r>
          </w:p>
        </w:tc>
        <w:tc>
          <w:tcPr>
            <w:tcW w:w="4287" w:type="dxa"/>
            <w:shd w:val="clear" w:color="auto" w:fill="FFFF00"/>
          </w:tcPr>
          <w:p w14:paraId="560F53EB" w14:textId="77777777" w:rsidR="00491460" w:rsidRPr="00D32267" w:rsidRDefault="00491460" w:rsidP="00043922">
            <w:pPr>
              <w:rPr>
                <w:rFonts w:cs="Arial"/>
                <w:color w:val="000000" w:themeColor="text1"/>
              </w:rPr>
            </w:pPr>
            <w:proofErr w:type="spellStart"/>
            <w:r>
              <w:rPr>
                <w:rFonts w:cs="Arial"/>
                <w:color w:val="000000" w:themeColor="text1"/>
              </w:rPr>
              <w:t>Lernapp</w:t>
            </w:r>
            <w:proofErr w:type="spellEnd"/>
            <w:r>
              <w:rPr>
                <w:rFonts w:cs="Arial"/>
                <w:color w:val="000000" w:themeColor="text1"/>
              </w:rPr>
              <w:t xml:space="preserve">: </w:t>
            </w:r>
            <w:r w:rsidRPr="00D32267">
              <w:rPr>
                <w:rFonts w:cs="Arial"/>
                <w:color w:val="000000" w:themeColor="text1"/>
              </w:rPr>
              <w:t>Aufgabe mit Zuordnung</w:t>
            </w:r>
          </w:p>
          <w:p w14:paraId="25133D88" w14:textId="77777777" w:rsidR="00491460" w:rsidRPr="00D32267" w:rsidRDefault="00491460" w:rsidP="00043922">
            <w:pPr>
              <w:rPr>
                <w:rFonts w:cs="Arial"/>
                <w:color w:val="000000" w:themeColor="text1"/>
              </w:rPr>
            </w:pPr>
          </w:p>
          <w:p w14:paraId="6E2C581B" w14:textId="77777777" w:rsidR="00491460" w:rsidRPr="00D32267" w:rsidRDefault="00491460" w:rsidP="00043922">
            <w:pPr>
              <w:rPr>
                <w:rFonts w:cs="Arial"/>
                <w:color w:val="000000" w:themeColor="text1"/>
              </w:rPr>
            </w:pPr>
            <w:r>
              <w:rPr>
                <w:rFonts w:cs="Arial"/>
                <w:color w:val="000000" w:themeColor="text1"/>
              </w:rPr>
              <w:t xml:space="preserve">Spiele wie z.B. </w:t>
            </w:r>
            <w:proofErr w:type="spellStart"/>
            <w:r w:rsidRPr="00433572">
              <w:rPr>
                <w:rFonts w:cs="Arial"/>
                <w:i/>
                <w:color w:val="000000" w:themeColor="text1"/>
              </w:rPr>
              <w:t>What’s</w:t>
            </w:r>
            <w:proofErr w:type="spellEnd"/>
            <w:r w:rsidRPr="00433572">
              <w:rPr>
                <w:rFonts w:cs="Arial"/>
                <w:i/>
                <w:color w:val="000000" w:themeColor="text1"/>
              </w:rPr>
              <w:t xml:space="preserve"> </w:t>
            </w:r>
            <w:proofErr w:type="spellStart"/>
            <w:r w:rsidRPr="00433572">
              <w:rPr>
                <w:rFonts w:cs="Arial"/>
                <w:i/>
                <w:color w:val="000000" w:themeColor="text1"/>
              </w:rPr>
              <w:t>missing</w:t>
            </w:r>
            <w:proofErr w:type="spellEnd"/>
            <w:r w:rsidRPr="00433572">
              <w:rPr>
                <w:rFonts w:cs="Arial"/>
                <w:i/>
                <w:color w:val="000000" w:themeColor="text1"/>
              </w:rPr>
              <w:t>?</w:t>
            </w:r>
            <w:r>
              <w:rPr>
                <w:rFonts w:cs="Arial"/>
                <w:color w:val="000000" w:themeColor="text1"/>
              </w:rPr>
              <w:t xml:space="preserve"> </w:t>
            </w:r>
            <w:proofErr w:type="spellStart"/>
            <w:r>
              <w:rPr>
                <w:rFonts w:cs="Arial"/>
                <w:color w:val="000000" w:themeColor="text1"/>
              </w:rPr>
              <w:t>videograf</w:t>
            </w:r>
            <w:r w:rsidRPr="00D32267">
              <w:rPr>
                <w:rFonts w:cs="Arial"/>
                <w:color w:val="000000" w:themeColor="text1"/>
              </w:rPr>
              <w:t>ieren</w:t>
            </w:r>
            <w:proofErr w:type="spellEnd"/>
          </w:p>
          <w:p w14:paraId="363CEB83" w14:textId="77777777" w:rsidR="00491460" w:rsidRPr="00D32267" w:rsidRDefault="00491460" w:rsidP="00043922">
            <w:pPr>
              <w:rPr>
                <w:rFonts w:cs="Arial"/>
                <w:color w:val="000000" w:themeColor="text1"/>
              </w:rPr>
            </w:pPr>
          </w:p>
          <w:p w14:paraId="5A23C30D" w14:textId="77777777" w:rsidR="00491460" w:rsidRPr="00D32267" w:rsidRDefault="00491460" w:rsidP="00043922">
            <w:pPr>
              <w:rPr>
                <w:rFonts w:cs="Arial"/>
                <w:color w:val="000000" w:themeColor="text1"/>
              </w:rPr>
            </w:pPr>
            <w:r>
              <w:rPr>
                <w:rFonts w:cs="Arial"/>
                <w:i/>
                <w:iCs/>
                <w:color w:val="000000" w:themeColor="text1"/>
              </w:rPr>
              <w:t xml:space="preserve">wild </w:t>
            </w:r>
            <w:proofErr w:type="spellStart"/>
            <w:r>
              <w:rPr>
                <w:rFonts w:cs="Arial"/>
                <w:i/>
                <w:iCs/>
                <w:color w:val="000000" w:themeColor="text1"/>
              </w:rPr>
              <w:t>animals</w:t>
            </w:r>
            <w:proofErr w:type="spellEnd"/>
            <w:r>
              <w:rPr>
                <w:rFonts w:cs="Arial"/>
                <w:i/>
                <w:iCs/>
                <w:color w:val="000000" w:themeColor="text1"/>
              </w:rPr>
              <w:t>-</w:t>
            </w:r>
            <w:r w:rsidRPr="00D32267">
              <w:rPr>
                <w:rFonts w:cs="Arial"/>
                <w:color w:val="000000" w:themeColor="text1"/>
              </w:rPr>
              <w:t xml:space="preserve">Video von </w:t>
            </w:r>
            <w:r>
              <w:rPr>
                <w:rFonts w:cs="Arial"/>
                <w:color w:val="000000" w:themeColor="text1"/>
              </w:rPr>
              <w:t>Lernplattformen</w:t>
            </w:r>
          </w:p>
        </w:tc>
        <w:tc>
          <w:tcPr>
            <w:tcW w:w="3047" w:type="dxa"/>
          </w:tcPr>
          <w:p w14:paraId="28FEA7FC" w14:textId="77777777" w:rsidR="00491460" w:rsidRPr="00D32267" w:rsidRDefault="00491460" w:rsidP="00043922">
            <w:pPr>
              <w:contextualSpacing/>
              <w:rPr>
                <w:rFonts w:cs="Arial"/>
              </w:rPr>
            </w:pPr>
          </w:p>
        </w:tc>
      </w:tr>
      <w:tr w:rsidR="00491460" w14:paraId="6FE9E2AE" w14:textId="77777777" w:rsidTr="00C6566C">
        <w:tc>
          <w:tcPr>
            <w:tcW w:w="1555" w:type="dxa"/>
            <w:vMerge/>
          </w:tcPr>
          <w:p w14:paraId="472EB07C" w14:textId="77777777" w:rsidR="00491460" w:rsidRPr="00D32267" w:rsidRDefault="00491460" w:rsidP="00043922">
            <w:pPr>
              <w:contextualSpacing/>
              <w:rPr>
                <w:rFonts w:cs="Arial"/>
              </w:rPr>
            </w:pPr>
          </w:p>
        </w:tc>
        <w:tc>
          <w:tcPr>
            <w:tcW w:w="1275" w:type="dxa"/>
            <w:vMerge/>
          </w:tcPr>
          <w:p w14:paraId="65356960" w14:textId="77777777" w:rsidR="00491460" w:rsidRPr="00D32267" w:rsidRDefault="00491460" w:rsidP="00043922">
            <w:pPr>
              <w:contextualSpacing/>
              <w:rPr>
                <w:rFonts w:cs="Arial"/>
              </w:rPr>
            </w:pPr>
          </w:p>
        </w:tc>
        <w:tc>
          <w:tcPr>
            <w:tcW w:w="4290" w:type="dxa"/>
          </w:tcPr>
          <w:p w14:paraId="4D186A08" w14:textId="77777777" w:rsidR="00491460" w:rsidRPr="00D32267" w:rsidRDefault="00491460" w:rsidP="00043922">
            <w:pPr>
              <w:contextualSpacing/>
              <w:rPr>
                <w:rFonts w:cs="Arial"/>
              </w:rPr>
            </w:pPr>
          </w:p>
        </w:tc>
        <w:tc>
          <w:tcPr>
            <w:tcW w:w="4287" w:type="dxa"/>
            <w:shd w:val="clear" w:color="auto" w:fill="00B050"/>
          </w:tcPr>
          <w:p w14:paraId="3CA88CCC" w14:textId="77777777" w:rsidR="00491460" w:rsidRPr="00D32267" w:rsidRDefault="00491460" w:rsidP="00043922">
            <w:pPr>
              <w:rPr>
                <w:rFonts w:cs="Arial"/>
                <w:color w:val="000000" w:themeColor="text1"/>
              </w:rPr>
            </w:pPr>
            <w:r>
              <w:rPr>
                <w:rFonts w:cs="Arial"/>
                <w:color w:val="000000" w:themeColor="text1"/>
              </w:rPr>
              <w:t xml:space="preserve">ggf. </w:t>
            </w:r>
            <w:proofErr w:type="spellStart"/>
            <w:r>
              <w:rPr>
                <w:rFonts w:cs="Arial"/>
                <w:color w:val="000000" w:themeColor="text1"/>
              </w:rPr>
              <w:t>videograf</w:t>
            </w:r>
            <w:r w:rsidRPr="00D32267">
              <w:rPr>
                <w:rFonts w:cs="Arial"/>
                <w:color w:val="000000" w:themeColor="text1"/>
              </w:rPr>
              <w:t>iertes</w:t>
            </w:r>
            <w:proofErr w:type="spellEnd"/>
            <w:r w:rsidRPr="00D32267">
              <w:rPr>
                <w:rFonts w:cs="Arial"/>
                <w:color w:val="000000" w:themeColor="text1"/>
              </w:rPr>
              <w:t xml:space="preserve"> Probehandeln zu den Aufgaben</w:t>
            </w:r>
          </w:p>
        </w:tc>
        <w:tc>
          <w:tcPr>
            <w:tcW w:w="3047" w:type="dxa"/>
          </w:tcPr>
          <w:p w14:paraId="292E4A6C" w14:textId="77777777" w:rsidR="00491460" w:rsidRPr="00D32267" w:rsidRDefault="00491460" w:rsidP="00043922">
            <w:pPr>
              <w:contextualSpacing/>
              <w:rPr>
                <w:rFonts w:cs="Arial"/>
              </w:rPr>
            </w:pPr>
          </w:p>
        </w:tc>
      </w:tr>
      <w:tr w:rsidR="00491460" w14:paraId="23984E85" w14:textId="77777777" w:rsidTr="00C6566C">
        <w:tc>
          <w:tcPr>
            <w:tcW w:w="1555" w:type="dxa"/>
            <w:vMerge/>
          </w:tcPr>
          <w:p w14:paraId="7AAA180E" w14:textId="77777777" w:rsidR="00491460" w:rsidRPr="00D32267" w:rsidRDefault="00491460" w:rsidP="00043922">
            <w:pPr>
              <w:jc w:val="center"/>
              <w:rPr>
                <w:rFonts w:cs="Arial"/>
                <w:b/>
              </w:rPr>
            </w:pPr>
          </w:p>
        </w:tc>
        <w:tc>
          <w:tcPr>
            <w:tcW w:w="1275" w:type="dxa"/>
            <w:vMerge w:val="restart"/>
            <w:vAlign w:val="center"/>
          </w:tcPr>
          <w:p w14:paraId="6A69D22F" w14:textId="77777777" w:rsidR="00491460" w:rsidRPr="00D32267" w:rsidRDefault="00491460" w:rsidP="00043922">
            <w:pPr>
              <w:jc w:val="center"/>
              <w:rPr>
                <w:rFonts w:cs="Arial"/>
                <w:b/>
              </w:rPr>
            </w:pPr>
            <w:r w:rsidRPr="00D32267">
              <w:rPr>
                <w:rFonts w:cs="Arial"/>
                <w:b/>
              </w:rPr>
              <w:t>Übungen des Wortschatzes</w:t>
            </w:r>
            <w:r w:rsidRPr="00D32267">
              <w:rPr>
                <w:rFonts w:cs="Arial"/>
                <w:b/>
              </w:rPr>
              <w:br/>
            </w:r>
            <w:r w:rsidRPr="00A15B63">
              <w:rPr>
                <w:rFonts w:cs="Arial"/>
              </w:rPr>
              <w:t>(</w:t>
            </w:r>
            <w:proofErr w:type="spellStart"/>
            <w:r>
              <w:rPr>
                <w:rFonts w:cs="Arial"/>
                <w:i/>
              </w:rPr>
              <w:t>animals</w:t>
            </w:r>
            <w:proofErr w:type="spellEnd"/>
            <w:r>
              <w:rPr>
                <w:rFonts w:cs="Arial"/>
                <w:i/>
              </w:rPr>
              <w:t xml:space="preserve">, </w:t>
            </w:r>
            <w:proofErr w:type="spellStart"/>
            <w:r w:rsidRPr="00A15B63">
              <w:rPr>
                <w:rFonts w:cs="Arial"/>
                <w:i/>
              </w:rPr>
              <w:t>adjectives</w:t>
            </w:r>
            <w:proofErr w:type="spellEnd"/>
            <w:r>
              <w:rPr>
                <w:rFonts w:cs="Arial"/>
                <w:i/>
              </w:rPr>
              <w:t xml:space="preserve">, </w:t>
            </w:r>
            <w:proofErr w:type="spellStart"/>
            <w:r>
              <w:rPr>
                <w:rFonts w:cs="Arial"/>
                <w:i/>
              </w:rPr>
              <w:t>verbs</w:t>
            </w:r>
            <w:proofErr w:type="spellEnd"/>
            <w:r>
              <w:rPr>
                <w:rFonts w:cs="Arial"/>
                <w:i/>
              </w:rPr>
              <w:t xml:space="preserve">, </w:t>
            </w:r>
            <w:r w:rsidRPr="00A15B63">
              <w:rPr>
                <w:rFonts w:cs="Arial"/>
              </w:rPr>
              <w:t>ggf.</w:t>
            </w:r>
            <w:r w:rsidRPr="00A15B63">
              <w:rPr>
                <w:rFonts w:cs="Arial"/>
                <w:i/>
              </w:rPr>
              <w:t xml:space="preserve"> </w:t>
            </w:r>
            <w:proofErr w:type="spellStart"/>
            <w:r w:rsidRPr="00A15B63">
              <w:rPr>
                <w:rFonts w:cs="Arial"/>
                <w:i/>
              </w:rPr>
              <w:t>bodyparts</w:t>
            </w:r>
            <w:proofErr w:type="spellEnd"/>
            <w:r w:rsidRPr="00A15B63">
              <w:rPr>
                <w:rFonts w:cs="Arial"/>
              </w:rPr>
              <w:t>)</w:t>
            </w:r>
          </w:p>
        </w:tc>
        <w:tc>
          <w:tcPr>
            <w:tcW w:w="8577" w:type="dxa"/>
            <w:gridSpan w:val="2"/>
            <w:shd w:val="clear" w:color="auto" w:fill="FF0000"/>
          </w:tcPr>
          <w:p w14:paraId="78B15413" w14:textId="77777777" w:rsidR="00491460" w:rsidRPr="00D32267" w:rsidRDefault="00491460" w:rsidP="00043922">
            <w:pPr>
              <w:jc w:val="center"/>
              <w:rPr>
                <w:rFonts w:cs="Arial"/>
                <w:color w:val="000000" w:themeColor="text1"/>
              </w:rPr>
            </w:pPr>
            <w:r w:rsidRPr="00D32267">
              <w:rPr>
                <w:rFonts w:cs="Arial"/>
                <w:color w:val="000000" w:themeColor="text1"/>
              </w:rPr>
              <w:t>Einführung des Schriftbildes</w:t>
            </w:r>
          </w:p>
        </w:tc>
        <w:tc>
          <w:tcPr>
            <w:tcW w:w="3047" w:type="dxa"/>
          </w:tcPr>
          <w:p w14:paraId="45F35889" w14:textId="77777777" w:rsidR="00491460" w:rsidRPr="00D32267" w:rsidRDefault="00491460" w:rsidP="00043922">
            <w:pPr>
              <w:contextualSpacing/>
              <w:rPr>
                <w:rFonts w:cs="Arial"/>
                <w:color w:val="000000" w:themeColor="text1"/>
              </w:rPr>
            </w:pPr>
          </w:p>
        </w:tc>
      </w:tr>
      <w:tr w:rsidR="00491460" w14:paraId="2E06B296" w14:textId="77777777" w:rsidTr="00C6566C">
        <w:tc>
          <w:tcPr>
            <w:tcW w:w="1555" w:type="dxa"/>
            <w:vMerge/>
          </w:tcPr>
          <w:p w14:paraId="25091A7C" w14:textId="77777777" w:rsidR="00491460" w:rsidRPr="00D32267" w:rsidRDefault="00491460" w:rsidP="00043922">
            <w:pPr>
              <w:jc w:val="center"/>
              <w:rPr>
                <w:rFonts w:cs="Arial"/>
                <w:b/>
              </w:rPr>
            </w:pPr>
          </w:p>
        </w:tc>
        <w:tc>
          <w:tcPr>
            <w:tcW w:w="1275" w:type="dxa"/>
            <w:vMerge/>
          </w:tcPr>
          <w:p w14:paraId="6949DC8A" w14:textId="77777777" w:rsidR="00491460" w:rsidRPr="00D32267" w:rsidRDefault="00491460" w:rsidP="00043922">
            <w:pPr>
              <w:jc w:val="center"/>
              <w:rPr>
                <w:rFonts w:cs="Arial"/>
                <w:b/>
              </w:rPr>
            </w:pPr>
          </w:p>
        </w:tc>
        <w:tc>
          <w:tcPr>
            <w:tcW w:w="4290" w:type="dxa"/>
          </w:tcPr>
          <w:p w14:paraId="519E7DA3" w14:textId="77777777" w:rsidR="00491460" w:rsidRPr="00D32267" w:rsidRDefault="00491460" w:rsidP="00043922">
            <w:pPr>
              <w:contextualSpacing/>
              <w:rPr>
                <w:rFonts w:cs="Arial"/>
                <w:color w:val="000000" w:themeColor="text1"/>
              </w:rPr>
            </w:pPr>
          </w:p>
        </w:tc>
        <w:tc>
          <w:tcPr>
            <w:tcW w:w="4287" w:type="dxa"/>
            <w:shd w:val="clear" w:color="auto" w:fill="FF0000"/>
          </w:tcPr>
          <w:p w14:paraId="4846B872" w14:textId="77777777" w:rsidR="00491460" w:rsidRPr="00D32267" w:rsidRDefault="00491460" w:rsidP="00043922">
            <w:pPr>
              <w:rPr>
                <w:rFonts w:cs="Arial"/>
                <w:color w:val="000000" w:themeColor="text1"/>
              </w:rPr>
            </w:pPr>
            <w:r w:rsidRPr="00D32267">
              <w:rPr>
                <w:rFonts w:cs="Arial"/>
                <w:color w:val="000000" w:themeColor="text1"/>
              </w:rPr>
              <w:t>Blitzlesen mit Video</w:t>
            </w:r>
          </w:p>
          <w:p w14:paraId="5C1ECC46" w14:textId="77777777" w:rsidR="00491460" w:rsidRPr="00D32267" w:rsidRDefault="00491460" w:rsidP="00043922">
            <w:pPr>
              <w:rPr>
                <w:rFonts w:cs="Arial"/>
                <w:color w:val="000000" w:themeColor="text1"/>
              </w:rPr>
            </w:pPr>
            <w:proofErr w:type="spellStart"/>
            <w:r w:rsidRPr="00D32267">
              <w:rPr>
                <w:rFonts w:cs="Arial"/>
                <w:color w:val="000000" w:themeColor="text1"/>
              </w:rPr>
              <w:t>Lernapp</w:t>
            </w:r>
            <w:proofErr w:type="spellEnd"/>
            <w:r w:rsidRPr="00D32267">
              <w:rPr>
                <w:rFonts w:cs="Arial"/>
                <w:color w:val="000000" w:themeColor="text1"/>
              </w:rPr>
              <w:t xml:space="preserve"> zur Einführung des Schriftbildes</w:t>
            </w:r>
          </w:p>
        </w:tc>
        <w:tc>
          <w:tcPr>
            <w:tcW w:w="3047" w:type="dxa"/>
          </w:tcPr>
          <w:p w14:paraId="248F719F" w14:textId="77777777" w:rsidR="00491460" w:rsidRPr="00D32267" w:rsidRDefault="00491460" w:rsidP="00043922">
            <w:pPr>
              <w:contextualSpacing/>
              <w:rPr>
                <w:rFonts w:cs="Arial"/>
                <w:color w:val="000000" w:themeColor="text1"/>
              </w:rPr>
            </w:pPr>
          </w:p>
        </w:tc>
      </w:tr>
      <w:tr w:rsidR="00491460" w14:paraId="168DD697" w14:textId="77777777" w:rsidTr="00C6566C">
        <w:tc>
          <w:tcPr>
            <w:tcW w:w="1555" w:type="dxa"/>
            <w:vMerge/>
          </w:tcPr>
          <w:p w14:paraId="51FDE574" w14:textId="77777777" w:rsidR="00491460" w:rsidRPr="00D32267" w:rsidRDefault="00491460" w:rsidP="00043922">
            <w:pPr>
              <w:jc w:val="center"/>
              <w:rPr>
                <w:rFonts w:cs="Arial"/>
                <w:b/>
              </w:rPr>
            </w:pPr>
          </w:p>
        </w:tc>
        <w:tc>
          <w:tcPr>
            <w:tcW w:w="1275" w:type="dxa"/>
            <w:vMerge/>
          </w:tcPr>
          <w:p w14:paraId="14587F7D" w14:textId="77777777" w:rsidR="00491460" w:rsidRPr="00D32267" w:rsidRDefault="00491460" w:rsidP="00043922">
            <w:pPr>
              <w:jc w:val="center"/>
              <w:rPr>
                <w:rFonts w:cs="Arial"/>
                <w:b/>
              </w:rPr>
            </w:pPr>
          </w:p>
        </w:tc>
        <w:tc>
          <w:tcPr>
            <w:tcW w:w="8577" w:type="dxa"/>
            <w:gridSpan w:val="2"/>
            <w:shd w:val="clear" w:color="auto" w:fill="FFFF00"/>
          </w:tcPr>
          <w:p w14:paraId="221FAAEA" w14:textId="77777777" w:rsidR="00491460" w:rsidRPr="00D32267" w:rsidRDefault="00491460" w:rsidP="00043922">
            <w:pPr>
              <w:tabs>
                <w:tab w:val="left" w:pos="1226"/>
              </w:tabs>
              <w:jc w:val="center"/>
              <w:rPr>
                <w:rFonts w:cs="Arial"/>
                <w:color w:val="000000" w:themeColor="text1"/>
              </w:rPr>
            </w:pPr>
            <w:r w:rsidRPr="00D32267">
              <w:rPr>
                <w:rFonts w:cs="Arial"/>
                <w:color w:val="000000" w:themeColor="text1"/>
              </w:rPr>
              <w:t>Bearbeite die Aufgaben (im Arbeitsheft)</w:t>
            </w:r>
          </w:p>
        </w:tc>
        <w:tc>
          <w:tcPr>
            <w:tcW w:w="3047" w:type="dxa"/>
          </w:tcPr>
          <w:p w14:paraId="33EC97F1" w14:textId="77777777" w:rsidR="00491460" w:rsidRPr="00D32267" w:rsidRDefault="00491460" w:rsidP="00043922">
            <w:pPr>
              <w:contextualSpacing/>
              <w:rPr>
                <w:rFonts w:cs="Arial"/>
              </w:rPr>
            </w:pPr>
            <w:r w:rsidRPr="00D32267">
              <w:rPr>
                <w:rFonts w:cs="Arial"/>
              </w:rPr>
              <w:t>Arbeitshefte/ -blätter</w:t>
            </w:r>
          </w:p>
        </w:tc>
      </w:tr>
      <w:tr w:rsidR="00491460" w14:paraId="18F2DF0C" w14:textId="77777777" w:rsidTr="00C6566C">
        <w:tc>
          <w:tcPr>
            <w:tcW w:w="1555" w:type="dxa"/>
            <w:vMerge/>
          </w:tcPr>
          <w:p w14:paraId="5A6E10C2" w14:textId="77777777" w:rsidR="00491460" w:rsidRPr="00D32267" w:rsidRDefault="00491460" w:rsidP="00043922">
            <w:pPr>
              <w:jc w:val="center"/>
              <w:rPr>
                <w:rFonts w:cs="Arial"/>
                <w:b/>
              </w:rPr>
            </w:pPr>
          </w:p>
        </w:tc>
        <w:tc>
          <w:tcPr>
            <w:tcW w:w="1275" w:type="dxa"/>
            <w:vMerge/>
          </w:tcPr>
          <w:p w14:paraId="4B85BB44" w14:textId="77777777" w:rsidR="00491460" w:rsidRPr="00D32267" w:rsidRDefault="00491460" w:rsidP="00043922">
            <w:pPr>
              <w:jc w:val="center"/>
              <w:rPr>
                <w:rFonts w:cs="Arial"/>
                <w:b/>
              </w:rPr>
            </w:pPr>
          </w:p>
        </w:tc>
        <w:tc>
          <w:tcPr>
            <w:tcW w:w="4290" w:type="dxa"/>
          </w:tcPr>
          <w:p w14:paraId="646E02E8" w14:textId="77777777" w:rsidR="00491460" w:rsidRPr="00D32267" w:rsidRDefault="00491460" w:rsidP="00043922">
            <w:pPr>
              <w:rPr>
                <w:rFonts w:cs="Arial"/>
                <w:color w:val="000000" w:themeColor="text1"/>
              </w:rPr>
            </w:pPr>
            <w:r w:rsidRPr="00D32267">
              <w:rPr>
                <w:rFonts w:cs="Arial"/>
                <w:color w:val="000000" w:themeColor="text1"/>
              </w:rPr>
              <w:t xml:space="preserve">(Selbst)Kontrolle, Vergleich mit </w:t>
            </w:r>
            <w:r>
              <w:rPr>
                <w:rFonts w:cs="Arial"/>
                <w:color w:val="000000" w:themeColor="text1"/>
              </w:rPr>
              <w:t>Mitschülerinnen und Mitschülern</w:t>
            </w:r>
            <w:r w:rsidRPr="00D32267">
              <w:rPr>
                <w:rFonts w:cs="Arial"/>
                <w:color w:val="000000" w:themeColor="text1"/>
              </w:rPr>
              <w:t>, etc.</w:t>
            </w:r>
          </w:p>
        </w:tc>
        <w:tc>
          <w:tcPr>
            <w:tcW w:w="4287" w:type="dxa"/>
            <w:shd w:val="clear" w:color="auto" w:fill="FF40FF"/>
          </w:tcPr>
          <w:p w14:paraId="6B726B00" w14:textId="77777777" w:rsidR="00491460" w:rsidRPr="00D32267" w:rsidRDefault="00491460" w:rsidP="00043922">
            <w:pPr>
              <w:rPr>
                <w:rFonts w:cs="Arial"/>
                <w:color w:val="000000" w:themeColor="text1"/>
              </w:rPr>
            </w:pPr>
            <w:r w:rsidRPr="00D32267">
              <w:rPr>
                <w:rFonts w:cs="Arial"/>
                <w:color w:val="000000" w:themeColor="text1"/>
              </w:rPr>
              <w:t xml:space="preserve">(Selbst) Kontrolle, z.B. als Bild/ über </w:t>
            </w:r>
            <w:r>
              <w:rPr>
                <w:rFonts w:cs="Arial"/>
                <w:color w:val="000000" w:themeColor="text1"/>
              </w:rPr>
              <w:t xml:space="preserve">einen </w:t>
            </w:r>
            <w:r w:rsidRPr="00D32267">
              <w:rPr>
                <w:rFonts w:cs="Arial"/>
                <w:color w:val="000000" w:themeColor="text1"/>
              </w:rPr>
              <w:t>QR</w:t>
            </w:r>
            <w:r>
              <w:rPr>
                <w:rFonts w:cs="Arial"/>
                <w:color w:val="000000" w:themeColor="text1"/>
              </w:rPr>
              <w:t>-</w:t>
            </w:r>
            <w:r w:rsidRPr="00D32267">
              <w:rPr>
                <w:rFonts w:cs="Arial"/>
                <w:color w:val="000000" w:themeColor="text1"/>
              </w:rPr>
              <w:t>Code, Zusendung an Lehrkraft, mit Lernpartner …</w:t>
            </w:r>
          </w:p>
        </w:tc>
        <w:tc>
          <w:tcPr>
            <w:tcW w:w="3047" w:type="dxa"/>
          </w:tcPr>
          <w:p w14:paraId="1F7FCE59" w14:textId="77777777" w:rsidR="00491460" w:rsidRPr="00D32267" w:rsidRDefault="00491460" w:rsidP="00043922">
            <w:pPr>
              <w:contextualSpacing/>
              <w:rPr>
                <w:rFonts w:cs="Arial"/>
              </w:rPr>
            </w:pPr>
            <w:r w:rsidRPr="00D32267">
              <w:rPr>
                <w:rFonts w:cs="Arial"/>
                <w:highlight w:val="lightGray"/>
              </w:rPr>
              <w:t>Kontrollmöglichkeiten</w:t>
            </w:r>
          </w:p>
          <w:p w14:paraId="051BDCD1" w14:textId="77777777" w:rsidR="00491460" w:rsidRPr="00D32267" w:rsidRDefault="00491460" w:rsidP="00043922">
            <w:pPr>
              <w:contextualSpacing/>
              <w:rPr>
                <w:rFonts w:cs="Arial"/>
                <w:color w:val="000000" w:themeColor="text1"/>
              </w:rPr>
            </w:pPr>
          </w:p>
        </w:tc>
      </w:tr>
      <w:tr w:rsidR="00491460" w14:paraId="3357658A" w14:textId="77777777" w:rsidTr="00C6566C">
        <w:tc>
          <w:tcPr>
            <w:tcW w:w="1555" w:type="dxa"/>
            <w:vMerge/>
          </w:tcPr>
          <w:p w14:paraId="38638DC7" w14:textId="77777777" w:rsidR="00491460" w:rsidRPr="00D32267" w:rsidRDefault="00491460" w:rsidP="00043922">
            <w:pPr>
              <w:jc w:val="center"/>
              <w:rPr>
                <w:rFonts w:cs="Arial"/>
                <w:b/>
              </w:rPr>
            </w:pPr>
          </w:p>
        </w:tc>
        <w:tc>
          <w:tcPr>
            <w:tcW w:w="1275" w:type="dxa"/>
            <w:vMerge/>
          </w:tcPr>
          <w:p w14:paraId="5E42CA88" w14:textId="77777777" w:rsidR="00491460" w:rsidRPr="00D32267" w:rsidRDefault="00491460" w:rsidP="00043922">
            <w:pPr>
              <w:jc w:val="center"/>
              <w:rPr>
                <w:rFonts w:cs="Arial"/>
                <w:b/>
              </w:rPr>
            </w:pPr>
          </w:p>
        </w:tc>
        <w:tc>
          <w:tcPr>
            <w:tcW w:w="4290" w:type="dxa"/>
          </w:tcPr>
          <w:p w14:paraId="4360A8EF" w14:textId="77777777" w:rsidR="00491460" w:rsidRPr="00D32267" w:rsidRDefault="00491460" w:rsidP="00043922">
            <w:pPr>
              <w:contextualSpacing/>
              <w:rPr>
                <w:rFonts w:cs="Arial"/>
                <w:color w:val="000000" w:themeColor="text1"/>
              </w:rPr>
            </w:pPr>
          </w:p>
        </w:tc>
        <w:tc>
          <w:tcPr>
            <w:tcW w:w="4287" w:type="dxa"/>
            <w:shd w:val="clear" w:color="auto" w:fill="FFFF00"/>
          </w:tcPr>
          <w:p w14:paraId="6E3DB762" w14:textId="77777777" w:rsidR="00491460" w:rsidRPr="00D32267" w:rsidRDefault="00491460" w:rsidP="00043922">
            <w:pPr>
              <w:rPr>
                <w:rFonts w:cs="Arial"/>
                <w:color w:val="000000" w:themeColor="text1"/>
              </w:rPr>
            </w:pPr>
            <w:proofErr w:type="spellStart"/>
            <w:r w:rsidRPr="00D32267">
              <w:rPr>
                <w:rFonts w:cs="Arial"/>
                <w:color w:val="000000" w:themeColor="text1"/>
              </w:rPr>
              <w:t>Lernapp</w:t>
            </w:r>
            <w:proofErr w:type="spellEnd"/>
            <w:r w:rsidRPr="00D32267">
              <w:rPr>
                <w:rFonts w:cs="Arial"/>
                <w:color w:val="000000" w:themeColor="text1"/>
              </w:rPr>
              <w:t xml:space="preserve"> Zuordnung Bild- Schriftbild</w:t>
            </w:r>
          </w:p>
        </w:tc>
        <w:tc>
          <w:tcPr>
            <w:tcW w:w="3047" w:type="dxa"/>
          </w:tcPr>
          <w:p w14:paraId="50B10D48" w14:textId="77777777" w:rsidR="00491460" w:rsidRPr="00D32267" w:rsidRDefault="00491460" w:rsidP="00043922">
            <w:pPr>
              <w:contextualSpacing/>
              <w:rPr>
                <w:rFonts w:cs="Arial"/>
                <w:color w:val="000000" w:themeColor="text1"/>
              </w:rPr>
            </w:pPr>
          </w:p>
        </w:tc>
      </w:tr>
      <w:tr w:rsidR="00491460" w14:paraId="3F641C6A" w14:textId="77777777" w:rsidTr="00C6566C">
        <w:tc>
          <w:tcPr>
            <w:tcW w:w="1555" w:type="dxa"/>
            <w:vMerge/>
          </w:tcPr>
          <w:p w14:paraId="3ADF2591" w14:textId="77777777" w:rsidR="00491460" w:rsidRPr="00D32267" w:rsidRDefault="00491460" w:rsidP="00043922">
            <w:pPr>
              <w:jc w:val="center"/>
              <w:rPr>
                <w:rFonts w:cs="Arial"/>
                <w:b/>
              </w:rPr>
            </w:pPr>
          </w:p>
        </w:tc>
        <w:tc>
          <w:tcPr>
            <w:tcW w:w="1275" w:type="dxa"/>
            <w:vMerge/>
          </w:tcPr>
          <w:p w14:paraId="1DB0FBA0" w14:textId="77777777" w:rsidR="00491460" w:rsidRPr="00D32267" w:rsidRDefault="00491460" w:rsidP="00043922">
            <w:pPr>
              <w:jc w:val="center"/>
              <w:rPr>
                <w:rFonts w:cs="Arial"/>
                <w:b/>
              </w:rPr>
            </w:pPr>
          </w:p>
        </w:tc>
        <w:tc>
          <w:tcPr>
            <w:tcW w:w="8577" w:type="dxa"/>
            <w:gridSpan w:val="2"/>
            <w:shd w:val="clear" w:color="auto" w:fill="FFFF00"/>
          </w:tcPr>
          <w:p w14:paraId="29B1FBB3" w14:textId="77777777" w:rsidR="00491460" w:rsidRPr="00D32267" w:rsidRDefault="00491460" w:rsidP="00043922">
            <w:pPr>
              <w:jc w:val="center"/>
              <w:rPr>
                <w:rFonts w:cs="Arial"/>
                <w:color w:val="000000" w:themeColor="text1"/>
              </w:rPr>
            </w:pPr>
            <w:r w:rsidRPr="00D32267">
              <w:rPr>
                <w:rFonts w:cs="Arial"/>
                <w:color w:val="000000" w:themeColor="text1"/>
              </w:rPr>
              <w:t>Spiele zum Wortschatz</w:t>
            </w:r>
          </w:p>
        </w:tc>
        <w:tc>
          <w:tcPr>
            <w:tcW w:w="3047" w:type="dxa"/>
          </w:tcPr>
          <w:p w14:paraId="2C11BBF3" w14:textId="77777777" w:rsidR="00491460" w:rsidRPr="00D32267" w:rsidRDefault="00491460" w:rsidP="00043922">
            <w:pPr>
              <w:contextualSpacing/>
              <w:rPr>
                <w:rFonts w:cs="Arial"/>
                <w:color w:val="000000" w:themeColor="text1"/>
              </w:rPr>
            </w:pPr>
          </w:p>
        </w:tc>
      </w:tr>
      <w:tr w:rsidR="00491460" w14:paraId="15C95786" w14:textId="77777777" w:rsidTr="00C6566C">
        <w:tc>
          <w:tcPr>
            <w:tcW w:w="1555" w:type="dxa"/>
            <w:vMerge/>
          </w:tcPr>
          <w:p w14:paraId="7EA2DEC1" w14:textId="77777777" w:rsidR="00491460" w:rsidRPr="00D32267" w:rsidRDefault="00491460" w:rsidP="00043922">
            <w:pPr>
              <w:jc w:val="center"/>
              <w:rPr>
                <w:rFonts w:cs="Arial"/>
                <w:b/>
              </w:rPr>
            </w:pPr>
          </w:p>
        </w:tc>
        <w:tc>
          <w:tcPr>
            <w:tcW w:w="1275" w:type="dxa"/>
            <w:vMerge/>
          </w:tcPr>
          <w:p w14:paraId="4948808F" w14:textId="77777777" w:rsidR="00491460" w:rsidRPr="00D32267" w:rsidRDefault="00491460" w:rsidP="00043922">
            <w:pPr>
              <w:jc w:val="center"/>
              <w:rPr>
                <w:rFonts w:cs="Arial"/>
                <w:b/>
              </w:rPr>
            </w:pPr>
          </w:p>
        </w:tc>
        <w:tc>
          <w:tcPr>
            <w:tcW w:w="4290" w:type="dxa"/>
          </w:tcPr>
          <w:p w14:paraId="7D78BDE5" w14:textId="77777777" w:rsidR="00491460" w:rsidRPr="00D32267" w:rsidRDefault="00491460" w:rsidP="00043922">
            <w:pPr>
              <w:rPr>
                <w:rFonts w:cs="Arial"/>
                <w:color w:val="000000" w:themeColor="text1"/>
              </w:rPr>
            </w:pPr>
            <w:proofErr w:type="spellStart"/>
            <w:r w:rsidRPr="00D32267">
              <w:rPr>
                <w:rFonts w:cs="Arial"/>
                <w:color w:val="000000" w:themeColor="text1"/>
              </w:rPr>
              <w:t>z.B</w:t>
            </w:r>
            <w:proofErr w:type="spellEnd"/>
            <w:r w:rsidRPr="00D32267">
              <w:rPr>
                <w:rFonts w:cs="Arial"/>
                <w:color w:val="000000" w:themeColor="text1"/>
              </w:rPr>
              <w:t xml:space="preserve">, </w:t>
            </w:r>
            <w:proofErr w:type="spellStart"/>
            <w:r w:rsidRPr="00D32267">
              <w:rPr>
                <w:rFonts w:cs="Arial"/>
                <w:i/>
                <w:iCs/>
                <w:color w:val="000000" w:themeColor="text1"/>
              </w:rPr>
              <w:t>act</w:t>
            </w:r>
            <w:proofErr w:type="spellEnd"/>
            <w:r w:rsidRPr="00D32267">
              <w:rPr>
                <w:rFonts w:cs="Arial"/>
                <w:i/>
                <w:iCs/>
                <w:color w:val="000000" w:themeColor="text1"/>
              </w:rPr>
              <w:t xml:space="preserve"> &amp; </w:t>
            </w:r>
            <w:proofErr w:type="spellStart"/>
            <w:r w:rsidRPr="00D32267">
              <w:rPr>
                <w:rFonts w:cs="Arial"/>
                <w:i/>
                <w:iCs/>
                <w:color w:val="000000" w:themeColor="text1"/>
              </w:rPr>
              <w:t>guess</w:t>
            </w:r>
            <w:proofErr w:type="spellEnd"/>
          </w:p>
        </w:tc>
        <w:tc>
          <w:tcPr>
            <w:tcW w:w="4287" w:type="dxa"/>
            <w:shd w:val="clear" w:color="auto" w:fill="FFFF00"/>
          </w:tcPr>
          <w:p w14:paraId="1C19F321" w14:textId="77777777" w:rsidR="00491460" w:rsidRPr="00D32267" w:rsidRDefault="00491460" w:rsidP="00043922">
            <w:pPr>
              <w:rPr>
                <w:rFonts w:cs="Arial"/>
                <w:color w:val="000000" w:themeColor="text1"/>
              </w:rPr>
            </w:pPr>
            <w:r w:rsidRPr="00D32267">
              <w:rPr>
                <w:rFonts w:cs="Arial"/>
                <w:i/>
                <w:iCs/>
                <w:color w:val="000000" w:themeColor="text1"/>
              </w:rPr>
              <w:t xml:space="preserve">Act &amp; </w:t>
            </w:r>
            <w:proofErr w:type="spellStart"/>
            <w:r w:rsidRPr="00D32267">
              <w:rPr>
                <w:rFonts w:cs="Arial"/>
                <w:i/>
                <w:iCs/>
                <w:color w:val="000000" w:themeColor="text1"/>
              </w:rPr>
              <w:t>guess</w:t>
            </w:r>
            <w:proofErr w:type="spellEnd"/>
            <w:r w:rsidRPr="00D32267">
              <w:rPr>
                <w:rFonts w:cs="Arial"/>
                <w:color w:val="000000" w:themeColor="text1"/>
              </w:rPr>
              <w:t xml:space="preserve"> mit dem </w:t>
            </w:r>
            <w:proofErr w:type="spellStart"/>
            <w:r w:rsidRPr="00D32267">
              <w:rPr>
                <w:rFonts w:cs="Arial"/>
                <w:color w:val="000000" w:themeColor="text1"/>
              </w:rPr>
              <w:t>Lernpartern</w:t>
            </w:r>
            <w:proofErr w:type="spellEnd"/>
            <w:r w:rsidRPr="00D32267">
              <w:rPr>
                <w:rFonts w:cs="Arial"/>
                <w:color w:val="000000" w:themeColor="text1"/>
              </w:rPr>
              <w:t xml:space="preserve"> via </w:t>
            </w:r>
            <w:proofErr w:type="spellStart"/>
            <w:r w:rsidRPr="00D32267">
              <w:rPr>
                <w:rFonts w:cs="Arial"/>
                <w:color w:val="000000" w:themeColor="text1"/>
              </w:rPr>
              <w:t>ViKo</w:t>
            </w:r>
            <w:proofErr w:type="spellEnd"/>
          </w:p>
        </w:tc>
        <w:tc>
          <w:tcPr>
            <w:tcW w:w="3047" w:type="dxa"/>
          </w:tcPr>
          <w:p w14:paraId="2A90F30F" w14:textId="77777777" w:rsidR="00491460" w:rsidRPr="00D32267" w:rsidRDefault="00491460" w:rsidP="00043922">
            <w:pPr>
              <w:contextualSpacing/>
              <w:rPr>
                <w:rFonts w:cs="Arial"/>
                <w:color w:val="000000" w:themeColor="text1"/>
              </w:rPr>
            </w:pPr>
          </w:p>
        </w:tc>
      </w:tr>
      <w:tr w:rsidR="00491460" w14:paraId="2ABAE5DD" w14:textId="77777777" w:rsidTr="00C6566C">
        <w:tc>
          <w:tcPr>
            <w:tcW w:w="1555" w:type="dxa"/>
            <w:vMerge/>
          </w:tcPr>
          <w:p w14:paraId="682F77AF" w14:textId="77777777" w:rsidR="00491460" w:rsidRPr="00D32267" w:rsidRDefault="00491460" w:rsidP="00043922">
            <w:pPr>
              <w:jc w:val="center"/>
              <w:rPr>
                <w:rFonts w:cs="Arial"/>
                <w:b/>
              </w:rPr>
            </w:pPr>
          </w:p>
        </w:tc>
        <w:tc>
          <w:tcPr>
            <w:tcW w:w="1275" w:type="dxa"/>
            <w:vMerge/>
          </w:tcPr>
          <w:p w14:paraId="000F63C6" w14:textId="77777777" w:rsidR="00491460" w:rsidRPr="00D32267" w:rsidRDefault="00491460" w:rsidP="00043922">
            <w:pPr>
              <w:jc w:val="center"/>
              <w:rPr>
                <w:rFonts w:cs="Arial"/>
                <w:b/>
              </w:rPr>
            </w:pPr>
          </w:p>
        </w:tc>
        <w:tc>
          <w:tcPr>
            <w:tcW w:w="4290" w:type="dxa"/>
          </w:tcPr>
          <w:p w14:paraId="69734552" w14:textId="77777777" w:rsidR="00491460" w:rsidRPr="00D32267" w:rsidRDefault="00491460" w:rsidP="00043922">
            <w:pPr>
              <w:rPr>
                <w:rFonts w:cs="Arial"/>
                <w:color w:val="000000" w:themeColor="text1"/>
              </w:rPr>
            </w:pPr>
          </w:p>
        </w:tc>
        <w:tc>
          <w:tcPr>
            <w:tcW w:w="4287" w:type="dxa"/>
            <w:shd w:val="clear" w:color="auto" w:fill="00B050"/>
          </w:tcPr>
          <w:p w14:paraId="063742F2" w14:textId="77777777" w:rsidR="00491460" w:rsidRPr="00D32267" w:rsidRDefault="00491460" w:rsidP="00043922">
            <w:pPr>
              <w:rPr>
                <w:rFonts w:cs="Arial"/>
                <w:color w:val="000000" w:themeColor="text1"/>
              </w:rPr>
            </w:pPr>
            <w:r>
              <w:rPr>
                <w:rFonts w:cs="Arial"/>
                <w:color w:val="000000" w:themeColor="text1"/>
              </w:rPr>
              <w:t xml:space="preserve">ggf. </w:t>
            </w:r>
            <w:proofErr w:type="spellStart"/>
            <w:r>
              <w:rPr>
                <w:rFonts w:cs="Arial"/>
                <w:color w:val="000000" w:themeColor="text1"/>
              </w:rPr>
              <w:t>videograf</w:t>
            </w:r>
            <w:r w:rsidRPr="00D32267">
              <w:rPr>
                <w:rFonts w:cs="Arial"/>
                <w:color w:val="000000" w:themeColor="text1"/>
              </w:rPr>
              <w:t>iertes</w:t>
            </w:r>
            <w:proofErr w:type="spellEnd"/>
            <w:r w:rsidRPr="00D32267">
              <w:rPr>
                <w:rFonts w:cs="Arial"/>
                <w:color w:val="000000" w:themeColor="text1"/>
              </w:rPr>
              <w:t xml:space="preserve"> Probehandeln zu den Aufgaben</w:t>
            </w:r>
          </w:p>
        </w:tc>
        <w:tc>
          <w:tcPr>
            <w:tcW w:w="3047" w:type="dxa"/>
          </w:tcPr>
          <w:p w14:paraId="110FEB19" w14:textId="77777777" w:rsidR="00491460" w:rsidRPr="00D32267" w:rsidRDefault="00491460" w:rsidP="00043922">
            <w:pPr>
              <w:contextualSpacing/>
              <w:rPr>
                <w:rFonts w:cs="Arial"/>
                <w:color w:val="000000" w:themeColor="text1"/>
              </w:rPr>
            </w:pPr>
            <w:r w:rsidRPr="00D32267">
              <w:rPr>
                <w:rFonts w:cs="Arial"/>
                <w:highlight w:val="lightGray"/>
              </w:rPr>
              <w:t>ggf. schriftliche Anleitung/ Erklärung</w:t>
            </w:r>
          </w:p>
        </w:tc>
      </w:tr>
      <w:tr w:rsidR="00491460" w14:paraId="00A7CE0A" w14:textId="77777777" w:rsidTr="00C6566C">
        <w:tc>
          <w:tcPr>
            <w:tcW w:w="1555" w:type="dxa"/>
            <w:vMerge/>
          </w:tcPr>
          <w:p w14:paraId="5F112992" w14:textId="77777777" w:rsidR="00491460" w:rsidRPr="00D32267" w:rsidRDefault="00491460" w:rsidP="00043922">
            <w:pPr>
              <w:jc w:val="center"/>
              <w:rPr>
                <w:rFonts w:cs="Arial"/>
                <w:b/>
              </w:rPr>
            </w:pPr>
          </w:p>
        </w:tc>
        <w:tc>
          <w:tcPr>
            <w:tcW w:w="1275" w:type="dxa"/>
            <w:vMerge w:val="restart"/>
            <w:vAlign w:val="center"/>
          </w:tcPr>
          <w:p w14:paraId="3074C186" w14:textId="77777777" w:rsidR="00491460" w:rsidRPr="00D32267" w:rsidRDefault="00491460" w:rsidP="00043922">
            <w:pPr>
              <w:jc w:val="center"/>
              <w:rPr>
                <w:rFonts w:cs="Arial"/>
                <w:b/>
              </w:rPr>
            </w:pPr>
            <w:r w:rsidRPr="00D32267">
              <w:rPr>
                <w:rFonts w:cs="Arial"/>
                <w:b/>
              </w:rPr>
              <w:t xml:space="preserve">Wdh./ Einführung der Redemittel </w:t>
            </w:r>
            <w:r w:rsidRPr="009D2D4B">
              <w:rPr>
                <w:rFonts w:cs="Arial"/>
              </w:rPr>
              <w:t>passend zum Wortfeld &amp; Verknüpfung von Redemitteln mit neuem und bekanntem Wortschatz</w:t>
            </w:r>
          </w:p>
        </w:tc>
        <w:tc>
          <w:tcPr>
            <w:tcW w:w="8577" w:type="dxa"/>
            <w:gridSpan w:val="2"/>
            <w:shd w:val="clear" w:color="auto" w:fill="FF0000"/>
          </w:tcPr>
          <w:p w14:paraId="0A30F259" w14:textId="77777777" w:rsidR="00491460" w:rsidRPr="00D32267" w:rsidRDefault="00491460" w:rsidP="00043922">
            <w:pPr>
              <w:jc w:val="center"/>
              <w:rPr>
                <w:rFonts w:cs="Arial"/>
                <w:color w:val="000000" w:themeColor="text1"/>
              </w:rPr>
            </w:pPr>
            <w:r w:rsidRPr="00D32267">
              <w:rPr>
                <w:rFonts w:cs="Arial"/>
                <w:color w:val="000000" w:themeColor="text1"/>
              </w:rPr>
              <w:t>Einführung/ Wiederholung der Redemittel verknüpft mit Wortschatz</w:t>
            </w:r>
          </w:p>
        </w:tc>
        <w:tc>
          <w:tcPr>
            <w:tcW w:w="3047" w:type="dxa"/>
          </w:tcPr>
          <w:p w14:paraId="12CDEA72" w14:textId="77777777" w:rsidR="00491460" w:rsidRPr="00D32267" w:rsidRDefault="00491460" w:rsidP="00043922">
            <w:pPr>
              <w:contextualSpacing/>
              <w:rPr>
                <w:rFonts w:cs="Arial"/>
                <w:color w:val="000000" w:themeColor="text1"/>
              </w:rPr>
            </w:pPr>
          </w:p>
        </w:tc>
      </w:tr>
      <w:tr w:rsidR="00491460" w14:paraId="53868E19" w14:textId="77777777" w:rsidTr="00C6566C">
        <w:tc>
          <w:tcPr>
            <w:tcW w:w="1555" w:type="dxa"/>
            <w:vMerge/>
          </w:tcPr>
          <w:p w14:paraId="40981912" w14:textId="77777777" w:rsidR="00491460" w:rsidRPr="00D32267" w:rsidRDefault="00491460" w:rsidP="00043922">
            <w:pPr>
              <w:jc w:val="center"/>
              <w:rPr>
                <w:rFonts w:cs="Arial"/>
                <w:b/>
              </w:rPr>
            </w:pPr>
          </w:p>
        </w:tc>
        <w:tc>
          <w:tcPr>
            <w:tcW w:w="1275" w:type="dxa"/>
            <w:vMerge/>
            <w:vAlign w:val="center"/>
          </w:tcPr>
          <w:p w14:paraId="26068D4D" w14:textId="77777777" w:rsidR="00491460" w:rsidRPr="00D32267" w:rsidRDefault="00491460" w:rsidP="00043922">
            <w:pPr>
              <w:jc w:val="center"/>
              <w:rPr>
                <w:rFonts w:cs="Arial"/>
                <w:b/>
              </w:rPr>
            </w:pPr>
          </w:p>
        </w:tc>
        <w:tc>
          <w:tcPr>
            <w:tcW w:w="4290" w:type="dxa"/>
          </w:tcPr>
          <w:p w14:paraId="64678608" w14:textId="77777777" w:rsidR="00491460" w:rsidRPr="00D32267" w:rsidRDefault="00491460" w:rsidP="00043922">
            <w:pPr>
              <w:contextualSpacing/>
              <w:rPr>
                <w:rFonts w:cs="Arial"/>
                <w:color w:val="000000" w:themeColor="text1"/>
              </w:rPr>
            </w:pPr>
          </w:p>
        </w:tc>
        <w:tc>
          <w:tcPr>
            <w:tcW w:w="4287" w:type="dxa"/>
            <w:shd w:val="clear" w:color="auto" w:fill="FF0000"/>
          </w:tcPr>
          <w:p w14:paraId="728DD08C" w14:textId="77777777" w:rsidR="00491460" w:rsidRPr="00D32267" w:rsidRDefault="00491460" w:rsidP="00043922">
            <w:pPr>
              <w:rPr>
                <w:rFonts w:cs="Arial"/>
                <w:color w:val="000000" w:themeColor="text1"/>
              </w:rPr>
            </w:pPr>
            <w:r w:rsidRPr="00D32267">
              <w:rPr>
                <w:rFonts w:cs="Arial"/>
                <w:color w:val="000000" w:themeColor="text1"/>
              </w:rPr>
              <w:t>Mit Lernvideo</w:t>
            </w:r>
          </w:p>
        </w:tc>
        <w:tc>
          <w:tcPr>
            <w:tcW w:w="3047" w:type="dxa"/>
          </w:tcPr>
          <w:p w14:paraId="45867D6D" w14:textId="77777777" w:rsidR="00491460" w:rsidRPr="00D32267" w:rsidRDefault="00491460" w:rsidP="00043922">
            <w:pPr>
              <w:contextualSpacing/>
              <w:rPr>
                <w:rFonts w:cs="Arial"/>
                <w:color w:val="000000" w:themeColor="text1"/>
              </w:rPr>
            </w:pPr>
          </w:p>
        </w:tc>
      </w:tr>
      <w:tr w:rsidR="00491460" w14:paraId="7C2FAD7E" w14:textId="77777777" w:rsidTr="00C6566C">
        <w:tc>
          <w:tcPr>
            <w:tcW w:w="1555" w:type="dxa"/>
            <w:vMerge/>
          </w:tcPr>
          <w:p w14:paraId="6C062434" w14:textId="77777777" w:rsidR="00491460" w:rsidRPr="00D32267" w:rsidRDefault="00491460" w:rsidP="00043922">
            <w:pPr>
              <w:jc w:val="center"/>
              <w:rPr>
                <w:rFonts w:cs="Arial"/>
                <w:b/>
              </w:rPr>
            </w:pPr>
          </w:p>
        </w:tc>
        <w:tc>
          <w:tcPr>
            <w:tcW w:w="1275" w:type="dxa"/>
            <w:vMerge/>
          </w:tcPr>
          <w:p w14:paraId="42A7D7E6" w14:textId="77777777" w:rsidR="00491460" w:rsidRPr="00D32267" w:rsidRDefault="00491460" w:rsidP="00043922">
            <w:pPr>
              <w:jc w:val="center"/>
              <w:rPr>
                <w:rFonts w:cs="Arial"/>
                <w:b/>
              </w:rPr>
            </w:pPr>
          </w:p>
        </w:tc>
        <w:tc>
          <w:tcPr>
            <w:tcW w:w="8577" w:type="dxa"/>
            <w:gridSpan w:val="2"/>
            <w:shd w:val="clear" w:color="auto" w:fill="FFFF00"/>
          </w:tcPr>
          <w:p w14:paraId="3C1279E2" w14:textId="77777777" w:rsidR="00491460" w:rsidRPr="00D32267" w:rsidRDefault="00491460" w:rsidP="00043922">
            <w:pPr>
              <w:jc w:val="center"/>
              <w:rPr>
                <w:rFonts w:cs="Arial"/>
                <w:color w:val="000000" w:themeColor="text1"/>
              </w:rPr>
            </w:pPr>
            <w:r w:rsidRPr="00D32267">
              <w:rPr>
                <w:rFonts w:cs="Arial"/>
                <w:color w:val="000000" w:themeColor="text1"/>
              </w:rPr>
              <w:t>Bearbeite die Aufgaben (im Arbeitsheft)</w:t>
            </w:r>
          </w:p>
        </w:tc>
        <w:tc>
          <w:tcPr>
            <w:tcW w:w="3047" w:type="dxa"/>
          </w:tcPr>
          <w:p w14:paraId="2BDA9916" w14:textId="77777777" w:rsidR="00491460" w:rsidRPr="00D32267" w:rsidRDefault="00491460" w:rsidP="00043922">
            <w:pPr>
              <w:contextualSpacing/>
              <w:rPr>
                <w:rFonts w:cs="Arial"/>
              </w:rPr>
            </w:pPr>
            <w:r w:rsidRPr="00D32267">
              <w:rPr>
                <w:rFonts w:cs="Arial"/>
              </w:rPr>
              <w:t>Arbeitshefte/ -blätter</w:t>
            </w:r>
          </w:p>
        </w:tc>
      </w:tr>
      <w:tr w:rsidR="00491460" w14:paraId="21B49FF9" w14:textId="77777777" w:rsidTr="00C6566C">
        <w:tc>
          <w:tcPr>
            <w:tcW w:w="1555" w:type="dxa"/>
            <w:vMerge/>
          </w:tcPr>
          <w:p w14:paraId="4C1FA612" w14:textId="77777777" w:rsidR="00491460" w:rsidRPr="00D32267" w:rsidRDefault="00491460" w:rsidP="00043922">
            <w:pPr>
              <w:jc w:val="center"/>
              <w:rPr>
                <w:rFonts w:cs="Arial"/>
                <w:b/>
              </w:rPr>
            </w:pPr>
          </w:p>
        </w:tc>
        <w:tc>
          <w:tcPr>
            <w:tcW w:w="1275" w:type="dxa"/>
            <w:vMerge/>
          </w:tcPr>
          <w:p w14:paraId="7532DE92" w14:textId="77777777" w:rsidR="00491460" w:rsidRPr="00D32267" w:rsidRDefault="00491460" w:rsidP="00043922">
            <w:pPr>
              <w:jc w:val="center"/>
              <w:rPr>
                <w:rFonts w:cs="Arial"/>
                <w:b/>
              </w:rPr>
            </w:pPr>
          </w:p>
        </w:tc>
        <w:tc>
          <w:tcPr>
            <w:tcW w:w="4290" w:type="dxa"/>
          </w:tcPr>
          <w:p w14:paraId="3B9185AB" w14:textId="77777777" w:rsidR="00491460" w:rsidRPr="00D32267" w:rsidRDefault="00491460" w:rsidP="00043922">
            <w:pPr>
              <w:contextualSpacing/>
              <w:rPr>
                <w:rFonts w:cs="Arial"/>
                <w:color w:val="000000" w:themeColor="text1"/>
              </w:rPr>
            </w:pPr>
            <w:r w:rsidRPr="00D32267">
              <w:rPr>
                <w:rFonts w:cs="Arial"/>
                <w:color w:val="000000" w:themeColor="text1"/>
              </w:rPr>
              <w:t>(Selbst)Kontrolle, Vergleich mit Klassenkameraden, etc.</w:t>
            </w:r>
          </w:p>
        </w:tc>
        <w:tc>
          <w:tcPr>
            <w:tcW w:w="4287" w:type="dxa"/>
            <w:shd w:val="clear" w:color="auto" w:fill="FF40FF"/>
          </w:tcPr>
          <w:p w14:paraId="58C1CA0F" w14:textId="77777777" w:rsidR="00491460" w:rsidRPr="00D32267" w:rsidRDefault="00491460" w:rsidP="00043922">
            <w:pPr>
              <w:rPr>
                <w:rFonts w:cs="Arial"/>
                <w:color w:val="000000" w:themeColor="text1"/>
              </w:rPr>
            </w:pPr>
            <w:r w:rsidRPr="00D32267">
              <w:rPr>
                <w:rFonts w:cs="Arial"/>
                <w:color w:val="000000" w:themeColor="text1"/>
              </w:rPr>
              <w:t>(Selbst) Kontrolle, z.B. als Bild/ über QR Code, Zusendung an Lehrkraft, mit Lernpartner …</w:t>
            </w:r>
          </w:p>
        </w:tc>
        <w:tc>
          <w:tcPr>
            <w:tcW w:w="3047" w:type="dxa"/>
          </w:tcPr>
          <w:p w14:paraId="1D719298" w14:textId="77777777" w:rsidR="00491460" w:rsidRPr="00D32267" w:rsidRDefault="00491460" w:rsidP="00043922">
            <w:pPr>
              <w:contextualSpacing/>
              <w:rPr>
                <w:rFonts w:cs="Arial"/>
              </w:rPr>
            </w:pPr>
            <w:r w:rsidRPr="00D32267">
              <w:rPr>
                <w:rFonts w:cs="Arial"/>
                <w:highlight w:val="lightGray"/>
              </w:rPr>
              <w:t>Kontrollmöglichkeiten</w:t>
            </w:r>
          </w:p>
          <w:p w14:paraId="29118F56" w14:textId="77777777" w:rsidR="00491460" w:rsidRPr="00D32267" w:rsidRDefault="00491460" w:rsidP="00043922">
            <w:pPr>
              <w:contextualSpacing/>
              <w:rPr>
                <w:rFonts w:cs="Arial"/>
                <w:color w:val="000000" w:themeColor="text1"/>
              </w:rPr>
            </w:pPr>
          </w:p>
        </w:tc>
      </w:tr>
      <w:tr w:rsidR="00491460" w14:paraId="499F643D" w14:textId="77777777" w:rsidTr="00C6566C">
        <w:tc>
          <w:tcPr>
            <w:tcW w:w="1555" w:type="dxa"/>
            <w:vMerge/>
          </w:tcPr>
          <w:p w14:paraId="2969E31C" w14:textId="77777777" w:rsidR="00491460" w:rsidRPr="00D32267" w:rsidRDefault="00491460" w:rsidP="00043922">
            <w:pPr>
              <w:jc w:val="center"/>
              <w:rPr>
                <w:rFonts w:cs="Arial"/>
                <w:b/>
              </w:rPr>
            </w:pPr>
          </w:p>
        </w:tc>
        <w:tc>
          <w:tcPr>
            <w:tcW w:w="1275" w:type="dxa"/>
            <w:vMerge/>
          </w:tcPr>
          <w:p w14:paraId="5E3A5FDE" w14:textId="77777777" w:rsidR="00491460" w:rsidRPr="00D32267" w:rsidRDefault="00491460" w:rsidP="00043922">
            <w:pPr>
              <w:jc w:val="center"/>
              <w:rPr>
                <w:rFonts w:cs="Arial"/>
                <w:b/>
              </w:rPr>
            </w:pPr>
          </w:p>
        </w:tc>
        <w:tc>
          <w:tcPr>
            <w:tcW w:w="4290" w:type="dxa"/>
          </w:tcPr>
          <w:p w14:paraId="007CB86B" w14:textId="77777777" w:rsidR="00491460" w:rsidRPr="00D32267" w:rsidRDefault="00491460" w:rsidP="00043922">
            <w:pPr>
              <w:contextualSpacing/>
              <w:rPr>
                <w:rFonts w:cs="Arial"/>
                <w:color w:val="000000" w:themeColor="text1"/>
              </w:rPr>
            </w:pPr>
          </w:p>
        </w:tc>
        <w:tc>
          <w:tcPr>
            <w:tcW w:w="4287" w:type="dxa"/>
            <w:shd w:val="clear" w:color="auto" w:fill="FFFF00"/>
          </w:tcPr>
          <w:p w14:paraId="4BBBA282" w14:textId="77777777" w:rsidR="00491460" w:rsidRDefault="00491460" w:rsidP="00043922">
            <w:pPr>
              <w:rPr>
                <w:rFonts w:cs="Arial"/>
                <w:color w:val="000000" w:themeColor="text1"/>
              </w:rPr>
            </w:pPr>
            <w:proofErr w:type="spellStart"/>
            <w:r>
              <w:rPr>
                <w:rFonts w:cs="Arial"/>
                <w:color w:val="000000" w:themeColor="text1"/>
              </w:rPr>
              <w:t>Lernapp</w:t>
            </w:r>
            <w:proofErr w:type="spellEnd"/>
          </w:p>
          <w:p w14:paraId="7856338F" w14:textId="77777777" w:rsidR="00491460" w:rsidRPr="00D32267" w:rsidRDefault="00491460" w:rsidP="00043922">
            <w:pPr>
              <w:rPr>
                <w:rFonts w:cs="Arial"/>
                <w:color w:val="000000" w:themeColor="text1"/>
              </w:rPr>
            </w:pPr>
            <w:proofErr w:type="spellStart"/>
            <w:r w:rsidRPr="00D32267">
              <w:rPr>
                <w:rFonts w:cs="Arial"/>
                <w:i/>
                <w:iCs/>
                <w:color w:val="000000" w:themeColor="text1"/>
              </w:rPr>
              <w:t>right</w:t>
            </w:r>
            <w:proofErr w:type="spellEnd"/>
            <w:r w:rsidRPr="00D32267">
              <w:rPr>
                <w:rFonts w:cs="Arial"/>
                <w:i/>
                <w:iCs/>
                <w:color w:val="000000" w:themeColor="text1"/>
              </w:rPr>
              <w:t xml:space="preserve"> </w:t>
            </w:r>
            <w:proofErr w:type="spellStart"/>
            <w:r w:rsidRPr="00D32267">
              <w:rPr>
                <w:rFonts w:cs="Arial"/>
                <w:i/>
                <w:iCs/>
                <w:color w:val="000000" w:themeColor="text1"/>
              </w:rPr>
              <w:t>or</w:t>
            </w:r>
            <w:proofErr w:type="spellEnd"/>
            <w:r w:rsidRPr="00D32267">
              <w:rPr>
                <w:rFonts w:cs="Arial"/>
                <w:i/>
                <w:iCs/>
                <w:color w:val="000000" w:themeColor="text1"/>
              </w:rPr>
              <w:t xml:space="preserve"> </w:t>
            </w:r>
            <w:proofErr w:type="spellStart"/>
            <w:r w:rsidRPr="00D32267">
              <w:rPr>
                <w:rFonts w:cs="Arial"/>
                <w:i/>
                <w:iCs/>
                <w:color w:val="000000" w:themeColor="text1"/>
              </w:rPr>
              <w:t>wrong</w:t>
            </w:r>
            <w:proofErr w:type="spellEnd"/>
            <w:r w:rsidRPr="00D32267">
              <w:rPr>
                <w:rFonts w:cs="Arial"/>
                <w:color w:val="000000" w:themeColor="text1"/>
              </w:rPr>
              <w:t xml:space="preserve"> Lesetexte</w:t>
            </w:r>
          </w:p>
          <w:p w14:paraId="1E04F48E" w14:textId="77777777" w:rsidR="00491460" w:rsidRPr="00D32267" w:rsidRDefault="00491460" w:rsidP="00043922">
            <w:pPr>
              <w:rPr>
                <w:rFonts w:cs="Arial"/>
                <w:color w:val="000000" w:themeColor="text1"/>
              </w:rPr>
            </w:pPr>
            <w:r w:rsidRPr="00D32267">
              <w:rPr>
                <w:rFonts w:cs="Arial"/>
                <w:color w:val="000000" w:themeColor="text1"/>
              </w:rPr>
              <w:t>Zuordnung d</w:t>
            </w:r>
            <w:r>
              <w:rPr>
                <w:rFonts w:cs="Arial"/>
                <w:color w:val="000000" w:themeColor="text1"/>
              </w:rPr>
              <w:t>er Tiere zu Adjektiven, Verben</w:t>
            </w:r>
          </w:p>
        </w:tc>
        <w:tc>
          <w:tcPr>
            <w:tcW w:w="3047" w:type="dxa"/>
          </w:tcPr>
          <w:p w14:paraId="3F26ABF3" w14:textId="77777777" w:rsidR="00491460" w:rsidRPr="00D32267" w:rsidRDefault="00491460" w:rsidP="00043922">
            <w:pPr>
              <w:contextualSpacing/>
              <w:rPr>
                <w:rFonts w:cs="Arial"/>
                <w:color w:val="000000" w:themeColor="text1"/>
              </w:rPr>
            </w:pPr>
          </w:p>
        </w:tc>
      </w:tr>
      <w:tr w:rsidR="00491460" w14:paraId="382A54EE" w14:textId="77777777" w:rsidTr="00C6566C">
        <w:tc>
          <w:tcPr>
            <w:tcW w:w="1555" w:type="dxa"/>
            <w:vMerge/>
          </w:tcPr>
          <w:p w14:paraId="02D565A2" w14:textId="77777777" w:rsidR="00491460" w:rsidRPr="00D32267" w:rsidRDefault="00491460" w:rsidP="00043922">
            <w:pPr>
              <w:jc w:val="center"/>
              <w:rPr>
                <w:rFonts w:cs="Arial"/>
                <w:b/>
              </w:rPr>
            </w:pPr>
          </w:p>
        </w:tc>
        <w:tc>
          <w:tcPr>
            <w:tcW w:w="1275" w:type="dxa"/>
            <w:vMerge/>
          </w:tcPr>
          <w:p w14:paraId="4FA8B9CA" w14:textId="77777777" w:rsidR="00491460" w:rsidRPr="00D32267" w:rsidRDefault="00491460" w:rsidP="00043922">
            <w:pPr>
              <w:jc w:val="center"/>
              <w:rPr>
                <w:rFonts w:cs="Arial"/>
                <w:b/>
              </w:rPr>
            </w:pPr>
          </w:p>
        </w:tc>
        <w:tc>
          <w:tcPr>
            <w:tcW w:w="4290" w:type="dxa"/>
          </w:tcPr>
          <w:p w14:paraId="16EC4E3C" w14:textId="77777777" w:rsidR="00491460" w:rsidRPr="00D32267" w:rsidRDefault="00491460" w:rsidP="00043922">
            <w:pPr>
              <w:contextualSpacing/>
              <w:rPr>
                <w:rFonts w:cs="Arial"/>
                <w:color w:val="000000" w:themeColor="text1"/>
              </w:rPr>
            </w:pPr>
          </w:p>
        </w:tc>
        <w:tc>
          <w:tcPr>
            <w:tcW w:w="4287" w:type="dxa"/>
            <w:shd w:val="clear" w:color="auto" w:fill="00B050"/>
          </w:tcPr>
          <w:p w14:paraId="028201BB" w14:textId="77777777" w:rsidR="00491460" w:rsidRPr="00D32267" w:rsidRDefault="00491460" w:rsidP="00043922">
            <w:pPr>
              <w:rPr>
                <w:rFonts w:cs="Arial"/>
                <w:color w:val="000000" w:themeColor="text1"/>
              </w:rPr>
            </w:pPr>
            <w:r>
              <w:rPr>
                <w:rFonts w:cs="Arial"/>
                <w:color w:val="000000" w:themeColor="text1"/>
              </w:rPr>
              <w:t xml:space="preserve">ggf. </w:t>
            </w:r>
            <w:proofErr w:type="spellStart"/>
            <w:r>
              <w:rPr>
                <w:rFonts w:cs="Arial"/>
                <w:color w:val="000000" w:themeColor="text1"/>
              </w:rPr>
              <w:t>videograf</w:t>
            </w:r>
            <w:r w:rsidRPr="00D32267">
              <w:rPr>
                <w:rFonts w:cs="Arial"/>
                <w:color w:val="000000" w:themeColor="text1"/>
              </w:rPr>
              <w:t>iertes</w:t>
            </w:r>
            <w:proofErr w:type="spellEnd"/>
            <w:r w:rsidRPr="00D32267">
              <w:rPr>
                <w:rFonts w:cs="Arial"/>
                <w:color w:val="000000" w:themeColor="text1"/>
              </w:rPr>
              <w:t xml:space="preserve"> Probehandeln zu den Aufgaben</w:t>
            </w:r>
          </w:p>
        </w:tc>
        <w:tc>
          <w:tcPr>
            <w:tcW w:w="3047" w:type="dxa"/>
          </w:tcPr>
          <w:p w14:paraId="508923AC" w14:textId="77777777" w:rsidR="00491460" w:rsidRPr="00D32267" w:rsidRDefault="00491460" w:rsidP="00043922">
            <w:pPr>
              <w:contextualSpacing/>
              <w:rPr>
                <w:rFonts w:cs="Arial"/>
                <w:color w:val="000000" w:themeColor="text1"/>
              </w:rPr>
            </w:pPr>
            <w:r w:rsidRPr="00D32267">
              <w:rPr>
                <w:rFonts w:cs="Arial"/>
                <w:highlight w:val="lightGray"/>
              </w:rPr>
              <w:t>ggf. schriftliche Anleitung/ Erklärung</w:t>
            </w:r>
          </w:p>
        </w:tc>
      </w:tr>
      <w:tr w:rsidR="00491460" w14:paraId="4833AA1F" w14:textId="77777777" w:rsidTr="00C6566C">
        <w:tc>
          <w:tcPr>
            <w:tcW w:w="2830" w:type="dxa"/>
            <w:gridSpan w:val="2"/>
            <w:vMerge w:val="restart"/>
            <w:vAlign w:val="center"/>
          </w:tcPr>
          <w:p w14:paraId="4B08F7F7" w14:textId="77777777" w:rsidR="00491460" w:rsidRDefault="00491460" w:rsidP="00043922">
            <w:pPr>
              <w:jc w:val="center"/>
              <w:rPr>
                <w:rFonts w:cs="Arial"/>
                <w:b/>
              </w:rPr>
            </w:pPr>
            <w:r>
              <w:rPr>
                <w:rFonts w:cs="Arial"/>
                <w:b/>
              </w:rPr>
              <w:t>Anwendung</w:t>
            </w:r>
          </w:p>
          <w:p w14:paraId="321D9FD7" w14:textId="77777777" w:rsidR="00491460" w:rsidRPr="00A51F38" w:rsidRDefault="00491460" w:rsidP="00043922">
            <w:pPr>
              <w:jc w:val="center"/>
              <w:rPr>
                <w:rFonts w:cs="Arial"/>
              </w:rPr>
            </w:pPr>
            <w:r w:rsidRPr="00A51F38">
              <w:rPr>
                <w:rFonts w:cs="Arial"/>
              </w:rPr>
              <w:t xml:space="preserve">(z.B. Erstellen eines </w:t>
            </w:r>
            <w:proofErr w:type="spellStart"/>
            <w:r w:rsidRPr="00A51F38">
              <w:rPr>
                <w:rFonts w:cs="Arial"/>
                <w:i/>
                <w:iCs/>
              </w:rPr>
              <w:t>guessing</w:t>
            </w:r>
            <w:proofErr w:type="spellEnd"/>
            <w:r w:rsidRPr="00A51F38">
              <w:rPr>
                <w:rFonts w:cs="Arial"/>
                <w:i/>
                <w:iCs/>
              </w:rPr>
              <w:t xml:space="preserve"> </w:t>
            </w:r>
            <w:proofErr w:type="spellStart"/>
            <w:r w:rsidRPr="00A51F38">
              <w:rPr>
                <w:rFonts w:cs="Arial"/>
                <w:i/>
                <w:iCs/>
              </w:rPr>
              <w:t>game</w:t>
            </w:r>
            <w:proofErr w:type="spellEnd"/>
            <w:r w:rsidRPr="00A51F38">
              <w:rPr>
                <w:rFonts w:cs="Arial"/>
                <w:i/>
                <w:iCs/>
              </w:rPr>
              <w:t>)</w:t>
            </w:r>
          </w:p>
        </w:tc>
        <w:tc>
          <w:tcPr>
            <w:tcW w:w="8577" w:type="dxa"/>
            <w:gridSpan w:val="2"/>
            <w:shd w:val="clear" w:color="auto" w:fill="FFFF00"/>
            <w:vAlign w:val="center"/>
          </w:tcPr>
          <w:p w14:paraId="3589BE2B" w14:textId="77777777" w:rsidR="00491460" w:rsidRPr="00D32267" w:rsidRDefault="00491460" w:rsidP="00043922">
            <w:pPr>
              <w:jc w:val="center"/>
              <w:rPr>
                <w:rFonts w:cs="Arial"/>
                <w:color w:val="000000" w:themeColor="text1"/>
              </w:rPr>
            </w:pPr>
            <w:r w:rsidRPr="00D32267">
              <w:rPr>
                <w:rFonts w:cs="Arial"/>
                <w:color w:val="000000" w:themeColor="text1"/>
              </w:rPr>
              <w:t xml:space="preserve">Erstellung eines </w:t>
            </w:r>
            <w:proofErr w:type="spellStart"/>
            <w:r>
              <w:rPr>
                <w:rFonts w:cs="Arial"/>
                <w:i/>
                <w:color w:val="000000" w:themeColor="text1"/>
              </w:rPr>
              <w:t>guessing</w:t>
            </w:r>
            <w:proofErr w:type="spellEnd"/>
            <w:r>
              <w:rPr>
                <w:rFonts w:cs="Arial"/>
                <w:i/>
                <w:color w:val="000000" w:themeColor="text1"/>
              </w:rPr>
              <w:t xml:space="preserve"> </w:t>
            </w:r>
            <w:proofErr w:type="spellStart"/>
            <w:r>
              <w:rPr>
                <w:rFonts w:cs="Arial"/>
                <w:i/>
                <w:color w:val="000000" w:themeColor="text1"/>
              </w:rPr>
              <w:t>game</w:t>
            </w:r>
            <w:proofErr w:type="spellEnd"/>
          </w:p>
        </w:tc>
        <w:tc>
          <w:tcPr>
            <w:tcW w:w="3047" w:type="dxa"/>
          </w:tcPr>
          <w:p w14:paraId="005140E8" w14:textId="77777777" w:rsidR="00491460" w:rsidRPr="00D32267" w:rsidRDefault="00491460" w:rsidP="00043922">
            <w:pPr>
              <w:contextualSpacing/>
              <w:rPr>
                <w:rFonts w:cs="Arial"/>
                <w:color w:val="000000" w:themeColor="text1"/>
              </w:rPr>
            </w:pPr>
          </w:p>
        </w:tc>
      </w:tr>
      <w:tr w:rsidR="00491460" w14:paraId="0FD5A86D" w14:textId="77777777" w:rsidTr="00C6566C">
        <w:tc>
          <w:tcPr>
            <w:tcW w:w="2830" w:type="dxa"/>
            <w:gridSpan w:val="2"/>
            <w:vMerge/>
          </w:tcPr>
          <w:p w14:paraId="011236B1" w14:textId="77777777" w:rsidR="00491460" w:rsidRPr="00D32267" w:rsidRDefault="00491460" w:rsidP="00043922">
            <w:pPr>
              <w:jc w:val="center"/>
              <w:rPr>
                <w:rFonts w:cs="Arial"/>
                <w:b/>
              </w:rPr>
            </w:pPr>
          </w:p>
        </w:tc>
        <w:tc>
          <w:tcPr>
            <w:tcW w:w="4290" w:type="dxa"/>
          </w:tcPr>
          <w:p w14:paraId="32C8D47B" w14:textId="77777777" w:rsidR="00491460" w:rsidRPr="00D32267" w:rsidRDefault="00491460" w:rsidP="00043922">
            <w:pPr>
              <w:contextualSpacing/>
              <w:rPr>
                <w:rFonts w:cs="Arial"/>
                <w:color w:val="000000" w:themeColor="text1"/>
              </w:rPr>
            </w:pPr>
          </w:p>
        </w:tc>
        <w:tc>
          <w:tcPr>
            <w:tcW w:w="4287" w:type="dxa"/>
            <w:shd w:val="clear" w:color="auto" w:fill="00B050"/>
          </w:tcPr>
          <w:p w14:paraId="5D8C44A8" w14:textId="77777777" w:rsidR="00491460" w:rsidRDefault="00491460" w:rsidP="00043922">
            <w:pPr>
              <w:rPr>
                <w:rFonts w:cs="Arial"/>
                <w:color w:val="000000" w:themeColor="text1"/>
              </w:rPr>
            </w:pPr>
            <w:r>
              <w:rPr>
                <w:rFonts w:cs="Arial"/>
                <w:color w:val="000000" w:themeColor="text1"/>
              </w:rPr>
              <w:t>I</w:t>
            </w:r>
            <w:r w:rsidRPr="00D32267">
              <w:rPr>
                <w:rFonts w:cs="Arial"/>
                <w:color w:val="000000" w:themeColor="text1"/>
              </w:rPr>
              <w:t xml:space="preserve">n Kleingruppen </w:t>
            </w:r>
            <w:proofErr w:type="spellStart"/>
            <w:r w:rsidRPr="00A51F38">
              <w:rPr>
                <w:rFonts w:cs="Arial"/>
                <w:i/>
                <w:color w:val="000000" w:themeColor="text1"/>
              </w:rPr>
              <w:t>guessing</w:t>
            </w:r>
            <w:proofErr w:type="spellEnd"/>
            <w:r w:rsidRPr="00A51F38">
              <w:rPr>
                <w:rFonts w:cs="Arial"/>
                <w:i/>
                <w:color w:val="000000" w:themeColor="text1"/>
              </w:rPr>
              <w:t xml:space="preserve"> </w:t>
            </w:r>
            <w:proofErr w:type="spellStart"/>
            <w:r w:rsidRPr="00A51F38">
              <w:rPr>
                <w:rFonts w:cs="Arial"/>
                <w:i/>
                <w:color w:val="000000" w:themeColor="text1"/>
              </w:rPr>
              <w:t>game</w:t>
            </w:r>
            <w:proofErr w:type="spellEnd"/>
            <w:r w:rsidRPr="00D32267">
              <w:rPr>
                <w:rFonts w:cs="Arial"/>
                <w:color w:val="000000" w:themeColor="text1"/>
              </w:rPr>
              <w:t xml:space="preserve"> </w:t>
            </w:r>
            <w:r>
              <w:rPr>
                <w:rFonts w:cs="Arial"/>
                <w:color w:val="000000" w:themeColor="text1"/>
              </w:rPr>
              <w:t>in Videokonferenzen vorstellen</w:t>
            </w:r>
          </w:p>
          <w:p w14:paraId="6932BB6E" w14:textId="77777777" w:rsidR="00491460" w:rsidRPr="00D32267" w:rsidRDefault="00491460" w:rsidP="00043922">
            <w:pPr>
              <w:rPr>
                <w:rFonts w:cs="Arial"/>
                <w:color w:val="000000" w:themeColor="text1"/>
              </w:rPr>
            </w:pPr>
            <w:r>
              <w:rPr>
                <w:rFonts w:ascii="Calibri" w:hAnsi="Calibri" w:cs="Calibri"/>
                <w:color w:val="000000" w:themeColor="text1"/>
              </w:rPr>
              <w:t>→</w:t>
            </w:r>
            <w:r>
              <w:rPr>
                <w:rFonts w:cs="Arial"/>
                <w:color w:val="000000" w:themeColor="text1"/>
              </w:rPr>
              <w:t xml:space="preserve"> </w:t>
            </w:r>
            <w:r w:rsidRPr="00D32267">
              <w:rPr>
                <w:rFonts w:cs="Arial"/>
                <w:color w:val="000000" w:themeColor="text1"/>
              </w:rPr>
              <w:t>Probehandeln</w:t>
            </w:r>
          </w:p>
        </w:tc>
        <w:tc>
          <w:tcPr>
            <w:tcW w:w="3047" w:type="dxa"/>
          </w:tcPr>
          <w:p w14:paraId="5A4D5DC0" w14:textId="77777777" w:rsidR="00491460" w:rsidRPr="00D32267" w:rsidRDefault="00491460" w:rsidP="00043922">
            <w:pPr>
              <w:contextualSpacing/>
              <w:rPr>
                <w:rFonts w:cs="Arial"/>
                <w:highlight w:val="lightGray"/>
              </w:rPr>
            </w:pPr>
            <w:r w:rsidRPr="00D32267">
              <w:rPr>
                <w:rFonts w:cs="Arial"/>
                <w:highlight w:val="lightGray"/>
              </w:rPr>
              <w:t>Telefonat</w:t>
            </w:r>
          </w:p>
          <w:p w14:paraId="65127314" w14:textId="77777777" w:rsidR="00491460" w:rsidRPr="00D32267" w:rsidRDefault="00491460" w:rsidP="00043922">
            <w:pPr>
              <w:contextualSpacing/>
              <w:rPr>
                <w:rFonts w:cs="Arial"/>
                <w:color w:val="000000" w:themeColor="text1"/>
              </w:rPr>
            </w:pPr>
          </w:p>
        </w:tc>
      </w:tr>
      <w:tr w:rsidR="00491460" w14:paraId="7966049D" w14:textId="77777777" w:rsidTr="00C6566C">
        <w:tc>
          <w:tcPr>
            <w:tcW w:w="2830" w:type="dxa"/>
            <w:gridSpan w:val="2"/>
            <w:vMerge/>
          </w:tcPr>
          <w:p w14:paraId="12AB0F21" w14:textId="77777777" w:rsidR="00491460" w:rsidRPr="00D32267" w:rsidRDefault="00491460" w:rsidP="00043922">
            <w:pPr>
              <w:jc w:val="center"/>
              <w:rPr>
                <w:rFonts w:cs="Arial"/>
                <w:b/>
              </w:rPr>
            </w:pPr>
          </w:p>
        </w:tc>
        <w:tc>
          <w:tcPr>
            <w:tcW w:w="8577" w:type="dxa"/>
            <w:gridSpan w:val="2"/>
            <w:shd w:val="clear" w:color="auto" w:fill="FFFF00"/>
          </w:tcPr>
          <w:p w14:paraId="47701AF0" w14:textId="77777777" w:rsidR="00491460" w:rsidRPr="00D32267" w:rsidRDefault="00491460" w:rsidP="00043922">
            <w:pPr>
              <w:jc w:val="center"/>
              <w:rPr>
                <w:rFonts w:cs="Arial"/>
                <w:color w:val="000000" w:themeColor="text1"/>
              </w:rPr>
            </w:pPr>
            <w:r w:rsidRPr="00D32267">
              <w:rPr>
                <w:rFonts w:cs="Arial"/>
                <w:i/>
                <w:iCs/>
                <w:color w:val="000000" w:themeColor="text1"/>
              </w:rPr>
              <w:t xml:space="preserve">Create </w:t>
            </w:r>
            <w:proofErr w:type="spellStart"/>
            <w:r w:rsidRPr="00D32267">
              <w:rPr>
                <w:rFonts w:cs="Arial"/>
                <w:i/>
                <w:iCs/>
                <w:color w:val="000000" w:themeColor="text1"/>
              </w:rPr>
              <w:t>your</w:t>
            </w:r>
            <w:proofErr w:type="spellEnd"/>
            <w:r w:rsidRPr="00D32267">
              <w:rPr>
                <w:rFonts w:cs="Arial"/>
                <w:i/>
                <w:iCs/>
                <w:color w:val="000000" w:themeColor="text1"/>
              </w:rPr>
              <w:t xml:space="preserve"> </w:t>
            </w:r>
            <w:proofErr w:type="spellStart"/>
            <w:r w:rsidRPr="00D32267">
              <w:rPr>
                <w:rFonts w:cs="Arial"/>
                <w:i/>
                <w:iCs/>
                <w:color w:val="000000" w:themeColor="text1"/>
              </w:rPr>
              <w:t>own</w:t>
            </w:r>
            <w:proofErr w:type="spellEnd"/>
            <w:r w:rsidRPr="00D32267">
              <w:rPr>
                <w:rFonts w:cs="Arial"/>
                <w:i/>
                <w:iCs/>
                <w:color w:val="000000" w:themeColor="text1"/>
              </w:rPr>
              <w:t xml:space="preserve"> </w:t>
            </w:r>
            <w:proofErr w:type="spellStart"/>
            <w:r w:rsidRPr="00D32267">
              <w:rPr>
                <w:rFonts w:cs="Arial"/>
                <w:i/>
                <w:iCs/>
                <w:color w:val="000000" w:themeColor="text1"/>
              </w:rPr>
              <w:t>guessing</w:t>
            </w:r>
            <w:proofErr w:type="spellEnd"/>
            <w:r w:rsidRPr="00D32267">
              <w:rPr>
                <w:rFonts w:cs="Arial"/>
                <w:i/>
                <w:iCs/>
                <w:color w:val="000000" w:themeColor="text1"/>
              </w:rPr>
              <w:t xml:space="preserve"> </w:t>
            </w:r>
            <w:proofErr w:type="spellStart"/>
            <w:r w:rsidRPr="00D32267">
              <w:rPr>
                <w:rFonts w:cs="Arial"/>
                <w:i/>
                <w:iCs/>
                <w:color w:val="000000" w:themeColor="text1"/>
              </w:rPr>
              <w:t>game</w:t>
            </w:r>
            <w:proofErr w:type="spellEnd"/>
            <w:r w:rsidRPr="00D32267">
              <w:rPr>
                <w:rFonts w:cs="Arial"/>
                <w:color w:val="000000" w:themeColor="text1"/>
              </w:rPr>
              <w:t xml:space="preserve"> (Schreiben)</w:t>
            </w:r>
            <w:r w:rsidRPr="00D32267">
              <w:rPr>
                <w:rFonts w:cs="Arial"/>
                <w:color w:val="000000" w:themeColor="text1"/>
              </w:rPr>
              <w:br/>
              <w:t>Aufgabe im Arbeitsheft/ diff</w:t>
            </w:r>
            <w:r>
              <w:rPr>
                <w:rFonts w:cs="Arial"/>
                <w:color w:val="000000" w:themeColor="text1"/>
              </w:rPr>
              <w:t>erenziertes</w:t>
            </w:r>
            <w:r w:rsidRPr="00D32267">
              <w:rPr>
                <w:rFonts w:cs="Arial"/>
                <w:color w:val="000000" w:themeColor="text1"/>
              </w:rPr>
              <w:t xml:space="preserve"> Arbeitsblatt</w:t>
            </w:r>
          </w:p>
          <w:p w14:paraId="32C63AA3" w14:textId="77777777" w:rsidR="00491460" w:rsidRPr="00D32267" w:rsidRDefault="00491460" w:rsidP="00043922">
            <w:pPr>
              <w:rPr>
                <w:rFonts w:cs="Arial"/>
                <w:color w:val="000000" w:themeColor="text1"/>
              </w:rPr>
            </w:pPr>
          </w:p>
        </w:tc>
        <w:tc>
          <w:tcPr>
            <w:tcW w:w="3047" w:type="dxa"/>
          </w:tcPr>
          <w:p w14:paraId="79C443B2" w14:textId="77777777" w:rsidR="00491460" w:rsidRPr="00D32267" w:rsidRDefault="00491460" w:rsidP="00043922">
            <w:pPr>
              <w:contextualSpacing/>
              <w:rPr>
                <w:rFonts w:cs="Arial"/>
                <w:color w:val="000000" w:themeColor="text1"/>
              </w:rPr>
            </w:pPr>
          </w:p>
        </w:tc>
      </w:tr>
      <w:tr w:rsidR="00491460" w14:paraId="3F33A719" w14:textId="77777777" w:rsidTr="00C6566C">
        <w:tc>
          <w:tcPr>
            <w:tcW w:w="2830" w:type="dxa"/>
            <w:gridSpan w:val="2"/>
            <w:vMerge/>
          </w:tcPr>
          <w:p w14:paraId="59CBEC1A" w14:textId="77777777" w:rsidR="00491460" w:rsidRPr="00D32267" w:rsidRDefault="00491460" w:rsidP="00043922">
            <w:pPr>
              <w:jc w:val="center"/>
              <w:rPr>
                <w:rFonts w:cs="Arial"/>
                <w:b/>
              </w:rPr>
            </w:pPr>
          </w:p>
        </w:tc>
        <w:tc>
          <w:tcPr>
            <w:tcW w:w="4290" w:type="dxa"/>
          </w:tcPr>
          <w:p w14:paraId="7F2D7F07" w14:textId="77777777" w:rsidR="00491460" w:rsidRPr="00D32267" w:rsidRDefault="00491460" w:rsidP="00043922">
            <w:pPr>
              <w:contextualSpacing/>
              <w:rPr>
                <w:rFonts w:cs="Arial"/>
                <w:color w:val="000000" w:themeColor="text1"/>
              </w:rPr>
            </w:pPr>
            <w:r w:rsidRPr="00D32267">
              <w:rPr>
                <w:rFonts w:cs="Arial"/>
                <w:color w:val="000000" w:themeColor="text1"/>
              </w:rPr>
              <w:t>Präsentation</w:t>
            </w:r>
          </w:p>
        </w:tc>
        <w:tc>
          <w:tcPr>
            <w:tcW w:w="4287" w:type="dxa"/>
            <w:shd w:val="clear" w:color="auto" w:fill="FF40FF"/>
          </w:tcPr>
          <w:p w14:paraId="0F6F2ABA" w14:textId="77777777" w:rsidR="00491460" w:rsidRPr="00D32267" w:rsidRDefault="00491460" w:rsidP="00043922">
            <w:pPr>
              <w:rPr>
                <w:rFonts w:cs="Arial"/>
                <w:color w:val="000000" w:themeColor="text1"/>
              </w:rPr>
            </w:pPr>
            <w:r>
              <w:rPr>
                <w:rFonts w:cs="Arial"/>
                <w:color w:val="000000" w:themeColor="text1"/>
              </w:rPr>
              <w:t>Hochladen auf der Online-Pinnwand als</w:t>
            </w:r>
          </w:p>
          <w:p w14:paraId="36C6ECB9" w14:textId="77777777" w:rsidR="00491460" w:rsidRPr="00D32267" w:rsidRDefault="00491460" w:rsidP="00491460">
            <w:pPr>
              <w:pStyle w:val="Listenabsatz"/>
              <w:numPr>
                <w:ilvl w:val="0"/>
                <w:numId w:val="33"/>
              </w:numPr>
              <w:spacing w:after="200"/>
              <w:ind w:left="605" w:hanging="142"/>
              <w:rPr>
                <w:rFonts w:cs="Arial"/>
                <w:color w:val="000000" w:themeColor="text1"/>
              </w:rPr>
            </w:pPr>
            <w:r w:rsidRPr="00D32267">
              <w:rPr>
                <w:rFonts w:cs="Arial"/>
                <w:color w:val="000000" w:themeColor="text1"/>
              </w:rPr>
              <w:t>Text (als Leserätsel),</w:t>
            </w:r>
          </w:p>
          <w:p w14:paraId="0874562B" w14:textId="77777777" w:rsidR="00491460" w:rsidRPr="00D32267" w:rsidRDefault="00491460" w:rsidP="00491460">
            <w:pPr>
              <w:pStyle w:val="Listenabsatz"/>
              <w:numPr>
                <w:ilvl w:val="0"/>
                <w:numId w:val="33"/>
              </w:numPr>
              <w:spacing w:after="200"/>
              <w:ind w:left="605" w:hanging="142"/>
              <w:rPr>
                <w:rFonts w:cs="Arial"/>
                <w:color w:val="000000" w:themeColor="text1"/>
              </w:rPr>
            </w:pPr>
            <w:r>
              <w:rPr>
                <w:rFonts w:cs="Arial"/>
                <w:color w:val="000000" w:themeColor="text1"/>
              </w:rPr>
              <w:t>Audio</w:t>
            </w:r>
          </w:p>
          <w:p w14:paraId="721A64BE" w14:textId="77777777" w:rsidR="00491460" w:rsidRPr="00D32267" w:rsidRDefault="00491460" w:rsidP="00491460">
            <w:pPr>
              <w:pStyle w:val="Listenabsatz"/>
              <w:numPr>
                <w:ilvl w:val="0"/>
                <w:numId w:val="33"/>
              </w:numPr>
              <w:spacing w:after="200"/>
              <w:ind w:left="605" w:hanging="142"/>
              <w:rPr>
                <w:rFonts w:cs="Arial"/>
                <w:color w:val="000000" w:themeColor="text1"/>
              </w:rPr>
            </w:pPr>
            <w:r w:rsidRPr="00D32267">
              <w:rPr>
                <w:rFonts w:cs="Arial"/>
                <w:color w:val="000000" w:themeColor="text1"/>
              </w:rPr>
              <w:t xml:space="preserve">Video (als </w:t>
            </w:r>
            <w:proofErr w:type="spellStart"/>
            <w:r w:rsidRPr="00D32267">
              <w:rPr>
                <w:rFonts w:cs="Arial"/>
                <w:color w:val="000000" w:themeColor="text1"/>
              </w:rPr>
              <w:t>Hörverstehensrätsel</w:t>
            </w:r>
            <w:proofErr w:type="spellEnd"/>
            <w:r w:rsidRPr="00D32267">
              <w:rPr>
                <w:rFonts w:cs="Arial"/>
                <w:color w:val="000000" w:themeColor="text1"/>
              </w:rPr>
              <w:t xml:space="preserve">) </w:t>
            </w:r>
          </w:p>
          <w:p w14:paraId="7997C4E8" w14:textId="77777777" w:rsidR="00491460" w:rsidRPr="00D32267" w:rsidRDefault="00491460" w:rsidP="00491460">
            <w:pPr>
              <w:pStyle w:val="Listenabsatz"/>
              <w:numPr>
                <w:ilvl w:val="0"/>
                <w:numId w:val="34"/>
              </w:numPr>
              <w:spacing w:after="200"/>
              <w:ind w:left="180" w:hanging="284"/>
              <w:rPr>
                <w:rFonts w:cs="Arial"/>
                <w:color w:val="000000" w:themeColor="text1"/>
              </w:rPr>
            </w:pPr>
            <w:r w:rsidRPr="00D32267">
              <w:rPr>
                <w:rFonts w:cs="Arial"/>
                <w:color w:val="000000" w:themeColor="text1"/>
              </w:rPr>
              <w:t>Mit Kommentarfunktion für Antworten der Mitschüler</w:t>
            </w:r>
            <w:r>
              <w:rPr>
                <w:rFonts w:cs="Arial"/>
                <w:color w:val="000000" w:themeColor="text1"/>
              </w:rPr>
              <w:t>innen und Mitschüler</w:t>
            </w:r>
          </w:p>
          <w:p w14:paraId="4E69EA19" w14:textId="77777777" w:rsidR="00491460" w:rsidRPr="00D32267" w:rsidRDefault="00491460" w:rsidP="00043922">
            <w:pPr>
              <w:rPr>
                <w:rFonts w:cs="Arial"/>
                <w:color w:val="000000" w:themeColor="text1"/>
              </w:rPr>
            </w:pPr>
            <w:r w:rsidRPr="00D32267">
              <w:rPr>
                <w:rFonts w:cs="Arial"/>
                <w:color w:val="000000" w:themeColor="text1"/>
              </w:rPr>
              <w:t xml:space="preserve">oder </w:t>
            </w:r>
            <w:r>
              <w:rPr>
                <w:rFonts w:cs="Arial"/>
                <w:color w:val="000000" w:themeColor="text1"/>
              </w:rPr>
              <w:t>Vorstellung in einer Videokonferenz</w:t>
            </w:r>
          </w:p>
        </w:tc>
        <w:tc>
          <w:tcPr>
            <w:tcW w:w="3047" w:type="dxa"/>
          </w:tcPr>
          <w:p w14:paraId="504697A0" w14:textId="77777777" w:rsidR="00491460" w:rsidRPr="00D32267" w:rsidRDefault="00491460" w:rsidP="00043922">
            <w:pPr>
              <w:contextualSpacing/>
              <w:rPr>
                <w:rFonts w:cs="Arial"/>
                <w:color w:val="000000" w:themeColor="text1"/>
              </w:rPr>
            </w:pPr>
            <w:r w:rsidRPr="00D32267">
              <w:rPr>
                <w:rFonts w:cs="Arial"/>
                <w:color w:val="000000" w:themeColor="text1"/>
                <w:highlight w:val="lightGray"/>
              </w:rPr>
              <w:t>Telefonat, Zusendung</w:t>
            </w:r>
          </w:p>
        </w:tc>
      </w:tr>
      <w:tr w:rsidR="00491460" w14:paraId="3D3DD3BE" w14:textId="77777777" w:rsidTr="00C6566C">
        <w:trPr>
          <w:trHeight w:val="1120"/>
        </w:trPr>
        <w:tc>
          <w:tcPr>
            <w:tcW w:w="2830" w:type="dxa"/>
            <w:gridSpan w:val="2"/>
          </w:tcPr>
          <w:p w14:paraId="3B9E38FB" w14:textId="77777777" w:rsidR="00491460" w:rsidRPr="00D32267" w:rsidRDefault="00491460" w:rsidP="00043922">
            <w:pPr>
              <w:jc w:val="center"/>
              <w:rPr>
                <w:rFonts w:cs="Arial"/>
                <w:b/>
              </w:rPr>
            </w:pPr>
            <w:r w:rsidRPr="00D32267">
              <w:rPr>
                <w:rFonts w:cs="Arial"/>
                <w:b/>
              </w:rPr>
              <w:lastRenderedPageBreak/>
              <w:t xml:space="preserve">Fun Time </w:t>
            </w:r>
          </w:p>
        </w:tc>
        <w:tc>
          <w:tcPr>
            <w:tcW w:w="4290" w:type="dxa"/>
          </w:tcPr>
          <w:p w14:paraId="3FFCD94A" w14:textId="77777777" w:rsidR="00491460" w:rsidRPr="00D32267" w:rsidRDefault="00491460" w:rsidP="00043922">
            <w:pPr>
              <w:contextualSpacing/>
              <w:rPr>
                <w:rFonts w:cs="Arial"/>
              </w:rPr>
            </w:pPr>
          </w:p>
        </w:tc>
        <w:tc>
          <w:tcPr>
            <w:tcW w:w="4287" w:type="dxa"/>
            <w:shd w:val="clear" w:color="auto" w:fill="00B0F0"/>
          </w:tcPr>
          <w:p w14:paraId="6228B922" w14:textId="77777777" w:rsidR="00491460" w:rsidRPr="00A51F38" w:rsidRDefault="00491460" w:rsidP="00491460">
            <w:pPr>
              <w:pStyle w:val="Listenabsatz"/>
              <w:numPr>
                <w:ilvl w:val="0"/>
                <w:numId w:val="35"/>
              </w:numPr>
              <w:spacing w:after="200"/>
              <w:ind w:left="605" w:hanging="283"/>
              <w:rPr>
                <w:rFonts w:cs="Arial"/>
                <w:i/>
                <w:color w:val="000000" w:themeColor="text1"/>
              </w:rPr>
            </w:pPr>
            <w:proofErr w:type="spellStart"/>
            <w:r>
              <w:rPr>
                <w:rFonts w:cs="Arial"/>
                <w:i/>
                <w:color w:val="000000" w:themeColor="text1"/>
              </w:rPr>
              <w:t>s</w:t>
            </w:r>
            <w:r w:rsidRPr="00A51F38">
              <w:rPr>
                <w:rFonts w:cs="Arial"/>
                <w:i/>
                <w:color w:val="000000" w:themeColor="text1"/>
              </w:rPr>
              <w:t>ongs</w:t>
            </w:r>
            <w:proofErr w:type="spellEnd"/>
            <w:r>
              <w:rPr>
                <w:rFonts w:cs="Arial"/>
                <w:i/>
                <w:color w:val="000000" w:themeColor="text1"/>
              </w:rPr>
              <w:t xml:space="preserve"> </w:t>
            </w:r>
            <w:r w:rsidRPr="00A51F38">
              <w:rPr>
                <w:rFonts w:cs="Arial"/>
                <w:color w:val="000000" w:themeColor="text1"/>
              </w:rPr>
              <w:t xml:space="preserve">zu </w:t>
            </w:r>
            <w:r>
              <w:rPr>
                <w:rFonts w:cs="Arial"/>
                <w:i/>
                <w:color w:val="000000" w:themeColor="text1"/>
              </w:rPr>
              <w:t xml:space="preserve">wild </w:t>
            </w:r>
            <w:proofErr w:type="spellStart"/>
            <w:r>
              <w:rPr>
                <w:rFonts w:cs="Arial"/>
                <w:i/>
                <w:color w:val="000000" w:themeColor="text1"/>
              </w:rPr>
              <w:t>animals</w:t>
            </w:r>
            <w:proofErr w:type="spellEnd"/>
          </w:p>
          <w:p w14:paraId="4F53319B" w14:textId="77777777" w:rsidR="00491460" w:rsidRPr="00D32267" w:rsidRDefault="00491460" w:rsidP="00491460">
            <w:pPr>
              <w:pStyle w:val="Listenabsatz"/>
              <w:numPr>
                <w:ilvl w:val="0"/>
                <w:numId w:val="35"/>
              </w:numPr>
              <w:spacing w:after="200"/>
              <w:ind w:left="605" w:hanging="283"/>
              <w:rPr>
                <w:rFonts w:cs="Arial"/>
                <w:color w:val="000000" w:themeColor="text1"/>
              </w:rPr>
            </w:pPr>
            <w:r w:rsidRPr="00D32267">
              <w:rPr>
                <w:rFonts w:cs="Arial"/>
                <w:color w:val="000000" w:themeColor="text1"/>
              </w:rPr>
              <w:t xml:space="preserve">Videos zu </w:t>
            </w:r>
            <w:r w:rsidRPr="00D32267">
              <w:rPr>
                <w:rFonts w:cs="Arial"/>
                <w:i/>
                <w:iCs/>
                <w:color w:val="000000" w:themeColor="text1"/>
              </w:rPr>
              <w:t xml:space="preserve">wild </w:t>
            </w:r>
            <w:proofErr w:type="spellStart"/>
            <w:r w:rsidRPr="00D32267">
              <w:rPr>
                <w:rFonts w:cs="Arial"/>
                <w:i/>
                <w:iCs/>
                <w:color w:val="000000" w:themeColor="text1"/>
              </w:rPr>
              <w:t>animals</w:t>
            </w:r>
            <w:proofErr w:type="spellEnd"/>
          </w:p>
          <w:p w14:paraId="45A2E27F" w14:textId="77777777" w:rsidR="00491460" w:rsidRPr="00D32267" w:rsidRDefault="00491460" w:rsidP="00491460">
            <w:pPr>
              <w:pStyle w:val="Listenabsatz"/>
              <w:numPr>
                <w:ilvl w:val="0"/>
                <w:numId w:val="35"/>
              </w:numPr>
              <w:spacing w:after="200"/>
              <w:ind w:left="605" w:hanging="283"/>
              <w:rPr>
                <w:rFonts w:cs="Arial"/>
                <w:color w:val="000000" w:themeColor="text1"/>
              </w:rPr>
            </w:pPr>
            <w:r w:rsidRPr="00D32267">
              <w:rPr>
                <w:rFonts w:cs="Arial"/>
                <w:color w:val="000000" w:themeColor="text1"/>
              </w:rPr>
              <w:t>Aufgaben</w:t>
            </w:r>
            <w:r>
              <w:rPr>
                <w:rFonts w:cs="Arial"/>
                <w:color w:val="000000" w:themeColor="text1"/>
              </w:rPr>
              <w:t xml:space="preserve"> zu </w:t>
            </w:r>
            <w:r w:rsidRPr="00A51F38">
              <w:rPr>
                <w:rFonts w:cs="Arial"/>
                <w:i/>
                <w:color w:val="000000" w:themeColor="text1"/>
              </w:rPr>
              <w:t xml:space="preserve">wild </w:t>
            </w:r>
            <w:proofErr w:type="spellStart"/>
            <w:r w:rsidRPr="00A51F38">
              <w:rPr>
                <w:rFonts w:cs="Arial"/>
                <w:i/>
                <w:color w:val="000000" w:themeColor="text1"/>
              </w:rPr>
              <w:t>animals</w:t>
            </w:r>
            <w:proofErr w:type="spellEnd"/>
            <w:r>
              <w:rPr>
                <w:rFonts w:cs="Arial"/>
                <w:color w:val="000000" w:themeColor="text1"/>
              </w:rPr>
              <w:t xml:space="preserve"> mit einer </w:t>
            </w:r>
            <w:proofErr w:type="spellStart"/>
            <w:r>
              <w:rPr>
                <w:rFonts w:cs="Arial"/>
                <w:color w:val="000000" w:themeColor="text1"/>
              </w:rPr>
              <w:t>Lernapp</w:t>
            </w:r>
            <w:proofErr w:type="spellEnd"/>
          </w:p>
        </w:tc>
        <w:tc>
          <w:tcPr>
            <w:tcW w:w="3047" w:type="dxa"/>
          </w:tcPr>
          <w:p w14:paraId="14D7FE27" w14:textId="77777777" w:rsidR="00491460" w:rsidRPr="00D32267" w:rsidRDefault="00491460" w:rsidP="00043922">
            <w:pPr>
              <w:contextualSpacing/>
              <w:rPr>
                <w:rFonts w:cs="Arial"/>
              </w:rPr>
            </w:pPr>
          </w:p>
        </w:tc>
      </w:tr>
    </w:tbl>
    <w:p w14:paraId="35D865FE" w14:textId="77777777" w:rsidR="00491460" w:rsidRPr="00E3687C" w:rsidRDefault="00491460" w:rsidP="00491460">
      <w:pPr>
        <w:pStyle w:val="Aufzhlung"/>
        <w:numPr>
          <w:ilvl w:val="0"/>
          <w:numId w:val="0"/>
        </w:numPr>
        <w:ind w:left="436" w:hanging="323"/>
        <w:sectPr w:rsidR="00491460" w:rsidRPr="00E3687C" w:rsidSect="004B1E39">
          <w:pgSz w:w="16838" w:h="11906" w:orient="landscape"/>
          <w:pgMar w:top="1134" w:right="1134" w:bottom="1134" w:left="1134" w:header="709" w:footer="709" w:gutter="0"/>
          <w:cols w:space="708"/>
          <w:docGrid w:linePitch="360"/>
        </w:sectPr>
      </w:pPr>
    </w:p>
    <w:tbl>
      <w:tblPr>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 und Distanzunterricht dargestellt. "/>
      </w:tblPr>
      <w:tblGrid>
        <w:gridCol w:w="2266"/>
        <w:gridCol w:w="3683"/>
        <w:gridCol w:w="4395"/>
        <w:gridCol w:w="3733"/>
      </w:tblGrid>
      <w:tr w:rsidR="0002158B" w:rsidRPr="00E24F59" w14:paraId="2473B196" w14:textId="246F6F4A" w:rsidTr="0046608D">
        <w:trPr>
          <w:tblHeader/>
        </w:trPr>
        <w:tc>
          <w:tcPr>
            <w:tcW w:w="8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D53BFE">
            <w:pPr>
              <w:rPr>
                <w:b/>
              </w:rPr>
            </w:pPr>
            <w:r w:rsidRPr="00371F81">
              <w:rPr>
                <w:rFonts w:eastAsia="Times New Roman"/>
                <w:b/>
                <w:i/>
                <w:sz w:val="24"/>
                <w:lang w:eastAsia="de-DE"/>
              </w:rPr>
              <w:lastRenderedPageBreak/>
              <w:br w:type="page"/>
            </w:r>
            <w:r w:rsidR="00371F81">
              <w:rPr>
                <w:b/>
              </w:rPr>
              <w:t>Sequenzierung</w:t>
            </w:r>
          </w:p>
          <w:p w14:paraId="07E68F61" w14:textId="3A297567" w:rsidR="00371F81" w:rsidRDefault="00371F81" w:rsidP="00D53BFE">
            <w:pPr>
              <w:rPr>
                <w:b/>
              </w:rPr>
            </w:pPr>
          </w:p>
          <w:p w14:paraId="6389CFF3" w14:textId="77777777" w:rsidR="00371F81" w:rsidRPr="00371F81" w:rsidRDefault="00371F81" w:rsidP="00D53BFE">
            <w:pPr>
              <w:rPr>
                <w:b/>
              </w:rPr>
            </w:pPr>
          </w:p>
          <w:p w14:paraId="30EEEEA3" w14:textId="77777777" w:rsidR="0002158B" w:rsidRPr="00371F81" w:rsidRDefault="0002158B" w:rsidP="00D53BFE">
            <w:pPr>
              <w:rPr>
                <w:szCs w:val="20"/>
              </w:rPr>
            </w:pPr>
            <w:r w:rsidRPr="00371F81">
              <w:rPr>
                <w:szCs w:val="20"/>
              </w:rPr>
              <w:t>inhaltliche Aspekte</w:t>
            </w:r>
          </w:p>
        </w:tc>
        <w:tc>
          <w:tcPr>
            <w:tcW w:w="1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D53BFE">
            <w:pPr>
              <w:rPr>
                <w:b/>
              </w:rPr>
            </w:pPr>
            <w:r w:rsidRPr="00371F81">
              <w:rPr>
                <w:b/>
              </w:rPr>
              <w:t>Kompetenzerwartungen des Kernlehrplans</w:t>
            </w:r>
          </w:p>
          <w:p w14:paraId="7125C877" w14:textId="77777777" w:rsidR="00371F81" w:rsidRDefault="00371F81" w:rsidP="00D53BFE"/>
          <w:p w14:paraId="6005DB33" w14:textId="0F982F65" w:rsidR="0002158B" w:rsidRPr="00371F81" w:rsidRDefault="0002158B" w:rsidP="00D53BFE">
            <w:pPr>
              <w:rPr>
                <w:szCs w:val="20"/>
              </w:rPr>
            </w:pPr>
            <w:r w:rsidRPr="00371F81">
              <w:rPr>
                <w:szCs w:val="20"/>
              </w:rPr>
              <w:t>Schülerinnen und Schüler...</w:t>
            </w:r>
          </w:p>
        </w:t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371F81" w:rsidRDefault="0002158B" w:rsidP="00D53BFE">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D53BFE">
            <w:pPr>
              <w:rPr>
                <w:rFonts w:cs="Arial"/>
                <w:i/>
                <w:iCs/>
              </w:rPr>
            </w:pPr>
          </w:p>
        </w:tc>
        <w:tc>
          <w:tcPr>
            <w:tcW w:w="1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7B8327C" w:rsidR="0002158B" w:rsidRPr="00371F81" w:rsidRDefault="0002158B" w:rsidP="00D53BFE">
            <w:pPr>
              <w:rPr>
                <w:rFonts w:eastAsia="Droid Sans Fallback"/>
                <w:b/>
              </w:rPr>
            </w:pPr>
            <w:r w:rsidRPr="00371F81">
              <w:rPr>
                <w:rFonts w:eastAsia="Droid Sans Fallback"/>
                <w:b/>
              </w:rPr>
              <w:t>Anmerkungen zum Präsenz- und</w:t>
            </w:r>
            <w:r w:rsidR="00627231">
              <w:rPr>
                <w:rFonts w:eastAsia="Droid Sans Fallback"/>
                <w:b/>
              </w:rPr>
              <w:t>/oder</w:t>
            </w:r>
            <w:r w:rsidRPr="00371F81">
              <w:rPr>
                <w:rFonts w:eastAsia="Droid Sans Fallback"/>
                <w:b/>
              </w:rPr>
              <w:t xml:space="preserve"> Distanzunterricht</w:t>
            </w:r>
          </w:p>
        </w:tc>
      </w:tr>
      <w:bookmarkEnd w:id="1"/>
      <w:tr w:rsidR="00491460" w:rsidRPr="00E24F59" w14:paraId="7A4780AD" w14:textId="308A51CA" w:rsidTr="0046608D">
        <w:trPr>
          <w:trHeight w:val="1272"/>
        </w:trPr>
        <w:tc>
          <w:tcPr>
            <w:tcW w:w="805" w:type="pct"/>
            <w:shd w:val="clear" w:color="auto" w:fill="auto"/>
            <w:tcMar>
              <w:top w:w="28" w:type="dxa"/>
              <w:left w:w="108" w:type="dxa"/>
              <w:bottom w:w="28" w:type="dxa"/>
              <w:right w:w="108" w:type="dxa"/>
            </w:tcMar>
            <w:hideMark/>
          </w:tcPr>
          <w:p w14:paraId="28DAE6D7" w14:textId="612D6BED" w:rsidR="00491460" w:rsidRPr="006D55CA" w:rsidRDefault="00491460" w:rsidP="00D53BFE">
            <w:r w:rsidRPr="006D55CA">
              <w:rPr>
                <w:szCs w:val="20"/>
              </w:rPr>
              <w:t>Thematische Erarbeitung:</w:t>
            </w:r>
            <w:r w:rsidR="008B5107">
              <w:rPr>
                <w:szCs w:val="20"/>
              </w:rPr>
              <w:t xml:space="preserve"> </w:t>
            </w:r>
            <w:r w:rsidRPr="006D55CA">
              <w:t xml:space="preserve">Kennenlernen des Wortschatzes zum Thema </w:t>
            </w:r>
            <w:r w:rsidRPr="006D55CA">
              <w:rPr>
                <w:i/>
                <w:iCs/>
              </w:rPr>
              <w:t xml:space="preserve">wild </w:t>
            </w:r>
            <w:proofErr w:type="spellStart"/>
            <w:r w:rsidRPr="006D55CA">
              <w:rPr>
                <w:i/>
                <w:iCs/>
              </w:rPr>
              <w:t>animals</w:t>
            </w:r>
            <w:proofErr w:type="spellEnd"/>
          </w:p>
          <w:p w14:paraId="12D2208E" w14:textId="6F6D4F90" w:rsidR="00491460" w:rsidRPr="008B5107" w:rsidRDefault="00491460" w:rsidP="00D53BFE">
            <w:pPr>
              <w:pStyle w:val="Aufzhlung"/>
            </w:pPr>
            <w:r w:rsidRPr="008B5107">
              <w:t>Kennenlernen des Wortschatzes</w:t>
            </w:r>
          </w:p>
          <w:p w14:paraId="2237B3CA" w14:textId="77777777" w:rsidR="00491460" w:rsidRPr="008B5107" w:rsidRDefault="00491460" w:rsidP="00D53BFE">
            <w:pPr>
              <w:pStyle w:val="Aufzhlung"/>
            </w:pPr>
            <w:r w:rsidRPr="008B5107">
              <w:t>Material zeigen</w:t>
            </w:r>
          </w:p>
          <w:p w14:paraId="0952FC03" w14:textId="7506E505" w:rsidR="00491460" w:rsidRPr="00E24F59" w:rsidRDefault="00491460" w:rsidP="00D53BFE">
            <w:pPr>
              <w:rPr>
                <w:rFonts w:eastAsia="Times New Roman" w:cs="Arial"/>
                <w:szCs w:val="20"/>
                <w:lang w:eastAsia="de-DE"/>
              </w:rPr>
            </w:pPr>
          </w:p>
        </w:tc>
        <w:tc>
          <w:tcPr>
            <w:tcW w:w="1308" w:type="pct"/>
            <w:shd w:val="clear" w:color="auto" w:fill="auto"/>
            <w:tcMar>
              <w:top w:w="28" w:type="dxa"/>
              <w:left w:w="108" w:type="dxa"/>
              <w:bottom w:w="28" w:type="dxa"/>
              <w:right w:w="108" w:type="dxa"/>
            </w:tcMar>
          </w:tcPr>
          <w:p w14:paraId="4DF91BCE" w14:textId="77777777" w:rsidR="00491460" w:rsidRPr="006D55CA" w:rsidRDefault="00491460" w:rsidP="00D53BFE">
            <w:r w:rsidRPr="006D55CA">
              <w:t>Hörverstehen/ Hör-Sehverstehen</w:t>
            </w:r>
          </w:p>
          <w:p w14:paraId="68AC9C5A" w14:textId="77777777" w:rsidR="00491460" w:rsidRPr="006D55CA" w:rsidRDefault="00491460" w:rsidP="00D53BFE">
            <w:pPr>
              <w:pStyle w:val="Aufzhlung"/>
            </w:pPr>
            <w:r w:rsidRPr="006D55CA">
              <w:t xml:space="preserve">verstehen Äußerungen und </w:t>
            </w:r>
            <w:proofErr w:type="spellStart"/>
            <w:r w:rsidRPr="006D55CA">
              <w:t>Hörtexte</w:t>
            </w:r>
            <w:proofErr w:type="spellEnd"/>
            <w:r w:rsidRPr="006D55CA">
              <w:t xml:space="preserve"> bzw. Hörsehtexte mit vertrautem Wortschatz und entnehmen ihnen auch Detailinformationen</w:t>
            </w:r>
          </w:p>
          <w:p w14:paraId="40F725D3" w14:textId="77777777" w:rsidR="00491460" w:rsidRPr="006D55CA" w:rsidRDefault="00491460" w:rsidP="00D53BFE">
            <w:r w:rsidRPr="006D55CA">
              <w:t>Wortschatz und Redemittel</w:t>
            </w:r>
          </w:p>
          <w:p w14:paraId="6472F687" w14:textId="77777777" w:rsidR="00491460" w:rsidRPr="006D55CA" w:rsidRDefault="00491460" w:rsidP="00D53BFE">
            <w:pPr>
              <w:pStyle w:val="Aufzhlung"/>
            </w:pPr>
            <w:r w:rsidRPr="006D55CA">
              <w:t>erarbeiten Wortfelder und Wortfamilien zu bekannten Themen</w:t>
            </w:r>
          </w:p>
          <w:p w14:paraId="296881F2" w14:textId="77777777" w:rsidR="00491460" w:rsidRPr="006D55CA" w:rsidRDefault="00491460" w:rsidP="00D53BFE">
            <w:r w:rsidRPr="006D55CA">
              <w:t>Aussprache und Intonation</w:t>
            </w:r>
          </w:p>
          <w:p w14:paraId="294DDFC8" w14:textId="77777777" w:rsidR="00491460" w:rsidRPr="006D55CA" w:rsidRDefault="00491460" w:rsidP="00D53BFE">
            <w:pPr>
              <w:pStyle w:val="Aufzhlung"/>
            </w:pPr>
            <w:r w:rsidRPr="006D55CA">
              <w:t>sprechen vertraute Wörter und Redewendungen zunehmend korrekt aus</w:t>
            </w:r>
          </w:p>
          <w:p w14:paraId="4EAB6716" w14:textId="77777777" w:rsidR="00491460" w:rsidRPr="00E24F59" w:rsidRDefault="00491460" w:rsidP="00D53BFE">
            <w:pPr>
              <w:rPr>
                <w:rFonts w:cs="Arial"/>
                <w:szCs w:val="20"/>
              </w:rPr>
            </w:pPr>
          </w:p>
        </w:tc>
        <w:tc>
          <w:tcPr>
            <w:tcW w:w="1561" w:type="pct"/>
            <w:shd w:val="clear" w:color="auto" w:fill="auto"/>
            <w:tcMar>
              <w:top w:w="28" w:type="dxa"/>
              <w:left w:w="108" w:type="dxa"/>
              <w:bottom w:w="28" w:type="dxa"/>
              <w:right w:w="108" w:type="dxa"/>
            </w:tcMar>
            <w:hideMark/>
          </w:tcPr>
          <w:p w14:paraId="2B8EBE58" w14:textId="146DBEE6" w:rsidR="00491460" w:rsidRPr="006D55CA" w:rsidRDefault="00491460" w:rsidP="00D53BFE">
            <w:r w:rsidRPr="006D55CA">
              <w:t>Einführung des neue</w:t>
            </w:r>
            <w:r w:rsidR="00BD21FA">
              <w:t>n</w:t>
            </w:r>
            <w:r w:rsidRPr="006D55CA">
              <w:t xml:space="preserve"> Wortschatzes </w:t>
            </w:r>
            <w:r w:rsidRPr="006D55CA">
              <w:rPr>
                <w:b/>
                <w:bCs/>
              </w:rPr>
              <w:t>im Präsenzunterricht</w:t>
            </w:r>
            <w:r>
              <w:t xml:space="preserve"> durch</w:t>
            </w:r>
          </w:p>
          <w:p w14:paraId="1E2902C6" w14:textId="77777777" w:rsidR="00491460" w:rsidRPr="008B5107" w:rsidRDefault="00491460" w:rsidP="00D53BFE">
            <w:pPr>
              <w:pStyle w:val="Aufzhlung"/>
            </w:pPr>
            <w:proofErr w:type="spellStart"/>
            <w:r w:rsidRPr="008B5107">
              <w:t>Wimmelbild</w:t>
            </w:r>
            <w:proofErr w:type="spellEnd"/>
          </w:p>
          <w:p w14:paraId="265C2060" w14:textId="77777777" w:rsidR="00491460" w:rsidRPr="00A1054B" w:rsidRDefault="00491460" w:rsidP="00D53BFE">
            <w:pPr>
              <w:pStyle w:val="Aufzhlung"/>
              <w:numPr>
                <w:ilvl w:val="0"/>
                <w:numId w:val="0"/>
              </w:numPr>
              <w:ind w:left="436"/>
              <w:rPr>
                <w:lang w:val="en-GB"/>
              </w:rPr>
            </w:pPr>
            <w:r w:rsidRPr="00A1054B">
              <w:rPr>
                <w:lang w:val="en-GB"/>
              </w:rPr>
              <w:t xml:space="preserve">→ </w:t>
            </w:r>
            <w:r w:rsidRPr="00BD21FA">
              <w:rPr>
                <w:i/>
                <w:lang w:val="en-GB"/>
              </w:rPr>
              <w:t>What do you see? Which words do you know?</w:t>
            </w:r>
          </w:p>
          <w:p w14:paraId="3752D06D" w14:textId="77777777" w:rsidR="00491460" w:rsidRPr="008B5107" w:rsidRDefault="00491460" w:rsidP="00D53BFE">
            <w:pPr>
              <w:pStyle w:val="Aufzhlung"/>
            </w:pPr>
            <w:r w:rsidRPr="008B5107">
              <w:t>Vorsprechen- Nachsprechen</w:t>
            </w:r>
          </w:p>
          <w:p w14:paraId="7F12BF5C" w14:textId="77777777" w:rsidR="00491460" w:rsidRPr="008B5107" w:rsidRDefault="00491460" w:rsidP="00D53BFE">
            <w:pPr>
              <w:pStyle w:val="Aufzhlung"/>
              <w:numPr>
                <w:ilvl w:val="0"/>
                <w:numId w:val="0"/>
              </w:numPr>
              <w:ind w:left="436"/>
            </w:pPr>
            <w:r w:rsidRPr="008B5107">
              <w:t>→ unterstützt durch Bildkarten</w:t>
            </w:r>
          </w:p>
          <w:p w14:paraId="0D441D7E" w14:textId="77777777" w:rsidR="00491460" w:rsidRPr="008B5107" w:rsidRDefault="00491460" w:rsidP="00D53BFE">
            <w:pPr>
              <w:pStyle w:val="Aufzhlung"/>
            </w:pPr>
            <w:r w:rsidRPr="008B5107">
              <w:t>Chorsprechen</w:t>
            </w:r>
          </w:p>
          <w:p w14:paraId="092C2200" w14:textId="77777777" w:rsidR="00491460" w:rsidRPr="008B5107" w:rsidRDefault="00491460" w:rsidP="00D53BFE">
            <w:pPr>
              <w:pStyle w:val="Aufzhlung"/>
            </w:pPr>
            <w:r w:rsidRPr="008B5107">
              <w:t xml:space="preserve">Sprechen mit verschiedenen </w:t>
            </w:r>
            <w:proofErr w:type="spellStart"/>
            <w:r w:rsidRPr="008B5107">
              <w:t>Intonationen</w:t>
            </w:r>
            <w:proofErr w:type="spellEnd"/>
            <w:r w:rsidRPr="008B5107">
              <w:t>, Stimmen, Sprechmodi</w:t>
            </w:r>
          </w:p>
          <w:p w14:paraId="7D210874" w14:textId="77777777" w:rsidR="00491460" w:rsidRPr="008B5107" w:rsidRDefault="00491460" w:rsidP="00D53BFE">
            <w:pPr>
              <w:pStyle w:val="Aufzhlung"/>
            </w:pPr>
            <w:r w:rsidRPr="008B5107">
              <w:t>Übungen zum Hörverstehen</w:t>
            </w:r>
          </w:p>
          <w:p w14:paraId="774E3BA7" w14:textId="77777777" w:rsidR="00491460" w:rsidRPr="008B5107" w:rsidRDefault="00491460" w:rsidP="00D53BFE">
            <w:pPr>
              <w:pStyle w:val="Aufzhlung"/>
            </w:pPr>
            <w:r w:rsidRPr="008B5107">
              <w:t>Spiele</w:t>
            </w:r>
          </w:p>
          <w:p w14:paraId="0F537D11" w14:textId="77777777" w:rsidR="00491460" w:rsidRPr="006D55CA" w:rsidRDefault="00491460" w:rsidP="00D53BFE">
            <w:pPr>
              <w:pStyle w:val="Aufzhlung"/>
            </w:pPr>
            <w:r w:rsidRPr="008B5107">
              <w:t>ggf. Aufgreifen des individuellen</w:t>
            </w:r>
            <w:r w:rsidRPr="006D55CA">
              <w:t xml:space="preserve"> Wortschatzes</w:t>
            </w:r>
            <w:r w:rsidRPr="006D55CA">
              <w:br/>
            </w:r>
          </w:p>
          <w:p w14:paraId="10F1B159" w14:textId="77777777" w:rsidR="00491460" w:rsidRPr="006D55CA" w:rsidRDefault="00491460" w:rsidP="00D53BFE">
            <w:r>
              <w:t xml:space="preserve">Einführung des neuen Wortschatzes </w:t>
            </w:r>
            <w:r w:rsidRPr="006D55CA">
              <w:rPr>
                <w:b/>
              </w:rPr>
              <w:t xml:space="preserve">im </w:t>
            </w:r>
            <w:r w:rsidRPr="006D55CA">
              <w:rPr>
                <w:b/>
                <w:bCs/>
              </w:rPr>
              <w:t>Distanzunterricht</w:t>
            </w:r>
            <w:r w:rsidRPr="006D55CA">
              <w:t xml:space="preserve"> als Lernvideo auf </w:t>
            </w:r>
            <w:r>
              <w:t>der Online-</w:t>
            </w:r>
            <w:r w:rsidRPr="006D55CA">
              <w:t>Pinnwand</w:t>
            </w:r>
          </w:p>
          <w:p w14:paraId="232D5157" w14:textId="77777777" w:rsidR="00491460" w:rsidRPr="008B5107" w:rsidRDefault="00491460" w:rsidP="00D53BFE">
            <w:pPr>
              <w:pStyle w:val="Aufzhlung"/>
            </w:pPr>
            <w:proofErr w:type="spellStart"/>
            <w:r w:rsidRPr="008B5107">
              <w:t>Wimmelbild</w:t>
            </w:r>
            <w:proofErr w:type="spellEnd"/>
            <w:r w:rsidRPr="008B5107">
              <w:t xml:space="preserve">/ Video </w:t>
            </w:r>
          </w:p>
          <w:p w14:paraId="1C963E50" w14:textId="77777777" w:rsidR="00491460" w:rsidRPr="008B5107" w:rsidRDefault="00491460" w:rsidP="00D53BFE">
            <w:pPr>
              <w:pStyle w:val="Aufzhlung"/>
            </w:pPr>
            <w:r w:rsidRPr="008B5107">
              <w:t>Zeigen der Bildkarten</w:t>
            </w:r>
          </w:p>
          <w:p w14:paraId="4AE15662" w14:textId="77777777" w:rsidR="00491460" w:rsidRPr="008B5107" w:rsidRDefault="00491460" w:rsidP="00D53BFE">
            <w:pPr>
              <w:pStyle w:val="Aufzhlung"/>
              <w:numPr>
                <w:ilvl w:val="0"/>
                <w:numId w:val="0"/>
              </w:numPr>
              <w:ind w:left="436"/>
            </w:pPr>
            <w:r w:rsidRPr="008B5107">
              <w:t>→ Vorsprechen und zum Nachsprechen auffordern</w:t>
            </w:r>
          </w:p>
          <w:p w14:paraId="41BBC6D7" w14:textId="77777777" w:rsidR="00491460" w:rsidRPr="008B5107" w:rsidRDefault="00491460" w:rsidP="00D53BFE">
            <w:pPr>
              <w:pStyle w:val="Aufzhlung"/>
            </w:pPr>
            <w:proofErr w:type="spellStart"/>
            <w:r w:rsidRPr="00BD21FA">
              <w:rPr>
                <w:i/>
              </w:rPr>
              <w:t>What’s</w:t>
            </w:r>
            <w:proofErr w:type="spellEnd"/>
            <w:r w:rsidRPr="00BD21FA">
              <w:rPr>
                <w:i/>
              </w:rPr>
              <w:t xml:space="preserve"> </w:t>
            </w:r>
            <w:proofErr w:type="spellStart"/>
            <w:r w:rsidRPr="00BD21FA">
              <w:rPr>
                <w:i/>
              </w:rPr>
              <w:t>missing</w:t>
            </w:r>
            <w:proofErr w:type="spellEnd"/>
            <w:r w:rsidRPr="00BD21FA">
              <w:rPr>
                <w:i/>
              </w:rPr>
              <w:t>?</w:t>
            </w:r>
            <w:r w:rsidRPr="008B5107">
              <w:t xml:space="preserve"> (Video)</w:t>
            </w:r>
          </w:p>
          <w:p w14:paraId="5BC80CC1" w14:textId="77777777" w:rsidR="00491460" w:rsidRPr="006D55CA" w:rsidRDefault="00491460" w:rsidP="00D53BFE">
            <w:pPr>
              <w:pStyle w:val="Aufzhlung"/>
              <w:rPr>
                <w:lang w:val="en-US"/>
              </w:rPr>
            </w:pPr>
            <w:r w:rsidRPr="008B5107">
              <w:t>Übungen</w:t>
            </w:r>
            <w:r>
              <w:rPr>
                <w:lang w:val="en-US"/>
              </w:rPr>
              <w:t xml:space="preserve"> </w:t>
            </w:r>
            <w:proofErr w:type="spellStart"/>
            <w:r>
              <w:rPr>
                <w:lang w:val="en-US"/>
              </w:rPr>
              <w:t>mit</w:t>
            </w:r>
            <w:proofErr w:type="spellEnd"/>
            <w:r w:rsidRPr="006D55CA">
              <w:rPr>
                <w:lang w:val="en-US"/>
              </w:rPr>
              <w:t xml:space="preserve"> </w:t>
            </w:r>
            <w:proofErr w:type="spellStart"/>
            <w:r w:rsidRPr="006D55CA">
              <w:rPr>
                <w:lang w:val="en-US"/>
              </w:rPr>
              <w:t>Lernapps</w:t>
            </w:r>
            <w:proofErr w:type="spellEnd"/>
            <w:r w:rsidRPr="006D55CA">
              <w:rPr>
                <w:lang w:val="en-US"/>
              </w:rPr>
              <w:br/>
            </w:r>
          </w:p>
          <w:p w14:paraId="249E4279" w14:textId="77777777" w:rsidR="00491460" w:rsidRPr="006D55CA" w:rsidRDefault="00491460" w:rsidP="00D53BFE">
            <w:r>
              <w:t>g</w:t>
            </w:r>
            <w:r w:rsidRPr="006D55CA">
              <w:t>gf. differenzierte Aufträge auf die Pinnwand stellen</w:t>
            </w:r>
          </w:p>
          <w:p w14:paraId="6179DDFF" w14:textId="77777777" w:rsidR="00491460" w:rsidRPr="008B5107" w:rsidRDefault="00491460" w:rsidP="00D53BFE">
            <w:pPr>
              <w:pStyle w:val="Aufzhlung"/>
            </w:pPr>
            <w:r w:rsidRPr="008B5107">
              <w:t>Erläuterung der Online- Pinnwand</w:t>
            </w:r>
          </w:p>
          <w:p w14:paraId="1B467D5E" w14:textId="77777777" w:rsidR="00491460" w:rsidRPr="008B5107" w:rsidRDefault="00491460" w:rsidP="00D53BFE">
            <w:pPr>
              <w:pStyle w:val="Aufzhlung"/>
              <w:numPr>
                <w:ilvl w:val="0"/>
                <w:numId w:val="0"/>
              </w:numPr>
              <w:ind w:left="436"/>
            </w:pPr>
            <w:r w:rsidRPr="008B5107">
              <w:lastRenderedPageBreak/>
              <w:t>→ Welche Aufgaben müssen wann erledigt werden?</w:t>
            </w:r>
          </w:p>
          <w:p w14:paraId="7A44510B" w14:textId="77777777" w:rsidR="00491460" w:rsidRPr="008B5107" w:rsidRDefault="00491460" w:rsidP="00D53BFE">
            <w:pPr>
              <w:pStyle w:val="Aufzhlung"/>
              <w:numPr>
                <w:ilvl w:val="0"/>
                <w:numId w:val="0"/>
              </w:numPr>
              <w:ind w:left="436"/>
            </w:pPr>
            <w:r w:rsidRPr="008B5107">
              <w:t>→ Welche Aufgaben dürfen optional erledigt werden?</w:t>
            </w:r>
          </w:p>
          <w:p w14:paraId="215FFBB1" w14:textId="505060C2" w:rsidR="00491460" w:rsidRPr="008B5107" w:rsidRDefault="00491460" w:rsidP="00D53BFE">
            <w:pPr>
              <w:pStyle w:val="Aufzhlung"/>
            </w:pPr>
            <w:r w:rsidRPr="008B5107">
              <w:t>Zusätzliche Erläuterung auch für Erziehungsberechtigte</w:t>
            </w:r>
          </w:p>
        </w:tc>
        <w:tc>
          <w:tcPr>
            <w:tcW w:w="1327" w:type="pct"/>
            <w:shd w:val="clear" w:color="auto" w:fill="auto"/>
          </w:tcPr>
          <w:p w14:paraId="77CC5C1B" w14:textId="77777777" w:rsidR="00491460" w:rsidRPr="008B5107" w:rsidRDefault="00491460" w:rsidP="00D53BFE">
            <w:pPr>
              <w:pStyle w:val="Aufzhlung"/>
            </w:pPr>
            <w:r w:rsidRPr="006D55CA">
              <w:lastRenderedPageBreak/>
              <w:t xml:space="preserve">Alle SuS treffen konkrete </w:t>
            </w:r>
            <w:r w:rsidRPr="008B5107">
              <w:t>Vereinbarungen zur Kommunikation (Telefon, Video, Chat…) mit der Lehrkraft und mit dem Lernpartner / der Lernpartnerin</w:t>
            </w:r>
          </w:p>
          <w:p w14:paraId="7BCD1CF3" w14:textId="77777777" w:rsidR="008B5107" w:rsidRDefault="00491460" w:rsidP="00D53BFE">
            <w:pPr>
              <w:pStyle w:val="Aufzhlung"/>
            </w:pPr>
            <w:r w:rsidRPr="008B5107">
              <w:t>Materialausgabe:</w:t>
            </w:r>
          </w:p>
          <w:p w14:paraId="7EA02EF5" w14:textId="557F97C0" w:rsidR="00491460" w:rsidRPr="006D55CA" w:rsidRDefault="00BD21FA" w:rsidP="00D53BFE">
            <w:pPr>
              <w:pStyle w:val="Aufzhlung"/>
              <w:numPr>
                <w:ilvl w:val="0"/>
                <w:numId w:val="0"/>
              </w:numPr>
              <w:ind w:left="436"/>
            </w:pPr>
            <w:r>
              <w:t>Arbeitshefte und -</w:t>
            </w:r>
            <w:r w:rsidR="00491460" w:rsidRPr="008B5107">
              <w:t xml:space="preserve">materialien (für alle), </w:t>
            </w:r>
            <w:proofErr w:type="spellStart"/>
            <w:r w:rsidR="00491460" w:rsidRPr="008B5107">
              <w:t>Hörtexte</w:t>
            </w:r>
            <w:proofErr w:type="spellEnd"/>
            <w:r w:rsidR="00491460" w:rsidRPr="008B5107">
              <w:t xml:space="preserve"> auf</w:t>
            </w:r>
            <w:r w:rsidR="00491460">
              <w:t xml:space="preserve"> der Online-Pinnwand</w:t>
            </w:r>
          </w:p>
          <w:p w14:paraId="45706D93" w14:textId="235F2F3A" w:rsidR="00491460" w:rsidRPr="00627231" w:rsidRDefault="00491460" w:rsidP="00D53BFE">
            <w:pPr>
              <w:rPr>
                <w:rFonts w:cs="Arial"/>
                <w:i/>
                <w:szCs w:val="20"/>
              </w:rPr>
            </w:pPr>
          </w:p>
        </w:tc>
      </w:tr>
      <w:tr w:rsidR="00491460" w:rsidRPr="00E24F59" w14:paraId="76413FE1" w14:textId="77777777" w:rsidTr="0046608D">
        <w:trPr>
          <w:trHeight w:val="1272"/>
        </w:trPr>
        <w:tc>
          <w:tcPr>
            <w:tcW w:w="805" w:type="pct"/>
            <w:tcBorders>
              <w:top w:val="single" w:sz="4" w:space="0" w:color="auto"/>
              <w:left w:val="single" w:sz="4" w:space="0" w:color="auto"/>
              <w:bottom w:val="single" w:sz="4" w:space="0" w:color="auto"/>
              <w:right w:val="single" w:sz="4" w:space="0" w:color="auto"/>
            </w:tcBorders>
            <w:shd w:val="clear" w:color="auto" w:fill="auto"/>
            <w:tcMar>
              <w:top w:w="28" w:type="dxa"/>
              <w:left w:w="108" w:type="dxa"/>
              <w:bottom w:w="28" w:type="dxa"/>
              <w:right w:w="108" w:type="dxa"/>
            </w:tcMar>
          </w:tcPr>
          <w:p w14:paraId="3E8AF106" w14:textId="77777777" w:rsidR="00491460" w:rsidRPr="003D5325" w:rsidRDefault="00491460" w:rsidP="00D53BFE">
            <w:r w:rsidRPr="003D5325">
              <w:t>Üben des neuen Wortschatzes</w:t>
            </w:r>
          </w:p>
          <w:p w14:paraId="734D5436" w14:textId="77777777" w:rsidR="00491460" w:rsidRPr="008B5107" w:rsidRDefault="00491460" w:rsidP="00D53BFE">
            <w:pPr>
              <w:pStyle w:val="Aufzhlung"/>
            </w:pPr>
            <w:r w:rsidRPr="008B5107">
              <w:t>ggf. Erklärvideo zu Übungsformaten (Probehandeln)</w:t>
            </w:r>
          </w:p>
          <w:p w14:paraId="78A47E12" w14:textId="77777777" w:rsidR="00491460" w:rsidRPr="008B5107" w:rsidRDefault="00491460" w:rsidP="00D53BFE">
            <w:pPr>
              <w:pStyle w:val="Aufzhlung"/>
            </w:pPr>
            <w:r w:rsidRPr="00BD21FA">
              <w:rPr>
                <w:i/>
              </w:rPr>
              <w:t xml:space="preserve">Listen </w:t>
            </w:r>
            <w:proofErr w:type="spellStart"/>
            <w:r w:rsidRPr="00BD21FA">
              <w:rPr>
                <w:i/>
              </w:rPr>
              <w:t>and</w:t>
            </w:r>
            <w:proofErr w:type="spellEnd"/>
            <w:r w:rsidRPr="00BD21FA">
              <w:rPr>
                <w:i/>
              </w:rPr>
              <w:t>…</w:t>
            </w:r>
            <w:r w:rsidRPr="008B5107">
              <w:t xml:space="preserve"> Aufgaben dem Lehrwerk entsprechend</w:t>
            </w:r>
          </w:p>
          <w:p w14:paraId="71DE8842" w14:textId="77777777" w:rsidR="00491460" w:rsidRPr="006D55CA" w:rsidRDefault="00491460" w:rsidP="00D53BFE">
            <w:pPr>
              <w:pStyle w:val="Kopfzeile"/>
              <w:rPr>
                <w:rFonts w:cs="Arial"/>
                <w:b/>
                <w:szCs w:val="20"/>
              </w:rPr>
            </w:pPr>
          </w:p>
        </w:tc>
        <w:tc>
          <w:tcPr>
            <w:tcW w:w="1308" w:type="pct"/>
            <w:tcBorders>
              <w:left w:val="single" w:sz="4" w:space="0" w:color="auto"/>
            </w:tcBorders>
            <w:shd w:val="clear" w:color="auto" w:fill="auto"/>
            <w:tcMar>
              <w:top w:w="28" w:type="dxa"/>
              <w:left w:w="108" w:type="dxa"/>
              <w:bottom w:w="28" w:type="dxa"/>
              <w:right w:w="108" w:type="dxa"/>
            </w:tcMar>
          </w:tcPr>
          <w:p w14:paraId="59856C74" w14:textId="77777777" w:rsidR="00491460" w:rsidRPr="003D5325" w:rsidRDefault="00491460" w:rsidP="00D53BFE">
            <w:r w:rsidRPr="003D5325">
              <w:t>Hörverstehen/ Hör-Sehverstehen</w:t>
            </w:r>
          </w:p>
          <w:p w14:paraId="6E9E77FA" w14:textId="77777777" w:rsidR="00491460" w:rsidRPr="003D5325" w:rsidRDefault="00491460" w:rsidP="00D53BFE">
            <w:pPr>
              <w:pStyle w:val="Aufzhlung"/>
            </w:pPr>
            <w:r w:rsidRPr="003D5325">
              <w:t xml:space="preserve">verstehen Äußerungen und </w:t>
            </w:r>
            <w:proofErr w:type="spellStart"/>
            <w:r w:rsidRPr="003D5325">
              <w:t>Hörtexte</w:t>
            </w:r>
            <w:proofErr w:type="spellEnd"/>
            <w:r w:rsidRPr="003D5325">
              <w:t xml:space="preserve"> bzw. Hörsehtexte mit vertrautem Wortschatz und entnehmen ihnen auch Detailinformationen</w:t>
            </w:r>
          </w:p>
          <w:p w14:paraId="506DA9DB" w14:textId="77777777" w:rsidR="00491460" w:rsidRPr="003D5325" w:rsidRDefault="00491460" w:rsidP="00D53BFE">
            <w:r w:rsidRPr="003D5325">
              <w:t>Aussprache und Intonation</w:t>
            </w:r>
          </w:p>
          <w:p w14:paraId="1A1A101A" w14:textId="77777777" w:rsidR="00491460" w:rsidRPr="003D5325" w:rsidRDefault="00491460" w:rsidP="00D53BFE">
            <w:pPr>
              <w:pStyle w:val="Aufzhlung"/>
            </w:pPr>
            <w:r w:rsidRPr="003D5325">
              <w:t>sprechen vertraute Wörter und Redewendungen zunehmend korrekt aus </w:t>
            </w:r>
          </w:p>
          <w:p w14:paraId="011E3541" w14:textId="77777777" w:rsidR="00491460" w:rsidRPr="006D55CA" w:rsidRDefault="00491460" w:rsidP="00D53BFE">
            <w:pPr>
              <w:pStyle w:val="Aufzhlung"/>
              <w:numPr>
                <w:ilvl w:val="0"/>
                <w:numId w:val="0"/>
              </w:numPr>
              <w:ind w:left="170" w:hanging="170"/>
              <w:rPr>
                <w:b/>
              </w:rPr>
            </w:pPr>
          </w:p>
        </w:tc>
        <w:tc>
          <w:tcPr>
            <w:tcW w:w="1561" w:type="pct"/>
            <w:shd w:val="clear" w:color="auto" w:fill="auto"/>
            <w:tcMar>
              <w:top w:w="28" w:type="dxa"/>
              <w:left w:w="108" w:type="dxa"/>
              <w:bottom w:w="28" w:type="dxa"/>
              <w:right w:w="108" w:type="dxa"/>
            </w:tcMar>
          </w:tcPr>
          <w:p w14:paraId="74E86B3E" w14:textId="77777777" w:rsidR="00491460" w:rsidRPr="003D5325" w:rsidRDefault="00491460" w:rsidP="00D53BFE">
            <w:pPr>
              <w:pStyle w:val="Aufzhlung"/>
            </w:pPr>
            <w:r w:rsidRPr="003D5325">
              <w:t>Erstellung eines Erklär</w:t>
            </w:r>
            <w:r>
              <w:t xml:space="preserve">videos durch die Lehrkraft (oder </w:t>
            </w:r>
            <w:r w:rsidRPr="008B5107">
              <w:t>Nutzung</w:t>
            </w:r>
            <w:r w:rsidRPr="003D5325">
              <w:t xml:space="preserve"> eines </w:t>
            </w:r>
            <w:r>
              <w:t>bereitgestellten</w:t>
            </w:r>
            <w:r w:rsidRPr="003D5325">
              <w:t xml:space="preserve"> Videos</w:t>
            </w:r>
            <w:r>
              <w:t>)</w:t>
            </w:r>
          </w:p>
          <w:p w14:paraId="13671366" w14:textId="77777777" w:rsidR="00491460" w:rsidRPr="003D5325" w:rsidRDefault="00491460" w:rsidP="00D53BFE">
            <w:pPr>
              <w:pStyle w:val="Aufzhlung"/>
              <w:numPr>
                <w:ilvl w:val="0"/>
                <w:numId w:val="0"/>
              </w:numPr>
              <w:ind w:left="170"/>
            </w:pPr>
          </w:p>
          <w:p w14:paraId="745FFCDA" w14:textId="77777777" w:rsidR="00491460" w:rsidRPr="003D5325" w:rsidRDefault="00491460" w:rsidP="00D53BFE">
            <w:r w:rsidRPr="003D5325">
              <w:t xml:space="preserve">Pflichtaufgaben: </w:t>
            </w:r>
          </w:p>
          <w:p w14:paraId="21743E5E" w14:textId="77777777" w:rsidR="00491460" w:rsidRPr="008B5107" w:rsidRDefault="00491460" w:rsidP="00D53BFE">
            <w:pPr>
              <w:pStyle w:val="Aufzhlung"/>
            </w:pPr>
            <w:r w:rsidRPr="008B5107">
              <w:t>aus dem Arbeitsheft</w:t>
            </w:r>
          </w:p>
          <w:p w14:paraId="038969B4" w14:textId="77777777" w:rsidR="00491460" w:rsidRPr="008B5107" w:rsidRDefault="00491460" w:rsidP="00D53BFE">
            <w:pPr>
              <w:pStyle w:val="Aufzhlung"/>
              <w:numPr>
                <w:ilvl w:val="0"/>
                <w:numId w:val="0"/>
              </w:numPr>
              <w:ind w:left="436"/>
            </w:pPr>
            <w:r w:rsidRPr="008B5107">
              <w:t>→ Kontrolle via Kontrollseite, QR-Code, → Zusendung an Lehrperson</w:t>
            </w:r>
          </w:p>
          <w:p w14:paraId="49A8D1CB" w14:textId="77777777" w:rsidR="00491460" w:rsidRPr="008B5107" w:rsidRDefault="00491460" w:rsidP="00D53BFE">
            <w:pPr>
              <w:pStyle w:val="Aufzhlung"/>
            </w:pPr>
            <w:proofErr w:type="spellStart"/>
            <w:r w:rsidRPr="008B5107">
              <w:t>Lernapp</w:t>
            </w:r>
            <w:proofErr w:type="spellEnd"/>
            <w:r w:rsidRPr="008B5107">
              <w:t xml:space="preserve"> (Zuordnungsaufgaben)</w:t>
            </w:r>
          </w:p>
          <w:p w14:paraId="6C852372" w14:textId="77777777" w:rsidR="00491460" w:rsidRPr="003D5325" w:rsidRDefault="00491460" w:rsidP="00D53BFE">
            <w:pPr>
              <w:pStyle w:val="Aufzhlung"/>
              <w:numPr>
                <w:ilvl w:val="0"/>
                <w:numId w:val="0"/>
              </w:numPr>
              <w:ind w:left="436"/>
            </w:pPr>
            <w:r w:rsidRPr="008B5107">
              <w:t>→ Kontrolle</w:t>
            </w:r>
            <w:r w:rsidRPr="003D5325">
              <w:t xml:space="preserve"> inbegriffen</w:t>
            </w:r>
          </w:p>
          <w:p w14:paraId="4AADD04A" w14:textId="77777777" w:rsidR="00491460" w:rsidRPr="003D5325" w:rsidRDefault="00491460" w:rsidP="00D53BFE">
            <w:pPr>
              <w:pStyle w:val="Aufzhlung"/>
              <w:numPr>
                <w:ilvl w:val="0"/>
                <w:numId w:val="0"/>
              </w:numPr>
              <w:ind w:left="170"/>
            </w:pPr>
          </w:p>
          <w:p w14:paraId="091C74BD" w14:textId="77777777" w:rsidR="00491460" w:rsidRPr="003D5325" w:rsidRDefault="00491460" w:rsidP="00D53BFE">
            <w:r w:rsidRPr="003D5325">
              <w:t>Wahlaufgaben:</w:t>
            </w:r>
          </w:p>
          <w:p w14:paraId="23B71F93" w14:textId="77777777" w:rsidR="00491460" w:rsidRPr="008B5107" w:rsidRDefault="00491460" w:rsidP="00D53BFE">
            <w:pPr>
              <w:pStyle w:val="Aufzhlung"/>
            </w:pPr>
            <w:proofErr w:type="spellStart"/>
            <w:r w:rsidRPr="008B5107">
              <w:t>Lernapp</w:t>
            </w:r>
            <w:proofErr w:type="spellEnd"/>
          </w:p>
          <w:p w14:paraId="4343049F" w14:textId="77777777" w:rsidR="00491460" w:rsidRPr="008B5107" w:rsidRDefault="00491460" w:rsidP="00D53BFE">
            <w:pPr>
              <w:pStyle w:val="Aufzhlung"/>
              <w:numPr>
                <w:ilvl w:val="0"/>
                <w:numId w:val="0"/>
              </w:numPr>
              <w:ind w:left="436"/>
            </w:pPr>
            <w:r w:rsidRPr="008B5107">
              <w:t>→ Kontrolle inbegriffen</w:t>
            </w:r>
          </w:p>
          <w:p w14:paraId="7D1526C4" w14:textId="77777777" w:rsidR="00491460" w:rsidRPr="008B5107" w:rsidRDefault="00491460" w:rsidP="00D53BFE">
            <w:pPr>
              <w:pStyle w:val="Aufzhlung"/>
            </w:pPr>
            <w:r w:rsidRPr="008B5107">
              <w:t xml:space="preserve">Videos zu </w:t>
            </w:r>
            <w:r w:rsidRPr="00BD21FA">
              <w:rPr>
                <w:i/>
              </w:rPr>
              <w:t xml:space="preserve">wild </w:t>
            </w:r>
            <w:proofErr w:type="spellStart"/>
            <w:r w:rsidRPr="00BD21FA">
              <w:rPr>
                <w:i/>
              </w:rPr>
              <w:t>animals</w:t>
            </w:r>
            <w:proofErr w:type="spellEnd"/>
            <w:r w:rsidRPr="008B5107">
              <w:t xml:space="preserve"> </w:t>
            </w:r>
          </w:p>
          <w:p w14:paraId="7EEDBA07" w14:textId="721B2B51" w:rsidR="00491460" w:rsidRPr="006D55CA" w:rsidRDefault="00491460" w:rsidP="00D53BFE">
            <w:pPr>
              <w:pStyle w:val="Aufzhlung"/>
            </w:pPr>
            <w:r w:rsidRPr="008B5107">
              <w:t>Erweitertes</w:t>
            </w:r>
            <w:r w:rsidRPr="003D5325">
              <w:t>, freiwilliges Engagement zum Thema</w:t>
            </w:r>
          </w:p>
        </w:tc>
        <w:tc>
          <w:tcPr>
            <w:tcW w:w="1327" w:type="pct"/>
            <w:shd w:val="clear" w:color="auto" w:fill="auto"/>
          </w:tcPr>
          <w:p w14:paraId="1759B179" w14:textId="77777777" w:rsidR="00491460" w:rsidRPr="003D5325" w:rsidRDefault="00491460" w:rsidP="00D53BFE">
            <w:r w:rsidRPr="003D5325">
              <w:t>synchron</w:t>
            </w:r>
            <w:r>
              <w:t>:</w:t>
            </w:r>
          </w:p>
          <w:p w14:paraId="66FA29EC" w14:textId="77777777" w:rsidR="00491460" w:rsidRPr="008B5107" w:rsidRDefault="00491460" w:rsidP="00D53BFE">
            <w:pPr>
              <w:pStyle w:val="Aufzhlung"/>
            </w:pPr>
            <w:r w:rsidRPr="008B5107">
              <w:t>Klärung inhaltlicher Fragen</w:t>
            </w:r>
          </w:p>
          <w:p w14:paraId="4AF7E618" w14:textId="77777777" w:rsidR="00491460" w:rsidRPr="008B5107" w:rsidRDefault="00491460" w:rsidP="00D53BFE">
            <w:pPr>
              <w:pStyle w:val="Aufzhlung"/>
            </w:pPr>
            <w:r w:rsidRPr="008B5107">
              <w:t>Austausch mit dem Lernpartner / der Lernpartnerin</w:t>
            </w:r>
          </w:p>
          <w:p w14:paraId="2342F40C" w14:textId="77777777" w:rsidR="00491460" w:rsidRPr="008B5107" w:rsidRDefault="00491460" w:rsidP="00D53BFE">
            <w:pPr>
              <w:pStyle w:val="Aufzhlung"/>
            </w:pPr>
            <w:r w:rsidRPr="008B5107">
              <w:t>Klärung inhaltlicher Fragen</w:t>
            </w:r>
          </w:p>
          <w:p w14:paraId="5A993538" w14:textId="77777777" w:rsidR="00491460" w:rsidRPr="008B5107" w:rsidRDefault="00491460" w:rsidP="00D53BFE">
            <w:pPr>
              <w:pStyle w:val="Aufzhlung"/>
              <w:numPr>
                <w:ilvl w:val="0"/>
                <w:numId w:val="0"/>
              </w:numPr>
              <w:ind w:left="436"/>
            </w:pPr>
            <w:r w:rsidRPr="008B5107">
              <w:t>→ Online-Sprechstunde oder Telefonat mit der Lehrperson</w:t>
            </w:r>
          </w:p>
          <w:p w14:paraId="7F3023E0" w14:textId="77777777" w:rsidR="00491460" w:rsidRDefault="00491460" w:rsidP="00D53BFE">
            <w:pPr>
              <w:pStyle w:val="Aufzhlung"/>
              <w:numPr>
                <w:ilvl w:val="0"/>
                <w:numId w:val="0"/>
              </w:numPr>
              <w:spacing w:line="240" w:lineRule="auto"/>
            </w:pPr>
          </w:p>
          <w:p w14:paraId="5A0656F3" w14:textId="77777777" w:rsidR="00491460" w:rsidRPr="003D5325" w:rsidRDefault="00491460" w:rsidP="00D53BFE">
            <w:r w:rsidRPr="003D5325">
              <w:t>asynchron:</w:t>
            </w:r>
          </w:p>
          <w:p w14:paraId="40428C75" w14:textId="77777777" w:rsidR="00491460" w:rsidRPr="008B5107" w:rsidRDefault="00491460" w:rsidP="00D53BFE">
            <w:pPr>
              <w:pStyle w:val="Aufzhlung"/>
            </w:pPr>
            <w:r w:rsidRPr="008B5107">
              <w:t>optional: Klärung inhaltlicher Fragen per Mail oder Chat</w:t>
            </w:r>
          </w:p>
          <w:p w14:paraId="0106A053" w14:textId="27786C25" w:rsidR="00491460" w:rsidRPr="006D55CA" w:rsidRDefault="00491460" w:rsidP="004D057F">
            <w:pPr>
              <w:pStyle w:val="Aufzhlung"/>
            </w:pPr>
            <w:r w:rsidRPr="008B5107">
              <w:t>optional: Versand einer Sprachnachricht</w:t>
            </w:r>
          </w:p>
        </w:tc>
      </w:tr>
      <w:tr w:rsidR="00491460" w:rsidRPr="00E24F59" w14:paraId="32A0A260"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4ADCA41C" w14:textId="77777777" w:rsidR="00491460" w:rsidRPr="003D5325" w:rsidRDefault="00491460" w:rsidP="00D53BFE">
            <w:r w:rsidRPr="003D5325">
              <w:t xml:space="preserve">Üben des </w:t>
            </w:r>
            <w:r w:rsidRPr="008B5107">
              <w:t>Schriftbildes</w:t>
            </w:r>
            <w:r w:rsidRPr="003D5325">
              <w:t xml:space="preserve"> </w:t>
            </w:r>
          </w:p>
          <w:p w14:paraId="0D90B3DF" w14:textId="77777777" w:rsidR="00491460" w:rsidRPr="003D5325" w:rsidRDefault="00491460" w:rsidP="00D53BFE">
            <w:pPr>
              <w:pStyle w:val="Aufzhlung"/>
            </w:pPr>
            <w:r w:rsidRPr="003D5325">
              <w:t>Blitzlesen</w:t>
            </w:r>
          </w:p>
          <w:p w14:paraId="0351227F" w14:textId="77777777" w:rsidR="00491460" w:rsidRPr="003D5325" w:rsidRDefault="00491460" w:rsidP="00D53BFE">
            <w:pPr>
              <w:pStyle w:val="Aufzhlung"/>
            </w:pPr>
            <w:r>
              <w:t>g</w:t>
            </w:r>
            <w:r w:rsidRPr="003D5325">
              <w:t>gf. Erklärvideo zu Übungsformaten (Probehandeln)</w:t>
            </w:r>
          </w:p>
          <w:p w14:paraId="5AA50341" w14:textId="77777777" w:rsidR="00491460" w:rsidRPr="003D5325" w:rsidRDefault="00491460" w:rsidP="00D53BFE">
            <w:pPr>
              <w:pStyle w:val="Aufzhlung"/>
            </w:pPr>
            <w:r w:rsidRPr="003D5325">
              <w:rPr>
                <w:i/>
              </w:rPr>
              <w:lastRenderedPageBreak/>
              <w:t xml:space="preserve">Read </w:t>
            </w:r>
            <w:proofErr w:type="spellStart"/>
            <w:r w:rsidRPr="003D5325">
              <w:rPr>
                <w:i/>
              </w:rPr>
              <w:t>and</w:t>
            </w:r>
            <w:proofErr w:type="spellEnd"/>
            <w:r w:rsidRPr="003D5325">
              <w:t>…,</w:t>
            </w:r>
          </w:p>
          <w:p w14:paraId="7A727223" w14:textId="077AB966" w:rsidR="00491460" w:rsidRPr="003D5325" w:rsidRDefault="00491460" w:rsidP="00D53BFE">
            <w:pPr>
              <w:pStyle w:val="Aufzhlung"/>
            </w:pPr>
            <w:r w:rsidRPr="003D5325">
              <w:rPr>
                <w:i/>
                <w:iCs/>
              </w:rPr>
              <w:t xml:space="preserve">Write </w:t>
            </w:r>
            <w:proofErr w:type="spellStart"/>
            <w:r w:rsidRPr="003D5325">
              <w:rPr>
                <w:i/>
                <w:iCs/>
              </w:rPr>
              <w:t>the</w:t>
            </w:r>
            <w:proofErr w:type="spellEnd"/>
            <w:r w:rsidRPr="003D5325">
              <w:rPr>
                <w:i/>
                <w:iCs/>
              </w:rPr>
              <w:t xml:space="preserve"> </w:t>
            </w:r>
            <w:proofErr w:type="spellStart"/>
            <w:r w:rsidRPr="003D5325">
              <w:rPr>
                <w:i/>
                <w:iCs/>
              </w:rPr>
              <w:t>words</w:t>
            </w:r>
            <w:proofErr w:type="spellEnd"/>
            <w:r w:rsidRPr="003D5325">
              <w:t xml:space="preserve"> Aufgaben dem Lehrwerk entsprechend</w:t>
            </w:r>
          </w:p>
        </w:tc>
        <w:tc>
          <w:tcPr>
            <w:tcW w:w="1308" w:type="pct"/>
            <w:shd w:val="clear" w:color="auto" w:fill="auto"/>
            <w:tcMar>
              <w:top w:w="28" w:type="dxa"/>
              <w:left w:w="108" w:type="dxa"/>
              <w:bottom w:w="28" w:type="dxa"/>
              <w:right w:w="108" w:type="dxa"/>
            </w:tcMar>
          </w:tcPr>
          <w:p w14:paraId="0A272DF0" w14:textId="77777777" w:rsidR="00491460" w:rsidRPr="003D5325" w:rsidRDefault="00491460" w:rsidP="00D53BFE">
            <w:r w:rsidRPr="003D5325">
              <w:lastRenderedPageBreak/>
              <w:t>Leseverstehen</w:t>
            </w:r>
          </w:p>
          <w:p w14:paraId="1C1A064A" w14:textId="77777777" w:rsidR="00491460" w:rsidRPr="003D5325" w:rsidRDefault="00491460" w:rsidP="00D53BFE">
            <w:pPr>
              <w:pStyle w:val="Aufzhlung"/>
            </w:pPr>
            <w:r w:rsidRPr="003D5325">
              <w:t>verstehen lesend Wörter und Sätze und entnehmen einfachen kurzen Texten mit vertrautem Wortschatz relevante Informationen</w:t>
            </w:r>
          </w:p>
          <w:p w14:paraId="2D6FFDE8" w14:textId="77777777" w:rsidR="00491460" w:rsidRPr="003D5325" w:rsidRDefault="00491460" w:rsidP="00D53BFE">
            <w:r w:rsidRPr="003D5325">
              <w:lastRenderedPageBreak/>
              <w:t>Schreiben</w:t>
            </w:r>
          </w:p>
          <w:p w14:paraId="1391A613" w14:textId="34BCDA6B" w:rsidR="00491460" w:rsidRPr="008B5107" w:rsidRDefault="00491460" w:rsidP="00D53BFE">
            <w:pPr>
              <w:pStyle w:val="Aufzhlung"/>
              <w:rPr>
                <w:b/>
              </w:rPr>
            </w:pPr>
            <w:r w:rsidRPr="003D5325">
              <w:t>beschriften Bilder mithilfe von bekanntem oder im Bildwörterbuch gefundenem Wortmaterial</w:t>
            </w:r>
          </w:p>
        </w:tc>
        <w:tc>
          <w:tcPr>
            <w:tcW w:w="1561" w:type="pct"/>
            <w:shd w:val="clear" w:color="auto" w:fill="auto"/>
            <w:tcMar>
              <w:top w:w="28" w:type="dxa"/>
              <w:left w:w="108" w:type="dxa"/>
              <w:bottom w:w="28" w:type="dxa"/>
              <w:right w:w="108" w:type="dxa"/>
            </w:tcMar>
          </w:tcPr>
          <w:p w14:paraId="559CD608" w14:textId="2B482467" w:rsidR="00491460" w:rsidRPr="003D5325" w:rsidRDefault="00491460" w:rsidP="00D53BFE">
            <w:proofErr w:type="spellStart"/>
            <w:r>
              <w:rPr>
                <w:lang w:val="en-US"/>
              </w:rPr>
              <w:lastRenderedPageBreak/>
              <w:t>siehe</w:t>
            </w:r>
            <w:proofErr w:type="spellEnd"/>
            <w:r>
              <w:rPr>
                <w:lang w:val="en-US"/>
              </w:rPr>
              <w:t xml:space="preserve"> </w:t>
            </w:r>
            <w:proofErr w:type="spellStart"/>
            <w:r>
              <w:rPr>
                <w:lang w:val="en-US"/>
              </w:rPr>
              <w:t>oben</w:t>
            </w:r>
            <w:proofErr w:type="spellEnd"/>
          </w:p>
        </w:tc>
        <w:tc>
          <w:tcPr>
            <w:tcW w:w="1327" w:type="pct"/>
            <w:shd w:val="clear" w:color="auto" w:fill="auto"/>
          </w:tcPr>
          <w:p w14:paraId="7CCBD468" w14:textId="09A9571E" w:rsidR="00491460" w:rsidRPr="003D5325" w:rsidRDefault="00491460" w:rsidP="00D53BFE">
            <w:pPr>
              <w:rPr>
                <w:u w:val="single"/>
              </w:rPr>
            </w:pPr>
            <w:proofErr w:type="spellStart"/>
            <w:r>
              <w:rPr>
                <w:lang w:val="en-US"/>
              </w:rPr>
              <w:t>siehe</w:t>
            </w:r>
            <w:proofErr w:type="spellEnd"/>
            <w:r>
              <w:rPr>
                <w:lang w:val="en-US"/>
              </w:rPr>
              <w:t xml:space="preserve"> </w:t>
            </w:r>
            <w:proofErr w:type="spellStart"/>
            <w:r>
              <w:rPr>
                <w:lang w:val="en-US"/>
              </w:rPr>
              <w:t>oben</w:t>
            </w:r>
            <w:proofErr w:type="spellEnd"/>
          </w:p>
        </w:tc>
      </w:tr>
      <w:tr w:rsidR="00491460" w:rsidRPr="00E24F59" w14:paraId="3D02AA4D"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3415AB1E" w14:textId="77777777" w:rsidR="00491460" w:rsidRPr="00D231F6" w:rsidRDefault="00491460" w:rsidP="00D53BFE">
            <w:pPr>
              <w:rPr>
                <w:lang w:val="en-US"/>
              </w:rPr>
            </w:pPr>
            <w:proofErr w:type="spellStart"/>
            <w:r w:rsidRPr="00D231F6">
              <w:rPr>
                <w:lang w:val="en-US"/>
              </w:rPr>
              <w:t>Verknüpfung</w:t>
            </w:r>
            <w:proofErr w:type="spellEnd"/>
            <w:r w:rsidRPr="00D231F6">
              <w:rPr>
                <w:lang w:val="en-US"/>
              </w:rPr>
              <w:t xml:space="preserve"> </w:t>
            </w:r>
            <w:proofErr w:type="spellStart"/>
            <w:r w:rsidRPr="00D231F6">
              <w:rPr>
                <w:lang w:val="en-US"/>
              </w:rPr>
              <w:t>mit</w:t>
            </w:r>
            <w:proofErr w:type="spellEnd"/>
            <w:r w:rsidRPr="00D231F6">
              <w:rPr>
                <w:lang w:val="en-US"/>
              </w:rPr>
              <w:t xml:space="preserve"> der Phrase </w:t>
            </w:r>
            <w:r w:rsidRPr="00D231F6">
              <w:rPr>
                <w:i/>
                <w:iCs/>
                <w:lang w:val="en-US"/>
              </w:rPr>
              <w:t>My animal is…</w:t>
            </w:r>
            <w:proofErr w:type="spellStart"/>
            <w:r w:rsidRPr="00D231F6">
              <w:rPr>
                <w:lang w:val="en-US"/>
              </w:rPr>
              <w:t>neue</w:t>
            </w:r>
            <w:proofErr w:type="spellEnd"/>
            <w:r w:rsidRPr="00D231F6">
              <w:rPr>
                <w:lang w:val="en-US"/>
              </w:rPr>
              <w:t xml:space="preserve"> </w:t>
            </w:r>
            <w:r w:rsidRPr="00D231F6">
              <w:rPr>
                <w:i/>
                <w:iCs/>
                <w:lang w:val="en-US"/>
              </w:rPr>
              <w:t xml:space="preserve">adjectives/ </w:t>
            </w:r>
            <w:proofErr w:type="spellStart"/>
            <w:r w:rsidRPr="00D231F6">
              <w:rPr>
                <w:i/>
                <w:iCs/>
                <w:lang w:val="en-US"/>
              </w:rPr>
              <w:t>colour</w:t>
            </w:r>
            <w:r>
              <w:rPr>
                <w:i/>
                <w:iCs/>
                <w:lang w:val="en-US"/>
              </w:rPr>
              <w:t>s</w:t>
            </w:r>
            <w:proofErr w:type="spellEnd"/>
          </w:p>
          <w:p w14:paraId="3E5275F1" w14:textId="77777777" w:rsidR="00491460" w:rsidRPr="00D231F6" w:rsidRDefault="00491460" w:rsidP="00D53BFE">
            <w:pPr>
              <w:pStyle w:val="Textkrper3"/>
              <w:rPr>
                <w:lang w:val="en-US"/>
              </w:rPr>
            </w:pPr>
          </w:p>
          <w:p w14:paraId="7C83626F" w14:textId="77777777" w:rsidR="00491460" w:rsidRPr="00D231F6" w:rsidRDefault="00491460" w:rsidP="00D53BFE">
            <w:pPr>
              <w:pStyle w:val="Textkrper3"/>
              <w:rPr>
                <w:lang w:val="en-US"/>
              </w:rPr>
            </w:pPr>
          </w:p>
          <w:p w14:paraId="57642BE4" w14:textId="77777777" w:rsidR="00491460" w:rsidRPr="00D231F6" w:rsidRDefault="00491460" w:rsidP="00D53BFE">
            <w:pPr>
              <w:pStyle w:val="Textkrper3"/>
              <w:rPr>
                <w:lang w:val="en-US"/>
              </w:rPr>
            </w:pPr>
          </w:p>
          <w:p w14:paraId="38F4B580" w14:textId="77777777" w:rsidR="00491460" w:rsidRPr="008B5107" w:rsidRDefault="00491460" w:rsidP="00D53BFE">
            <w:pPr>
              <w:pStyle w:val="Aufzhlung"/>
            </w:pPr>
            <w:r w:rsidRPr="008B5107">
              <w:t>ggf. Erklärvideo zu Übungsformaten (Probehandeln)</w:t>
            </w:r>
          </w:p>
          <w:p w14:paraId="1EE3CA04" w14:textId="77777777" w:rsidR="00491460" w:rsidRPr="008B5107" w:rsidRDefault="00491460" w:rsidP="00D53BFE">
            <w:pPr>
              <w:pStyle w:val="Aufzhlung"/>
            </w:pPr>
            <w:r w:rsidRPr="00BD21FA">
              <w:rPr>
                <w:i/>
              </w:rPr>
              <w:t>Write</w:t>
            </w:r>
            <w:r w:rsidRPr="008B5107">
              <w:t xml:space="preserve"> - Aufgaben dem Lehrwerk entsprechend</w:t>
            </w:r>
          </w:p>
          <w:p w14:paraId="23C9BF1E" w14:textId="77777777" w:rsidR="00491460" w:rsidRPr="00D231F6" w:rsidRDefault="00491460" w:rsidP="00D53BFE">
            <w:pPr>
              <w:pStyle w:val="Textkrper3"/>
            </w:pPr>
          </w:p>
          <w:p w14:paraId="0DB59634" w14:textId="77777777" w:rsidR="00491460" w:rsidRPr="00D231F6" w:rsidRDefault="00491460" w:rsidP="00D53BFE">
            <w:pPr>
              <w:pStyle w:val="Textkrper3"/>
            </w:pPr>
          </w:p>
          <w:p w14:paraId="0A4FF421" w14:textId="77777777" w:rsidR="00491460" w:rsidRPr="00D231F6" w:rsidRDefault="00491460" w:rsidP="00D53BFE">
            <w:pPr>
              <w:pStyle w:val="Textkrper3"/>
            </w:pPr>
          </w:p>
          <w:p w14:paraId="3855420C" w14:textId="77777777" w:rsidR="00491460" w:rsidRPr="00D231F6" w:rsidRDefault="00491460" w:rsidP="00D53BFE">
            <w:pPr>
              <w:pStyle w:val="Textkrper3"/>
            </w:pPr>
          </w:p>
          <w:p w14:paraId="39D398B5" w14:textId="77777777" w:rsidR="00491460" w:rsidRPr="00D231F6" w:rsidRDefault="00491460" w:rsidP="00D53BFE">
            <w:pPr>
              <w:pStyle w:val="Textkrper3"/>
            </w:pPr>
          </w:p>
          <w:p w14:paraId="05962323" w14:textId="77777777" w:rsidR="00491460" w:rsidRPr="00D231F6" w:rsidRDefault="00491460" w:rsidP="00D53BFE">
            <w:pPr>
              <w:pStyle w:val="Textkrper3"/>
            </w:pPr>
          </w:p>
          <w:p w14:paraId="6BCE9ED9" w14:textId="77777777" w:rsidR="00491460" w:rsidRPr="00D231F6" w:rsidRDefault="00491460" w:rsidP="00D53BFE">
            <w:pPr>
              <w:pStyle w:val="Textkrper3"/>
            </w:pPr>
          </w:p>
          <w:p w14:paraId="70B0E051" w14:textId="77777777" w:rsidR="00491460" w:rsidRPr="00D231F6" w:rsidRDefault="00491460" w:rsidP="00D53BFE">
            <w:pPr>
              <w:pStyle w:val="Textkrper3"/>
            </w:pPr>
          </w:p>
          <w:p w14:paraId="4C9A7C6F" w14:textId="77777777" w:rsidR="00491460" w:rsidRPr="00D231F6" w:rsidRDefault="00491460" w:rsidP="00D53BFE">
            <w:pPr>
              <w:pStyle w:val="Textkrper3"/>
            </w:pPr>
          </w:p>
          <w:p w14:paraId="5DA495A6" w14:textId="77777777" w:rsidR="00491460" w:rsidRPr="00D231F6" w:rsidRDefault="00491460" w:rsidP="00D53BFE">
            <w:pPr>
              <w:pStyle w:val="Textkrper3"/>
            </w:pPr>
          </w:p>
          <w:p w14:paraId="0E0DEDA8" w14:textId="77777777" w:rsidR="00491460" w:rsidRPr="00D231F6" w:rsidRDefault="00491460" w:rsidP="00D53BFE">
            <w:pPr>
              <w:pStyle w:val="Textkrper3"/>
            </w:pPr>
          </w:p>
          <w:p w14:paraId="0B4FC088" w14:textId="4762EC2B" w:rsidR="00491460" w:rsidRPr="003D5325" w:rsidRDefault="00491460" w:rsidP="00D53BFE">
            <w:r w:rsidRPr="00D231F6">
              <w:lastRenderedPageBreak/>
              <w:t>Ggf. (Zwischen-) Präsentation</w:t>
            </w:r>
          </w:p>
        </w:tc>
        <w:tc>
          <w:tcPr>
            <w:tcW w:w="1308" w:type="pct"/>
            <w:shd w:val="clear" w:color="auto" w:fill="auto"/>
            <w:tcMar>
              <w:top w:w="28" w:type="dxa"/>
              <w:left w:w="108" w:type="dxa"/>
              <w:bottom w:w="28" w:type="dxa"/>
              <w:right w:w="108" w:type="dxa"/>
            </w:tcMar>
          </w:tcPr>
          <w:p w14:paraId="390B18EB" w14:textId="77777777" w:rsidR="00491460" w:rsidRPr="00D231F6" w:rsidRDefault="00491460" w:rsidP="00D53BFE">
            <w:r w:rsidRPr="00D231F6">
              <w:lastRenderedPageBreak/>
              <w:t>Schreiben</w:t>
            </w:r>
          </w:p>
          <w:p w14:paraId="79C7CD67" w14:textId="77777777" w:rsidR="00491460" w:rsidRPr="00D231F6" w:rsidRDefault="00491460" w:rsidP="00D53BFE">
            <w:pPr>
              <w:pStyle w:val="Listenabsatz"/>
              <w:numPr>
                <w:ilvl w:val="0"/>
                <w:numId w:val="36"/>
              </w:numPr>
              <w:spacing w:after="200"/>
              <w:ind w:left="313" w:hanging="284"/>
              <w:rPr>
                <w:rFonts w:cs="Arial"/>
                <w:szCs w:val="20"/>
              </w:rPr>
            </w:pPr>
            <w:r w:rsidRPr="00D231F6">
              <w:rPr>
                <w:rFonts w:cs="Arial"/>
                <w:szCs w:val="20"/>
              </w:rPr>
              <w:t>verfassen kurze Texte durch das Zusammenfügen bzw. Ergänzen von vorgegebenen Satzelementen oder Textbausteinen</w:t>
            </w:r>
          </w:p>
          <w:p w14:paraId="011FE70D" w14:textId="77777777" w:rsidR="00491460" w:rsidRPr="00D231F6" w:rsidRDefault="00491460" w:rsidP="00D53BFE">
            <w:r w:rsidRPr="00D231F6">
              <w:t>Grammatik</w:t>
            </w:r>
          </w:p>
          <w:p w14:paraId="3FEF904D" w14:textId="77777777" w:rsidR="00491460" w:rsidRPr="00D231F6" w:rsidRDefault="00491460" w:rsidP="00D53BFE">
            <w:pPr>
              <w:pStyle w:val="Aufzhlung"/>
            </w:pPr>
            <w:r w:rsidRPr="00D231F6">
              <w:t>bilden mit wenigen einfachen grammatischen Strukturen und Mustern einfache Sätze, z. B. sprechen über sich und andere, über Personen, Lebewesen, Sachen, Gegebenheiten, Tätigkeiten und Geschehnisse</w:t>
            </w:r>
          </w:p>
          <w:p w14:paraId="647FA4C0" w14:textId="77777777" w:rsidR="00491460" w:rsidRPr="00D231F6" w:rsidRDefault="00491460" w:rsidP="00D53BFE">
            <w:r w:rsidRPr="00D231F6">
              <w:t>Wortschatz und Redemittel</w:t>
            </w:r>
          </w:p>
          <w:p w14:paraId="0FE049B2" w14:textId="77777777" w:rsidR="00491460" w:rsidRPr="00D231F6" w:rsidRDefault="00491460" w:rsidP="00D53BFE">
            <w:pPr>
              <w:pStyle w:val="Aufzhlung"/>
            </w:pPr>
            <w:r w:rsidRPr="00D231F6">
              <w:t>beteiligen sich mit einem wachsenden und zunehmend vernetzten Vorrat an Wörtern und Strukturen am Unterrichtsgespräch</w:t>
            </w:r>
          </w:p>
          <w:p w14:paraId="2A77F361" w14:textId="77777777" w:rsidR="00491460" w:rsidRPr="00D231F6" w:rsidRDefault="00491460" w:rsidP="00D53BFE">
            <w:pPr>
              <w:pStyle w:val="Aufzhlung"/>
            </w:pPr>
            <w:r w:rsidRPr="00D231F6">
              <w:t xml:space="preserve">treffen mit formelhaften Wendungen Aussagen zu bekannten Gegenständen, Eigenschaften, Befindlichkeiten </w:t>
            </w:r>
            <w:r w:rsidRPr="00D231F6">
              <w:lastRenderedPageBreak/>
              <w:t>und Handlungen (d. h. Nomen, Verben, Adjektive, Strukturwörter)</w:t>
            </w:r>
          </w:p>
          <w:p w14:paraId="56C08F2D" w14:textId="77777777" w:rsidR="00491460" w:rsidRPr="00D231F6" w:rsidRDefault="00491460" w:rsidP="00D53BFE">
            <w:r w:rsidRPr="00D231F6">
              <w:t>Sprechen</w:t>
            </w:r>
          </w:p>
          <w:p w14:paraId="3441A15E" w14:textId="77777777" w:rsidR="00491460" w:rsidRPr="00D231F6" w:rsidRDefault="00491460" w:rsidP="00D53BFE">
            <w:pPr>
              <w:pStyle w:val="Aufzhlung"/>
            </w:pPr>
            <w:r w:rsidRPr="00D231F6">
              <w:t>teilen sich nach Vorbereitung mit formelhaften Wendungen und zunehmend auch selbstständig konstruierten einfachen Sätzen zusammenhängend mit</w:t>
            </w:r>
          </w:p>
          <w:p w14:paraId="54D85BD4" w14:textId="77777777" w:rsidR="00491460" w:rsidRPr="00D231F6" w:rsidRDefault="00491460" w:rsidP="00D53BFE">
            <w:r w:rsidRPr="00D231F6">
              <w:t>Wortschatz und Redemittel</w:t>
            </w:r>
          </w:p>
          <w:p w14:paraId="0B47B533" w14:textId="77777777" w:rsidR="00491460" w:rsidRPr="00D231F6" w:rsidRDefault="00491460" w:rsidP="00D53BFE">
            <w:pPr>
              <w:pStyle w:val="Aufzhlung"/>
            </w:pPr>
            <w:r w:rsidRPr="00D231F6">
              <w:t>beteiligen sich mit einem wachsenden und zunehmend vernetzten Vorrat an Wörtern und Strukturen am Unterrichtsgespräch</w:t>
            </w:r>
          </w:p>
          <w:p w14:paraId="0D99D735" w14:textId="58FF2F8E" w:rsidR="00491460" w:rsidRPr="003D5325" w:rsidRDefault="00491460" w:rsidP="00D53BFE">
            <w:pPr>
              <w:pStyle w:val="Aufzhlung"/>
            </w:pPr>
            <w:r w:rsidRPr="00D231F6">
              <w:t>treffen mit formelhaften Wendungen Aussagen zu bekannten Gegenständen, Eigenschaften, Befindlichkeiten und Handlungen (d. h. Nomen, Verben, Adjektive, Strukturwörter)</w:t>
            </w:r>
          </w:p>
        </w:tc>
        <w:tc>
          <w:tcPr>
            <w:tcW w:w="1561" w:type="pct"/>
            <w:shd w:val="clear" w:color="auto" w:fill="auto"/>
            <w:tcMar>
              <w:top w:w="28" w:type="dxa"/>
              <w:left w:w="108" w:type="dxa"/>
              <w:bottom w:w="28" w:type="dxa"/>
              <w:right w:w="108" w:type="dxa"/>
            </w:tcMar>
          </w:tcPr>
          <w:p w14:paraId="50D0461B" w14:textId="77777777" w:rsidR="00491460" w:rsidRPr="00D231F6" w:rsidRDefault="00491460" w:rsidP="00D53BFE">
            <w:pPr>
              <w:pStyle w:val="Aufzhlung"/>
              <w:numPr>
                <w:ilvl w:val="0"/>
                <w:numId w:val="0"/>
              </w:numPr>
            </w:pPr>
            <w:r w:rsidRPr="00D231F6">
              <w:lastRenderedPageBreak/>
              <w:t xml:space="preserve">Pflichtaufgaben: </w:t>
            </w:r>
          </w:p>
          <w:p w14:paraId="611E6CBF" w14:textId="77777777" w:rsidR="00491460" w:rsidRDefault="00491460" w:rsidP="00D53BFE">
            <w:pPr>
              <w:pStyle w:val="Aufzhlung"/>
              <w:numPr>
                <w:ilvl w:val="0"/>
                <w:numId w:val="29"/>
              </w:numPr>
              <w:spacing w:line="240" w:lineRule="auto"/>
            </w:pPr>
            <w:r>
              <w:t>aus dem Arbeitsheft</w:t>
            </w:r>
          </w:p>
          <w:p w14:paraId="673ECDA6" w14:textId="77777777" w:rsidR="00491460" w:rsidRPr="00D231F6" w:rsidRDefault="00491460" w:rsidP="00D53BFE">
            <w:pPr>
              <w:pStyle w:val="Aufzhlung"/>
              <w:numPr>
                <w:ilvl w:val="0"/>
                <w:numId w:val="0"/>
              </w:numPr>
              <w:ind w:left="360"/>
            </w:pPr>
            <w:r>
              <w:rPr>
                <w:rFonts w:ascii="Calibri" w:hAnsi="Calibri"/>
              </w:rPr>
              <w:t>→</w:t>
            </w:r>
            <w:r>
              <w:t xml:space="preserve"> Kontrolle via Kontrollseite, QR-Code, Zusendung an Lehrperson</w:t>
            </w:r>
          </w:p>
          <w:p w14:paraId="6F645994" w14:textId="77777777" w:rsidR="00491460" w:rsidRDefault="00491460" w:rsidP="00D53BFE">
            <w:pPr>
              <w:pStyle w:val="Aufzhlung"/>
              <w:numPr>
                <w:ilvl w:val="0"/>
                <w:numId w:val="29"/>
              </w:numPr>
              <w:spacing w:line="240" w:lineRule="auto"/>
            </w:pPr>
            <w:proofErr w:type="spellStart"/>
            <w:r>
              <w:t>Lernapp</w:t>
            </w:r>
            <w:proofErr w:type="spellEnd"/>
            <w:r>
              <w:t xml:space="preserve"> (Zuordnungsaufgaben)</w:t>
            </w:r>
          </w:p>
          <w:p w14:paraId="77CD81C4" w14:textId="77777777" w:rsidR="00491460" w:rsidRPr="00D231F6" w:rsidRDefault="00491460" w:rsidP="00D53BFE">
            <w:pPr>
              <w:pStyle w:val="Aufzhlung"/>
              <w:numPr>
                <w:ilvl w:val="0"/>
                <w:numId w:val="0"/>
              </w:numPr>
              <w:ind w:left="360"/>
            </w:pPr>
            <w:r>
              <w:rPr>
                <w:rFonts w:ascii="Calibri" w:hAnsi="Calibri"/>
              </w:rPr>
              <w:t>→</w:t>
            </w:r>
            <w:r>
              <w:t xml:space="preserve"> </w:t>
            </w:r>
            <w:r w:rsidRPr="00D231F6">
              <w:t>Kontrolle inbegriffen</w:t>
            </w:r>
          </w:p>
          <w:p w14:paraId="21F837E9" w14:textId="77777777" w:rsidR="00491460" w:rsidRPr="00D231F6" w:rsidRDefault="00491460" w:rsidP="00D53BFE">
            <w:pPr>
              <w:pStyle w:val="Aufzhlung"/>
              <w:numPr>
                <w:ilvl w:val="0"/>
                <w:numId w:val="0"/>
              </w:numPr>
              <w:ind w:left="170"/>
            </w:pPr>
          </w:p>
          <w:p w14:paraId="4A85BB4A" w14:textId="77777777" w:rsidR="00491460" w:rsidRPr="00D231F6" w:rsidRDefault="00491460" w:rsidP="00D53BFE">
            <w:pPr>
              <w:pStyle w:val="Aufzhlung"/>
              <w:numPr>
                <w:ilvl w:val="0"/>
                <w:numId w:val="0"/>
              </w:numPr>
            </w:pPr>
            <w:r w:rsidRPr="00D231F6">
              <w:t>Wahlaufgaben:</w:t>
            </w:r>
          </w:p>
          <w:p w14:paraId="076ED0F7" w14:textId="77777777" w:rsidR="00491460" w:rsidRPr="00C21575" w:rsidRDefault="00491460" w:rsidP="00D53BFE">
            <w:pPr>
              <w:pStyle w:val="Aufzhlung"/>
            </w:pPr>
            <w:proofErr w:type="spellStart"/>
            <w:r w:rsidRPr="00C21575">
              <w:t>Lernapp</w:t>
            </w:r>
            <w:proofErr w:type="spellEnd"/>
          </w:p>
          <w:p w14:paraId="4153475B" w14:textId="77777777" w:rsidR="00491460" w:rsidRPr="00C21575" w:rsidRDefault="00491460" w:rsidP="00D53BFE">
            <w:pPr>
              <w:pStyle w:val="Aufzhlung"/>
              <w:numPr>
                <w:ilvl w:val="0"/>
                <w:numId w:val="0"/>
              </w:numPr>
              <w:ind w:left="436"/>
            </w:pPr>
            <w:r w:rsidRPr="00C21575">
              <w:t>→ Kontrolle inbegriffen</w:t>
            </w:r>
          </w:p>
          <w:p w14:paraId="32E54DAB" w14:textId="77777777" w:rsidR="00491460" w:rsidRPr="00C21575" w:rsidRDefault="00491460" w:rsidP="00D53BFE">
            <w:pPr>
              <w:pStyle w:val="Aufzhlung"/>
            </w:pPr>
            <w:r w:rsidRPr="00C21575">
              <w:t xml:space="preserve">Videos zu </w:t>
            </w:r>
            <w:r w:rsidRPr="00BD21FA">
              <w:rPr>
                <w:i/>
              </w:rPr>
              <w:t xml:space="preserve">wild </w:t>
            </w:r>
            <w:proofErr w:type="spellStart"/>
            <w:r w:rsidRPr="00BD21FA">
              <w:rPr>
                <w:i/>
              </w:rPr>
              <w:t>animals</w:t>
            </w:r>
            <w:proofErr w:type="spellEnd"/>
          </w:p>
          <w:p w14:paraId="7D5972B4" w14:textId="77777777" w:rsidR="00491460" w:rsidRPr="00C21575" w:rsidRDefault="00491460" w:rsidP="00D53BFE">
            <w:pPr>
              <w:pStyle w:val="Aufzhlung"/>
            </w:pPr>
            <w:r w:rsidRPr="00C21575">
              <w:t>Erweitertes, freiwilliges Engagement zum Thema</w:t>
            </w:r>
          </w:p>
          <w:p w14:paraId="6B9252E2" w14:textId="77777777" w:rsidR="00491460" w:rsidRPr="00D231F6" w:rsidRDefault="00491460" w:rsidP="00D53BFE">
            <w:pPr>
              <w:pStyle w:val="Aufzhlung"/>
              <w:numPr>
                <w:ilvl w:val="0"/>
                <w:numId w:val="0"/>
              </w:numPr>
            </w:pPr>
          </w:p>
          <w:p w14:paraId="67828CBA" w14:textId="77777777" w:rsidR="00491460" w:rsidRPr="00D231F6" w:rsidRDefault="00491460" w:rsidP="00D53BFE">
            <w:pPr>
              <w:pStyle w:val="Aufzhlung"/>
              <w:numPr>
                <w:ilvl w:val="0"/>
                <w:numId w:val="0"/>
              </w:numPr>
            </w:pPr>
          </w:p>
          <w:p w14:paraId="165DB9AD" w14:textId="77777777" w:rsidR="00491460" w:rsidRPr="00D231F6" w:rsidRDefault="00491460" w:rsidP="00D53BFE">
            <w:pPr>
              <w:pStyle w:val="Aufzhlung"/>
              <w:numPr>
                <w:ilvl w:val="0"/>
                <w:numId w:val="0"/>
              </w:numPr>
            </w:pPr>
          </w:p>
          <w:p w14:paraId="24A8F03A" w14:textId="77777777" w:rsidR="00491460" w:rsidRPr="00D231F6" w:rsidRDefault="00491460" w:rsidP="00D53BFE">
            <w:pPr>
              <w:pStyle w:val="Aufzhlung"/>
              <w:numPr>
                <w:ilvl w:val="0"/>
                <w:numId w:val="0"/>
              </w:numPr>
            </w:pPr>
          </w:p>
          <w:p w14:paraId="00149467" w14:textId="77777777" w:rsidR="00491460" w:rsidRPr="00D231F6" w:rsidRDefault="00491460" w:rsidP="00D53BFE">
            <w:pPr>
              <w:pStyle w:val="Aufzhlung"/>
              <w:numPr>
                <w:ilvl w:val="0"/>
                <w:numId w:val="0"/>
              </w:numPr>
            </w:pPr>
          </w:p>
          <w:p w14:paraId="308DD0CB" w14:textId="77777777" w:rsidR="00491460" w:rsidRPr="00D231F6" w:rsidRDefault="00491460" w:rsidP="00D53BFE">
            <w:pPr>
              <w:pStyle w:val="Aufzhlung"/>
              <w:numPr>
                <w:ilvl w:val="0"/>
                <w:numId w:val="0"/>
              </w:numPr>
            </w:pPr>
          </w:p>
          <w:p w14:paraId="4B8FB704" w14:textId="77777777" w:rsidR="00491460" w:rsidRPr="00D231F6" w:rsidRDefault="00491460" w:rsidP="00D53BFE">
            <w:pPr>
              <w:pStyle w:val="Aufzhlung"/>
              <w:numPr>
                <w:ilvl w:val="0"/>
                <w:numId w:val="0"/>
              </w:numPr>
            </w:pPr>
          </w:p>
          <w:p w14:paraId="636CEF90" w14:textId="77777777" w:rsidR="00491460" w:rsidRPr="00D231F6" w:rsidRDefault="00491460" w:rsidP="00D53BFE">
            <w:pPr>
              <w:pStyle w:val="Aufzhlung"/>
              <w:numPr>
                <w:ilvl w:val="0"/>
                <w:numId w:val="0"/>
              </w:numPr>
            </w:pPr>
          </w:p>
          <w:p w14:paraId="652F62B8" w14:textId="77777777" w:rsidR="00491460" w:rsidRPr="00D231F6" w:rsidRDefault="00491460" w:rsidP="00D53BFE">
            <w:pPr>
              <w:pStyle w:val="Aufzhlung"/>
              <w:numPr>
                <w:ilvl w:val="0"/>
                <w:numId w:val="0"/>
              </w:numPr>
            </w:pPr>
          </w:p>
          <w:p w14:paraId="65EB0CE6" w14:textId="77777777" w:rsidR="00491460" w:rsidRPr="00D231F6" w:rsidRDefault="00491460" w:rsidP="00D53BFE">
            <w:pPr>
              <w:pStyle w:val="Aufzhlung"/>
              <w:numPr>
                <w:ilvl w:val="0"/>
                <w:numId w:val="0"/>
              </w:numPr>
            </w:pPr>
          </w:p>
          <w:p w14:paraId="055ACE84" w14:textId="77777777" w:rsidR="00491460" w:rsidRPr="00D231F6" w:rsidRDefault="00491460" w:rsidP="00D53BFE">
            <w:pPr>
              <w:pStyle w:val="Aufzhlung"/>
              <w:numPr>
                <w:ilvl w:val="0"/>
                <w:numId w:val="0"/>
              </w:numPr>
            </w:pPr>
          </w:p>
          <w:p w14:paraId="07B15434" w14:textId="77777777" w:rsidR="00491460" w:rsidRPr="00D231F6" w:rsidRDefault="00491460" w:rsidP="00D53BFE">
            <w:pPr>
              <w:pStyle w:val="Aufzhlung"/>
              <w:numPr>
                <w:ilvl w:val="0"/>
                <w:numId w:val="0"/>
              </w:numPr>
            </w:pPr>
          </w:p>
          <w:p w14:paraId="38F815D9" w14:textId="77777777" w:rsidR="00491460" w:rsidRPr="00D231F6" w:rsidRDefault="00491460" w:rsidP="00D53BFE">
            <w:pPr>
              <w:pStyle w:val="Aufzhlung"/>
              <w:numPr>
                <w:ilvl w:val="0"/>
                <w:numId w:val="0"/>
              </w:numPr>
            </w:pPr>
          </w:p>
          <w:p w14:paraId="206B0033" w14:textId="77777777" w:rsidR="00491460" w:rsidRPr="00D231F6" w:rsidRDefault="00491460" w:rsidP="00D53BFE">
            <w:pPr>
              <w:pStyle w:val="Aufzhlung"/>
              <w:numPr>
                <w:ilvl w:val="0"/>
                <w:numId w:val="0"/>
              </w:numPr>
            </w:pPr>
          </w:p>
          <w:p w14:paraId="43F35A40" w14:textId="4B87CA7E" w:rsidR="00491460" w:rsidRDefault="00491460" w:rsidP="00D53BFE">
            <w:pPr>
              <w:pStyle w:val="Aufzhlung"/>
              <w:numPr>
                <w:ilvl w:val="0"/>
                <w:numId w:val="0"/>
              </w:numPr>
            </w:pPr>
          </w:p>
          <w:p w14:paraId="33702C99" w14:textId="05CD5B2C" w:rsidR="00C21575" w:rsidRDefault="00C21575" w:rsidP="00D53BFE">
            <w:pPr>
              <w:pStyle w:val="Aufzhlung"/>
              <w:numPr>
                <w:ilvl w:val="0"/>
                <w:numId w:val="0"/>
              </w:numPr>
            </w:pPr>
          </w:p>
          <w:p w14:paraId="322F478B" w14:textId="4F5D9C3F" w:rsidR="00C21575" w:rsidRDefault="00C21575" w:rsidP="00D53BFE">
            <w:pPr>
              <w:pStyle w:val="Aufzhlung"/>
              <w:numPr>
                <w:ilvl w:val="0"/>
                <w:numId w:val="0"/>
              </w:numPr>
            </w:pPr>
          </w:p>
          <w:p w14:paraId="553FFD3E" w14:textId="56F36363" w:rsidR="00C21575" w:rsidRDefault="00C21575" w:rsidP="00D53BFE">
            <w:pPr>
              <w:pStyle w:val="Aufzhlung"/>
              <w:numPr>
                <w:ilvl w:val="0"/>
                <w:numId w:val="0"/>
              </w:numPr>
            </w:pPr>
          </w:p>
          <w:p w14:paraId="5238BCFB" w14:textId="48A637B1" w:rsidR="00C21575" w:rsidRDefault="00C21575" w:rsidP="00D53BFE">
            <w:pPr>
              <w:pStyle w:val="Aufzhlung"/>
              <w:numPr>
                <w:ilvl w:val="0"/>
                <w:numId w:val="0"/>
              </w:numPr>
            </w:pPr>
          </w:p>
          <w:p w14:paraId="2BB35FF0" w14:textId="7AC3DF7B" w:rsidR="00C21575" w:rsidRDefault="00C21575" w:rsidP="00D53BFE">
            <w:pPr>
              <w:pStyle w:val="Aufzhlung"/>
              <w:numPr>
                <w:ilvl w:val="0"/>
                <w:numId w:val="0"/>
              </w:numPr>
            </w:pPr>
          </w:p>
          <w:p w14:paraId="47616287" w14:textId="77777777" w:rsidR="00C21575" w:rsidRDefault="00C21575" w:rsidP="00D53BFE">
            <w:pPr>
              <w:pStyle w:val="Aufzhlung"/>
              <w:numPr>
                <w:ilvl w:val="0"/>
                <w:numId w:val="0"/>
              </w:numPr>
            </w:pPr>
          </w:p>
          <w:p w14:paraId="69DA2C27" w14:textId="77777777" w:rsidR="00491460" w:rsidRDefault="00491460" w:rsidP="00D53BFE">
            <w:pPr>
              <w:pStyle w:val="Aufzhlung"/>
              <w:numPr>
                <w:ilvl w:val="0"/>
                <w:numId w:val="0"/>
              </w:numPr>
            </w:pPr>
          </w:p>
          <w:p w14:paraId="71DCCB60" w14:textId="77777777" w:rsidR="00491460" w:rsidRPr="00D231F6" w:rsidRDefault="00491460" w:rsidP="00D53BFE">
            <w:pPr>
              <w:pStyle w:val="Aufzhlung"/>
              <w:numPr>
                <w:ilvl w:val="0"/>
                <w:numId w:val="0"/>
              </w:numPr>
            </w:pPr>
            <w:r>
              <w:t>Videokonferenz</w:t>
            </w:r>
            <w:r w:rsidRPr="00D231F6">
              <w:t xml:space="preserve"> mit </w:t>
            </w:r>
            <w:r>
              <w:t xml:space="preserve">dem </w:t>
            </w:r>
            <w:r w:rsidRPr="00D231F6">
              <w:t xml:space="preserve">Lernpartner oder </w:t>
            </w:r>
            <w:r>
              <w:t>mit der Lehrperson</w:t>
            </w:r>
          </w:p>
          <w:p w14:paraId="61E1CFC3" w14:textId="77777777" w:rsidR="00491460" w:rsidRPr="00A1054B" w:rsidRDefault="00491460" w:rsidP="00D53BFE">
            <w:pPr>
              <w:pStyle w:val="Aufzhlung"/>
              <w:numPr>
                <w:ilvl w:val="0"/>
                <w:numId w:val="0"/>
              </w:numPr>
              <w:spacing w:line="240" w:lineRule="auto"/>
            </w:pPr>
          </w:p>
        </w:tc>
        <w:tc>
          <w:tcPr>
            <w:tcW w:w="1327" w:type="pct"/>
            <w:shd w:val="clear" w:color="auto" w:fill="auto"/>
          </w:tcPr>
          <w:p w14:paraId="2EEC5EEE" w14:textId="3E7321B4" w:rsidR="00491460" w:rsidRDefault="00491460" w:rsidP="00D53BFE">
            <w:pPr>
              <w:pStyle w:val="Aufzhlung"/>
              <w:numPr>
                <w:ilvl w:val="0"/>
                <w:numId w:val="0"/>
              </w:numPr>
              <w:rPr>
                <w:lang w:val="en-US"/>
              </w:rPr>
            </w:pPr>
            <w:r w:rsidRPr="00D231F6">
              <w:lastRenderedPageBreak/>
              <w:t>s.o.</w:t>
            </w:r>
          </w:p>
        </w:tc>
      </w:tr>
      <w:tr w:rsidR="004B1E39" w:rsidRPr="00E24F59" w14:paraId="08682F27"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0F45D2E1" w14:textId="477DE252" w:rsidR="004B1E39" w:rsidRPr="00A1054B" w:rsidRDefault="004B1E39" w:rsidP="00D53BFE">
            <w:r w:rsidRPr="00D231F6">
              <w:t xml:space="preserve">Einführung/ Erarbeitung des Wortschatzes zu </w:t>
            </w:r>
            <w:proofErr w:type="spellStart"/>
            <w:r w:rsidRPr="00D231F6">
              <w:rPr>
                <w:i/>
                <w:iCs/>
              </w:rPr>
              <w:t>verbs</w:t>
            </w:r>
            <w:proofErr w:type="spellEnd"/>
          </w:p>
        </w:tc>
        <w:tc>
          <w:tcPr>
            <w:tcW w:w="1308" w:type="pct"/>
            <w:shd w:val="clear" w:color="auto" w:fill="auto"/>
            <w:tcMar>
              <w:top w:w="28" w:type="dxa"/>
              <w:left w:w="108" w:type="dxa"/>
              <w:bottom w:w="28" w:type="dxa"/>
              <w:right w:w="108" w:type="dxa"/>
            </w:tcMar>
          </w:tcPr>
          <w:p w14:paraId="04B7C780" w14:textId="0F669A82" w:rsidR="004B1E39" w:rsidRPr="00D231F6" w:rsidRDefault="004B1E39" w:rsidP="00D53BFE">
            <w:r>
              <w:t>s.o.</w:t>
            </w:r>
          </w:p>
        </w:tc>
        <w:tc>
          <w:tcPr>
            <w:tcW w:w="1561" w:type="pct"/>
            <w:shd w:val="clear" w:color="auto" w:fill="auto"/>
            <w:tcMar>
              <w:top w:w="28" w:type="dxa"/>
              <w:left w:w="108" w:type="dxa"/>
              <w:bottom w:w="28" w:type="dxa"/>
              <w:right w:w="108" w:type="dxa"/>
            </w:tcMar>
          </w:tcPr>
          <w:p w14:paraId="196D3119" w14:textId="4D3F3722" w:rsidR="004B1E39" w:rsidRPr="00D231F6" w:rsidRDefault="004B1E39" w:rsidP="00D53BFE">
            <w:r>
              <w:t>s.o.</w:t>
            </w:r>
          </w:p>
        </w:tc>
        <w:tc>
          <w:tcPr>
            <w:tcW w:w="1327" w:type="pct"/>
            <w:shd w:val="clear" w:color="auto" w:fill="auto"/>
          </w:tcPr>
          <w:p w14:paraId="0D015D62" w14:textId="7EE36DB2" w:rsidR="004B1E39" w:rsidRPr="00D231F6" w:rsidRDefault="004B1E39" w:rsidP="00D53BFE">
            <w:r>
              <w:t>s.o.</w:t>
            </w:r>
          </w:p>
        </w:tc>
      </w:tr>
      <w:tr w:rsidR="004B1E39" w:rsidRPr="00E24F59" w14:paraId="06F9C733"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56DB7FB1" w14:textId="77777777" w:rsidR="004B1E39" w:rsidRPr="00D231F6" w:rsidRDefault="004B1E39" w:rsidP="00D53BFE">
            <w:pPr>
              <w:rPr>
                <w:lang w:val="en-US"/>
              </w:rPr>
            </w:pPr>
            <w:proofErr w:type="spellStart"/>
            <w:r w:rsidRPr="00D231F6">
              <w:rPr>
                <w:lang w:val="en-US"/>
              </w:rPr>
              <w:lastRenderedPageBreak/>
              <w:t>Verknüpfung</w:t>
            </w:r>
            <w:proofErr w:type="spellEnd"/>
            <w:r w:rsidRPr="00D231F6">
              <w:rPr>
                <w:lang w:val="en-US"/>
              </w:rPr>
              <w:t xml:space="preserve"> </w:t>
            </w:r>
            <w:proofErr w:type="spellStart"/>
            <w:r w:rsidRPr="00D231F6">
              <w:rPr>
                <w:lang w:val="en-US"/>
              </w:rPr>
              <w:t>mit</w:t>
            </w:r>
            <w:proofErr w:type="spellEnd"/>
            <w:r w:rsidRPr="00D231F6">
              <w:rPr>
                <w:lang w:val="en-US"/>
              </w:rPr>
              <w:t xml:space="preserve"> der Phrase:</w:t>
            </w:r>
          </w:p>
          <w:p w14:paraId="3DBE9DD1" w14:textId="77777777" w:rsidR="004B1E39" w:rsidRPr="00D231F6" w:rsidRDefault="004B1E39" w:rsidP="00D53BFE">
            <w:pPr>
              <w:rPr>
                <w:i/>
                <w:iCs/>
                <w:lang w:val="en-US"/>
              </w:rPr>
            </w:pPr>
            <w:r w:rsidRPr="00D231F6">
              <w:rPr>
                <w:i/>
                <w:iCs/>
                <w:lang w:val="en-US"/>
              </w:rPr>
              <w:t>My animal can…</w:t>
            </w:r>
          </w:p>
          <w:p w14:paraId="07E48E9C" w14:textId="77777777" w:rsidR="004B1E39" w:rsidRPr="00A1054B" w:rsidRDefault="004B1E39" w:rsidP="00D53BFE">
            <w:pPr>
              <w:rPr>
                <w:lang w:val="en-GB"/>
              </w:rPr>
            </w:pPr>
          </w:p>
        </w:tc>
        <w:tc>
          <w:tcPr>
            <w:tcW w:w="1308" w:type="pct"/>
            <w:shd w:val="clear" w:color="auto" w:fill="auto"/>
            <w:tcMar>
              <w:top w:w="28" w:type="dxa"/>
              <w:left w:w="108" w:type="dxa"/>
              <w:bottom w:w="28" w:type="dxa"/>
              <w:right w:w="108" w:type="dxa"/>
            </w:tcMar>
          </w:tcPr>
          <w:p w14:paraId="0861A09A" w14:textId="54B91FB6" w:rsidR="004B1E39" w:rsidRDefault="004B1E39" w:rsidP="00D53BFE">
            <w:proofErr w:type="spellStart"/>
            <w:r w:rsidRPr="00D231F6">
              <w:rPr>
                <w:lang w:val="en-US"/>
              </w:rPr>
              <w:t>s.o</w:t>
            </w:r>
            <w:proofErr w:type="spellEnd"/>
            <w:r w:rsidRPr="00D231F6">
              <w:rPr>
                <w:lang w:val="en-US"/>
              </w:rPr>
              <w:t xml:space="preserve">. </w:t>
            </w:r>
          </w:p>
        </w:tc>
        <w:tc>
          <w:tcPr>
            <w:tcW w:w="1561" w:type="pct"/>
            <w:shd w:val="clear" w:color="auto" w:fill="auto"/>
            <w:tcMar>
              <w:top w:w="28" w:type="dxa"/>
              <w:left w:w="108" w:type="dxa"/>
              <w:bottom w:w="28" w:type="dxa"/>
              <w:right w:w="108" w:type="dxa"/>
            </w:tcMar>
          </w:tcPr>
          <w:p w14:paraId="245AD7FD" w14:textId="29C105CA" w:rsidR="004B1E39" w:rsidRDefault="00C21575" w:rsidP="00D53BFE">
            <w:r>
              <w:t>s.o.</w:t>
            </w:r>
          </w:p>
        </w:tc>
        <w:tc>
          <w:tcPr>
            <w:tcW w:w="1327" w:type="pct"/>
            <w:shd w:val="clear" w:color="auto" w:fill="auto"/>
          </w:tcPr>
          <w:p w14:paraId="4C1CC68C" w14:textId="5D025937" w:rsidR="004B1E39" w:rsidRDefault="004B1E39" w:rsidP="00D53BFE">
            <w:proofErr w:type="spellStart"/>
            <w:r w:rsidRPr="00D231F6">
              <w:rPr>
                <w:lang w:val="en-US"/>
              </w:rPr>
              <w:t>s.o</w:t>
            </w:r>
            <w:proofErr w:type="spellEnd"/>
            <w:r w:rsidRPr="00D231F6">
              <w:rPr>
                <w:lang w:val="en-US"/>
              </w:rPr>
              <w:t>.</w:t>
            </w:r>
          </w:p>
        </w:tc>
      </w:tr>
      <w:tr w:rsidR="004B1E39" w:rsidRPr="00E24F59" w14:paraId="44786D9F"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2FB4ABA6" w14:textId="1AFFEE78" w:rsidR="004B1E39" w:rsidRPr="00A1054B" w:rsidRDefault="004B1E39" w:rsidP="00D53BFE">
            <w:r>
              <w:t>ggf. Einführung und Erarbeitung des Wortschatzes</w:t>
            </w:r>
            <w:r w:rsidRPr="00D231F6">
              <w:t xml:space="preserve"> zu </w:t>
            </w:r>
            <w:r w:rsidRPr="00D231F6">
              <w:rPr>
                <w:iCs/>
              </w:rPr>
              <w:t xml:space="preserve">tierspezifischen </w:t>
            </w:r>
            <w:proofErr w:type="spellStart"/>
            <w:r>
              <w:rPr>
                <w:i/>
                <w:iCs/>
              </w:rPr>
              <w:t>b</w:t>
            </w:r>
            <w:r w:rsidRPr="00D231F6">
              <w:rPr>
                <w:i/>
                <w:iCs/>
              </w:rPr>
              <w:t>odyparts</w:t>
            </w:r>
            <w:proofErr w:type="spellEnd"/>
          </w:p>
          <w:p w14:paraId="23558360" w14:textId="77777777" w:rsidR="004B1E39" w:rsidRPr="00A1054B" w:rsidRDefault="004B1E39" w:rsidP="00D53BFE"/>
        </w:tc>
        <w:tc>
          <w:tcPr>
            <w:tcW w:w="1308" w:type="pct"/>
            <w:shd w:val="clear" w:color="auto" w:fill="auto"/>
            <w:tcMar>
              <w:top w:w="28" w:type="dxa"/>
              <w:left w:w="108" w:type="dxa"/>
              <w:bottom w:w="28" w:type="dxa"/>
              <w:right w:w="108" w:type="dxa"/>
            </w:tcMar>
          </w:tcPr>
          <w:p w14:paraId="4129D7B8" w14:textId="75319DFD" w:rsidR="004B1E39" w:rsidRPr="00D231F6" w:rsidRDefault="004B1E39" w:rsidP="00D53BFE">
            <w:pPr>
              <w:rPr>
                <w:lang w:val="en-US"/>
              </w:rPr>
            </w:pPr>
            <w:proofErr w:type="spellStart"/>
            <w:r>
              <w:rPr>
                <w:lang w:val="en-US"/>
              </w:rPr>
              <w:t>s.o</w:t>
            </w:r>
            <w:proofErr w:type="spellEnd"/>
            <w:r>
              <w:rPr>
                <w:lang w:val="en-US"/>
              </w:rPr>
              <w:t>.</w:t>
            </w:r>
          </w:p>
        </w:tc>
        <w:tc>
          <w:tcPr>
            <w:tcW w:w="1561" w:type="pct"/>
            <w:shd w:val="clear" w:color="auto" w:fill="auto"/>
            <w:tcMar>
              <w:top w:w="28" w:type="dxa"/>
              <w:left w:w="108" w:type="dxa"/>
              <w:bottom w:w="28" w:type="dxa"/>
              <w:right w:w="108" w:type="dxa"/>
            </w:tcMar>
          </w:tcPr>
          <w:p w14:paraId="7D459491" w14:textId="12F87E6E" w:rsidR="004B1E39" w:rsidRDefault="004B1E39" w:rsidP="00D53BFE">
            <w:r>
              <w:t>s.o.</w:t>
            </w:r>
          </w:p>
        </w:tc>
        <w:tc>
          <w:tcPr>
            <w:tcW w:w="1327" w:type="pct"/>
            <w:shd w:val="clear" w:color="auto" w:fill="auto"/>
          </w:tcPr>
          <w:p w14:paraId="71618000" w14:textId="7A0BE367" w:rsidR="004B1E39" w:rsidRPr="00D231F6" w:rsidRDefault="004B1E39" w:rsidP="00D53BFE">
            <w:pPr>
              <w:rPr>
                <w:lang w:val="en-US"/>
              </w:rPr>
            </w:pPr>
            <w:proofErr w:type="spellStart"/>
            <w:r>
              <w:rPr>
                <w:lang w:val="en-US"/>
              </w:rPr>
              <w:t>s.o</w:t>
            </w:r>
            <w:proofErr w:type="spellEnd"/>
            <w:r>
              <w:rPr>
                <w:lang w:val="en-US"/>
              </w:rPr>
              <w:t>.</w:t>
            </w:r>
          </w:p>
        </w:tc>
      </w:tr>
      <w:tr w:rsidR="004B1E39" w:rsidRPr="00E24F59" w14:paraId="1E792F94" w14:textId="77777777" w:rsidTr="0046608D">
        <w:trPr>
          <w:trHeight w:val="1272"/>
        </w:trPr>
        <w:tc>
          <w:tcPr>
            <w:tcW w:w="805" w:type="pct"/>
            <w:tcBorders>
              <w:top w:val="single" w:sz="4" w:space="0" w:color="auto"/>
              <w:bottom w:val="single" w:sz="4" w:space="0" w:color="auto"/>
            </w:tcBorders>
            <w:shd w:val="clear" w:color="auto" w:fill="auto"/>
            <w:tcMar>
              <w:top w:w="28" w:type="dxa"/>
              <w:left w:w="108" w:type="dxa"/>
              <w:bottom w:w="28" w:type="dxa"/>
              <w:right w:w="108" w:type="dxa"/>
            </w:tcMar>
          </w:tcPr>
          <w:p w14:paraId="3A4B371B" w14:textId="77777777" w:rsidR="004B1E39" w:rsidRDefault="004B1E39" w:rsidP="00D53BFE">
            <w:pPr>
              <w:rPr>
                <w:lang w:val="en-US"/>
              </w:rPr>
            </w:pPr>
            <w:proofErr w:type="spellStart"/>
            <w:r>
              <w:rPr>
                <w:lang w:val="en-US"/>
              </w:rPr>
              <w:t>Verknüpfung</w:t>
            </w:r>
            <w:proofErr w:type="spellEnd"/>
            <w:r>
              <w:rPr>
                <w:lang w:val="en-US"/>
              </w:rPr>
              <w:t xml:space="preserve"> </w:t>
            </w:r>
            <w:proofErr w:type="spellStart"/>
            <w:r>
              <w:rPr>
                <w:lang w:val="en-US"/>
              </w:rPr>
              <w:t>mit</w:t>
            </w:r>
            <w:proofErr w:type="spellEnd"/>
            <w:r>
              <w:rPr>
                <w:lang w:val="en-US"/>
              </w:rPr>
              <w:t xml:space="preserve"> der Phrase</w:t>
            </w:r>
          </w:p>
          <w:p w14:paraId="728DD1F5" w14:textId="77777777" w:rsidR="004B1E39" w:rsidRDefault="004B1E39" w:rsidP="00D53BFE">
            <w:pPr>
              <w:rPr>
                <w:i/>
                <w:iCs/>
                <w:lang w:val="en-US"/>
              </w:rPr>
            </w:pPr>
            <w:r>
              <w:rPr>
                <w:i/>
                <w:iCs/>
                <w:lang w:val="en-US"/>
              </w:rPr>
              <w:t>My animal has got…</w:t>
            </w:r>
          </w:p>
          <w:p w14:paraId="4DE2A40D" w14:textId="72056AC9" w:rsidR="004B1E39" w:rsidRDefault="004B1E39" w:rsidP="00D53BFE">
            <w:r w:rsidRPr="00A1054B">
              <w:t xml:space="preserve">und ggf. mit den Wortfeldern </w:t>
            </w:r>
            <w:proofErr w:type="spellStart"/>
            <w:r w:rsidRPr="00A1054B">
              <w:rPr>
                <w:i/>
                <w:iCs/>
              </w:rPr>
              <w:t>numbers</w:t>
            </w:r>
            <w:proofErr w:type="spellEnd"/>
            <w:r w:rsidRPr="00A1054B">
              <w:rPr>
                <w:i/>
                <w:iCs/>
              </w:rPr>
              <w:t xml:space="preserve">, </w:t>
            </w:r>
            <w:proofErr w:type="spellStart"/>
            <w:r w:rsidRPr="00A1054B">
              <w:rPr>
                <w:i/>
                <w:iCs/>
              </w:rPr>
              <w:t>colours</w:t>
            </w:r>
            <w:proofErr w:type="spellEnd"/>
            <w:r w:rsidRPr="00A1054B">
              <w:rPr>
                <w:i/>
                <w:iCs/>
              </w:rPr>
              <w:t xml:space="preserve"> </w:t>
            </w:r>
          </w:p>
        </w:tc>
        <w:tc>
          <w:tcPr>
            <w:tcW w:w="1308" w:type="pct"/>
            <w:shd w:val="clear" w:color="auto" w:fill="auto"/>
            <w:tcMar>
              <w:top w:w="28" w:type="dxa"/>
              <w:left w:w="108" w:type="dxa"/>
              <w:bottom w:w="28" w:type="dxa"/>
              <w:right w:w="108" w:type="dxa"/>
            </w:tcMar>
          </w:tcPr>
          <w:p w14:paraId="0ABC60F1" w14:textId="54DEA6D7" w:rsidR="004B1E39" w:rsidRDefault="004B1E39" w:rsidP="00D53BFE">
            <w:pPr>
              <w:rPr>
                <w:lang w:val="en-US"/>
              </w:rPr>
            </w:pPr>
            <w:proofErr w:type="spellStart"/>
            <w:r w:rsidRPr="00D231F6">
              <w:rPr>
                <w:lang w:val="en-US"/>
              </w:rPr>
              <w:t>s.o</w:t>
            </w:r>
            <w:proofErr w:type="spellEnd"/>
            <w:r w:rsidRPr="00D231F6">
              <w:rPr>
                <w:lang w:val="en-US"/>
              </w:rPr>
              <w:t xml:space="preserve">. </w:t>
            </w:r>
          </w:p>
        </w:tc>
        <w:tc>
          <w:tcPr>
            <w:tcW w:w="1561" w:type="pct"/>
            <w:shd w:val="clear" w:color="auto" w:fill="auto"/>
            <w:tcMar>
              <w:top w:w="28" w:type="dxa"/>
              <w:left w:w="108" w:type="dxa"/>
              <w:bottom w:w="28" w:type="dxa"/>
              <w:right w:w="108" w:type="dxa"/>
            </w:tcMar>
          </w:tcPr>
          <w:p w14:paraId="77DFA556" w14:textId="60972314" w:rsidR="004B1E39" w:rsidRDefault="00C21575" w:rsidP="00D53BFE">
            <w:r>
              <w:t>s.o.</w:t>
            </w:r>
          </w:p>
        </w:tc>
        <w:tc>
          <w:tcPr>
            <w:tcW w:w="1327" w:type="pct"/>
            <w:shd w:val="clear" w:color="auto" w:fill="auto"/>
          </w:tcPr>
          <w:p w14:paraId="59D6BF63" w14:textId="7CB36FD3" w:rsidR="004B1E39" w:rsidRDefault="004B1E39" w:rsidP="00D53BFE">
            <w:pPr>
              <w:rPr>
                <w:lang w:val="en-US"/>
              </w:rPr>
            </w:pPr>
            <w:proofErr w:type="spellStart"/>
            <w:r w:rsidRPr="00D231F6">
              <w:rPr>
                <w:lang w:val="en-US"/>
              </w:rPr>
              <w:t>s.o</w:t>
            </w:r>
            <w:proofErr w:type="spellEnd"/>
          </w:p>
        </w:tc>
      </w:tr>
      <w:tr w:rsidR="004B1E39" w:rsidRPr="00E24F59" w14:paraId="5FE8CCE0" w14:textId="77777777" w:rsidTr="0046608D">
        <w:trPr>
          <w:trHeight w:val="1272"/>
        </w:trPr>
        <w:tc>
          <w:tcPr>
            <w:tcW w:w="805" w:type="pct"/>
            <w:tcBorders>
              <w:top w:val="single" w:sz="4" w:space="0" w:color="auto"/>
            </w:tcBorders>
            <w:shd w:val="clear" w:color="auto" w:fill="auto"/>
            <w:tcMar>
              <w:top w:w="28" w:type="dxa"/>
              <w:left w:w="108" w:type="dxa"/>
              <w:bottom w:w="28" w:type="dxa"/>
              <w:right w:w="108" w:type="dxa"/>
            </w:tcMar>
          </w:tcPr>
          <w:p w14:paraId="521CB4D5" w14:textId="77777777" w:rsidR="004B1E39" w:rsidRPr="00A1054B" w:rsidRDefault="004B1E39" w:rsidP="00D53BFE">
            <w:r w:rsidRPr="00A1054B">
              <w:t>Anwendung des Gelernten:</w:t>
            </w:r>
          </w:p>
          <w:p w14:paraId="32523907" w14:textId="77777777" w:rsidR="004B1E39" w:rsidRPr="00A1054B" w:rsidRDefault="004B1E39" w:rsidP="00D53BFE">
            <w:pPr>
              <w:rPr>
                <w:i/>
                <w:iCs/>
              </w:rPr>
            </w:pPr>
            <w:r w:rsidRPr="00A1054B">
              <w:rPr>
                <w:i/>
                <w:iCs/>
              </w:rPr>
              <w:t xml:space="preserve">Create a </w:t>
            </w:r>
            <w:proofErr w:type="spellStart"/>
            <w:r w:rsidRPr="00A1054B">
              <w:rPr>
                <w:i/>
                <w:iCs/>
              </w:rPr>
              <w:t>guessing</w:t>
            </w:r>
            <w:proofErr w:type="spellEnd"/>
            <w:r w:rsidRPr="00A1054B">
              <w:rPr>
                <w:i/>
                <w:iCs/>
              </w:rPr>
              <w:t xml:space="preserve"> </w:t>
            </w:r>
            <w:proofErr w:type="spellStart"/>
            <w:r w:rsidRPr="00A1054B">
              <w:rPr>
                <w:i/>
                <w:iCs/>
              </w:rPr>
              <w:t>game</w:t>
            </w:r>
            <w:proofErr w:type="spellEnd"/>
          </w:p>
          <w:p w14:paraId="3D9688C6" w14:textId="77777777" w:rsidR="004B1E39" w:rsidRPr="00C21575" w:rsidRDefault="004B1E39" w:rsidP="00D53BFE">
            <w:pPr>
              <w:pStyle w:val="Aufzhlung"/>
            </w:pPr>
            <w:r w:rsidRPr="00C21575">
              <w:t>ggf. Erklärvideo zu Übungsformaten (Probehandeln)</w:t>
            </w:r>
          </w:p>
          <w:p w14:paraId="5309E47A" w14:textId="77777777" w:rsidR="004B1E39" w:rsidRPr="00C21575" w:rsidRDefault="004B1E39" w:rsidP="00D53BFE">
            <w:pPr>
              <w:pStyle w:val="Aufzhlung"/>
            </w:pPr>
            <w:r w:rsidRPr="00C21575">
              <w:t xml:space="preserve">Erstellen eines </w:t>
            </w:r>
            <w:proofErr w:type="spellStart"/>
            <w:r w:rsidRPr="00BD21FA">
              <w:rPr>
                <w:i/>
              </w:rPr>
              <w:t>guessing</w:t>
            </w:r>
            <w:proofErr w:type="spellEnd"/>
            <w:r w:rsidRPr="00BD21FA">
              <w:rPr>
                <w:i/>
              </w:rPr>
              <w:t xml:space="preserve"> </w:t>
            </w:r>
            <w:proofErr w:type="spellStart"/>
            <w:r w:rsidRPr="00BD21FA">
              <w:rPr>
                <w:i/>
              </w:rPr>
              <w:t>game</w:t>
            </w:r>
            <w:proofErr w:type="spellEnd"/>
          </w:p>
          <w:p w14:paraId="320A631C" w14:textId="77777777" w:rsidR="004B1E39" w:rsidRPr="00C21575" w:rsidRDefault="004B1E39" w:rsidP="00D53BFE">
            <w:pPr>
              <w:pStyle w:val="Aufzhlung"/>
              <w:numPr>
                <w:ilvl w:val="0"/>
                <w:numId w:val="0"/>
              </w:numPr>
              <w:ind w:left="436" w:hanging="323"/>
            </w:pPr>
          </w:p>
          <w:p w14:paraId="5388EF4E" w14:textId="77777777" w:rsidR="004B1E39" w:rsidRPr="00D231F6" w:rsidRDefault="004B1E39" w:rsidP="00D53BFE">
            <w:pPr>
              <w:pStyle w:val="Aufzhlung"/>
              <w:numPr>
                <w:ilvl w:val="0"/>
                <w:numId w:val="0"/>
              </w:numPr>
              <w:ind w:left="170" w:hanging="170"/>
            </w:pPr>
          </w:p>
          <w:p w14:paraId="47515DC6" w14:textId="77777777" w:rsidR="004B1E39" w:rsidRPr="00D231F6" w:rsidRDefault="004B1E39" w:rsidP="00D53BFE">
            <w:pPr>
              <w:pStyle w:val="Aufzhlung"/>
              <w:numPr>
                <w:ilvl w:val="0"/>
                <w:numId w:val="0"/>
              </w:numPr>
              <w:ind w:left="170" w:hanging="170"/>
            </w:pPr>
          </w:p>
          <w:p w14:paraId="178757FD" w14:textId="77777777" w:rsidR="004B1E39" w:rsidRPr="00D231F6" w:rsidRDefault="004B1E39" w:rsidP="00D53BFE">
            <w:pPr>
              <w:pStyle w:val="Aufzhlung"/>
              <w:numPr>
                <w:ilvl w:val="0"/>
                <w:numId w:val="0"/>
              </w:numPr>
              <w:ind w:left="170" w:hanging="170"/>
            </w:pPr>
          </w:p>
          <w:p w14:paraId="3E473D55" w14:textId="77777777" w:rsidR="004B1E39" w:rsidRPr="00D231F6" w:rsidRDefault="004B1E39" w:rsidP="00D53BFE">
            <w:pPr>
              <w:pStyle w:val="Aufzhlung"/>
              <w:numPr>
                <w:ilvl w:val="0"/>
                <w:numId w:val="0"/>
              </w:numPr>
              <w:ind w:left="170" w:hanging="170"/>
            </w:pPr>
          </w:p>
          <w:p w14:paraId="4E08B71A" w14:textId="77777777" w:rsidR="004B1E39" w:rsidRPr="00D231F6" w:rsidRDefault="004B1E39" w:rsidP="00D53BFE">
            <w:pPr>
              <w:pStyle w:val="Aufzhlung"/>
              <w:numPr>
                <w:ilvl w:val="0"/>
                <w:numId w:val="0"/>
              </w:numPr>
              <w:ind w:left="170" w:hanging="170"/>
            </w:pPr>
          </w:p>
          <w:p w14:paraId="3F653663" w14:textId="77777777" w:rsidR="004B1E39" w:rsidRPr="00D231F6" w:rsidRDefault="004B1E39" w:rsidP="00D53BFE">
            <w:pPr>
              <w:pStyle w:val="Aufzhlung"/>
              <w:numPr>
                <w:ilvl w:val="0"/>
                <w:numId w:val="0"/>
              </w:numPr>
              <w:ind w:left="170" w:hanging="170"/>
            </w:pPr>
          </w:p>
          <w:p w14:paraId="28E45AEB" w14:textId="77777777" w:rsidR="004B1E39" w:rsidRPr="00D231F6" w:rsidRDefault="004B1E39" w:rsidP="00D53BFE">
            <w:pPr>
              <w:pStyle w:val="Aufzhlung"/>
              <w:numPr>
                <w:ilvl w:val="0"/>
                <w:numId w:val="0"/>
              </w:numPr>
              <w:ind w:left="170" w:hanging="170"/>
            </w:pPr>
          </w:p>
          <w:p w14:paraId="5B80B2E0" w14:textId="77777777" w:rsidR="004B1E39" w:rsidRPr="00D231F6" w:rsidRDefault="004B1E39" w:rsidP="00D53BFE">
            <w:pPr>
              <w:pStyle w:val="Aufzhlung"/>
              <w:numPr>
                <w:ilvl w:val="0"/>
                <w:numId w:val="0"/>
              </w:numPr>
              <w:ind w:left="170" w:hanging="170"/>
            </w:pPr>
          </w:p>
          <w:p w14:paraId="735B1C7B" w14:textId="77777777" w:rsidR="004B1E39" w:rsidRPr="00D231F6" w:rsidRDefault="004B1E39" w:rsidP="00D53BFE">
            <w:pPr>
              <w:pStyle w:val="Aufzhlung"/>
              <w:numPr>
                <w:ilvl w:val="0"/>
                <w:numId w:val="0"/>
              </w:numPr>
              <w:ind w:left="170" w:hanging="170"/>
            </w:pPr>
          </w:p>
          <w:p w14:paraId="0960841D" w14:textId="77777777" w:rsidR="004B1E39" w:rsidRPr="00D231F6" w:rsidRDefault="004B1E39" w:rsidP="00D53BFE">
            <w:pPr>
              <w:pStyle w:val="Aufzhlung"/>
              <w:numPr>
                <w:ilvl w:val="0"/>
                <w:numId w:val="0"/>
              </w:numPr>
              <w:ind w:left="170" w:hanging="170"/>
            </w:pPr>
          </w:p>
          <w:p w14:paraId="56B8EF87" w14:textId="020FD33F" w:rsidR="004B1E39" w:rsidRDefault="004B1E39" w:rsidP="00D53BFE">
            <w:pPr>
              <w:pStyle w:val="Aufzhlung"/>
              <w:numPr>
                <w:ilvl w:val="0"/>
                <w:numId w:val="0"/>
              </w:numPr>
              <w:ind w:left="170" w:hanging="170"/>
            </w:pPr>
          </w:p>
          <w:p w14:paraId="3427DBC6" w14:textId="1BA04C04" w:rsidR="00D53BFE" w:rsidRDefault="00D53BFE" w:rsidP="00D53BFE">
            <w:pPr>
              <w:pStyle w:val="Aufzhlung"/>
              <w:numPr>
                <w:ilvl w:val="0"/>
                <w:numId w:val="0"/>
              </w:numPr>
              <w:ind w:left="170" w:hanging="170"/>
            </w:pPr>
          </w:p>
          <w:p w14:paraId="6F90E422" w14:textId="5D58334B" w:rsidR="00D53BFE" w:rsidRDefault="00D53BFE" w:rsidP="00D53BFE">
            <w:pPr>
              <w:pStyle w:val="Aufzhlung"/>
              <w:numPr>
                <w:ilvl w:val="0"/>
                <w:numId w:val="0"/>
              </w:numPr>
              <w:ind w:left="170" w:hanging="170"/>
            </w:pPr>
          </w:p>
          <w:p w14:paraId="1BB49FF6" w14:textId="3349CA9C" w:rsidR="00D53BFE" w:rsidRDefault="00D53BFE" w:rsidP="00D53BFE">
            <w:pPr>
              <w:pStyle w:val="Aufzhlung"/>
              <w:numPr>
                <w:ilvl w:val="0"/>
                <w:numId w:val="0"/>
              </w:numPr>
              <w:ind w:left="170" w:hanging="170"/>
            </w:pPr>
          </w:p>
          <w:p w14:paraId="30EE916C" w14:textId="79782735" w:rsidR="00D53BFE" w:rsidRDefault="00D53BFE" w:rsidP="00D53BFE">
            <w:pPr>
              <w:pStyle w:val="Aufzhlung"/>
              <w:numPr>
                <w:ilvl w:val="0"/>
                <w:numId w:val="0"/>
              </w:numPr>
              <w:ind w:left="170" w:hanging="170"/>
            </w:pPr>
          </w:p>
          <w:p w14:paraId="11851F15" w14:textId="3278E577" w:rsidR="00D53BFE" w:rsidRDefault="00D53BFE" w:rsidP="00D53BFE">
            <w:pPr>
              <w:pStyle w:val="Aufzhlung"/>
              <w:numPr>
                <w:ilvl w:val="0"/>
                <w:numId w:val="0"/>
              </w:numPr>
              <w:ind w:left="170" w:hanging="170"/>
            </w:pPr>
          </w:p>
          <w:p w14:paraId="6307E265" w14:textId="77777777" w:rsidR="00D53BFE" w:rsidRPr="00D231F6" w:rsidRDefault="00D53BFE" w:rsidP="00D53BFE">
            <w:pPr>
              <w:pStyle w:val="Aufzhlung"/>
              <w:numPr>
                <w:ilvl w:val="0"/>
                <w:numId w:val="0"/>
              </w:numPr>
              <w:ind w:left="170" w:hanging="170"/>
            </w:pPr>
          </w:p>
          <w:p w14:paraId="0FC9E137" w14:textId="77777777" w:rsidR="004B1E39" w:rsidRPr="00BD21FA" w:rsidRDefault="004B1E39" w:rsidP="00D53BFE">
            <w:pPr>
              <w:rPr>
                <w:i/>
              </w:rPr>
            </w:pPr>
            <w:proofErr w:type="spellStart"/>
            <w:r w:rsidRPr="00BD21FA">
              <w:rPr>
                <w:i/>
              </w:rPr>
              <w:t>Present</w:t>
            </w:r>
            <w:proofErr w:type="spellEnd"/>
            <w:r w:rsidRPr="00BD21FA">
              <w:rPr>
                <w:i/>
              </w:rPr>
              <w:t xml:space="preserve"> </w:t>
            </w:r>
            <w:proofErr w:type="spellStart"/>
            <w:r w:rsidRPr="00BD21FA">
              <w:rPr>
                <w:i/>
              </w:rPr>
              <w:t>your</w:t>
            </w:r>
            <w:proofErr w:type="spellEnd"/>
            <w:r w:rsidRPr="00BD21FA">
              <w:rPr>
                <w:i/>
              </w:rPr>
              <w:t xml:space="preserve"> </w:t>
            </w:r>
            <w:proofErr w:type="spellStart"/>
            <w:r w:rsidRPr="00BD21FA">
              <w:rPr>
                <w:i/>
              </w:rPr>
              <w:t>guessing</w:t>
            </w:r>
            <w:proofErr w:type="spellEnd"/>
            <w:r w:rsidRPr="00BD21FA">
              <w:rPr>
                <w:i/>
              </w:rPr>
              <w:t xml:space="preserve"> </w:t>
            </w:r>
            <w:proofErr w:type="spellStart"/>
            <w:r w:rsidRPr="00BD21FA">
              <w:rPr>
                <w:i/>
              </w:rPr>
              <w:t>game</w:t>
            </w:r>
            <w:proofErr w:type="spellEnd"/>
          </w:p>
          <w:p w14:paraId="4ED1C648" w14:textId="77777777" w:rsidR="004B1E39" w:rsidRPr="00C21575" w:rsidRDefault="004B1E39" w:rsidP="00D53BFE">
            <w:pPr>
              <w:pStyle w:val="Aufzhlung"/>
            </w:pPr>
            <w:r w:rsidRPr="00C21575">
              <w:t xml:space="preserve">Präsentation </w:t>
            </w:r>
          </w:p>
          <w:p w14:paraId="60B0A70C" w14:textId="77777777" w:rsidR="004B1E39" w:rsidRPr="00D231F6" w:rsidRDefault="004B1E39" w:rsidP="00D53BFE">
            <w:pPr>
              <w:pStyle w:val="Aufzhlung"/>
            </w:pPr>
            <w:r w:rsidRPr="00C21575">
              <w:t>Erraten von</w:t>
            </w:r>
            <w:r w:rsidRPr="00D231F6">
              <w:t xml:space="preserve"> Tieren </w:t>
            </w:r>
          </w:p>
          <w:p w14:paraId="23D5D3D0" w14:textId="77777777" w:rsidR="004B1E39" w:rsidRDefault="004B1E39" w:rsidP="00D53BFE">
            <w:pPr>
              <w:pStyle w:val="Textkrper3"/>
              <w:rPr>
                <w:lang w:val="en-US"/>
              </w:rPr>
            </w:pPr>
          </w:p>
        </w:tc>
        <w:tc>
          <w:tcPr>
            <w:tcW w:w="1308" w:type="pct"/>
            <w:shd w:val="clear" w:color="auto" w:fill="auto"/>
            <w:tcMar>
              <w:top w:w="28" w:type="dxa"/>
              <w:left w:w="108" w:type="dxa"/>
              <w:bottom w:w="28" w:type="dxa"/>
              <w:right w:w="108" w:type="dxa"/>
            </w:tcMar>
          </w:tcPr>
          <w:p w14:paraId="740570F7" w14:textId="77777777" w:rsidR="004B1E39" w:rsidRPr="00D231F6" w:rsidRDefault="004B1E39" w:rsidP="00D53BFE">
            <w:r w:rsidRPr="00D231F6">
              <w:lastRenderedPageBreak/>
              <w:t>Schreiben</w:t>
            </w:r>
          </w:p>
          <w:p w14:paraId="0FCBAC5E" w14:textId="77777777" w:rsidR="004B1E39" w:rsidRPr="00D231F6" w:rsidRDefault="004B1E39" w:rsidP="00D53BFE">
            <w:pPr>
              <w:pStyle w:val="Aufzhlung"/>
            </w:pPr>
            <w:r w:rsidRPr="00D231F6">
              <w:t>verfassen kurze Texte durch das Zusammenfügen bzw. Ergänzen von vorgegebenen Satzelementen oder Textbausteinen</w:t>
            </w:r>
          </w:p>
          <w:p w14:paraId="13A056B6" w14:textId="77777777" w:rsidR="004B1E39" w:rsidRPr="00D231F6" w:rsidRDefault="004B1E39" w:rsidP="00D53BFE">
            <w:r w:rsidRPr="00D231F6">
              <w:t>Grammatik</w:t>
            </w:r>
          </w:p>
          <w:p w14:paraId="092B3F50" w14:textId="77777777" w:rsidR="004B1E39" w:rsidRPr="00D231F6" w:rsidRDefault="004B1E39" w:rsidP="00D53BFE">
            <w:pPr>
              <w:pStyle w:val="Aufzhlung"/>
            </w:pPr>
            <w:r w:rsidRPr="00D231F6">
              <w:t xml:space="preserve">bilden mit wenigen einfachen grammatischen Strukturen und Mustern einfache Sätze, z. B. sprechen über sich und andere, über Personen, Lebewesen, </w:t>
            </w:r>
            <w:r w:rsidRPr="00D231F6">
              <w:lastRenderedPageBreak/>
              <w:t>Sachen, Gegebenheiten, Tätigkeiten und Geschehnisse</w:t>
            </w:r>
          </w:p>
          <w:p w14:paraId="5B28A692" w14:textId="77777777" w:rsidR="004B1E39" w:rsidRPr="00D231F6" w:rsidRDefault="004B1E39" w:rsidP="00D53BFE">
            <w:r w:rsidRPr="00D231F6">
              <w:t>Wortschatz und Redemittel</w:t>
            </w:r>
          </w:p>
          <w:p w14:paraId="418B05F5" w14:textId="77777777" w:rsidR="004B1E39" w:rsidRPr="00D231F6" w:rsidRDefault="004B1E39" w:rsidP="00D53BFE">
            <w:pPr>
              <w:pStyle w:val="Aufzhlung"/>
            </w:pPr>
            <w:r w:rsidRPr="00D231F6">
              <w:t>treffen mit formelhaften Wendungen Aussagen zu bekannten Gegenständen, Eigenschaften, Befindlichkeiten und Handlungen (d. h. Nomen, Verben, Adjektive, Strukturwörter)</w:t>
            </w:r>
          </w:p>
          <w:p w14:paraId="0D705675" w14:textId="77777777" w:rsidR="004B1E39" w:rsidRPr="00D231F6" w:rsidRDefault="004B1E39" w:rsidP="00D53BFE">
            <w:r w:rsidRPr="00D231F6">
              <w:t>Sprechen</w:t>
            </w:r>
          </w:p>
          <w:p w14:paraId="29B180CD" w14:textId="77777777" w:rsidR="004B1E39" w:rsidRPr="00D231F6" w:rsidRDefault="004B1E39" w:rsidP="00D53BFE">
            <w:pPr>
              <w:pStyle w:val="Aufzhlung"/>
            </w:pPr>
            <w:r w:rsidRPr="00D231F6">
              <w:t>teilen sich nach Vorbereitung mit formelhaften Wendungen und zunehmend auch selbstständig konstruierten einfachen Sätzen zusammenhängend mit</w:t>
            </w:r>
          </w:p>
          <w:p w14:paraId="19A6F817" w14:textId="77777777" w:rsidR="004B1E39" w:rsidRPr="00D231F6" w:rsidRDefault="004B1E39" w:rsidP="00D53BFE">
            <w:r w:rsidRPr="00D231F6">
              <w:t>Sprechen</w:t>
            </w:r>
          </w:p>
          <w:p w14:paraId="35884600" w14:textId="77777777" w:rsidR="004B1E39" w:rsidRPr="00D231F6" w:rsidRDefault="004B1E39" w:rsidP="00D53BFE">
            <w:pPr>
              <w:pStyle w:val="Aufzhlung"/>
            </w:pPr>
            <w:r w:rsidRPr="00D231F6">
              <w:t>teilen sich nach Vorbereitung mit formelhaften Wendungen und zunehmend auch selbstständig konstruierten einfachen Sätzen zusammenhängend mit</w:t>
            </w:r>
          </w:p>
          <w:p w14:paraId="47F237F4" w14:textId="77777777" w:rsidR="004B1E39" w:rsidRPr="00D231F6" w:rsidRDefault="004B1E39" w:rsidP="00D53BFE">
            <w:r w:rsidRPr="00D231F6">
              <w:t>Hörverstehen</w:t>
            </w:r>
          </w:p>
          <w:p w14:paraId="5D2BA4AF" w14:textId="32597032" w:rsidR="004B1E39" w:rsidRPr="00A1054B" w:rsidRDefault="004B1E39" w:rsidP="00D53BFE">
            <w:pPr>
              <w:pStyle w:val="Aufzhlung"/>
            </w:pPr>
            <w:r w:rsidRPr="00D231F6">
              <w:t xml:space="preserve">verstehen Äußerungen und </w:t>
            </w:r>
            <w:proofErr w:type="spellStart"/>
            <w:r w:rsidRPr="00D231F6">
              <w:t>Hörtexte</w:t>
            </w:r>
            <w:proofErr w:type="spellEnd"/>
            <w:r w:rsidRPr="00D231F6">
              <w:t xml:space="preserve"> bzw. Hörsehtexte mit vertrautem Wortschatz und entnehmen ihnen auch Detailinformationen</w:t>
            </w:r>
          </w:p>
        </w:tc>
        <w:tc>
          <w:tcPr>
            <w:tcW w:w="1561" w:type="pct"/>
            <w:shd w:val="clear" w:color="auto" w:fill="auto"/>
            <w:tcMar>
              <w:top w:w="28" w:type="dxa"/>
              <w:left w:w="108" w:type="dxa"/>
              <w:bottom w:w="28" w:type="dxa"/>
              <w:right w:w="108" w:type="dxa"/>
            </w:tcMar>
          </w:tcPr>
          <w:p w14:paraId="2C31FEDD" w14:textId="77777777" w:rsidR="004B1E39" w:rsidRPr="00D231F6" w:rsidRDefault="004B1E39" w:rsidP="00D53BFE">
            <w:r w:rsidRPr="00D231F6">
              <w:lastRenderedPageBreak/>
              <w:t>Bereitstellung von differenzierten</w:t>
            </w:r>
            <w:r>
              <w:t xml:space="preserve"> Arbeitsblättern auf der Online-</w:t>
            </w:r>
            <w:r w:rsidRPr="00D231F6">
              <w:t>Pinnwand zur Erstellung eines Textes</w:t>
            </w:r>
          </w:p>
          <w:p w14:paraId="69361BFF" w14:textId="77777777" w:rsidR="004B1E39" w:rsidRDefault="004B1E39" w:rsidP="00D53BFE">
            <w:r w:rsidRPr="00D231F6">
              <w:t xml:space="preserve">ggf. Upload des Textes oder </w:t>
            </w:r>
            <w:r>
              <w:t>Zusendung via M</w:t>
            </w:r>
            <w:r w:rsidRPr="00D231F6">
              <w:t>ail</w:t>
            </w:r>
          </w:p>
          <w:p w14:paraId="5BDCF2E1" w14:textId="77777777" w:rsidR="004B1E39" w:rsidRPr="00D231F6" w:rsidRDefault="004B1E39" w:rsidP="00D53BFE"/>
          <w:p w14:paraId="725E22E7" w14:textId="77777777" w:rsidR="004B1E39" w:rsidRPr="00D231F6" w:rsidRDefault="004B1E39" w:rsidP="00D53BFE"/>
          <w:p w14:paraId="206DEF48" w14:textId="77777777" w:rsidR="004B1E39" w:rsidRPr="00D231F6" w:rsidRDefault="004B1E39" w:rsidP="00D53BFE"/>
          <w:p w14:paraId="34815E45" w14:textId="77777777" w:rsidR="004B1E39" w:rsidRPr="00D231F6" w:rsidRDefault="004B1E39" w:rsidP="00D53BFE"/>
          <w:p w14:paraId="620A50FC" w14:textId="77777777" w:rsidR="004B1E39" w:rsidRPr="00D231F6" w:rsidRDefault="004B1E39" w:rsidP="00D53BFE"/>
          <w:p w14:paraId="40D1BE2C" w14:textId="77777777" w:rsidR="004B1E39" w:rsidRPr="00D231F6" w:rsidRDefault="004B1E39" w:rsidP="00D53BFE"/>
          <w:p w14:paraId="497963AB" w14:textId="77777777" w:rsidR="004B1E39" w:rsidRDefault="004B1E39" w:rsidP="00D53BFE">
            <w:pPr>
              <w:rPr>
                <w:b/>
                <w:bCs/>
              </w:rPr>
            </w:pPr>
          </w:p>
          <w:p w14:paraId="4C634448" w14:textId="77777777" w:rsidR="00D53BFE" w:rsidRPr="00D53BFE" w:rsidRDefault="004B1E39" w:rsidP="00D53BFE">
            <w:pPr>
              <w:pStyle w:val="Aufzhlung"/>
              <w:numPr>
                <w:ilvl w:val="0"/>
                <w:numId w:val="0"/>
              </w:numPr>
              <w:ind w:left="436" w:hanging="323"/>
            </w:pPr>
            <w:r w:rsidRPr="00C21575">
              <w:rPr>
                <w:bCs/>
              </w:rPr>
              <w:lastRenderedPageBreak/>
              <w:t>In Distanz / Präsenz</w:t>
            </w:r>
          </w:p>
          <w:p w14:paraId="50F16E1D" w14:textId="4C987078" w:rsidR="004B1E39" w:rsidRPr="00C21575" w:rsidRDefault="004B1E39" w:rsidP="00D53BFE">
            <w:pPr>
              <w:pStyle w:val="Aufzhlung"/>
            </w:pPr>
            <w:r w:rsidRPr="00C21575">
              <w:t xml:space="preserve">Üben des Vortrags mit einem Lernpartner </w:t>
            </w:r>
          </w:p>
          <w:p w14:paraId="591A23F4" w14:textId="77777777" w:rsidR="004B1E39" w:rsidRPr="00D231F6" w:rsidRDefault="004B1E39" w:rsidP="00D53BFE"/>
          <w:p w14:paraId="3C46B082" w14:textId="77777777" w:rsidR="004B1E39" w:rsidRPr="00C21575" w:rsidRDefault="004B1E39" w:rsidP="00D53BFE">
            <w:pPr>
              <w:pStyle w:val="Kopfzeile"/>
              <w:tabs>
                <w:tab w:val="clear" w:pos="4536"/>
                <w:tab w:val="clear" w:pos="9072"/>
              </w:tabs>
              <w:spacing w:line="276" w:lineRule="auto"/>
              <w:rPr>
                <w:bCs/>
              </w:rPr>
            </w:pPr>
            <w:r w:rsidRPr="00C21575">
              <w:rPr>
                <w:bCs/>
              </w:rPr>
              <w:t>In Distanz</w:t>
            </w:r>
          </w:p>
          <w:p w14:paraId="7EEE42D0" w14:textId="77777777" w:rsidR="004B1E39" w:rsidRPr="00D231F6" w:rsidRDefault="004B1E39" w:rsidP="00D53BFE">
            <w:pPr>
              <w:pStyle w:val="Aufzhlung"/>
            </w:pPr>
            <w:r>
              <w:t>g</w:t>
            </w:r>
            <w:r w:rsidRPr="00D231F6">
              <w:t xml:space="preserve">gf. Aufnahme und Upload </w:t>
            </w:r>
            <w:r>
              <w:t>eines Texts</w:t>
            </w:r>
            <w:r w:rsidRPr="00D231F6">
              <w:t xml:space="preserve">, </w:t>
            </w:r>
            <w:r>
              <w:t xml:space="preserve">Audios oder </w:t>
            </w:r>
            <w:r w:rsidRPr="00D231F6">
              <w:t>Videos auf die Online</w:t>
            </w:r>
            <w:r>
              <w:t>-P</w:t>
            </w:r>
            <w:r w:rsidRPr="00D231F6">
              <w:t xml:space="preserve">innwand </w:t>
            </w:r>
            <w:r w:rsidRPr="00D53BFE">
              <w:rPr>
                <w:sz w:val="16"/>
                <w:szCs w:val="16"/>
              </w:rPr>
              <w:t>(Datenschutzerklärung!!!)</w:t>
            </w:r>
            <w:r>
              <w:t xml:space="preserve"> mit einem </w:t>
            </w:r>
            <w:r w:rsidRPr="00D231F6">
              <w:t>Kommentarfeld für Antworten</w:t>
            </w:r>
          </w:p>
          <w:p w14:paraId="5854EB80" w14:textId="0C732FC1" w:rsidR="004B1E39" w:rsidRDefault="00D53BFE" w:rsidP="00D53BFE">
            <w:pPr>
              <w:pStyle w:val="Aufzhlung"/>
              <w:numPr>
                <w:ilvl w:val="0"/>
                <w:numId w:val="0"/>
              </w:numPr>
              <w:ind w:left="436"/>
            </w:pPr>
            <w:r>
              <w:t>u</w:t>
            </w:r>
            <w:r w:rsidR="004B1E39" w:rsidRPr="00D231F6">
              <w:t>nd</w:t>
            </w:r>
            <w:r w:rsidR="004B1E39">
              <w:t xml:space="preserve"> </w:t>
            </w:r>
            <w:r w:rsidR="004B1E39" w:rsidRPr="00D231F6">
              <w:t>/ oder</w:t>
            </w:r>
          </w:p>
          <w:p w14:paraId="1A6B4B82" w14:textId="77777777" w:rsidR="004B1E39" w:rsidRPr="00D231F6" w:rsidRDefault="004B1E39" w:rsidP="00D53BFE">
            <w:pPr>
              <w:pStyle w:val="Aufzhlung"/>
            </w:pPr>
            <w:r w:rsidRPr="00D231F6">
              <w:t>Vi</w:t>
            </w:r>
            <w:r>
              <w:t>deokonferenz oder</w:t>
            </w:r>
            <w:r w:rsidRPr="00D231F6">
              <w:t xml:space="preserve"> Telefonkonferenz mit Präsentation in Kleingruppen</w:t>
            </w:r>
          </w:p>
          <w:p w14:paraId="213C8A8D" w14:textId="77777777" w:rsidR="004B1E39" w:rsidRPr="00D231F6" w:rsidRDefault="004B1E39" w:rsidP="00D53BFE"/>
          <w:p w14:paraId="2A9C1246" w14:textId="77777777" w:rsidR="004B1E39" w:rsidRPr="00C21575" w:rsidRDefault="004B1E39" w:rsidP="00D53BFE">
            <w:pPr>
              <w:pStyle w:val="Kopfzeile"/>
              <w:tabs>
                <w:tab w:val="clear" w:pos="4536"/>
                <w:tab w:val="clear" w:pos="9072"/>
              </w:tabs>
              <w:spacing w:line="276" w:lineRule="auto"/>
              <w:rPr>
                <w:bCs/>
              </w:rPr>
            </w:pPr>
            <w:r w:rsidRPr="00C21575">
              <w:rPr>
                <w:bCs/>
              </w:rPr>
              <w:t>In Präsenz</w:t>
            </w:r>
          </w:p>
          <w:p w14:paraId="6E59AA68" w14:textId="4075D31C" w:rsidR="004B1E39" w:rsidRDefault="004B1E39" w:rsidP="00D53BFE">
            <w:pPr>
              <w:pStyle w:val="Aufzhlung"/>
            </w:pPr>
            <w:r w:rsidRPr="00D231F6">
              <w:t xml:space="preserve">Üben mit </w:t>
            </w:r>
            <w:r>
              <w:t>Lernpartner</w:t>
            </w:r>
            <w:r w:rsidRPr="00D231F6">
              <w:t xml:space="preserve"> </w:t>
            </w:r>
            <w:r>
              <w:t>und</w:t>
            </w:r>
            <w:r w:rsidRPr="00D231F6">
              <w:t xml:space="preserve"> Präsentation in der Klasse</w:t>
            </w:r>
          </w:p>
        </w:tc>
        <w:tc>
          <w:tcPr>
            <w:tcW w:w="1327" w:type="pct"/>
            <w:shd w:val="clear" w:color="auto" w:fill="auto"/>
          </w:tcPr>
          <w:p w14:paraId="03309E2F" w14:textId="77777777" w:rsidR="004B1E39" w:rsidRDefault="004B1E39" w:rsidP="00D53BFE">
            <w:pPr>
              <w:pStyle w:val="Aufzhlung"/>
              <w:numPr>
                <w:ilvl w:val="0"/>
                <w:numId w:val="29"/>
              </w:numPr>
              <w:spacing w:line="240" w:lineRule="auto"/>
            </w:pPr>
            <w:r w:rsidRPr="00D231F6">
              <w:lastRenderedPageBreak/>
              <w:t>Wertschätzung der Arbeit in Distanz</w:t>
            </w:r>
          </w:p>
          <w:p w14:paraId="7B312FB6" w14:textId="77777777" w:rsidR="004B1E39" w:rsidRDefault="004B1E39" w:rsidP="00D53BFE">
            <w:pPr>
              <w:pStyle w:val="Aufzhlung"/>
              <w:numPr>
                <w:ilvl w:val="0"/>
                <w:numId w:val="0"/>
              </w:numPr>
              <w:ind w:left="360"/>
            </w:pPr>
          </w:p>
          <w:p w14:paraId="290053A1" w14:textId="77777777" w:rsidR="004B1E39" w:rsidRDefault="004B1E39" w:rsidP="00D53BFE">
            <w:pPr>
              <w:pStyle w:val="Aufzhlung"/>
              <w:numPr>
                <w:ilvl w:val="0"/>
                <w:numId w:val="29"/>
              </w:numPr>
              <w:spacing w:line="240" w:lineRule="auto"/>
            </w:pPr>
            <w:r>
              <w:t>Feedback zur Arbeit in Distanz:</w:t>
            </w:r>
          </w:p>
          <w:p w14:paraId="0C95114C" w14:textId="77777777" w:rsidR="004B1E39" w:rsidRPr="004643FF" w:rsidRDefault="004B1E39" w:rsidP="00D53BFE">
            <w:pPr>
              <w:ind w:left="720" w:hanging="360"/>
              <w:rPr>
                <w:szCs w:val="20"/>
              </w:rPr>
            </w:pPr>
            <w:r w:rsidRPr="004643FF">
              <w:rPr>
                <w:szCs w:val="20"/>
              </w:rPr>
              <w:t>Peer-Feedback</w:t>
            </w:r>
          </w:p>
          <w:p w14:paraId="4DC540DD" w14:textId="77777777" w:rsidR="004B1E39" w:rsidRPr="004643FF" w:rsidRDefault="004B1E39" w:rsidP="00D53BFE">
            <w:pPr>
              <w:ind w:left="720" w:hanging="360"/>
              <w:rPr>
                <w:szCs w:val="20"/>
              </w:rPr>
            </w:pPr>
            <w:r>
              <w:rPr>
                <w:szCs w:val="20"/>
              </w:rPr>
              <w:t xml:space="preserve">Feedback der </w:t>
            </w:r>
            <w:r w:rsidRPr="004643FF">
              <w:rPr>
                <w:szCs w:val="20"/>
              </w:rPr>
              <w:t>Lehrperson</w:t>
            </w:r>
          </w:p>
          <w:p w14:paraId="2356373A" w14:textId="77777777" w:rsidR="004B1E39" w:rsidRPr="00D231F6" w:rsidRDefault="004B1E39" w:rsidP="00D53BFE">
            <w:pPr>
              <w:pStyle w:val="Aufzhlung"/>
              <w:numPr>
                <w:ilvl w:val="0"/>
                <w:numId w:val="0"/>
              </w:numPr>
              <w:ind w:left="170"/>
            </w:pPr>
          </w:p>
          <w:p w14:paraId="3D9176D9" w14:textId="77777777" w:rsidR="004B1E39" w:rsidRPr="00D231F6" w:rsidRDefault="004B1E39" w:rsidP="00D53BFE">
            <w:pPr>
              <w:pStyle w:val="Aufzhlung"/>
              <w:numPr>
                <w:ilvl w:val="0"/>
                <w:numId w:val="29"/>
              </w:numPr>
              <w:spacing w:line="240" w:lineRule="auto"/>
            </w:pPr>
            <w:r w:rsidRPr="00D231F6">
              <w:t>Erarbeitung der Inhalte, die nicht eigenständig auf Distanz erarbeitet werden können und Voraussetzung für die Arbeit in Distanz sind</w:t>
            </w:r>
          </w:p>
          <w:p w14:paraId="10894750" w14:textId="77777777" w:rsidR="004B1E39" w:rsidRPr="00D231F6" w:rsidRDefault="004B1E39" w:rsidP="00D53BFE">
            <w:pPr>
              <w:pStyle w:val="Aufzhlung"/>
              <w:numPr>
                <w:ilvl w:val="0"/>
                <w:numId w:val="0"/>
              </w:numPr>
            </w:pPr>
          </w:p>
          <w:p w14:paraId="7D8191CA" w14:textId="77777777" w:rsidR="004B1E39" w:rsidRPr="00D231F6" w:rsidRDefault="004B1E39" w:rsidP="00D53BFE">
            <w:pPr>
              <w:pStyle w:val="Aufzhlung"/>
              <w:numPr>
                <w:ilvl w:val="0"/>
                <w:numId w:val="29"/>
              </w:numPr>
              <w:spacing w:line="240" w:lineRule="auto"/>
            </w:pPr>
            <w:r>
              <w:lastRenderedPageBreak/>
              <w:t>Alle Schülerinnen und Schüler</w:t>
            </w:r>
            <w:r w:rsidRPr="00D231F6">
              <w:t xml:space="preserve"> treffen konkrete Vereinbarungen zur Kommunikation (Telefon,</w:t>
            </w:r>
            <w:r>
              <w:t xml:space="preserve"> Video, Chat) mit der Lehrperson</w:t>
            </w:r>
            <w:r w:rsidRPr="00D231F6">
              <w:t xml:space="preserve"> und ggf. mit den </w:t>
            </w:r>
            <w:r>
              <w:t>Mitschülerinnen und Mitschülern</w:t>
            </w:r>
          </w:p>
          <w:p w14:paraId="6EC2E864" w14:textId="77777777" w:rsidR="004B1E39" w:rsidRPr="00D231F6" w:rsidRDefault="004B1E39" w:rsidP="00D53BFE">
            <w:pPr>
              <w:pStyle w:val="Aufzhlung"/>
              <w:numPr>
                <w:ilvl w:val="0"/>
                <w:numId w:val="0"/>
              </w:numPr>
            </w:pPr>
          </w:p>
          <w:p w14:paraId="00EB5A03" w14:textId="77777777" w:rsidR="004B1E39" w:rsidRPr="00A1054B" w:rsidRDefault="004B1E39" w:rsidP="00D53BFE">
            <w:pPr>
              <w:pStyle w:val="Aufzhlung"/>
              <w:numPr>
                <w:ilvl w:val="0"/>
                <w:numId w:val="0"/>
              </w:numPr>
            </w:pPr>
          </w:p>
        </w:tc>
      </w:tr>
    </w:tbl>
    <w:p w14:paraId="67B11CCC" w14:textId="4A0D2264" w:rsidR="005F6778" w:rsidRDefault="00035AD2" w:rsidP="00125262">
      <w:r>
        <w:lastRenderedPageBreak/>
        <w:br w:type="textWrapping" w:clear="all"/>
      </w:r>
    </w:p>
    <w:sectPr w:rsidR="005F6778" w:rsidSect="004B1E39">
      <w:pgSz w:w="16838" w:h="11906" w:orient="landscape"/>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AEE179" w16cid:durableId="2368B72D"/>
  <w16cid:commentId w16cid:paraId="2817DAE9" w16cid:durableId="2368B72E"/>
  <w16cid:commentId w16cid:paraId="1E17924A" w16cid:durableId="2368B7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35CA7" w14:textId="77777777" w:rsidR="008B5AC6" w:rsidRDefault="008B5AC6" w:rsidP="00125262">
      <w:pPr>
        <w:spacing w:line="240" w:lineRule="auto"/>
      </w:pPr>
      <w:r>
        <w:separator/>
      </w:r>
    </w:p>
  </w:endnote>
  <w:endnote w:type="continuationSeparator" w:id="0">
    <w:p w14:paraId="6FD5601A" w14:textId="77777777" w:rsidR="008B5AC6" w:rsidRDefault="008B5AC6" w:rsidP="00125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2EE7FA19" w:rsidR="00125262" w:rsidRPr="00CB62D7" w:rsidRDefault="00491460" w:rsidP="00CB62D7">
        <w:pPr>
          <w:pStyle w:val="Fuzeile"/>
          <w:tabs>
            <w:tab w:val="clear" w:pos="9072"/>
            <w:tab w:val="right" w:pos="14570"/>
          </w:tabs>
          <w:rPr>
            <w:rFonts w:cs="Arial"/>
            <w:sz w:val="18"/>
            <w:szCs w:val="18"/>
          </w:rPr>
        </w:pPr>
        <w:r>
          <w:rPr>
            <w:rFonts w:cs="Arial"/>
            <w:sz w:val="18"/>
            <w:szCs w:val="18"/>
          </w:rPr>
          <w:t>Englisch in der Grundschule</w:t>
        </w:r>
        <w:r w:rsidR="00CB62D7" w:rsidRPr="00035AD2">
          <w:rPr>
            <w:rFonts w:cs="Arial"/>
            <w:sz w:val="18"/>
            <w:szCs w:val="18"/>
          </w:rPr>
          <w:t xml:space="preserve"> </w:t>
        </w:r>
        <w:r w:rsidR="00CB62D7">
          <w:rPr>
            <w:rFonts w:cs="Arial"/>
            <w:szCs w:val="18"/>
          </w:rPr>
          <w:tab/>
        </w:r>
        <w:r w:rsidR="00CB62D7">
          <w:rPr>
            <w:rFonts w:cs="Arial"/>
            <w:szCs w:val="18"/>
          </w:rPr>
          <w:tab/>
        </w:r>
        <w:r w:rsidR="00CB62D7" w:rsidRPr="000A3618">
          <w:rPr>
            <w:rFonts w:cs="Arial"/>
            <w:sz w:val="18"/>
            <w:szCs w:val="18"/>
          </w:rPr>
          <w:fldChar w:fldCharType="begin"/>
        </w:r>
        <w:r w:rsidR="00CB62D7" w:rsidRPr="000A3618">
          <w:rPr>
            <w:rFonts w:cs="Arial"/>
            <w:sz w:val="18"/>
            <w:szCs w:val="18"/>
          </w:rPr>
          <w:instrText>PAGE   \* MERGEFORMAT</w:instrText>
        </w:r>
        <w:r w:rsidR="00CB62D7" w:rsidRPr="000A3618">
          <w:rPr>
            <w:rFonts w:cs="Arial"/>
            <w:sz w:val="18"/>
            <w:szCs w:val="18"/>
          </w:rPr>
          <w:fldChar w:fldCharType="separate"/>
        </w:r>
        <w:r w:rsidR="00351CEE" w:rsidRPr="00351CEE">
          <w:rPr>
            <w:rFonts w:cs="Arial"/>
            <w:noProof/>
            <w:sz w:val="22"/>
            <w:szCs w:val="18"/>
          </w:rPr>
          <w:t>6</w:t>
        </w:r>
        <w:r w:rsidR="00CB62D7"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475DD" w14:textId="77777777" w:rsidR="008B5AC6" w:rsidRDefault="008B5AC6" w:rsidP="00125262">
      <w:pPr>
        <w:spacing w:line="240" w:lineRule="auto"/>
      </w:pPr>
      <w:r>
        <w:separator/>
      </w:r>
    </w:p>
  </w:footnote>
  <w:footnote w:type="continuationSeparator" w:id="0">
    <w:p w14:paraId="69F9E30D" w14:textId="77777777" w:rsidR="008B5AC6" w:rsidRDefault="008B5AC6" w:rsidP="00125262">
      <w:pPr>
        <w:spacing w:line="240" w:lineRule="auto"/>
      </w:pPr>
      <w:r>
        <w:continuationSeparator/>
      </w:r>
    </w:p>
  </w:footnote>
  <w:footnote w:id="1">
    <w:p w14:paraId="78EF4110" w14:textId="3338CD11" w:rsidR="00A429F8" w:rsidRDefault="00A429F8">
      <w:pPr>
        <w:pStyle w:val="Funotentext"/>
      </w:pPr>
      <w:r>
        <w:rPr>
          <w:rStyle w:val="Funotenzeichen"/>
        </w:rPr>
        <w:footnoteRef/>
      </w:r>
      <w:r>
        <w:t xml:space="preserve"> vgl. </w:t>
      </w:r>
      <w:hyperlink r:id="rId1" w:history="1">
        <w:r w:rsidR="00351CEE">
          <w:rPr>
            <w:rStyle w:val="Hyperlink"/>
          </w:rPr>
          <w:t>Impulse für das Lernen auf Distanz</w:t>
        </w:r>
      </w:hyperlink>
      <w:bookmarkStart w:id="0" w:name="_GoBack"/>
      <w:bookmarkEnd w:id="0"/>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802D91" w:rsidRPr="00102942" w:rsidRDefault="001B560D" w:rsidP="00102942">
    <w:pPr>
      <w:pStyle w:val="berschrift1"/>
    </w:pPr>
    <w:r w:rsidRPr="00102942">
      <w:rPr>
        <w:rFonts w:eastAsia="Times New Roman"/>
        <w:lang w:eastAsia="de-DE"/>
      </w:rPr>
      <w:t>Unterrichtsanregung für eine lernförderliche Verknüpfung von Präsenz- und Distanzunterricht</w:t>
    </w:r>
    <w:r w:rsidRPr="00102942">
      <w:rPr>
        <w:noProof/>
        <w:lang w:eastAsia="de-DE"/>
      </w:rPr>
      <w:t xml:space="preserve"> </w:t>
    </w:r>
    <w:r w:rsidR="00802D91" w:rsidRPr="00102942">
      <w:rPr>
        <w:noProof/>
        <w:lang w:eastAsia="de-DE"/>
      </w:rPr>
      <w:drawing>
        <wp:anchor distT="0" distB="0" distL="114300" distR="114300" simplePos="0" relativeHeight="251659264"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2" name="Grafik 2"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ED2D92" w:rsidRDefault="00ED2D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12C"/>
    <w:multiLevelType w:val="hybridMultilevel"/>
    <w:tmpl w:val="F6F6C194"/>
    <w:lvl w:ilvl="0" w:tplc="3C5AA644">
      <w:numFmt w:val="bullet"/>
      <w:lvlText w:val="-"/>
      <w:lvlJc w:val="left"/>
      <w:pPr>
        <w:ind w:left="360" w:hanging="360"/>
      </w:pPr>
      <w:rPr>
        <w:rFonts w:ascii="Times New Roman" w:eastAsia="Times New Roman" w:hAnsi="Times New Roman" w:cs="Times New Roman"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9BA1E6F"/>
    <w:multiLevelType w:val="hybridMultilevel"/>
    <w:tmpl w:val="428E92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9B00CA0"/>
    <w:multiLevelType w:val="hybridMultilevel"/>
    <w:tmpl w:val="ED044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61200"/>
    <w:multiLevelType w:val="hybridMultilevel"/>
    <w:tmpl w:val="B074F30C"/>
    <w:lvl w:ilvl="0" w:tplc="9502DA04">
      <w:start w:val="1"/>
      <w:numFmt w:val="bullet"/>
      <w:pStyle w:val="Aufzhlung2"/>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38E86B13"/>
    <w:multiLevelType w:val="hybridMultilevel"/>
    <w:tmpl w:val="77EC23A2"/>
    <w:lvl w:ilvl="0" w:tplc="E53CE7D6">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493140"/>
    <w:multiLevelType w:val="hybridMultilevel"/>
    <w:tmpl w:val="2626CB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3C3E07"/>
    <w:multiLevelType w:val="hybridMultilevel"/>
    <w:tmpl w:val="C8AE4982"/>
    <w:lvl w:ilvl="0" w:tplc="3C5AA644">
      <w:numFmt w:val="bullet"/>
      <w:lvlText w:val="-"/>
      <w:lvlJc w:val="left"/>
      <w:pPr>
        <w:ind w:left="530" w:hanging="360"/>
      </w:pPr>
      <w:rPr>
        <w:rFonts w:ascii="Times New Roman" w:eastAsia="Times New Roman" w:hAnsi="Times New Roman" w:cs="Times New Roman"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15" w15:restartNumberingAfterBreak="0">
    <w:nsid w:val="43B66414"/>
    <w:multiLevelType w:val="hybridMultilevel"/>
    <w:tmpl w:val="1CB478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45D11722"/>
    <w:multiLevelType w:val="hybridMultilevel"/>
    <w:tmpl w:val="56185C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484B3699"/>
    <w:multiLevelType w:val="hybridMultilevel"/>
    <w:tmpl w:val="3E64FD96"/>
    <w:lvl w:ilvl="0" w:tplc="7144B9F4">
      <w:numFmt w:val="bullet"/>
      <w:lvlText w:val="-"/>
      <w:lvlJc w:val="left"/>
      <w:pPr>
        <w:ind w:left="392" w:hanging="360"/>
      </w:pPr>
      <w:rPr>
        <w:rFonts w:ascii="Arial" w:eastAsia="Times New Roman" w:hAnsi="Arial" w:cs="Arial" w:hint="default"/>
      </w:rPr>
    </w:lvl>
    <w:lvl w:ilvl="1" w:tplc="04070003" w:tentative="1">
      <w:start w:val="1"/>
      <w:numFmt w:val="bullet"/>
      <w:lvlText w:val="o"/>
      <w:lvlJc w:val="left"/>
      <w:pPr>
        <w:ind w:left="1112" w:hanging="360"/>
      </w:pPr>
      <w:rPr>
        <w:rFonts w:ascii="Courier New" w:hAnsi="Courier New" w:cs="Courier New" w:hint="default"/>
      </w:rPr>
    </w:lvl>
    <w:lvl w:ilvl="2" w:tplc="04070005" w:tentative="1">
      <w:start w:val="1"/>
      <w:numFmt w:val="bullet"/>
      <w:lvlText w:val=""/>
      <w:lvlJc w:val="left"/>
      <w:pPr>
        <w:ind w:left="1832" w:hanging="360"/>
      </w:pPr>
      <w:rPr>
        <w:rFonts w:ascii="Wingdings" w:hAnsi="Wingdings" w:hint="default"/>
      </w:rPr>
    </w:lvl>
    <w:lvl w:ilvl="3" w:tplc="04070001" w:tentative="1">
      <w:start w:val="1"/>
      <w:numFmt w:val="bullet"/>
      <w:lvlText w:val=""/>
      <w:lvlJc w:val="left"/>
      <w:pPr>
        <w:ind w:left="2552" w:hanging="360"/>
      </w:pPr>
      <w:rPr>
        <w:rFonts w:ascii="Symbol" w:hAnsi="Symbol" w:hint="default"/>
      </w:rPr>
    </w:lvl>
    <w:lvl w:ilvl="4" w:tplc="04070003" w:tentative="1">
      <w:start w:val="1"/>
      <w:numFmt w:val="bullet"/>
      <w:lvlText w:val="o"/>
      <w:lvlJc w:val="left"/>
      <w:pPr>
        <w:ind w:left="3272" w:hanging="360"/>
      </w:pPr>
      <w:rPr>
        <w:rFonts w:ascii="Courier New" w:hAnsi="Courier New" w:cs="Courier New" w:hint="default"/>
      </w:rPr>
    </w:lvl>
    <w:lvl w:ilvl="5" w:tplc="04070005" w:tentative="1">
      <w:start w:val="1"/>
      <w:numFmt w:val="bullet"/>
      <w:lvlText w:val=""/>
      <w:lvlJc w:val="left"/>
      <w:pPr>
        <w:ind w:left="3992" w:hanging="360"/>
      </w:pPr>
      <w:rPr>
        <w:rFonts w:ascii="Wingdings" w:hAnsi="Wingdings" w:hint="default"/>
      </w:rPr>
    </w:lvl>
    <w:lvl w:ilvl="6" w:tplc="04070001" w:tentative="1">
      <w:start w:val="1"/>
      <w:numFmt w:val="bullet"/>
      <w:lvlText w:val=""/>
      <w:lvlJc w:val="left"/>
      <w:pPr>
        <w:ind w:left="4712" w:hanging="360"/>
      </w:pPr>
      <w:rPr>
        <w:rFonts w:ascii="Symbol" w:hAnsi="Symbol" w:hint="default"/>
      </w:rPr>
    </w:lvl>
    <w:lvl w:ilvl="7" w:tplc="04070003" w:tentative="1">
      <w:start w:val="1"/>
      <w:numFmt w:val="bullet"/>
      <w:lvlText w:val="o"/>
      <w:lvlJc w:val="left"/>
      <w:pPr>
        <w:ind w:left="5432" w:hanging="360"/>
      </w:pPr>
      <w:rPr>
        <w:rFonts w:ascii="Courier New" w:hAnsi="Courier New" w:cs="Courier New" w:hint="default"/>
      </w:rPr>
    </w:lvl>
    <w:lvl w:ilvl="8" w:tplc="04070005" w:tentative="1">
      <w:start w:val="1"/>
      <w:numFmt w:val="bullet"/>
      <w:lvlText w:val=""/>
      <w:lvlJc w:val="left"/>
      <w:pPr>
        <w:ind w:left="6152" w:hanging="360"/>
      </w:pPr>
      <w:rPr>
        <w:rFonts w:ascii="Wingdings" w:hAnsi="Wingdings" w:hint="default"/>
      </w:rPr>
    </w:lvl>
  </w:abstractNum>
  <w:abstractNum w:abstractNumId="19" w15:restartNumberingAfterBreak="0">
    <w:nsid w:val="49F3233D"/>
    <w:multiLevelType w:val="hybridMultilevel"/>
    <w:tmpl w:val="180C09A2"/>
    <w:lvl w:ilvl="0" w:tplc="0590B6A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6E0F144E"/>
    <w:multiLevelType w:val="hybridMultilevel"/>
    <w:tmpl w:val="2BA24BB4"/>
    <w:lvl w:ilvl="0" w:tplc="0407000F">
      <w:start w:val="1"/>
      <w:numFmt w:val="decimal"/>
      <w:lvlText w:val="%1."/>
      <w:lvlJc w:val="left"/>
      <w:pPr>
        <w:ind w:left="752" w:hanging="360"/>
      </w:pPr>
    </w:lvl>
    <w:lvl w:ilvl="1" w:tplc="04070019" w:tentative="1">
      <w:start w:val="1"/>
      <w:numFmt w:val="lowerLetter"/>
      <w:lvlText w:val="%2."/>
      <w:lvlJc w:val="left"/>
      <w:pPr>
        <w:ind w:left="1472" w:hanging="360"/>
      </w:pPr>
    </w:lvl>
    <w:lvl w:ilvl="2" w:tplc="0407001B" w:tentative="1">
      <w:start w:val="1"/>
      <w:numFmt w:val="lowerRoman"/>
      <w:lvlText w:val="%3."/>
      <w:lvlJc w:val="right"/>
      <w:pPr>
        <w:ind w:left="2192" w:hanging="180"/>
      </w:pPr>
    </w:lvl>
    <w:lvl w:ilvl="3" w:tplc="0407000F" w:tentative="1">
      <w:start w:val="1"/>
      <w:numFmt w:val="decimal"/>
      <w:lvlText w:val="%4."/>
      <w:lvlJc w:val="left"/>
      <w:pPr>
        <w:ind w:left="2912" w:hanging="360"/>
      </w:pPr>
    </w:lvl>
    <w:lvl w:ilvl="4" w:tplc="04070019" w:tentative="1">
      <w:start w:val="1"/>
      <w:numFmt w:val="lowerLetter"/>
      <w:lvlText w:val="%5."/>
      <w:lvlJc w:val="left"/>
      <w:pPr>
        <w:ind w:left="3632" w:hanging="360"/>
      </w:pPr>
    </w:lvl>
    <w:lvl w:ilvl="5" w:tplc="0407001B" w:tentative="1">
      <w:start w:val="1"/>
      <w:numFmt w:val="lowerRoman"/>
      <w:lvlText w:val="%6."/>
      <w:lvlJc w:val="right"/>
      <w:pPr>
        <w:ind w:left="4352" w:hanging="180"/>
      </w:pPr>
    </w:lvl>
    <w:lvl w:ilvl="6" w:tplc="0407000F" w:tentative="1">
      <w:start w:val="1"/>
      <w:numFmt w:val="decimal"/>
      <w:lvlText w:val="%7."/>
      <w:lvlJc w:val="left"/>
      <w:pPr>
        <w:ind w:left="5072" w:hanging="360"/>
      </w:pPr>
    </w:lvl>
    <w:lvl w:ilvl="7" w:tplc="04070019" w:tentative="1">
      <w:start w:val="1"/>
      <w:numFmt w:val="lowerLetter"/>
      <w:lvlText w:val="%8."/>
      <w:lvlJc w:val="left"/>
      <w:pPr>
        <w:ind w:left="5792" w:hanging="360"/>
      </w:pPr>
    </w:lvl>
    <w:lvl w:ilvl="8" w:tplc="0407001B" w:tentative="1">
      <w:start w:val="1"/>
      <w:numFmt w:val="lowerRoman"/>
      <w:lvlText w:val="%9."/>
      <w:lvlJc w:val="right"/>
      <w:pPr>
        <w:ind w:left="6512" w:hanging="180"/>
      </w:pPr>
    </w:lvl>
  </w:abstractNum>
  <w:abstractNum w:abstractNumId="32" w15:restartNumberingAfterBreak="0">
    <w:nsid w:val="6EB31F9D"/>
    <w:multiLevelType w:val="hybridMultilevel"/>
    <w:tmpl w:val="CDDCF216"/>
    <w:lvl w:ilvl="0" w:tplc="F8C06124">
      <w:start w:val="26"/>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A9B59F2"/>
    <w:multiLevelType w:val="hybridMultilevel"/>
    <w:tmpl w:val="BD1455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6"/>
  </w:num>
  <w:num w:numId="5">
    <w:abstractNumId w:val="5"/>
  </w:num>
  <w:num w:numId="6">
    <w:abstractNumId w:val="5"/>
  </w:num>
  <w:num w:numId="7">
    <w:abstractNumId w:val="30"/>
  </w:num>
  <w:num w:numId="8">
    <w:abstractNumId w:val="28"/>
  </w:num>
  <w:num w:numId="9">
    <w:abstractNumId w:val="26"/>
  </w:num>
  <w:num w:numId="10">
    <w:abstractNumId w:val="5"/>
  </w:num>
  <w:num w:numId="11">
    <w:abstractNumId w:val="21"/>
  </w:num>
  <w:num w:numId="12">
    <w:abstractNumId w:val="22"/>
  </w:num>
  <w:num w:numId="13">
    <w:abstractNumId w:val="2"/>
  </w:num>
  <w:num w:numId="14">
    <w:abstractNumId w:val="33"/>
  </w:num>
  <w:num w:numId="15">
    <w:abstractNumId w:val="7"/>
  </w:num>
  <w:num w:numId="16">
    <w:abstractNumId w:val="27"/>
  </w:num>
  <w:num w:numId="17">
    <w:abstractNumId w:val="20"/>
  </w:num>
  <w:num w:numId="18">
    <w:abstractNumId w:val="5"/>
  </w:num>
  <w:num w:numId="19">
    <w:abstractNumId w:val="24"/>
  </w:num>
  <w:num w:numId="20">
    <w:abstractNumId w:val="23"/>
  </w:num>
  <w:num w:numId="21">
    <w:abstractNumId w:val="29"/>
  </w:num>
  <w:num w:numId="22">
    <w:abstractNumId w:val="19"/>
  </w:num>
  <w:num w:numId="23">
    <w:abstractNumId w:val="9"/>
  </w:num>
  <w:num w:numId="24">
    <w:abstractNumId w:val="25"/>
  </w:num>
  <w:num w:numId="25">
    <w:abstractNumId w:val="1"/>
  </w:num>
  <w:num w:numId="26">
    <w:abstractNumId w:val="10"/>
  </w:num>
  <w:num w:numId="27">
    <w:abstractNumId w:val="11"/>
  </w:num>
  <w:num w:numId="28">
    <w:abstractNumId w:val="15"/>
  </w:num>
  <w:num w:numId="29">
    <w:abstractNumId w:val="12"/>
  </w:num>
  <w:num w:numId="30">
    <w:abstractNumId w:val="34"/>
  </w:num>
  <w:num w:numId="31">
    <w:abstractNumId w:val="18"/>
  </w:num>
  <w:num w:numId="32">
    <w:abstractNumId w:val="31"/>
  </w:num>
  <w:num w:numId="33">
    <w:abstractNumId w:val="4"/>
  </w:num>
  <w:num w:numId="34">
    <w:abstractNumId w:val="32"/>
  </w:num>
  <w:num w:numId="35">
    <w:abstractNumId w:val="17"/>
  </w:num>
  <w:num w:numId="36">
    <w:abstractNumId w:val="8"/>
  </w:num>
  <w:num w:numId="37">
    <w:abstractNumId w:val="14"/>
  </w:num>
  <w:num w:numId="38">
    <w:abstractNumId w:val="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13FFC"/>
    <w:rsid w:val="0002158B"/>
    <w:rsid w:val="00035AD2"/>
    <w:rsid w:val="00046165"/>
    <w:rsid w:val="00052ADC"/>
    <w:rsid w:val="000A04D7"/>
    <w:rsid w:val="000A2246"/>
    <w:rsid w:val="000C2A1D"/>
    <w:rsid w:val="000C2D34"/>
    <w:rsid w:val="000D0C1E"/>
    <w:rsid w:val="00102942"/>
    <w:rsid w:val="00103DBC"/>
    <w:rsid w:val="001109E0"/>
    <w:rsid w:val="00113CAE"/>
    <w:rsid w:val="001165E7"/>
    <w:rsid w:val="00125262"/>
    <w:rsid w:val="00131D7C"/>
    <w:rsid w:val="00134F2C"/>
    <w:rsid w:val="0014195F"/>
    <w:rsid w:val="00183E17"/>
    <w:rsid w:val="001843F3"/>
    <w:rsid w:val="00190B8E"/>
    <w:rsid w:val="0019362F"/>
    <w:rsid w:val="001B560D"/>
    <w:rsid w:val="001E39EA"/>
    <w:rsid w:val="001E5C09"/>
    <w:rsid w:val="001F0AF5"/>
    <w:rsid w:val="001F2855"/>
    <w:rsid w:val="00213BB4"/>
    <w:rsid w:val="00244038"/>
    <w:rsid w:val="00253A69"/>
    <w:rsid w:val="002705B1"/>
    <w:rsid w:val="00282111"/>
    <w:rsid w:val="002A0701"/>
    <w:rsid w:val="002A71BD"/>
    <w:rsid w:val="002C32F7"/>
    <w:rsid w:val="002D1780"/>
    <w:rsid w:val="00323EEF"/>
    <w:rsid w:val="003318E4"/>
    <w:rsid w:val="00341C42"/>
    <w:rsid w:val="00351CEE"/>
    <w:rsid w:val="00360530"/>
    <w:rsid w:val="00371F81"/>
    <w:rsid w:val="00391954"/>
    <w:rsid w:val="003A09D1"/>
    <w:rsid w:val="003A2FD1"/>
    <w:rsid w:val="003D6742"/>
    <w:rsid w:val="003F73E4"/>
    <w:rsid w:val="004020E9"/>
    <w:rsid w:val="00410A28"/>
    <w:rsid w:val="00421489"/>
    <w:rsid w:val="00424AE6"/>
    <w:rsid w:val="00425AEA"/>
    <w:rsid w:val="00434800"/>
    <w:rsid w:val="00443ACB"/>
    <w:rsid w:val="00444535"/>
    <w:rsid w:val="00450050"/>
    <w:rsid w:val="004502AA"/>
    <w:rsid w:val="00455502"/>
    <w:rsid w:val="00465265"/>
    <w:rsid w:val="0046608D"/>
    <w:rsid w:val="004768A2"/>
    <w:rsid w:val="00484AC9"/>
    <w:rsid w:val="00487243"/>
    <w:rsid w:val="00490860"/>
    <w:rsid w:val="00491460"/>
    <w:rsid w:val="0049332E"/>
    <w:rsid w:val="004A4604"/>
    <w:rsid w:val="004B1E39"/>
    <w:rsid w:val="004B3D45"/>
    <w:rsid w:val="004D057F"/>
    <w:rsid w:val="004E4503"/>
    <w:rsid w:val="00530607"/>
    <w:rsid w:val="00543702"/>
    <w:rsid w:val="00545707"/>
    <w:rsid w:val="00583207"/>
    <w:rsid w:val="00591652"/>
    <w:rsid w:val="005A746C"/>
    <w:rsid w:val="005B365E"/>
    <w:rsid w:val="005B4024"/>
    <w:rsid w:val="005C4A0B"/>
    <w:rsid w:val="005D2CD7"/>
    <w:rsid w:val="005E161B"/>
    <w:rsid w:val="005F6778"/>
    <w:rsid w:val="006267B3"/>
    <w:rsid w:val="00627231"/>
    <w:rsid w:val="006348E2"/>
    <w:rsid w:val="00642465"/>
    <w:rsid w:val="0065015F"/>
    <w:rsid w:val="00653F8C"/>
    <w:rsid w:val="00681CCB"/>
    <w:rsid w:val="006A1AF0"/>
    <w:rsid w:val="006C0A4E"/>
    <w:rsid w:val="006D0291"/>
    <w:rsid w:val="006D75DB"/>
    <w:rsid w:val="006F2E12"/>
    <w:rsid w:val="00705271"/>
    <w:rsid w:val="00711CF4"/>
    <w:rsid w:val="00737EB9"/>
    <w:rsid w:val="00747E98"/>
    <w:rsid w:val="00765114"/>
    <w:rsid w:val="007A5B4E"/>
    <w:rsid w:val="007A7C16"/>
    <w:rsid w:val="007C51E1"/>
    <w:rsid w:val="007C52C4"/>
    <w:rsid w:val="007F1C2D"/>
    <w:rsid w:val="00802D91"/>
    <w:rsid w:val="00814E36"/>
    <w:rsid w:val="008163F3"/>
    <w:rsid w:val="0082235A"/>
    <w:rsid w:val="0082495F"/>
    <w:rsid w:val="0084022D"/>
    <w:rsid w:val="00842437"/>
    <w:rsid w:val="00842F8C"/>
    <w:rsid w:val="0088068C"/>
    <w:rsid w:val="00891485"/>
    <w:rsid w:val="008B1437"/>
    <w:rsid w:val="008B5107"/>
    <w:rsid w:val="008B5AC6"/>
    <w:rsid w:val="008C25CF"/>
    <w:rsid w:val="008C7E70"/>
    <w:rsid w:val="008E7D8F"/>
    <w:rsid w:val="008F7446"/>
    <w:rsid w:val="00917169"/>
    <w:rsid w:val="00964897"/>
    <w:rsid w:val="009655A6"/>
    <w:rsid w:val="0096798E"/>
    <w:rsid w:val="009D3BF9"/>
    <w:rsid w:val="009D7A98"/>
    <w:rsid w:val="009E646B"/>
    <w:rsid w:val="009F74F2"/>
    <w:rsid w:val="00A1054B"/>
    <w:rsid w:val="00A13F6C"/>
    <w:rsid w:val="00A33340"/>
    <w:rsid w:val="00A429F8"/>
    <w:rsid w:val="00A73592"/>
    <w:rsid w:val="00A76CE8"/>
    <w:rsid w:val="00A81743"/>
    <w:rsid w:val="00A86478"/>
    <w:rsid w:val="00A914AB"/>
    <w:rsid w:val="00A94D8C"/>
    <w:rsid w:val="00AB07C9"/>
    <w:rsid w:val="00AB0B0C"/>
    <w:rsid w:val="00AB6B81"/>
    <w:rsid w:val="00AB7AC6"/>
    <w:rsid w:val="00B12235"/>
    <w:rsid w:val="00B12C3A"/>
    <w:rsid w:val="00B16CC1"/>
    <w:rsid w:val="00B47BCF"/>
    <w:rsid w:val="00B539FA"/>
    <w:rsid w:val="00B73226"/>
    <w:rsid w:val="00B87B11"/>
    <w:rsid w:val="00B923FD"/>
    <w:rsid w:val="00BA6A78"/>
    <w:rsid w:val="00BB1F66"/>
    <w:rsid w:val="00BB5565"/>
    <w:rsid w:val="00BD21FA"/>
    <w:rsid w:val="00BD4696"/>
    <w:rsid w:val="00BD48BD"/>
    <w:rsid w:val="00C11CED"/>
    <w:rsid w:val="00C21575"/>
    <w:rsid w:val="00C22B56"/>
    <w:rsid w:val="00C27618"/>
    <w:rsid w:val="00C6566C"/>
    <w:rsid w:val="00C664C5"/>
    <w:rsid w:val="00CA085F"/>
    <w:rsid w:val="00CB280B"/>
    <w:rsid w:val="00CB62D7"/>
    <w:rsid w:val="00CD30CC"/>
    <w:rsid w:val="00CF2562"/>
    <w:rsid w:val="00D0416A"/>
    <w:rsid w:val="00D46EAB"/>
    <w:rsid w:val="00D53BFE"/>
    <w:rsid w:val="00D5736D"/>
    <w:rsid w:val="00D63762"/>
    <w:rsid w:val="00D972DF"/>
    <w:rsid w:val="00DA1A80"/>
    <w:rsid w:val="00DA51B1"/>
    <w:rsid w:val="00DB131B"/>
    <w:rsid w:val="00DD5696"/>
    <w:rsid w:val="00DF7397"/>
    <w:rsid w:val="00E078D8"/>
    <w:rsid w:val="00E17B38"/>
    <w:rsid w:val="00E20380"/>
    <w:rsid w:val="00E24613"/>
    <w:rsid w:val="00E24F59"/>
    <w:rsid w:val="00E3687C"/>
    <w:rsid w:val="00E37079"/>
    <w:rsid w:val="00E652D7"/>
    <w:rsid w:val="00E71F9E"/>
    <w:rsid w:val="00E83CD8"/>
    <w:rsid w:val="00EC7663"/>
    <w:rsid w:val="00ED20DD"/>
    <w:rsid w:val="00ED2D92"/>
    <w:rsid w:val="00ED72E8"/>
    <w:rsid w:val="00EE2BB9"/>
    <w:rsid w:val="00F07316"/>
    <w:rsid w:val="00F1238B"/>
    <w:rsid w:val="00F22A6A"/>
    <w:rsid w:val="00F25C20"/>
    <w:rsid w:val="00F44421"/>
    <w:rsid w:val="00F517AB"/>
    <w:rsid w:val="00F521B7"/>
    <w:rsid w:val="00F64A65"/>
    <w:rsid w:val="00F6543C"/>
    <w:rsid w:val="00F735B9"/>
    <w:rsid w:val="00FA33D8"/>
    <w:rsid w:val="00FC16C3"/>
    <w:rsid w:val="00FD5B6F"/>
    <w:rsid w:val="00FE1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107"/>
    <w:pPr>
      <w:spacing w:line="276" w:lineRule="auto"/>
      <w:jc w:val="left"/>
    </w:pPr>
    <w:rPr>
      <w:rFonts w:cstheme="minorBidi"/>
      <w:sz w:val="20"/>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102942"/>
    <w:pPr>
      <w:numPr>
        <w:numId w:val="22"/>
      </w:numPr>
      <w:ind w:left="436" w:hanging="323"/>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6C02D-5DDA-410F-8A61-AA04B0FD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2238</Words>
  <Characters>14103</Characters>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2020-07-14T06:07:00Z</cp:lastPrinted>
  <dcterms:created xsi:type="dcterms:W3CDTF">2020-11-30T15:19:00Z</dcterms:created>
  <dcterms:modified xsi:type="dcterms:W3CDTF">2020-12-01T09:09:00Z</dcterms:modified>
</cp:coreProperties>
</file>