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F94E39" w14:textId="5667987C" w:rsidR="00002FF0" w:rsidRPr="00943DF8" w:rsidRDefault="002E24D0" w:rsidP="00EA2E3A">
      <w:pPr>
        <w:pStyle w:val="berschrift2"/>
      </w:pPr>
      <w:r>
        <w:t xml:space="preserve">Erwartungshorizont und Anmerkungen zum zweiten Teil einer mündlichen </w:t>
      </w:r>
      <w:r w:rsidR="00943DF8">
        <w:t>Abiturprüfung</w:t>
      </w:r>
      <w:r w:rsidR="00084116">
        <w:t xml:space="preserve"> </w:t>
      </w:r>
      <w:r w:rsidR="009634F8">
        <w:t>GK</w:t>
      </w:r>
      <w:r w:rsidR="00943DF8">
        <w:t xml:space="preserve"> </w:t>
      </w:r>
      <w:r w:rsidR="00943DF8" w:rsidRPr="00913483">
        <w:rPr>
          <w:b/>
        </w:rPr>
        <w:t>„</w:t>
      </w:r>
      <w:r w:rsidR="00216950">
        <w:rPr>
          <w:b/>
        </w:rPr>
        <w:t>Analysis</w:t>
      </w:r>
      <w:r w:rsidR="00943DF8" w:rsidRPr="00913483">
        <w:rPr>
          <w:b/>
        </w:rPr>
        <w:t xml:space="preserve"> – </w:t>
      </w:r>
      <w:r w:rsidR="00403607">
        <w:rPr>
          <w:b/>
        </w:rPr>
        <w:t>Ganzrationale F</w:t>
      </w:r>
      <w:r w:rsidR="00AA7540">
        <w:rPr>
          <w:b/>
        </w:rPr>
        <w:t>unktionen</w:t>
      </w:r>
      <w:r w:rsidR="00943DF8" w:rsidRPr="00913483">
        <w:rPr>
          <w:b/>
        </w:rPr>
        <w:t>“</w:t>
      </w:r>
    </w:p>
    <w:tbl>
      <w:tblPr>
        <w:tblStyle w:val="Tabellenraster"/>
        <w:tblW w:w="14029" w:type="dxa"/>
        <w:tblLayout w:type="fixed"/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3652"/>
        <w:gridCol w:w="1134"/>
        <w:gridCol w:w="2722"/>
        <w:gridCol w:w="2665"/>
        <w:gridCol w:w="3856"/>
      </w:tblGrid>
      <w:tr w:rsidR="00C17F6B" w:rsidRPr="00D073E4" w14:paraId="4347E917" w14:textId="77777777" w:rsidTr="00880BB9">
        <w:trPr>
          <w:cantSplit/>
          <w:trHeight w:val="599"/>
        </w:trPr>
        <w:tc>
          <w:tcPr>
            <w:tcW w:w="3652" w:type="dxa"/>
            <w:tcBorders>
              <w:top w:val="single" w:sz="18" w:space="0" w:color="auto"/>
              <w:left w:val="single" w:sz="18" w:space="0" w:color="auto"/>
            </w:tcBorders>
            <w:shd w:val="clear" w:color="auto" w:fill="B4C6E7" w:themeFill="accent5" w:themeFillTint="66"/>
            <w:vAlign w:val="center"/>
          </w:tcPr>
          <w:p w14:paraId="4C3AD632" w14:textId="77777777" w:rsidR="00C17F6B" w:rsidRPr="00D073E4" w:rsidRDefault="00C17F6B" w:rsidP="00FC47E4">
            <w:pPr>
              <w:rPr>
                <w:b/>
              </w:rPr>
            </w:pPr>
            <w:r w:rsidRPr="00D073E4">
              <w:rPr>
                <w:b/>
              </w:rPr>
              <w:t>Fragestellungen</w:t>
            </w:r>
          </w:p>
        </w:tc>
        <w:tc>
          <w:tcPr>
            <w:tcW w:w="1134" w:type="dxa"/>
            <w:tcBorders>
              <w:top w:val="single" w:sz="18" w:space="0" w:color="auto"/>
            </w:tcBorders>
            <w:shd w:val="clear" w:color="auto" w:fill="B4C6E7" w:themeFill="accent5" w:themeFillTint="66"/>
            <w:vAlign w:val="center"/>
          </w:tcPr>
          <w:p w14:paraId="08380ED0" w14:textId="77777777" w:rsidR="00C17F6B" w:rsidRPr="00D073E4" w:rsidRDefault="00C17F6B" w:rsidP="00FC47E4">
            <w:pPr>
              <w:jc w:val="center"/>
              <w:rPr>
                <w:b/>
              </w:rPr>
            </w:pPr>
            <w:r w:rsidRPr="00D073E4">
              <w:rPr>
                <w:b/>
              </w:rPr>
              <w:t>Material</w:t>
            </w:r>
          </w:p>
        </w:tc>
        <w:tc>
          <w:tcPr>
            <w:tcW w:w="2722" w:type="dxa"/>
            <w:tcBorders>
              <w:top w:val="single" w:sz="18" w:space="0" w:color="auto"/>
            </w:tcBorders>
            <w:shd w:val="clear" w:color="auto" w:fill="B4C6E7" w:themeFill="accent5" w:themeFillTint="66"/>
            <w:vAlign w:val="center"/>
          </w:tcPr>
          <w:p w14:paraId="699D0273" w14:textId="77777777" w:rsidR="00C17F6B" w:rsidRPr="00D073E4" w:rsidRDefault="00C17F6B" w:rsidP="00FC47E4">
            <w:pPr>
              <w:rPr>
                <w:b/>
              </w:rPr>
            </w:pPr>
            <w:r w:rsidRPr="00D073E4">
              <w:rPr>
                <w:b/>
              </w:rPr>
              <w:t>Kommentar</w:t>
            </w:r>
          </w:p>
        </w:tc>
        <w:tc>
          <w:tcPr>
            <w:tcW w:w="6521" w:type="dxa"/>
            <w:gridSpan w:val="2"/>
            <w:tcBorders>
              <w:top w:val="single" w:sz="18" w:space="0" w:color="auto"/>
              <w:right w:val="single" w:sz="18" w:space="0" w:color="auto"/>
            </w:tcBorders>
            <w:shd w:val="clear" w:color="auto" w:fill="B4C6E7" w:themeFill="accent5" w:themeFillTint="66"/>
            <w:vAlign w:val="center"/>
          </w:tcPr>
          <w:p w14:paraId="4773DB28" w14:textId="77777777" w:rsidR="00C17F6B" w:rsidRPr="00D073E4" w:rsidRDefault="00C17F6B" w:rsidP="00FC47E4">
            <w:pPr>
              <w:rPr>
                <w:b/>
              </w:rPr>
            </w:pPr>
            <w:r w:rsidRPr="00D073E4">
              <w:rPr>
                <w:b/>
              </w:rPr>
              <w:t>Erwartete Lösungen</w:t>
            </w:r>
          </w:p>
        </w:tc>
      </w:tr>
      <w:tr w:rsidR="00C17F6B" w:rsidRPr="00D073E4" w14:paraId="0CDDE3A9" w14:textId="77777777" w:rsidTr="00880BB9">
        <w:trPr>
          <w:cantSplit/>
        </w:trPr>
        <w:tc>
          <w:tcPr>
            <w:tcW w:w="7508" w:type="dxa"/>
            <w:gridSpan w:val="3"/>
            <w:tcBorders>
              <w:left w:val="single" w:sz="18" w:space="0" w:color="auto"/>
              <w:bottom w:val="single" w:sz="18" w:space="0" w:color="auto"/>
            </w:tcBorders>
            <w:shd w:val="clear" w:color="auto" w:fill="B4C6E7" w:themeFill="accent5" w:themeFillTint="66"/>
          </w:tcPr>
          <w:p w14:paraId="38C5F8EA" w14:textId="77777777" w:rsidR="00C17F6B" w:rsidRPr="00D073E4" w:rsidRDefault="00C17F6B" w:rsidP="00913483"/>
        </w:tc>
        <w:tc>
          <w:tcPr>
            <w:tcW w:w="6521" w:type="dxa"/>
            <w:gridSpan w:val="2"/>
            <w:tcBorders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14:paraId="1DEAEF85" w14:textId="77777777" w:rsidR="00C17F6B" w:rsidRPr="00D073E4" w:rsidRDefault="00C17F6B" w:rsidP="00913483">
            <w:r w:rsidRPr="00D073E4">
              <w:t>Der Prüfling ...</w:t>
            </w:r>
          </w:p>
        </w:tc>
      </w:tr>
      <w:tr w:rsidR="00C17F6B" w:rsidRPr="00D073E4" w14:paraId="0007E7DE" w14:textId="77777777" w:rsidTr="00880BB9">
        <w:trPr>
          <w:cantSplit/>
        </w:trPr>
        <w:tc>
          <w:tcPr>
            <w:tcW w:w="3652" w:type="dxa"/>
            <w:vMerge w:val="restart"/>
            <w:tcBorders>
              <w:top w:val="single" w:sz="18" w:space="0" w:color="auto"/>
              <w:left w:val="single" w:sz="18" w:space="0" w:color="auto"/>
            </w:tcBorders>
          </w:tcPr>
          <w:p w14:paraId="1D284D2C" w14:textId="77777777" w:rsidR="008374B6" w:rsidRDefault="00880BB9" w:rsidP="009634F8">
            <w:pPr>
              <w:rPr>
                <w:b/>
              </w:rPr>
            </w:pPr>
            <w:r w:rsidRPr="008F695A">
              <w:rPr>
                <w:b/>
              </w:rPr>
              <w:t xml:space="preserve">Wählen Sie aus den folgenden vier </w:t>
            </w:r>
            <w:r w:rsidR="00C17F6B" w:rsidRPr="008F695A">
              <w:rPr>
                <w:b/>
              </w:rPr>
              <w:t xml:space="preserve">Graphen von verschiedenen Funktionen diejenigen aus, die als Stammfunktion </w:t>
            </w:r>
            <m:oMath>
              <m:r>
                <m:rPr>
                  <m:sty m:val="bi"/>
                </m:rPr>
                <w:rPr>
                  <w:rFonts w:ascii="Cambria Math" w:hAnsi="Cambria Math"/>
                </w:rPr>
                <m:t>F</m:t>
              </m:r>
            </m:oMath>
            <w:r w:rsidR="00C17F6B" w:rsidRPr="008F695A">
              <w:rPr>
                <w:b/>
              </w:rPr>
              <w:t xml:space="preserve"> in Frage kommen.</w:t>
            </w:r>
          </w:p>
          <w:p w14:paraId="45FD21F4" w14:textId="4F4B7730" w:rsidR="00C17F6B" w:rsidRPr="008F695A" w:rsidRDefault="00C17F6B" w:rsidP="009634F8">
            <w:pPr>
              <w:rPr>
                <w:b/>
              </w:rPr>
            </w:pPr>
            <w:r w:rsidRPr="008F695A">
              <w:rPr>
                <w:b/>
              </w:rPr>
              <w:t xml:space="preserve"> </w:t>
            </w:r>
          </w:p>
          <w:p w14:paraId="3773860A" w14:textId="63AB843E" w:rsidR="00C17F6B" w:rsidRPr="008F695A" w:rsidRDefault="00C17F6B" w:rsidP="009634F8">
            <w:pPr>
              <w:rPr>
                <w:b/>
              </w:rPr>
            </w:pPr>
            <w:r w:rsidRPr="008F695A">
              <w:rPr>
                <w:b/>
              </w:rPr>
              <w:t>Begründen Sie Ihre Auswahl.</w:t>
            </w:r>
          </w:p>
        </w:tc>
        <w:tc>
          <w:tcPr>
            <w:tcW w:w="1134" w:type="dxa"/>
            <w:vMerge w:val="restart"/>
            <w:tcBorders>
              <w:top w:val="single" w:sz="18" w:space="0" w:color="auto"/>
            </w:tcBorders>
          </w:tcPr>
          <w:p w14:paraId="65E9F796" w14:textId="77777777" w:rsidR="00C17F6B" w:rsidRPr="00D073E4" w:rsidRDefault="00C17F6B" w:rsidP="00216950">
            <w:pPr>
              <w:jc w:val="center"/>
              <w:rPr>
                <w:color w:val="FF0000"/>
              </w:rPr>
            </w:pPr>
            <w:r w:rsidRPr="00D073E4">
              <w:rPr>
                <w:color w:val="FF0000"/>
              </w:rPr>
              <w:t>GK02 A1</w:t>
            </w:r>
          </w:p>
          <w:p w14:paraId="5BCC1A0B" w14:textId="77777777" w:rsidR="00C17F6B" w:rsidRPr="00D073E4" w:rsidRDefault="00C17F6B" w:rsidP="009634F8">
            <w:pPr>
              <w:jc w:val="center"/>
              <w:rPr>
                <w:color w:val="FF0000"/>
              </w:rPr>
            </w:pPr>
          </w:p>
          <w:p w14:paraId="40100F0F" w14:textId="77777777" w:rsidR="00C17F6B" w:rsidRPr="00D073E4" w:rsidRDefault="00C17F6B" w:rsidP="00403607">
            <w:pPr>
              <w:jc w:val="center"/>
              <w:rPr>
                <w:color w:val="FF0000"/>
              </w:rPr>
            </w:pPr>
            <w:r w:rsidRPr="00D073E4">
              <w:rPr>
                <w:color w:val="FF0000"/>
              </w:rPr>
              <w:t>GK02 A2</w:t>
            </w:r>
          </w:p>
        </w:tc>
        <w:tc>
          <w:tcPr>
            <w:tcW w:w="2722" w:type="dxa"/>
            <w:vMerge w:val="restart"/>
            <w:tcBorders>
              <w:top w:val="single" w:sz="18" w:space="0" w:color="auto"/>
            </w:tcBorders>
          </w:tcPr>
          <w:p w14:paraId="431E7DFA" w14:textId="77777777" w:rsidR="00C17F6B" w:rsidRPr="00D073E4" w:rsidRDefault="00C17F6B" w:rsidP="00D91126"/>
        </w:tc>
        <w:tc>
          <w:tcPr>
            <w:tcW w:w="2665" w:type="dxa"/>
            <w:vMerge w:val="restart"/>
            <w:tcBorders>
              <w:top w:val="single" w:sz="18" w:space="0" w:color="auto"/>
            </w:tcBorders>
            <w:vAlign w:val="center"/>
          </w:tcPr>
          <w:p w14:paraId="03D3BD43" w14:textId="359004BA" w:rsidR="00C17F6B" w:rsidRPr="00D073E4" w:rsidRDefault="00C17F6B" w:rsidP="001B36B0">
            <w:r w:rsidRPr="00D073E4">
              <w:t xml:space="preserve">erkennt die Nullstellen der Funktion </w:t>
            </w:r>
            <m:oMath>
              <m:r>
                <w:rPr>
                  <w:rFonts w:ascii="Cambria Math" w:hAnsi="Cambria Math"/>
                </w:rPr>
                <m:t>f</m:t>
              </m:r>
            </m:oMath>
            <w:r w:rsidRPr="00D073E4">
              <w:t xml:space="preserve"> als Extremwerte von </w:t>
            </w:r>
            <m:oMath>
              <m:r>
                <w:rPr>
                  <w:rFonts w:ascii="Cambria Math" w:hAnsi="Cambria Math"/>
                </w:rPr>
                <m:t>F</m:t>
              </m:r>
            </m:oMath>
            <w:r w:rsidRPr="00D073E4">
              <w:t>.</w:t>
            </w:r>
          </w:p>
        </w:tc>
        <w:tc>
          <w:tcPr>
            <w:tcW w:w="3856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14:paraId="7C5FC628" w14:textId="1E108FE8" w:rsidR="00C17F6B" w:rsidRPr="00D073E4" w:rsidRDefault="00880BB9" w:rsidP="001B36B0">
            <w:r w:rsidRPr="00D073E4">
              <w:rPr>
                <w:rFonts w:eastAsiaTheme="minorEastAsia"/>
              </w:rPr>
              <w:t xml:space="preserve">Bei </w:t>
            </w:r>
            <m:oMath>
              <m:r>
                <w:rPr>
                  <w:rFonts w:ascii="Cambria Math" w:hAnsi="Cambria Math"/>
                </w:rPr>
                <m:t>x=-2</m:t>
              </m:r>
            </m:oMath>
            <w:r w:rsidR="00C17F6B" w:rsidRPr="00D073E4">
              <w:t xml:space="preserve"> ist eine Nullstelle mit Vorzeichenwechsel </w:t>
            </w:r>
          </w:p>
          <w:p w14:paraId="6D1053DB" w14:textId="1768ECC9" w:rsidR="00C17F6B" w:rsidRPr="00D073E4" w:rsidRDefault="00C17F6B" w:rsidP="001B36B0">
            <w:r w:rsidRPr="00D073E4">
              <w:t xml:space="preserve">(Tiefpunkt bei </w:t>
            </w:r>
            <m:oMath>
              <m:r>
                <w:rPr>
                  <w:rFonts w:ascii="Cambria Math" w:hAnsi="Cambria Math"/>
                </w:rPr>
                <m:t>x=-2</m:t>
              </m:r>
            </m:oMath>
            <w:r w:rsidRPr="00D073E4">
              <w:t>).</w:t>
            </w:r>
          </w:p>
        </w:tc>
      </w:tr>
      <w:tr w:rsidR="00C17F6B" w:rsidRPr="00D073E4" w14:paraId="46456947" w14:textId="77777777" w:rsidTr="00880BB9">
        <w:trPr>
          <w:cantSplit/>
          <w:trHeight w:val="547"/>
        </w:trPr>
        <w:tc>
          <w:tcPr>
            <w:tcW w:w="3652" w:type="dxa"/>
            <w:vMerge/>
            <w:tcBorders>
              <w:left w:val="single" w:sz="18" w:space="0" w:color="auto"/>
            </w:tcBorders>
          </w:tcPr>
          <w:p w14:paraId="4A56D15E" w14:textId="77777777" w:rsidR="00C17F6B" w:rsidRPr="008F695A" w:rsidRDefault="00C17F6B" w:rsidP="00913483">
            <w:pPr>
              <w:rPr>
                <w:b/>
              </w:rPr>
            </w:pPr>
          </w:p>
        </w:tc>
        <w:tc>
          <w:tcPr>
            <w:tcW w:w="1134" w:type="dxa"/>
            <w:vMerge/>
          </w:tcPr>
          <w:p w14:paraId="7FAAD2F2" w14:textId="77777777" w:rsidR="00C17F6B" w:rsidRPr="00D073E4" w:rsidRDefault="00C17F6B" w:rsidP="00356DFF">
            <w:pPr>
              <w:jc w:val="center"/>
              <w:rPr>
                <w:color w:val="FF0000"/>
              </w:rPr>
            </w:pPr>
          </w:p>
        </w:tc>
        <w:tc>
          <w:tcPr>
            <w:tcW w:w="2722" w:type="dxa"/>
            <w:vMerge/>
          </w:tcPr>
          <w:p w14:paraId="576B868C" w14:textId="77777777" w:rsidR="00C17F6B" w:rsidRPr="00D073E4" w:rsidRDefault="00C17F6B" w:rsidP="00913483"/>
        </w:tc>
        <w:tc>
          <w:tcPr>
            <w:tcW w:w="2665" w:type="dxa"/>
            <w:vMerge/>
            <w:vAlign w:val="center"/>
          </w:tcPr>
          <w:p w14:paraId="531593C8" w14:textId="77777777" w:rsidR="00C17F6B" w:rsidRPr="00D073E4" w:rsidRDefault="00C17F6B" w:rsidP="001B36B0"/>
        </w:tc>
        <w:tc>
          <w:tcPr>
            <w:tcW w:w="3856" w:type="dxa"/>
            <w:tcBorders>
              <w:right w:val="single" w:sz="18" w:space="0" w:color="auto"/>
            </w:tcBorders>
            <w:vAlign w:val="center"/>
          </w:tcPr>
          <w:p w14:paraId="7DD34136" w14:textId="53551ECA" w:rsidR="00C17F6B" w:rsidRPr="00D073E4" w:rsidRDefault="00880BB9" w:rsidP="001B36B0">
            <w:r w:rsidRPr="00D073E4">
              <w:rPr>
                <w:rFonts w:eastAsiaTheme="minorEastAsia"/>
              </w:rPr>
              <w:t xml:space="preserve">Bei </w:t>
            </w:r>
            <m:oMath>
              <m:r>
                <w:rPr>
                  <w:rFonts w:ascii="Cambria Math" w:hAnsi="Cambria Math"/>
                </w:rPr>
                <m:t>x=+3</m:t>
              </m:r>
            </m:oMath>
            <w:r w:rsidR="00C17F6B" w:rsidRPr="00D073E4">
              <w:t xml:space="preserve"> ist eine Nullstelle ohne VZW (Sattelpunkt bei</w:t>
            </w:r>
            <m:oMath>
              <m:r>
                <w:rPr>
                  <w:rFonts w:ascii="Cambria Math" w:hAnsi="Cambria Math"/>
                </w:rPr>
                <m:t xml:space="preserve"> x=+3</m:t>
              </m:r>
            </m:oMath>
            <w:r w:rsidR="00C17F6B" w:rsidRPr="00D073E4">
              <w:t xml:space="preserve"> ).</w:t>
            </w:r>
          </w:p>
        </w:tc>
      </w:tr>
      <w:tr w:rsidR="00C17F6B" w:rsidRPr="00D073E4" w14:paraId="583ED326" w14:textId="77777777" w:rsidTr="00880BB9">
        <w:trPr>
          <w:cantSplit/>
          <w:trHeight w:val="547"/>
        </w:trPr>
        <w:tc>
          <w:tcPr>
            <w:tcW w:w="3652" w:type="dxa"/>
            <w:vMerge/>
            <w:tcBorders>
              <w:left w:val="single" w:sz="18" w:space="0" w:color="auto"/>
            </w:tcBorders>
          </w:tcPr>
          <w:p w14:paraId="6FE4AF38" w14:textId="77777777" w:rsidR="00C17F6B" w:rsidRPr="008F695A" w:rsidRDefault="00C17F6B" w:rsidP="00913483">
            <w:pPr>
              <w:rPr>
                <w:b/>
              </w:rPr>
            </w:pPr>
          </w:p>
        </w:tc>
        <w:tc>
          <w:tcPr>
            <w:tcW w:w="1134" w:type="dxa"/>
            <w:vMerge/>
          </w:tcPr>
          <w:p w14:paraId="3322DCCC" w14:textId="77777777" w:rsidR="00C17F6B" w:rsidRPr="00D073E4" w:rsidRDefault="00C17F6B" w:rsidP="00356DFF">
            <w:pPr>
              <w:jc w:val="center"/>
              <w:rPr>
                <w:color w:val="FF0000"/>
              </w:rPr>
            </w:pPr>
          </w:p>
        </w:tc>
        <w:tc>
          <w:tcPr>
            <w:tcW w:w="2722" w:type="dxa"/>
            <w:vMerge/>
          </w:tcPr>
          <w:p w14:paraId="5B7D55D9" w14:textId="77777777" w:rsidR="00C17F6B" w:rsidRPr="00D073E4" w:rsidRDefault="00C17F6B" w:rsidP="00913483"/>
        </w:tc>
        <w:tc>
          <w:tcPr>
            <w:tcW w:w="2665" w:type="dxa"/>
            <w:vMerge w:val="restart"/>
            <w:vAlign w:val="center"/>
          </w:tcPr>
          <w:p w14:paraId="72535A91" w14:textId="77777777" w:rsidR="00C17F6B" w:rsidRPr="00D073E4" w:rsidRDefault="00C17F6B" w:rsidP="00C15B85">
            <w:r w:rsidRPr="00D073E4">
              <w:t>und/oder wendet den Monotoniesatz an.</w:t>
            </w:r>
          </w:p>
        </w:tc>
        <w:tc>
          <w:tcPr>
            <w:tcW w:w="3856" w:type="dxa"/>
            <w:tcBorders>
              <w:right w:val="single" w:sz="18" w:space="0" w:color="auto"/>
            </w:tcBorders>
            <w:vAlign w:val="center"/>
          </w:tcPr>
          <w:p w14:paraId="02C66CBB" w14:textId="0241EA4D" w:rsidR="00C17F6B" w:rsidRPr="00D073E4" w:rsidRDefault="008F695A" w:rsidP="006C1135">
            <m:oMath>
              <m:r>
                <w:rPr>
                  <w:rFonts w:ascii="Cambria Math" w:hAnsi="Cambria Math"/>
                </w:rPr>
                <m:t>f(x)≥ 0</m:t>
              </m:r>
            </m:oMath>
            <w:r w:rsidR="00C17F6B" w:rsidRPr="00D073E4">
              <w:t xml:space="preserve"> für </w:t>
            </w:r>
            <m:oMath>
              <m:r>
                <w:rPr>
                  <w:rFonts w:ascii="Cambria Math" w:hAnsi="Cambria Math"/>
                </w:rPr>
                <m:t>x≥-2</m:t>
              </m:r>
            </m:oMath>
            <w:r w:rsidR="00C17F6B" w:rsidRPr="00D073E4">
              <w:t xml:space="preserve"> monoton steigend</w:t>
            </w:r>
          </w:p>
        </w:tc>
      </w:tr>
      <w:tr w:rsidR="00C17F6B" w:rsidRPr="00D073E4" w14:paraId="2151E9D6" w14:textId="77777777" w:rsidTr="00880BB9">
        <w:trPr>
          <w:cantSplit/>
          <w:trHeight w:val="589"/>
        </w:trPr>
        <w:tc>
          <w:tcPr>
            <w:tcW w:w="3652" w:type="dxa"/>
            <w:vMerge/>
            <w:tcBorders>
              <w:left w:val="single" w:sz="18" w:space="0" w:color="auto"/>
            </w:tcBorders>
          </w:tcPr>
          <w:p w14:paraId="7D374B4B" w14:textId="77777777" w:rsidR="00C17F6B" w:rsidRPr="008F695A" w:rsidRDefault="00C17F6B" w:rsidP="00CD4396">
            <w:pPr>
              <w:rPr>
                <w:b/>
              </w:rPr>
            </w:pPr>
          </w:p>
        </w:tc>
        <w:tc>
          <w:tcPr>
            <w:tcW w:w="1134" w:type="dxa"/>
            <w:vMerge/>
          </w:tcPr>
          <w:p w14:paraId="4D506B11" w14:textId="77777777" w:rsidR="00C17F6B" w:rsidRPr="00D073E4" w:rsidRDefault="00C17F6B" w:rsidP="00356DFF">
            <w:pPr>
              <w:jc w:val="center"/>
              <w:rPr>
                <w:color w:val="FF0000"/>
              </w:rPr>
            </w:pPr>
          </w:p>
        </w:tc>
        <w:tc>
          <w:tcPr>
            <w:tcW w:w="2722" w:type="dxa"/>
            <w:vMerge/>
          </w:tcPr>
          <w:p w14:paraId="21283788" w14:textId="77777777" w:rsidR="00C17F6B" w:rsidRPr="00D073E4" w:rsidRDefault="00C17F6B" w:rsidP="00CD4396"/>
        </w:tc>
        <w:tc>
          <w:tcPr>
            <w:tcW w:w="2665" w:type="dxa"/>
            <w:vMerge/>
            <w:vAlign w:val="center"/>
          </w:tcPr>
          <w:p w14:paraId="1EE71368" w14:textId="77777777" w:rsidR="00C17F6B" w:rsidRPr="00D073E4" w:rsidRDefault="00C17F6B" w:rsidP="001B36B0"/>
        </w:tc>
        <w:tc>
          <w:tcPr>
            <w:tcW w:w="3856" w:type="dxa"/>
            <w:tcBorders>
              <w:right w:val="single" w:sz="18" w:space="0" w:color="auto"/>
            </w:tcBorders>
            <w:vAlign w:val="center"/>
          </w:tcPr>
          <w:p w14:paraId="21E03CB2" w14:textId="5AAB594C" w:rsidR="00C17F6B" w:rsidRPr="00D073E4" w:rsidRDefault="008F695A" w:rsidP="006C1135">
            <m:oMath>
              <m:r>
                <w:rPr>
                  <w:rFonts w:ascii="Cambria Math" w:hAnsi="Cambria Math"/>
                </w:rPr>
                <m:t>f(x)≤ 0</m:t>
              </m:r>
            </m:oMath>
            <w:r w:rsidR="00C17F6B" w:rsidRPr="00D073E4">
              <w:t xml:space="preserve"> für </w:t>
            </w:r>
            <m:oMath>
              <m:r>
                <w:rPr>
                  <w:rFonts w:ascii="Cambria Math" w:hAnsi="Cambria Math"/>
                </w:rPr>
                <m:t>x≤-2</m:t>
              </m:r>
            </m:oMath>
            <w:r w:rsidR="00C17F6B" w:rsidRPr="00D073E4">
              <w:t xml:space="preserve"> monoton fallend</w:t>
            </w:r>
          </w:p>
        </w:tc>
      </w:tr>
      <w:tr w:rsidR="00C17F6B" w:rsidRPr="00D073E4" w14:paraId="6194AA28" w14:textId="77777777" w:rsidTr="00880BB9">
        <w:trPr>
          <w:cantSplit/>
          <w:trHeight w:val="589"/>
        </w:trPr>
        <w:tc>
          <w:tcPr>
            <w:tcW w:w="3652" w:type="dxa"/>
            <w:vMerge/>
            <w:tcBorders>
              <w:left w:val="single" w:sz="18" w:space="0" w:color="auto"/>
            </w:tcBorders>
          </w:tcPr>
          <w:p w14:paraId="5E847C93" w14:textId="77777777" w:rsidR="00C17F6B" w:rsidRPr="008F695A" w:rsidRDefault="00C17F6B" w:rsidP="00CD4396">
            <w:pPr>
              <w:rPr>
                <w:b/>
              </w:rPr>
            </w:pPr>
          </w:p>
        </w:tc>
        <w:tc>
          <w:tcPr>
            <w:tcW w:w="1134" w:type="dxa"/>
            <w:vMerge/>
          </w:tcPr>
          <w:p w14:paraId="1BABF855" w14:textId="77777777" w:rsidR="00C17F6B" w:rsidRPr="00D073E4" w:rsidRDefault="00C17F6B" w:rsidP="00356DFF">
            <w:pPr>
              <w:jc w:val="center"/>
              <w:rPr>
                <w:color w:val="FF0000"/>
              </w:rPr>
            </w:pPr>
          </w:p>
        </w:tc>
        <w:tc>
          <w:tcPr>
            <w:tcW w:w="2722" w:type="dxa"/>
            <w:vMerge/>
          </w:tcPr>
          <w:p w14:paraId="2F62A20E" w14:textId="77777777" w:rsidR="00C17F6B" w:rsidRPr="00D073E4" w:rsidRDefault="00C17F6B" w:rsidP="00CD4396"/>
        </w:tc>
        <w:tc>
          <w:tcPr>
            <w:tcW w:w="6521" w:type="dxa"/>
            <w:gridSpan w:val="2"/>
            <w:tcBorders>
              <w:right w:val="single" w:sz="18" w:space="0" w:color="auto"/>
            </w:tcBorders>
            <w:vAlign w:val="center"/>
          </w:tcPr>
          <w:p w14:paraId="75EFD05E" w14:textId="31DE9D77" w:rsidR="00C17F6B" w:rsidRPr="00D073E4" w:rsidRDefault="00C17F6B" w:rsidP="00C15B85">
            <w:r w:rsidRPr="00D073E4">
              <w:t>wählt Abbildung 1 und 4 aus.</w:t>
            </w:r>
          </w:p>
        </w:tc>
      </w:tr>
      <w:tr w:rsidR="00C17F6B" w:rsidRPr="00D073E4" w14:paraId="4A888CEB" w14:textId="77777777" w:rsidTr="00880BB9">
        <w:trPr>
          <w:cantSplit/>
          <w:trHeight w:val="238"/>
        </w:trPr>
        <w:tc>
          <w:tcPr>
            <w:tcW w:w="3652" w:type="dxa"/>
            <w:vMerge w:val="restart"/>
            <w:tcBorders>
              <w:top w:val="single" w:sz="18" w:space="0" w:color="auto"/>
              <w:left w:val="single" w:sz="18" w:space="0" w:color="auto"/>
            </w:tcBorders>
          </w:tcPr>
          <w:p w14:paraId="1F50BE1D" w14:textId="232B20F1" w:rsidR="00C17F6B" w:rsidRPr="008F695A" w:rsidRDefault="00C17F6B" w:rsidP="00880BB9">
            <w:pPr>
              <w:rPr>
                <w:b/>
              </w:rPr>
            </w:pPr>
            <w:r w:rsidRPr="008F695A">
              <w:rPr>
                <w:b/>
              </w:rPr>
              <w:t xml:space="preserve">Warum kann es zu einer Funktion </w:t>
            </w:r>
            <w:r w:rsidRPr="008F695A">
              <w:rPr>
                <w:b/>
                <w:i/>
                <w:iCs/>
              </w:rPr>
              <w:t>f</w:t>
            </w:r>
            <w:r w:rsidRPr="008F695A">
              <w:rPr>
                <w:b/>
              </w:rPr>
              <w:t xml:space="preserve"> mehrere mögliche </w:t>
            </w:r>
            <w:r w:rsidR="00880BB9" w:rsidRPr="008F695A">
              <w:rPr>
                <w:b/>
              </w:rPr>
              <w:t>S</w:t>
            </w:r>
            <w:r w:rsidRPr="008F695A">
              <w:rPr>
                <w:b/>
              </w:rPr>
              <w:t>tammfunktionen geben?</w:t>
            </w:r>
          </w:p>
        </w:tc>
        <w:tc>
          <w:tcPr>
            <w:tcW w:w="1134" w:type="dxa"/>
            <w:vMerge w:val="restart"/>
            <w:tcBorders>
              <w:top w:val="single" w:sz="18" w:space="0" w:color="auto"/>
            </w:tcBorders>
          </w:tcPr>
          <w:p w14:paraId="779A227E" w14:textId="77777777" w:rsidR="00C17F6B" w:rsidRPr="00D073E4" w:rsidRDefault="00C17F6B" w:rsidP="00356DFF">
            <w:pPr>
              <w:jc w:val="center"/>
              <w:rPr>
                <w:color w:val="FF0000"/>
              </w:rPr>
            </w:pPr>
          </w:p>
        </w:tc>
        <w:tc>
          <w:tcPr>
            <w:tcW w:w="2722" w:type="dxa"/>
            <w:vMerge w:val="restart"/>
            <w:tcBorders>
              <w:top w:val="single" w:sz="18" w:space="0" w:color="auto"/>
            </w:tcBorders>
          </w:tcPr>
          <w:p w14:paraId="6F2A324F" w14:textId="77777777" w:rsidR="00C17F6B" w:rsidRPr="00D073E4" w:rsidRDefault="00C17F6B" w:rsidP="00CD4396"/>
        </w:tc>
        <w:tc>
          <w:tcPr>
            <w:tcW w:w="2665" w:type="dxa"/>
            <w:vMerge w:val="restart"/>
            <w:tcBorders>
              <w:top w:val="single" w:sz="18" w:space="0" w:color="auto"/>
            </w:tcBorders>
            <w:vAlign w:val="center"/>
          </w:tcPr>
          <w:p w14:paraId="40D8E853" w14:textId="77777777" w:rsidR="00C17F6B" w:rsidRPr="00D073E4" w:rsidRDefault="00C17F6B" w:rsidP="004F19C4">
            <w:r w:rsidRPr="00D073E4">
              <w:t>begründet den Sachverhalt (mind. 1 Argument).</w:t>
            </w:r>
          </w:p>
        </w:tc>
        <w:tc>
          <w:tcPr>
            <w:tcW w:w="3856" w:type="dxa"/>
            <w:tcBorders>
              <w:top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5C559A15" w14:textId="77777777" w:rsidR="00C17F6B" w:rsidRPr="00D073E4" w:rsidRDefault="00C17F6B" w:rsidP="004E20A4">
            <w:r w:rsidRPr="00D073E4">
              <w:t>Wegfall der Konstante beim Ableiten.</w:t>
            </w:r>
          </w:p>
        </w:tc>
      </w:tr>
      <w:tr w:rsidR="00C17F6B" w:rsidRPr="00D073E4" w14:paraId="076F55D9" w14:textId="77777777" w:rsidTr="00880BB9">
        <w:trPr>
          <w:cantSplit/>
          <w:trHeight w:val="238"/>
        </w:trPr>
        <w:tc>
          <w:tcPr>
            <w:tcW w:w="3652" w:type="dxa"/>
            <w:vMerge/>
            <w:tcBorders>
              <w:left w:val="single" w:sz="18" w:space="0" w:color="auto"/>
            </w:tcBorders>
          </w:tcPr>
          <w:p w14:paraId="7392DF0C" w14:textId="77777777" w:rsidR="00C17F6B" w:rsidRPr="008F695A" w:rsidRDefault="00C17F6B" w:rsidP="00CD4396">
            <w:pPr>
              <w:rPr>
                <w:b/>
              </w:rPr>
            </w:pPr>
          </w:p>
        </w:tc>
        <w:tc>
          <w:tcPr>
            <w:tcW w:w="1134" w:type="dxa"/>
            <w:vMerge/>
          </w:tcPr>
          <w:p w14:paraId="6483BABB" w14:textId="77777777" w:rsidR="00C17F6B" w:rsidRPr="00D073E4" w:rsidRDefault="00C17F6B" w:rsidP="00356DFF">
            <w:pPr>
              <w:jc w:val="center"/>
              <w:rPr>
                <w:color w:val="FF0000"/>
              </w:rPr>
            </w:pPr>
          </w:p>
        </w:tc>
        <w:tc>
          <w:tcPr>
            <w:tcW w:w="2722" w:type="dxa"/>
            <w:vMerge/>
          </w:tcPr>
          <w:p w14:paraId="2C9F7D03" w14:textId="77777777" w:rsidR="00C17F6B" w:rsidRPr="00D073E4" w:rsidRDefault="00C17F6B" w:rsidP="00CD4396"/>
        </w:tc>
        <w:tc>
          <w:tcPr>
            <w:tcW w:w="2665" w:type="dxa"/>
            <w:vMerge/>
            <w:vAlign w:val="center"/>
          </w:tcPr>
          <w:p w14:paraId="7D8BB733" w14:textId="77777777" w:rsidR="00C17F6B" w:rsidRPr="00D073E4" w:rsidRDefault="00C17F6B" w:rsidP="004F19C4"/>
        </w:tc>
        <w:tc>
          <w:tcPr>
            <w:tcW w:w="3856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4001AEE" w14:textId="238E7F15" w:rsidR="00C17F6B" w:rsidRPr="00D073E4" w:rsidRDefault="008F695A" w:rsidP="004E20A4">
            <m:oMath>
              <m:r>
                <w:rPr>
                  <w:rFonts w:ascii="Cambria Math" w:hAnsi="Cambria Math"/>
                </w:rPr>
                <m:t>f</m:t>
              </m:r>
            </m:oMath>
            <w:r w:rsidR="00C17F6B" w:rsidRPr="00D073E4">
              <w:t xml:space="preserve"> beschreibt nur die Steigung</w:t>
            </w:r>
            <w:r w:rsidR="00880BB9" w:rsidRPr="00D073E4">
              <w:t xml:space="preserve"> von F</w:t>
            </w:r>
            <w:r w:rsidR="00C17F6B" w:rsidRPr="00D073E4">
              <w:t>.</w:t>
            </w:r>
          </w:p>
        </w:tc>
      </w:tr>
      <w:tr w:rsidR="00C17F6B" w:rsidRPr="00D073E4" w14:paraId="1F960330" w14:textId="77777777" w:rsidTr="00880BB9">
        <w:trPr>
          <w:cantSplit/>
          <w:trHeight w:val="389"/>
        </w:trPr>
        <w:tc>
          <w:tcPr>
            <w:tcW w:w="3652" w:type="dxa"/>
            <w:vMerge/>
            <w:tcBorders>
              <w:left w:val="single" w:sz="18" w:space="0" w:color="auto"/>
            </w:tcBorders>
          </w:tcPr>
          <w:p w14:paraId="553D16AF" w14:textId="77777777" w:rsidR="00C17F6B" w:rsidRPr="008F695A" w:rsidRDefault="00C17F6B" w:rsidP="00CD4396">
            <w:pPr>
              <w:rPr>
                <w:b/>
              </w:rPr>
            </w:pPr>
          </w:p>
        </w:tc>
        <w:tc>
          <w:tcPr>
            <w:tcW w:w="1134" w:type="dxa"/>
            <w:vMerge/>
          </w:tcPr>
          <w:p w14:paraId="239C21E6" w14:textId="77777777" w:rsidR="00C17F6B" w:rsidRPr="00D073E4" w:rsidRDefault="00C17F6B" w:rsidP="00356DFF">
            <w:pPr>
              <w:jc w:val="center"/>
              <w:rPr>
                <w:color w:val="FF0000"/>
              </w:rPr>
            </w:pPr>
          </w:p>
        </w:tc>
        <w:tc>
          <w:tcPr>
            <w:tcW w:w="2722" w:type="dxa"/>
            <w:vMerge/>
          </w:tcPr>
          <w:p w14:paraId="37CD44BB" w14:textId="77777777" w:rsidR="00C17F6B" w:rsidRPr="00D073E4" w:rsidRDefault="00C17F6B" w:rsidP="00CD4396"/>
        </w:tc>
        <w:tc>
          <w:tcPr>
            <w:tcW w:w="2665" w:type="dxa"/>
            <w:vMerge/>
            <w:tcBorders>
              <w:bottom w:val="single" w:sz="18" w:space="0" w:color="auto"/>
            </w:tcBorders>
            <w:vAlign w:val="center"/>
          </w:tcPr>
          <w:p w14:paraId="58D27B0C" w14:textId="77777777" w:rsidR="00C17F6B" w:rsidRPr="00D073E4" w:rsidRDefault="00C17F6B" w:rsidP="004E20A4"/>
        </w:tc>
        <w:tc>
          <w:tcPr>
            <w:tcW w:w="3856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DC74F48" w14:textId="0FDA687C" w:rsidR="00C17F6B" w:rsidRPr="00D073E4" w:rsidRDefault="00880BB9" w:rsidP="004E20A4">
            <w:r w:rsidRPr="00D073E4">
              <w:t>[weitere Argumente]</w:t>
            </w:r>
          </w:p>
        </w:tc>
      </w:tr>
      <w:tr w:rsidR="00BD6532" w:rsidRPr="00D073E4" w14:paraId="2C07EE43" w14:textId="77777777" w:rsidTr="00880BB9">
        <w:trPr>
          <w:cantSplit/>
          <w:trHeight w:val="917"/>
        </w:trPr>
        <w:tc>
          <w:tcPr>
            <w:tcW w:w="3652" w:type="dxa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F2F2F2" w:themeFill="background1" w:themeFillShade="F2"/>
          </w:tcPr>
          <w:p w14:paraId="3F6D38CB" w14:textId="2E662520" w:rsidR="00880BB9" w:rsidRPr="008F695A" w:rsidRDefault="00BD6532" w:rsidP="00BD6532">
            <w:pPr>
              <w:rPr>
                <w:b/>
              </w:rPr>
            </w:pPr>
            <w:r w:rsidRPr="008F695A">
              <w:rPr>
                <w:b/>
              </w:rPr>
              <w:t xml:space="preserve">Der zugehörige Funktionsterm lautet </w:t>
            </w:r>
            <m:oMath>
              <m:r>
                <m:rPr>
                  <m:sty m:val="bi"/>
                </m:rPr>
                <w:rPr>
                  <w:rFonts w:ascii="Cambria Math"/>
                </w:rPr>
                <m:t>f(x)=0,1</m:t>
              </m:r>
              <m:r>
                <m:rPr>
                  <m:sty m:val="bi"/>
                </m:rPr>
                <w:rPr>
                  <w:rFonts w:ascii="Cambria Math" w:hAnsi="Cambria Math" w:cs="Cambria Math"/>
                </w:rPr>
                <m:t>⋅</m:t>
              </m:r>
              <m:r>
                <m:rPr>
                  <m:sty m:val="bi"/>
                </m:rPr>
                <w:rPr>
                  <w:rFonts w:ascii="Cambria Math"/>
                </w:rPr>
                <m:t>(</m:t>
              </m:r>
              <m:sSup>
                <m:sSupPr>
                  <m:ctrlPr>
                    <w:rPr>
                      <w:rFonts w:ascii="Cambria Math" w:hAnsi="Cambria Math"/>
                      <w:b/>
                      <w:i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/>
                    </w:rPr>
                    <m:t>x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/>
                    </w:rPr>
                    <m:t>3</m:t>
                  </m:r>
                </m:sup>
              </m:sSup>
              <m:r>
                <m:rPr>
                  <m:sty m:val="bi"/>
                </m:rPr>
                <w:rPr>
                  <w:rFonts w:ascii="Cambria Math"/>
                </w:rPr>
                <m:t>-</m:t>
              </m:r>
              <m:r>
                <m:rPr>
                  <m:sty m:val="bi"/>
                </m:rPr>
                <w:rPr>
                  <w:rFonts w:ascii="Cambria Math"/>
                </w:rPr>
                <m:t>4</m:t>
              </m:r>
              <m:sSup>
                <m:sSupPr>
                  <m:ctrlPr>
                    <w:rPr>
                      <w:rFonts w:ascii="Cambria Math" w:hAnsi="Cambria Math"/>
                      <w:b/>
                      <w:i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/>
                    </w:rPr>
                    <m:t>x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/>
                    </w:rPr>
                    <m:t>2</m:t>
                  </m:r>
                </m:sup>
              </m:sSup>
              <m:r>
                <m:rPr>
                  <m:sty m:val="bi"/>
                </m:rPr>
                <w:rPr>
                  <w:rFonts w:ascii="Cambria Math"/>
                </w:rPr>
                <m:t>-</m:t>
              </m:r>
              <m:r>
                <m:rPr>
                  <m:sty m:val="bi"/>
                </m:rPr>
                <w:rPr>
                  <w:rFonts w:ascii="Cambria Math"/>
                </w:rPr>
                <m:t>3</m:t>
              </m:r>
              <m:r>
                <m:rPr>
                  <m:sty m:val="bi"/>
                </m:rPr>
                <w:rPr>
                  <w:rFonts w:ascii="Cambria Math"/>
                </w:rPr>
                <m:t>x+18)</m:t>
              </m:r>
            </m:oMath>
            <w:r w:rsidRPr="008F695A">
              <w:rPr>
                <w:b/>
              </w:rPr>
              <w:t xml:space="preserve"> </w:t>
            </w:r>
            <w:r w:rsidR="00880BB9" w:rsidRPr="008F695A">
              <w:rPr>
                <w:b/>
              </w:rPr>
              <w:t>.</w:t>
            </w:r>
          </w:p>
          <w:p w14:paraId="594167DE" w14:textId="77777777" w:rsidR="00D073E4" w:rsidRPr="008F695A" w:rsidRDefault="00D073E4" w:rsidP="00BD6532">
            <w:pPr>
              <w:rPr>
                <w:b/>
              </w:rPr>
            </w:pPr>
          </w:p>
          <w:p w14:paraId="59051BE8" w14:textId="040CC753" w:rsidR="00BD6532" w:rsidRPr="008F695A" w:rsidRDefault="00BD6532" w:rsidP="00880BB9">
            <w:pPr>
              <w:rPr>
                <w:b/>
                <w:i/>
                <w:iCs/>
              </w:rPr>
            </w:pPr>
            <w:r w:rsidRPr="008F695A">
              <w:rPr>
                <w:b/>
              </w:rPr>
              <w:t xml:space="preserve">Bestimmen Sie die Extrempunkte von </w:t>
            </w:r>
            <w:r w:rsidRPr="008F695A">
              <w:rPr>
                <w:b/>
                <w:i/>
                <w:iCs/>
              </w:rPr>
              <w:t>f</w:t>
            </w:r>
            <w:r w:rsidRPr="008F695A">
              <w:rPr>
                <w:b/>
                <w:iCs/>
              </w:rPr>
              <w:t xml:space="preserve"> </w:t>
            </w:r>
            <w:r w:rsidR="00880BB9" w:rsidRPr="008F695A">
              <w:rPr>
                <w:b/>
                <w:iCs/>
              </w:rPr>
              <w:t xml:space="preserve"> </w:t>
            </w:r>
            <w:r w:rsidRPr="008F695A">
              <w:rPr>
                <w:b/>
                <w:iCs/>
              </w:rPr>
              <w:t>(und erläutern Sie Ihr Vorgehen)</w:t>
            </w:r>
            <w:r w:rsidRPr="008F695A">
              <w:rPr>
                <w:b/>
                <w:i/>
                <w:iCs/>
              </w:rPr>
              <w:t>.</w:t>
            </w:r>
          </w:p>
        </w:tc>
        <w:tc>
          <w:tcPr>
            <w:tcW w:w="1134" w:type="dxa"/>
            <w:vMerge w:val="restart"/>
            <w:tcBorders>
              <w:top w:val="single" w:sz="18" w:space="0" w:color="auto"/>
            </w:tcBorders>
            <w:shd w:val="clear" w:color="auto" w:fill="F2F2F2" w:themeFill="background1" w:themeFillShade="F2"/>
          </w:tcPr>
          <w:p w14:paraId="340C7A75" w14:textId="77777777" w:rsidR="00BD6532" w:rsidRPr="00D073E4" w:rsidRDefault="00BD6532" w:rsidP="00356DFF">
            <w:pPr>
              <w:jc w:val="center"/>
              <w:rPr>
                <w:color w:val="FF0000"/>
              </w:rPr>
            </w:pPr>
          </w:p>
        </w:tc>
        <w:tc>
          <w:tcPr>
            <w:tcW w:w="2722" w:type="dxa"/>
            <w:vMerge w:val="restart"/>
            <w:tcBorders>
              <w:top w:val="single" w:sz="18" w:space="0" w:color="auto"/>
            </w:tcBorders>
            <w:shd w:val="clear" w:color="auto" w:fill="F2F2F2" w:themeFill="background1" w:themeFillShade="F2"/>
          </w:tcPr>
          <w:p w14:paraId="481AC8AA" w14:textId="48D7E513" w:rsidR="00BD6532" w:rsidRPr="00D073E4" w:rsidRDefault="00BD6532" w:rsidP="00CD4396">
            <w:r w:rsidRPr="00D073E4">
              <w:t xml:space="preserve">Sollte </w:t>
            </w:r>
            <w:r w:rsidR="00880BB9" w:rsidRPr="00D073E4">
              <w:t>die Beantwortung schwerfallen</w:t>
            </w:r>
            <w:r w:rsidRPr="00D073E4">
              <w:t xml:space="preserve">, </w:t>
            </w:r>
            <w:r w:rsidR="00880BB9" w:rsidRPr="00D073E4">
              <w:t xml:space="preserve">können </w:t>
            </w:r>
            <w:r w:rsidRPr="00D073E4">
              <w:t>z.B. konkrete Berechnungen durchführen lassen.</w:t>
            </w:r>
          </w:p>
          <w:p w14:paraId="5DC2B8E9" w14:textId="7F771663" w:rsidR="00BD6532" w:rsidRPr="00D073E4" w:rsidRDefault="00BD6532" w:rsidP="00BD6532">
            <w:r w:rsidRPr="00D073E4">
              <w:t xml:space="preserve">Ebenso können nach Beschreibung des geplanten Vorgehens auch konkretere Berechnungen z.T. entfallen. </w:t>
            </w:r>
          </w:p>
        </w:tc>
        <w:tc>
          <w:tcPr>
            <w:tcW w:w="2665" w:type="dxa"/>
            <w:vMerge w:val="restart"/>
            <w:tcBorders>
              <w:top w:val="single" w:sz="18" w:space="0" w:color="auto"/>
            </w:tcBorders>
            <w:shd w:val="clear" w:color="auto" w:fill="F2F2F2" w:themeFill="background1" w:themeFillShade="F2"/>
          </w:tcPr>
          <w:p w14:paraId="123CBDC1" w14:textId="77777777" w:rsidR="00BD6532" w:rsidRPr="00D073E4" w:rsidRDefault="00BD6532" w:rsidP="002C70F3">
            <w:r w:rsidRPr="00D073E4">
              <w:t>bestimmt die Extrempunkte und erläutert sein Vorgehen.</w:t>
            </w:r>
          </w:p>
        </w:tc>
        <w:tc>
          <w:tcPr>
            <w:tcW w:w="3856" w:type="dxa"/>
            <w:tcBorders>
              <w:top w:val="single" w:sz="18" w:space="0" w:color="auto"/>
              <w:right w:val="single" w:sz="18" w:space="0" w:color="auto"/>
            </w:tcBorders>
            <w:shd w:val="clear" w:color="auto" w:fill="F2F2F2" w:themeFill="background1" w:themeFillShade="F2"/>
            <w:vAlign w:val="center"/>
          </w:tcPr>
          <w:p w14:paraId="3F48594C" w14:textId="420447D6" w:rsidR="00BD6532" w:rsidRPr="00D073E4" w:rsidRDefault="00BD6532" w:rsidP="004E20A4">
            <w:r w:rsidRPr="00D073E4">
              <w:t xml:space="preserve">Notwendige und hinreichenden Bedingung werden aufgestellt, Ableitung der Ausgangsfunktion gebildet und daraus die Extrema bestimmt. </w:t>
            </w:r>
          </w:p>
        </w:tc>
      </w:tr>
      <w:tr w:rsidR="00BD6532" w:rsidRPr="00D073E4" w14:paraId="2DC5C0F6" w14:textId="77777777" w:rsidTr="00880BB9">
        <w:trPr>
          <w:cantSplit/>
          <w:trHeight w:val="268"/>
        </w:trPr>
        <w:tc>
          <w:tcPr>
            <w:tcW w:w="3652" w:type="dxa"/>
            <w:vMerge/>
            <w:tcBorders>
              <w:left w:val="single" w:sz="18" w:space="0" w:color="auto"/>
            </w:tcBorders>
            <w:shd w:val="clear" w:color="auto" w:fill="F2F2F2" w:themeFill="background1" w:themeFillShade="F2"/>
          </w:tcPr>
          <w:p w14:paraId="7B765C60" w14:textId="77777777" w:rsidR="00BD6532" w:rsidRPr="00D073E4" w:rsidRDefault="00BD6532" w:rsidP="00BD6532"/>
        </w:tc>
        <w:tc>
          <w:tcPr>
            <w:tcW w:w="1134" w:type="dxa"/>
            <w:vMerge/>
            <w:shd w:val="clear" w:color="auto" w:fill="F2F2F2" w:themeFill="background1" w:themeFillShade="F2"/>
          </w:tcPr>
          <w:p w14:paraId="06C2BA53" w14:textId="77777777" w:rsidR="00BD6532" w:rsidRPr="00D073E4" w:rsidRDefault="00BD6532" w:rsidP="00356DFF">
            <w:pPr>
              <w:jc w:val="center"/>
              <w:rPr>
                <w:color w:val="FF0000"/>
              </w:rPr>
            </w:pPr>
          </w:p>
        </w:tc>
        <w:tc>
          <w:tcPr>
            <w:tcW w:w="2722" w:type="dxa"/>
            <w:vMerge/>
            <w:shd w:val="clear" w:color="auto" w:fill="F2F2F2" w:themeFill="background1" w:themeFillShade="F2"/>
          </w:tcPr>
          <w:p w14:paraId="7772C7E8" w14:textId="77777777" w:rsidR="00BD6532" w:rsidRPr="00D073E4" w:rsidRDefault="00BD6532" w:rsidP="00CD4396"/>
        </w:tc>
        <w:tc>
          <w:tcPr>
            <w:tcW w:w="2665" w:type="dxa"/>
            <w:vMerge/>
            <w:shd w:val="clear" w:color="auto" w:fill="F2F2F2" w:themeFill="background1" w:themeFillShade="F2"/>
          </w:tcPr>
          <w:p w14:paraId="096C139C" w14:textId="77777777" w:rsidR="00BD6532" w:rsidRPr="00D073E4" w:rsidRDefault="00BD6532" w:rsidP="002C70F3"/>
        </w:tc>
        <w:tc>
          <w:tcPr>
            <w:tcW w:w="3856" w:type="dxa"/>
            <w:tcBorders>
              <w:top w:val="single" w:sz="4" w:space="0" w:color="auto"/>
              <w:right w:val="single" w:sz="18" w:space="0" w:color="auto"/>
            </w:tcBorders>
            <w:shd w:val="clear" w:color="auto" w:fill="F2F2F2" w:themeFill="background1" w:themeFillShade="F2"/>
          </w:tcPr>
          <w:p w14:paraId="1238F2C2" w14:textId="4FE8637D" w:rsidR="00BD6532" w:rsidRPr="00D073E4" w:rsidRDefault="00BD6532" w:rsidP="00BD6532">
            <w:pPr>
              <w:rPr>
                <w:rFonts w:eastAsiaTheme="minorEastAsia"/>
              </w:rPr>
            </w:pPr>
            <m:oMath>
              <m:r>
                <w:rPr>
                  <w:rFonts w:ascii="Cambria Math" w:hAnsi="Cambria Math"/>
                </w:rPr>
                <m:t>f‘(x)=0,1(3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-8x-3)</m:t>
              </m:r>
            </m:oMath>
            <w:r w:rsidR="000D159C" w:rsidRPr="00D073E4">
              <w:rPr>
                <w:rFonts w:eastAsiaTheme="minorEastAsia"/>
              </w:rPr>
              <w:t xml:space="preserve"> </w:t>
            </w:r>
          </w:p>
        </w:tc>
      </w:tr>
      <w:tr w:rsidR="00BD6532" w:rsidRPr="00D073E4" w14:paraId="7709C5B5" w14:textId="77777777" w:rsidTr="00880BB9">
        <w:trPr>
          <w:cantSplit/>
          <w:trHeight w:val="290"/>
        </w:trPr>
        <w:tc>
          <w:tcPr>
            <w:tcW w:w="3652" w:type="dxa"/>
            <w:vMerge/>
            <w:tcBorders>
              <w:left w:val="single" w:sz="18" w:space="0" w:color="auto"/>
            </w:tcBorders>
            <w:shd w:val="clear" w:color="auto" w:fill="F2F2F2" w:themeFill="background1" w:themeFillShade="F2"/>
          </w:tcPr>
          <w:p w14:paraId="474C54EF" w14:textId="77777777" w:rsidR="00BD6532" w:rsidRPr="00D073E4" w:rsidRDefault="00BD6532" w:rsidP="00CC5F11"/>
        </w:tc>
        <w:tc>
          <w:tcPr>
            <w:tcW w:w="1134" w:type="dxa"/>
            <w:vMerge/>
            <w:shd w:val="clear" w:color="auto" w:fill="F2F2F2" w:themeFill="background1" w:themeFillShade="F2"/>
          </w:tcPr>
          <w:p w14:paraId="5663316F" w14:textId="77777777" w:rsidR="00BD6532" w:rsidRPr="00D073E4" w:rsidRDefault="00BD6532" w:rsidP="00356DFF">
            <w:pPr>
              <w:jc w:val="center"/>
              <w:rPr>
                <w:color w:val="FF0000"/>
              </w:rPr>
            </w:pPr>
          </w:p>
        </w:tc>
        <w:tc>
          <w:tcPr>
            <w:tcW w:w="2722" w:type="dxa"/>
            <w:vMerge/>
            <w:shd w:val="clear" w:color="auto" w:fill="F2F2F2" w:themeFill="background1" w:themeFillShade="F2"/>
          </w:tcPr>
          <w:p w14:paraId="366C5CA5" w14:textId="77777777" w:rsidR="00BD6532" w:rsidRPr="00D073E4" w:rsidRDefault="00BD6532" w:rsidP="00CD4396"/>
        </w:tc>
        <w:tc>
          <w:tcPr>
            <w:tcW w:w="2665" w:type="dxa"/>
            <w:vMerge/>
            <w:shd w:val="clear" w:color="auto" w:fill="F2F2F2" w:themeFill="background1" w:themeFillShade="F2"/>
            <w:vAlign w:val="center"/>
          </w:tcPr>
          <w:p w14:paraId="762B004D" w14:textId="77777777" w:rsidR="00BD6532" w:rsidRPr="00D073E4" w:rsidRDefault="00BD6532" w:rsidP="004E20A4"/>
        </w:tc>
        <w:tc>
          <w:tcPr>
            <w:tcW w:w="3856" w:type="dxa"/>
            <w:tcBorders>
              <w:top w:val="single" w:sz="4" w:space="0" w:color="auto"/>
              <w:right w:val="single" w:sz="18" w:space="0" w:color="auto"/>
            </w:tcBorders>
            <w:shd w:val="clear" w:color="auto" w:fill="F2F2F2" w:themeFill="background1" w:themeFillShade="F2"/>
            <w:vAlign w:val="center"/>
          </w:tcPr>
          <w:p w14:paraId="6AB78C6C" w14:textId="48999979" w:rsidR="00BD6532" w:rsidRPr="00D073E4" w:rsidRDefault="00BD6532" w:rsidP="006C1135">
            <w:r w:rsidRPr="00D073E4">
              <w:t>TP</w:t>
            </w:r>
            <m:oMath>
              <m:r>
                <w:rPr>
                  <w:rFonts w:ascii="Cambria Math" w:hAnsi="Cambria Math"/>
                </w:rPr>
                <m:t>(3|0)</m:t>
              </m:r>
            </m:oMath>
            <w:r w:rsidRPr="00D073E4">
              <w:t>, HP</w:t>
            </w:r>
            <m:oMath>
              <m:r>
                <w:rPr>
                  <w:rFonts w:ascii="Cambria Math" w:hAnsi="Cambria Math"/>
                </w:rPr>
                <m:t>(-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</w:rPr>
                    <m:t>3</m:t>
                  </m:r>
                </m:den>
              </m:f>
              <m:r>
                <w:rPr>
                  <w:rFonts w:ascii="Cambria Math" w:hAnsi="Cambria Math"/>
                </w:rPr>
                <m:t xml:space="preserve"> |1,85)</m:t>
              </m:r>
            </m:oMath>
          </w:p>
        </w:tc>
      </w:tr>
      <w:tr w:rsidR="00BD6532" w:rsidRPr="00D073E4" w14:paraId="0093C278" w14:textId="77777777" w:rsidTr="00880BB9">
        <w:trPr>
          <w:cantSplit/>
          <w:trHeight w:val="290"/>
        </w:trPr>
        <w:tc>
          <w:tcPr>
            <w:tcW w:w="3652" w:type="dxa"/>
            <w:vMerge/>
            <w:tcBorders>
              <w:left w:val="single" w:sz="18" w:space="0" w:color="auto"/>
            </w:tcBorders>
            <w:shd w:val="clear" w:color="auto" w:fill="F2F2F2" w:themeFill="background1" w:themeFillShade="F2"/>
          </w:tcPr>
          <w:p w14:paraId="4CF29B3A" w14:textId="77777777" w:rsidR="00BD6532" w:rsidRPr="00D073E4" w:rsidRDefault="00BD6532" w:rsidP="00CC5F11"/>
        </w:tc>
        <w:tc>
          <w:tcPr>
            <w:tcW w:w="1134" w:type="dxa"/>
            <w:vMerge/>
            <w:shd w:val="clear" w:color="auto" w:fill="F2F2F2" w:themeFill="background1" w:themeFillShade="F2"/>
          </w:tcPr>
          <w:p w14:paraId="1239DE42" w14:textId="77777777" w:rsidR="00BD6532" w:rsidRPr="00D073E4" w:rsidRDefault="00BD6532" w:rsidP="00356DFF">
            <w:pPr>
              <w:jc w:val="center"/>
              <w:rPr>
                <w:color w:val="FF0000"/>
              </w:rPr>
            </w:pPr>
          </w:p>
        </w:tc>
        <w:tc>
          <w:tcPr>
            <w:tcW w:w="2722" w:type="dxa"/>
            <w:vMerge/>
            <w:shd w:val="clear" w:color="auto" w:fill="F2F2F2" w:themeFill="background1" w:themeFillShade="F2"/>
          </w:tcPr>
          <w:p w14:paraId="511049D1" w14:textId="77777777" w:rsidR="00BD6532" w:rsidRPr="00D073E4" w:rsidRDefault="00BD6532" w:rsidP="00CD4396"/>
        </w:tc>
        <w:tc>
          <w:tcPr>
            <w:tcW w:w="2665" w:type="dxa"/>
            <w:vMerge/>
            <w:shd w:val="clear" w:color="auto" w:fill="F2F2F2" w:themeFill="background1" w:themeFillShade="F2"/>
            <w:vAlign w:val="center"/>
          </w:tcPr>
          <w:p w14:paraId="78ECA778" w14:textId="77777777" w:rsidR="00BD6532" w:rsidRPr="00D073E4" w:rsidRDefault="00BD6532" w:rsidP="004E20A4"/>
        </w:tc>
        <w:tc>
          <w:tcPr>
            <w:tcW w:w="3856" w:type="dxa"/>
            <w:tcBorders>
              <w:top w:val="single" w:sz="4" w:space="0" w:color="auto"/>
              <w:right w:val="single" w:sz="18" w:space="0" w:color="auto"/>
            </w:tcBorders>
            <w:shd w:val="clear" w:color="auto" w:fill="F2F2F2" w:themeFill="background1" w:themeFillShade="F2"/>
          </w:tcPr>
          <w:p w14:paraId="29E1B0EA" w14:textId="748521CB" w:rsidR="00BD6532" w:rsidRPr="00D073E4" w:rsidRDefault="00BD6532" w:rsidP="002C70F3">
            <w:r w:rsidRPr="00D073E4">
              <w:t>Bestimmen der Extrempunkte mit Hilfe des Graphen.</w:t>
            </w:r>
          </w:p>
        </w:tc>
      </w:tr>
    </w:tbl>
    <w:p w14:paraId="1F1652F0" w14:textId="77777777" w:rsidR="00880BB9" w:rsidRDefault="00880BB9">
      <w:r>
        <w:br w:type="page"/>
      </w:r>
    </w:p>
    <w:tbl>
      <w:tblPr>
        <w:tblStyle w:val="Tabellenraster"/>
        <w:tblW w:w="14029" w:type="dxa"/>
        <w:tblLayout w:type="fixed"/>
        <w:tblLook w:val="04A0" w:firstRow="1" w:lastRow="0" w:firstColumn="1" w:lastColumn="0" w:noHBand="0" w:noVBand="1"/>
      </w:tblPr>
      <w:tblGrid>
        <w:gridCol w:w="3652"/>
        <w:gridCol w:w="1134"/>
        <w:gridCol w:w="2722"/>
        <w:gridCol w:w="2665"/>
        <w:gridCol w:w="3856"/>
      </w:tblGrid>
      <w:tr w:rsidR="00C17F6B" w14:paraId="17670E64" w14:textId="77777777" w:rsidTr="00880BB9">
        <w:trPr>
          <w:cantSplit/>
          <w:trHeight w:val="20"/>
        </w:trPr>
        <w:tc>
          <w:tcPr>
            <w:tcW w:w="3652" w:type="dxa"/>
            <w:vMerge w:val="restart"/>
            <w:tcBorders>
              <w:top w:val="single" w:sz="18" w:space="0" w:color="auto"/>
              <w:left w:val="single" w:sz="18" w:space="0" w:color="auto"/>
            </w:tcBorders>
          </w:tcPr>
          <w:p w14:paraId="3F9826F9" w14:textId="3D707A73" w:rsidR="00C17F6B" w:rsidRPr="008F695A" w:rsidRDefault="00C17F6B" w:rsidP="009634F8">
            <w:pPr>
              <w:rPr>
                <w:b/>
                <w:sz w:val="24"/>
                <w:szCs w:val="24"/>
              </w:rPr>
            </w:pPr>
            <w:r w:rsidRPr="008F695A">
              <w:rPr>
                <w:b/>
                <w:sz w:val="24"/>
                <w:szCs w:val="24"/>
              </w:rPr>
              <w:lastRenderedPageBreak/>
              <w:t xml:space="preserve">Schraffieren Sie die Fläche, die der Graph von </w:t>
            </w:r>
            <w:r w:rsidRPr="008F695A">
              <w:rPr>
                <w:b/>
                <w:i/>
                <w:iCs/>
                <w:sz w:val="24"/>
                <w:szCs w:val="24"/>
              </w:rPr>
              <w:t>f</w:t>
            </w:r>
            <w:r w:rsidRPr="008F695A">
              <w:rPr>
                <w:b/>
                <w:sz w:val="24"/>
                <w:szCs w:val="24"/>
              </w:rPr>
              <w:t xml:space="preserve"> und die x-Achse einschließen.</w:t>
            </w:r>
          </w:p>
          <w:p w14:paraId="5E3689ED" w14:textId="77777777" w:rsidR="00880BB9" w:rsidRPr="008F695A" w:rsidRDefault="00880BB9" w:rsidP="009634F8">
            <w:pPr>
              <w:rPr>
                <w:b/>
                <w:sz w:val="24"/>
                <w:szCs w:val="24"/>
              </w:rPr>
            </w:pPr>
          </w:p>
          <w:p w14:paraId="4B1BECD5" w14:textId="34C42A5F" w:rsidR="008374B6" w:rsidRPr="008F695A" w:rsidRDefault="00C17F6B" w:rsidP="00CD4396">
            <w:pPr>
              <w:rPr>
                <w:b/>
                <w:sz w:val="24"/>
                <w:szCs w:val="24"/>
              </w:rPr>
            </w:pPr>
            <w:r w:rsidRPr="008F695A">
              <w:rPr>
                <w:b/>
                <w:sz w:val="24"/>
                <w:szCs w:val="24"/>
              </w:rPr>
              <w:t>Beschreiben Sie eine Möglichkeit, den Flächeninhalt der schraffierten Fläche zu bestimmen.</w:t>
            </w:r>
          </w:p>
        </w:tc>
        <w:tc>
          <w:tcPr>
            <w:tcW w:w="1134" w:type="dxa"/>
            <w:vMerge w:val="restart"/>
            <w:tcBorders>
              <w:top w:val="single" w:sz="18" w:space="0" w:color="auto"/>
            </w:tcBorders>
          </w:tcPr>
          <w:p w14:paraId="09598C89" w14:textId="77777777" w:rsidR="00C17F6B" w:rsidRPr="002E03E3" w:rsidRDefault="00C17F6B" w:rsidP="00403607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GK02 A3</w:t>
            </w:r>
          </w:p>
        </w:tc>
        <w:tc>
          <w:tcPr>
            <w:tcW w:w="2722" w:type="dxa"/>
            <w:vMerge w:val="restart"/>
            <w:tcBorders>
              <w:top w:val="single" w:sz="18" w:space="0" w:color="auto"/>
            </w:tcBorders>
          </w:tcPr>
          <w:p w14:paraId="4B711F7D" w14:textId="3C4C0545" w:rsidR="00C17F6B" w:rsidRDefault="00C17F6B" w:rsidP="00763778">
            <w:r>
              <w:t>Auch eine Entnahme der Funktionswerte der Stammfunktion aus dem Graphen von F und näherungsweise Berechnung des gesuchten Flächeninhaltes ist möglich.</w:t>
            </w:r>
          </w:p>
        </w:tc>
        <w:tc>
          <w:tcPr>
            <w:tcW w:w="2665" w:type="dxa"/>
            <w:vMerge w:val="restart"/>
            <w:tcBorders>
              <w:top w:val="single" w:sz="18" w:space="0" w:color="auto"/>
            </w:tcBorders>
            <w:vAlign w:val="center"/>
          </w:tcPr>
          <w:p w14:paraId="4DD1CF55" w14:textId="30FE4219" w:rsidR="00C17F6B" w:rsidRDefault="00C17F6B" w:rsidP="001B36B0">
            <w:r>
              <w:t xml:space="preserve">schraffiert in der Abbildung die Fläche zwischen dem Graphen von </w:t>
            </w:r>
            <w:r w:rsidRPr="00C17F6B">
              <w:rPr>
                <w:i/>
                <w:iCs/>
              </w:rPr>
              <w:t xml:space="preserve">f </w:t>
            </w:r>
            <w:r>
              <w:t>und der x-Achse und beschreibt mindestens eine Möglichkeit zur Bestimmung des Flächeninhaltes.</w:t>
            </w:r>
          </w:p>
        </w:tc>
        <w:tc>
          <w:tcPr>
            <w:tcW w:w="3856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14:paraId="050BD051" w14:textId="5B7F10C5" w:rsidR="00C17F6B" w:rsidRDefault="00C17F6B" w:rsidP="004E20A4">
            <w:r>
              <w:t xml:space="preserve">über das Integral von </w:t>
            </w:r>
            <m:oMath>
              <m:r>
                <w:rPr>
                  <w:rFonts w:ascii="Cambria Math" w:hAnsi="Cambria Math"/>
                </w:rPr>
                <m:t>-2</m:t>
              </m:r>
            </m:oMath>
            <w:r>
              <w:t xml:space="preserve"> bis </w:t>
            </w:r>
            <m:oMath>
              <m:r>
                <w:rPr>
                  <w:rFonts w:ascii="Cambria Math" w:hAnsi="Cambria Math"/>
                </w:rPr>
                <m:t>3</m:t>
              </m:r>
            </m:oMath>
          </w:p>
        </w:tc>
      </w:tr>
      <w:tr w:rsidR="00C17F6B" w14:paraId="36641E39" w14:textId="77777777" w:rsidTr="00880BB9">
        <w:trPr>
          <w:cantSplit/>
        </w:trPr>
        <w:tc>
          <w:tcPr>
            <w:tcW w:w="3652" w:type="dxa"/>
            <w:vMerge/>
            <w:tcBorders>
              <w:left w:val="single" w:sz="18" w:space="0" w:color="auto"/>
              <w:bottom w:val="single" w:sz="18" w:space="0" w:color="auto"/>
            </w:tcBorders>
          </w:tcPr>
          <w:p w14:paraId="679FDF9D" w14:textId="77777777" w:rsidR="00C17F6B" w:rsidRPr="008F695A" w:rsidRDefault="00C17F6B" w:rsidP="00CD4396">
            <w:pPr>
              <w:rPr>
                <w:b/>
              </w:rPr>
            </w:pPr>
          </w:p>
        </w:tc>
        <w:tc>
          <w:tcPr>
            <w:tcW w:w="1134" w:type="dxa"/>
            <w:vMerge/>
            <w:tcBorders>
              <w:bottom w:val="single" w:sz="18" w:space="0" w:color="auto"/>
            </w:tcBorders>
          </w:tcPr>
          <w:p w14:paraId="7B5284F4" w14:textId="77777777" w:rsidR="00C17F6B" w:rsidRPr="002E03E3" w:rsidRDefault="00C17F6B" w:rsidP="00356DFF">
            <w:pPr>
              <w:jc w:val="center"/>
              <w:rPr>
                <w:color w:val="FF0000"/>
              </w:rPr>
            </w:pPr>
          </w:p>
        </w:tc>
        <w:tc>
          <w:tcPr>
            <w:tcW w:w="2722" w:type="dxa"/>
            <w:vMerge/>
            <w:tcBorders>
              <w:bottom w:val="single" w:sz="18" w:space="0" w:color="auto"/>
            </w:tcBorders>
          </w:tcPr>
          <w:p w14:paraId="27C370FD" w14:textId="77777777" w:rsidR="00C17F6B" w:rsidRDefault="00C17F6B" w:rsidP="00CD4396"/>
        </w:tc>
        <w:tc>
          <w:tcPr>
            <w:tcW w:w="2665" w:type="dxa"/>
            <w:vMerge/>
            <w:tcBorders>
              <w:bottom w:val="single" w:sz="18" w:space="0" w:color="auto"/>
            </w:tcBorders>
            <w:vAlign w:val="center"/>
          </w:tcPr>
          <w:p w14:paraId="0FD26691" w14:textId="77777777" w:rsidR="00C17F6B" w:rsidRDefault="00C17F6B" w:rsidP="001B36B0"/>
        </w:tc>
        <w:tc>
          <w:tcPr>
            <w:tcW w:w="3856" w:type="dxa"/>
            <w:tcBorders>
              <w:bottom w:val="single" w:sz="18" w:space="0" w:color="auto"/>
              <w:right w:val="single" w:sz="18" w:space="0" w:color="auto"/>
            </w:tcBorders>
          </w:tcPr>
          <w:p w14:paraId="15B57530" w14:textId="60855832" w:rsidR="00C17F6B" w:rsidRDefault="00C17F6B" w:rsidP="00BD6532">
            <w:r>
              <w:t xml:space="preserve">über den Hauptsatz der Differential- und Integralrechnung </w:t>
            </w:r>
          </w:p>
        </w:tc>
      </w:tr>
      <w:tr w:rsidR="00C17F6B" w14:paraId="3910B373" w14:textId="77777777" w:rsidTr="00880BB9">
        <w:trPr>
          <w:cantSplit/>
          <w:trHeight w:val="485"/>
        </w:trPr>
        <w:tc>
          <w:tcPr>
            <w:tcW w:w="3652" w:type="dxa"/>
            <w:vMerge w:val="restart"/>
            <w:tcBorders>
              <w:top w:val="single" w:sz="18" w:space="0" w:color="auto"/>
              <w:left w:val="single" w:sz="18" w:space="0" w:color="auto"/>
            </w:tcBorders>
          </w:tcPr>
          <w:p w14:paraId="1D251528" w14:textId="45C768BD" w:rsidR="00C17F6B" w:rsidRPr="008F695A" w:rsidRDefault="00C17F6B" w:rsidP="006C1135">
            <w:pPr>
              <w:rPr>
                <w:b/>
                <w:sz w:val="32"/>
                <w:szCs w:val="36"/>
              </w:rPr>
            </w:pPr>
            <w:r w:rsidRPr="008F695A">
              <w:rPr>
                <w:b/>
                <w:sz w:val="24"/>
                <w:szCs w:val="24"/>
              </w:rPr>
              <w:t xml:space="preserve">Abgebildet ist der Graph von </w:t>
            </w:r>
            <w:r w:rsidRPr="008F695A">
              <w:rPr>
                <w:b/>
                <w:i/>
                <w:iCs/>
                <w:sz w:val="24"/>
                <w:szCs w:val="24"/>
              </w:rPr>
              <w:t xml:space="preserve">f </w:t>
            </w:r>
            <w:r w:rsidRPr="008F695A">
              <w:rPr>
                <w:b/>
                <w:sz w:val="24"/>
                <w:szCs w:val="24"/>
              </w:rPr>
              <w:t xml:space="preserve">über dem Intervall </w:t>
            </w:r>
            <m:oMath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  <w:b/>
                      <w:i/>
                      <w:sz w:val="24"/>
                      <w:szCs w:val="24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4"/>
                    </w:rPr>
                    <m:t xml:space="preserve"> -3 ; 5 </m:t>
                  </m:r>
                </m:e>
              </m:d>
            </m:oMath>
            <w:r w:rsidRPr="008F695A">
              <w:rPr>
                <w:b/>
                <w:sz w:val="24"/>
                <w:szCs w:val="24"/>
              </w:rPr>
              <w:t xml:space="preserve"> mit </w:t>
            </w:r>
            <w:r w:rsidR="00D073E4" w:rsidRPr="008F695A">
              <w:rPr>
                <w:rFonts w:eastAsiaTheme="minorEastAsia"/>
                <w:b/>
                <w:szCs w:val="24"/>
              </w:rPr>
              <w:br/>
            </w:r>
            <m:oMath>
              <m:r>
                <m:rPr>
                  <m:sty m:val="bi"/>
                </m:rPr>
                <w:rPr>
                  <w:rFonts w:ascii="Cambria Math"/>
                  <w:szCs w:val="36"/>
                </w:rPr>
                <m:t>f</m:t>
              </m:r>
              <m:d>
                <m:dPr>
                  <m:ctrlPr>
                    <w:rPr>
                      <w:rFonts w:ascii="Cambria Math" w:hAnsi="Cambria Math"/>
                      <w:b/>
                      <w:i/>
                      <w:szCs w:val="36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/>
                      <w:szCs w:val="36"/>
                    </w:rPr>
                    <m:t>x</m:t>
                  </m:r>
                </m:e>
              </m:d>
              <m:r>
                <m:rPr>
                  <m:sty m:val="bi"/>
                </m:rPr>
                <w:rPr>
                  <w:rFonts w:ascii="Cambria Math"/>
                  <w:szCs w:val="36"/>
                </w:rPr>
                <m:t>= 0,1</m:t>
              </m:r>
              <m:r>
                <m:rPr>
                  <m:sty m:val="bi"/>
                </m:rPr>
                <w:rPr>
                  <w:rFonts w:ascii="Cambria Math" w:hAnsi="Cambria Math" w:cs="Cambria Math"/>
                  <w:szCs w:val="36"/>
                </w:rPr>
                <m:t>⋅</m:t>
              </m:r>
              <m:r>
                <m:rPr>
                  <m:sty m:val="bi"/>
                </m:rPr>
                <w:rPr>
                  <w:rFonts w:ascii="Cambria Math"/>
                  <w:szCs w:val="36"/>
                </w:rPr>
                <m:t>(</m:t>
              </m:r>
              <m:sSup>
                <m:sSupPr>
                  <m:ctrlPr>
                    <w:rPr>
                      <w:rFonts w:ascii="Cambria Math" w:hAnsi="Cambria Math"/>
                      <w:b/>
                      <w:i/>
                      <w:szCs w:val="36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/>
                      <w:szCs w:val="36"/>
                    </w:rPr>
                    <m:t>x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/>
                      <w:szCs w:val="36"/>
                    </w:rPr>
                    <m:t>3</m:t>
                  </m:r>
                </m:sup>
              </m:sSup>
              <m:r>
                <m:rPr>
                  <m:sty m:val="bi"/>
                </m:rPr>
                <w:rPr>
                  <w:rFonts w:ascii="Cambria Math"/>
                  <w:szCs w:val="36"/>
                </w:rPr>
                <m:t>-</m:t>
              </m:r>
              <m:r>
                <m:rPr>
                  <m:sty m:val="bi"/>
                </m:rPr>
                <w:rPr>
                  <w:rFonts w:ascii="Cambria Math"/>
                  <w:szCs w:val="36"/>
                </w:rPr>
                <m:t>4</m:t>
              </m:r>
              <m:sSup>
                <m:sSupPr>
                  <m:ctrlPr>
                    <w:rPr>
                      <w:rFonts w:ascii="Cambria Math" w:hAnsi="Cambria Math"/>
                      <w:b/>
                      <w:i/>
                      <w:szCs w:val="36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/>
                      <w:szCs w:val="36"/>
                    </w:rPr>
                    <m:t>x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/>
                      <w:szCs w:val="36"/>
                    </w:rPr>
                    <m:t>2</m:t>
                  </m:r>
                </m:sup>
              </m:sSup>
              <m:r>
                <m:rPr>
                  <m:sty m:val="bi"/>
                </m:rPr>
                <w:rPr>
                  <w:rFonts w:ascii="Cambria Math"/>
                  <w:szCs w:val="36"/>
                </w:rPr>
                <m:t>-</m:t>
              </m:r>
              <m:r>
                <m:rPr>
                  <m:sty m:val="bi"/>
                </m:rPr>
                <w:rPr>
                  <w:rFonts w:ascii="Cambria Math"/>
                  <w:szCs w:val="36"/>
                </w:rPr>
                <m:t>3</m:t>
              </m:r>
              <m:r>
                <m:rPr>
                  <m:sty m:val="bi"/>
                </m:rPr>
                <w:rPr>
                  <w:rFonts w:ascii="Cambria Math"/>
                  <w:szCs w:val="36"/>
                </w:rPr>
                <m:t>x+18)</m:t>
              </m:r>
            </m:oMath>
            <w:r w:rsidRPr="008F695A">
              <w:rPr>
                <w:b/>
                <w:sz w:val="32"/>
                <w:szCs w:val="36"/>
              </w:rPr>
              <w:t xml:space="preserve"> </w:t>
            </w:r>
          </w:p>
          <w:p w14:paraId="09153C4E" w14:textId="77777777" w:rsidR="00880BB9" w:rsidRPr="008F695A" w:rsidRDefault="00880BB9" w:rsidP="006C1135">
            <w:pPr>
              <w:rPr>
                <w:b/>
                <w:szCs w:val="36"/>
              </w:rPr>
            </w:pPr>
          </w:p>
          <w:p w14:paraId="32A95FF9" w14:textId="77777777" w:rsidR="00C17F6B" w:rsidRPr="008F695A" w:rsidRDefault="00C17F6B" w:rsidP="005C7BED">
            <w:pPr>
              <w:rPr>
                <w:b/>
                <w:sz w:val="24"/>
                <w:szCs w:val="24"/>
              </w:rPr>
            </w:pPr>
            <w:r w:rsidRPr="008F695A">
              <w:rPr>
                <w:b/>
                <w:sz w:val="24"/>
                <w:szCs w:val="24"/>
              </w:rPr>
              <w:t xml:space="preserve">Bestimmen Sie die steilste Stelle des Graphen von </w:t>
            </w:r>
            <w:r w:rsidRPr="008F695A">
              <w:rPr>
                <w:b/>
                <w:i/>
                <w:iCs/>
                <w:sz w:val="24"/>
                <w:szCs w:val="24"/>
              </w:rPr>
              <w:t xml:space="preserve">f </w:t>
            </w:r>
            <w:r w:rsidRPr="008F695A">
              <w:rPr>
                <w:b/>
                <w:sz w:val="24"/>
                <w:szCs w:val="24"/>
              </w:rPr>
              <w:t>über dem gegebenen Intervall.</w:t>
            </w:r>
            <w:r w:rsidRPr="008F695A">
              <w:rPr>
                <w:b/>
                <w:sz w:val="24"/>
                <w:szCs w:val="24"/>
              </w:rPr>
              <w:br/>
              <w:t>Erläutern Sie Ihr Vorgehen.</w:t>
            </w:r>
          </w:p>
        </w:tc>
        <w:tc>
          <w:tcPr>
            <w:tcW w:w="1134" w:type="dxa"/>
            <w:vMerge w:val="restart"/>
            <w:tcBorders>
              <w:top w:val="single" w:sz="18" w:space="0" w:color="auto"/>
            </w:tcBorders>
          </w:tcPr>
          <w:p w14:paraId="26D38F07" w14:textId="77777777" w:rsidR="00C17F6B" w:rsidRPr="002E03E3" w:rsidRDefault="00C17F6B" w:rsidP="00356DFF">
            <w:pPr>
              <w:jc w:val="center"/>
              <w:rPr>
                <w:color w:val="FF0000"/>
              </w:rPr>
            </w:pPr>
          </w:p>
        </w:tc>
        <w:tc>
          <w:tcPr>
            <w:tcW w:w="2722" w:type="dxa"/>
            <w:vMerge w:val="restart"/>
            <w:tcBorders>
              <w:top w:val="single" w:sz="18" w:space="0" w:color="auto"/>
            </w:tcBorders>
          </w:tcPr>
          <w:p w14:paraId="1D22C288" w14:textId="70A8FCD4" w:rsidR="00C17F6B" w:rsidRDefault="00C17F6B" w:rsidP="002C70F3">
            <w:r>
              <w:t xml:space="preserve">Der Wendepunkt </w:t>
            </w:r>
            <w:r w:rsidR="002C70F3">
              <w:t xml:space="preserve">kann </w:t>
            </w:r>
            <w:r>
              <w:t>aufgrund der Betrachtung des Graph</w:t>
            </w:r>
            <w:r w:rsidR="00991B28">
              <w:t xml:space="preserve">en ebenfalls ausgeschlossen werden. </w:t>
            </w:r>
          </w:p>
        </w:tc>
        <w:tc>
          <w:tcPr>
            <w:tcW w:w="2665" w:type="dxa"/>
            <w:vMerge w:val="restart"/>
            <w:tcBorders>
              <w:top w:val="single" w:sz="18" w:space="0" w:color="auto"/>
            </w:tcBorders>
          </w:tcPr>
          <w:p w14:paraId="598D9DB7" w14:textId="5A5BBA53" w:rsidR="00C17F6B" w:rsidRDefault="00C17F6B" w:rsidP="00991B28">
            <w:r>
              <w:t>gibt den x-Wert des Wendepunkts und die x-Werte der Randwerte als mögliche Stellen an.</w:t>
            </w:r>
          </w:p>
        </w:tc>
        <w:tc>
          <w:tcPr>
            <w:tcW w:w="3856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14:paraId="28E86C2B" w14:textId="528B87CD" w:rsidR="00C17F6B" w:rsidRDefault="00C17F6B" w:rsidP="006C1135">
            <w:r>
              <w:t xml:space="preserve">bestimmt evtl. den </w:t>
            </w:r>
            <m:oMath>
              <m:r>
                <w:rPr>
                  <w:rFonts w:ascii="Cambria Math"/>
                </w:rPr>
                <m:t>WEP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/>
                        </w:rPr>
                        <m:t>4</m:t>
                      </m:r>
                    </m:num>
                    <m:den>
                      <m:r>
                        <w:rPr>
                          <w:rFonts w:ascii="Cambria Math"/>
                        </w:rPr>
                        <m:t>3</m:t>
                      </m:r>
                    </m:den>
                  </m:f>
                  <m:r>
                    <w:rPr>
                      <w:rFonts w:ascii="Cambria Math"/>
                    </w:rPr>
                    <m:t>|0,93</m:t>
                  </m:r>
                </m:e>
              </m:d>
            </m:oMath>
            <w:r>
              <w:t xml:space="preserve"> </w:t>
            </w:r>
          </w:p>
        </w:tc>
      </w:tr>
      <w:tr w:rsidR="00C17F6B" w14:paraId="09121D66" w14:textId="77777777" w:rsidTr="00880BB9">
        <w:trPr>
          <w:cantSplit/>
          <w:trHeight w:val="496"/>
        </w:trPr>
        <w:tc>
          <w:tcPr>
            <w:tcW w:w="3652" w:type="dxa"/>
            <w:vMerge/>
            <w:tcBorders>
              <w:left w:val="single" w:sz="18" w:space="0" w:color="auto"/>
            </w:tcBorders>
          </w:tcPr>
          <w:p w14:paraId="50C10EAE" w14:textId="77777777" w:rsidR="00C17F6B" w:rsidRDefault="00C17F6B" w:rsidP="005C7BED"/>
        </w:tc>
        <w:tc>
          <w:tcPr>
            <w:tcW w:w="1134" w:type="dxa"/>
            <w:vMerge/>
          </w:tcPr>
          <w:p w14:paraId="195D0321" w14:textId="77777777" w:rsidR="00C17F6B" w:rsidRPr="002E03E3" w:rsidRDefault="00C17F6B" w:rsidP="00356DFF">
            <w:pPr>
              <w:jc w:val="center"/>
              <w:rPr>
                <w:color w:val="FF0000"/>
              </w:rPr>
            </w:pPr>
          </w:p>
        </w:tc>
        <w:tc>
          <w:tcPr>
            <w:tcW w:w="2722" w:type="dxa"/>
            <w:vMerge/>
          </w:tcPr>
          <w:p w14:paraId="204DBB44" w14:textId="77777777" w:rsidR="00C17F6B" w:rsidRDefault="00C17F6B" w:rsidP="005C7BED"/>
        </w:tc>
        <w:tc>
          <w:tcPr>
            <w:tcW w:w="2665" w:type="dxa"/>
            <w:vMerge/>
            <w:vAlign w:val="center"/>
          </w:tcPr>
          <w:p w14:paraId="6115F4F8" w14:textId="77777777" w:rsidR="00C17F6B" w:rsidRDefault="00C17F6B" w:rsidP="001B36B0"/>
        </w:tc>
        <w:tc>
          <w:tcPr>
            <w:tcW w:w="3856" w:type="dxa"/>
            <w:tcBorders>
              <w:right w:val="single" w:sz="18" w:space="0" w:color="auto"/>
            </w:tcBorders>
            <w:vAlign w:val="center"/>
          </w:tcPr>
          <w:p w14:paraId="2263C30F" w14:textId="77777777" w:rsidR="00C17F6B" w:rsidRDefault="00C17F6B" w:rsidP="007C0C6F">
            <w:r>
              <w:t>bestimmt die Steigung an den Rändern und evtl. am WEP.</w:t>
            </w:r>
          </w:p>
        </w:tc>
      </w:tr>
      <w:tr w:rsidR="00C17F6B" w14:paraId="67B005DE" w14:textId="77777777" w:rsidTr="00880BB9">
        <w:trPr>
          <w:cantSplit/>
        </w:trPr>
        <w:tc>
          <w:tcPr>
            <w:tcW w:w="3652" w:type="dxa"/>
            <w:vMerge/>
            <w:tcBorders>
              <w:left w:val="single" w:sz="18" w:space="0" w:color="auto"/>
              <w:bottom w:val="single" w:sz="18" w:space="0" w:color="auto"/>
            </w:tcBorders>
          </w:tcPr>
          <w:p w14:paraId="16FE8D67" w14:textId="77777777" w:rsidR="00C17F6B" w:rsidRDefault="00C17F6B" w:rsidP="005C7BED"/>
        </w:tc>
        <w:tc>
          <w:tcPr>
            <w:tcW w:w="1134" w:type="dxa"/>
            <w:vMerge/>
            <w:tcBorders>
              <w:bottom w:val="single" w:sz="18" w:space="0" w:color="auto"/>
            </w:tcBorders>
          </w:tcPr>
          <w:p w14:paraId="3E835680" w14:textId="77777777" w:rsidR="00C17F6B" w:rsidRPr="002E03E3" w:rsidRDefault="00C17F6B" w:rsidP="00356DFF">
            <w:pPr>
              <w:jc w:val="center"/>
              <w:rPr>
                <w:color w:val="FF0000"/>
              </w:rPr>
            </w:pPr>
          </w:p>
        </w:tc>
        <w:tc>
          <w:tcPr>
            <w:tcW w:w="2722" w:type="dxa"/>
            <w:vMerge/>
            <w:tcBorders>
              <w:bottom w:val="single" w:sz="18" w:space="0" w:color="auto"/>
            </w:tcBorders>
          </w:tcPr>
          <w:p w14:paraId="4F9A3B2D" w14:textId="77777777" w:rsidR="00C17F6B" w:rsidRDefault="00C17F6B" w:rsidP="005C7BED"/>
        </w:tc>
        <w:tc>
          <w:tcPr>
            <w:tcW w:w="2665" w:type="dxa"/>
            <w:vMerge/>
            <w:tcBorders>
              <w:bottom w:val="single" w:sz="18" w:space="0" w:color="auto"/>
            </w:tcBorders>
            <w:vAlign w:val="center"/>
          </w:tcPr>
          <w:p w14:paraId="6ADCFC8B" w14:textId="77777777" w:rsidR="00C17F6B" w:rsidRDefault="00C17F6B" w:rsidP="001B36B0"/>
        </w:tc>
        <w:tc>
          <w:tcPr>
            <w:tcW w:w="3856" w:type="dxa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14:paraId="3AD16079" w14:textId="75790BB6" w:rsidR="00C17F6B" w:rsidRDefault="00C17F6B" w:rsidP="006C1135">
            <m:oMath>
              <m:r>
                <w:rPr>
                  <w:rFonts w:ascii="Cambria Math"/>
                </w:rPr>
                <m:t>f</m:t>
              </m:r>
              <m:r>
                <w:rPr>
                  <w:rFonts w:ascii="Cambria Math"/>
                </w:rPr>
                <m:t>'</m:t>
              </m:r>
              <m:r>
                <w:rPr>
                  <w:rFonts w:ascii="Cambria Math"/>
                </w:rPr>
                <m:t>(</m:t>
              </m:r>
              <m:r>
                <w:rPr>
                  <w:rFonts w:ascii="Cambria Math"/>
                </w:rPr>
                <m:t>-</m:t>
              </m:r>
              <m:r>
                <w:rPr>
                  <w:rFonts w:ascii="Cambria Math"/>
                </w:rPr>
                <m:t>3)=4,8</m:t>
              </m:r>
            </m:oMath>
            <w:r>
              <w:rPr>
                <w:rFonts w:eastAsiaTheme="minorEastAsia"/>
              </w:rPr>
              <w:t xml:space="preserve"> ,  </w:t>
            </w:r>
            <m:oMath>
              <m:r>
                <w:rPr>
                  <w:rFonts w:ascii="Cambria Math"/>
                </w:rPr>
                <m:t>f</m:t>
              </m:r>
              <m:r>
                <w:rPr>
                  <w:rFonts w:ascii="Cambria Math"/>
                </w:rPr>
                <m:t>'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/>
                        </w:rPr>
                        <m:t>4</m:t>
                      </m:r>
                    </m:num>
                    <m:den>
                      <m:r>
                        <w:rPr>
                          <w:rFonts w:ascii="Cambria Math"/>
                        </w:rPr>
                        <m:t>3</m:t>
                      </m:r>
                    </m:den>
                  </m:f>
                </m:e>
              </m:d>
              <m:r>
                <w:rPr>
                  <w:rFonts w:ascii="Cambria Math"/>
                </w:rPr>
                <m:t>=</m:t>
              </m:r>
              <m:r>
                <w:rPr>
                  <w:rFonts w:ascii="Cambria Math"/>
                </w:rPr>
                <m:t>-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/>
                    </w:rPr>
                    <m:t>5</m:t>
                  </m:r>
                </m:num>
                <m:den>
                  <m:r>
                    <w:rPr>
                      <w:rFonts w:ascii="Cambria Math"/>
                    </w:rPr>
                    <m:t>6</m:t>
                  </m:r>
                </m:den>
              </m:f>
              <m:r>
                <w:rPr>
                  <w:rFonts w:ascii="Cambria Math"/>
                </w:rPr>
                <m:t>≈-</m:t>
              </m:r>
              <m:r>
                <w:rPr>
                  <w:rFonts w:ascii="Cambria Math"/>
                </w:rPr>
                <m:t>0,83</m:t>
              </m:r>
            </m:oMath>
            <w:r>
              <w:rPr>
                <w:rFonts w:eastAsiaTheme="minorEastAsia"/>
              </w:rPr>
              <w:t xml:space="preserve"> </w:t>
            </w:r>
            <m:oMath>
              <m:r>
                <w:rPr>
                  <w:rFonts w:ascii="Cambria Math"/>
                </w:rPr>
                <m:t>f</m:t>
              </m:r>
              <m:r>
                <w:rPr>
                  <w:rFonts w:ascii="Cambria Math"/>
                </w:rPr>
                <m:t>'</m:t>
              </m:r>
              <m:r>
                <w:rPr>
                  <w:rFonts w:ascii="Cambria Math"/>
                </w:rPr>
                <m:t>(5)=3,2</m:t>
              </m:r>
            </m:oMath>
            <w:r>
              <w:t xml:space="preserve"> </w:t>
            </w:r>
          </w:p>
          <w:p w14:paraId="0D6EE517" w14:textId="5F475724" w:rsidR="00C17F6B" w:rsidRDefault="00C17F6B" w:rsidP="001B36B0">
            <w:r>
              <w:t xml:space="preserve">Damit ist die steilste Stelle am linken Rand bei </w:t>
            </w:r>
            <m:oMath>
              <m:r>
                <w:rPr>
                  <w:rFonts w:ascii="Cambria Math" w:hAnsi="Cambria Math"/>
                </w:rPr>
                <m:t>x=-3</m:t>
              </m:r>
            </m:oMath>
            <w:r>
              <w:t>.</w:t>
            </w:r>
          </w:p>
        </w:tc>
      </w:tr>
    </w:tbl>
    <w:p w14:paraId="66DE1327" w14:textId="33800F0A" w:rsidR="00541F8B" w:rsidRDefault="00541F8B" w:rsidP="00913483"/>
    <w:p w14:paraId="52CDAEE0" w14:textId="37BAA2B7" w:rsidR="00AA329A" w:rsidRDefault="00AA329A">
      <w:r>
        <w:br w:type="page"/>
      </w:r>
    </w:p>
    <w:p w14:paraId="58EC01DF" w14:textId="77777777" w:rsidR="00AA329A" w:rsidRPr="00B77663" w:rsidRDefault="00AA329A" w:rsidP="00AA329A">
      <w:pPr>
        <w:ind w:right="-108"/>
        <w:rPr>
          <w:rFonts w:cstheme="minorHAnsi"/>
          <w:b/>
          <w:sz w:val="24"/>
          <w:szCs w:val="24"/>
          <w:u w:val="single"/>
        </w:rPr>
      </w:pPr>
      <w:r w:rsidRPr="00B77663">
        <w:rPr>
          <w:rFonts w:cstheme="minorHAnsi"/>
          <w:b/>
          <w:sz w:val="24"/>
          <w:szCs w:val="24"/>
          <w:u w:val="single"/>
        </w:rPr>
        <w:lastRenderedPageBreak/>
        <w:t>Unterrichtliche Voraussetzungen zum zweiten Prüfungsteil</w:t>
      </w:r>
    </w:p>
    <w:p w14:paraId="71109DBA" w14:textId="77777777" w:rsidR="00AA329A" w:rsidRPr="00B77663" w:rsidRDefault="00AA329A" w:rsidP="00AA329A">
      <w:pPr>
        <w:ind w:right="-108"/>
        <w:rPr>
          <w:rFonts w:cstheme="minorHAnsi"/>
          <w:sz w:val="24"/>
          <w:szCs w:val="24"/>
        </w:rPr>
      </w:pPr>
    </w:p>
    <w:p w14:paraId="257FE0FB" w14:textId="5AA32AC0" w:rsidR="00AA329A" w:rsidRPr="00B77663" w:rsidRDefault="00AA329A" w:rsidP="00AA329A">
      <w:pPr>
        <w:ind w:right="-108"/>
        <w:rPr>
          <w:rFonts w:cstheme="minorHAnsi"/>
          <w:sz w:val="24"/>
          <w:szCs w:val="24"/>
        </w:rPr>
      </w:pPr>
      <w:r w:rsidRPr="00B77663">
        <w:rPr>
          <w:rFonts w:cstheme="minorHAnsi"/>
          <w:sz w:val="24"/>
          <w:szCs w:val="24"/>
        </w:rPr>
        <w:t xml:space="preserve">Die Aufgabe bezieht sich auf die Unterrichtsinhalte der Jahrgangstufe </w:t>
      </w:r>
      <w:r w:rsidR="00B77663">
        <w:rPr>
          <w:rFonts w:cstheme="minorHAnsi"/>
          <w:sz w:val="24"/>
          <w:szCs w:val="24"/>
        </w:rPr>
        <w:t>Q1.1</w:t>
      </w:r>
      <w:r w:rsidRPr="00B77663">
        <w:rPr>
          <w:rFonts w:cstheme="minorHAnsi"/>
          <w:sz w:val="24"/>
          <w:szCs w:val="24"/>
        </w:rPr>
        <w:t xml:space="preserve"> und </w:t>
      </w:r>
      <w:r w:rsidR="00B77663">
        <w:rPr>
          <w:rFonts w:cstheme="minorHAnsi"/>
          <w:sz w:val="24"/>
          <w:szCs w:val="24"/>
        </w:rPr>
        <w:t>Q2.2.</w:t>
      </w:r>
    </w:p>
    <w:p w14:paraId="35E6D321" w14:textId="694ECA5A" w:rsidR="00AA329A" w:rsidRPr="00B77663" w:rsidRDefault="00AA329A" w:rsidP="00AA329A">
      <w:pPr>
        <w:ind w:right="-108"/>
        <w:rPr>
          <w:rFonts w:cstheme="minorHAnsi"/>
          <w:sz w:val="24"/>
          <w:szCs w:val="24"/>
        </w:rPr>
      </w:pPr>
      <w:r w:rsidRPr="00B77663">
        <w:rPr>
          <w:rFonts w:cstheme="minorHAnsi"/>
          <w:sz w:val="24"/>
          <w:szCs w:val="24"/>
        </w:rPr>
        <w:t xml:space="preserve">Die Anforderungsniveaus I und II sind in sämtlichen Aufgabenteilen enthalten. Das Anforderungsniveau III ist in den </w:t>
      </w:r>
      <w:r w:rsidR="008374B6">
        <w:rPr>
          <w:rFonts w:cstheme="minorHAnsi"/>
          <w:sz w:val="24"/>
          <w:szCs w:val="24"/>
        </w:rPr>
        <w:t xml:space="preserve">zu begründenden </w:t>
      </w:r>
      <w:bookmarkStart w:id="0" w:name="_GoBack"/>
      <w:bookmarkEnd w:id="0"/>
      <w:r w:rsidR="008374B6">
        <w:rPr>
          <w:rFonts w:cstheme="minorHAnsi"/>
          <w:sz w:val="24"/>
          <w:szCs w:val="24"/>
        </w:rPr>
        <w:t xml:space="preserve">Zusammenhängen </w:t>
      </w:r>
      <w:r w:rsidRPr="00B77663">
        <w:rPr>
          <w:rFonts w:cstheme="minorHAnsi"/>
          <w:sz w:val="24"/>
          <w:szCs w:val="24"/>
        </w:rPr>
        <w:t xml:space="preserve">innerhalb der Aufgabenstellungen </w:t>
      </w:r>
      <w:r w:rsidR="008F695A">
        <w:rPr>
          <w:rFonts w:cstheme="minorHAnsi"/>
          <w:sz w:val="24"/>
          <w:szCs w:val="24"/>
        </w:rPr>
        <w:t>enthalten</w:t>
      </w:r>
      <w:r w:rsidRPr="00B77663">
        <w:rPr>
          <w:rFonts w:cstheme="minorHAnsi"/>
          <w:sz w:val="24"/>
          <w:szCs w:val="24"/>
        </w:rPr>
        <w:t>.</w:t>
      </w:r>
    </w:p>
    <w:p w14:paraId="733E5993" w14:textId="77777777" w:rsidR="00AA329A" w:rsidRPr="00B77663" w:rsidRDefault="00AA329A" w:rsidP="00AA329A">
      <w:pPr>
        <w:ind w:right="-108"/>
        <w:rPr>
          <w:rFonts w:cstheme="minorHAnsi"/>
          <w:sz w:val="24"/>
          <w:szCs w:val="24"/>
        </w:rPr>
      </w:pPr>
    </w:p>
    <w:p w14:paraId="39FF4C45" w14:textId="77777777" w:rsidR="00AA329A" w:rsidRPr="00B77663" w:rsidRDefault="00AA329A" w:rsidP="00AA329A">
      <w:pPr>
        <w:ind w:right="-108"/>
        <w:rPr>
          <w:rFonts w:cstheme="minorHAnsi"/>
          <w:b/>
          <w:sz w:val="24"/>
          <w:szCs w:val="24"/>
          <w:u w:val="single"/>
        </w:rPr>
      </w:pPr>
      <w:r w:rsidRPr="00B77663">
        <w:rPr>
          <w:rFonts w:cstheme="minorHAnsi"/>
          <w:b/>
          <w:sz w:val="24"/>
          <w:szCs w:val="24"/>
          <w:u w:val="single"/>
        </w:rPr>
        <w:t>Bewertungskriterien</w:t>
      </w:r>
    </w:p>
    <w:p w14:paraId="121DD440" w14:textId="77777777" w:rsidR="00AA329A" w:rsidRPr="00B77663" w:rsidRDefault="00AA329A" w:rsidP="00AA329A">
      <w:pPr>
        <w:ind w:right="-108"/>
        <w:rPr>
          <w:rFonts w:cstheme="minorHAnsi"/>
          <w:sz w:val="24"/>
          <w:szCs w:val="24"/>
        </w:rPr>
      </w:pPr>
    </w:p>
    <w:p w14:paraId="1D646548" w14:textId="77777777" w:rsidR="00AA329A" w:rsidRPr="00B77663" w:rsidRDefault="00AA329A" w:rsidP="00AA329A">
      <w:pPr>
        <w:ind w:right="-108"/>
        <w:rPr>
          <w:rFonts w:cstheme="minorHAnsi"/>
          <w:sz w:val="24"/>
          <w:szCs w:val="24"/>
        </w:rPr>
      </w:pPr>
      <w:r w:rsidRPr="00B77663">
        <w:rPr>
          <w:rFonts w:cstheme="minorHAnsi"/>
          <w:sz w:val="24"/>
          <w:szCs w:val="24"/>
        </w:rPr>
        <w:t xml:space="preserve">Die Note </w:t>
      </w:r>
      <w:r w:rsidRPr="00B77663">
        <w:rPr>
          <w:rFonts w:cstheme="minorHAnsi"/>
          <w:b/>
          <w:sz w:val="24"/>
          <w:szCs w:val="24"/>
        </w:rPr>
        <w:t>ausreichend</w:t>
      </w:r>
      <w:r w:rsidRPr="00B77663">
        <w:rPr>
          <w:rFonts w:cstheme="minorHAnsi"/>
          <w:sz w:val="24"/>
          <w:szCs w:val="24"/>
        </w:rPr>
        <w:t xml:space="preserve"> kann erteilt werden, wenn</w:t>
      </w:r>
    </w:p>
    <w:p w14:paraId="7F463000" w14:textId="77777777" w:rsidR="00AA329A" w:rsidRPr="00B77663" w:rsidRDefault="00AA329A" w:rsidP="00AA329A">
      <w:pPr>
        <w:numPr>
          <w:ilvl w:val="0"/>
          <w:numId w:val="9"/>
        </w:numPr>
        <w:spacing w:after="0" w:line="240" w:lineRule="auto"/>
        <w:ind w:right="-108"/>
        <w:rPr>
          <w:rFonts w:cstheme="minorHAnsi"/>
          <w:sz w:val="24"/>
          <w:szCs w:val="24"/>
        </w:rPr>
      </w:pPr>
      <w:r w:rsidRPr="00B77663">
        <w:rPr>
          <w:rFonts w:cstheme="minorHAnsi"/>
          <w:sz w:val="24"/>
          <w:szCs w:val="24"/>
        </w:rPr>
        <w:t>die grundlegendenden Eigenschaften ganzrationaler Funktionen bekannt sind;</w:t>
      </w:r>
    </w:p>
    <w:p w14:paraId="42AC6244" w14:textId="77777777" w:rsidR="00AA329A" w:rsidRPr="00B77663" w:rsidRDefault="00AA329A" w:rsidP="00AA329A">
      <w:pPr>
        <w:numPr>
          <w:ilvl w:val="0"/>
          <w:numId w:val="9"/>
        </w:numPr>
        <w:spacing w:after="0" w:line="240" w:lineRule="auto"/>
        <w:ind w:right="-108"/>
        <w:rPr>
          <w:rFonts w:cstheme="minorHAnsi"/>
          <w:sz w:val="24"/>
          <w:szCs w:val="24"/>
        </w:rPr>
      </w:pPr>
      <w:r w:rsidRPr="00B77663">
        <w:rPr>
          <w:rFonts w:cstheme="minorHAnsi"/>
          <w:sz w:val="24"/>
          <w:szCs w:val="24"/>
        </w:rPr>
        <w:t>einzelne Eigenschaften ganzrationaler Funktionen als Kriterien für die Benennung einer passenden Stammfunktion benannt werden;</w:t>
      </w:r>
    </w:p>
    <w:p w14:paraId="6A42A4B1" w14:textId="77777777" w:rsidR="00AA329A" w:rsidRPr="00B77663" w:rsidRDefault="00AA329A" w:rsidP="00AA329A">
      <w:pPr>
        <w:numPr>
          <w:ilvl w:val="0"/>
          <w:numId w:val="9"/>
        </w:numPr>
        <w:spacing w:after="0" w:line="240" w:lineRule="auto"/>
        <w:ind w:right="-108"/>
        <w:rPr>
          <w:rFonts w:cstheme="minorHAnsi"/>
          <w:sz w:val="24"/>
          <w:szCs w:val="24"/>
        </w:rPr>
      </w:pPr>
      <w:r w:rsidRPr="00B77663">
        <w:rPr>
          <w:rFonts w:cstheme="minorHAnsi"/>
          <w:sz w:val="24"/>
          <w:szCs w:val="24"/>
        </w:rPr>
        <w:t>die Kriterien zur Bestimmung von Extrempunkten einer ganzrationalen Funktion bekannt sind;</w:t>
      </w:r>
    </w:p>
    <w:p w14:paraId="19B4F9E9" w14:textId="77777777" w:rsidR="00AA329A" w:rsidRPr="00B77663" w:rsidRDefault="00AA329A" w:rsidP="00AA329A">
      <w:pPr>
        <w:numPr>
          <w:ilvl w:val="0"/>
          <w:numId w:val="9"/>
        </w:numPr>
        <w:spacing w:after="0" w:line="240" w:lineRule="auto"/>
        <w:ind w:right="-108"/>
        <w:rPr>
          <w:rFonts w:cstheme="minorHAnsi"/>
          <w:sz w:val="24"/>
          <w:szCs w:val="24"/>
        </w:rPr>
      </w:pPr>
      <w:r w:rsidRPr="00B77663">
        <w:rPr>
          <w:rFonts w:cstheme="minorHAnsi"/>
          <w:sz w:val="24"/>
          <w:szCs w:val="24"/>
        </w:rPr>
        <w:t>die Grundlagen der Integralrechnung bekannt sind;</w:t>
      </w:r>
    </w:p>
    <w:p w14:paraId="4EE430CB" w14:textId="77777777" w:rsidR="00AA329A" w:rsidRPr="00B77663" w:rsidRDefault="00AA329A" w:rsidP="00AA329A">
      <w:pPr>
        <w:numPr>
          <w:ilvl w:val="0"/>
          <w:numId w:val="9"/>
        </w:numPr>
        <w:spacing w:after="0" w:line="240" w:lineRule="auto"/>
        <w:ind w:right="-108"/>
        <w:rPr>
          <w:rFonts w:cstheme="minorHAnsi"/>
          <w:sz w:val="24"/>
          <w:szCs w:val="24"/>
        </w:rPr>
      </w:pPr>
      <w:r w:rsidRPr="00B77663">
        <w:rPr>
          <w:rFonts w:cstheme="minorHAnsi"/>
          <w:sz w:val="24"/>
          <w:szCs w:val="24"/>
        </w:rPr>
        <w:t>der GTR sinnvoll eingesetzt wird;</w:t>
      </w:r>
    </w:p>
    <w:p w14:paraId="2330AAB9" w14:textId="77777777" w:rsidR="00AA329A" w:rsidRPr="00B77663" w:rsidRDefault="00AA329A" w:rsidP="00AA329A">
      <w:pPr>
        <w:numPr>
          <w:ilvl w:val="0"/>
          <w:numId w:val="9"/>
        </w:numPr>
        <w:spacing w:after="0" w:line="240" w:lineRule="auto"/>
        <w:ind w:right="-108"/>
        <w:rPr>
          <w:rFonts w:cstheme="minorHAnsi"/>
          <w:sz w:val="24"/>
          <w:szCs w:val="24"/>
        </w:rPr>
      </w:pPr>
      <w:r w:rsidRPr="00B77663">
        <w:rPr>
          <w:rFonts w:cstheme="minorHAnsi"/>
          <w:sz w:val="24"/>
          <w:szCs w:val="24"/>
        </w:rPr>
        <w:t>fachsprachliche Grundbegriffe verwendet werden.</w:t>
      </w:r>
    </w:p>
    <w:p w14:paraId="1D123FEB" w14:textId="77777777" w:rsidR="00AA329A" w:rsidRPr="00B77663" w:rsidRDefault="00AA329A" w:rsidP="00AA329A">
      <w:pPr>
        <w:ind w:right="-108"/>
        <w:rPr>
          <w:rFonts w:cstheme="minorHAnsi"/>
          <w:sz w:val="24"/>
          <w:szCs w:val="24"/>
        </w:rPr>
      </w:pPr>
    </w:p>
    <w:p w14:paraId="602AE380" w14:textId="77777777" w:rsidR="00AA329A" w:rsidRPr="00B77663" w:rsidRDefault="00AA329A" w:rsidP="00AA329A">
      <w:pPr>
        <w:ind w:right="-108"/>
        <w:rPr>
          <w:rFonts w:cstheme="minorHAnsi"/>
          <w:sz w:val="24"/>
          <w:szCs w:val="24"/>
        </w:rPr>
      </w:pPr>
      <w:r w:rsidRPr="00B77663">
        <w:rPr>
          <w:rFonts w:cstheme="minorHAnsi"/>
          <w:sz w:val="24"/>
          <w:szCs w:val="24"/>
        </w:rPr>
        <w:t xml:space="preserve">Die Note </w:t>
      </w:r>
      <w:r w:rsidRPr="00B77663">
        <w:rPr>
          <w:rFonts w:cstheme="minorHAnsi"/>
          <w:b/>
          <w:sz w:val="24"/>
          <w:szCs w:val="24"/>
        </w:rPr>
        <w:t>gut</w:t>
      </w:r>
      <w:r w:rsidRPr="00B77663">
        <w:rPr>
          <w:rFonts w:cstheme="minorHAnsi"/>
          <w:sz w:val="24"/>
          <w:szCs w:val="24"/>
        </w:rPr>
        <w:t xml:space="preserve"> kann erteilt werden, wenn</w:t>
      </w:r>
    </w:p>
    <w:p w14:paraId="68668A20" w14:textId="77777777" w:rsidR="00AA329A" w:rsidRPr="00B77663" w:rsidRDefault="00AA329A" w:rsidP="00AA329A">
      <w:pPr>
        <w:numPr>
          <w:ilvl w:val="0"/>
          <w:numId w:val="9"/>
        </w:numPr>
        <w:spacing w:after="0" w:line="240" w:lineRule="auto"/>
        <w:ind w:right="-108"/>
        <w:rPr>
          <w:rFonts w:cstheme="minorHAnsi"/>
          <w:sz w:val="24"/>
          <w:szCs w:val="24"/>
        </w:rPr>
      </w:pPr>
      <w:r w:rsidRPr="00B77663">
        <w:rPr>
          <w:rFonts w:cstheme="minorHAnsi"/>
          <w:sz w:val="24"/>
          <w:szCs w:val="24"/>
        </w:rPr>
        <w:t>die Eigenschaften ganzrationaler Funktionen sicher angewendet werden;</w:t>
      </w:r>
    </w:p>
    <w:p w14:paraId="40CDEBA8" w14:textId="77777777" w:rsidR="00AA329A" w:rsidRPr="00B77663" w:rsidRDefault="00AA329A" w:rsidP="00AA329A">
      <w:pPr>
        <w:numPr>
          <w:ilvl w:val="0"/>
          <w:numId w:val="9"/>
        </w:numPr>
        <w:spacing w:after="0" w:line="240" w:lineRule="auto"/>
        <w:ind w:right="-108"/>
        <w:rPr>
          <w:rFonts w:cstheme="minorHAnsi"/>
          <w:sz w:val="24"/>
          <w:szCs w:val="24"/>
        </w:rPr>
      </w:pPr>
      <w:r w:rsidRPr="00B77663">
        <w:rPr>
          <w:rFonts w:cstheme="minorHAnsi"/>
          <w:sz w:val="24"/>
          <w:szCs w:val="24"/>
        </w:rPr>
        <w:t>die Eigenschaften ganzrationaler Funktionen als Kriterien für die Benennung einer passenden Stammfunktion umfassend benannt werden;</w:t>
      </w:r>
    </w:p>
    <w:p w14:paraId="36D65370" w14:textId="77777777" w:rsidR="00AA329A" w:rsidRPr="00B77663" w:rsidRDefault="00AA329A" w:rsidP="00AA329A">
      <w:pPr>
        <w:numPr>
          <w:ilvl w:val="0"/>
          <w:numId w:val="9"/>
        </w:numPr>
        <w:spacing w:after="0" w:line="240" w:lineRule="auto"/>
        <w:ind w:right="-108"/>
        <w:rPr>
          <w:rFonts w:cstheme="minorHAnsi"/>
          <w:sz w:val="24"/>
          <w:szCs w:val="24"/>
        </w:rPr>
      </w:pPr>
      <w:r w:rsidRPr="00B77663">
        <w:rPr>
          <w:rFonts w:cstheme="minorHAnsi"/>
          <w:sz w:val="24"/>
          <w:szCs w:val="24"/>
        </w:rPr>
        <w:t>die Bestimmung von Extrempunkten sicher durchgeführt wird;</w:t>
      </w:r>
    </w:p>
    <w:p w14:paraId="574BCD7F" w14:textId="77777777" w:rsidR="00AA329A" w:rsidRPr="00B77663" w:rsidRDefault="00AA329A" w:rsidP="00AA329A">
      <w:pPr>
        <w:numPr>
          <w:ilvl w:val="0"/>
          <w:numId w:val="9"/>
        </w:numPr>
        <w:spacing w:after="0" w:line="240" w:lineRule="auto"/>
        <w:ind w:right="-108"/>
        <w:rPr>
          <w:rFonts w:cstheme="minorHAnsi"/>
          <w:sz w:val="24"/>
          <w:szCs w:val="24"/>
        </w:rPr>
      </w:pPr>
      <w:r w:rsidRPr="00B77663">
        <w:rPr>
          <w:rFonts w:cstheme="minorHAnsi"/>
          <w:sz w:val="24"/>
          <w:szCs w:val="24"/>
        </w:rPr>
        <w:t>die Prinzipien der Integralrechnung zur Lösung des Flächenproblems angewendet werden;</w:t>
      </w:r>
    </w:p>
    <w:p w14:paraId="12176ADD" w14:textId="77777777" w:rsidR="00AA329A" w:rsidRPr="00B77663" w:rsidRDefault="00AA329A" w:rsidP="00AA329A">
      <w:pPr>
        <w:numPr>
          <w:ilvl w:val="0"/>
          <w:numId w:val="9"/>
        </w:numPr>
        <w:spacing w:after="0" w:line="240" w:lineRule="auto"/>
        <w:ind w:right="-108"/>
        <w:rPr>
          <w:rFonts w:cstheme="minorHAnsi"/>
          <w:sz w:val="24"/>
          <w:szCs w:val="24"/>
        </w:rPr>
      </w:pPr>
      <w:r w:rsidRPr="00B77663">
        <w:rPr>
          <w:rFonts w:cstheme="minorHAnsi"/>
          <w:sz w:val="24"/>
          <w:szCs w:val="24"/>
        </w:rPr>
        <w:t>das Verfahren zur Bestimmung der Stelle des steilsten Anstiegs beschrieben wird;</w:t>
      </w:r>
    </w:p>
    <w:p w14:paraId="276B5F14" w14:textId="77777777" w:rsidR="00AA329A" w:rsidRPr="00B77663" w:rsidRDefault="00AA329A" w:rsidP="00AA329A">
      <w:pPr>
        <w:numPr>
          <w:ilvl w:val="0"/>
          <w:numId w:val="9"/>
        </w:numPr>
        <w:spacing w:after="0" w:line="240" w:lineRule="auto"/>
        <w:ind w:right="-108"/>
        <w:rPr>
          <w:rFonts w:cstheme="minorHAnsi"/>
          <w:sz w:val="24"/>
          <w:szCs w:val="24"/>
        </w:rPr>
      </w:pPr>
      <w:r w:rsidRPr="00B77663">
        <w:rPr>
          <w:rFonts w:cstheme="minorHAnsi"/>
          <w:sz w:val="24"/>
          <w:szCs w:val="24"/>
        </w:rPr>
        <w:t>der GTR zielführend eingesetzt wird;</w:t>
      </w:r>
    </w:p>
    <w:p w14:paraId="5D2B3DFB" w14:textId="77777777" w:rsidR="00AA329A" w:rsidRPr="00B77663" w:rsidRDefault="00AA329A" w:rsidP="00AA329A">
      <w:pPr>
        <w:numPr>
          <w:ilvl w:val="0"/>
          <w:numId w:val="9"/>
        </w:numPr>
        <w:spacing w:after="0" w:line="240" w:lineRule="auto"/>
        <w:ind w:right="-108"/>
        <w:rPr>
          <w:rFonts w:cstheme="minorHAnsi"/>
          <w:sz w:val="24"/>
          <w:szCs w:val="24"/>
        </w:rPr>
      </w:pPr>
      <w:r w:rsidRPr="00B77663">
        <w:rPr>
          <w:rFonts w:cstheme="minorHAnsi"/>
          <w:sz w:val="24"/>
          <w:szCs w:val="24"/>
        </w:rPr>
        <w:t>das Gespräch unter angemessener Verwendung der Fachsprache geführt wird.</w:t>
      </w:r>
    </w:p>
    <w:p w14:paraId="0E010A12" w14:textId="77777777" w:rsidR="00AA329A" w:rsidRDefault="00AA329A" w:rsidP="00913483"/>
    <w:sectPr w:rsidR="00AA329A" w:rsidSect="006C1135">
      <w:headerReference w:type="default" r:id="rId8"/>
      <w:footerReference w:type="default" r:id="rId9"/>
      <w:pgSz w:w="16838" w:h="11906" w:orient="landscape"/>
      <w:pgMar w:top="720" w:right="720" w:bottom="567" w:left="720" w:header="708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105267A" w14:textId="77777777" w:rsidR="000A4D6C" w:rsidRDefault="000A4D6C" w:rsidP="009162DA">
      <w:pPr>
        <w:spacing w:after="0" w:line="240" w:lineRule="auto"/>
      </w:pPr>
      <w:r>
        <w:separator/>
      </w:r>
    </w:p>
  </w:endnote>
  <w:endnote w:type="continuationSeparator" w:id="0">
    <w:p w14:paraId="2290CB3E" w14:textId="77777777" w:rsidR="000A4D6C" w:rsidRDefault="000A4D6C" w:rsidP="009162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02796312"/>
      <w:docPartObj>
        <w:docPartGallery w:val="Page Numbers (Bottom of Page)"/>
        <w:docPartUnique/>
      </w:docPartObj>
    </w:sdtPr>
    <w:sdtEndPr/>
    <w:sdtContent>
      <w:p w14:paraId="616531BA" w14:textId="3F808CDA" w:rsidR="00EA2E3A" w:rsidRDefault="00EA2E3A">
        <w:pPr>
          <w:pStyle w:val="Fuzeil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374B6">
          <w:rPr>
            <w:noProof/>
          </w:rPr>
          <w:t>3</w:t>
        </w:r>
        <w:r>
          <w:fldChar w:fldCharType="end"/>
        </w:r>
      </w:p>
    </w:sdtContent>
  </w:sdt>
  <w:p w14:paraId="02318F54" w14:textId="77777777" w:rsidR="00EA2E3A" w:rsidRDefault="00EA2E3A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871245A" w14:textId="77777777" w:rsidR="000A4D6C" w:rsidRDefault="000A4D6C" w:rsidP="009162DA">
      <w:pPr>
        <w:spacing w:after="0" w:line="240" w:lineRule="auto"/>
      </w:pPr>
      <w:r>
        <w:separator/>
      </w:r>
    </w:p>
  </w:footnote>
  <w:footnote w:type="continuationSeparator" w:id="0">
    <w:p w14:paraId="54FECC21" w14:textId="77777777" w:rsidR="000A4D6C" w:rsidRDefault="000A4D6C" w:rsidP="009162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8E79AB" w14:textId="71C6AEF0" w:rsidR="00EA2E3A" w:rsidRDefault="00F17B2E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60288" behindDoc="0" locked="0" layoutInCell="1" allowOverlap="1" wp14:anchorId="6E32243F" wp14:editId="0C6BFC3C">
          <wp:simplePos x="0" y="0"/>
          <wp:positionH relativeFrom="column">
            <wp:posOffset>7794172</wp:posOffset>
          </wp:positionH>
          <wp:positionV relativeFrom="paragraph">
            <wp:posOffset>-57966</wp:posOffset>
          </wp:positionV>
          <wp:extent cx="784276" cy="274400"/>
          <wp:effectExtent l="0" t="0" r="0" b="0"/>
          <wp:wrapNone/>
          <wp:docPr id="7" name="Grafik 6" descr="Ein Bild, das Zeichnung enthält.&#10;&#10;Automatisch generierte Beschreibung">
            <a:extLst xmlns:a="http://schemas.openxmlformats.org/drawingml/2006/main">
              <a:ext uri="{FF2B5EF4-FFF2-40B4-BE49-F238E27FC236}">
                <a16:creationId xmlns:a16="http://schemas.microsoft.com/office/drawing/2014/main" id="{E2D02482-8068-4824-A5E2-B838885F54B8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Grafik 6" descr="Ein Bild, das Zeichnung enthält.&#10;&#10;Automatisch generierte Beschreibung">
                    <a:extLst>
                      <a:ext uri="{FF2B5EF4-FFF2-40B4-BE49-F238E27FC236}">
                        <a16:creationId xmlns:a16="http://schemas.microsoft.com/office/drawing/2014/main" id="{E2D02482-8068-4824-A5E2-B838885F54B8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4276" cy="274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A2E3A">
      <w:rPr>
        <w:noProof/>
        <w:lang w:eastAsia="de-DE"/>
      </w:rPr>
      <w:drawing>
        <wp:anchor distT="0" distB="0" distL="114300" distR="114300" simplePos="0" relativeHeight="251658240" behindDoc="0" locked="0" layoutInCell="1" allowOverlap="1" wp14:anchorId="4F2B42C8" wp14:editId="49ADDEA1">
          <wp:simplePos x="0" y="0"/>
          <wp:positionH relativeFrom="column">
            <wp:posOffset>8696325</wp:posOffset>
          </wp:positionH>
          <wp:positionV relativeFrom="paragraph">
            <wp:posOffset>-208915</wp:posOffset>
          </wp:positionV>
          <wp:extent cx="1017270" cy="482600"/>
          <wp:effectExtent l="0" t="0" r="0" b="0"/>
          <wp:wrapThrough wrapText="bothSides">
            <wp:wrapPolygon edited="0">
              <wp:start x="0" y="0"/>
              <wp:lineTo x="0" y="20463"/>
              <wp:lineTo x="21034" y="20463"/>
              <wp:lineTo x="21034" y="0"/>
              <wp:lineTo x="0" y="0"/>
            </wp:wrapPolygon>
          </wp:wrapThrough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7270" cy="482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7ADE5AA7" w14:textId="77777777" w:rsidR="00EA2E3A" w:rsidRDefault="00EA2E3A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A87131"/>
    <w:multiLevelType w:val="hybridMultilevel"/>
    <w:tmpl w:val="3CC25626"/>
    <w:lvl w:ilvl="0" w:tplc="F4588D88">
      <w:start w:val="1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8D2CED"/>
    <w:multiLevelType w:val="hybridMultilevel"/>
    <w:tmpl w:val="765C1580"/>
    <w:lvl w:ilvl="0" w:tplc="0407000F">
      <w:start w:val="1"/>
      <w:numFmt w:val="decimal"/>
      <w:lvlText w:val="%1."/>
      <w:lvlJc w:val="left"/>
      <w:pPr>
        <w:ind w:left="673" w:hanging="360"/>
      </w:pPr>
    </w:lvl>
    <w:lvl w:ilvl="1" w:tplc="04070019" w:tentative="1">
      <w:start w:val="1"/>
      <w:numFmt w:val="lowerLetter"/>
      <w:lvlText w:val="%2."/>
      <w:lvlJc w:val="left"/>
      <w:pPr>
        <w:ind w:left="1393" w:hanging="360"/>
      </w:pPr>
    </w:lvl>
    <w:lvl w:ilvl="2" w:tplc="0407001B" w:tentative="1">
      <w:start w:val="1"/>
      <w:numFmt w:val="lowerRoman"/>
      <w:lvlText w:val="%3."/>
      <w:lvlJc w:val="right"/>
      <w:pPr>
        <w:ind w:left="2113" w:hanging="180"/>
      </w:pPr>
    </w:lvl>
    <w:lvl w:ilvl="3" w:tplc="0407000F" w:tentative="1">
      <w:start w:val="1"/>
      <w:numFmt w:val="decimal"/>
      <w:lvlText w:val="%4."/>
      <w:lvlJc w:val="left"/>
      <w:pPr>
        <w:ind w:left="2833" w:hanging="360"/>
      </w:pPr>
    </w:lvl>
    <w:lvl w:ilvl="4" w:tplc="04070019" w:tentative="1">
      <w:start w:val="1"/>
      <w:numFmt w:val="lowerLetter"/>
      <w:lvlText w:val="%5."/>
      <w:lvlJc w:val="left"/>
      <w:pPr>
        <w:ind w:left="3553" w:hanging="360"/>
      </w:pPr>
    </w:lvl>
    <w:lvl w:ilvl="5" w:tplc="0407001B" w:tentative="1">
      <w:start w:val="1"/>
      <w:numFmt w:val="lowerRoman"/>
      <w:lvlText w:val="%6."/>
      <w:lvlJc w:val="right"/>
      <w:pPr>
        <w:ind w:left="4273" w:hanging="180"/>
      </w:pPr>
    </w:lvl>
    <w:lvl w:ilvl="6" w:tplc="0407000F" w:tentative="1">
      <w:start w:val="1"/>
      <w:numFmt w:val="decimal"/>
      <w:lvlText w:val="%7."/>
      <w:lvlJc w:val="left"/>
      <w:pPr>
        <w:ind w:left="4993" w:hanging="360"/>
      </w:pPr>
    </w:lvl>
    <w:lvl w:ilvl="7" w:tplc="04070019" w:tentative="1">
      <w:start w:val="1"/>
      <w:numFmt w:val="lowerLetter"/>
      <w:lvlText w:val="%8."/>
      <w:lvlJc w:val="left"/>
      <w:pPr>
        <w:ind w:left="5713" w:hanging="360"/>
      </w:pPr>
    </w:lvl>
    <w:lvl w:ilvl="8" w:tplc="0407001B" w:tentative="1">
      <w:start w:val="1"/>
      <w:numFmt w:val="lowerRoman"/>
      <w:lvlText w:val="%9."/>
      <w:lvlJc w:val="right"/>
      <w:pPr>
        <w:ind w:left="6433" w:hanging="180"/>
      </w:pPr>
    </w:lvl>
  </w:abstractNum>
  <w:abstractNum w:abstractNumId="2" w15:restartNumberingAfterBreak="0">
    <w:nsid w:val="1A3766A1"/>
    <w:multiLevelType w:val="hybridMultilevel"/>
    <w:tmpl w:val="166ED68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EB4331"/>
    <w:multiLevelType w:val="hybridMultilevel"/>
    <w:tmpl w:val="CDA6E23C"/>
    <w:lvl w:ilvl="0" w:tplc="BF6AF83C">
      <w:start w:val="1"/>
      <w:numFmt w:val="bullet"/>
      <w:lvlText w:val="-"/>
      <w:lvlJc w:val="left"/>
      <w:pPr>
        <w:ind w:left="360" w:hanging="360"/>
      </w:pPr>
      <w:rPr>
        <w:rFonts w:ascii="Courier New" w:hAnsi="Courier New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0F30C07"/>
    <w:multiLevelType w:val="hybridMultilevel"/>
    <w:tmpl w:val="B5EC8C10"/>
    <w:lvl w:ilvl="0" w:tplc="EB70E07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2907F8"/>
    <w:multiLevelType w:val="hybridMultilevel"/>
    <w:tmpl w:val="DA7A3C5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2965E21"/>
    <w:multiLevelType w:val="hybridMultilevel"/>
    <w:tmpl w:val="29FC25D4"/>
    <w:lvl w:ilvl="0" w:tplc="792281BA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4FC6959"/>
    <w:multiLevelType w:val="hybridMultilevel"/>
    <w:tmpl w:val="4D9E0806"/>
    <w:lvl w:ilvl="0" w:tplc="0E86696A">
      <w:start w:val="1"/>
      <w:numFmt w:val="lowerLetter"/>
      <w:lvlText w:val="%1)"/>
      <w:lvlJc w:val="left"/>
      <w:pPr>
        <w:ind w:left="438" w:hanging="360"/>
      </w:pPr>
      <w:rPr>
        <w:rFonts w:hint="default"/>
        <w:b w:val="0"/>
        <w:i/>
      </w:rPr>
    </w:lvl>
    <w:lvl w:ilvl="1" w:tplc="04070019" w:tentative="1">
      <w:start w:val="1"/>
      <w:numFmt w:val="lowerLetter"/>
      <w:lvlText w:val="%2."/>
      <w:lvlJc w:val="left"/>
      <w:pPr>
        <w:ind w:left="1158" w:hanging="360"/>
      </w:pPr>
    </w:lvl>
    <w:lvl w:ilvl="2" w:tplc="0407001B" w:tentative="1">
      <w:start w:val="1"/>
      <w:numFmt w:val="lowerRoman"/>
      <w:lvlText w:val="%3."/>
      <w:lvlJc w:val="right"/>
      <w:pPr>
        <w:ind w:left="1878" w:hanging="180"/>
      </w:pPr>
    </w:lvl>
    <w:lvl w:ilvl="3" w:tplc="0407000F" w:tentative="1">
      <w:start w:val="1"/>
      <w:numFmt w:val="decimal"/>
      <w:lvlText w:val="%4."/>
      <w:lvlJc w:val="left"/>
      <w:pPr>
        <w:ind w:left="2598" w:hanging="360"/>
      </w:pPr>
    </w:lvl>
    <w:lvl w:ilvl="4" w:tplc="04070019" w:tentative="1">
      <w:start w:val="1"/>
      <w:numFmt w:val="lowerLetter"/>
      <w:lvlText w:val="%5."/>
      <w:lvlJc w:val="left"/>
      <w:pPr>
        <w:ind w:left="3318" w:hanging="360"/>
      </w:pPr>
    </w:lvl>
    <w:lvl w:ilvl="5" w:tplc="0407001B" w:tentative="1">
      <w:start w:val="1"/>
      <w:numFmt w:val="lowerRoman"/>
      <w:lvlText w:val="%6."/>
      <w:lvlJc w:val="right"/>
      <w:pPr>
        <w:ind w:left="4038" w:hanging="180"/>
      </w:pPr>
    </w:lvl>
    <w:lvl w:ilvl="6" w:tplc="0407000F" w:tentative="1">
      <w:start w:val="1"/>
      <w:numFmt w:val="decimal"/>
      <w:lvlText w:val="%7."/>
      <w:lvlJc w:val="left"/>
      <w:pPr>
        <w:ind w:left="4758" w:hanging="360"/>
      </w:pPr>
    </w:lvl>
    <w:lvl w:ilvl="7" w:tplc="04070019" w:tentative="1">
      <w:start w:val="1"/>
      <w:numFmt w:val="lowerLetter"/>
      <w:lvlText w:val="%8."/>
      <w:lvlJc w:val="left"/>
      <w:pPr>
        <w:ind w:left="5478" w:hanging="360"/>
      </w:pPr>
    </w:lvl>
    <w:lvl w:ilvl="8" w:tplc="0407001B" w:tentative="1">
      <w:start w:val="1"/>
      <w:numFmt w:val="lowerRoman"/>
      <w:lvlText w:val="%9."/>
      <w:lvlJc w:val="right"/>
      <w:pPr>
        <w:ind w:left="6198" w:hanging="180"/>
      </w:pPr>
    </w:lvl>
  </w:abstractNum>
  <w:abstractNum w:abstractNumId="8" w15:restartNumberingAfterBreak="0">
    <w:nsid w:val="661F019E"/>
    <w:multiLevelType w:val="hybridMultilevel"/>
    <w:tmpl w:val="8E304A60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2"/>
  </w:num>
  <w:num w:numId="4">
    <w:abstractNumId w:val="7"/>
  </w:num>
  <w:num w:numId="5">
    <w:abstractNumId w:val="0"/>
  </w:num>
  <w:num w:numId="6">
    <w:abstractNumId w:val="1"/>
  </w:num>
  <w:num w:numId="7">
    <w:abstractNumId w:val="8"/>
  </w:num>
  <w:num w:numId="8">
    <w:abstractNumId w:val="3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7"/>
  <w:revisionView w:inkAnnotations="0"/>
  <w:defaultTabStop w:val="709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1BDC"/>
    <w:rsid w:val="00002FF0"/>
    <w:rsid w:val="000231F5"/>
    <w:rsid w:val="00051BDC"/>
    <w:rsid w:val="000620F0"/>
    <w:rsid w:val="00084116"/>
    <w:rsid w:val="000A170A"/>
    <w:rsid w:val="000A4D6C"/>
    <w:rsid w:val="000B07A8"/>
    <w:rsid w:val="000B2CEF"/>
    <w:rsid w:val="000D159C"/>
    <w:rsid w:val="0014629D"/>
    <w:rsid w:val="001A4FDA"/>
    <w:rsid w:val="001B36B0"/>
    <w:rsid w:val="00216950"/>
    <w:rsid w:val="00290DDC"/>
    <w:rsid w:val="002A2DAE"/>
    <w:rsid w:val="002B7C7B"/>
    <w:rsid w:val="002C70F3"/>
    <w:rsid w:val="002E03E3"/>
    <w:rsid w:val="002E24D0"/>
    <w:rsid w:val="002E785B"/>
    <w:rsid w:val="002F79C0"/>
    <w:rsid w:val="00307E37"/>
    <w:rsid w:val="00356DFF"/>
    <w:rsid w:val="003876BA"/>
    <w:rsid w:val="003B2A3F"/>
    <w:rsid w:val="003C2872"/>
    <w:rsid w:val="00402565"/>
    <w:rsid w:val="00403607"/>
    <w:rsid w:val="004252CE"/>
    <w:rsid w:val="004E20A4"/>
    <w:rsid w:val="004F19C4"/>
    <w:rsid w:val="005273AE"/>
    <w:rsid w:val="00541F8B"/>
    <w:rsid w:val="00563765"/>
    <w:rsid w:val="00592EB5"/>
    <w:rsid w:val="005B65EF"/>
    <w:rsid w:val="005C7BED"/>
    <w:rsid w:val="006845B8"/>
    <w:rsid w:val="006C1135"/>
    <w:rsid w:val="006C74AF"/>
    <w:rsid w:val="006D73FB"/>
    <w:rsid w:val="006F3F35"/>
    <w:rsid w:val="00763778"/>
    <w:rsid w:val="00787700"/>
    <w:rsid w:val="007C0C6F"/>
    <w:rsid w:val="007F33C4"/>
    <w:rsid w:val="008157B6"/>
    <w:rsid w:val="00832E3C"/>
    <w:rsid w:val="008374B6"/>
    <w:rsid w:val="00880BB9"/>
    <w:rsid w:val="00887E99"/>
    <w:rsid w:val="008A7CA0"/>
    <w:rsid w:val="008F695A"/>
    <w:rsid w:val="009045A0"/>
    <w:rsid w:val="00913483"/>
    <w:rsid w:val="009162DA"/>
    <w:rsid w:val="0091642D"/>
    <w:rsid w:val="00943DF8"/>
    <w:rsid w:val="009634F8"/>
    <w:rsid w:val="00966034"/>
    <w:rsid w:val="00991B28"/>
    <w:rsid w:val="00A3111F"/>
    <w:rsid w:val="00A547DF"/>
    <w:rsid w:val="00AA329A"/>
    <w:rsid w:val="00AA7540"/>
    <w:rsid w:val="00AC5D6E"/>
    <w:rsid w:val="00AE156A"/>
    <w:rsid w:val="00AE468C"/>
    <w:rsid w:val="00AF02FE"/>
    <w:rsid w:val="00B05EC5"/>
    <w:rsid w:val="00B308EA"/>
    <w:rsid w:val="00B40E97"/>
    <w:rsid w:val="00B43D49"/>
    <w:rsid w:val="00B60E22"/>
    <w:rsid w:val="00B6554E"/>
    <w:rsid w:val="00B77663"/>
    <w:rsid w:val="00B80A36"/>
    <w:rsid w:val="00BD6532"/>
    <w:rsid w:val="00BE5FAF"/>
    <w:rsid w:val="00C024E6"/>
    <w:rsid w:val="00C12F86"/>
    <w:rsid w:val="00C15B85"/>
    <w:rsid w:val="00C17F6B"/>
    <w:rsid w:val="00C209A8"/>
    <w:rsid w:val="00C3050E"/>
    <w:rsid w:val="00C51974"/>
    <w:rsid w:val="00CA41D1"/>
    <w:rsid w:val="00CB6BA1"/>
    <w:rsid w:val="00CB6E1F"/>
    <w:rsid w:val="00CC5F11"/>
    <w:rsid w:val="00CD4396"/>
    <w:rsid w:val="00D005AC"/>
    <w:rsid w:val="00D00BA2"/>
    <w:rsid w:val="00D017FE"/>
    <w:rsid w:val="00D073E4"/>
    <w:rsid w:val="00D20FDF"/>
    <w:rsid w:val="00D34D9D"/>
    <w:rsid w:val="00D91126"/>
    <w:rsid w:val="00DB0A87"/>
    <w:rsid w:val="00DD7765"/>
    <w:rsid w:val="00E02457"/>
    <w:rsid w:val="00EA2E3A"/>
    <w:rsid w:val="00F17B2E"/>
    <w:rsid w:val="00F23595"/>
    <w:rsid w:val="00FC47E4"/>
    <w:rsid w:val="00FD3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2FEAF2AE"/>
  <w15:docId w15:val="{4E83F038-70B2-4DAF-9E8E-759CF25B4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2E3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B43D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A3111F"/>
    <w:pPr>
      <w:ind w:left="720"/>
      <w:contextualSpacing/>
    </w:pPr>
  </w:style>
  <w:style w:type="paragraph" w:styleId="Funotentext">
    <w:name w:val="footnote text"/>
    <w:basedOn w:val="Standard"/>
    <w:link w:val="FunotentextZchn"/>
    <w:uiPriority w:val="99"/>
    <w:semiHidden/>
    <w:unhideWhenUsed/>
    <w:rsid w:val="009162DA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9162DA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9162DA"/>
    <w:rPr>
      <w:vertAlign w:val="superscript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547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547DF"/>
    <w:rPr>
      <w:rFonts w:ascii="Segoe UI" w:hAnsi="Segoe UI" w:cs="Segoe UI"/>
      <w:sz w:val="18"/>
      <w:szCs w:val="18"/>
    </w:rPr>
  </w:style>
  <w:style w:type="paragraph" w:styleId="Kopfzeile">
    <w:name w:val="header"/>
    <w:basedOn w:val="Standard"/>
    <w:link w:val="KopfzeileZchn"/>
    <w:uiPriority w:val="99"/>
    <w:unhideWhenUsed/>
    <w:rsid w:val="00EA2E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A2E3A"/>
  </w:style>
  <w:style w:type="paragraph" w:styleId="Fuzeile">
    <w:name w:val="footer"/>
    <w:basedOn w:val="Standard"/>
    <w:link w:val="FuzeileZchn"/>
    <w:uiPriority w:val="99"/>
    <w:unhideWhenUsed/>
    <w:rsid w:val="00EA2E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A2E3A"/>
  </w:style>
  <w:style w:type="character" w:customStyle="1" w:styleId="berschrift2Zchn">
    <w:name w:val="Überschrift 2 Zchn"/>
    <w:basedOn w:val="Absatz-Standardschriftart"/>
    <w:link w:val="berschrift2"/>
    <w:uiPriority w:val="9"/>
    <w:rsid w:val="00EA2E3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826129-C1A6-49E5-A522-8C0B443ACC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580</Words>
  <Characters>3659</Characters>
  <Application>Microsoft Office Word</Application>
  <DocSecurity>0</DocSecurity>
  <Lines>30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Sarah Jütte</dc:creator>
  <cp:lastModifiedBy>Ross, Joachim</cp:lastModifiedBy>
  <cp:revision>9</cp:revision>
  <cp:lastPrinted>2018-11-13T17:16:00Z</cp:lastPrinted>
  <dcterms:created xsi:type="dcterms:W3CDTF">2021-01-13T14:31:00Z</dcterms:created>
  <dcterms:modified xsi:type="dcterms:W3CDTF">2021-04-21T08:51:00Z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