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B11C8" w14:textId="77777777" w:rsidR="00627231" w:rsidRPr="00627231" w:rsidRDefault="00627231" w:rsidP="00102942">
      <w:pPr>
        <w:pStyle w:val="berschrift1"/>
      </w:pPr>
      <w:r w:rsidRPr="00627231">
        <w:t>Vorbemerkung:</w:t>
      </w:r>
    </w:p>
    <w:p w14:paraId="3F91B822" w14:textId="77777777" w:rsidR="00903FB5" w:rsidRPr="00627231" w:rsidRDefault="00903FB5" w:rsidP="00AC386F">
      <w:pPr>
        <w:spacing w:after="200"/>
        <w:jc w:val="both"/>
      </w:pPr>
      <w:r w:rsidRPr="00627231">
        <w:t>Der Unterricht wird auch im Schuljahr 202</w:t>
      </w:r>
      <w:r>
        <w:t>1</w:t>
      </w:r>
      <w:r w:rsidRPr="00627231">
        <w:t>/202</w:t>
      </w:r>
      <w:r>
        <w:t>2</w:t>
      </w:r>
      <w:r w:rsidRPr="00627231">
        <w:t xml:space="preserve"> in der Regel als Präsenzunterricht erteilt. Dennoch kann es aus unterschiedlichen Gründen nötig sein, den Präsenzunterricht partiell durch Phasen des Distanzunterrichts zu ergänzen oder unter Umständen den Unterricht für einen begrenzten Zeitraum</w:t>
      </w:r>
      <w:r>
        <w:t xml:space="preserve"> vollständig</w:t>
      </w:r>
      <w:r w:rsidRPr="00627231">
        <w:t xml:space="preserve"> als Distanzunterricht durchzuführen. Die organisatorische Ausgestaltung der lernförderlichen Verknüpfung von Präsenz- und Distanzunterricht obliegt der einzelnen Schule. Hinweise sind </w:t>
      </w:r>
      <w:r>
        <w:t xml:space="preserve">hierzu </w:t>
      </w:r>
      <w:r w:rsidRPr="00627231">
        <w:t>in der „Handreichung zur lernförderlichen Verknüpfung von Präsenz- und Distanzunterricht“ zu finden. Um der Individualität dieser Ausgestaltung Rechnung zu tragen, veröffentlicht die QUA-LiS</w:t>
      </w:r>
      <w:r>
        <w:t xml:space="preserve"> NRW</w:t>
      </w:r>
      <w:r w:rsidRPr="00627231">
        <w:t xml:space="preserve"> u.a. konkretisierte Unterrichtsvorhaben zum Distanzunterricht. </w:t>
      </w:r>
    </w:p>
    <w:p w14:paraId="24806D4B" w14:textId="2479431C" w:rsidR="00627231" w:rsidRPr="00627231" w:rsidRDefault="00627231" w:rsidP="00AC386F">
      <w:pPr>
        <w:spacing w:after="200"/>
        <w:jc w:val="both"/>
      </w:pPr>
      <w:r w:rsidRPr="00627231">
        <w:t xml:space="preserve">Ein für die Präsenz geplanter Unterricht lässt sich nicht 1:1 in die Distanz überführen. Dahingegen lässt sich umgekehrt der für die Distanz geplante Unterricht vollständig in den Präsenzunterricht überführen. </w:t>
      </w:r>
      <w:r w:rsidR="00836135">
        <w:t>Die für den Distanzunterricht reduzierten</w:t>
      </w:r>
      <w:r w:rsidR="00836135" w:rsidRPr="00627231">
        <w:t xml:space="preserve"> synchronen Phasen </w:t>
      </w:r>
      <w:r w:rsidR="00836135">
        <w:t>(„So viel asynchrone Kommunikation wie möglich, so viel synchron wie nötig.“</w:t>
      </w:r>
      <w:r w:rsidR="00836135">
        <w:rPr>
          <w:rStyle w:val="Funotenzeichen"/>
        </w:rPr>
        <w:footnoteReference w:id="1"/>
      </w:r>
      <w:r w:rsidR="00836135">
        <w:t xml:space="preserve">) </w:t>
      </w:r>
      <w:r w:rsidR="00836135" w:rsidRPr="00627231">
        <w:t xml:space="preserve">lassen sich für den Präsenzunterricht anreichern, wenn nötig. </w:t>
      </w:r>
      <w:r w:rsidRPr="00627231">
        <w:t xml:space="preserve">Es scheint sinnvoll, die Präsenzphasen mit den Inhalten zu gestalten, die in Präsenz deutlich einfacher und somit schneller zu </w:t>
      </w:r>
      <w:r w:rsidR="00A429F8">
        <w:t>realisieren</w:t>
      </w:r>
      <w:r w:rsidRPr="00627231">
        <w:t xml:space="preserve"> sind (z.B. organisatorische Aspekte). </w:t>
      </w:r>
    </w:p>
    <w:p w14:paraId="6DED8D77" w14:textId="77777777" w:rsidR="00627231" w:rsidRPr="00627231" w:rsidRDefault="00627231" w:rsidP="00AC386F">
      <w:pPr>
        <w:spacing w:after="200"/>
        <w:jc w:val="both"/>
      </w:pPr>
      <w:r w:rsidRPr="00627231">
        <w:t>Das vorliegende Unterrichtsvorhaben soll somit bei der individuellen Ausgestaltung einer lernförderlichen Verknüpfung von Präsenz- und Distanzunterricht unterstützend sein.</w:t>
      </w:r>
    </w:p>
    <w:p w14:paraId="4D590969" w14:textId="77777777" w:rsidR="00627231" w:rsidRPr="00627231" w:rsidRDefault="00627231" w:rsidP="00627231">
      <w:pPr>
        <w:spacing w:after="200"/>
      </w:pPr>
    </w:p>
    <w:p w14:paraId="1D973DDB" w14:textId="77777777" w:rsidR="00263477" w:rsidRPr="00263477" w:rsidRDefault="00263477" w:rsidP="00263477">
      <w:pPr>
        <w:spacing w:after="200"/>
        <w:jc w:val="both"/>
        <w:rPr>
          <w:rFonts w:eastAsia="Arial" w:cs="Arial"/>
        </w:rPr>
      </w:pPr>
      <w:r w:rsidRPr="00263477">
        <w:rPr>
          <w:rFonts w:eastAsia="Arial" w:cs="Arial"/>
          <w:b/>
          <w:u w:val="single"/>
        </w:rPr>
        <w:lastRenderedPageBreak/>
        <w:t xml:space="preserve">Hinweise zur verantwortungsvollen Internet-Nutzung </w:t>
      </w:r>
    </w:p>
    <w:p w14:paraId="4E2CC509" w14:textId="77777777" w:rsidR="00263477" w:rsidRPr="00263477" w:rsidRDefault="00263477" w:rsidP="00263477">
      <w:pPr>
        <w:spacing w:after="200"/>
        <w:jc w:val="both"/>
        <w:rPr>
          <w:rFonts w:eastAsia="Arial" w:cs="Arial"/>
          <w:highlight w:val="white"/>
        </w:rPr>
      </w:pPr>
      <w:r w:rsidRPr="00263477">
        <w:rPr>
          <w:rFonts w:eastAsia="Arial" w:cs="Arial"/>
          <w:highlight w:val="white"/>
        </w:rPr>
        <w:t>Zur Sicherstellung von Datenschutz und Datensicherheit stellt das Land NRW den Schulen in Nordrhein-Westfalen mit den</w:t>
      </w:r>
      <w:r w:rsidRPr="00263477">
        <w:rPr>
          <w:rFonts w:eastAsia="Arial" w:cs="Arial"/>
          <w:color w:val="333333"/>
          <w:highlight w:val="white"/>
        </w:rPr>
        <w:t xml:space="preserve"> </w:t>
      </w:r>
      <w:hyperlink r:id="rId8">
        <w:proofErr w:type="spellStart"/>
        <w:r w:rsidRPr="00263477">
          <w:rPr>
            <w:rFonts w:eastAsia="Arial" w:cs="Arial"/>
            <w:b/>
            <w:color w:val="0563C1"/>
            <w:highlight w:val="white"/>
            <w:u w:val="single"/>
          </w:rPr>
          <w:t>Logineo</w:t>
        </w:r>
        <w:proofErr w:type="spellEnd"/>
        <w:r w:rsidRPr="00263477">
          <w:rPr>
            <w:rFonts w:eastAsia="Arial" w:cs="Arial"/>
            <w:b/>
            <w:color w:val="0563C1"/>
            <w:highlight w:val="white"/>
            <w:u w:val="single"/>
          </w:rPr>
          <w:t xml:space="preserve"> NRW</w:t>
        </w:r>
      </w:hyperlink>
      <w:r w:rsidRPr="00263477">
        <w:rPr>
          <w:rFonts w:eastAsia="Arial" w:cs="Arial"/>
          <w:highlight w:val="white"/>
        </w:rPr>
        <w:t>-Produkten digitale Arbeits- und Kommunikationsplattformen zur Verfügung.</w:t>
      </w:r>
    </w:p>
    <w:p w14:paraId="268FD93D" w14:textId="77777777" w:rsidR="00263477" w:rsidRPr="00263477" w:rsidRDefault="00263477" w:rsidP="00263477">
      <w:pPr>
        <w:spacing w:after="200"/>
        <w:jc w:val="both"/>
        <w:rPr>
          <w:rFonts w:eastAsia="Arial" w:cs="Arial"/>
        </w:rPr>
      </w:pPr>
      <w:r w:rsidRPr="00263477">
        <w:rPr>
          <w:rFonts w:eastAsia="Arial" w:cs="Arial"/>
        </w:rPr>
        <w:t xml:space="preserve">Neben diesen Angeboten kommen im schulischen Alltag allerdings auch immer wieder </w:t>
      </w:r>
      <w:r w:rsidRPr="00263477">
        <w:rPr>
          <w:rFonts w:eastAsia="Arial" w:cs="Arial"/>
          <w:b/>
        </w:rPr>
        <w:t>ergänzende digitale Anwendungen und Webseiten</w:t>
      </w:r>
      <w:r w:rsidRPr="00263477">
        <w:rPr>
          <w:rFonts w:eastAsia="Arial" w:cs="Arial"/>
        </w:rPr>
        <w:t xml:space="preserve"> zum Einsatz. Eine Vielfalt zur Verfügung stehender unterschiedlicher Angebote bietet 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14:paraId="778DD35F" w14:textId="77777777" w:rsidR="00263477" w:rsidRPr="00263477" w:rsidRDefault="00263477" w:rsidP="00263477">
      <w:pPr>
        <w:spacing w:after="200"/>
        <w:jc w:val="both"/>
        <w:rPr>
          <w:rFonts w:eastAsia="Arial" w:cs="Arial"/>
        </w:rPr>
      </w:pPr>
      <w:r w:rsidRPr="00263477">
        <w:rPr>
          <w:rFonts w:eastAsia="Arial" w:cs="Arial"/>
        </w:rPr>
        <w:t xml:space="preserve">In dem vorliegenden Unterrichtsvorhaben werden praxisnahe Konkretisierungen am Beispiel von digitalen Angeboten in Anwendungszusammenhängen vorgenommen. Die in diesem Zusammenhang genannten Webseiten und digitalen Anwendungen sind exemplarisch zu sehen und durch andere ersetzbar. </w:t>
      </w:r>
    </w:p>
    <w:p w14:paraId="16F2D807" w14:textId="77777777" w:rsidR="00263477" w:rsidRPr="00263477" w:rsidRDefault="00263477" w:rsidP="00263477">
      <w:pPr>
        <w:spacing w:after="200"/>
        <w:jc w:val="both"/>
        <w:rPr>
          <w:rFonts w:eastAsia="Arial" w:cs="Arial"/>
        </w:rPr>
      </w:pPr>
      <w:r w:rsidRPr="00263477">
        <w:rPr>
          <w:rFonts w:eastAsia="Arial" w:cs="Arial"/>
        </w:rPr>
        <w:t xml:space="preserve">Mit dem auch im </w:t>
      </w:r>
      <w:hyperlink r:id="rId9">
        <w:r w:rsidRPr="00263477">
          <w:rPr>
            <w:rFonts w:eastAsia="Arial" w:cs="Arial"/>
            <w:color w:val="0563C1"/>
            <w:u w:val="single"/>
          </w:rPr>
          <w:t>Medienkompetenzrahmen NRW</w:t>
        </w:r>
      </w:hyperlink>
      <w:r w:rsidRPr="00263477">
        <w:rPr>
          <w:rFonts w:eastAsia="Arial" w:cs="Arial"/>
        </w:rPr>
        <w:t xml:space="preserve"> ausgewiesenen Ziel, die Schülerinnen und Schüler zu einem sicheren, kreativen und verantwortungsvollen Umgang mit digitalen Medien zu befähigen, ist die Thematisierung der Aspekte zum Datenschutz im Unterricht geboten.</w:t>
      </w:r>
    </w:p>
    <w:p w14:paraId="7D564966" w14:textId="77777777" w:rsidR="00263477" w:rsidRPr="00263477" w:rsidRDefault="00263477" w:rsidP="00263477">
      <w:pPr>
        <w:jc w:val="both"/>
        <w:rPr>
          <w:rFonts w:eastAsia="Arial" w:cs="Arial"/>
          <w:b/>
        </w:rPr>
      </w:pPr>
      <w:r w:rsidRPr="00263477">
        <w:rPr>
          <w:rFonts w:eastAsia="Arial" w:cs="Arial"/>
          <w:b/>
        </w:rPr>
        <w:t>Maßnahmen bzw. Anknüpfungspunkte im Unterricht:</w:t>
      </w:r>
    </w:p>
    <w:p w14:paraId="724ACB7B" w14:textId="59D044C0" w:rsidR="00263477" w:rsidRPr="00263477" w:rsidRDefault="00263477" w:rsidP="00263477">
      <w:pPr>
        <w:numPr>
          <w:ilvl w:val="0"/>
          <w:numId w:val="55"/>
        </w:numPr>
        <w:spacing w:line="240" w:lineRule="auto"/>
        <w:ind w:left="357" w:hanging="357"/>
        <w:jc w:val="both"/>
        <w:rPr>
          <w:rFonts w:cs="Arial"/>
        </w:rPr>
      </w:pPr>
      <w:r w:rsidRPr="00263477">
        <w:rPr>
          <w:rFonts w:cs="Arial"/>
        </w:rPr>
        <w:t xml:space="preserve">Verwendung eines datensparsamen </w:t>
      </w:r>
      <w:r w:rsidRPr="00263477">
        <w:rPr>
          <w:rFonts w:cs="Arial"/>
          <w:b/>
        </w:rPr>
        <w:t>Browsers</w:t>
      </w:r>
      <w:r w:rsidRPr="00263477">
        <w:rPr>
          <w:rFonts w:cs="Arial"/>
        </w:rPr>
        <w:t>, z.</w:t>
      </w:r>
      <w:r w:rsidR="003A40AF">
        <w:rPr>
          <w:rFonts w:cs="Arial"/>
        </w:rPr>
        <w:t> </w:t>
      </w:r>
      <w:r w:rsidRPr="00263477">
        <w:rPr>
          <w:rFonts w:cs="Arial"/>
        </w:rPr>
        <w:t>B.</w:t>
      </w:r>
    </w:p>
    <w:p w14:paraId="3A6D3096" w14:textId="77777777" w:rsidR="00263477" w:rsidRPr="00263477" w:rsidRDefault="00870B7C" w:rsidP="00263477">
      <w:pPr>
        <w:numPr>
          <w:ilvl w:val="1"/>
          <w:numId w:val="0"/>
        </w:numPr>
        <w:ind w:left="717" w:hanging="360"/>
        <w:rPr>
          <w:rFonts w:eastAsia="Arial" w:cs="Arial"/>
          <w:lang w:eastAsia="de-DE"/>
        </w:rPr>
      </w:pPr>
      <w:hyperlink r:id="rId10">
        <w:r w:rsidR="00263477" w:rsidRPr="00263477">
          <w:rPr>
            <w:rFonts w:eastAsia="Arial" w:cs="Arial"/>
            <w:color w:val="0563C1"/>
            <w:u w:val="single"/>
            <w:lang w:eastAsia="de-DE"/>
          </w:rPr>
          <w:t>Brave Browser</w:t>
        </w:r>
      </w:hyperlink>
    </w:p>
    <w:p w14:paraId="09EDAA8F" w14:textId="77777777" w:rsidR="00263477" w:rsidRPr="00263477" w:rsidRDefault="00870B7C" w:rsidP="00263477">
      <w:pPr>
        <w:numPr>
          <w:ilvl w:val="1"/>
          <w:numId w:val="0"/>
        </w:numPr>
        <w:ind w:left="717" w:hanging="360"/>
        <w:rPr>
          <w:rFonts w:eastAsia="Arial" w:cs="Arial"/>
          <w:lang w:eastAsia="de-DE"/>
        </w:rPr>
      </w:pPr>
      <w:hyperlink r:id="rId11">
        <w:proofErr w:type="spellStart"/>
        <w:r w:rsidR="00263477" w:rsidRPr="00263477">
          <w:rPr>
            <w:rFonts w:eastAsia="Arial" w:cs="Arial"/>
            <w:color w:val="0563C1"/>
            <w:u w:val="single"/>
            <w:lang w:eastAsia="de-DE"/>
          </w:rPr>
          <w:t>DuckDuckGo</w:t>
        </w:r>
        <w:proofErr w:type="spellEnd"/>
        <w:r w:rsidR="00263477" w:rsidRPr="00263477">
          <w:rPr>
            <w:rFonts w:eastAsia="Arial" w:cs="Arial"/>
            <w:color w:val="0563C1"/>
            <w:u w:val="single"/>
            <w:lang w:eastAsia="de-DE"/>
          </w:rPr>
          <w:t xml:space="preserve"> (nur für mobile Endgeräte: iOS / Android)</w:t>
        </w:r>
      </w:hyperlink>
    </w:p>
    <w:p w14:paraId="7DB4EF09" w14:textId="77777777" w:rsidR="00263477" w:rsidRPr="00263477" w:rsidRDefault="00870B7C" w:rsidP="00263477">
      <w:pPr>
        <w:numPr>
          <w:ilvl w:val="1"/>
          <w:numId w:val="0"/>
        </w:numPr>
        <w:ind w:left="717" w:hanging="360"/>
        <w:rPr>
          <w:rFonts w:eastAsia="Arial" w:cs="Arial"/>
          <w:lang w:eastAsia="de-DE"/>
        </w:rPr>
      </w:pPr>
      <w:hyperlink r:id="rId12">
        <w:r w:rsidR="00263477" w:rsidRPr="00263477">
          <w:rPr>
            <w:rFonts w:eastAsia="Arial" w:cs="Arial"/>
            <w:color w:val="0563C1"/>
            <w:u w:val="single"/>
            <w:lang w:eastAsia="de-DE"/>
          </w:rPr>
          <w:t>Firefox</w:t>
        </w:r>
      </w:hyperlink>
      <w:r w:rsidR="00263477" w:rsidRPr="00263477">
        <w:rPr>
          <w:rFonts w:eastAsia="Arial" w:cs="Arial"/>
          <w:lang w:eastAsia="de-DE"/>
        </w:rPr>
        <w:t xml:space="preserve"> (über entsprechende Einstellungen)</w:t>
      </w:r>
    </w:p>
    <w:p w14:paraId="21432A3A" w14:textId="2898605B" w:rsidR="00263477" w:rsidRPr="00263477" w:rsidRDefault="00263477" w:rsidP="00263477">
      <w:pPr>
        <w:numPr>
          <w:ilvl w:val="0"/>
          <w:numId w:val="55"/>
        </w:numPr>
        <w:spacing w:line="240" w:lineRule="auto"/>
        <w:ind w:left="357" w:hanging="357"/>
        <w:jc w:val="both"/>
        <w:rPr>
          <w:rFonts w:cs="Arial"/>
        </w:rPr>
      </w:pPr>
      <w:r w:rsidRPr="00263477">
        <w:rPr>
          <w:rFonts w:cs="Arial"/>
        </w:rPr>
        <w:lastRenderedPageBreak/>
        <w:t xml:space="preserve">Verwendung von datenschutzkonformen </w:t>
      </w:r>
      <w:r w:rsidRPr="00263477">
        <w:rPr>
          <w:rFonts w:cs="Arial"/>
          <w:b/>
        </w:rPr>
        <w:t>Suchmaschinen</w:t>
      </w:r>
      <w:r w:rsidRPr="00263477">
        <w:rPr>
          <w:rFonts w:cs="Arial"/>
        </w:rPr>
        <w:t>, z.</w:t>
      </w:r>
      <w:r w:rsidR="003A40AF">
        <w:rPr>
          <w:rFonts w:cs="Arial"/>
        </w:rPr>
        <w:t> </w:t>
      </w:r>
      <w:r w:rsidRPr="00263477">
        <w:rPr>
          <w:rFonts w:cs="Arial"/>
        </w:rPr>
        <w:t>B.</w:t>
      </w:r>
    </w:p>
    <w:p w14:paraId="28B7B396" w14:textId="77777777" w:rsidR="00263477" w:rsidRPr="00263477" w:rsidRDefault="00870B7C" w:rsidP="00263477">
      <w:pPr>
        <w:numPr>
          <w:ilvl w:val="1"/>
          <w:numId w:val="0"/>
        </w:numPr>
        <w:ind w:left="717" w:hanging="360"/>
        <w:rPr>
          <w:rFonts w:eastAsia="Arial" w:cs="Arial"/>
          <w:lang w:eastAsia="de-DE"/>
        </w:rPr>
      </w:pPr>
      <w:hyperlink r:id="rId13">
        <w:r w:rsidR="00263477" w:rsidRPr="00263477">
          <w:rPr>
            <w:rFonts w:eastAsia="Arial" w:cs="Arial"/>
            <w:color w:val="0563C1"/>
            <w:u w:val="single"/>
            <w:lang w:eastAsia="de-DE"/>
          </w:rPr>
          <w:t>Startpage</w:t>
        </w:r>
      </w:hyperlink>
    </w:p>
    <w:p w14:paraId="2A714408" w14:textId="77777777" w:rsidR="00263477" w:rsidRPr="00263477" w:rsidRDefault="00870B7C" w:rsidP="00263477">
      <w:pPr>
        <w:numPr>
          <w:ilvl w:val="1"/>
          <w:numId w:val="0"/>
        </w:numPr>
        <w:ind w:left="717" w:hanging="360"/>
        <w:rPr>
          <w:rFonts w:eastAsia="Arial" w:cs="Arial"/>
          <w:lang w:eastAsia="de-DE"/>
        </w:rPr>
      </w:pPr>
      <w:hyperlink r:id="rId14">
        <w:proofErr w:type="spellStart"/>
        <w:r w:rsidR="00263477" w:rsidRPr="00263477">
          <w:rPr>
            <w:rFonts w:eastAsia="Arial" w:cs="Arial"/>
            <w:color w:val="0563C1"/>
            <w:u w:val="single"/>
            <w:lang w:eastAsia="de-DE"/>
          </w:rPr>
          <w:t>DuckDuckGo</w:t>
        </w:r>
        <w:proofErr w:type="spellEnd"/>
      </w:hyperlink>
    </w:p>
    <w:p w14:paraId="564BA5C5" w14:textId="77777777" w:rsidR="00263477" w:rsidRPr="00263477" w:rsidRDefault="00870B7C" w:rsidP="00263477">
      <w:pPr>
        <w:numPr>
          <w:ilvl w:val="1"/>
          <w:numId w:val="0"/>
        </w:numPr>
        <w:ind w:left="717" w:hanging="360"/>
        <w:rPr>
          <w:rFonts w:eastAsia="Arial" w:cs="Arial"/>
          <w:lang w:eastAsia="de-DE"/>
        </w:rPr>
      </w:pPr>
      <w:hyperlink r:id="rId15">
        <w:proofErr w:type="spellStart"/>
        <w:r w:rsidR="00263477" w:rsidRPr="00263477">
          <w:rPr>
            <w:rFonts w:eastAsia="Arial" w:cs="Arial"/>
            <w:color w:val="0563C1"/>
            <w:u w:val="single"/>
            <w:lang w:eastAsia="de-DE"/>
          </w:rPr>
          <w:t>FragFinn</w:t>
        </w:r>
        <w:proofErr w:type="spellEnd"/>
      </w:hyperlink>
      <w:r w:rsidR="00263477" w:rsidRPr="00263477">
        <w:rPr>
          <w:rFonts w:eastAsia="Arial" w:cs="Arial"/>
          <w:lang w:eastAsia="de-DE"/>
        </w:rPr>
        <w:t xml:space="preserve"> (sichere Suchmaschine für Kinder)</w:t>
      </w:r>
    </w:p>
    <w:p w14:paraId="2F235F9E" w14:textId="77777777" w:rsidR="00263477" w:rsidRPr="00263477" w:rsidRDefault="00870B7C" w:rsidP="00263477">
      <w:pPr>
        <w:numPr>
          <w:ilvl w:val="1"/>
          <w:numId w:val="0"/>
        </w:numPr>
        <w:ind w:left="717" w:hanging="360"/>
        <w:rPr>
          <w:rFonts w:eastAsia="Arial" w:cs="Arial"/>
          <w:lang w:eastAsia="de-DE"/>
        </w:rPr>
      </w:pPr>
      <w:hyperlink r:id="rId16">
        <w:r w:rsidR="00263477" w:rsidRPr="00263477">
          <w:rPr>
            <w:rFonts w:eastAsia="Arial" w:cs="Arial"/>
            <w:color w:val="0563C1"/>
            <w:u w:val="single"/>
            <w:lang w:eastAsia="de-DE"/>
          </w:rPr>
          <w:t>Blinde Kuh</w:t>
        </w:r>
      </w:hyperlink>
      <w:r w:rsidR="00263477" w:rsidRPr="00263477">
        <w:rPr>
          <w:rFonts w:eastAsia="Arial" w:cs="Arial"/>
          <w:lang w:eastAsia="de-DE"/>
        </w:rPr>
        <w:t xml:space="preserve"> (sichere Suchmaschine für Kinder)</w:t>
      </w:r>
    </w:p>
    <w:p w14:paraId="7B17FD32" w14:textId="76F2E570" w:rsidR="00263477" w:rsidRPr="00263477" w:rsidRDefault="00263477" w:rsidP="00263477">
      <w:pPr>
        <w:numPr>
          <w:ilvl w:val="0"/>
          <w:numId w:val="55"/>
        </w:numPr>
        <w:spacing w:line="240" w:lineRule="auto"/>
        <w:ind w:left="357" w:hanging="357"/>
        <w:jc w:val="both"/>
        <w:rPr>
          <w:rFonts w:cs="Arial"/>
        </w:rPr>
      </w:pPr>
      <w:r w:rsidRPr="00263477">
        <w:rPr>
          <w:rFonts w:cs="Arial"/>
        </w:rPr>
        <w:t xml:space="preserve">Sensibilisierung der Schülerinnen und Schüler zur </w:t>
      </w:r>
      <w:r w:rsidRPr="00263477">
        <w:rPr>
          <w:rFonts w:cs="Arial"/>
          <w:b/>
        </w:rPr>
        <w:t>Datensparsamkeit</w:t>
      </w:r>
      <w:r w:rsidRPr="00263477">
        <w:rPr>
          <w:rFonts w:cs="Arial"/>
        </w:rPr>
        <w:t>, z.</w:t>
      </w:r>
      <w:r w:rsidR="003A40AF">
        <w:rPr>
          <w:rFonts w:cs="Arial"/>
        </w:rPr>
        <w:t> </w:t>
      </w:r>
      <w:r w:rsidRPr="00263477">
        <w:rPr>
          <w:rFonts w:cs="Arial"/>
        </w:rPr>
        <w:t>B. durch</w:t>
      </w:r>
    </w:p>
    <w:p w14:paraId="62596E55" w14:textId="77777777" w:rsidR="00263477" w:rsidRPr="00263477" w:rsidRDefault="00263477" w:rsidP="00263477">
      <w:pPr>
        <w:numPr>
          <w:ilvl w:val="1"/>
          <w:numId w:val="0"/>
        </w:numPr>
        <w:ind w:left="717" w:hanging="360"/>
        <w:rPr>
          <w:rFonts w:eastAsia="Arial" w:cs="Arial"/>
          <w:lang w:eastAsia="de-DE"/>
        </w:rPr>
      </w:pPr>
      <w:r w:rsidRPr="00263477">
        <w:rPr>
          <w:rFonts w:eastAsia="Arial" w:cs="Arial"/>
          <w:lang w:eastAsia="de-DE"/>
        </w:rPr>
        <w:t>Blockieren von Cookies</w:t>
      </w:r>
    </w:p>
    <w:p w14:paraId="1BEAA6CC" w14:textId="77777777" w:rsidR="00263477" w:rsidRPr="00263477" w:rsidRDefault="00263477" w:rsidP="00263477">
      <w:pPr>
        <w:numPr>
          <w:ilvl w:val="1"/>
          <w:numId w:val="0"/>
        </w:numPr>
        <w:ind w:left="717" w:hanging="360"/>
        <w:rPr>
          <w:rFonts w:eastAsia="Arial" w:cs="Arial"/>
          <w:lang w:eastAsia="de-DE"/>
        </w:rPr>
      </w:pPr>
      <w:r w:rsidRPr="00263477">
        <w:rPr>
          <w:rFonts w:eastAsia="Arial" w:cs="Arial"/>
          <w:lang w:eastAsia="de-DE"/>
        </w:rPr>
        <w:t xml:space="preserve">Vermeidung von Anmeldungen </w:t>
      </w:r>
    </w:p>
    <w:p w14:paraId="140D9383" w14:textId="77777777" w:rsidR="00263477" w:rsidRPr="00263477" w:rsidRDefault="00263477" w:rsidP="00263477">
      <w:pPr>
        <w:numPr>
          <w:ilvl w:val="1"/>
          <w:numId w:val="0"/>
        </w:numPr>
        <w:ind w:left="717" w:hanging="360"/>
        <w:rPr>
          <w:rFonts w:eastAsia="Arial" w:cs="Arial"/>
          <w:lang w:eastAsia="de-DE"/>
        </w:rPr>
      </w:pPr>
      <w:r w:rsidRPr="00263477">
        <w:rPr>
          <w:rFonts w:eastAsia="Arial" w:cs="Arial"/>
          <w:lang w:eastAsia="de-DE"/>
        </w:rPr>
        <w:t>verantwortungsvoller Umgang mit persönlichen und fremden Daten</w:t>
      </w:r>
    </w:p>
    <w:p w14:paraId="67E0D34B" w14:textId="77777777" w:rsidR="00263477" w:rsidRPr="00263477" w:rsidRDefault="00263477" w:rsidP="00263477">
      <w:pPr>
        <w:numPr>
          <w:ilvl w:val="0"/>
          <w:numId w:val="55"/>
        </w:numPr>
        <w:spacing w:line="240" w:lineRule="auto"/>
        <w:ind w:left="357" w:hanging="357"/>
        <w:jc w:val="both"/>
        <w:rPr>
          <w:rFonts w:cs="Arial"/>
        </w:rPr>
      </w:pPr>
      <w:r w:rsidRPr="00263477">
        <w:rPr>
          <w:rFonts w:cs="Arial"/>
        </w:rPr>
        <w:t xml:space="preserve">Vermittlung von Kenntnissen hinsichtlich der </w:t>
      </w:r>
      <w:r w:rsidRPr="00263477">
        <w:rPr>
          <w:rFonts w:cs="Arial"/>
          <w:b/>
        </w:rPr>
        <w:t>Sicherheitseinstellungen</w:t>
      </w:r>
    </w:p>
    <w:p w14:paraId="3716C1C2" w14:textId="77777777" w:rsidR="00263477" w:rsidRPr="00263477" w:rsidRDefault="00263477" w:rsidP="00263477">
      <w:pPr>
        <w:numPr>
          <w:ilvl w:val="0"/>
          <w:numId w:val="55"/>
        </w:numPr>
        <w:spacing w:line="240" w:lineRule="auto"/>
        <w:ind w:left="357" w:hanging="357"/>
        <w:jc w:val="both"/>
        <w:rPr>
          <w:rFonts w:cs="Arial"/>
        </w:rPr>
      </w:pPr>
      <w:r w:rsidRPr="00263477">
        <w:rPr>
          <w:rFonts w:cs="Arial"/>
        </w:rPr>
        <w:t xml:space="preserve">Vermittlung von Kenntnissen hinsichtlich des </w:t>
      </w:r>
      <w:r w:rsidRPr="00263477">
        <w:rPr>
          <w:rFonts w:cs="Arial"/>
          <w:b/>
        </w:rPr>
        <w:t>Urheber- und Nutzungsrechts</w:t>
      </w:r>
    </w:p>
    <w:p w14:paraId="6BCAF2A9" w14:textId="77777777" w:rsidR="00627231" w:rsidRDefault="00627231" w:rsidP="00371F81">
      <w:pPr>
        <w:pStyle w:val="berschrift1"/>
        <w:sectPr w:rsidR="00627231" w:rsidSect="00802D91">
          <w:headerReference w:type="default" r:id="rId17"/>
          <w:footerReference w:type="default" r:id="rId18"/>
          <w:pgSz w:w="16838" w:h="11906" w:orient="landscape"/>
          <w:pgMar w:top="1134" w:right="1134" w:bottom="1134" w:left="1134" w:header="709" w:footer="709" w:gutter="0"/>
          <w:cols w:space="708"/>
          <w:docGrid w:linePitch="360"/>
        </w:sectPr>
      </w:pPr>
    </w:p>
    <w:p w14:paraId="63CC1E5A" w14:textId="1BBB133B" w:rsidR="00F07316" w:rsidRPr="001165E7" w:rsidRDefault="00F07316" w:rsidP="00EF2CF8">
      <w:pPr>
        <w:pStyle w:val="berschrift1"/>
        <w:spacing w:line="240" w:lineRule="auto"/>
      </w:pPr>
      <w:r w:rsidRPr="001165E7">
        <w:lastRenderedPageBreak/>
        <w:t>Jahrgangsstufe</w:t>
      </w:r>
      <w:r w:rsidR="00F84CF3">
        <w:t>n 1/2</w:t>
      </w:r>
      <w:r w:rsidR="003A40AF">
        <w:t xml:space="preserve"> *</w:t>
      </w:r>
      <w:r w:rsidRPr="001165E7">
        <w:t>:</w:t>
      </w:r>
    </w:p>
    <w:p w14:paraId="28B53E56" w14:textId="749135DB" w:rsidR="00480823" w:rsidRPr="00480823" w:rsidRDefault="007A74AA" w:rsidP="00B33168">
      <w:pPr>
        <w:rPr>
          <w:rFonts w:eastAsia="Times New Roman"/>
          <w:sz w:val="24"/>
          <w:szCs w:val="24"/>
          <w:lang w:eastAsia="de-DE"/>
        </w:rPr>
      </w:pPr>
      <w:r>
        <w:t>„</w:t>
      </w:r>
      <w:r w:rsidR="00013C5F">
        <w:t>Jesus stiftet Gemeinschaft</w:t>
      </w:r>
      <w:r w:rsidR="00FA340F">
        <w:t xml:space="preserve"> </w:t>
      </w:r>
      <w:r w:rsidR="006219EE">
        <w:t>–</w:t>
      </w:r>
      <w:r w:rsidR="007579D2">
        <w:t xml:space="preserve"> </w:t>
      </w:r>
      <w:r w:rsidR="00D06898">
        <w:t xml:space="preserve">Jesus </w:t>
      </w:r>
      <w:r w:rsidR="008E1514">
        <w:t>begegnet</w:t>
      </w:r>
      <w:r w:rsidR="00D06898">
        <w:t xml:space="preserve"> </w:t>
      </w:r>
      <w:r w:rsidR="00480823" w:rsidRPr="00480823">
        <w:t>Zachäus“ (</w:t>
      </w:r>
      <w:proofErr w:type="spellStart"/>
      <w:r w:rsidR="00480823" w:rsidRPr="00480823">
        <w:rPr>
          <w:rFonts w:eastAsia="Times New Roman"/>
          <w:sz w:val="24"/>
          <w:szCs w:val="24"/>
          <w:lang w:eastAsia="de-DE"/>
        </w:rPr>
        <w:t>Lk</w:t>
      </w:r>
      <w:proofErr w:type="spellEnd"/>
      <w:r w:rsidR="00480823" w:rsidRPr="00480823">
        <w:rPr>
          <w:rFonts w:eastAsia="Times New Roman"/>
          <w:sz w:val="24"/>
          <w:szCs w:val="24"/>
          <w:lang w:eastAsia="de-DE"/>
        </w:rPr>
        <w:t xml:space="preserve"> 19,1-10)</w:t>
      </w:r>
    </w:p>
    <w:p w14:paraId="4C252256" w14:textId="77777777" w:rsidR="00F07316" w:rsidRPr="00F07316" w:rsidRDefault="00F07316" w:rsidP="00B33168">
      <w:r w:rsidRPr="00F07316">
        <w:t>(ca</w:t>
      </w:r>
      <w:r w:rsidRPr="001C1658">
        <w:t xml:space="preserve">. </w:t>
      </w:r>
      <w:r w:rsidR="00836135">
        <w:t xml:space="preserve">4 </w:t>
      </w:r>
      <w:r w:rsidR="001C1658" w:rsidRPr="001C1658">
        <w:t>-</w:t>
      </w:r>
      <w:r w:rsidR="00836135">
        <w:t xml:space="preserve"> 6</w:t>
      </w:r>
      <w:r w:rsidRPr="00F07316">
        <w:t xml:space="preserve"> U</w:t>
      </w:r>
      <w:r w:rsidR="00836135">
        <w:t>nterrichtss</w:t>
      </w:r>
      <w:r w:rsidRPr="00F07316">
        <w:t>tunden)</w:t>
      </w:r>
    </w:p>
    <w:p w14:paraId="47A326D1" w14:textId="07F64ECF" w:rsidR="00F07316" w:rsidRDefault="007A74AA" w:rsidP="00EF2CF8">
      <w:pPr>
        <w:pStyle w:val="berschrift2"/>
      </w:pPr>
      <w:r>
        <w:t>Bereiche/</w:t>
      </w:r>
      <w:r w:rsidR="00F07316">
        <w:t>Schwerpunkte</w:t>
      </w:r>
      <w:r w:rsidR="00522968">
        <w:t>/Lernperspektive</w:t>
      </w:r>
      <w:r w:rsidR="00013C5F">
        <w:t>n</w:t>
      </w:r>
      <w:r w:rsidR="00522968">
        <w:t>:</w:t>
      </w:r>
    </w:p>
    <w:p w14:paraId="56B3A217" w14:textId="7E74823B" w:rsidR="008E1514" w:rsidRPr="00FB401B" w:rsidRDefault="007A74AA" w:rsidP="00B33168">
      <w:pPr>
        <w:rPr>
          <w:rFonts w:cs="Arial"/>
        </w:rPr>
      </w:pPr>
      <w:r w:rsidRPr="00FB401B">
        <w:rPr>
          <w:rFonts w:cs="Arial"/>
          <w:u w:val="single"/>
        </w:rPr>
        <w:t>Bereich</w:t>
      </w:r>
      <w:r w:rsidR="00894FB3" w:rsidRPr="00FB401B">
        <w:rPr>
          <w:rFonts w:cs="Arial"/>
          <w:u w:val="single"/>
        </w:rPr>
        <w:t xml:space="preserve"> 5</w:t>
      </w:r>
      <w:r w:rsidR="00EF2CF8" w:rsidRPr="006219EE">
        <w:rPr>
          <w:rFonts w:cs="Arial"/>
        </w:rPr>
        <w:t>:</w:t>
      </w:r>
      <w:r w:rsidR="00EF2CF8" w:rsidRPr="00FB401B">
        <w:rPr>
          <w:rFonts w:cs="Arial"/>
        </w:rPr>
        <w:t xml:space="preserve"> </w:t>
      </w:r>
      <w:r w:rsidR="00480823" w:rsidRPr="00FB401B">
        <w:rPr>
          <w:rFonts w:cs="Arial"/>
        </w:rPr>
        <w:t>Jesus lebt und verkündet das Gottesreich</w:t>
      </w:r>
    </w:p>
    <w:p w14:paraId="3039B0C2" w14:textId="3D900E42" w:rsidR="00013C5F" w:rsidRPr="00FB401B" w:rsidRDefault="008E1514" w:rsidP="00013C5F">
      <w:pPr>
        <w:spacing w:line="240" w:lineRule="auto"/>
        <w:rPr>
          <w:rFonts w:eastAsia="Times New Roman" w:cs="Arial"/>
          <w:lang w:eastAsia="de-DE"/>
        </w:rPr>
      </w:pPr>
      <w:r w:rsidRPr="00FB401B">
        <w:rPr>
          <w:rFonts w:cs="Arial"/>
          <w:u w:val="single"/>
        </w:rPr>
        <w:t>Schwerpunkt</w:t>
      </w:r>
      <w:r w:rsidRPr="006219EE">
        <w:rPr>
          <w:rFonts w:cs="Arial"/>
        </w:rPr>
        <w:t>:</w:t>
      </w:r>
      <w:r w:rsidRPr="00FB401B">
        <w:rPr>
          <w:rFonts w:cs="Arial"/>
        </w:rPr>
        <w:t xml:space="preserve"> </w:t>
      </w:r>
      <w:r w:rsidR="00894FB3" w:rsidRPr="00FB401B">
        <w:rPr>
          <w:rFonts w:cs="Arial"/>
        </w:rPr>
        <w:t>Menschen werden nicht aufgegeben</w:t>
      </w:r>
    </w:p>
    <w:p w14:paraId="5914F724" w14:textId="303EBDD2" w:rsidR="00480823" w:rsidRPr="00FB401B" w:rsidRDefault="00480823" w:rsidP="00B33168"/>
    <w:p w14:paraId="3E5E3F87" w14:textId="21FC2932" w:rsidR="00FA340F" w:rsidRPr="00FB401B" w:rsidRDefault="008E1514" w:rsidP="00B33168">
      <w:r w:rsidRPr="00FB401B">
        <w:rPr>
          <w:u w:val="single"/>
        </w:rPr>
        <w:t>Bereich1:</w:t>
      </w:r>
      <w:r w:rsidRPr="00FB401B">
        <w:t xml:space="preserve"> </w:t>
      </w:r>
      <w:r w:rsidR="00522968" w:rsidRPr="00FB401B">
        <w:t>Miteinander leben</w:t>
      </w:r>
      <w:r w:rsidR="00FA340F" w:rsidRPr="00FB401B">
        <w:t xml:space="preserve"> </w:t>
      </w:r>
    </w:p>
    <w:p w14:paraId="4BB32D7C" w14:textId="046DE47E" w:rsidR="008E1514" w:rsidRPr="00FB401B" w:rsidRDefault="008E1514" w:rsidP="00B9069B">
      <w:pPr>
        <w:rPr>
          <w:rFonts w:cs="Arial"/>
        </w:rPr>
      </w:pPr>
      <w:r w:rsidRPr="00FB401B">
        <w:rPr>
          <w:u w:val="single"/>
        </w:rPr>
        <w:t>Schwerpunkt:</w:t>
      </w:r>
      <w:r w:rsidRPr="00FB401B">
        <w:t xml:space="preserve"> </w:t>
      </w:r>
      <w:r w:rsidR="00840D4C" w:rsidRPr="00FB401B">
        <w:t>Freude über die Gemeinscha</w:t>
      </w:r>
      <w:r w:rsidR="00840D4C" w:rsidRPr="00FB401B">
        <w:rPr>
          <w:rFonts w:cs="Arial"/>
        </w:rPr>
        <w:t>ft</w:t>
      </w:r>
    </w:p>
    <w:p w14:paraId="234EFABC" w14:textId="77777777" w:rsidR="00E42268" w:rsidRPr="00FB401B" w:rsidRDefault="00E42268" w:rsidP="00B33168"/>
    <w:p w14:paraId="7FA4AAAE" w14:textId="0157E092" w:rsidR="00013C5F" w:rsidRPr="00FB401B" w:rsidRDefault="00691444" w:rsidP="00B33168">
      <w:pPr>
        <w:rPr>
          <w:u w:val="single"/>
        </w:rPr>
      </w:pPr>
      <w:r w:rsidRPr="00FB401B">
        <w:rPr>
          <w:u w:val="single"/>
        </w:rPr>
        <w:t>Lernperspektive</w:t>
      </w:r>
      <w:r w:rsidR="00013C5F" w:rsidRPr="00FB401B">
        <w:rPr>
          <w:u w:val="single"/>
        </w:rPr>
        <w:t>n</w:t>
      </w:r>
      <w:r w:rsidRPr="00FB401B">
        <w:rPr>
          <w:u w:val="single"/>
        </w:rPr>
        <w:t xml:space="preserve">: </w:t>
      </w:r>
    </w:p>
    <w:p w14:paraId="57E5FBF7" w14:textId="5F5F4AE7" w:rsidR="00013C5F" w:rsidRPr="00FB401B" w:rsidRDefault="00013C5F" w:rsidP="00013C5F">
      <w:pPr>
        <w:spacing w:line="240" w:lineRule="auto"/>
        <w:rPr>
          <w:rFonts w:eastAsia="Times New Roman" w:cs="Arial"/>
          <w:lang w:eastAsia="de-DE"/>
        </w:rPr>
      </w:pPr>
      <w:r w:rsidRPr="00FB401B">
        <w:rPr>
          <w:rFonts w:eastAsia="Times New Roman" w:cs="Arial"/>
          <w:b/>
          <w:bCs/>
          <w:lang w:eastAsia="de-DE"/>
        </w:rPr>
        <w:t>Identität entwickeln</w:t>
      </w:r>
      <w:r w:rsidRPr="00FB401B">
        <w:rPr>
          <w:rFonts w:eastAsia="Times New Roman" w:cs="Arial"/>
          <w:lang w:eastAsia="de-DE"/>
        </w:rPr>
        <w:t xml:space="preserve"> </w:t>
      </w:r>
      <w:r w:rsidRPr="00FB401B">
        <w:rPr>
          <w:rFonts w:eastAsia="Times New Roman" w:cs="Arial"/>
          <w:lang w:eastAsia="de-DE"/>
        </w:rPr>
        <w:br/>
        <w:t>Die Identitätsentwicklung der einzelnen Schülerin und des Schüle</w:t>
      </w:r>
      <w:r w:rsidR="00B9069B" w:rsidRPr="00FB401B">
        <w:rPr>
          <w:rFonts w:eastAsia="Times New Roman" w:cs="Arial"/>
          <w:lang w:eastAsia="de-DE"/>
        </w:rPr>
        <w:t>rs wird gestärkt und gefördert.</w:t>
      </w:r>
      <w:r w:rsidR="007A5312">
        <w:rPr>
          <w:rFonts w:eastAsia="Times New Roman" w:cs="Arial"/>
          <w:lang w:eastAsia="de-DE"/>
        </w:rPr>
        <w:t xml:space="preserve"> […]</w:t>
      </w:r>
    </w:p>
    <w:p w14:paraId="27719A60" w14:textId="42E2DA12" w:rsidR="00E42268" w:rsidRPr="00FB401B" w:rsidRDefault="00013C5F" w:rsidP="00FA340F">
      <w:pPr>
        <w:spacing w:line="240" w:lineRule="auto"/>
      </w:pPr>
      <w:r w:rsidRPr="00FB401B">
        <w:rPr>
          <w:rFonts w:eastAsia="Times New Roman" w:cs="Arial"/>
          <w:b/>
          <w:bCs/>
          <w:lang w:eastAsia="de-DE"/>
        </w:rPr>
        <w:t>Gemeinschaft leben</w:t>
      </w:r>
      <w:r w:rsidRPr="00FB401B">
        <w:rPr>
          <w:rFonts w:eastAsia="Times New Roman" w:cs="Arial"/>
          <w:lang w:eastAsia="de-DE"/>
        </w:rPr>
        <w:t xml:space="preserve"> </w:t>
      </w:r>
      <w:r w:rsidRPr="00FB401B">
        <w:rPr>
          <w:rFonts w:eastAsia="Times New Roman" w:cs="Arial"/>
          <w:lang w:eastAsia="de-DE"/>
        </w:rPr>
        <w:br/>
        <w:t xml:space="preserve">Unter dem Anspruch gelebter Gemeinschaft werden die Beziehungen zu anderen Menschen </w:t>
      </w:r>
      <w:r w:rsidR="00E42268" w:rsidRPr="00FB401B">
        <w:rPr>
          <w:rFonts w:eastAsia="Times New Roman" w:cs="Arial"/>
          <w:lang w:eastAsia="de-DE"/>
        </w:rPr>
        <w:t>[.</w:t>
      </w:r>
      <w:r w:rsidR="00B9069B" w:rsidRPr="00FB401B">
        <w:rPr>
          <w:rFonts w:eastAsia="Times New Roman" w:cs="Arial"/>
          <w:lang w:eastAsia="de-DE"/>
        </w:rPr>
        <w:t>.</w:t>
      </w:r>
      <w:r w:rsidR="00E42268" w:rsidRPr="00FB401B">
        <w:rPr>
          <w:rFonts w:eastAsia="Times New Roman" w:cs="Arial"/>
          <w:lang w:eastAsia="de-DE"/>
        </w:rPr>
        <w:t>.]</w:t>
      </w:r>
      <w:r w:rsidR="00B9069B" w:rsidRPr="00FB401B">
        <w:rPr>
          <w:rFonts w:eastAsia="Times New Roman" w:cs="Arial"/>
          <w:lang w:eastAsia="de-DE"/>
        </w:rPr>
        <w:t xml:space="preserve"> </w:t>
      </w:r>
      <w:r w:rsidRPr="00FB401B">
        <w:rPr>
          <w:rFonts w:eastAsia="Times New Roman" w:cs="Arial"/>
          <w:lang w:eastAsia="de-DE"/>
        </w:rPr>
        <w:t>erlebbar und erfahrbar. Dabei ist der unmittelbare Erfahrungsraum der Schülerinnen und Schüler Ausgangspunkt, die schrittweise Erweiterung dieses Erfahrungsraumes ist Ziel</w:t>
      </w:r>
      <w:r w:rsidR="00522968" w:rsidRPr="00FB401B">
        <w:t>.</w:t>
      </w:r>
      <w:r w:rsidR="00E42268" w:rsidRPr="00FB401B">
        <w:t xml:space="preserve"> </w:t>
      </w:r>
    </w:p>
    <w:p w14:paraId="1A076D56" w14:textId="77777777" w:rsidR="00E42268" w:rsidRPr="00FB401B" w:rsidRDefault="00E42268" w:rsidP="00E42268">
      <w:pPr>
        <w:spacing w:line="240" w:lineRule="auto"/>
        <w:rPr>
          <w:rFonts w:eastAsia="Times New Roman" w:cs="Arial"/>
          <w:lang w:eastAsia="de-DE"/>
        </w:rPr>
      </w:pPr>
      <w:r w:rsidRPr="00FB401B">
        <w:rPr>
          <w:rFonts w:eastAsia="Times New Roman" w:cs="Arial"/>
          <w:b/>
          <w:bCs/>
          <w:lang w:eastAsia="de-DE"/>
        </w:rPr>
        <w:t>Verantwortung übernehmen</w:t>
      </w:r>
      <w:r w:rsidRPr="00FB401B">
        <w:rPr>
          <w:rFonts w:eastAsia="Times New Roman" w:cs="Arial"/>
          <w:lang w:eastAsia="de-DE"/>
        </w:rPr>
        <w:t xml:space="preserve"> </w:t>
      </w:r>
      <w:r w:rsidRPr="00FB401B">
        <w:rPr>
          <w:rFonts w:eastAsia="Times New Roman" w:cs="Arial"/>
          <w:lang w:eastAsia="de-DE"/>
        </w:rPr>
        <w:br/>
        <w:t xml:space="preserve">[...] Bereitschaft und Fähigkeit, Verantwortung zu übernehmen und verantwortlich zu handeln, werden angebahnt. </w:t>
      </w:r>
    </w:p>
    <w:p w14:paraId="0DE70109" w14:textId="49138E56" w:rsidR="00E42268" w:rsidRDefault="00E42268" w:rsidP="00E42268">
      <w:pPr>
        <w:spacing w:line="240" w:lineRule="auto"/>
        <w:rPr>
          <w:rFonts w:eastAsia="Times New Roman" w:cs="Arial"/>
          <w:lang w:eastAsia="de-DE"/>
        </w:rPr>
      </w:pPr>
      <w:r w:rsidRPr="00FB401B">
        <w:rPr>
          <w:rFonts w:eastAsia="Times New Roman" w:cs="Arial"/>
          <w:b/>
          <w:bCs/>
          <w:lang w:eastAsia="de-DE"/>
        </w:rPr>
        <w:t>Hoffnung schöpfen</w:t>
      </w:r>
      <w:r w:rsidRPr="00FB401B">
        <w:rPr>
          <w:rFonts w:eastAsia="Times New Roman" w:cs="Arial"/>
          <w:lang w:eastAsia="de-DE"/>
        </w:rPr>
        <w:t xml:space="preserve"> </w:t>
      </w:r>
      <w:r w:rsidRPr="00FB401B">
        <w:rPr>
          <w:rFonts w:eastAsia="Times New Roman" w:cs="Arial"/>
          <w:lang w:eastAsia="de-DE"/>
        </w:rPr>
        <w:br/>
        <w:t xml:space="preserve">Den Schülerinnen und Schülern wird die Erfahrung möglich, dass zu allen Zeiten Menschen aus ihrem Glauben heraus Hoffnung für sich und ihr Leben finden können. </w:t>
      </w:r>
    </w:p>
    <w:p w14:paraId="0E4858DB" w14:textId="073F00EC" w:rsidR="003A40AF" w:rsidRDefault="003A40AF" w:rsidP="00E42268">
      <w:pPr>
        <w:spacing w:line="240" w:lineRule="auto"/>
        <w:rPr>
          <w:rFonts w:eastAsia="Times New Roman" w:cs="Arial"/>
          <w:lang w:eastAsia="de-DE"/>
        </w:rPr>
      </w:pPr>
    </w:p>
    <w:p w14:paraId="44DFDB27" w14:textId="77777777" w:rsidR="003A40AF" w:rsidRPr="00F035A1" w:rsidRDefault="003A40AF" w:rsidP="00E42268">
      <w:pPr>
        <w:spacing w:line="240" w:lineRule="auto"/>
        <w:rPr>
          <w:rFonts w:eastAsia="Times New Roman" w:cs="Arial"/>
          <w:sz w:val="18"/>
          <w:szCs w:val="18"/>
          <w:lang w:eastAsia="de-DE"/>
        </w:rPr>
      </w:pPr>
      <w:r w:rsidRPr="003A40AF">
        <w:rPr>
          <w:rFonts w:eastAsia="Times New Roman" w:cs="Arial"/>
          <w:sz w:val="24"/>
          <w:szCs w:val="24"/>
          <w:lang w:eastAsia="de-DE"/>
        </w:rPr>
        <w:t>*</w:t>
      </w:r>
      <w:r>
        <w:rPr>
          <w:rFonts w:eastAsia="Times New Roman" w:cs="Arial"/>
          <w:sz w:val="24"/>
          <w:szCs w:val="24"/>
          <w:lang w:eastAsia="de-DE"/>
        </w:rPr>
        <w:t xml:space="preserve"> </w:t>
      </w:r>
      <w:r w:rsidRPr="00F035A1">
        <w:rPr>
          <w:rFonts w:eastAsia="Times New Roman" w:cs="Arial"/>
          <w:sz w:val="18"/>
          <w:szCs w:val="18"/>
          <w:lang w:eastAsia="de-DE"/>
        </w:rPr>
        <w:t xml:space="preserve">Grundlage: Lehrplan Evangelische Religionslehre (vgl. Sammelband „Richtlinien und Lehrpläne für die Grundschule in Nordrhein-Westfalen“, Heft 2012, 2008, </w:t>
      </w:r>
    </w:p>
    <w:p w14:paraId="17130F44" w14:textId="7FE8425D" w:rsidR="003A40AF" w:rsidRPr="003A40AF" w:rsidRDefault="003A40AF" w:rsidP="003A40AF">
      <w:pPr>
        <w:spacing w:line="240" w:lineRule="auto"/>
        <w:ind w:left="142"/>
        <w:rPr>
          <w:rFonts w:eastAsia="Times New Roman" w:cs="Arial"/>
          <w:sz w:val="24"/>
          <w:szCs w:val="24"/>
          <w:lang w:eastAsia="de-DE"/>
        </w:rPr>
      </w:pPr>
      <w:r w:rsidRPr="00F035A1">
        <w:rPr>
          <w:rFonts w:eastAsia="Times New Roman" w:cs="Arial"/>
          <w:sz w:val="18"/>
          <w:szCs w:val="18"/>
          <w:lang w:eastAsia="de-DE"/>
        </w:rPr>
        <w:lastRenderedPageBreak/>
        <w:t>auslaufend außer Kraft tretend zum 31.07.202</w:t>
      </w:r>
      <w:r w:rsidR="00F035A1">
        <w:rPr>
          <w:rFonts w:eastAsia="Times New Roman" w:cs="Arial"/>
          <w:sz w:val="18"/>
          <w:szCs w:val="18"/>
          <w:lang w:eastAsia="de-DE"/>
        </w:rPr>
        <w:t>2</w:t>
      </w:r>
      <w:r w:rsidRPr="00F035A1">
        <w:rPr>
          <w:rFonts w:eastAsia="Times New Roman" w:cs="Arial"/>
          <w:sz w:val="18"/>
          <w:szCs w:val="18"/>
          <w:lang w:eastAsia="de-DE"/>
        </w:rPr>
        <w:t>)</w:t>
      </w:r>
      <w:r w:rsidR="0042236A">
        <w:rPr>
          <w:rFonts w:eastAsia="Times New Roman" w:cs="Arial"/>
          <w:sz w:val="18"/>
          <w:szCs w:val="18"/>
          <w:lang w:eastAsia="de-DE"/>
        </w:rPr>
        <w:t xml:space="preserve">; Bezüge zum neuen Lehrplan Evangelische Religionslehre (vgl. Sammelband „Lehrpläne für die Primarstufe in Nordrhein-Westfalen“, Heft 2012, 2021, aufsteigend wirksam ab dem 01.08.2022) werden im Anhang </w:t>
      </w:r>
      <w:r w:rsidR="00F759C4">
        <w:rPr>
          <w:rFonts w:eastAsia="Times New Roman" w:cs="Arial"/>
          <w:sz w:val="18"/>
          <w:szCs w:val="18"/>
          <w:lang w:eastAsia="de-DE"/>
        </w:rPr>
        <w:t>ausgewiesen</w:t>
      </w:r>
      <w:r w:rsidR="00C53CE9">
        <w:rPr>
          <w:rFonts w:eastAsia="Times New Roman" w:cs="Arial"/>
          <w:sz w:val="18"/>
          <w:szCs w:val="18"/>
          <w:lang w:eastAsia="de-DE"/>
        </w:rPr>
        <w:t>.</w:t>
      </w:r>
    </w:p>
    <w:p w14:paraId="6D07B4BD" w14:textId="77777777" w:rsidR="00341C42" w:rsidRDefault="00341C42" w:rsidP="00371F81">
      <w:pPr>
        <w:pStyle w:val="berschrift2"/>
      </w:pPr>
      <w:r>
        <w:t>Voraussetzungen (technisch, sozial-emotional)</w:t>
      </w:r>
    </w:p>
    <w:p w14:paraId="5BAD9D03" w14:textId="3A08D199" w:rsidR="00341C42" w:rsidRDefault="008B6B23" w:rsidP="00102942">
      <w:pPr>
        <w:pStyle w:val="Kopfzeile"/>
        <w:tabs>
          <w:tab w:val="clear" w:pos="4536"/>
          <w:tab w:val="clear" w:pos="9072"/>
        </w:tabs>
        <w:spacing w:line="276" w:lineRule="auto"/>
      </w:pPr>
      <w:r>
        <w:t>t</w:t>
      </w:r>
      <w:r w:rsidR="00341C42">
        <w:t>echnisch</w:t>
      </w:r>
      <w:r>
        <w:t>:</w:t>
      </w:r>
    </w:p>
    <w:p w14:paraId="2E6D5ABA" w14:textId="5E5B7A47" w:rsidR="00E81E78" w:rsidRDefault="00263477" w:rsidP="00102942">
      <w:pPr>
        <w:pStyle w:val="Aufzhlung"/>
      </w:pPr>
      <w:r>
        <w:t>E</w:t>
      </w:r>
      <w:r w:rsidR="00FE3F9C">
        <w:t xml:space="preserve">ine Möglichkeit für Videokonferenzen </w:t>
      </w:r>
      <w:r w:rsidR="00E81E78">
        <w:t>ist vorhanden</w:t>
      </w:r>
      <w:r>
        <w:t>.</w:t>
      </w:r>
    </w:p>
    <w:p w14:paraId="343E54DB" w14:textId="73CDD381" w:rsidR="00341C42" w:rsidRPr="00123877" w:rsidRDefault="008B6B23" w:rsidP="00102942">
      <w:pPr>
        <w:pStyle w:val="Aufzhlung"/>
      </w:pPr>
      <w:r>
        <w:t xml:space="preserve">Die </w:t>
      </w:r>
      <w:r w:rsidR="00123877" w:rsidRPr="00123877">
        <w:t>Erstellung v</w:t>
      </w:r>
      <w:r w:rsidR="001B02A0">
        <w:t xml:space="preserve">on Seiten im </w:t>
      </w:r>
      <w:r w:rsidR="00836135">
        <w:t>E-Book</w:t>
      </w:r>
      <w:r w:rsidR="00263477">
        <w:t>,</w:t>
      </w:r>
      <w:r w:rsidR="001B02A0">
        <w:t xml:space="preserve"> </w:t>
      </w:r>
      <w:r w:rsidR="00B33168">
        <w:t>z.</w:t>
      </w:r>
      <w:r w:rsidR="006219EE">
        <w:t> </w:t>
      </w:r>
      <w:r w:rsidR="00B33168">
        <w:t xml:space="preserve">B. </w:t>
      </w:r>
      <w:r w:rsidR="00FE3F9C">
        <w:t xml:space="preserve">mit </w:t>
      </w:r>
      <w:r>
        <w:t>„</w:t>
      </w:r>
      <w:r w:rsidR="00B33168">
        <w:t xml:space="preserve">Book </w:t>
      </w:r>
      <w:proofErr w:type="spellStart"/>
      <w:r w:rsidR="00B33168">
        <w:t>Creator</w:t>
      </w:r>
      <w:proofErr w:type="spellEnd"/>
      <w:r>
        <w:t>“</w:t>
      </w:r>
      <w:r w:rsidR="00263477">
        <w:t>,</w:t>
      </w:r>
      <w:r w:rsidR="00FE3F9C">
        <w:t xml:space="preserve"> </w:t>
      </w:r>
      <w:r w:rsidR="00123877" w:rsidRPr="00123877">
        <w:t>sollte</w:t>
      </w:r>
      <w:r w:rsidR="00123877">
        <w:t>n</w:t>
      </w:r>
      <w:r w:rsidR="00123877" w:rsidRPr="00123877">
        <w:t xml:space="preserve"> </w:t>
      </w:r>
      <w:r w:rsidR="00123877">
        <w:t xml:space="preserve">möglichst </w:t>
      </w:r>
      <w:r w:rsidR="00123877" w:rsidRPr="00123877">
        <w:t>im Rahmen des Präsenzunterrichts erarbeitet werden</w:t>
      </w:r>
      <w:r w:rsidR="00B33168">
        <w:t>.</w:t>
      </w:r>
    </w:p>
    <w:p w14:paraId="564A33BE" w14:textId="499572E5" w:rsidR="00796BF9" w:rsidRPr="00796BF9" w:rsidRDefault="00263477" w:rsidP="00796BF9">
      <w:pPr>
        <w:pStyle w:val="Aufzhlung"/>
      </w:pPr>
      <w:r>
        <w:t>T</w:t>
      </w:r>
      <w:r w:rsidR="00796BF9">
        <w:t>echnische Ausstattung (z.</w:t>
      </w:r>
      <w:r w:rsidR="006219EE">
        <w:t> </w:t>
      </w:r>
      <w:r w:rsidR="00796BF9">
        <w:t>B. Tablet, Smartphone, o.</w:t>
      </w:r>
      <w:r w:rsidR="006219EE">
        <w:t> Ä</w:t>
      </w:r>
      <w:r w:rsidR="00796BF9">
        <w:t>.)</w:t>
      </w:r>
      <w:r>
        <w:t xml:space="preserve"> ist erforderlich.</w:t>
      </w:r>
    </w:p>
    <w:p w14:paraId="77AFE639" w14:textId="18529DC1" w:rsidR="00341C42" w:rsidRDefault="00341C42" w:rsidP="00341C42">
      <w:pPr>
        <w:pStyle w:val="Kopfzeile"/>
        <w:tabs>
          <w:tab w:val="clear" w:pos="4536"/>
          <w:tab w:val="clear" w:pos="9072"/>
        </w:tabs>
        <w:spacing w:line="276" w:lineRule="auto"/>
        <w:rPr>
          <w:bCs/>
        </w:rPr>
      </w:pPr>
      <w:r>
        <w:rPr>
          <w:bCs/>
        </w:rPr>
        <w:t>sozial-emotional</w:t>
      </w:r>
      <w:r w:rsidR="008B6B23">
        <w:rPr>
          <w:bCs/>
        </w:rPr>
        <w:t>:</w:t>
      </w:r>
    </w:p>
    <w:p w14:paraId="32200F9F" w14:textId="3C6481D1" w:rsidR="00B33168" w:rsidRDefault="00D150E7" w:rsidP="00796BF9">
      <w:pPr>
        <w:pStyle w:val="Aufzhlung"/>
      </w:pPr>
      <w:r>
        <w:t>Gesprächsregeln</w:t>
      </w:r>
      <w:r w:rsidR="00796BF9">
        <w:t>, auch in Videokonferenzen</w:t>
      </w:r>
      <w:r w:rsidR="00B33168">
        <w:t>,</w:t>
      </w:r>
      <w:r w:rsidR="00CB036E">
        <w:t xml:space="preserve"> werden wei</w:t>
      </w:r>
      <w:r w:rsidR="00B33168">
        <w:t>t</w:t>
      </w:r>
      <w:r w:rsidR="00CB036E">
        <w:t>gehend eingehalten</w:t>
      </w:r>
      <w:r w:rsidR="00263477">
        <w:t>.</w:t>
      </w:r>
    </w:p>
    <w:p w14:paraId="1304046E" w14:textId="2D558994" w:rsidR="00B33168" w:rsidRDefault="00796BF9" w:rsidP="00796BF9">
      <w:pPr>
        <w:pStyle w:val="Aufzhlung"/>
      </w:pPr>
      <w:r>
        <w:t>Lernpartner</w:t>
      </w:r>
      <w:r w:rsidR="008B6B23">
        <w:t>/-innen</w:t>
      </w:r>
      <w:r>
        <w:t xml:space="preserve"> </w:t>
      </w:r>
      <w:r w:rsidR="00CB036E">
        <w:t xml:space="preserve">und feste Lerngruppen sind </w:t>
      </w:r>
      <w:r w:rsidR="00B33168">
        <w:t>gebildet</w:t>
      </w:r>
      <w:r w:rsidR="008B6B23">
        <w:t>.</w:t>
      </w:r>
    </w:p>
    <w:p w14:paraId="1C2AB63F" w14:textId="212F7E8E" w:rsidR="00796BF9" w:rsidRDefault="00796BF9" w:rsidP="00796BF9">
      <w:pPr>
        <w:pStyle w:val="Aufzhlung"/>
      </w:pPr>
      <w:r>
        <w:t>Feedback-Kultur</w:t>
      </w:r>
      <w:r w:rsidR="00263477">
        <w:t xml:space="preserve"> wurde</w:t>
      </w:r>
      <w:r w:rsidR="005D2CC9">
        <w:t xml:space="preserve"> im Präsenzunterricht angebahnt</w:t>
      </w:r>
      <w:r w:rsidR="00263477">
        <w:t>.</w:t>
      </w:r>
    </w:p>
    <w:p w14:paraId="2D9E50E6" w14:textId="77777777" w:rsidR="00796BF9" w:rsidRDefault="00796BF9" w:rsidP="00123877">
      <w:pPr>
        <w:pStyle w:val="Aufzhlung"/>
      </w:pPr>
      <w:r>
        <w:t xml:space="preserve">Die </w:t>
      </w:r>
      <w:r w:rsidR="00F84824">
        <w:t>Schülerinnen und Schüler</w:t>
      </w:r>
      <w:r>
        <w:t xml:space="preserve"> benötigen ein </w:t>
      </w:r>
      <w:r w:rsidR="00AF4E99">
        <w:t>gewisses</w:t>
      </w:r>
      <w:r>
        <w:t xml:space="preserve"> M</w:t>
      </w:r>
      <w:r w:rsidR="005D535F">
        <w:t>aß an Selbstständigkeit</w:t>
      </w:r>
      <w:r w:rsidR="00AF4E99">
        <w:t xml:space="preserve">, </w:t>
      </w:r>
      <w:r w:rsidR="00B33168">
        <w:t>die</w:t>
      </w:r>
      <w:r w:rsidR="00AF4E99">
        <w:t xml:space="preserve"> im Präsenzunterricht angebahnt wird</w:t>
      </w:r>
      <w:r w:rsidR="005D535F">
        <w:t>.</w:t>
      </w:r>
    </w:p>
    <w:p w14:paraId="2D92625F" w14:textId="77777777" w:rsidR="000A0C8C" w:rsidRDefault="00AB6B81" w:rsidP="00371F81">
      <w:pPr>
        <w:pStyle w:val="berschrift2"/>
      </w:pPr>
      <w:r>
        <w:t>Allgemeine Hinweise zum Präsenz- und/oder Distanzunterricht</w:t>
      </w:r>
    </w:p>
    <w:p w14:paraId="6C98F6C0" w14:textId="2E1A60C9" w:rsidR="009E5D00" w:rsidRPr="00F010D8" w:rsidRDefault="009E5D00" w:rsidP="009E5D00">
      <w:pPr>
        <w:pStyle w:val="Aufzhlung"/>
        <w:ind w:left="380"/>
      </w:pPr>
      <w:r w:rsidRPr="00F010D8">
        <w:t xml:space="preserve">Formate zur Beziehungspflege sollten sowohl in Distanz wie auch in Präsenz arrangiert werden durch </w:t>
      </w:r>
      <w:r w:rsidR="00CB036E">
        <w:t xml:space="preserve">Kooperations- und Kollaborationsmöglichkeiten, </w:t>
      </w:r>
      <w:r w:rsidRPr="00F010D8">
        <w:t>Feedback und Reflexion</w:t>
      </w:r>
      <w:r w:rsidR="008B6B23">
        <w:t>.</w:t>
      </w:r>
    </w:p>
    <w:p w14:paraId="433F1D35" w14:textId="64A71456" w:rsidR="00A7665E" w:rsidRDefault="009E5D00" w:rsidP="00A7665E">
      <w:pPr>
        <w:pStyle w:val="Aufzhlung"/>
        <w:ind w:left="380"/>
      </w:pPr>
      <w:r w:rsidRPr="00F010D8">
        <w:rPr>
          <w:b/>
        </w:rPr>
        <w:t>Tool-Box:</w:t>
      </w:r>
      <w:r w:rsidRPr="00F010D8">
        <w:t xml:space="preserve"> Übungen zu Inhalten, Methoden und Tools werden auch außerhalb des </w:t>
      </w:r>
      <w:r>
        <w:t>Religionsunterrichts</w:t>
      </w:r>
      <w:r w:rsidRPr="00F010D8">
        <w:t xml:space="preserve"> angeboten – es gibt feste Zeiten dafür online</w:t>
      </w:r>
      <w:r w:rsidR="00151016">
        <w:t>;</w:t>
      </w:r>
      <w:r w:rsidRPr="00F010D8">
        <w:t xml:space="preserve"> </w:t>
      </w:r>
      <w:proofErr w:type="spellStart"/>
      <w:r w:rsidRPr="00F010D8">
        <w:t>Erklärvideo</w:t>
      </w:r>
      <w:r w:rsidR="00151016">
        <w:t>s</w:t>
      </w:r>
      <w:proofErr w:type="spellEnd"/>
      <w:r w:rsidR="00151016">
        <w:t xml:space="preserve"> werden zur Verfügung gestellt;</w:t>
      </w:r>
      <w:r w:rsidRPr="00F010D8">
        <w:t xml:space="preserve"> eher fächerübergreifendes Format mit Unterstützung </w:t>
      </w:r>
      <w:r w:rsidR="00151016">
        <w:t>der Fachlehrkraft</w:t>
      </w:r>
      <w:r w:rsidRPr="00F010D8">
        <w:t xml:space="preserve"> </w:t>
      </w:r>
      <w:r w:rsidR="008B6B23">
        <w:t>–</w:t>
      </w:r>
      <w:r w:rsidR="008B6B23" w:rsidRPr="00F010D8">
        <w:t xml:space="preserve"> </w:t>
      </w:r>
      <w:r w:rsidRPr="00F010D8">
        <w:t xml:space="preserve">auch für Zielsetzung, Wahlempfehlungen für Lernwege, Methoden </w:t>
      </w:r>
    </w:p>
    <w:p w14:paraId="67506506" w14:textId="77777777" w:rsidR="009E5D00" w:rsidRPr="00F010D8" w:rsidRDefault="009E5D00" w:rsidP="00A7665E">
      <w:pPr>
        <w:pStyle w:val="Aufzhlung"/>
        <w:ind w:left="380"/>
      </w:pPr>
      <w:r w:rsidRPr="00A7665E">
        <w:rPr>
          <w:b/>
        </w:rPr>
        <w:t>Reflexions-Gespräche</w:t>
      </w:r>
      <w:r w:rsidRPr="00F010D8">
        <w:t xml:space="preserve">: möglichst in Präsenz oder im Rahmen von Videokonferenzen </w:t>
      </w:r>
    </w:p>
    <w:p w14:paraId="1240912B" w14:textId="63AC99B6" w:rsidR="009E5D00" w:rsidRPr="00F010D8" w:rsidRDefault="009E5D00" w:rsidP="002470CB">
      <w:pPr>
        <w:pStyle w:val="Aufzhlung"/>
        <w:ind w:left="380"/>
      </w:pPr>
      <w:r w:rsidRPr="00B33168">
        <w:rPr>
          <w:b/>
        </w:rPr>
        <w:lastRenderedPageBreak/>
        <w:t>Peer-</w:t>
      </w:r>
      <w:proofErr w:type="spellStart"/>
      <w:r w:rsidRPr="00B33168">
        <w:rPr>
          <w:b/>
        </w:rPr>
        <w:t>to</w:t>
      </w:r>
      <w:proofErr w:type="spellEnd"/>
      <w:r w:rsidRPr="00B33168">
        <w:rPr>
          <w:b/>
        </w:rPr>
        <w:t>-Peer-Feedback</w:t>
      </w:r>
      <w:r w:rsidRPr="00F010D8">
        <w:t xml:space="preserve">: Rückmeldungen ohne Bewertungsdruck in </w:t>
      </w:r>
      <w:r w:rsidR="00785331">
        <w:t xml:space="preserve">Präsenz und </w:t>
      </w:r>
      <w:r w:rsidRPr="00F010D8">
        <w:t>Distanz</w:t>
      </w:r>
      <w:r w:rsidR="00785331">
        <w:t>,</w:t>
      </w:r>
      <w:r w:rsidRPr="00F010D8">
        <w:t xml:space="preserve"> z.</w:t>
      </w:r>
      <w:r w:rsidR="006219EE">
        <w:t> </w:t>
      </w:r>
      <w:r w:rsidRPr="00F010D8">
        <w:t>B. durch</w:t>
      </w:r>
      <w:r w:rsidR="00785331">
        <w:t xml:space="preserve"> wertschätzende</w:t>
      </w:r>
      <w:r w:rsidRPr="00F010D8">
        <w:t xml:space="preserve"> </w:t>
      </w:r>
      <w:r w:rsidR="001B02A0">
        <w:t xml:space="preserve">Kommentare </w:t>
      </w:r>
      <w:r w:rsidRPr="00F010D8">
        <w:t xml:space="preserve">der </w:t>
      </w:r>
      <w:r w:rsidR="001B02A0">
        <w:t xml:space="preserve">Ergebnisse </w:t>
      </w:r>
      <w:r w:rsidR="00A67895">
        <w:t xml:space="preserve">(mündlich oder schriftlich) </w:t>
      </w:r>
      <w:r w:rsidRPr="00F010D8">
        <w:t>anbahnen</w:t>
      </w:r>
      <w:r w:rsidR="001B02A0">
        <w:t xml:space="preserve"> </w:t>
      </w:r>
      <w:r w:rsidR="00B01B26">
        <w:t>(„warme Dusche“)</w:t>
      </w:r>
    </w:p>
    <w:p w14:paraId="75986DE4" w14:textId="77777777" w:rsidR="009E5D00" w:rsidRPr="00F010D8" w:rsidRDefault="009E5D00" w:rsidP="009E5D00">
      <w:pPr>
        <w:pStyle w:val="Aufzhlung"/>
        <w:ind w:left="380"/>
        <w:rPr>
          <w:b/>
        </w:rPr>
      </w:pPr>
      <w:r w:rsidRPr="00F010D8">
        <w:rPr>
          <w:b/>
        </w:rPr>
        <w:t xml:space="preserve">In Videokonferenzen und im Präsenzunterricht: </w:t>
      </w:r>
    </w:p>
    <w:p w14:paraId="73BCBFAF" w14:textId="23BE3BD0" w:rsidR="009E5D00" w:rsidRPr="009E5D00" w:rsidRDefault="009E5D00" w:rsidP="009E5D00">
      <w:pPr>
        <w:pStyle w:val="Aufzhlung"/>
        <w:numPr>
          <w:ilvl w:val="1"/>
          <w:numId w:val="22"/>
        </w:numPr>
      </w:pPr>
      <w:r w:rsidRPr="00F010D8">
        <w:t>Kino: Ort (Präsenz &amp; online), an</w:t>
      </w:r>
      <w:r w:rsidR="00B33168">
        <w:t xml:space="preserve"> dem</w:t>
      </w:r>
      <w:r w:rsidRPr="00F010D8">
        <w:t xml:space="preserve"> die Ergebnisse präsentiert/hinterlegt werden, zu denen </w:t>
      </w:r>
      <w:r w:rsidR="008B6B23">
        <w:t>die/</w:t>
      </w:r>
      <w:r w:rsidRPr="00F010D8">
        <w:t xml:space="preserve">der Einzelne oder das Team Feedback </w:t>
      </w:r>
      <w:r w:rsidR="00B33168">
        <w:t xml:space="preserve">erhalten </w:t>
      </w:r>
      <w:r w:rsidRPr="00F010D8">
        <w:t>möchte</w:t>
      </w:r>
    </w:p>
    <w:p w14:paraId="2B128028" w14:textId="77777777" w:rsidR="00F07316" w:rsidRPr="00F07316" w:rsidRDefault="00E652D7" w:rsidP="00371F81">
      <w:pPr>
        <w:pStyle w:val="berschrift2"/>
      </w:pPr>
      <w:r>
        <w:t>Lernerfolgsüberprüfung und Leistungsbewertung</w:t>
      </w:r>
      <w:r w:rsidR="00F07316" w:rsidRPr="00F07316">
        <w:t>:</w:t>
      </w:r>
    </w:p>
    <w:p w14:paraId="7FCB4170" w14:textId="77777777" w:rsidR="00E652D7" w:rsidRDefault="00E652D7" w:rsidP="00E652D7">
      <w:pPr>
        <w:contextualSpacing/>
      </w:pPr>
      <w:r>
        <w:t>Beispiele</w:t>
      </w:r>
    </w:p>
    <w:p w14:paraId="339A6DC2" w14:textId="77777777" w:rsidR="00485982" w:rsidRDefault="00ED5CF6" w:rsidP="000A1940">
      <w:pPr>
        <w:pStyle w:val="Aufzhlung"/>
      </w:pPr>
      <w:bookmarkStart w:id="0" w:name="_Hlk8887075"/>
      <w:r>
        <w:t>Portfolio oder Reli</w:t>
      </w:r>
      <w:r w:rsidR="00B33168">
        <w:t>gions</w:t>
      </w:r>
      <w:r>
        <w:t>mapp</w:t>
      </w:r>
      <w:r w:rsidR="000A1940">
        <w:t xml:space="preserve">e, </w:t>
      </w:r>
      <w:r w:rsidR="00485982">
        <w:t>Beobachtungen der Lehrkraft</w:t>
      </w:r>
      <w:r w:rsidR="00E7492F">
        <w:t xml:space="preserve"> durch Notizen oder Beobachtungsbogen</w:t>
      </w:r>
    </w:p>
    <w:p w14:paraId="46717FEC" w14:textId="77777777" w:rsidR="005E797A" w:rsidRDefault="00485982" w:rsidP="00F3404C">
      <w:pPr>
        <w:pStyle w:val="Aufzhlung"/>
      </w:pPr>
      <w:r>
        <w:t>P</w:t>
      </w:r>
      <w:r w:rsidR="00743B83">
        <w:t>räsentation</w:t>
      </w:r>
      <w:r w:rsidR="00FE3F9C">
        <w:t>, E-</w:t>
      </w:r>
      <w:r w:rsidR="006B541E">
        <w:t>Book (</w:t>
      </w:r>
      <w:r w:rsidR="00743B83">
        <w:t>Text, Audio, Video</w:t>
      </w:r>
      <w:r>
        <w:t>)</w:t>
      </w:r>
    </w:p>
    <w:p w14:paraId="56F1F084" w14:textId="77777777" w:rsidR="00E57460" w:rsidRDefault="00E57460" w:rsidP="00E57460">
      <w:pPr>
        <w:pStyle w:val="Aufzhlung"/>
        <w:numPr>
          <w:ilvl w:val="0"/>
          <w:numId w:val="0"/>
        </w:numPr>
        <w:ind w:left="436" w:hanging="323"/>
        <w:rPr>
          <w:rFonts w:eastAsia="Calibri"/>
          <w:b/>
        </w:rPr>
      </w:pPr>
    </w:p>
    <w:p w14:paraId="0B454F6A" w14:textId="4B99662F" w:rsidR="00F3404C" w:rsidRPr="00050322" w:rsidRDefault="00F3404C" w:rsidP="00E57460">
      <w:pPr>
        <w:pStyle w:val="Aufzhlung"/>
        <w:numPr>
          <w:ilvl w:val="0"/>
          <w:numId w:val="0"/>
        </w:numPr>
        <w:rPr>
          <w:rFonts w:eastAsia="Calibri"/>
          <w:b/>
        </w:rPr>
      </w:pPr>
      <w:r w:rsidRPr="00050322">
        <w:rPr>
          <w:rFonts w:eastAsia="Calibri"/>
          <w:b/>
        </w:rPr>
        <w:t>Materialien</w:t>
      </w:r>
    </w:p>
    <w:p w14:paraId="7D043E57" w14:textId="77777777" w:rsidR="00F3404C" w:rsidRDefault="00F3404C" w:rsidP="00F3404C">
      <w:pPr>
        <w:pStyle w:val="Aufzhlung"/>
        <w:rPr>
          <w:lang w:eastAsia="de-DE"/>
        </w:rPr>
      </w:pPr>
      <w:proofErr w:type="spellStart"/>
      <w:r>
        <w:t>Wimmelbild</w:t>
      </w:r>
      <w:proofErr w:type="spellEnd"/>
      <w:r>
        <w:t xml:space="preserve"> oder Foto eines neutestamentlichen Dorfes</w:t>
      </w:r>
      <w:r w:rsidRPr="00F3404C">
        <w:rPr>
          <w:lang w:eastAsia="de-DE"/>
        </w:rPr>
        <w:t xml:space="preserve"> </w:t>
      </w:r>
    </w:p>
    <w:p w14:paraId="26D88F96" w14:textId="3361A3A1" w:rsidR="005F3D4D" w:rsidRDefault="005F3D4D" w:rsidP="005F3D4D">
      <w:pPr>
        <w:pStyle w:val="Aufzhlung"/>
        <w:rPr>
          <w:lang w:eastAsia="de-DE"/>
        </w:rPr>
      </w:pPr>
      <w:r>
        <w:rPr>
          <w:lang w:eastAsia="de-DE"/>
        </w:rPr>
        <w:t>Sachbücher / Info</w:t>
      </w:r>
      <w:r w:rsidR="00042FFF">
        <w:rPr>
          <w:lang w:eastAsia="de-DE"/>
        </w:rPr>
        <w:t>rmations</w:t>
      </w:r>
      <w:r>
        <w:rPr>
          <w:lang w:eastAsia="de-DE"/>
        </w:rPr>
        <w:t xml:space="preserve">material </w:t>
      </w:r>
      <w:r w:rsidR="00042FFF">
        <w:rPr>
          <w:lang w:eastAsia="de-DE"/>
        </w:rPr>
        <w:t xml:space="preserve">(analog und digital, z.B. über von der Lehrkraft ausgewählte Webseiten) </w:t>
      </w:r>
      <w:r>
        <w:rPr>
          <w:lang w:eastAsia="de-DE"/>
        </w:rPr>
        <w:t>zu</w:t>
      </w:r>
      <w:r w:rsidR="00AD01E4">
        <w:rPr>
          <w:lang w:eastAsia="de-DE"/>
        </w:rPr>
        <w:t>r</w:t>
      </w:r>
      <w:r>
        <w:rPr>
          <w:lang w:eastAsia="de-DE"/>
        </w:rPr>
        <w:t xml:space="preserve"> Umwelt Jesu</w:t>
      </w:r>
    </w:p>
    <w:p w14:paraId="5D092A42" w14:textId="33532534" w:rsidR="000A1940" w:rsidRDefault="000A1940" w:rsidP="000A1940">
      <w:pPr>
        <w:pStyle w:val="Aufzhlung"/>
        <w:rPr>
          <w:lang w:eastAsia="de-DE"/>
        </w:rPr>
      </w:pPr>
      <w:r>
        <w:rPr>
          <w:lang w:eastAsia="de-DE"/>
        </w:rPr>
        <w:t>„</w:t>
      </w:r>
      <w:proofErr w:type="spellStart"/>
      <w:r>
        <w:rPr>
          <w:lang w:eastAsia="de-DE"/>
        </w:rPr>
        <w:t>Kindermutmachlied</w:t>
      </w:r>
      <w:proofErr w:type="spellEnd"/>
      <w:r>
        <w:rPr>
          <w:lang w:eastAsia="de-DE"/>
        </w:rPr>
        <w:t>“</w:t>
      </w:r>
      <w:r w:rsidR="00221038">
        <w:rPr>
          <w:lang w:eastAsia="de-DE"/>
        </w:rPr>
        <w:t xml:space="preserve"> </w:t>
      </w:r>
      <w:r w:rsidR="005A4486">
        <w:rPr>
          <w:lang w:eastAsia="de-DE"/>
        </w:rPr>
        <w:t>von Andreas Ebert</w:t>
      </w:r>
    </w:p>
    <w:p w14:paraId="43A70BBB" w14:textId="4071F772" w:rsidR="00F3404C" w:rsidRPr="00F3404C" w:rsidRDefault="00F3404C" w:rsidP="00F3404C">
      <w:pPr>
        <w:pStyle w:val="Aufzhlung"/>
        <w:rPr>
          <w:lang w:eastAsia="de-DE"/>
        </w:rPr>
      </w:pPr>
      <w:r w:rsidRPr="00F3404C">
        <w:rPr>
          <w:lang w:eastAsia="de-DE"/>
        </w:rPr>
        <w:t>Von der</w:t>
      </w:r>
      <w:r w:rsidR="00522968">
        <w:rPr>
          <w:lang w:eastAsia="de-DE"/>
        </w:rPr>
        <w:t xml:space="preserve"> Lehrkraft erstelltes Material:</w:t>
      </w:r>
    </w:p>
    <w:p w14:paraId="7A79D208" w14:textId="77777777" w:rsidR="00F3404C" w:rsidRDefault="00F3404C" w:rsidP="00F3404C">
      <w:pPr>
        <w:pStyle w:val="Listenabsatz"/>
        <w:numPr>
          <w:ilvl w:val="0"/>
          <w:numId w:val="51"/>
        </w:numPr>
        <w:ind w:left="1418"/>
        <w:rPr>
          <w:rFonts w:eastAsia="Times New Roman" w:cs="Arial"/>
          <w:szCs w:val="20"/>
          <w:lang w:eastAsia="de-DE"/>
        </w:rPr>
      </w:pPr>
      <w:r w:rsidRPr="00F3404C">
        <w:rPr>
          <w:rFonts w:eastAsia="Times New Roman" w:cs="Arial"/>
          <w:szCs w:val="20"/>
          <w:lang w:eastAsia="de-DE"/>
        </w:rPr>
        <w:t>Audiodatei</w:t>
      </w:r>
      <w:r w:rsidR="00E700BF">
        <w:rPr>
          <w:rFonts w:eastAsia="Times New Roman" w:cs="Arial"/>
          <w:szCs w:val="20"/>
          <w:lang w:eastAsia="de-DE"/>
        </w:rPr>
        <w:t>en</w:t>
      </w:r>
      <w:r w:rsidRPr="00F3404C">
        <w:rPr>
          <w:rFonts w:eastAsia="Times New Roman" w:cs="Arial"/>
          <w:szCs w:val="20"/>
          <w:lang w:eastAsia="de-DE"/>
        </w:rPr>
        <w:t xml:space="preserve"> </w:t>
      </w:r>
      <w:r w:rsidR="00E700BF">
        <w:rPr>
          <w:rFonts w:eastAsia="Times New Roman" w:cs="Arial"/>
          <w:szCs w:val="20"/>
          <w:lang w:eastAsia="de-DE"/>
        </w:rPr>
        <w:t xml:space="preserve">mit </w:t>
      </w:r>
      <w:r>
        <w:rPr>
          <w:rFonts w:eastAsia="Times New Roman" w:cs="Arial"/>
          <w:szCs w:val="20"/>
          <w:lang w:eastAsia="de-DE"/>
        </w:rPr>
        <w:t xml:space="preserve">Erzählung </w:t>
      </w:r>
      <w:r w:rsidR="00E700BF">
        <w:rPr>
          <w:rFonts w:eastAsia="Times New Roman" w:cs="Arial"/>
          <w:szCs w:val="20"/>
          <w:lang w:eastAsia="de-DE"/>
        </w:rPr>
        <w:t xml:space="preserve">der biblischen Geschichte </w:t>
      </w:r>
      <w:r w:rsidR="000A1940">
        <w:rPr>
          <w:rFonts w:eastAsia="Times New Roman" w:cs="Arial"/>
          <w:szCs w:val="20"/>
          <w:lang w:eastAsia="de-DE"/>
        </w:rPr>
        <w:t>von Zachäus</w:t>
      </w:r>
      <w:r>
        <w:rPr>
          <w:rFonts w:eastAsia="Times New Roman" w:cs="Arial"/>
          <w:szCs w:val="20"/>
          <w:lang w:eastAsia="de-DE"/>
        </w:rPr>
        <w:t xml:space="preserve"> (</w:t>
      </w:r>
      <w:r w:rsidR="003807AC">
        <w:rPr>
          <w:rFonts w:eastAsia="Times New Roman" w:cs="Arial"/>
          <w:szCs w:val="20"/>
          <w:lang w:eastAsia="de-DE"/>
        </w:rPr>
        <w:t xml:space="preserve">differenzierte </w:t>
      </w:r>
      <w:r>
        <w:rPr>
          <w:rFonts w:eastAsia="Times New Roman" w:cs="Arial"/>
          <w:szCs w:val="20"/>
          <w:lang w:eastAsia="de-DE"/>
        </w:rPr>
        <w:t>Beispiele werden zur Verfügung gestellt</w:t>
      </w:r>
      <w:r w:rsidR="00050322">
        <w:rPr>
          <w:rFonts w:eastAsia="Times New Roman" w:cs="Arial"/>
          <w:szCs w:val="20"/>
          <w:lang w:eastAsia="de-DE"/>
        </w:rPr>
        <w:t>: M1a+M1b</w:t>
      </w:r>
      <w:r>
        <w:rPr>
          <w:rFonts w:eastAsia="Times New Roman" w:cs="Arial"/>
          <w:szCs w:val="20"/>
          <w:lang w:eastAsia="de-DE"/>
        </w:rPr>
        <w:t>)</w:t>
      </w:r>
    </w:p>
    <w:p w14:paraId="2E7B7997" w14:textId="32A71068" w:rsidR="000A1940" w:rsidRDefault="00E700BF" w:rsidP="00F3404C">
      <w:pPr>
        <w:pStyle w:val="Listenabsatz"/>
        <w:numPr>
          <w:ilvl w:val="0"/>
          <w:numId w:val="51"/>
        </w:numPr>
        <w:ind w:left="1418"/>
        <w:rPr>
          <w:rFonts w:eastAsia="Times New Roman" w:cs="Arial"/>
          <w:szCs w:val="20"/>
          <w:lang w:eastAsia="de-DE"/>
        </w:rPr>
      </w:pPr>
      <w:r>
        <w:rPr>
          <w:rFonts w:eastAsia="Times New Roman" w:cs="Arial"/>
          <w:szCs w:val="20"/>
          <w:lang w:eastAsia="de-DE"/>
        </w:rPr>
        <w:t>d</w:t>
      </w:r>
      <w:r w:rsidR="000501B1">
        <w:rPr>
          <w:rFonts w:eastAsia="Times New Roman" w:cs="Arial"/>
          <w:szCs w:val="20"/>
          <w:lang w:eastAsia="de-DE"/>
        </w:rPr>
        <w:t xml:space="preserve">urch die Lehrkraft vorstrukturiertes </w:t>
      </w:r>
      <w:r>
        <w:rPr>
          <w:rFonts w:eastAsia="Times New Roman" w:cs="Arial"/>
          <w:szCs w:val="20"/>
          <w:lang w:eastAsia="de-DE"/>
        </w:rPr>
        <w:t xml:space="preserve">leeres </w:t>
      </w:r>
      <w:r w:rsidR="000501B1">
        <w:rPr>
          <w:rFonts w:eastAsia="Times New Roman" w:cs="Arial"/>
          <w:szCs w:val="20"/>
          <w:lang w:eastAsia="de-DE"/>
        </w:rPr>
        <w:t>E-Book</w:t>
      </w:r>
      <w:r w:rsidR="00FA355C">
        <w:rPr>
          <w:rFonts w:eastAsia="Times New Roman" w:cs="Arial"/>
          <w:szCs w:val="20"/>
          <w:lang w:eastAsia="de-DE"/>
        </w:rPr>
        <w:t>, z.B. mit Book Creator</w:t>
      </w:r>
      <w:r w:rsidR="00FA355C">
        <w:rPr>
          <w:rFonts w:eastAsia="Times New Roman" w:cs="Arial"/>
          <w:szCs w:val="20"/>
          <w:vertAlign w:val="superscript"/>
          <w:lang w:eastAsia="de-DE"/>
        </w:rPr>
        <w:t>1</w:t>
      </w:r>
      <w:r w:rsidR="000501B1">
        <w:rPr>
          <w:rFonts w:eastAsia="Times New Roman" w:cs="Arial"/>
          <w:szCs w:val="20"/>
          <w:lang w:eastAsia="de-DE"/>
        </w:rPr>
        <w:t xml:space="preserve"> </w:t>
      </w:r>
      <w:r w:rsidR="006219EE">
        <w:rPr>
          <w:rFonts w:eastAsia="Times New Roman" w:cs="Arial"/>
          <w:szCs w:val="20"/>
          <w:lang w:eastAsia="de-DE"/>
        </w:rPr>
        <w:t>mit vier</w:t>
      </w:r>
      <w:r w:rsidR="005E797A">
        <w:rPr>
          <w:rFonts w:eastAsia="Times New Roman" w:cs="Arial"/>
          <w:szCs w:val="20"/>
          <w:lang w:eastAsia="de-DE"/>
        </w:rPr>
        <w:t xml:space="preserve"> Inhaltsseiten inklusive Text zu </w:t>
      </w:r>
      <w:r w:rsidR="006219EE">
        <w:rPr>
          <w:rFonts w:eastAsia="Times New Roman" w:cs="Arial"/>
          <w:szCs w:val="20"/>
          <w:lang w:eastAsia="de-DE"/>
        </w:rPr>
        <w:t>vier</w:t>
      </w:r>
      <w:r w:rsidR="005E797A">
        <w:rPr>
          <w:rFonts w:eastAsia="Times New Roman" w:cs="Arial"/>
          <w:szCs w:val="20"/>
          <w:lang w:eastAsia="de-DE"/>
        </w:rPr>
        <w:t xml:space="preserve"> Szenen </w:t>
      </w:r>
      <w:r>
        <w:rPr>
          <w:rFonts w:eastAsia="Times New Roman" w:cs="Arial"/>
          <w:szCs w:val="20"/>
          <w:lang w:eastAsia="de-DE"/>
        </w:rPr>
        <w:t xml:space="preserve">digital </w:t>
      </w:r>
      <w:r w:rsidR="000A1940">
        <w:rPr>
          <w:rFonts w:eastAsia="Times New Roman" w:cs="Arial"/>
          <w:szCs w:val="20"/>
          <w:lang w:eastAsia="de-DE"/>
        </w:rPr>
        <w:t xml:space="preserve">als Link </w:t>
      </w:r>
      <w:r w:rsidR="000501B1">
        <w:rPr>
          <w:rFonts w:eastAsia="Times New Roman" w:cs="Arial"/>
          <w:szCs w:val="20"/>
          <w:lang w:eastAsia="de-DE"/>
        </w:rPr>
        <w:t xml:space="preserve">bzw. </w:t>
      </w:r>
    </w:p>
    <w:p w14:paraId="51F452EC" w14:textId="17230AF3" w:rsidR="005F3D4D" w:rsidRDefault="005E797A" w:rsidP="00F3404C">
      <w:pPr>
        <w:pStyle w:val="Listenabsatz"/>
        <w:numPr>
          <w:ilvl w:val="0"/>
          <w:numId w:val="51"/>
        </w:numPr>
        <w:ind w:left="1418"/>
        <w:rPr>
          <w:rFonts w:eastAsia="Times New Roman" w:cs="Arial"/>
          <w:szCs w:val="20"/>
          <w:lang w:eastAsia="de-DE"/>
        </w:rPr>
      </w:pPr>
      <w:r>
        <w:rPr>
          <w:rFonts w:eastAsia="Times New Roman" w:cs="Arial"/>
          <w:szCs w:val="20"/>
          <w:lang w:eastAsia="de-DE"/>
        </w:rPr>
        <w:t xml:space="preserve">Text des </w:t>
      </w:r>
      <w:r w:rsidR="000A1940">
        <w:rPr>
          <w:rFonts w:eastAsia="Times New Roman" w:cs="Arial"/>
          <w:szCs w:val="20"/>
          <w:lang w:eastAsia="de-DE"/>
        </w:rPr>
        <w:t>E-Book</w:t>
      </w:r>
      <w:r>
        <w:rPr>
          <w:rFonts w:eastAsia="Times New Roman" w:cs="Arial"/>
          <w:szCs w:val="20"/>
          <w:lang w:eastAsia="de-DE"/>
        </w:rPr>
        <w:t>s</w:t>
      </w:r>
      <w:r w:rsidR="000A1940">
        <w:rPr>
          <w:rFonts w:eastAsia="Times New Roman" w:cs="Arial"/>
          <w:szCs w:val="20"/>
          <w:lang w:eastAsia="de-DE"/>
        </w:rPr>
        <w:t xml:space="preserve"> ausgedruckt</w:t>
      </w:r>
      <w:r w:rsidR="00050322">
        <w:rPr>
          <w:rFonts w:eastAsia="Times New Roman" w:cs="Arial"/>
          <w:szCs w:val="20"/>
          <w:lang w:eastAsia="de-DE"/>
        </w:rPr>
        <w:t xml:space="preserve"> (Beispiel wird zur Verfügung gestellt: M</w:t>
      </w:r>
      <w:r w:rsidR="00B332E0">
        <w:rPr>
          <w:rFonts w:eastAsia="Times New Roman" w:cs="Arial"/>
          <w:szCs w:val="20"/>
          <w:lang w:eastAsia="de-DE"/>
        </w:rPr>
        <w:t>2</w:t>
      </w:r>
      <w:r w:rsidR="00050322">
        <w:rPr>
          <w:rFonts w:eastAsia="Times New Roman" w:cs="Arial"/>
          <w:szCs w:val="20"/>
          <w:lang w:eastAsia="de-DE"/>
        </w:rPr>
        <w:t>)</w:t>
      </w:r>
    </w:p>
    <w:p w14:paraId="251E0300" w14:textId="25A510CD" w:rsidR="000501B1" w:rsidRPr="00057487" w:rsidRDefault="000501B1" w:rsidP="00F3404C">
      <w:pPr>
        <w:pStyle w:val="Listenabsatz"/>
        <w:numPr>
          <w:ilvl w:val="0"/>
          <w:numId w:val="51"/>
        </w:numPr>
        <w:ind w:left="1418"/>
        <w:rPr>
          <w:rFonts w:eastAsia="Times New Roman" w:cs="Arial"/>
          <w:szCs w:val="20"/>
          <w:lang w:eastAsia="de-DE"/>
        </w:rPr>
      </w:pPr>
      <w:r>
        <w:rPr>
          <w:rFonts w:eastAsia="Times New Roman" w:cs="Arial"/>
          <w:szCs w:val="20"/>
          <w:lang w:eastAsia="de-DE"/>
        </w:rPr>
        <w:lastRenderedPageBreak/>
        <w:t xml:space="preserve">von der Lehrkraft </w:t>
      </w:r>
      <w:r w:rsidR="00BE0082">
        <w:rPr>
          <w:rFonts w:eastAsia="Times New Roman" w:cs="Arial"/>
          <w:szCs w:val="20"/>
          <w:lang w:eastAsia="de-DE"/>
        </w:rPr>
        <w:t xml:space="preserve">über Book </w:t>
      </w:r>
      <w:proofErr w:type="spellStart"/>
      <w:r w:rsidR="00BE0082">
        <w:rPr>
          <w:rFonts w:eastAsia="Times New Roman" w:cs="Arial"/>
          <w:szCs w:val="20"/>
          <w:lang w:eastAsia="de-DE"/>
        </w:rPr>
        <w:t>Creator</w:t>
      </w:r>
      <w:proofErr w:type="spellEnd"/>
      <w:r w:rsidR="00BE0082">
        <w:rPr>
          <w:rFonts w:eastAsia="Times New Roman" w:cs="Arial"/>
          <w:szCs w:val="20"/>
          <w:lang w:eastAsia="de-DE"/>
        </w:rPr>
        <w:t xml:space="preserve"> </w:t>
      </w:r>
      <w:r>
        <w:rPr>
          <w:rFonts w:eastAsia="Times New Roman" w:cs="Arial"/>
          <w:szCs w:val="20"/>
          <w:lang w:eastAsia="de-DE"/>
        </w:rPr>
        <w:t xml:space="preserve">erstelltes </w:t>
      </w:r>
      <w:r w:rsidR="00E700BF">
        <w:rPr>
          <w:rFonts w:eastAsia="Times New Roman" w:cs="Arial"/>
          <w:szCs w:val="20"/>
          <w:lang w:eastAsia="de-DE"/>
        </w:rPr>
        <w:t xml:space="preserve">fertiges </w:t>
      </w:r>
      <w:r w:rsidR="003807AC">
        <w:rPr>
          <w:rFonts w:eastAsia="Times New Roman" w:cs="Arial"/>
          <w:szCs w:val="20"/>
          <w:lang w:eastAsia="de-DE"/>
        </w:rPr>
        <w:t>„</w:t>
      </w:r>
      <w:r w:rsidR="00050322" w:rsidRPr="00151016">
        <w:rPr>
          <w:rFonts w:eastAsia="Times New Roman" w:cs="Arial"/>
          <w:szCs w:val="20"/>
          <w:lang w:eastAsia="de-DE"/>
        </w:rPr>
        <w:t>E-Book zum Blättern</w:t>
      </w:r>
      <w:r w:rsidR="003807AC">
        <w:rPr>
          <w:rFonts w:eastAsia="Times New Roman" w:cs="Arial"/>
          <w:szCs w:val="20"/>
          <w:lang w:eastAsia="de-DE"/>
        </w:rPr>
        <w:t>“</w:t>
      </w:r>
      <w:r w:rsidR="00151016">
        <w:rPr>
          <w:rFonts w:eastAsia="Times New Roman" w:cs="Arial"/>
          <w:szCs w:val="20"/>
          <w:lang w:eastAsia="de-DE"/>
        </w:rPr>
        <w:t xml:space="preserve"> </w:t>
      </w:r>
      <w:r w:rsidR="003807AC">
        <w:rPr>
          <w:rFonts w:eastAsia="Times New Roman" w:cs="Arial"/>
          <w:szCs w:val="20"/>
          <w:lang w:eastAsia="de-DE"/>
        </w:rPr>
        <w:t xml:space="preserve">mit den Ergebnissen der Schülerinnen und </w:t>
      </w:r>
      <w:r w:rsidR="003807AC" w:rsidRPr="00057487">
        <w:rPr>
          <w:rFonts w:eastAsia="Times New Roman" w:cs="Arial"/>
          <w:szCs w:val="20"/>
          <w:lang w:eastAsia="de-DE"/>
        </w:rPr>
        <w:t>Schüler,</w:t>
      </w:r>
      <w:r w:rsidR="00050322" w:rsidRPr="00057487">
        <w:rPr>
          <w:rFonts w:eastAsia="Times New Roman" w:cs="Arial"/>
          <w:szCs w:val="20"/>
          <w:lang w:eastAsia="de-DE"/>
        </w:rPr>
        <w:t xml:space="preserve"> </w:t>
      </w:r>
      <w:r w:rsidR="00992145" w:rsidRPr="00057487">
        <w:rPr>
          <w:rFonts w:eastAsia="Times New Roman" w:cs="Arial"/>
          <w:szCs w:val="20"/>
          <w:lang w:eastAsia="de-DE"/>
        </w:rPr>
        <w:t xml:space="preserve">dieses </w:t>
      </w:r>
      <w:r w:rsidR="00E700BF" w:rsidRPr="00057487">
        <w:rPr>
          <w:rFonts w:eastAsia="Times New Roman" w:cs="Arial"/>
          <w:szCs w:val="20"/>
          <w:lang w:eastAsia="de-DE"/>
        </w:rPr>
        <w:t>kann</w:t>
      </w:r>
      <w:r w:rsidR="00992145" w:rsidRPr="00057487">
        <w:rPr>
          <w:rFonts w:eastAsia="Times New Roman" w:cs="Arial"/>
          <w:szCs w:val="20"/>
          <w:lang w:eastAsia="de-DE"/>
        </w:rPr>
        <w:t xml:space="preserve"> </w:t>
      </w:r>
      <w:r w:rsidRPr="00057487">
        <w:rPr>
          <w:rFonts w:eastAsia="Times New Roman" w:cs="Arial"/>
          <w:szCs w:val="20"/>
          <w:lang w:eastAsia="de-DE"/>
        </w:rPr>
        <w:t xml:space="preserve">auch als Video </w:t>
      </w:r>
      <w:r w:rsidR="003807AC" w:rsidRPr="00057487">
        <w:rPr>
          <w:rFonts w:eastAsia="Times New Roman" w:cs="Arial"/>
          <w:szCs w:val="20"/>
          <w:lang w:eastAsia="de-DE"/>
        </w:rPr>
        <w:t xml:space="preserve">formatiert und </w:t>
      </w:r>
      <w:r w:rsidRPr="00057487">
        <w:rPr>
          <w:rFonts w:eastAsia="Times New Roman" w:cs="Arial"/>
          <w:szCs w:val="20"/>
          <w:lang w:eastAsia="de-DE"/>
        </w:rPr>
        <w:t xml:space="preserve">bereitgestellt </w:t>
      </w:r>
      <w:r w:rsidR="003807AC" w:rsidRPr="00057487">
        <w:rPr>
          <w:rFonts w:eastAsia="Times New Roman" w:cs="Arial"/>
          <w:szCs w:val="20"/>
          <w:lang w:eastAsia="de-DE"/>
        </w:rPr>
        <w:t xml:space="preserve">werden </w:t>
      </w:r>
    </w:p>
    <w:p w14:paraId="0B65D39F" w14:textId="636A73DC" w:rsidR="000A1940" w:rsidRPr="00D023E3" w:rsidRDefault="00992145" w:rsidP="00F3404C">
      <w:pPr>
        <w:pStyle w:val="Listenabsatz"/>
        <w:numPr>
          <w:ilvl w:val="0"/>
          <w:numId w:val="51"/>
        </w:numPr>
        <w:ind w:left="1418"/>
        <w:rPr>
          <w:rFonts w:eastAsia="Times New Roman" w:cs="Arial"/>
          <w:szCs w:val="20"/>
          <w:lang w:eastAsia="de-DE"/>
        </w:rPr>
      </w:pPr>
      <w:r w:rsidRPr="00D023E3">
        <w:t>Übungen:</w:t>
      </w:r>
      <w:r w:rsidR="000A1940" w:rsidRPr="00D023E3">
        <w:t xml:space="preserve"> </w:t>
      </w:r>
      <w:hyperlink r:id="rId19" w:history="1">
        <w:r w:rsidR="000A1940" w:rsidRPr="00D023E3">
          <w:rPr>
            <w:rStyle w:val="Hyperlink"/>
          </w:rPr>
          <w:t>Bilder in Reihenfolge bringen</w:t>
        </w:r>
      </w:hyperlink>
      <w:r w:rsidR="00D023E3" w:rsidRPr="00D023E3">
        <w:rPr>
          <w:vertAlign w:val="superscript"/>
        </w:rPr>
        <w:t>6</w:t>
      </w:r>
      <w:r w:rsidR="000370D9" w:rsidRPr="00D023E3">
        <w:rPr>
          <w:vertAlign w:val="superscript"/>
        </w:rPr>
        <w:t>a</w:t>
      </w:r>
      <w:r w:rsidR="000370D9" w:rsidRPr="00D023E3">
        <w:t xml:space="preserve">, </w:t>
      </w:r>
      <w:hyperlink r:id="rId20" w:history="1">
        <w:r w:rsidR="000370D9" w:rsidRPr="00D023E3">
          <w:rPr>
            <w:rStyle w:val="Hyperlink"/>
          </w:rPr>
          <w:t>Texte zuordnen</w:t>
        </w:r>
      </w:hyperlink>
      <w:r w:rsidR="00D023E3" w:rsidRPr="00D023E3">
        <w:rPr>
          <w:vertAlign w:val="superscript"/>
        </w:rPr>
        <w:t>6</w:t>
      </w:r>
      <w:r w:rsidR="000370D9" w:rsidRPr="00D023E3">
        <w:rPr>
          <w:vertAlign w:val="superscript"/>
        </w:rPr>
        <w:t>b</w:t>
      </w:r>
      <w:r w:rsidR="000370D9" w:rsidRPr="00D023E3">
        <w:t xml:space="preserve"> und </w:t>
      </w:r>
      <w:hyperlink r:id="rId21" w:history="1">
        <w:proofErr w:type="spellStart"/>
        <w:r w:rsidR="000370D9" w:rsidRPr="00D023E3">
          <w:rPr>
            <w:rStyle w:val="Hyperlink"/>
          </w:rPr>
          <w:t>Gute</w:t>
        </w:r>
        <w:proofErr w:type="spellEnd"/>
        <w:r w:rsidR="000370D9" w:rsidRPr="00D023E3">
          <w:rPr>
            <w:rStyle w:val="Hyperlink"/>
          </w:rPr>
          <w:t xml:space="preserve"> Taten zuordnen</w:t>
        </w:r>
      </w:hyperlink>
      <w:r w:rsidR="00D023E3" w:rsidRPr="00D023E3">
        <w:rPr>
          <w:vertAlign w:val="superscript"/>
        </w:rPr>
        <w:t>6</w:t>
      </w:r>
      <w:r w:rsidR="000370D9" w:rsidRPr="00D023E3">
        <w:rPr>
          <w:vertAlign w:val="superscript"/>
        </w:rPr>
        <w:t>c</w:t>
      </w:r>
      <w:r w:rsidR="000A1940" w:rsidRPr="00D023E3">
        <w:t xml:space="preserve"> mit Learning Apps</w:t>
      </w:r>
      <w:r w:rsidR="00D023E3" w:rsidRPr="00D023E3">
        <w:rPr>
          <w:vertAlign w:val="superscript"/>
        </w:rPr>
        <w:t>6</w:t>
      </w:r>
      <w:r w:rsidRPr="00D023E3">
        <w:t>)</w:t>
      </w:r>
    </w:p>
    <w:p w14:paraId="5C742C37" w14:textId="20437632" w:rsidR="00BA1741" w:rsidRPr="00F3404C" w:rsidRDefault="00BA1741" w:rsidP="00050322">
      <w:pPr>
        <w:pStyle w:val="Aufzhlung"/>
        <w:numPr>
          <w:ilvl w:val="0"/>
          <w:numId w:val="53"/>
        </w:numPr>
        <w:rPr>
          <w:lang w:eastAsia="de-DE"/>
        </w:rPr>
        <w:sectPr w:rsidR="00BA1741" w:rsidRPr="00F3404C" w:rsidSect="00802D91">
          <w:pgSz w:w="16838" w:h="11906" w:orient="landscape"/>
          <w:pgMar w:top="1134" w:right="1134" w:bottom="1134" w:left="1134" w:header="709" w:footer="709" w:gutter="0"/>
          <w:cols w:space="708"/>
          <w:docGrid w:linePitch="360"/>
        </w:sectPr>
      </w:pPr>
      <w:r w:rsidRPr="00057487">
        <w:t>Gestaltungsangebote für</w:t>
      </w:r>
      <w:r w:rsidR="000A1940" w:rsidRPr="00057487">
        <w:t xml:space="preserve"> eine </w:t>
      </w:r>
      <w:r w:rsidRPr="00057487">
        <w:t>Lerntheke, z.</w:t>
      </w:r>
      <w:r w:rsidR="006219EE">
        <w:t> </w:t>
      </w:r>
      <w:r w:rsidRPr="00057487">
        <w:t xml:space="preserve">B. </w:t>
      </w:r>
      <w:r w:rsidR="0083249E">
        <w:t xml:space="preserve">kreatives Schreiben </w:t>
      </w:r>
      <w:r w:rsidR="00FA340F">
        <w:t>z.</w:t>
      </w:r>
      <w:r w:rsidR="006219EE">
        <w:t> </w:t>
      </w:r>
      <w:r w:rsidR="00FA340F">
        <w:t>B.</w:t>
      </w:r>
      <w:r w:rsidR="0083249E">
        <w:t xml:space="preserve"> </w:t>
      </w:r>
      <w:proofErr w:type="spellStart"/>
      <w:r w:rsidRPr="00057487">
        <w:t>Akrostichon</w:t>
      </w:r>
      <w:proofErr w:type="spellEnd"/>
      <w:r w:rsidRPr="00057487">
        <w:t>, Geschichte weiterschreibe</w:t>
      </w:r>
      <w:r w:rsidR="0083249E">
        <w:t>n</w:t>
      </w:r>
      <w:r w:rsidR="00CA0756">
        <w:t xml:space="preserve">, </w:t>
      </w:r>
      <w:proofErr w:type="spellStart"/>
      <w:r w:rsidR="00CA0756">
        <w:t>Mutmachideen</w:t>
      </w:r>
      <w:proofErr w:type="spellEnd"/>
      <w:r w:rsidR="00CA0756">
        <w:t xml:space="preserve"> entwickeln...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 und Distanzunterricht dargestellt. "/>
      </w:tblPr>
      <w:tblGrid>
        <w:gridCol w:w="1940"/>
        <w:gridCol w:w="2722"/>
        <w:gridCol w:w="5377"/>
        <w:gridCol w:w="4521"/>
      </w:tblGrid>
      <w:tr w:rsidR="0090713E" w:rsidRPr="00E24F59" w14:paraId="1295B133" w14:textId="77777777" w:rsidTr="0090713E">
        <w:trPr>
          <w:tblHeader/>
        </w:trPr>
        <w:tc>
          <w:tcPr>
            <w:tcW w:w="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10F52" w14:textId="77777777" w:rsidR="0002158B" w:rsidRDefault="0002158B" w:rsidP="00B33168">
            <w:pPr>
              <w:rPr>
                <w:b/>
              </w:rPr>
            </w:pPr>
            <w:r w:rsidRPr="00371F81">
              <w:rPr>
                <w:rFonts w:eastAsia="Times New Roman"/>
                <w:b/>
                <w:i/>
                <w:sz w:val="24"/>
                <w:lang w:eastAsia="de-DE"/>
              </w:rPr>
              <w:lastRenderedPageBreak/>
              <w:br w:type="page"/>
            </w:r>
            <w:r w:rsidR="00371F81">
              <w:rPr>
                <w:b/>
              </w:rPr>
              <w:t>Sequenzierung</w:t>
            </w:r>
          </w:p>
          <w:p w14:paraId="4245B8B8" w14:textId="77777777" w:rsidR="00371F81" w:rsidRDefault="00371F81" w:rsidP="00B33168">
            <w:pPr>
              <w:rPr>
                <w:b/>
              </w:rPr>
            </w:pPr>
          </w:p>
          <w:p w14:paraId="07CC5578" w14:textId="77777777" w:rsidR="00371F81" w:rsidRPr="00371F81" w:rsidRDefault="00371F81" w:rsidP="00B33168">
            <w:pPr>
              <w:rPr>
                <w:b/>
              </w:rPr>
            </w:pPr>
          </w:p>
          <w:p w14:paraId="44F7A247" w14:textId="77777777" w:rsidR="0002158B" w:rsidRPr="00371F81" w:rsidRDefault="0002158B" w:rsidP="00B33168">
            <w:pPr>
              <w:rPr>
                <w:sz w:val="20"/>
                <w:szCs w:val="20"/>
              </w:rPr>
            </w:pPr>
            <w:r w:rsidRPr="00371F81">
              <w:rPr>
                <w:sz w:val="20"/>
                <w:szCs w:val="20"/>
              </w:rPr>
              <w:t>inhaltliche Aspekte</w:t>
            </w:r>
          </w:p>
        </w:tc>
        <w:tc>
          <w:tcPr>
            <w:tcW w:w="9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954C8" w14:textId="77777777" w:rsidR="0002158B" w:rsidRPr="00371F81" w:rsidRDefault="0002158B" w:rsidP="00B33168">
            <w:pPr>
              <w:rPr>
                <w:b/>
              </w:rPr>
            </w:pPr>
            <w:r w:rsidRPr="00371F81">
              <w:rPr>
                <w:b/>
              </w:rPr>
              <w:t xml:space="preserve">Kompetenzerwartungen des </w:t>
            </w:r>
            <w:r w:rsidR="00F84CF3">
              <w:rPr>
                <w:b/>
              </w:rPr>
              <w:t>L</w:t>
            </w:r>
            <w:r w:rsidRPr="00371F81">
              <w:rPr>
                <w:b/>
              </w:rPr>
              <w:t>ehrplans</w:t>
            </w:r>
          </w:p>
          <w:p w14:paraId="45D67870" w14:textId="77777777" w:rsidR="00371F81" w:rsidRDefault="00371F81" w:rsidP="00B33168"/>
          <w:p w14:paraId="4FD73D39" w14:textId="77777777" w:rsidR="0002158B" w:rsidRPr="00371F81" w:rsidRDefault="0002158B" w:rsidP="00B33168">
            <w:pPr>
              <w:rPr>
                <w:sz w:val="20"/>
                <w:szCs w:val="20"/>
              </w:rPr>
            </w:pPr>
            <w:r w:rsidRPr="00371F81">
              <w:rPr>
                <w:sz w:val="20"/>
                <w:szCs w:val="20"/>
              </w:rPr>
              <w:t>Schülerinnen und Schüler...</w:t>
            </w:r>
          </w:p>
        </w:tc>
        <w:tc>
          <w:tcPr>
            <w:tcW w:w="18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549A10" w14:textId="77777777" w:rsidR="0002158B" w:rsidRPr="00371F81" w:rsidRDefault="0002158B" w:rsidP="00B33168">
            <w:pPr>
              <w:rPr>
                <w:rFonts w:eastAsia="Droid Sans Fallback"/>
                <w:b/>
              </w:rPr>
            </w:pPr>
            <w:r w:rsidRPr="00371F81">
              <w:rPr>
                <w:rFonts w:eastAsia="Droid Sans Fallback"/>
                <w:b/>
              </w:rPr>
              <w:t>Didaktisch-methodische Anmerkungen und Empfehlungen</w:t>
            </w:r>
          </w:p>
          <w:p w14:paraId="3BA70FEF" w14:textId="77777777" w:rsidR="0002158B" w:rsidRPr="00E24F59" w:rsidRDefault="0002158B" w:rsidP="00B33168">
            <w:pPr>
              <w:rPr>
                <w:rFonts w:cs="Arial"/>
                <w:i/>
                <w:iCs/>
              </w:rPr>
            </w:pPr>
          </w:p>
        </w:tc>
        <w:tc>
          <w:tcPr>
            <w:tcW w:w="15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B1F8A" w14:textId="77777777" w:rsidR="0002158B" w:rsidRPr="00371F81" w:rsidRDefault="0002158B" w:rsidP="00B33168">
            <w:pPr>
              <w:rPr>
                <w:rFonts w:eastAsia="Droid Sans Fallback"/>
                <w:b/>
              </w:rPr>
            </w:pPr>
            <w:r w:rsidRPr="00371F81">
              <w:rPr>
                <w:rFonts w:eastAsia="Droid Sans Fallback"/>
                <w:b/>
              </w:rPr>
              <w:t>Anmerkungen zum Präsenz- und</w:t>
            </w:r>
            <w:r w:rsidR="00627231">
              <w:rPr>
                <w:rFonts w:eastAsia="Droid Sans Fallback"/>
                <w:b/>
              </w:rPr>
              <w:t>/oder</w:t>
            </w:r>
            <w:r w:rsidRPr="00371F81">
              <w:rPr>
                <w:rFonts w:eastAsia="Droid Sans Fallback"/>
                <w:b/>
              </w:rPr>
              <w:t xml:space="preserve"> Distanzunterricht</w:t>
            </w:r>
          </w:p>
        </w:tc>
      </w:tr>
      <w:bookmarkEnd w:id="0"/>
      <w:tr w:rsidR="00DA767B" w:rsidRPr="00836135" w14:paraId="61F0661A" w14:textId="77777777" w:rsidTr="0090713E">
        <w:trPr>
          <w:trHeight w:hRule="exact" w:val="7995"/>
        </w:trPr>
        <w:tc>
          <w:tcPr>
            <w:tcW w:w="66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3BBB09F" w14:textId="77777777" w:rsidR="00AF4E99" w:rsidRPr="0058711F" w:rsidRDefault="00AF4E99" w:rsidP="00B33168">
            <w:pPr>
              <w:rPr>
                <w:rFonts w:eastAsia="Times New Roman" w:cs="Arial"/>
                <w:sz w:val="20"/>
                <w:szCs w:val="20"/>
                <w:lang w:eastAsia="de-DE"/>
              </w:rPr>
            </w:pPr>
            <w:r w:rsidRPr="0058711F">
              <w:rPr>
                <w:rFonts w:eastAsia="Times New Roman" w:cs="Arial"/>
                <w:sz w:val="20"/>
                <w:szCs w:val="20"/>
                <w:lang w:eastAsia="de-DE"/>
              </w:rPr>
              <w:t>Orientierung</w:t>
            </w:r>
            <w:r w:rsidR="00D06898" w:rsidRPr="0058711F">
              <w:rPr>
                <w:rFonts w:eastAsia="Times New Roman" w:cs="Arial"/>
                <w:sz w:val="20"/>
                <w:szCs w:val="20"/>
                <w:lang w:eastAsia="de-DE"/>
              </w:rPr>
              <w:t xml:space="preserve"> und Information</w:t>
            </w:r>
            <w:r w:rsidRPr="0058711F">
              <w:rPr>
                <w:rFonts w:eastAsia="Times New Roman" w:cs="Arial"/>
                <w:sz w:val="20"/>
                <w:szCs w:val="20"/>
                <w:lang w:eastAsia="de-DE"/>
              </w:rPr>
              <w:t>:</w:t>
            </w:r>
          </w:p>
          <w:p w14:paraId="227374FE" w14:textId="77777777" w:rsidR="00ED5CF6" w:rsidRPr="0058711F" w:rsidRDefault="00ED5CF6" w:rsidP="00B33168">
            <w:pPr>
              <w:rPr>
                <w:rFonts w:eastAsia="Times New Roman" w:cs="Arial"/>
                <w:sz w:val="20"/>
                <w:szCs w:val="20"/>
                <w:lang w:eastAsia="de-DE"/>
              </w:rPr>
            </w:pPr>
            <w:r w:rsidRPr="0058711F">
              <w:rPr>
                <w:rFonts w:eastAsia="Times New Roman" w:cs="Arial"/>
                <w:sz w:val="20"/>
                <w:szCs w:val="20"/>
                <w:lang w:eastAsia="de-DE"/>
              </w:rPr>
              <w:t xml:space="preserve">Aktivierung des Wissens über Umwelt Jesu </w:t>
            </w:r>
          </w:p>
          <w:p w14:paraId="425BF4B6" w14:textId="77777777" w:rsidR="001B02A0" w:rsidRPr="0058711F" w:rsidRDefault="001B02A0" w:rsidP="00B33168">
            <w:pPr>
              <w:rPr>
                <w:rFonts w:eastAsia="Times New Roman" w:cs="Arial"/>
                <w:sz w:val="20"/>
                <w:szCs w:val="20"/>
                <w:lang w:eastAsia="de-DE"/>
              </w:rPr>
            </w:pPr>
          </w:p>
          <w:p w14:paraId="5CC7CC0C" w14:textId="3B2831DD" w:rsidR="009A2C63" w:rsidRPr="0058711F" w:rsidRDefault="00ED5CF6" w:rsidP="00B33168">
            <w:pPr>
              <w:rPr>
                <w:rFonts w:eastAsia="Times New Roman" w:cs="Arial"/>
                <w:sz w:val="20"/>
                <w:szCs w:val="20"/>
                <w:lang w:eastAsia="de-DE"/>
              </w:rPr>
            </w:pPr>
            <w:r w:rsidRPr="0058711F">
              <w:rPr>
                <w:rFonts w:eastAsia="Times New Roman" w:cs="Arial"/>
                <w:sz w:val="20"/>
                <w:szCs w:val="20"/>
                <w:lang w:eastAsia="de-DE"/>
              </w:rPr>
              <w:t xml:space="preserve">Sammlung von </w:t>
            </w:r>
            <w:r w:rsidR="005321D1">
              <w:rPr>
                <w:rFonts w:eastAsia="Times New Roman" w:cs="Arial"/>
                <w:sz w:val="20"/>
                <w:szCs w:val="20"/>
                <w:lang w:eastAsia="de-DE"/>
              </w:rPr>
              <w:t xml:space="preserve">religiös bedeutsamen </w:t>
            </w:r>
            <w:r w:rsidR="00480823" w:rsidRPr="0058711F">
              <w:rPr>
                <w:rFonts w:eastAsia="Times New Roman" w:cs="Arial"/>
                <w:sz w:val="20"/>
                <w:szCs w:val="20"/>
                <w:lang w:eastAsia="de-DE"/>
              </w:rPr>
              <w:t>Fr</w:t>
            </w:r>
            <w:r w:rsidR="009A2C63" w:rsidRPr="0058711F">
              <w:rPr>
                <w:rFonts w:eastAsia="Times New Roman" w:cs="Arial"/>
                <w:sz w:val="20"/>
                <w:szCs w:val="20"/>
                <w:lang w:eastAsia="de-DE"/>
              </w:rPr>
              <w:t>a</w:t>
            </w:r>
            <w:r w:rsidR="00480823" w:rsidRPr="0058711F">
              <w:rPr>
                <w:rFonts w:eastAsia="Times New Roman" w:cs="Arial"/>
                <w:sz w:val="20"/>
                <w:szCs w:val="20"/>
                <w:lang w:eastAsia="de-DE"/>
              </w:rPr>
              <w:t>ge</w:t>
            </w:r>
            <w:r w:rsidR="005321D1">
              <w:rPr>
                <w:rFonts w:eastAsia="Times New Roman" w:cs="Arial"/>
                <w:sz w:val="20"/>
                <w:szCs w:val="20"/>
                <w:lang w:eastAsia="de-DE"/>
              </w:rPr>
              <w:t>stellungen</w:t>
            </w:r>
            <w:r w:rsidR="00480823" w:rsidRPr="0058711F">
              <w:rPr>
                <w:rFonts w:eastAsia="Times New Roman" w:cs="Arial"/>
                <w:sz w:val="20"/>
                <w:szCs w:val="20"/>
                <w:lang w:eastAsia="de-DE"/>
              </w:rPr>
              <w:t xml:space="preserve"> </w:t>
            </w:r>
            <w:r w:rsidRPr="0058711F">
              <w:rPr>
                <w:rFonts w:eastAsia="Times New Roman" w:cs="Arial"/>
                <w:sz w:val="20"/>
                <w:szCs w:val="20"/>
                <w:lang w:eastAsia="de-DE"/>
              </w:rPr>
              <w:t>zu</w:t>
            </w:r>
            <w:r w:rsidR="00480823" w:rsidRPr="0058711F">
              <w:rPr>
                <w:rFonts w:eastAsia="Times New Roman" w:cs="Arial"/>
                <w:sz w:val="20"/>
                <w:szCs w:val="20"/>
                <w:lang w:eastAsia="de-DE"/>
              </w:rPr>
              <w:t xml:space="preserve"> Jesus</w:t>
            </w:r>
            <w:r w:rsidR="009A2C63" w:rsidRPr="0058711F">
              <w:rPr>
                <w:rFonts w:eastAsia="Times New Roman" w:cs="Arial"/>
                <w:sz w:val="20"/>
                <w:szCs w:val="20"/>
                <w:lang w:eastAsia="de-DE"/>
              </w:rPr>
              <w:t xml:space="preserve"> und </w:t>
            </w:r>
          </w:p>
          <w:p w14:paraId="77EBD1B5" w14:textId="77777777" w:rsidR="006320C4" w:rsidRPr="0058711F" w:rsidRDefault="009A2C63" w:rsidP="00B33168">
            <w:pPr>
              <w:rPr>
                <w:rFonts w:eastAsia="Times New Roman" w:cs="Arial"/>
                <w:sz w:val="20"/>
                <w:szCs w:val="20"/>
                <w:lang w:eastAsia="de-DE"/>
              </w:rPr>
            </w:pPr>
            <w:r w:rsidRPr="0058711F">
              <w:rPr>
                <w:rFonts w:eastAsia="Times New Roman" w:cs="Arial"/>
                <w:sz w:val="20"/>
                <w:szCs w:val="20"/>
                <w:lang w:eastAsia="de-DE"/>
              </w:rPr>
              <w:t xml:space="preserve">Umwelt Jesu </w:t>
            </w:r>
          </w:p>
        </w:tc>
        <w:tc>
          <w:tcPr>
            <w:tcW w:w="93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CD8F56E" w14:textId="047E00D4" w:rsidR="00EF2CF8" w:rsidRPr="0058711F" w:rsidRDefault="00EF2CF8" w:rsidP="00B33168">
            <w:pPr>
              <w:pStyle w:val="Aufzhlung"/>
              <w:rPr>
                <w:sz w:val="20"/>
              </w:rPr>
            </w:pPr>
            <w:r w:rsidRPr="0058711F">
              <w:rPr>
                <w:sz w:val="20"/>
              </w:rPr>
              <w:t>nehmen Jesus als geschichtliche Person wahr</w:t>
            </w:r>
            <w:r w:rsidR="00151016">
              <w:rPr>
                <w:sz w:val="20"/>
              </w:rPr>
              <w:t>.</w:t>
            </w:r>
          </w:p>
          <w:p w14:paraId="1A4C4D5D" w14:textId="77777777" w:rsidR="00EF2CF8" w:rsidRPr="0058711F" w:rsidRDefault="00EF2CF8" w:rsidP="00B33168">
            <w:pPr>
              <w:spacing w:line="240" w:lineRule="auto"/>
              <w:rPr>
                <w:rFonts w:cs="Arial"/>
                <w:sz w:val="20"/>
                <w:szCs w:val="20"/>
              </w:rPr>
            </w:pPr>
          </w:p>
          <w:p w14:paraId="7C409870" w14:textId="77777777" w:rsidR="006320C4" w:rsidRPr="0058711F" w:rsidRDefault="006320C4" w:rsidP="00B33168">
            <w:pPr>
              <w:spacing w:line="240" w:lineRule="auto"/>
              <w:rPr>
                <w:rFonts w:cs="Arial"/>
                <w:sz w:val="20"/>
                <w:szCs w:val="20"/>
              </w:rPr>
            </w:pPr>
          </w:p>
        </w:tc>
        <w:tc>
          <w:tcPr>
            <w:tcW w:w="184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05A75DA" w14:textId="5002B9D5" w:rsidR="00082211" w:rsidRPr="00042FFF" w:rsidRDefault="00082211" w:rsidP="00082211">
            <w:pPr>
              <w:pStyle w:val="berschrift4"/>
              <w:rPr>
                <w:rFonts w:ascii="Arial" w:hAnsi="Arial" w:cs="Arial"/>
                <w:i w:val="0"/>
                <w:iCs w:val="0"/>
                <w:color w:val="auto"/>
                <w:sz w:val="20"/>
                <w:szCs w:val="20"/>
              </w:rPr>
            </w:pPr>
            <w:r w:rsidRPr="00042FFF">
              <w:rPr>
                <w:rStyle w:val="Fett"/>
                <w:rFonts w:ascii="Arial" w:hAnsi="Arial" w:cs="Arial"/>
                <w:b w:val="0"/>
                <w:bCs w:val="0"/>
                <w:i w:val="0"/>
                <w:iCs w:val="0"/>
                <w:color w:val="auto"/>
                <w:sz w:val="20"/>
                <w:szCs w:val="20"/>
              </w:rPr>
              <w:t>Nachdenkauftrag:</w:t>
            </w:r>
            <w:r w:rsidRPr="00042FFF">
              <w:rPr>
                <w:rStyle w:val="Fett"/>
                <w:color w:val="auto"/>
                <w:sz w:val="20"/>
                <w:szCs w:val="20"/>
              </w:rPr>
              <w:t xml:space="preserve"> </w:t>
            </w:r>
            <w:r w:rsidRPr="00042FFF">
              <w:rPr>
                <w:rStyle w:val="Fett"/>
                <w:rFonts w:ascii="Arial" w:hAnsi="Arial" w:cs="Arial"/>
                <w:b w:val="0"/>
                <w:bCs w:val="0"/>
                <w:i w:val="0"/>
                <w:iCs w:val="0"/>
                <w:color w:val="auto"/>
                <w:sz w:val="20"/>
                <w:szCs w:val="20"/>
              </w:rPr>
              <w:t xml:space="preserve">Was weißt du schon über Jesus und welche Fragen hast du? </w:t>
            </w:r>
          </w:p>
          <w:p w14:paraId="5524EE9B" w14:textId="676E5FB4" w:rsidR="006320C4" w:rsidRPr="0060033E" w:rsidRDefault="009A2C63" w:rsidP="00082211">
            <w:pPr>
              <w:pStyle w:val="Aufzhlung"/>
              <w:rPr>
                <w:sz w:val="20"/>
              </w:rPr>
            </w:pPr>
            <w:r w:rsidRPr="00082211">
              <w:rPr>
                <w:sz w:val="20"/>
              </w:rPr>
              <w:t xml:space="preserve">Die </w:t>
            </w:r>
            <w:r w:rsidR="00263477" w:rsidRPr="00082211">
              <w:rPr>
                <w:sz w:val="20"/>
              </w:rPr>
              <w:t>Schülerinnen und Schüler</w:t>
            </w:r>
            <w:r w:rsidR="008C63E7" w:rsidRPr="00082211">
              <w:rPr>
                <w:sz w:val="20"/>
              </w:rPr>
              <w:t xml:space="preserve"> </w:t>
            </w:r>
            <w:r w:rsidR="009814F7" w:rsidRPr="00082211">
              <w:rPr>
                <w:sz w:val="20"/>
              </w:rPr>
              <w:t>formulieren</w:t>
            </w:r>
            <w:r w:rsidR="00BD19EE" w:rsidRPr="00082211">
              <w:rPr>
                <w:sz w:val="20"/>
              </w:rPr>
              <w:t xml:space="preserve"> eine </w:t>
            </w:r>
            <w:r w:rsidRPr="00082211">
              <w:rPr>
                <w:sz w:val="20"/>
              </w:rPr>
              <w:t>Frage</w:t>
            </w:r>
            <w:r w:rsidR="00BD19EE" w:rsidRPr="00082211">
              <w:rPr>
                <w:sz w:val="20"/>
              </w:rPr>
              <w:t>sammlung</w:t>
            </w:r>
            <w:r w:rsidR="009814F7" w:rsidRPr="00082211">
              <w:rPr>
                <w:sz w:val="20"/>
              </w:rPr>
              <w:t xml:space="preserve"> </w:t>
            </w:r>
            <w:r w:rsidR="00CE5319" w:rsidRPr="00082211">
              <w:rPr>
                <w:sz w:val="20"/>
              </w:rPr>
              <w:t xml:space="preserve">zum Leben Jesu </w:t>
            </w:r>
            <w:r w:rsidR="009814F7" w:rsidRPr="00082211">
              <w:rPr>
                <w:sz w:val="20"/>
              </w:rPr>
              <w:t>als Ausgangspunkt</w:t>
            </w:r>
            <w:r w:rsidR="00CE5319" w:rsidRPr="00082211">
              <w:rPr>
                <w:sz w:val="20"/>
              </w:rPr>
              <w:t xml:space="preserve"> des Unterrichtsvorhabens</w:t>
            </w:r>
            <w:r w:rsidRPr="00082211">
              <w:rPr>
                <w:sz w:val="20"/>
              </w:rPr>
              <w:t xml:space="preserve">. </w:t>
            </w:r>
            <w:r w:rsidR="009814F7" w:rsidRPr="00082211">
              <w:rPr>
                <w:sz w:val="20"/>
              </w:rPr>
              <w:t xml:space="preserve">Hierbei hilft eine bildliche Darstellung in Form eines </w:t>
            </w:r>
            <w:proofErr w:type="spellStart"/>
            <w:r w:rsidR="009814F7" w:rsidRPr="00082211">
              <w:rPr>
                <w:sz w:val="20"/>
              </w:rPr>
              <w:t>Wimmelbildes</w:t>
            </w:r>
            <w:proofErr w:type="spellEnd"/>
            <w:r w:rsidR="009814F7" w:rsidRPr="00082211">
              <w:rPr>
                <w:sz w:val="20"/>
              </w:rPr>
              <w:t xml:space="preserve"> oder Fotos eines neutestamentlichen Dorfes</w:t>
            </w:r>
            <w:r w:rsidR="00863C04" w:rsidRPr="00082211">
              <w:rPr>
                <w:sz w:val="20"/>
              </w:rPr>
              <w:t>,</w:t>
            </w:r>
            <w:r w:rsidR="009814F7" w:rsidRPr="00082211">
              <w:rPr>
                <w:sz w:val="20"/>
              </w:rPr>
              <w:t xml:space="preserve"> um Fragen zu evozieren.</w:t>
            </w:r>
          </w:p>
          <w:p w14:paraId="04E29C22" w14:textId="6B2406EE" w:rsidR="009814F7" w:rsidRPr="0058711F" w:rsidRDefault="009814F7" w:rsidP="005D57CA">
            <w:pPr>
              <w:pStyle w:val="Aufzhlung"/>
              <w:rPr>
                <w:sz w:val="20"/>
              </w:rPr>
            </w:pPr>
            <w:r w:rsidRPr="0058711F">
              <w:rPr>
                <w:sz w:val="20"/>
              </w:rPr>
              <w:t>Spielformen wie „Ich</w:t>
            </w:r>
            <w:r w:rsidR="006C6C9B" w:rsidRPr="0058711F">
              <w:rPr>
                <w:sz w:val="20"/>
              </w:rPr>
              <w:t xml:space="preserve"> sehe was, was du nicht siehst“ a</w:t>
            </w:r>
            <w:r w:rsidR="004C7BDC" w:rsidRPr="0058711F">
              <w:rPr>
                <w:sz w:val="20"/>
              </w:rPr>
              <w:t xml:space="preserve">nhand eines </w:t>
            </w:r>
            <w:proofErr w:type="spellStart"/>
            <w:r w:rsidR="004C7BDC" w:rsidRPr="0058711F">
              <w:rPr>
                <w:sz w:val="20"/>
              </w:rPr>
              <w:t>Wimmelbildes</w:t>
            </w:r>
            <w:proofErr w:type="spellEnd"/>
            <w:r w:rsidR="004C7BDC" w:rsidRPr="0058711F">
              <w:rPr>
                <w:sz w:val="20"/>
              </w:rPr>
              <w:t xml:space="preserve"> </w:t>
            </w:r>
            <w:r w:rsidRPr="0058711F">
              <w:rPr>
                <w:sz w:val="20"/>
              </w:rPr>
              <w:t>sind</w:t>
            </w:r>
            <w:r w:rsidR="0090713E">
              <w:rPr>
                <w:sz w:val="20"/>
              </w:rPr>
              <w:t xml:space="preserve"> sowohl</w:t>
            </w:r>
            <w:r w:rsidRPr="0058711F">
              <w:rPr>
                <w:sz w:val="20"/>
              </w:rPr>
              <w:t xml:space="preserve"> in Präsenz </w:t>
            </w:r>
            <w:r w:rsidR="0090713E">
              <w:rPr>
                <w:sz w:val="20"/>
              </w:rPr>
              <w:t xml:space="preserve">als auch in Distanz (z.B. als </w:t>
            </w:r>
            <w:r w:rsidR="00CE5319" w:rsidRPr="0058711F">
              <w:rPr>
                <w:sz w:val="20"/>
              </w:rPr>
              <w:t xml:space="preserve">Aufgabe oder als Element </w:t>
            </w:r>
            <w:r w:rsidR="00FE0F41" w:rsidRPr="0058711F">
              <w:rPr>
                <w:sz w:val="20"/>
              </w:rPr>
              <w:t>einer Videokonferenz</w:t>
            </w:r>
            <w:r w:rsidR="0090713E">
              <w:rPr>
                <w:sz w:val="20"/>
              </w:rPr>
              <w:t>)</w:t>
            </w:r>
            <w:r w:rsidR="00FE0F41" w:rsidRPr="0058711F">
              <w:rPr>
                <w:sz w:val="20"/>
              </w:rPr>
              <w:t xml:space="preserve"> möglich</w:t>
            </w:r>
            <w:r w:rsidRPr="0058711F">
              <w:rPr>
                <w:sz w:val="20"/>
              </w:rPr>
              <w:t>.</w:t>
            </w:r>
          </w:p>
          <w:p w14:paraId="048C8671" w14:textId="5EC2FC41" w:rsidR="006B541E" w:rsidRPr="0058711F" w:rsidRDefault="00CE5319" w:rsidP="00110D85">
            <w:pPr>
              <w:pStyle w:val="Aufzhlung"/>
              <w:rPr>
                <w:sz w:val="20"/>
              </w:rPr>
            </w:pPr>
            <w:r w:rsidRPr="0058711F">
              <w:rPr>
                <w:sz w:val="20"/>
              </w:rPr>
              <w:t xml:space="preserve">Die </w:t>
            </w:r>
            <w:r w:rsidR="00836135" w:rsidRPr="0058711F">
              <w:rPr>
                <w:sz w:val="20"/>
              </w:rPr>
              <w:t xml:space="preserve">Fragen </w:t>
            </w:r>
            <w:r w:rsidRPr="0058711F">
              <w:rPr>
                <w:sz w:val="20"/>
              </w:rPr>
              <w:t xml:space="preserve">der </w:t>
            </w:r>
            <w:r w:rsidR="00151016">
              <w:rPr>
                <w:sz w:val="20"/>
              </w:rPr>
              <w:t>Schülerinnen und Schüler</w:t>
            </w:r>
            <w:r w:rsidRPr="0058711F">
              <w:rPr>
                <w:sz w:val="20"/>
              </w:rPr>
              <w:t xml:space="preserve"> </w:t>
            </w:r>
            <w:r w:rsidR="00836135" w:rsidRPr="0058711F">
              <w:rPr>
                <w:sz w:val="20"/>
              </w:rPr>
              <w:t xml:space="preserve">dienen als Grundlage </w:t>
            </w:r>
            <w:r w:rsidR="007430E7" w:rsidRPr="0058711F">
              <w:rPr>
                <w:sz w:val="20"/>
              </w:rPr>
              <w:t xml:space="preserve">der </w:t>
            </w:r>
            <w:r w:rsidR="001D0635" w:rsidRPr="0058711F">
              <w:rPr>
                <w:sz w:val="20"/>
              </w:rPr>
              <w:t>kindertheologischen Auseinandersetzung</w:t>
            </w:r>
            <w:r w:rsidR="006C55E2" w:rsidRPr="0058711F">
              <w:rPr>
                <w:sz w:val="20"/>
              </w:rPr>
              <w:t xml:space="preserve"> im Laufe des Unterrichtsvorhabens</w:t>
            </w:r>
            <w:r w:rsidR="002373EB" w:rsidRPr="0058711F">
              <w:rPr>
                <w:sz w:val="20"/>
              </w:rPr>
              <w:t>.</w:t>
            </w:r>
            <w:r w:rsidR="006C6C9B" w:rsidRPr="0058711F">
              <w:rPr>
                <w:sz w:val="20"/>
              </w:rPr>
              <w:t xml:space="preserve"> </w:t>
            </w:r>
            <w:r w:rsidR="00147EBA" w:rsidRPr="0058711F">
              <w:rPr>
                <w:sz w:val="20"/>
              </w:rPr>
              <w:t>Diese</w:t>
            </w:r>
            <w:r w:rsidR="006B541E" w:rsidRPr="0058711F">
              <w:rPr>
                <w:sz w:val="20"/>
              </w:rPr>
              <w:t xml:space="preserve"> können in </w:t>
            </w:r>
            <w:r w:rsidR="009A4CD9" w:rsidRPr="0058711F">
              <w:rPr>
                <w:sz w:val="20"/>
              </w:rPr>
              <w:t>„Glauben“ und „Wissen“ bzw.</w:t>
            </w:r>
            <w:r w:rsidR="005F3D4D" w:rsidRPr="0058711F">
              <w:rPr>
                <w:sz w:val="20"/>
              </w:rPr>
              <w:t xml:space="preserve"> weitere </w:t>
            </w:r>
            <w:r w:rsidR="006B541E" w:rsidRPr="0058711F">
              <w:rPr>
                <w:sz w:val="20"/>
              </w:rPr>
              <w:t>Kategorien</w:t>
            </w:r>
            <w:r w:rsidR="009A4CD9" w:rsidRPr="0058711F">
              <w:rPr>
                <w:rStyle w:val="Kommentarzeichen"/>
                <w:rFonts w:cstheme="minorBidi"/>
                <w:sz w:val="20"/>
                <w:szCs w:val="20"/>
              </w:rPr>
              <w:t xml:space="preserve"> wie z</w:t>
            </w:r>
            <w:r w:rsidR="009A4CD9" w:rsidRPr="0058711F">
              <w:rPr>
                <w:sz w:val="20"/>
              </w:rPr>
              <w:t>.</w:t>
            </w:r>
            <w:r w:rsidR="006219EE">
              <w:rPr>
                <w:sz w:val="20"/>
              </w:rPr>
              <w:t> </w:t>
            </w:r>
            <w:r w:rsidR="009A4CD9" w:rsidRPr="0058711F">
              <w:rPr>
                <w:sz w:val="20"/>
              </w:rPr>
              <w:t>B.</w:t>
            </w:r>
            <w:r w:rsidR="005F3D4D" w:rsidRPr="0058711F">
              <w:rPr>
                <w:sz w:val="20"/>
              </w:rPr>
              <w:t xml:space="preserve"> </w:t>
            </w:r>
            <w:r w:rsidR="009A4CD9" w:rsidRPr="0058711F">
              <w:rPr>
                <w:sz w:val="20"/>
              </w:rPr>
              <w:t xml:space="preserve"> Arbeit, Leben, Familie</w:t>
            </w:r>
            <w:r w:rsidR="005F3D4D" w:rsidRPr="0058711F">
              <w:rPr>
                <w:sz w:val="20"/>
              </w:rPr>
              <w:t xml:space="preserve"> etc.</w:t>
            </w:r>
            <w:r w:rsidR="009A4CD9" w:rsidRPr="0058711F">
              <w:rPr>
                <w:sz w:val="20"/>
              </w:rPr>
              <w:t xml:space="preserve"> </w:t>
            </w:r>
            <w:r w:rsidR="006B541E" w:rsidRPr="0058711F">
              <w:rPr>
                <w:sz w:val="20"/>
              </w:rPr>
              <w:t xml:space="preserve">geordnet werden. </w:t>
            </w:r>
          </w:p>
          <w:p w14:paraId="1E0E5879" w14:textId="5EA0B0D0" w:rsidR="009A2C63" w:rsidRPr="0058711F" w:rsidRDefault="009A4CD9" w:rsidP="00292A29">
            <w:pPr>
              <w:pStyle w:val="Aufzhlung"/>
              <w:rPr>
                <w:sz w:val="20"/>
              </w:rPr>
            </w:pPr>
            <w:r w:rsidRPr="0058711F">
              <w:rPr>
                <w:sz w:val="20"/>
              </w:rPr>
              <w:t>Wissensfragen</w:t>
            </w:r>
            <w:r w:rsidR="005E797A" w:rsidRPr="0058711F">
              <w:rPr>
                <w:sz w:val="20"/>
              </w:rPr>
              <w:t xml:space="preserve"> </w:t>
            </w:r>
            <w:r w:rsidRPr="0058711F">
              <w:rPr>
                <w:sz w:val="20"/>
              </w:rPr>
              <w:t>mit entspre</w:t>
            </w:r>
            <w:r w:rsidR="005F3D4D" w:rsidRPr="0058711F">
              <w:rPr>
                <w:sz w:val="20"/>
              </w:rPr>
              <w:t>c</w:t>
            </w:r>
            <w:r w:rsidRPr="0058711F">
              <w:rPr>
                <w:sz w:val="20"/>
              </w:rPr>
              <w:t xml:space="preserve">henden </w:t>
            </w:r>
            <w:r w:rsidR="006C55E2" w:rsidRPr="0058711F">
              <w:rPr>
                <w:sz w:val="20"/>
              </w:rPr>
              <w:t>notwen</w:t>
            </w:r>
            <w:r w:rsidRPr="0058711F">
              <w:rPr>
                <w:sz w:val="20"/>
              </w:rPr>
              <w:t>d</w:t>
            </w:r>
            <w:r w:rsidR="006C55E2" w:rsidRPr="0058711F">
              <w:rPr>
                <w:sz w:val="20"/>
              </w:rPr>
              <w:t>igen</w:t>
            </w:r>
            <w:r w:rsidR="006B541E" w:rsidRPr="0058711F">
              <w:rPr>
                <w:sz w:val="20"/>
              </w:rPr>
              <w:t xml:space="preserve"> </w:t>
            </w:r>
            <w:r w:rsidR="001D0635" w:rsidRPr="0058711F">
              <w:rPr>
                <w:sz w:val="20"/>
              </w:rPr>
              <w:t>Begriffe</w:t>
            </w:r>
            <w:r w:rsidR="006C55E2" w:rsidRPr="0058711F">
              <w:rPr>
                <w:sz w:val="20"/>
              </w:rPr>
              <w:t>n</w:t>
            </w:r>
            <w:r w:rsidR="001D0635" w:rsidRPr="0058711F">
              <w:rPr>
                <w:sz w:val="20"/>
              </w:rPr>
              <w:t xml:space="preserve"> </w:t>
            </w:r>
            <w:r w:rsidR="00147EBA" w:rsidRPr="0058711F">
              <w:rPr>
                <w:sz w:val="20"/>
              </w:rPr>
              <w:t>werden</w:t>
            </w:r>
            <w:r w:rsidR="00042FFF">
              <w:rPr>
                <w:sz w:val="20"/>
              </w:rPr>
              <w:t xml:space="preserve"> in den bereitgestellten Materialien</w:t>
            </w:r>
            <w:r w:rsidR="006C55E2" w:rsidRPr="0058711F">
              <w:rPr>
                <w:sz w:val="20"/>
              </w:rPr>
              <w:t xml:space="preserve"> </w:t>
            </w:r>
            <w:r w:rsidR="005E797A" w:rsidRPr="0058711F">
              <w:rPr>
                <w:sz w:val="20"/>
              </w:rPr>
              <w:t>recherchiert</w:t>
            </w:r>
            <w:r w:rsidR="00042FFF">
              <w:rPr>
                <w:sz w:val="20"/>
              </w:rPr>
              <w:t xml:space="preserve"> (z.B. in Büchern oder vorgegebenen Webseiten)</w:t>
            </w:r>
            <w:r w:rsidR="005E797A" w:rsidRPr="0058711F">
              <w:rPr>
                <w:sz w:val="20"/>
              </w:rPr>
              <w:t xml:space="preserve">, </w:t>
            </w:r>
            <w:r w:rsidR="006C55E2" w:rsidRPr="0058711F">
              <w:rPr>
                <w:sz w:val="20"/>
              </w:rPr>
              <w:t>definiert</w:t>
            </w:r>
            <w:r w:rsidR="00147EBA" w:rsidRPr="0058711F">
              <w:rPr>
                <w:sz w:val="20"/>
              </w:rPr>
              <w:t xml:space="preserve"> und visualisiert</w:t>
            </w:r>
            <w:r w:rsidR="0058711F">
              <w:rPr>
                <w:sz w:val="20"/>
              </w:rPr>
              <w:t xml:space="preserve">. </w:t>
            </w:r>
            <w:r w:rsidR="0090713E">
              <w:rPr>
                <w:sz w:val="20"/>
              </w:rPr>
              <w:t>Die</w:t>
            </w:r>
            <w:r w:rsidR="0058711F">
              <w:rPr>
                <w:sz w:val="20"/>
              </w:rPr>
              <w:t xml:space="preserve"> Ergebnisse</w:t>
            </w:r>
            <w:r w:rsidR="00C24A75" w:rsidRPr="0058711F">
              <w:rPr>
                <w:sz w:val="20"/>
              </w:rPr>
              <w:t xml:space="preserve"> </w:t>
            </w:r>
            <w:r w:rsidR="0090713E">
              <w:rPr>
                <w:sz w:val="20"/>
              </w:rPr>
              <w:t xml:space="preserve">können </w:t>
            </w:r>
            <w:r w:rsidR="00C24A75" w:rsidRPr="0058711F">
              <w:rPr>
                <w:sz w:val="20"/>
              </w:rPr>
              <w:t xml:space="preserve">in </w:t>
            </w:r>
            <w:r w:rsidR="006D5EBA">
              <w:rPr>
                <w:sz w:val="20"/>
              </w:rPr>
              <w:t xml:space="preserve">einem </w:t>
            </w:r>
            <w:r w:rsidR="006C6C9B" w:rsidRPr="0058711F">
              <w:rPr>
                <w:sz w:val="20"/>
              </w:rPr>
              <w:t>„</w:t>
            </w:r>
            <w:r w:rsidR="006C55E2" w:rsidRPr="0058711F">
              <w:rPr>
                <w:sz w:val="20"/>
              </w:rPr>
              <w:t>Jesusentdeckerlexikon</w:t>
            </w:r>
            <w:r w:rsidR="006C6C9B" w:rsidRPr="0058711F">
              <w:rPr>
                <w:sz w:val="20"/>
              </w:rPr>
              <w:t>“</w:t>
            </w:r>
            <w:r w:rsidR="006C55E2" w:rsidRPr="0058711F">
              <w:rPr>
                <w:sz w:val="20"/>
              </w:rPr>
              <w:t xml:space="preserve"> </w:t>
            </w:r>
            <w:r w:rsidR="007430E7" w:rsidRPr="0058711F">
              <w:rPr>
                <w:sz w:val="20"/>
              </w:rPr>
              <w:t xml:space="preserve">zur Verfügung </w:t>
            </w:r>
            <w:r w:rsidR="006D5EBA">
              <w:rPr>
                <w:sz w:val="20"/>
              </w:rPr>
              <w:t>gestellt werden</w:t>
            </w:r>
            <w:r w:rsidR="006C55E2" w:rsidRPr="0058711F">
              <w:rPr>
                <w:sz w:val="20"/>
              </w:rPr>
              <w:t xml:space="preserve"> (z.</w:t>
            </w:r>
            <w:r w:rsidR="006219EE">
              <w:rPr>
                <w:sz w:val="20"/>
              </w:rPr>
              <w:t> </w:t>
            </w:r>
            <w:r w:rsidR="006C55E2" w:rsidRPr="0058711F">
              <w:rPr>
                <w:sz w:val="20"/>
              </w:rPr>
              <w:t>B. Berufe</w:t>
            </w:r>
            <w:r w:rsidR="0090713E">
              <w:rPr>
                <w:sz w:val="20"/>
              </w:rPr>
              <w:t xml:space="preserve"> wie Zöllner).</w:t>
            </w:r>
          </w:p>
          <w:p w14:paraId="5B09360A" w14:textId="31F4360B" w:rsidR="0058711F" w:rsidRPr="00263477" w:rsidRDefault="006B541E" w:rsidP="00263477">
            <w:pPr>
              <w:pStyle w:val="Aufzhlung"/>
              <w:ind w:left="436"/>
              <w:rPr>
                <w:sz w:val="20"/>
              </w:rPr>
            </w:pPr>
            <w:r w:rsidRPr="0058711F">
              <w:rPr>
                <w:sz w:val="20"/>
              </w:rPr>
              <w:t xml:space="preserve">Nicht </w:t>
            </w:r>
            <w:proofErr w:type="spellStart"/>
            <w:r w:rsidRPr="0058711F">
              <w:rPr>
                <w:sz w:val="20"/>
              </w:rPr>
              <w:t>beantwortbare</w:t>
            </w:r>
            <w:proofErr w:type="spellEnd"/>
            <w:r w:rsidRPr="0058711F">
              <w:rPr>
                <w:sz w:val="20"/>
              </w:rPr>
              <w:t xml:space="preserve"> Fragen verb</w:t>
            </w:r>
            <w:r w:rsidR="006C55E2" w:rsidRPr="0058711F">
              <w:rPr>
                <w:sz w:val="20"/>
              </w:rPr>
              <w:t>lei</w:t>
            </w:r>
            <w:r w:rsidRPr="0058711F">
              <w:rPr>
                <w:sz w:val="20"/>
              </w:rPr>
              <w:t>ben zur Diskussion.</w:t>
            </w:r>
          </w:p>
          <w:p w14:paraId="61664A47" w14:textId="6CDD6FEF" w:rsidR="006320C4" w:rsidRPr="0058711F" w:rsidRDefault="007430E7" w:rsidP="0058711F">
            <w:pPr>
              <w:pStyle w:val="Aufzhlung"/>
              <w:numPr>
                <w:ilvl w:val="0"/>
                <w:numId w:val="0"/>
              </w:numPr>
              <w:ind w:left="113"/>
              <w:rPr>
                <w:sz w:val="20"/>
              </w:rPr>
            </w:pPr>
            <w:r w:rsidRPr="0058711F">
              <w:rPr>
                <w:sz w:val="20"/>
              </w:rPr>
              <w:t xml:space="preserve">Ziel: Die </w:t>
            </w:r>
            <w:r w:rsidR="00263477">
              <w:rPr>
                <w:sz w:val="20"/>
              </w:rPr>
              <w:t>Schülerinnen und Schüler</w:t>
            </w:r>
            <w:r w:rsidR="00263477" w:rsidRPr="0058711F">
              <w:rPr>
                <w:sz w:val="20"/>
              </w:rPr>
              <w:t xml:space="preserve"> </w:t>
            </w:r>
            <w:r w:rsidR="00836135" w:rsidRPr="0058711F">
              <w:rPr>
                <w:sz w:val="20"/>
              </w:rPr>
              <w:t>aktivieren</w:t>
            </w:r>
            <w:r w:rsidR="009814F7" w:rsidRPr="0058711F">
              <w:rPr>
                <w:sz w:val="20"/>
              </w:rPr>
              <w:t xml:space="preserve"> </w:t>
            </w:r>
            <w:r w:rsidR="00AA79E6" w:rsidRPr="0058711F">
              <w:rPr>
                <w:sz w:val="20"/>
              </w:rPr>
              <w:t>ihr</w:t>
            </w:r>
            <w:r w:rsidR="00A7665E" w:rsidRPr="0058711F">
              <w:rPr>
                <w:sz w:val="20"/>
              </w:rPr>
              <w:t xml:space="preserve"> Vorwissen</w:t>
            </w:r>
            <w:r w:rsidR="006C6C9B" w:rsidRPr="0058711F">
              <w:rPr>
                <w:sz w:val="20"/>
              </w:rPr>
              <w:t xml:space="preserve"> und</w:t>
            </w:r>
            <w:r w:rsidR="00233E26" w:rsidRPr="0058711F">
              <w:rPr>
                <w:sz w:val="20"/>
              </w:rPr>
              <w:t xml:space="preserve"> entdecken</w:t>
            </w:r>
            <w:r w:rsidRPr="0058711F">
              <w:rPr>
                <w:sz w:val="20"/>
              </w:rPr>
              <w:t xml:space="preserve"> </w:t>
            </w:r>
            <w:r w:rsidR="001D0635" w:rsidRPr="0058711F">
              <w:rPr>
                <w:sz w:val="20"/>
              </w:rPr>
              <w:t>Elemente der Umwelt Jesu (</w:t>
            </w:r>
            <w:r w:rsidR="00FE3F9C" w:rsidRPr="0058711F">
              <w:rPr>
                <w:sz w:val="20"/>
              </w:rPr>
              <w:t xml:space="preserve">bekannte Geschichten, </w:t>
            </w:r>
            <w:r w:rsidR="001D0635" w:rsidRPr="0058711F">
              <w:rPr>
                <w:sz w:val="20"/>
              </w:rPr>
              <w:t xml:space="preserve">Berufe, </w:t>
            </w:r>
            <w:r w:rsidR="00CE5319" w:rsidRPr="0058711F">
              <w:rPr>
                <w:sz w:val="20"/>
              </w:rPr>
              <w:t>Lebensumstände</w:t>
            </w:r>
            <w:r w:rsidR="006B541E" w:rsidRPr="0058711F">
              <w:rPr>
                <w:sz w:val="20"/>
              </w:rPr>
              <w:t xml:space="preserve"> etc</w:t>
            </w:r>
            <w:r w:rsidR="006C55E2" w:rsidRPr="0058711F">
              <w:rPr>
                <w:sz w:val="20"/>
              </w:rPr>
              <w:t>.</w:t>
            </w:r>
            <w:r w:rsidR="001D0635" w:rsidRPr="0058711F">
              <w:rPr>
                <w:sz w:val="20"/>
              </w:rPr>
              <w:t>)</w:t>
            </w:r>
            <w:r w:rsidR="00A67895">
              <w:rPr>
                <w:sz w:val="20"/>
              </w:rPr>
              <w:t>.</w:t>
            </w:r>
            <w:r w:rsidR="00233E26" w:rsidRPr="0058711F">
              <w:rPr>
                <w:sz w:val="20"/>
              </w:rPr>
              <w:t xml:space="preserve"> </w:t>
            </w:r>
          </w:p>
        </w:tc>
        <w:tc>
          <w:tcPr>
            <w:tcW w:w="1554" w:type="pct"/>
            <w:tcBorders>
              <w:top w:val="single" w:sz="4" w:space="0" w:color="auto"/>
              <w:left w:val="single" w:sz="4" w:space="0" w:color="auto"/>
              <w:bottom w:val="single" w:sz="4" w:space="0" w:color="auto"/>
              <w:right w:val="single" w:sz="4" w:space="0" w:color="auto"/>
            </w:tcBorders>
          </w:tcPr>
          <w:p w14:paraId="2C3C7BBB" w14:textId="439CB82C" w:rsidR="00485982" w:rsidRPr="0058711F" w:rsidRDefault="00863C04" w:rsidP="00B33168">
            <w:pPr>
              <w:rPr>
                <w:rFonts w:cs="Arial"/>
                <w:sz w:val="20"/>
                <w:szCs w:val="20"/>
              </w:rPr>
            </w:pPr>
            <w:r>
              <w:rPr>
                <w:rFonts w:cs="Arial"/>
                <w:sz w:val="20"/>
                <w:szCs w:val="20"/>
              </w:rPr>
              <w:t>s</w:t>
            </w:r>
            <w:r w:rsidR="007430E7" w:rsidRPr="0058711F">
              <w:rPr>
                <w:rFonts w:cs="Arial"/>
                <w:sz w:val="20"/>
                <w:szCs w:val="20"/>
              </w:rPr>
              <w:t>ynchron</w:t>
            </w:r>
          </w:p>
          <w:p w14:paraId="27638B07" w14:textId="77777777" w:rsidR="003807AC" w:rsidRPr="0058711F" w:rsidRDefault="000A1940" w:rsidP="00B33168">
            <w:pPr>
              <w:rPr>
                <w:rFonts w:cs="Arial"/>
                <w:sz w:val="20"/>
                <w:szCs w:val="20"/>
              </w:rPr>
            </w:pPr>
            <w:r w:rsidRPr="0058711F">
              <w:rPr>
                <w:rFonts w:cs="Arial"/>
                <w:sz w:val="20"/>
                <w:szCs w:val="20"/>
              </w:rPr>
              <w:t xml:space="preserve">Bei Unterricht auf Distanz </w:t>
            </w:r>
            <w:r w:rsidR="003807AC" w:rsidRPr="0058711F">
              <w:rPr>
                <w:rFonts w:cs="Arial"/>
                <w:sz w:val="20"/>
                <w:szCs w:val="20"/>
              </w:rPr>
              <w:t xml:space="preserve">ist eine Videokonferenz zur Orientierung sinnvoll. </w:t>
            </w:r>
          </w:p>
          <w:p w14:paraId="30D95A12" w14:textId="77777777" w:rsidR="006C6C9B" w:rsidRPr="0058711F" w:rsidRDefault="00485982" w:rsidP="00B33168">
            <w:pPr>
              <w:pStyle w:val="Aufzhlung"/>
              <w:numPr>
                <w:ilvl w:val="0"/>
                <w:numId w:val="0"/>
              </w:numPr>
              <w:rPr>
                <w:sz w:val="20"/>
              </w:rPr>
            </w:pPr>
            <w:r w:rsidRPr="0058711F">
              <w:rPr>
                <w:sz w:val="20"/>
              </w:rPr>
              <w:t>Wenn Präsenzunterricht möglich ist, g</w:t>
            </w:r>
            <w:r w:rsidR="009814F7" w:rsidRPr="0058711F">
              <w:rPr>
                <w:sz w:val="20"/>
              </w:rPr>
              <w:t>ibt</w:t>
            </w:r>
            <w:r w:rsidRPr="0058711F">
              <w:rPr>
                <w:sz w:val="20"/>
              </w:rPr>
              <w:t xml:space="preserve"> es den folgenden didaktisch-methodischen Vorteil: </w:t>
            </w:r>
          </w:p>
          <w:p w14:paraId="1D6125CE" w14:textId="2DAD8C95" w:rsidR="009A4CD9" w:rsidRPr="0058711F" w:rsidRDefault="00863C04" w:rsidP="009A4CD9">
            <w:pPr>
              <w:pStyle w:val="Aufzhlung"/>
              <w:rPr>
                <w:sz w:val="20"/>
              </w:rPr>
            </w:pPr>
            <w:r>
              <w:rPr>
                <w:sz w:val="20"/>
              </w:rPr>
              <w:t>E</w:t>
            </w:r>
            <w:r w:rsidR="009A2C63" w:rsidRPr="0058711F">
              <w:rPr>
                <w:sz w:val="20"/>
              </w:rPr>
              <w:t>in gemeins</w:t>
            </w:r>
            <w:r w:rsidR="00AA79E6" w:rsidRPr="0058711F">
              <w:rPr>
                <w:sz w:val="20"/>
              </w:rPr>
              <w:t>chaft</w:t>
            </w:r>
            <w:r w:rsidR="00ED5CF6" w:rsidRPr="0058711F">
              <w:rPr>
                <w:sz w:val="20"/>
              </w:rPr>
              <w:t>s</w:t>
            </w:r>
            <w:r w:rsidR="00AA79E6" w:rsidRPr="0058711F">
              <w:rPr>
                <w:sz w:val="20"/>
              </w:rPr>
              <w:t>stiftendes</w:t>
            </w:r>
            <w:r w:rsidR="009A2C63" w:rsidRPr="0058711F">
              <w:rPr>
                <w:sz w:val="20"/>
              </w:rPr>
              <w:t xml:space="preserve"> Ritual, </w:t>
            </w:r>
            <w:r w:rsidR="00B01B26">
              <w:rPr>
                <w:sz w:val="20"/>
              </w:rPr>
              <w:t xml:space="preserve">etwa das </w:t>
            </w:r>
            <w:r w:rsidR="009A2C63" w:rsidRPr="0058711F">
              <w:rPr>
                <w:sz w:val="20"/>
              </w:rPr>
              <w:t xml:space="preserve">Anzünden einer Kerze und Stuhlkreisbildung sowie ein </w:t>
            </w:r>
            <w:r w:rsidR="00D05C20">
              <w:rPr>
                <w:sz w:val="20"/>
              </w:rPr>
              <w:t>thematisch passendes Lied</w:t>
            </w:r>
            <w:r w:rsidR="00B01B26">
              <w:rPr>
                <w:sz w:val="20"/>
              </w:rPr>
              <w:t>,</w:t>
            </w:r>
            <w:r w:rsidR="00D05C20">
              <w:rPr>
                <w:sz w:val="20"/>
              </w:rPr>
              <w:t xml:space="preserve"> stimm</w:t>
            </w:r>
            <w:r w:rsidR="00B01B26">
              <w:rPr>
                <w:sz w:val="20"/>
              </w:rPr>
              <w:t>t</w:t>
            </w:r>
            <w:r w:rsidR="009A2C63" w:rsidRPr="0058711F">
              <w:rPr>
                <w:sz w:val="20"/>
              </w:rPr>
              <w:t xml:space="preserve"> auf </w:t>
            </w:r>
            <w:r w:rsidR="009814F7" w:rsidRPr="0058711F">
              <w:rPr>
                <w:sz w:val="20"/>
              </w:rPr>
              <w:t xml:space="preserve">den Religionsunterricht sowie </w:t>
            </w:r>
            <w:r w:rsidR="00D05C20">
              <w:rPr>
                <w:sz w:val="20"/>
              </w:rPr>
              <w:t>auf das Thema</w:t>
            </w:r>
            <w:r w:rsidR="009A2C63" w:rsidRPr="0058711F">
              <w:rPr>
                <w:sz w:val="20"/>
              </w:rPr>
              <w:t xml:space="preserve"> ein und sorgt für Gemeinschaftsgefühl im Religionsunterricht.</w:t>
            </w:r>
          </w:p>
          <w:p w14:paraId="32F40B55" w14:textId="1DE14106" w:rsidR="00C24A75" w:rsidRPr="0058711F" w:rsidRDefault="009A2C63" w:rsidP="006C6C9B">
            <w:pPr>
              <w:pStyle w:val="Aufzhlung"/>
              <w:rPr>
                <w:sz w:val="20"/>
              </w:rPr>
            </w:pPr>
            <w:r w:rsidRPr="0058711F">
              <w:rPr>
                <w:sz w:val="20"/>
              </w:rPr>
              <w:t>D</w:t>
            </w:r>
            <w:r w:rsidR="00485982" w:rsidRPr="0058711F">
              <w:rPr>
                <w:sz w:val="20"/>
              </w:rPr>
              <w:t xml:space="preserve">ie Kinder </w:t>
            </w:r>
            <w:r w:rsidRPr="0058711F">
              <w:rPr>
                <w:sz w:val="20"/>
              </w:rPr>
              <w:t>können sich gegenseitig zuhören, aufeinander reagieren</w:t>
            </w:r>
            <w:r w:rsidR="006D5EBA">
              <w:rPr>
                <w:sz w:val="20"/>
              </w:rPr>
              <w:t>,</w:t>
            </w:r>
            <w:r w:rsidRPr="0058711F">
              <w:rPr>
                <w:sz w:val="20"/>
              </w:rPr>
              <w:t xml:space="preserve"> </w:t>
            </w:r>
            <w:r w:rsidR="00ED5CF6" w:rsidRPr="0058711F">
              <w:rPr>
                <w:sz w:val="20"/>
              </w:rPr>
              <w:t xml:space="preserve">Wissen austauschen, </w:t>
            </w:r>
            <w:r w:rsidRPr="0058711F">
              <w:rPr>
                <w:sz w:val="20"/>
              </w:rPr>
              <w:t>Fragen entwickeln und weiterdenken.</w:t>
            </w:r>
          </w:p>
          <w:p w14:paraId="576377E5" w14:textId="77777777" w:rsidR="00C24A75" w:rsidRPr="0058711F" w:rsidRDefault="00C24A75" w:rsidP="00C24A75">
            <w:pPr>
              <w:pStyle w:val="Aufzhlung"/>
              <w:numPr>
                <w:ilvl w:val="0"/>
                <w:numId w:val="0"/>
              </w:numPr>
              <w:ind w:left="436"/>
              <w:rPr>
                <w:sz w:val="20"/>
              </w:rPr>
            </w:pPr>
          </w:p>
          <w:p w14:paraId="1DFB78FD" w14:textId="77777777" w:rsidR="006C6C9B" w:rsidRPr="0058711F" w:rsidRDefault="006C6C9B" w:rsidP="00B33168">
            <w:pPr>
              <w:rPr>
                <w:rFonts w:cs="Arial"/>
                <w:sz w:val="20"/>
                <w:szCs w:val="20"/>
              </w:rPr>
            </w:pPr>
            <w:r w:rsidRPr="0058711F">
              <w:rPr>
                <w:rFonts w:cs="Arial"/>
                <w:sz w:val="20"/>
                <w:szCs w:val="20"/>
              </w:rPr>
              <w:t>a</w:t>
            </w:r>
            <w:r w:rsidR="007430E7" w:rsidRPr="0058711F">
              <w:rPr>
                <w:rFonts w:cs="Arial"/>
                <w:sz w:val="20"/>
                <w:szCs w:val="20"/>
              </w:rPr>
              <w:t>synchron</w:t>
            </w:r>
            <w:r w:rsidR="00485982" w:rsidRPr="0058711F">
              <w:rPr>
                <w:rFonts w:cs="Arial"/>
                <w:sz w:val="20"/>
                <w:szCs w:val="20"/>
              </w:rPr>
              <w:t xml:space="preserve"> </w:t>
            </w:r>
          </w:p>
          <w:p w14:paraId="535D51DC" w14:textId="7E6AF124" w:rsidR="00BD19EE" w:rsidRPr="0058711F" w:rsidRDefault="006C6C9B" w:rsidP="00B33168">
            <w:pPr>
              <w:rPr>
                <w:rFonts w:cs="Arial"/>
                <w:sz w:val="20"/>
                <w:szCs w:val="20"/>
              </w:rPr>
            </w:pPr>
            <w:r w:rsidRPr="0058711F">
              <w:rPr>
                <w:rFonts w:cs="Arial"/>
                <w:sz w:val="20"/>
                <w:szCs w:val="20"/>
              </w:rPr>
              <w:t>Eine asynchrone Umsetzung macht erforderlich, dass</w:t>
            </w:r>
            <w:r w:rsidR="007430E7" w:rsidRPr="0058711F">
              <w:rPr>
                <w:rFonts w:cs="Arial"/>
                <w:sz w:val="20"/>
                <w:szCs w:val="20"/>
              </w:rPr>
              <w:t xml:space="preserve"> das Material für alle </w:t>
            </w:r>
            <w:r w:rsidR="00151016">
              <w:rPr>
                <w:rFonts w:cs="Arial"/>
                <w:sz w:val="20"/>
                <w:szCs w:val="20"/>
              </w:rPr>
              <w:t>Schülerinnen und Schüler</w:t>
            </w:r>
            <w:r w:rsidR="007430E7" w:rsidRPr="0058711F">
              <w:rPr>
                <w:rFonts w:cs="Arial"/>
                <w:sz w:val="20"/>
                <w:szCs w:val="20"/>
              </w:rPr>
              <w:t xml:space="preserve"> zugänglich ist oder gemacht werden kann</w:t>
            </w:r>
            <w:r w:rsidRPr="0058711F">
              <w:rPr>
                <w:rFonts w:cs="Arial"/>
                <w:sz w:val="20"/>
                <w:szCs w:val="20"/>
              </w:rPr>
              <w:t>.</w:t>
            </w:r>
          </w:p>
          <w:p w14:paraId="3E1A377E" w14:textId="77777777" w:rsidR="009A4CD9" w:rsidRPr="0058711F" w:rsidRDefault="009A4CD9" w:rsidP="00B33168">
            <w:pPr>
              <w:rPr>
                <w:rFonts w:cs="Arial"/>
                <w:sz w:val="20"/>
                <w:szCs w:val="20"/>
              </w:rPr>
            </w:pPr>
          </w:p>
          <w:p w14:paraId="0ECFBD0F" w14:textId="6CBC6271" w:rsidR="00147EBA" w:rsidRPr="0058711F" w:rsidRDefault="009A4CD9" w:rsidP="00B33168">
            <w:pPr>
              <w:rPr>
                <w:rFonts w:cs="Arial"/>
                <w:sz w:val="20"/>
                <w:szCs w:val="20"/>
              </w:rPr>
            </w:pPr>
            <w:r w:rsidRPr="0058711F">
              <w:rPr>
                <w:rFonts w:cs="Arial"/>
                <w:sz w:val="20"/>
                <w:szCs w:val="20"/>
              </w:rPr>
              <w:t xml:space="preserve">Ein </w:t>
            </w:r>
            <w:r w:rsidR="006C6C9B" w:rsidRPr="0058711F">
              <w:rPr>
                <w:rFonts w:cs="Arial"/>
                <w:sz w:val="20"/>
                <w:szCs w:val="20"/>
              </w:rPr>
              <w:t>„</w:t>
            </w:r>
            <w:r w:rsidR="00147EBA" w:rsidRPr="0058711F">
              <w:rPr>
                <w:rFonts w:cs="Arial"/>
                <w:sz w:val="20"/>
                <w:szCs w:val="20"/>
              </w:rPr>
              <w:t>Jesusentdeckerlexikon</w:t>
            </w:r>
            <w:r w:rsidR="006C6C9B" w:rsidRPr="0058711F">
              <w:rPr>
                <w:rFonts w:cs="Arial"/>
                <w:sz w:val="20"/>
                <w:szCs w:val="20"/>
              </w:rPr>
              <w:t>“</w:t>
            </w:r>
            <w:r w:rsidR="00147EBA" w:rsidRPr="0058711F">
              <w:rPr>
                <w:rFonts w:cs="Arial"/>
                <w:sz w:val="20"/>
                <w:szCs w:val="20"/>
              </w:rPr>
              <w:t xml:space="preserve"> </w:t>
            </w:r>
            <w:r w:rsidR="006C6C9B" w:rsidRPr="0058711F">
              <w:rPr>
                <w:rFonts w:cs="Arial"/>
                <w:sz w:val="20"/>
                <w:szCs w:val="20"/>
              </w:rPr>
              <w:t>kann</w:t>
            </w:r>
            <w:r w:rsidR="00147EBA" w:rsidRPr="0058711F">
              <w:rPr>
                <w:rFonts w:cs="Arial"/>
                <w:sz w:val="20"/>
                <w:szCs w:val="20"/>
              </w:rPr>
              <w:t xml:space="preserve"> </w:t>
            </w:r>
            <w:r w:rsidRPr="0058711F">
              <w:rPr>
                <w:rStyle w:val="Kommentarzeichen"/>
                <w:sz w:val="20"/>
                <w:szCs w:val="20"/>
              </w:rPr>
              <w:t xml:space="preserve">analog </w:t>
            </w:r>
            <w:r w:rsidR="00147EBA" w:rsidRPr="0058711F">
              <w:rPr>
                <w:rFonts w:cs="Arial"/>
                <w:sz w:val="20"/>
                <w:szCs w:val="20"/>
              </w:rPr>
              <w:t xml:space="preserve">angelegt </w:t>
            </w:r>
            <w:r w:rsidR="006C6C9B" w:rsidRPr="0058711F">
              <w:rPr>
                <w:rFonts w:cs="Arial"/>
                <w:sz w:val="20"/>
                <w:szCs w:val="20"/>
              </w:rPr>
              <w:t>werden</w:t>
            </w:r>
            <w:r w:rsidRPr="0058711F">
              <w:rPr>
                <w:rFonts w:cs="Arial"/>
                <w:sz w:val="20"/>
                <w:szCs w:val="20"/>
              </w:rPr>
              <w:t xml:space="preserve"> auf Lexi</w:t>
            </w:r>
            <w:r w:rsidR="00C24A75" w:rsidRPr="0058711F">
              <w:rPr>
                <w:rFonts w:cs="Arial"/>
                <w:sz w:val="20"/>
                <w:szCs w:val="20"/>
              </w:rPr>
              <w:t>k</w:t>
            </w:r>
            <w:r w:rsidRPr="0058711F">
              <w:rPr>
                <w:rFonts w:cs="Arial"/>
                <w:sz w:val="20"/>
                <w:szCs w:val="20"/>
              </w:rPr>
              <w:t>onkarten oder digital z.</w:t>
            </w:r>
            <w:r w:rsidR="00B01B26">
              <w:rPr>
                <w:rFonts w:cs="Arial"/>
                <w:sz w:val="20"/>
                <w:szCs w:val="20"/>
              </w:rPr>
              <w:t> </w:t>
            </w:r>
            <w:r w:rsidRPr="0058711F">
              <w:rPr>
                <w:rFonts w:cs="Arial"/>
                <w:sz w:val="20"/>
                <w:szCs w:val="20"/>
              </w:rPr>
              <w:t xml:space="preserve">B. in </w:t>
            </w:r>
            <w:r w:rsidR="00863C04">
              <w:rPr>
                <w:rFonts w:cs="Arial"/>
                <w:sz w:val="20"/>
                <w:szCs w:val="20"/>
              </w:rPr>
              <w:t>LOGINEO</w:t>
            </w:r>
            <w:r w:rsidRPr="0058711F">
              <w:rPr>
                <w:rFonts w:cs="Arial"/>
                <w:sz w:val="20"/>
                <w:szCs w:val="20"/>
              </w:rPr>
              <w:t xml:space="preserve"> LMS</w:t>
            </w:r>
            <w:r w:rsidR="00C24A75" w:rsidRPr="0058711F">
              <w:rPr>
                <w:rFonts w:cs="Arial"/>
                <w:sz w:val="20"/>
                <w:szCs w:val="20"/>
              </w:rPr>
              <w:t xml:space="preserve"> als Glossar</w:t>
            </w:r>
            <w:r w:rsidR="00863C04">
              <w:rPr>
                <w:rFonts w:cs="Arial"/>
                <w:sz w:val="20"/>
                <w:szCs w:val="20"/>
              </w:rPr>
              <w:t xml:space="preserve"> </w:t>
            </w:r>
            <w:r w:rsidR="00863C04" w:rsidRPr="0058711F">
              <w:rPr>
                <w:rFonts w:cs="Arial"/>
                <w:sz w:val="20"/>
                <w:szCs w:val="20"/>
              </w:rPr>
              <w:t>(bei mediengeübten Klassen, die bereits lesen und schreiben können)</w:t>
            </w:r>
            <w:r w:rsidR="00147EBA" w:rsidRPr="0058711F">
              <w:rPr>
                <w:rFonts w:cs="Arial"/>
                <w:sz w:val="20"/>
                <w:szCs w:val="20"/>
              </w:rPr>
              <w:t>.</w:t>
            </w:r>
            <w:r w:rsidR="00863C04">
              <w:rPr>
                <w:rFonts w:cs="Arial"/>
                <w:sz w:val="20"/>
                <w:szCs w:val="20"/>
              </w:rPr>
              <w:t xml:space="preserve"> In beiden Fällen dient es als Wortspeicher.</w:t>
            </w:r>
          </w:p>
          <w:p w14:paraId="2C8769BE" w14:textId="77777777" w:rsidR="00C24A75" w:rsidRPr="0058711F" w:rsidRDefault="00C24A75" w:rsidP="00863C04">
            <w:pPr>
              <w:rPr>
                <w:rFonts w:cs="Arial"/>
                <w:sz w:val="20"/>
                <w:szCs w:val="20"/>
              </w:rPr>
            </w:pPr>
          </w:p>
        </w:tc>
      </w:tr>
      <w:tr w:rsidR="00DA767B" w:rsidRPr="00836135" w14:paraId="0FC54C70" w14:textId="77777777" w:rsidTr="0090713E">
        <w:trPr>
          <w:trHeight w:hRule="exact" w:val="7938"/>
        </w:trPr>
        <w:tc>
          <w:tcPr>
            <w:tcW w:w="66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52C0D93" w14:textId="01A92C13" w:rsidR="00013C5F" w:rsidRDefault="00D06898" w:rsidP="005321D1">
            <w:pPr>
              <w:rPr>
                <w:rFonts w:eastAsia="Times New Roman" w:cs="Arial"/>
                <w:sz w:val="20"/>
                <w:szCs w:val="20"/>
                <w:lang w:eastAsia="de-DE"/>
              </w:rPr>
            </w:pPr>
            <w:r w:rsidRPr="00863C04">
              <w:rPr>
                <w:rFonts w:eastAsia="Times New Roman" w:cs="Arial"/>
                <w:sz w:val="20"/>
                <w:szCs w:val="20"/>
                <w:lang w:eastAsia="de-DE"/>
              </w:rPr>
              <w:lastRenderedPageBreak/>
              <w:t>Erzählung</w:t>
            </w:r>
            <w:r w:rsidR="00221038">
              <w:rPr>
                <w:rFonts w:eastAsia="Times New Roman" w:cs="Arial"/>
                <w:sz w:val="20"/>
                <w:szCs w:val="20"/>
                <w:lang w:eastAsia="de-DE"/>
              </w:rPr>
              <w:t xml:space="preserve"> </w:t>
            </w:r>
            <w:r w:rsidR="00013C5F">
              <w:rPr>
                <w:rFonts w:eastAsia="Times New Roman" w:cs="Arial"/>
                <w:sz w:val="20"/>
                <w:szCs w:val="20"/>
                <w:lang w:eastAsia="de-DE"/>
              </w:rPr>
              <w:t xml:space="preserve">der biblischen Geschichte von der Begegnung Jesu mit dem Zöllner Zachäus </w:t>
            </w:r>
          </w:p>
          <w:p w14:paraId="5E89E99B" w14:textId="03F77EC8" w:rsidR="00796BF9" w:rsidRPr="00863C04" w:rsidRDefault="002116DC" w:rsidP="005321D1">
            <w:pPr>
              <w:rPr>
                <w:rFonts w:eastAsia="Times New Roman" w:cs="Arial"/>
                <w:sz w:val="20"/>
                <w:szCs w:val="20"/>
                <w:lang w:eastAsia="de-DE"/>
              </w:rPr>
            </w:pPr>
            <w:r>
              <w:rPr>
                <w:sz w:val="20"/>
              </w:rPr>
              <w:t>(</w:t>
            </w:r>
            <w:r w:rsidR="00221038" w:rsidRPr="00863C04">
              <w:rPr>
                <w:sz w:val="20"/>
              </w:rPr>
              <w:t>Lukas 19,1-9</w:t>
            </w:r>
            <w:r>
              <w:rPr>
                <w:sz w:val="20"/>
              </w:rPr>
              <w:t>)</w:t>
            </w:r>
          </w:p>
        </w:tc>
        <w:tc>
          <w:tcPr>
            <w:tcW w:w="93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BD3CA4E" w14:textId="1C3B569C" w:rsidR="00EF2CF8" w:rsidRPr="00863C04" w:rsidRDefault="00EF2CF8" w:rsidP="006C6C9B">
            <w:pPr>
              <w:pStyle w:val="Aufzhlung"/>
              <w:rPr>
                <w:sz w:val="20"/>
              </w:rPr>
            </w:pPr>
            <w:r w:rsidRPr="00863C04">
              <w:rPr>
                <w:sz w:val="20"/>
              </w:rPr>
              <w:t>nehmen Jesus als geschichtliche Person wahr</w:t>
            </w:r>
            <w:r w:rsidR="00151016">
              <w:rPr>
                <w:sz w:val="20"/>
              </w:rPr>
              <w:t>,</w:t>
            </w:r>
          </w:p>
          <w:p w14:paraId="3704FADD" w14:textId="04C28288" w:rsidR="00EF2CF8" w:rsidRPr="00863C04" w:rsidRDefault="00EF2CF8" w:rsidP="006C6C9B">
            <w:pPr>
              <w:pStyle w:val="Aufzhlung"/>
              <w:rPr>
                <w:sz w:val="20"/>
              </w:rPr>
            </w:pPr>
            <w:r w:rsidRPr="00863C04">
              <w:rPr>
                <w:sz w:val="20"/>
              </w:rPr>
              <w:t>benennen als Kernaussage biblischer Erzählungen, dass Jesus unterschiedslos auf Menschen zugegangen ist</w:t>
            </w:r>
            <w:r w:rsidR="00151016">
              <w:rPr>
                <w:sz w:val="20"/>
              </w:rPr>
              <w:t>.</w:t>
            </w:r>
          </w:p>
          <w:p w14:paraId="5518B2BF" w14:textId="77777777" w:rsidR="00EF2CF8" w:rsidRPr="00863C04" w:rsidRDefault="00EF2CF8" w:rsidP="00B33168">
            <w:pPr>
              <w:spacing w:line="240" w:lineRule="auto"/>
              <w:rPr>
                <w:rFonts w:cs="Arial"/>
                <w:sz w:val="20"/>
                <w:szCs w:val="20"/>
              </w:rPr>
            </w:pPr>
          </w:p>
          <w:p w14:paraId="2F8E27A6" w14:textId="77777777" w:rsidR="00796BF9" w:rsidRPr="00863C04" w:rsidRDefault="00796BF9" w:rsidP="00B33168">
            <w:pPr>
              <w:spacing w:line="240" w:lineRule="auto"/>
              <w:rPr>
                <w:rFonts w:cs="Arial"/>
                <w:sz w:val="20"/>
                <w:szCs w:val="20"/>
              </w:rPr>
            </w:pPr>
          </w:p>
        </w:tc>
        <w:tc>
          <w:tcPr>
            <w:tcW w:w="184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B93D21C" w14:textId="60C68050" w:rsidR="00233E26" w:rsidRPr="00863C04" w:rsidRDefault="00151016" w:rsidP="00B33168">
            <w:pPr>
              <w:rPr>
                <w:rFonts w:cs="Arial"/>
                <w:sz w:val="20"/>
                <w:szCs w:val="20"/>
              </w:rPr>
            </w:pPr>
            <w:r>
              <w:rPr>
                <w:rFonts w:cs="Arial"/>
                <w:sz w:val="20"/>
                <w:szCs w:val="20"/>
              </w:rPr>
              <w:t>Die Schülerinnen und Schüler</w:t>
            </w:r>
            <w:r w:rsidR="00C7667C" w:rsidRPr="00863C04">
              <w:rPr>
                <w:rFonts w:cs="Arial"/>
                <w:sz w:val="20"/>
                <w:szCs w:val="20"/>
              </w:rPr>
              <w:t xml:space="preserve"> </w:t>
            </w:r>
            <w:r w:rsidR="005F0288">
              <w:rPr>
                <w:rFonts w:cs="Arial"/>
                <w:sz w:val="20"/>
                <w:szCs w:val="20"/>
              </w:rPr>
              <w:t>können</w:t>
            </w:r>
            <w:r w:rsidR="00851F4D" w:rsidRPr="00863C04">
              <w:rPr>
                <w:rFonts w:cs="Arial"/>
                <w:sz w:val="20"/>
                <w:szCs w:val="20"/>
              </w:rPr>
              <w:t xml:space="preserve"> die Geschichte auf verschiedenen Aneignungswegen</w:t>
            </w:r>
            <w:r w:rsidR="005F0288">
              <w:rPr>
                <w:rFonts w:cs="Arial"/>
                <w:sz w:val="20"/>
                <w:szCs w:val="20"/>
              </w:rPr>
              <w:t xml:space="preserve"> erfahren</w:t>
            </w:r>
            <w:r w:rsidR="005D2B90">
              <w:rPr>
                <w:rFonts w:cs="Arial"/>
                <w:sz w:val="20"/>
                <w:szCs w:val="20"/>
              </w:rPr>
              <w:t>:</w:t>
            </w:r>
            <w:r w:rsidR="00851F4D" w:rsidRPr="00863C04">
              <w:rPr>
                <w:rFonts w:cs="Arial"/>
                <w:sz w:val="20"/>
                <w:szCs w:val="20"/>
              </w:rPr>
              <w:t xml:space="preserve"> </w:t>
            </w:r>
          </w:p>
          <w:p w14:paraId="70F06EF6" w14:textId="4EC51216" w:rsidR="00CE5319" w:rsidRPr="00863C04" w:rsidRDefault="00C7667C" w:rsidP="000407D3">
            <w:pPr>
              <w:pStyle w:val="Aufzhlung"/>
              <w:rPr>
                <w:sz w:val="20"/>
              </w:rPr>
            </w:pPr>
            <w:r w:rsidRPr="00863C04">
              <w:rPr>
                <w:sz w:val="20"/>
              </w:rPr>
              <w:t xml:space="preserve">die biblische Geschichte </w:t>
            </w:r>
            <w:r w:rsidR="00AA79E6" w:rsidRPr="00863C04">
              <w:rPr>
                <w:sz w:val="20"/>
              </w:rPr>
              <w:t xml:space="preserve">von Zachäus </w:t>
            </w:r>
            <w:r w:rsidR="00FE0F41" w:rsidRPr="00863C04">
              <w:rPr>
                <w:sz w:val="20"/>
              </w:rPr>
              <w:t>als Erzählung der Lehrkraft</w:t>
            </w:r>
            <w:r w:rsidR="002373EB" w:rsidRPr="00863C04">
              <w:rPr>
                <w:sz w:val="20"/>
              </w:rPr>
              <w:t xml:space="preserve"> </w:t>
            </w:r>
            <w:r w:rsidR="000407D3" w:rsidRPr="00863C04">
              <w:rPr>
                <w:sz w:val="20"/>
              </w:rPr>
              <w:t>hören</w:t>
            </w:r>
            <w:r w:rsidR="009D1983" w:rsidRPr="00863C04">
              <w:rPr>
                <w:sz w:val="20"/>
              </w:rPr>
              <w:t xml:space="preserve"> und sehen</w:t>
            </w:r>
          </w:p>
          <w:p w14:paraId="52DDB7B2" w14:textId="0FEC7C82" w:rsidR="00CE5319" w:rsidRPr="00057487" w:rsidRDefault="00FE0F41" w:rsidP="000407D3">
            <w:pPr>
              <w:pStyle w:val="Aufzhlung"/>
              <w:rPr>
                <w:sz w:val="20"/>
              </w:rPr>
            </w:pPr>
            <w:r w:rsidRPr="00863C04">
              <w:rPr>
                <w:sz w:val="20"/>
              </w:rPr>
              <w:t xml:space="preserve">die Erzählung </w:t>
            </w:r>
            <w:r w:rsidR="00147EBA" w:rsidRPr="00863C04">
              <w:rPr>
                <w:sz w:val="20"/>
              </w:rPr>
              <w:t xml:space="preserve">der Lehrkraft </w:t>
            </w:r>
            <w:r w:rsidRPr="00863C04">
              <w:rPr>
                <w:sz w:val="20"/>
              </w:rPr>
              <w:t xml:space="preserve">als Audiodatei </w:t>
            </w:r>
            <w:r w:rsidR="000407D3" w:rsidRPr="00863C04">
              <w:rPr>
                <w:sz w:val="20"/>
              </w:rPr>
              <w:t xml:space="preserve">hören </w:t>
            </w:r>
            <w:r w:rsidR="006B541E" w:rsidRPr="00863C04">
              <w:rPr>
                <w:sz w:val="20"/>
              </w:rPr>
              <w:t>(</w:t>
            </w:r>
            <w:r w:rsidR="000407D3" w:rsidRPr="00057487">
              <w:rPr>
                <w:sz w:val="20"/>
              </w:rPr>
              <w:t xml:space="preserve">Beispiele werden zum </w:t>
            </w:r>
            <w:r w:rsidR="005F0288" w:rsidRPr="00057487">
              <w:rPr>
                <w:sz w:val="20"/>
              </w:rPr>
              <w:t xml:space="preserve">Vorhaben zur Verfügung gestellt: M1a </w:t>
            </w:r>
            <w:r w:rsidR="005D2B90" w:rsidRPr="00057487">
              <w:rPr>
                <w:sz w:val="20"/>
              </w:rPr>
              <w:t xml:space="preserve">u. </w:t>
            </w:r>
            <w:r w:rsidR="005F0288" w:rsidRPr="00057487">
              <w:rPr>
                <w:sz w:val="20"/>
              </w:rPr>
              <w:t>M1b</w:t>
            </w:r>
            <w:r w:rsidR="00F211A7" w:rsidRPr="00057487">
              <w:rPr>
                <w:sz w:val="20"/>
              </w:rPr>
              <w:t>)</w:t>
            </w:r>
          </w:p>
          <w:p w14:paraId="1EDD09E6" w14:textId="270ADC7E" w:rsidR="00CE5319" w:rsidRPr="00057487" w:rsidRDefault="00C7667C" w:rsidP="000407D3">
            <w:pPr>
              <w:pStyle w:val="Aufzhlung"/>
              <w:rPr>
                <w:sz w:val="20"/>
              </w:rPr>
            </w:pPr>
            <w:r w:rsidRPr="00057487">
              <w:rPr>
                <w:sz w:val="20"/>
              </w:rPr>
              <w:t xml:space="preserve">ein entsprechendes </w:t>
            </w:r>
            <w:r w:rsidR="00AA79E6" w:rsidRPr="00057487">
              <w:rPr>
                <w:sz w:val="20"/>
              </w:rPr>
              <w:t>Erzählv</w:t>
            </w:r>
            <w:r w:rsidRPr="00057487">
              <w:rPr>
                <w:sz w:val="20"/>
              </w:rPr>
              <w:t>ideo</w:t>
            </w:r>
            <w:r w:rsidR="002373EB" w:rsidRPr="00057487">
              <w:rPr>
                <w:sz w:val="20"/>
              </w:rPr>
              <w:t xml:space="preserve"> </w:t>
            </w:r>
            <w:r w:rsidR="00FE3F9C" w:rsidRPr="00057487">
              <w:rPr>
                <w:sz w:val="20"/>
              </w:rPr>
              <w:t xml:space="preserve">der Lehrkraft oder Video </w:t>
            </w:r>
            <w:r w:rsidR="005F0288" w:rsidRPr="00057487">
              <w:rPr>
                <w:sz w:val="20"/>
              </w:rPr>
              <w:t xml:space="preserve">ansehen </w:t>
            </w:r>
            <w:r w:rsidR="002373EB" w:rsidRPr="00057487">
              <w:rPr>
                <w:sz w:val="20"/>
              </w:rPr>
              <w:t>(z.</w:t>
            </w:r>
            <w:r w:rsidR="00B01B26">
              <w:rPr>
                <w:sz w:val="20"/>
              </w:rPr>
              <w:t> </w:t>
            </w:r>
            <w:r w:rsidR="002373EB" w:rsidRPr="00057487">
              <w:rPr>
                <w:sz w:val="20"/>
              </w:rPr>
              <w:t xml:space="preserve">B. </w:t>
            </w:r>
            <w:hyperlink r:id="rId22" w:history="1">
              <w:r w:rsidR="002373EB" w:rsidRPr="00057487">
                <w:rPr>
                  <w:rStyle w:val="Hyperlink"/>
                  <w:sz w:val="20"/>
                </w:rPr>
                <w:t xml:space="preserve">Film </w:t>
              </w:r>
              <w:r w:rsidR="005D2B90" w:rsidRPr="00057487">
                <w:rPr>
                  <w:rStyle w:val="Hyperlink"/>
                  <w:sz w:val="20"/>
                </w:rPr>
                <w:t>„</w:t>
              </w:r>
              <w:r w:rsidR="002373EB" w:rsidRPr="00057487">
                <w:rPr>
                  <w:rStyle w:val="Hyperlink"/>
                  <w:sz w:val="20"/>
                </w:rPr>
                <w:t>Geschichten aus dem Leben</w:t>
              </w:r>
              <w:r w:rsidR="00BA2C56" w:rsidRPr="00057487">
                <w:rPr>
                  <w:rStyle w:val="Hyperlink"/>
                  <w:sz w:val="20"/>
                </w:rPr>
                <w:t xml:space="preserve"> Jesu</w:t>
              </w:r>
            </w:hyperlink>
            <w:r w:rsidR="005D2B90" w:rsidRPr="00057487">
              <w:rPr>
                <w:rStyle w:val="Hyperlink"/>
                <w:sz w:val="20"/>
              </w:rPr>
              <w:t>“</w:t>
            </w:r>
            <w:r w:rsidR="002373EB" w:rsidRPr="00057487">
              <w:rPr>
                <w:sz w:val="20"/>
                <w:vertAlign w:val="superscript"/>
              </w:rPr>
              <w:t xml:space="preserve"> 2</w:t>
            </w:r>
            <w:r w:rsidR="00522968">
              <w:rPr>
                <w:sz w:val="20"/>
              </w:rPr>
              <w:t>)</w:t>
            </w:r>
          </w:p>
          <w:p w14:paraId="20D1750E" w14:textId="7C74EF78" w:rsidR="00851F4D" w:rsidRPr="00863C04" w:rsidRDefault="000407D3" w:rsidP="000407D3">
            <w:pPr>
              <w:pStyle w:val="Aufzhlung"/>
              <w:rPr>
                <w:sz w:val="20"/>
              </w:rPr>
            </w:pPr>
            <w:r w:rsidRPr="00863C04">
              <w:rPr>
                <w:sz w:val="20"/>
              </w:rPr>
              <w:t>„</w:t>
            </w:r>
            <w:proofErr w:type="spellStart"/>
            <w:r w:rsidR="00FE3F9C" w:rsidRPr="00863C04">
              <w:rPr>
                <w:sz w:val="20"/>
              </w:rPr>
              <w:t>K</w:t>
            </w:r>
            <w:r w:rsidRPr="00863C04">
              <w:rPr>
                <w:sz w:val="20"/>
              </w:rPr>
              <w:t>i</w:t>
            </w:r>
            <w:r w:rsidR="00FE3F9C" w:rsidRPr="00863C04">
              <w:rPr>
                <w:sz w:val="20"/>
              </w:rPr>
              <w:t>ndermutmachlied</w:t>
            </w:r>
            <w:proofErr w:type="spellEnd"/>
            <w:r w:rsidRPr="00863C04">
              <w:rPr>
                <w:sz w:val="20"/>
              </w:rPr>
              <w:t xml:space="preserve">“ </w:t>
            </w:r>
            <w:r w:rsidR="005A4486">
              <w:rPr>
                <w:sz w:val="20"/>
              </w:rPr>
              <w:t xml:space="preserve">ergänzend </w:t>
            </w:r>
            <w:r w:rsidR="00B01B26">
              <w:rPr>
                <w:sz w:val="20"/>
              </w:rPr>
              <w:t xml:space="preserve">dazu </w:t>
            </w:r>
            <w:r w:rsidRPr="00863C04">
              <w:rPr>
                <w:sz w:val="20"/>
              </w:rPr>
              <w:t>hören</w:t>
            </w:r>
          </w:p>
          <w:p w14:paraId="1E844BEA" w14:textId="77777777" w:rsidR="00A7665E" w:rsidRPr="00863C04" w:rsidRDefault="00A7665E" w:rsidP="00B33168">
            <w:pPr>
              <w:pStyle w:val="Aufzhlung"/>
              <w:numPr>
                <w:ilvl w:val="0"/>
                <w:numId w:val="0"/>
              </w:numPr>
              <w:ind w:left="436" w:hanging="323"/>
              <w:rPr>
                <w:sz w:val="20"/>
              </w:rPr>
            </w:pPr>
          </w:p>
          <w:p w14:paraId="546121D4" w14:textId="28B54FB1" w:rsidR="00C7667C" w:rsidRPr="00863C04" w:rsidRDefault="00A7665E" w:rsidP="00151016">
            <w:pPr>
              <w:pStyle w:val="Aufzhlung"/>
              <w:numPr>
                <w:ilvl w:val="0"/>
                <w:numId w:val="0"/>
              </w:numPr>
              <w:rPr>
                <w:sz w:val="20"/>
              </w:rPr>
            </w:pPr>
            <w:r w:rsidRPr="00863C04">
              <w:rPr>
                <w:sz w:val="20"/>
              </w:rPr>
              <w:t xml:space="preserve">Ziel: Die </w:t>
            </w:r>
            <w:r w:rsidR="00151016">
              <w:rPr>
                <w:sz w:val="20"/>
              </w:rPr>
              <w:t>Schülerinnen und Schüler</w:t>
            </w:r>
            <w:r w:rsidRPr="00863C04">
              <w:rPr>
                <w:sz w:val="20"/>
              </w:rPr>
              <w:t xml:space="preserve"> kennen die </w:t>
            </w:r>
            <w:r w:rsidR="00F211A7" w:rsidRPr="00863C04">
              <w:rPr>
                <w:sz w:val="20"/>
              </w:rPr>
              <w:t xml:space="preserve">biblische </w:t>
            </w:r>
            <w:r w:rsidRPr="00863C04">
              <w:rPr>
                <w:sz w:val="20"/>
              </w:rPr>
              <w:t xml:space="preserve">Erzählung </w:t>
            </w:r>
            <w:r w:rsidR="006B541E" w:rsidRPr="00863C04">
              <w:rPr>
                <w:sz w:val="20"/>
              </w:rPr>
              <w:t>von der Begegnung zwischen Jesu und Zachäus (</w:t>
            </w:r>
            <w:r w:rsidRPr="00863C04">
              <w:rPr>
                <w:sz w:val="20"/>
              </w:rPr>
              <w:t>Lukas 19,1</w:t>
            </w:r>
            <w:r w:rsidR="00FE3F9C" w:rsidRPr="00863C04">
              <w:rPr>
                <w:sz w:val="20"/>
              </w:rPr>
              <w:t>-</w:t>
            </w:r>
            <w:r w:rsidRPr="00863C04">
              <w:rPr>
                <w:sz w:val="20"/>
              </w:rPr>
              <w:t>9</w:t>
            </w:r>
            <w:r w:rsidR="006B541E" w:rsidRPr="00863C04">
              <w:rPr>
                <w:sz w:val="20"/>
              </w:rPr>
              <w:t>).</w:t>
            </w:r>
          </w:p>
        </w:tc>
        <w:tc>
          <w:tcPr>
            <w:tcW w:w="1554" w:type="pct"/>
            <w:tcBorders>
              <w:top w:val="single" w:sz="4" w:space="0" w:color="auto"/>
              <w:left w:val="single" w:sz="4" w:space="0" w:color="auto"/>
              <w:bottom w:val="single" w:sz="4" w:space="0" w:color="auto"/>
              <w:right w:val="single" w:sz="4" w:space="0" w:color="auto"/>
            </w:tcBorders>
          </w:tcPr>
          <w:p w14:paraId="2D5BA958" w14:textId="77777777" w:rsidR="00B060AD" w:rsidRPr="00863C04" w:rsidRDefault="009814F7" w:rsidP="00B33168">
            <w:pPr>
              <w:rPr>
                <w:rFonts w:cs="Arial"/>
                <w:sz w:val="20"/>
                <w:szCs w:val="20"/>
              </w:rPr>
            </w:pPr>
            <w:r w:rsidRPr="00863C04">
              <w:rPr>
                <w:rFonts w:cs="Arial"/>
                <w:sz w:val="20"/>
                <w:szCs w:val="20"/>
              </w:rPr>
              <w:t>s</w:t>
            </w:r>
            <w:r w:rsidR="00B060AD" w:rsidRPr="00863C04">
              <w:rPr>
                <w:rFonts w:cs="Arial"/>
                <w:sz w:val="20"/>
                <w:szCs w:val="20"/>
              </w:rPr>
              <w:t>ynchron</w:t>
            </w:r>
            <w:r w:rsidRPr="00863C04">
              <w:rPr>
                <w:rFonts w:cs="Arial"/>
                <w:sz w:val="20"/>
                <w:szCs w:val="20"/>
              </w:rPr>
              <w:t xml:space="preserve"> </w:t>
            </w:r>
          </w:p>
          <w:p w14:paraId="046AC29C" w14:textId="4E0BBF48" w:rsidR="00863C04" w:rsidRDefault="00B060AD" w:rsidP="00B33168">
            <w:pPr>
              <w:pStyle w:val="Aufzhlung"/>
              <w:numPr>
                <w:ilvl w:val="0"/>
                <w:numId w:val="0"/>
              </w:numPr>
              <w:rPr>
                <w:sz w:val="20"/>
              </w:rPr>
            </w:pPr>
            <w:r w:rsidRPr="00863C04">
              <w:rPr>
                <w:sz w:val="20"/>
              </w:rPr>
              <w:t xml:space="preserve">Wenn Präsenzunterricht möglich ist, gäbe es den folgenden didaktisch-methodischen Vorteil: </w:t>
            </w:r>
            <w:r w:rsidR="005E6DDD" w:rsidRPr="00863C04">
              <w:rPr>
                <w:sz w:val="20"/>
              </w:rPr>
              <w:t>E</w:t>
            </w:r>
            <w:r w:rsidRPr="00863C04">
              <w:rPr>
                <w:sz w:val="20"/>
              </w:rPr>
              <w:t xml:space="preserve">ine synchrone Erzählung z.B. </w:t>
            </w:r>
            <w:r w:rsidR="00FE0F41" w:rsidRPr="00863C04">
              <w:rPr>
                <w:sz w:val="20"/>
              </w:rPr>
              <w:t xml:space="preserve">„schauendes Erzählen“ </w:t>
            </w:r>
            <w:r w:rsidRPr="00863C04">
              <w:rPr>
                <w:sz w:val="20"/>
              </w:rPr>
              <w:t xml:space="preserve">mit Erzählfiguren ermöglicht den direkten dialogischen Austausch und Vertiefungsfragen an entsprechend individuell bedeutsamen Stellen der </w:t>
            </w:r>
            <w:r w:rsidR="009D1983" w:rsidRPr="00863C04">
              <w:rPr>
                <w:sz w:val="20"/>
              </w:rPr>
              <w:t>Perikope</w:t>
            </w:r>
            <w:r w:rsidRPr="00863C04">
              <w:rPr>
                <w:sz w:val="20"/>
              </w:rPr>
              <w:t>.</w:t>
            </w:r>
            <w:r w:rsidR="009D1983" w:rsidRPr="00863C04">
              <w:rPr>
                <w:sz w:val="20"/>
              </w:rPr>
              <w:t xml:space="preserve"> Die Visualisierung erleichtert das Verständnis der Geschichte </w:t>
            </w:r>
            <w:r w:rsidR="005E797A" w:rsidRPr="00863C04">
              <w:rPr>
                <w:sz w:val="20"/>
              </w:rPr>
              <w:t xml:space="preserve">und benötigt von daher keine </w:t>
            </w:r>
            <w:r w:rsidR="009D1983" w:rsidRPr="00863C04">
              <w:rPr>
                <w:sz w:val="20"/>
              </w:rPr>
              <w:t>gesonderte Differenzierung.</w:t>
            </w:r>
          </w:p>
          <w:p w14:paraId="2DBA0F25" w14:textId="2C3EE883" w:rsidR="009814F7" w:rsidRPr="00863C04" w:rsidRDefault="009814F7" w:rsidP="00B33168">
            <w:pPr>
              <w:pStyle w:val="Aufzhlung"/>
              <w:numPr>
                <w:ilvl w:val="0"/>
                <w:numId w:val="0"/>
              </w:numPr>
              <w:rPr>
                <w:sz w:val="20"/>
              </w:rPr>
            </w:pPr>
            <w:r w:rsidRPr="00863C04">
              <w:rPr>
                <w:sz w:val="20"/>
              </w:rPr>
              <w:t xml:space="preserve">asynchron </w:t>
            </w:r>
          </w:p>
          <w:p w14:paraId="55E3C360" w14:textId="77777777" w:rsidR="009814F7" w:rsidRPr="00863C04" w:rsidRDefault="005E797A" w:rsidP="00B33168">
            <w:pPr>
              <w:pStyle w:val="Aufzhlung"/>
              <w:numPr>
                <w:ilvl w:val="0"/>
                <w:numId w:val="0"/>
              </w:numPr>
              <w:rPr>
                <w:sz w:val="20"/>
              </w:rPr>
            </w:pPr>
            <w:r w:rsidRPr="00863C04">
              <w:rPr>
                <w:sz w:val="20"/>
              </w:rPr>
              <w:t>E</w:t>
            </w:r>
            <w:r w:rsidR="00CE5319" w:rsidRPr="00863C04">
              <w:rPr>
                <w:sz w:val="20"/>
              </w:rPr>
              <w:t>ntspreche</w:t>
            </w:r>
            <w:r w:rsidR="005E6DDD" w:rsidRPr="00863C04">
              <w:rPr>
                <w:sz w:val="20"/>
              </w:rPr>
              <w:t>n</w:t>
            </w:r>
            <w:r w:rsidR="00CE5319" w:rsidRPr="00863C04">
              <w:rPr>
                <w:sz w:val="20"/>
              </w:rPr>
              <w:t xml:space="preserve">de </w:t>
            </w:r>
            <w:r w:rsidRPr="00863C04">
              <w:rPr>
                <w:sz w:val="20"/>
              </w:rPr>
              <w:t xml:space="preserve">Audios </w:t>
            </w:r>
            <w:r w:rsidR="00CE5319" w:rsidRPr="00863C04">
              <w:rPr>
                <w:sz w:val="20"/>
              </w:rPr>
              <w:t xml:space="preserve">oder </w:t>
            </w:r>
            <w:r w:rsidRPr="00863C04">
              <w:rPr>
                <w:sz w:val="20"/>
              </w:rPr>
              <w:t xml:space="preserve">ein </w:t>
            </w:r>
            <w:r w:rsidR="009814F7" w:rsidRPr="00863C04">
              <w:rPr>
                <w:sz w:val="20"/>
              </w:rPr>
              <w:t xml:space="preserve">Video </w:t>
            </w:r>
            <w:r w:rsidR="003807AC" w:rsidRPr="00863C04">
              <w:rPr>
                <w:sz w:val="20"/>
              </w:rPr>
              <w:t>k</w:t>
            </w:r>
            <w:r w:rsidRPr="00863C04">
              <w:rPr>
                <w:sz w:val="20"/>
              </w:rPr>
              <w:t xml:space="preserve">önnen </w:t>
            </w:r>
            <w:r w:rsidR="003807AC" w:rsidRPr="00863C04">
              <w:rPr>
                <w:sz w:val="20"/>
              </w:rPr>
              <w:t xml:space="preserve">sowohl in Distanz als auch in Präsenz </w:t>
            </w:r>
            <w:r w:rsidR="009814F7" w:rsidRPr="00863C04">
              <w:rPr>
                <w:sz w:val="20"/>
              </w:rPr>
              <w:t xml:space="preserve">jederzeit </w:t>
            </w:r>
            <w:r w:rsidR="009D1983" w:rsidRPr="00863C04">
              <w:rPr>
                <w:sz w:val="20"/>
              </w:rPr>
              <w:t xml:space="preserve">wiederholt </w:t>
            </w:r>
            <w:r w:rsidR="009814F7" w:rsidRPr="00863C04">
              <w:rPr>
                <w:sz w:val="20"/>
              </w:rPr>
              <w:t>angesehen</w:t>
            </w:r>
            <w:r w:rsidR="009D1983" w:rsidRPr="00863C04">
              <w:rPr>
                <w:sz w:val="20"/>
              </w:rPr>
              <w:t xml:space="preserve"> oder angehört </w:t>
            </w:r>
            <w:r w:rsidR="009814F7" w:rsidRPr="00863C04">
              <w:rPr>
                <w:sz w:val="20"/>
              </w:rPr>
              <w:t>werden</w:t>
            </w:r>
            <w:r w:rsidRPr="00863C04">
              <w:rPr>
                <w:sz w:val="20"/>
              </w:rPr>
              <w:t>.</w:t>
            </w:r>
          </w:p>
          <w:p w14:paraId="13611DEA" w14:textId="57C8C756" w:rsidR="00C24A75" w:rsidRPr="00B9069B" w:rsidRDefault="006B541E" w:rsidP="00FB401B">
            <w:pPr>
              <w:pStyle w:val="Aufzhlung"/>
              <w:numPr>
                <w:ilvl w:val="0"/>
                <w:numId w:val="0"/>
              </w:numPr>
            </w:pPr>
            <w:r w:rsidRPr="00863C04">
              <w:rPr>
                <w:sz w:val="20"/>
              </w:rPr>
              <w:t>Dies ermöglicht</w:t>
            </w:r>
            <w:r w:rsidR="009814F7" w:rsidRPr="00863C04">
              <w:rPr>
                <w:sz w:val="20"/>
              </w:rPr>
              <w:t xml:space="preserve"> allen </w:t>
            </w:r>
            <w:r w:rsidR="00151016">
              <w:rPr>
                <w:sz w:val="20"/>
              </w:rPr>
              <w:t>Schülerinnen und Schülern</w:t>
            </w:r>
            <w:r w:rsidR="009814F7" w:rsidRPr="00863C04">
              <w:rPr>
                <w:sz w:val="20"/>
              </w:rPr>
              <w:t xml:space="preserve">, die Erzählung mehrmals </w:t>
            </w:r>
            <w:r w:rsidR="00151016">
              <w:rPr>
                <w:sz w:val="20"/>
              </w:rPr>
              <w:t>wahrnehmen zu können</w:t>
            </w:r>
            <w:r w:rsidR="009814F7" w:rsidRPr="00863C04">
              <w:rPr>
                <w:sz w:val="20"/>
              </w:rPr>
              <w:t>.</w:t>
            </w:r>
            <w:r w:rsidR="009D1983" w:rsidRPr="00863C04">
              <w:rPr>
                <w:sz w:val="20"/>
              </w:rPr>
              <w:t xml:space="preserve"> </w:t>
            </w:r>
            <w:r w:rsidR="005F3D4D" w:rsidRPr="00863C04">
              <w:rPr>
                <w:sz w:val="20"/>
              </w:rPr>
              <w:t>Als Audiodatei</w:t>
            </w:r>
            <w:r w:rsidR="009D1983" w:rsidRPr="00863C04">
              <w:rPr>
                <w:sz w:val="20"/>
              </w:rPr>
              <w:t>en</w:t>
            </w:r>
            <w:r w:rsidR="005F3D4D" w:rsidRPr="00863C04">
              <w:rPr>
                <w:sz w:val="20"/>
              </w:rPr>
              <w:t xml:space="preserve"> </w:t>
            </w:r>
            <w:r w:rsidR="006C3574" w:rsidRPr="00863C04">
              <w:rPr>
                <w:sz w:val="20"/>
              </w:rPr>
              <w:t>können</w:t>
            </w:r>
            <w:r w:rsidR="009D1983" w:rsidRPr="00863C04">
              <w:rPr>
                <w:sz w:val="20"/>
              </w:rPr>
              <w:t xml:space="preserve"> </w:t>
            </w:r>
            <w:r w:rsidR="00221038">
              <w:rPr>
                <w:sz w:val="20"/>
              </w:rPr>
              <w:t>zwei</w:t>
            </w:r>
            <w:r w:rsidR="00221038" w:rsidRPr="00863C04">
              <w:rPr>
                <w:sz w:val="20"/>
              </w:rPr>
              <w:t xml:space="preserve"> </w:t>
            </w:r>
            <w:r w:rsidR="006C3574" w:rsidRPr="00863C04">
              <w:rPr>
                <w:sz w:val="20"/>
              </w:rPr>
              <w:t>u</w:t>
            </w:r>
            <w:r w:rsidR="009D1983" w:rsidRPr="00863C04">
              <w:rPr>
                <w:sz w:val="20"/>
              </w:rPr>
              <w:t xml:space="preserve">nterschiedliche </w:t>
            </w:r>
            <w:r w:rsidR="005F3D4D" w:rsidRPr="00863C04">
              <w:rPr>
                <w:sz w:val="20"/>
              </w:rPr>
              <w:t>Hörversionen</w:t>
            </w:r>
            <w:r w:rsidR="00C24A75" w:rsidRPr="00863C04">
              <w:rPr>
                <w:sz w:val="20"/>
              </w:rPr>
              <w:t xml:space="preserve"> mit differenzierten Texten</w:t>
            </w:r>
            <w:r w:rsidR="003807AC" w:rsidRPr="00863C04">
              <w:rPr>
                <w:sz w:val="20"/>
              </w:rPr>
              <w:t xml:space="preserve"> zur Verfügung gestellt. </w:t>
            </w:r>
            <w:r w:rsidR="009D1983" w:rsidRPr="00863C04">
              <w:rPr>
                <w:sz w:val="20"/>
              </w:rPr>
              <w:t xml:space="preserve">In </w:t>
            </w:r>
            <w:r w:rsidR="003807AC" w:rsidRPr="00863C04">
              <w:rPr>
                <w:sz w:val="20"/>
              </w:rPr>
              <w:t xml:space="preserve">Anlehnung an die Vorschläge der Projekte auf den </w:t>
            </w:r>
            <w:r w:rsidR="003807AC" w:rsidRPr="00057487">
              <w:rPr>
                <w:sz w:val="20"/>
              </w:rPr>
              <w:t xml:space="preserve">Seiten </w:t>
            </w:r>
            <w:hyperlink r:id="rId23" w:history="1">
              <w:r w:rsidR="00BA2C56" w:rsidRPr="00057487">
                <w:rPr>
                  <w:rStyle w:val="Hyperlink"/>
                  <w:sz w:val="20"/>
                </w:rPr>
                <w:t>DiffBibel</w:t>
              </w:r>
            </w:hyperlink>
            <w:r w:rsidR="00FA355C" w:rsidRPr="00057487">
              <w:rPr>
                <w:sz w:val="20"/>
                <w:vertAlign w:val="superscript"/>
              </w:rPr>
              <w:t>3</w:t>
            </w:r>
            <w:r w:rsidR="006C3574" w:rsidRPr="00057487">
              <w:rPr>
                <w:sz w:val="20"/>
              </w:rPr>
              <w:t xml:space="preserve"> </w:t>
            </w:r>
            <w:r w:rsidR="003807AC" w:rsidRPr="00057487">
              <w:rPr>
                <w:sz w:val="20"/>
              </w:rPr>
              <w:t xml:space="preserve">und </w:t>
            </w:r>
            <w:hyperlink r:id="rId24" w:history="1">
              <w:r w:rsidR="004E2C30" w:rsidRPr="00057487">
                <w:rPr>
                  <w:rStyle w:val="Hyperlink"/>
                  <w:sz w:val="20"/>
                </w:rPr>
                <w:t>Evangelium in L</w:t>
              </w:r>
              <w:r w:rsidR="006C3574" w:rsidRPr="00057487">
                <w:rPr>
                  <w:rStyle w:val="Hyperlink"/>
                  <w:sz w:val="20"/>
                </w:rPr>
                <w:t>eichter Sprache</w:t>
              </w:r>
            </w:hyperlink>
            <w:r w:rsidR="00FA355C" w:rsidRPr="00057487">
              <w:rPr>
                <w:sz w:val="20"/>
                <w:vertAlign w:val="superscript"/>
              </w:rPr>
              <w:t>4</w:t>
            </w:r>
            <w:r w:rsidR="009D1983" w:rsidRPr="00057487">
              <w:rPr>
                <w:sz w:val="20"/>
                <w:vertAlign w:val="superscript"/>
              </w:rPr>
              <w:t xml:space="preserve"> </w:t>
            </w:r>
            <w:r w:rsidR="00DF6919" w:rsidRPr="00057487">
              <w:rPr>
                <w:sz w:val="20"/>
              </w:rPr>
              <w:t>kann</w:t>
            </w:r>
            <w:r w:rsidR="009D1983" w:rsidRPr="00057487">
              <w:rPr>
                <w:sz w:val="20"/>
              </w:rPr>
              <w:t xml:space="preserve"> eine </w:t>
            </w:r>
            <w:r w:rsidR="005F3D4D" w:rsidRPr="00057487">
              <w:rPr>
                <w:sz w:val="20"/>
              </w:rPr>
              <w:t xml:space="preserve">Erzählung </w:t>
            </w:r>
            <w:r w:rsidR="005E797A" w:rsidRPr="00057487">
              <w:rPr>
                <w:sz w:val="20"/>
              </w:rPr>
              <w:t xml:space="preserve">davon </w:t>
            </w:r>
            <w:r w:rsidR="006C3574" w:rsidRPr="00057487">
              <w:rPr>
                <w:sz w:val="20"/>
              </w:rPr>
              <w:t xml:space="preserve">in </w:t>
            </w:r>
            <w:r w:rsidR="005F3D4D" w:rsidRPr="00057487">
              <w:rPr>
                <w:sz w:val="20"/>
              </w:rPr>
              <w:t>„</w:t>
            </w:r>
            <w:r w:rsidR="006C3574" w:rsidRPr="00057487">
              <w:rPr>
                <w:sz w:val="20"/>
              </w:rPr>
              <w:t>l</w:t>
            </w:r>
            <w:r w:rsidR="005F3D4D" w:rsidRPr="00057487">
              <w:rPr>
                <w:sz w:val="20"/>
              </w:rPr>
              <w:t>eichter Sprache“ verfasst</w:t>
            </w:r>
            <w:r w:rsidR="00DF6919" w:rsidRPr="00863C04">
              <w:rPr>
                <w:sz w:val="20"/>
              </w:rPr>
              <w:t xml:space="preserve"> werden</w:t>
            </w:r>
            <w:r w:rsidR="005F3D4D" w:rsidRPr="00863C04">
              <w:rPr>
                <w:sz w:val="20"/>
              </w:rPr>
              <w:t>.</w:t>
            </w:r>
            <w:r w:rsidR="003807AC" w:rsidRPr="00863C04">
              <w:rPr>
                <w:sz w:val="20"/>
              </w:rPr>
              <w:t xml:space="preserve"> </w:t>
            </w:r>
            <w:r w:rsidR="005E797A" w:rsidRPr="00863C04">
              <w:rPr>
                <w:sz w:val="20"/>
              </w:rPr>
              <w:t>Leichte Sprache</w:t>
            </w:r>
            <w:r w:rsidR="009D1983" w:rsidRPr="00863C04">
              <w:rPr>
                <w:sz w:val="20"/>
              </w:rPr>
              <w:t xml:space="preserve"> zeichnet </w:t>
            </w:r>
            <w:r w:rsidR="005F3D4D" w:rsidRPr="00863C04">
              <w:rPr>
                <w:sz w:val="20"/>
              </w:rPr>
              <w:t xml:space="preserve">sich </w:t>
            </w:r>
            <w:r w:rsidR="009D1983" w:rsidRPr="00863C04">
              <w:rPr>
                <w:sz w:val="20"/>
              </w:rPr>
              <w:t xml:space="preserve">u.a. </w:t>
            </w:r>
            <w:r w:rsidR="005F3D4D" w:rsidRPr="00863C04">
              <w:rPr>
                <w:sz w:val="20"/>
              </w:rPr>
              <w:t>durch einfache, klare Sätze</w:t>
            </w:r>
            <w:r w:rsidR="005E797A" w:rsidRPr="00863C04">
              <w:rPr>
                <w:sz w:val="20"/>
              </w:rPr>
              <w:t xml:space="preserve"> </w:t>
            </w:r>
            <w:r w:rsidR="005F3D4D" w:rsidRPr="00863C04">
              <w:rPr>
                <w:sz w:val="20"/>
              </w:rPr>
              <w:t>aus</w:t>
            </w:r>
            <w:r w:rsidR="00C24A75" w:rsidRPr="00863C04">
              <w:rPr>
                <w:sz w:val="20"/>
              </w:rPr>
              <w:t xml:space="preserve">, </w:t>
            </w:r>
            <w:r w:rsidR="005F3D4D" w:rsidRPr="00863C04">
              <w:rPr>
                <w:sz w:val="20"/>
              </w:rPr>
              <w:t xml:space="preserve">die Bedürfnisse </w:t>
            </w:r>
            <w:r w:rsidR="00C24A75" w:rsidRPr="00863C04">
              <w:rPr>
                <w:sz w:val="20"/>
              </w:rPr>
              <w:t>der Schüler und Schülerinnen</w:t>
            </w:r>
            <w:r w:rsidR="005F3D4D" w:rsidRPr="00863C04">
              <w:rPr>
                <w:sz w:val="20"/>
              </w:rPr>
              <w:t xml:space="preserve"> mit L</w:t>
            </w:r>
            <w:r w:rsidR="00C24A75" w:rsidRPr="00863C04">
              <w:rPr>
                <w:sz w:val="20"/>
              </w:rPr>
              <w:t>ern</w:t>
            </w:r>
            <w:r w:rsidR="005F3D4D" w:rsidRPr="00863C04">
              <w:rPr>
                <w:sz w:val="20"/>
              </w:rPr>
              <w:t>schwierigkeiten</w:t>
            </w:r>
            <w:r w:rsidR="00C24A75" w:rsidRPr="00863C04">
              <w:rPr>
                <w:sz w:val="20"/>
              </w:rPr>
              <w:t xml:space="preserve"> </w:t>
            </w:r>
            <w:r w:rsidR="00C24A75" w:rsidRPr="00D023E3">
              <w:rPr>
                <w:sz w:val="20"/>
              </w:rPr>
              <w:t>berücksichtigt.</w:t>
            </w:r>
            <w:r w:rsidR="00B9069B" w:rsidRPr="00D023E3">
              <w:rPr>
                <w:sz w:val="20"/>
              </w:rPr>
              <w:t xml:space="preserve"> </w:t>
            </w:r>
            <w:r w:rsidR="00FB401B" w:rsidRPr="00D023E3">
              <w:rPr>
                <w:sz w:val="20"/>
              </w:rPr>
              <w:t>Außerdem</w:t>
            </w:r>
            <w:r w:rsidR="0083249E" w:rsidRPr="00D023E3">
              <w:rPr>
                <w:sz w:val="20"/>
              </w:rPr>
              <w:t xml:space="preserve"> kann ein Video mit Gebärdensprache</w:t>
            </w:r>
            <w:r w:rsidR="00B9069B" w:rsidRPr="00D023E3">
              <w:rPr>
                <w:sz w:val="20"/>
                <w:vertAlign w:val="superscript"/>
              </w:rPr>
              <w:t>5</w:t>
            </w:r>
            <w:r w:rsidR="0083249E" w:rsidRPr="00D023E3">
              <w:rPr>
                <w:sz w:val="20"/>
              </w:rPr>
              <w:t xml:space="preserve"> zur Verfügung gestellt werden</w:t>
            </w:r>
            <w:r w:rsidR="00B9069B" w:rsidRPr="00D023E3">
              <w:rPr>
                <w:sz w:val="20"/>
              </w:rPr>
              <w:t>.</w:t>
            </w:r>
          </w:p>
        </w:tc>
      </w:tr>
      <w:tr w:rsidR="00DA767B" w:rsidRPr="00836135" w14:paraId="21179E0D" w14:textId="77777777" w:rsidTr="0090713E">
        <w:trPr>
          <w:trHeight w:hRule="exact" w:val="7938"/>
        </w:trPr>
        <w:tc>
          <w:tcPr>
            <w:tcW w:w="66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F122188" w14:textId="14C1DD87" w:rsidR="00EF2CF8" w:rsidRPr="003E2F3C" w:rsidRDefault="00364D16" w:rsidP="00B33168">
            <w:pPr>
              <w:rPr>
                <w:rFonts w:eastAsia="Times New Roman" w:cs="Arial"/>
                <w:sz w:val="20"/>
                <w:szCs w:val="20"/>
                <w:lang w:eastAsia="de-DE"/>
              </w:rPr>
            </w:pPr>
            <w:r w:rsidRPr="003E2F3C">
              <w:rPr>
                <w:rFonts w:eastAsia="Times New Roman" w:cs="Arial"/>
                <w:sz w:val="20"/>
                <w:szCs w:val="20"/>
                <w:lang w:eastAsia="de-DE"/>
              </w:rPr>
              <w:lastRenderedPageBreak/>
              <w:t xml:space="preserve">Lernaufgabe </w:t>
            </w:r>
            <w:r w:rsidR="00221038">
              <w:rPr>
                <w:rFonts w:eastAsia="Times New Roman" w:cs="Arial"/>
                <w:sz w:val="20"/>
                <w:szCs w:val="20"/>
                <w:lang w:eastAsia="de-DE"/>
              </w:rPr>
              <w:t xml:space="preserve">zur </w:t>
            </w:r>
            <w:r w:rsidR="00013C5F">
              <w:rPr>
                <w:rFonts w:eastAsia="Times New Roman" w:cs="Arial"/>
                <w:sz w:val="20"/>
                <w:szCs w:val="20"/>
                <w:lang w:eastAsia="de-DE"/>
              </w:rPr>
              <w:t xml:space="preserve">Deutung der Kernaussage der biblischen </w:t>
            </w:r>
            <w:r w:rsidR="00221038">
              <w:rPr>
                <w:rFonts w:eastAsia="Times New Roman" w:cs="Arial"/>
                <w:sz w:val="20"/>
                <w:szCs w:val="20"/>
                <w:lang w:eastAsia="de-DE"/>
              </w:rPr>
              <w:t>Perikope</w:t>
            </w:r>
          </w:p>
        </w:tc>
        <w:tc>
          <w:tcPr>
            <w:tcW w:w="933"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59D24C4" w14:textId="2A63B8F3" w:rsidR="00C7667C" w:rsidRPr="003E2F3C" w:rsidRDefault="00C7667C" w:rsidP="005E6DDD">
            <w:pPr>
              <w:pStyle w:val="Aufzhlung"/>
              <w:rPr>
                <w:sz w:val="20"/>
              </w:rPr>
            </w:pPr>
            <w:r w:rsidRPr="003E2F3C">
              <w:rPr>
                <w:sz w:val="20"/>
              </w:rPr>
              <w:t>benennen als Kernaussage biblischer Erzählungen, dass Jesus unterschiedslos auf Menschen zugegangen ist</w:t>
            </w:r>
            <w:r w:rsidR="00151016">
              <w:rPr>
                <w:sz w:val="20"/>
              </w:rPr>
              <w:t>,</w:t>
            </w:r>
          </w:p>
          <w:p w14:paraId="48983C2F" w14:textId="33D2ABC5" w:rsidR="00C7667C" w:rsidRPr="003E2F3C" w:rsidRDefault="00C7667C" w:rsidP="005E6DDD">
            <w:pPr>
              <w:pStyle w:val="Aufzhlung"/>
              <w:rPr>
                <w:sz w:val="20"/>
              </w:rPr>
            </w:pPr>
            <w:r w:rsidRPr="003E2F3C">
              <w:rPr>
                <w:sz w:val="20"/>
              </w:rPr>
              <w:t>deuten Jesu Handeln als Handeln für Benachteiligte und Bedrückte</w:t>
            </w:r>
            <w:r w:rsidR="00151016">
              <w:rPr>
                <w:sz w:val="20"/>
              </w:rPr>
              <w:t>.</w:t>
            </w:r>
          </w:p>
          <w:p w14:paraId="1349ADC5" w14:textId="77777777" w:rsidR="00EF2CF8" w:rsidRPr="003E2F3C" w:rsidRDefault="00EF2CF8" w:rsidP="00B33168">
            <w:pPr>
              <w:pStyle w:val="Aufzhlung"/>
              <w:numPr>
                <w:ilvl w:val="0"/>
                <w:numId w:val="0"/>
              </w:numPr>
              <w:ind w:left="436" w:hanging="323"/>
              <w:rPr>
                <w:sz w:val="20"/>
              </w:rPr>
            </w:pPr>
          </w:p>
        </w:tc>
        <w:tc>
          <w:tcPr>
            <w:tcW w:w="18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39E65E56" w14:textId="36CF9965" w:rsidR="00293017" w:rsidRDefault="00293017" w:rsidP="00042FFF">
            <w:pPr>
              <w:pStyle w:val="Aufzhlung"/>
              <w:numPr>
                <w:ilvl w:val="0"/>
                <w:numId w:val="0"/>
              </w:numPr>
              <w:rPr>
                <w:sz w:val="20"/>
              </w:rPr>
            </w:pPr>
            <w:r>
              <w:rPr>
                <w:sz w:val="20"/>
              </w:rPr>
              <w:t>Nachdenkauftrag: Wie kannst du eine Szene dieser Geschichte mit Material erzählen?</w:t>
            </w:r>
          </w:p>
          <w:p w14:paraId="5A1C7CF6" w14:textId="206E9B3E" w:rsidR="005F0288" w:rsidRPr="00863C04" w:rsidRDefault="00151016" w:rsidP="005F0288">
            <w:pPr>
              <w:pStyle w:val="Aufzhlung"/>
              <w:rPr>
                <w:sz w:val="20"/>
              </w:rPr>
            </w:pPr>
            <w:r>
              <w:rPr>
                <w:sz w:val="20"/>
              </w:rPr>
              <w:t>Die Schülerinnen und Schüler</w:t>
            </w:r>
            <w:r w:rsidR="00EF2CF8" w:rsidRPr="003E2F3C">
              <w:rPr>
                <w:sz w:val="20"/>
              </w:rPr>
              <w:t xml:space="preserve"> </w:t>
            </w:r>
            <w:r w:rsidR="00364D16" w:rsidRPr="003E2F3C">
              <w:rPr>
                <w:sz w:val="20"/>
              </w:rPr>
              <w:t>erhalten</w:t>
            </w:r>
            <w:r w:rsidR="005E6DDD" w:rsidRPr="003E2F3C">
              <w:rPr>
                <w:sz w:val="20"/>
              </w:rPr>
              <w:t xml:space="preserve"> eine</w:t>
            </w:r>
            <w:r w:rsidR="005E797A" w:rsidRPr="003E2F3C">
              <w:rPr>
                <w:sz w:val="20"/>
              </w:rPr>
              <w:t xml:space="preserve"> Vorlage mit </w:t>
            </w:r>
            <w:r w:rsidR="00C7667C" w:rsidRPr="003E2F3C">
              <w:rPr>
                <w:sz w:val="20"/>
              </w:rPr>
              <w:t>Text</w:t>
            </w:r>
            <w:r w:rsidR="00364D16" w:rsidRPr="003E2F3C">
              <w:rPr>
                <w:sz w:val="20"/>
              </w:rPr>
              <w:t xml:space="preserve"> zu </w:t>
            </w:r>
            <w:r w:rsidR="00221038">
              <w:rPr>
                <w:sz w:val="20"/>
              </w:rPr>
              <w:t>vier</w:t>
            </w:r>
            <w:r w:rsidR="00221038" w:rsidRPr="003E2F3C">
              <w:rPr>
                <w:sz w:val="20"/>
              </w:rPr>
              <w:t xml:space="preserve"> </w:t>
            </w:r>
            <w:r w:rsidR="00920296" w:rsidRPr="003E2F3C">
              <w:rPr>
                <w:sz w:val="20"/>
              </w:rPr>
              <w:t>einzelnen</w:t>
            </w:r>
            <w:r w:rsidR="00364D16" w:rsidRPr="003E2F3C">
              <w:rPr>
                <w:sz w:val="20"/>
              </w:rPr>
              <w:t xml:space="preserve"> Szenen </w:t>
            </w:r>
            <w:r w:rsidR="00FE0F41" w:rsidRPr="003E2F3C">
              <w:rPr>
                <w:sz w:val="20"/>
              </w:rPr>
              <w:t>der Perikope</w:t>
            </w:r>
            <w:r w:rsidR="005E797A" w:rsidRPr="003E2F3C">
              <w:rPr>
                <w:sz w:val="20"/>
              </w:rPr>
              <w:t xml:space="preserve"> im </w:t>
            </w:r>
            <w:r w:rsidR="00DF6919" w:rsidRPr="003E2F3C">
              <w:rPr>
                <w:sz w:val="20"/>
              </w:rPr>
              <w:t>E-Book</w:t>
            </w:r>
            <w:r w:rsidR="005E797A" w:rsidRPr="003E2F3C">
              <w:rPr>
                <w:sz w:val="20"/>
              </w:rPr>
              <w:t xml:space="preserve"> und wählen eine Szene aus</w:t>
            </w:r>
            <w:r w:rsidR="005F0288">
              <w:rPr>
                <w:sz w:val="20"/>
              </w:rPr>
              <w:t xml:space="preserve"> </w:t>
            </w:r>
            <w:r w:rsidR="005F0288" w:rsidRPr="00863C04">
              <w:rPr>
                <w:sz w:val="20"/>
              </w:rPr>
              <w:t>(</w:t>
            </w:r>
            <w:r w:rsidR="005F0288">
              <w:rPr>
                <w:sz w:val="20"/>
              </w:rPr>
              <w:t>Beispiel wird</w:t>
            </w:r>
            <w:r w:rsidR="005F0288" w:rsidRPr="00863C04">
              <w:rPr>
                <w:sz w:val="20"/>
              </w:rPr>
              <w:t xml:space="preserve"> zum </w:t>
            </w:r>
            <w:r w:rsidR="005F0288">
              <w:rPr>
                <w:sz w:val="20"/>
              </w:rPr>
              <w:t>Vorhaben zur Verfügung gestellt: M2</w:t>
            </w:r>
            <w:r w:rsidR="005F0288" w:rsidRPr="00863C04">
              <w:rPr>
                <w:sz w:val="20"/>
              </w:rPr>
              <w:t>)</w:t>
            </w:r>
          </w:p>
          <w:p w14:paraId="5B55D731" w14:textId="7BCD463E" w:rsidR="00C7667C" w:rsidRPr="003E2F3C" w:rsidRDefault="00151016" w:rsidP="008C63E7">
            <w:pPr>
              <w:pStyle w:val="Aufzhlung"/>
              <w:numPr>
                <w:ilvl w:val="0"/>
                <w:numId w:val="0"/>
              </w:numPr>
              <w:ind w:left="323"/>
              <w:rPr>
                <w:sz w:val="20"/>
              </w:rPr>
            </w:pPr>
            <w:r>
              <w:rPr>
                <w:sz w:val="20"/>
              </w:rPr>
              <w:t>Die Schülerinnen und Schüler</w:t>
            </w:r>
            <w:r w:rsidR="00EF2CF8" w:rsidRPr="003E2F3C">
              <w:rPr>
                <w:sz w:val="20"/>
              </w:rPr>
              <w:t xml:space="preserve"> </w:t>
            </w:r>
            <w:r w:rsidR="00364D16" w:rsidRPr="003E2F3C">
              <w:rPr>
                <w:sz w:val="20"/>
              </w:rPr>
              <w:t>können</w:t>
            </w:r>
          </w:p>
          <w:p w14:paraId="072D57A8" w14:textId="77777777" w:rsidR="00364D16" w:rsidRPr="003E2F3C" w:rsidRDefault="00364D16" w:rsidP="00C63DB1">
            <w:pPr>
              <w:pStyle w:val="Aufzhlung"/>
              <w:numPr>
                <w:ilvl w:val="0"/>
                <w:numId w:val="49"/>
              </w:numPr>
              <w:rPr>
                <w:sz w:val="20"/>
              </w:rPr>
            </w:pPr>
            <w:r w:rsidRPr="003E2F3C">
              <w:rPr>
                <w:sz w:val="20"/>
              </w:rPr>
              <w:t>die Szene</w:t>
            </w:r>
            <w:r w:rsidR="005E797A" w:rsidRPr="003E2F3C">
              <w:rPr>
                <w:sz w:val="20"/>
              </w:rPr>
              <w:t>(</w:t>
            </w:r>
            <w:r w:rsidR="00851F4D" w:rsidRPr="003E2F3C">
              <w:rPr>
                <w:sz w:val="20"/>
              </w:rPr>
              <w:t>n</w:t>
            </w:r>
            <w:r w:rsidR="005E797A" w:rsidRPr="003E2F3C">
              <w:rPr>
                <w:sz w:val="20"/>
              </w:rPr>
              <w:t>)</w:t>
            </w:r>
            <w:r w:rsidRPr="003E2F3C">
              <w:rPr>
                <w:sz w:val="20"/>
              </w:rPr>
              <w:t xml:space="preserve"> mit eigenen Ideen oder Materialien gestalten </w:t>
            </w:r>
            <w:r w:rsidR="00FE3F9C" w:rsidRPr="003E2F3C">
              <w:rPr>
                <w:sz w:val="20"/>
              </w:rPr>
              <w:t xml:space="preserve">(Lego, Playmobil, Knete, </w:t>
            </w:r>
            <w:r w:rsidR="00FE0F41" w:rsidRPr="003E2F3C">
              <w:rPr>
                <w:sz w:val="20"/>
              </w:rPr>
              <w:t>Le</w:t>
            </w:r>
            <w:r w:rsidR="00FE3F9C" w:rsidRPr="003E2F3C">
              <w:rPr>
                <w:sz w:val="20"/>
              </w:rPr>
              <w:t>gematerial, Zeichnungen)</w:t>
            </w:r>
            <w:r w:rsidR="005E797A" w:rsidRPr="003E2F3C">
              <w:rPr>
                <w:sz w:val="20"/>
              </w:rPr>
              <w:t>,</w:t>
            </w:r>
            <w:r w:rsidR="00FE0F41" w:rsidRPr="003E2F3C">
              <w:rPr>
                <w:sz w:val="20"/>
              </w:rPr>
              <w:t xml:space="preserve"> fotografieren</w:t>
            </w:r>
            <w:r w:rsidR="006B541E" w:rsidRPr="003E2F3C">
              <w:rPr>
                <w:sz w:val="20"/>
              </w:rPr>
              <w:t xml:space="preserve"> und </w:t>
            </w:r>
            <w:r w:rsidR="005E6DDD" w:rsidRPr="003E2F3C">
              <w:rPr>
                <w:sz w:val="20"/>
              </w:rPr>
              <w:t>an die Lehrkraft versenden</w:t>
            </w:r>
            <w:r w:rsidR="00C63DB1" w:rsidRPr="003E2F3C">
              <w:rPr>
                <w:sz w:val="20"/>
              </w:rPr>
              <w:t xml:space="preserve"> bzw. in das E-Book einbinden</w:t>
            </w:r>
          </w:p>
          <w:p w14:paraId="71888E3D" w14:textId="77777777" w:rsidR="006B541E" w:rsidRPr="003E2F3C" w:rsidRDefault="006B541E" w:rsidP="008C63E7">
            <w:pPr>
              <w:pStyle w:val="Aufzhlung"/>
              <w:numPr>
                <w:ilvl w:val="0"/>
                <w:numId w:val="0"/>
              </w:numPr>
              <w:ind w:left="323"/>
              <w:rPr>
                <w:sz w:val="20"/>
              </w:rPr>
            </w:pPr>
            <w:r w:rsidRPr="003E2F3C">
              <w:rPr>
                <w:sz w:val="20"/>
              </w:rPr>
              <w:t xml:space="preserve">oder </w:t>
            </w:r>
          </w:p>
          <w:p w14:paraId="1EC59B92" w14:textId="77777777" w:rsidR="00FE3F9C" w:rsidRPr="003E2F3C" w:rsidRDefault="005E6DDD" w:rsidP="00C63DB1">
            <w:pPr>
              <w:pStyle w:val="Aufzhlung"/>
              <w:numPr>
                <w:ilvl w:val="0"/>
                <w:numId w:val="49"/>
              </w:numPr>
              <w:rPr>
                <w:sz w:val="20"/>
              </w:rPr>
            </w:pPr>
            <w:r w:rsidRPr="003E2F3C">
              <w:rPr>
                <w:sz w:val="20"/>
              </w:rPr>
              <w:t xml:space="preserve">das </w:t>
            </w:r>
            <w:r w:rsidR="00FE0F41" w:rsidRPr="003E2F3C">
              <w:rPr>
                <w:sz w:val="20"/>
              </w:rPr>
              <w:t>Gespräch</w:t>
            </w:r>
            <w:r w:rsidR="00851F4D" w:rsidRPr="003E2F3C">
              <w:rPr>
                <w:sz w:val="20"/>
              </w:rPr>
              <w:t xml:space="preserve"> der Protagonisten </w:t>
            </w:r>
            <w:r w:rsidR="00FE0F41" w:rsidRPr="003E2F3C">
              <w:rPr>
                <w:sz w:val="20"/>
              </w:rPr>
              <w:t xml:space="preserve">simulieren und </w:t>
            </w:r>
            <w:r w:rsidR="00851F4D" w:rsidRPr="003E2F3C">
              <w:rPr>
                <w:sz w:val="20"/>
              </w:rPr>
              <w:t xml:space="preserve">als Audiodatei </w:t>
            </w:r>
            <w:r w:rsidR="00FE0F41" w:rsidRPr="003E2F3C">
              <w:rPr>
                <w:sz w:val="20"/>
              </w:rPr>
              <w:t>aufnehmen</w:t>
            </w:r>
            <w:r w:rsidRPr="003E2F3C">
              <w:rPr>
                <w:sz w:val="20"/>
              </w:rPr>
              <w:t>.</w:t>
            </w:r>
            <w:r w:rsidR="00C63DB1" w:rsidRPr="003E2F3C">
              <w:rPr>
                <w:sz w:val="20"/>
              </w:rPr>
              <w:t xml:space="preserve"> Die Aufnahme wird ebenfalls in das E-Book eingebunden oder an die Lehrkraft versandt.</w:t>
            </w:r>
          </w:p>
          <w:p w14:paraId="1DEDE89D" w14:textId="6FCE2138" w:rsidR="00C63DB1" w:rsidRPr="003E2F3C" w:rsidRDefault="00C63DB1" w:rsidP="00E42221">
            <w:pPr>
              <w:pStyle w:val="Aufzhlung"/>
              <w:rPr>
                <w:sz w:val="20"/>
              </w:rPr>
            </w:pPr>
            <w:r w:rsidRPr="003E2F3C">
              <w:rPr>
                <w:sz w:val="20"/>
              </w:rPr>
              <w:t>Erstellung eines multimedialen E-Books z.</w:t>
            </w:r>
            <w:r w:rsidR="00B01B26">
              <w:rPr>
                <w:sz w:val="20"/>
              </w:rPr>
              <w:t> </w:t>
            </w:r>
            <w:r w:rsidRPr="003E2F3C">
              <w:rPr>
                <w:sz w:val="20"/>
              </w:rPr>
              <w:t xml:space="preserve">B. mit Book </w:t>
            </w:r>
            <w:proofErr w:type="spellStart"/>
            <w:r w:rsidRPr="003E2F3C">
              <w:rPr>
                <w:sz w:val="20"/>
              </w:rPr>
              <w:t>Creator</w:t>
            </w:r>
            <w:proofErr w:type="spellEnd"/>
            <w:r w:rsidR="007D600A">
              <w:rPr>
                <w:sz w:val="20"/>
              </w:rPr>
              <w:t xml:space="preserve">. </w:t>
            </w:r>
          </w:p>
          <w:p w14:paraId="1CD78EC5" w14:textId="77777777" w:rsidR="0058711F" w:rsidRPr="003E2F3C" w:rsidRDefault="0058711F" w:rsidP="005E6DDD">
            <w:pPr>
              <w:pStyle w:val="Aufzhlung"/>
              <w:numPr>
                <w:ilvl w:val="0"/>
                <w:numId w:val="0"/>
              </w:numPr>
              <w:rPr>
                <w:sz w:val="20"/>
              </w:rPr>
            </w:pPr>
          </w:p>
          <w:p w14:paraId="5BA31AF7" w14:textId="48622B64" w:rsidR="00A7665E" w:rsidRPr="003E2F3C" w:rsidRDefault="00A7665E" w:rsidP="00522968">
            <w:pPr>
              <w:pStyle w:val="Aufzhlung"/>
              <w:numPr>
                <w:ilvl w:val="0"/>
                <w:numId w:val="0"/>
              </w:numPr>
              <w:rPr>
                <w:sz w:val="20"/>
              </w:rPr>
            </w:pPr>
            <w:r w:rsidRPr="003E2F3C">
              <w:rPr>
                <w:sz w:val="20"/>
              </w:rPr>
              <w:t xml:space="preserve">Ziel: Die </w:t>
            </w:r>
            <w:r w:rsidR="00151016">
              <w:rPr>
                <w:sz w:val="20"/>
              </w:rPr>
              <w:t>Schülerinnen und Schüler</w:t>
            </w:r>
            <w:r w:rsidR="00151016" w:rsidRPr="003E2F3C">
              <w:rPr>
                <w:sz w:val="20"/>
              </w:rPr>
              <w:t xml:space="preserve"> </w:t>
            </w:r>
            <w:r w:rsidRPr="003E2F3C">
              <w:rPr>
                <w:sz w:val="20"/>
              </w:rPr>
              <w:t xml:space="preserve">erzählen und deuten die Perikope unter Einbezug </w:t>
            </w:r>
            <w:r w:rsidR="002B6D8C" w:rsidRPr="003E2F3C">
              <w:rPr>
                <w:sz w:val="20"/>
              </w:rPr>
              <w:t>multimediale</w:t>
            </w:r>
            <w:r w:rsidR="00851F4D" w:rsidRPr="003E2F3C">
              <w:rPr>
                <w:sz w:val="20"/>
              </w:rPr>
              <w:t>r</w:t>
            </w:r>
            <w:r w:rsidR="00BD7360" w:rsidRPr="003E2F3C">
              <w:rPr>
                <w:sz w:val="20"/>
              </w:rPr>
              <w:t xml:space="preserve"> </w:t>
            </w:r>
            <w:r w:rsidRPr="003E2F3C">
              <w:rPr>
                <w:sz w:val="20"/>
              </w:rPr>
              <w:t>Erzählhilfen</w:t>
            </w:r>
            <w:r w:rsidR="00391C05" w:rsidRPr="003E2F3C">
              <w:rPr>
                <w:sz w:val="20"/>
              </w:rPr>
              <w:t>.</w:t>
            </w:r>
          </w:p>
        </w:tc>
        <w:tc>
          <w:tcPr>
            <w:tcW w:w="1554" w:type="pct"/>
            <w:tcBorders>
              <w:top w:val="single" w:sz="4" w:space="0" w:color="auto"/>
              <w:left w:val="single" w:sz="4" w:space="0" w:color="auto"/>
              <w:bottom w:val="single" w:sz="6" w:space="0" w:color="auto"/>
              <w:right w:val="single" w:sz="4" w:space="0" w:color="auto"/>
            </w:tcBorders>
          </w:tcPr>
          <w:p w14:paraId="1B4E5E8F" w14:textId="0394E601" w:rsidR="005E6DDD" w:rsidRPr="003E2F3C" w:rsidRDefault="005E6DDD" w:rsidP="00B33168">
            <w:pPr>
              <w:rPr>
                <w:rFonts w:cs="Arial"/>
                <w:sz w:val="20"/>
                <w:szCs w:val="20"/>
              </w:rPr>
            </w:pPr>
            <w:r w:rsidRPr="003E2F3C">
              <w:rPr>
                <w:rFonts w:cs="Arial"/>
                <w:sz w:val="20"/>
                <w:szCs w:val="20"/>
              </w:rPr>
              <w:t>synchron</w:t>
            </w:r>
          </w:p>
          <w:p w14:paraId="288E4BD9" w14:textId="68DAC3E9" w:rsidR="00C7667C" w:rsidRPr="003E2F3C" w:rsidRDefault="00C7667C" w:rsidP="00B33168">
            <w:pPr>
              <w:rPr>
                <w:rFonts w:cs="Arial"/>
                <w:sz w:val="20"/>
                <w:szCs w:val="20"/>
              </w:rPr>
            </w:pPr>
            <w:r w:rsidRPr="003E2F3C">
              <w:rPr>
                <w:rFonts w:cs="Arial"/>
                <w:sz w:val="20"/>
                <w:szCs w:val="20"/>
              </w:rPr>
              <w:t>Wenn Präsenzunterricht möglich ist, gäbe es den folgenden d</w:t>
            </w:r>
            <w:r w:rsidR="00522968">
              <w:rPr>
                <w:rFonts w:cs="Arial"/>
                <w:sz w:val="20"/>
                <w:szCs w:val="20"/>
              </w:rPr>
              <w:t>idaktisch-methodischen Vorteil:</w:t>
            </w:r>
          </w:p>
          <w:p w14:paraId="76008AA3" w14:textId="360589D3" w:rsidR="005E6DDD" w:rsidRPr="00042FFF" w:rsidRDefault="00C7667C" w:rsidP="00042FFF">
            <w:pPr>
              <w:pStyle w:val="Aufzhlung"/>
              <w:rPr>
                <w:sz w:val="20"/>
              </w:rPr>
            </w:pPr>
            <w:r w:rsidRPr="00042FFF">
              <w:rPr>
                <w:sz w:val="20"/>
              </w:rPr>
              <w:t>Die</w:t>
            </w:r>
            <w:r w:rsidR="00151016" w:rsidRPr="00042FFF">
              <w:rPr>
                <w:sz w:val="20"/>
              </w:rPr>
              <w:t xml:space="preserve"> Schülerinnen und Schüler</w:t>
            </w:r>
            <w:r w:rsidRPr="00042FFF">
              <w:rPr>
                <w:sz w:val="20"/>
              </w:rPr>
              <w:t xml:space="preserve"> erhalten gezielt Legematerial, das sich eignet, um die</w:t>
            </w:r>
            <w:r w:rsidR="00FE0F41" w:rsidRPr="00042FFF">
              <w:rPr>
                <w:sz w:val="20"/>
              </w:rPr>
              <w:t xml:space="preserve"> Geschichte </w:t>
            </w:r>
            <w:r w:rsidR="00AD6AC5" w:rsidRPr="00042FFF">
              <w:rPr>
                <w:sz w:val="20"/>
              </w:rPr>
              <w:t xml:space="preserve">bzw. </w:t>
            </w:r>
            <w:r w:rsidR="00293017" w:rsidRPr="00042FFF">
              <w:rPr>
                <w:sz w:val="20"/>
              </w:rPr>
              <w:t xml:space="preserve">deren </w:t>
            </w:r>
            <w:r w:rsidR="00AD6AC5" w:rsidRPr="00042FFF">
              <w:rPr>
                <w:sz w:val="20"/>
              </w:rPr>
              <w:t xml:space="preserve">Kerngedanken </w:t>
            </w:r>
            <w:r w:rsidR="00522968" w:rsidRPr="00042FFF">
              <w:rPr>
                <w:sz w:val="20"/>
              </w:rPr>
              <w:t>darzustellen.</w:t>
            </w:r>
            <w:r w:rsidR="00587CD2" w:rsidRPr="00042FFF">
              <w:rPr>
                <w:sz w:val="20"/>
              </w:rPr>
              <w:t xml:space="preserve"> </w:t>
            </w:r>
            <w:r w:rsidR="0060033E" w:rsidRPr="00042FFF">
              <w:rPr>
                <w:sz w:val="20"/>
              </w:rPr>
              <w:t xml:space="preserve">Durch Gestaltung von Gruppenkonstellationen mit Figuren kann sowohl Ausgrenzung als auch </w:t>
            </w:r>
            <w:proofErr w:type="spellStart"/>
            <w:r w:rsidR="0060033E" w:rsidRPr="00042FFF">
              <w:rPr>
                <w:sz w:val="20"/>
              </w:rPr>
              <w:t>Zugewandtheit</w:t>
            </w:r>
            <w:proofErr w:type="spellEnd"/>
            <w:r w:rsidR="0060033E" w:rsidRPr="00042FFF">
              <w:rPr>
                <w:sz w:val="20"/>
              </w:rPr>
              <w:t xml:space="preserve"> visualisiert werden. </w:t>
            </w:r>
          </w:p>
          <w:p w14:paraId="062F44B2" w14:textId="41D1B8C5" w:rsidR="005E6DDD" w:rsidRPr="00042FFF" w:rsidRDefault="00C7667C" w:rsidP="00042FFF">
            <w:pPr>
              <w:pStyle w:val="Aufzhlung"/>
              <w:rPr>
                <w:sz w:val="20"/>
              </w:rPr>
            </w:pPr>
            <w:r w:rsidRPr="003E2F3C">
              <w:rPr>
                <w:sz w:val="20"/>
              </w:rPr>
              <w:t>Gruppen</w:t>
            </w:r>
            <w:r w:rsidR="00FE0F41" w:rsidRPr="003E2F3C">
              <w:rPr>
                <w:sz w:val="20"/>
              </w:rPr>
              <w:t>- oder Partner</w:t>
            </w:r>
            <w:r w:rsidRPr="003E2F3C">
              <w:rPr>
                <w:sz w:val="20"/>
              </w:rPr>
              <w:t xml:space="preserve">arbeit </w:t>
            </w:r>
            <w:r w:rsidR="00FE0F41" w:rsidRPr="003E2F3C">
              <w:rPr>
                <w:sz w:val="20"/>
              </w:rPr>
              <w:t>wäre</w:t>
            </w:r>
            <w:r w:rsidR="005E6DDD" w:rsidRPr="003E2F3C">
              <w:rPr>
                <w:sz w:val="20"/>
              </w:rPr>
              <w:t xml:space="preserve"> leichter</w:t>
            </w:r>
            <w:r w:rsidR="00FE0F41" w:rsidRPr="003E2F3C">
              <w:rPr>
                <w:sz w:val="20"/>
              </w:rPr>
              <w:t xml:space="preserve"> möglich und würde </w:t>
            </w:r>
            <w:r w:rsidR="009E5D00" w:rsidRPr="003E2F3C">
              <w:rPr>
                <w:sz w:val="20"/>
              </w:rPr>
              <w:t xml:space="preserve">dabei </w:t>
            </w:r>
            <w:r w:rsidRPr="003E2F3C">
              <w:rPr>
                <w:sz w:val="20"/>
              </w:rPr>
              <w:t xml:space="preserve">den </w:t>
            </w:r>
            <w:r w:rsidR="002B6D8C" w:rsidRPr="003E2F3C">
              <w:rPr>
                <w:sz w:val="20"/>
              </w:rPr>
              <w:t xml:space="preserve">direkten </w:t>
            </w:r>
            <w:r w:rsidRPr="003E2F3C">
              <w:rPr>
                <w:sz w:val="20"/>
              </w:rPr>
              <w:t>geme</w:t>
            </w:r>
            <w:r w:rsidR="00AA79E6" w:rsidRPr="003E2F3C">
              <w:rPr>
                <w:sz w:val="20"/>
              </w:rPr>
              <w:t>i</w:t>
            </w:r>
            <w:r w:rsidRPr="003E2F3C">
              <w:rPr>
                <w:sz w:val="20"/>
              </w:rPr>
              <w:t>nsamen</w:t>
            </w:r>
            <w:r w:rsidR="00AA79E6" w:rsidRPr="003E2F3C">
              <w:rPr>
                <w:sz w:val="20"/>
              </w:rPr>
              <w:t xml:space="preserve"> A</w:t>
            </w:r>
            <w:r w:rsidRPr="003E2F3C">
              <w:rPr>
                <w:sz w:val="20"/>
              </w:rPr>
              <w:t>ustau</w:t>
            </w:r>
            <w:r w:rsidR="00AA79E6" w:rsidRPr="003E2F3C">
              <w:rPr>
                <w:sz w:val="20"/>
              </w:rPr>
              <w:t>s</w:t>
            </w:r>
            <w:r w:rsidRPr="003E2F3C">
              <w:rPr>
                <w:sz w:val="20"/>
              </w:rPr>
              <w:t>ch</w:t>
            </w:r>
            <w:r w:rsidR="002B6D8C" w:rsidRPr="003E2F3C">
              <w:rPr>
                <w:sz w:val="20"/>
              </w:rPr>
              <w:t xml:space="preserve"> und Absprachen</w:t>
            </w:r>
            <w:r w:rsidR="00FE0F41" w:rsidRPr="003E2F3C">
              <w:rPr>
                <w:sz w:val="20"/>
              </w:rPr>
              <w:t xml:space="preserve"> ermöglichen</w:t>
            </w:r>
            <w:r w:rsidRPr="003E2F3C">
              <w:rPr>
                <w:sz w:val="20"/>
              </w:rPr>
              <w:t>, wie das Material für die jeweiligen Szenen ausgewählt, ang</w:t>
            </w:r>
            <w:r w:rsidR="00AA79E6" w:rsidRPr="003E2F3C">
              <w:rPr>
                <w:sz w:val="20"/>
              </w:rPr>
              <w:t>e</w:t>
            </w:r>
            <w:r w:rsidRPr="003E2F3C">
              <w:rPr>
                <w:sz w:val="20"/>
              </w:rPr>
              <w:t xml:space="preserve">ordnet und ggfs. fotografiert </w:t>
            </w:r>
            <w:r w:rsidR="00A7665E" w:rsidRPr="003E2F3C">
              <w:rPr>
                <w:sz w:val="20"/>
              </w:rPr>
              <w:t>wird.</w:t>
            </w:r>
          </w:p>
          <w:p w14:paraId="5E6B1C75" w14:textId="77777777" w:rsidR="005E6DDD" w:rsidRPr="003E2F3C" w:rsidRDefault="005E6DDD" w:rsidP="005E6DDD">
            <w:pPr>
              <w:rPr>
                <w:rFonts w:cs="Arial"/>
                <w:sz w:val="20"/>
                <w:szCs w:val="20"/>
              </w:rPr>
            </w:pPr>
            <w:r w:rsidRPr="003E2F3C">
              <w:rPr>
                <w:rFonts w:cs="Arial"/>
                <w:sz w:val="20"/>
                <w:szCs w:val="20"/>
              </w:rPr>
              <w:t>asynchron</w:t>
            </w:r>
          </w:p>
          <w:p w14:paraId="4E2F8C65" w14:textId="77777777" w:rsidR="005E6DDD" w:rsidRPr="003E2F3C" w:rsidRDefault="00C63DB1" w:rsidP="005E6DDD">
            <w:pPr>
              <w:rPr>
                <w:rFonts w:cs="Arial"/>
                <w:sz w:val="20"/>
                <w:szCs w:val="20"/>
              </w:rPr>
            </w:pPr>
            <w:r w:rsidRPr="003E2F3C">
              <w:rPr>
                <w:rFonts w:cs="Arial"/>
                <w:sz w:val="20"/>
                <w:szCs w:val="20"/>
              </w:rPr>
              <w:t>E-Book</w:t>
            </w:r>
            <w:r w:rsidR="00E42221" w:rsidRPr="003E2F3C">
              <w:rPr>
                <w:rFonts w:cs="Arial"/>
                <w:sz w:val="20"/>
                <w:szCs w:val="20"/>
              </w:rPr>
              <w:t>-Erstellung:</w:t>
            </w:r>
          </w:p>
          <w:p w14:paraId="1129DB02" w14:textId="7DE7E92F" w:rsidR="00E42221" w:rsidRPr="003E2F3C" w:rsidRDefault="00BD7360" w:rsidP="00050322">
            <w:pPr>
              <w:pStyle w:val="Aufzhlung"/>
              <w:rPr>
                <w:sz w:val="20"/>
              </w:rPr>
            </w:pPr>
            <w:r w:rsidRPr="003E2F3C">
              <w:rPr>
                <w:sz w:val="20"/>
              </w:rPr>
              <w:t xml:space="preserve">In Präsenz </w:t>
            </w:r>
            <w:r w:rsidR="00C63DB1" w:rsidRPr="003E2F3C">
              <w:rPr>
                <w:sz w:val="20"/>
              </w:rPr>
              <w:t>kann die Gest</w:t>
            </w:r>
            <w:r w:rsidR="00151016">
              <w:rPr>
                <w:sz w:val="20"/>
              </w:rPr>
              <w:t>altung des E-Books durch die Schülerinnen und Schüler</w:t>
            </w:r>
            <w:r w:rsidR="00C63DB1" w:rsidRPr="003E2F3C">
              <w:rPr>
                <w:sz w:val="20"/>
              </w:rPr>
              <w:t xml:space="preserve"> erfolgen</w:t>
            </w:r>
            <w:r w:rsidR="00522968">
              <w:rPr>
                <w:sz w:val="20"/>
              </w:rPr>
              <w:t>.</w:t>
            </w:r>
          </w:p>
          <w:p w14:paraId="0DC386D0" w14:textId="0B54A1E4" w:rsidR="000666B2" w:rsidRPr="00042FFF" w:rsidRDefault="00F211A7" w:rsidP="0060033E">
            <w:pPr>
              <w:pStyle w:val="Aufzhlung"/>
              <w:rPr>
                <w:sz w:val="20"/>
              </w:rPr>
            </w:pPr>
            <w:r w:rsidRPr="003E2F3C">
              <w:rPr>
                <w:sz w:val="20"/>
              </w:rPr>
              <w:t xml:space="preserve">In Distanz stellt dies </w:t>
            </w:r>
            <w:r w:rsidR="00C63DB1" w:rsidRPr="003E2F3C">
              <w:rPr>
                <w:sz w:val="20"/>
              </w:rPr>
              <w:t xml:space="preserve">eine </w:t>
            </w:r>
            <w:r w:rsidRPr="003E2F3C">
              <w:rPr>
                <w:sz w:val="20"/>
              </w:rPr>
              <w:t xml:space="preserve">besondere Anforderung </w:t>
            </w:r>
            <w:r w:rsidR="00FF02DF">
              <w:rPr>
                <w:sz w:val="20"/>
              </w:rPr>
              <w:t xml:space="preserve">dar und setzt </w:t>
            </w:r>
            <w:r w:rsidR="00BD7360" w:rsidRPr="003E2F3C">
              <w:rPr>
                <w:sz w:val="20"/>
              </w:rPr>
              <w:t xml:space="preserve">Vorkenntnisse in Bezug auf die </w:t>
            </w:r>
            <w:r w:rsidR="00151016">
              <w:rPr>
                <w:sz w:val="20"/>
              </w:rPr>
              <w:t>Medienkompetenz der Schülerinnen und Schüler</w:t>
            </w:r>
            <w:r w:rsidR="00C63DB1" w:rsidRPr="003E2F3C">
              <w:rPr>
                <w:sz w:val="20"/>
              </w:rPr>
              <w:t xml:space="preserve"> </w:t>
            </w:r>
            <w:r w:rsidR="00FF02DF">
              <w:rPr>
                <w:sz w:val="20"/>
              </w:rPr>
              <w:t>voraus</w:t>
            </w:r>
            <w:r w:rsidRPr="003E2F3C">
              <w:rPr>
                <w:sz w:val="20"/>
              </w:rPr>
              <w:t>.</w:t>
            </w:r>
            <w:r w:rsidR="00C63DB1" w:rsidRPr="003E2F3C">
              <w:rPr>
                <w:sz w:val="20"/>
              </w:rPr>
              <w:t xml:space="preserve"> Hier besteht die Möglichkeit, dass die Lehrkraft das Zusammenfügen der Ergebnisse in ein E-Book übernimmt und der Lerngruppe das Ergebnis präsentiert.</w:t>
            </w:r>
          </w:p>
        </w:tc>
      </w:tr>
      <w:tr w:rsidR="00DA767B" w:rsidRPr="00836135" w14:paraId="71825E8B" w14:textId="77777777" w:rsidTr="0090713E">
        <w:trPr>
          <w:trHeight w:hRule="exact" w:val="7938"/>
        </w:trPr>
        <w:tc>
          <w:tcPr>
            <w:tcW w:w="66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5E69260" w14:textId="4702DAE0" w:rsidR="00B060AD" w:rsidRDefault="00B060AD" w:rsidP="00B33168">
            <w:pPr>
              <w:rPr>
                <w:sz w:val="20"/>
              </w:rPr>
            </w:pPr>
            <w:r w:rsidRPr="00BA2C56">
              <w:rPr>
                <w:rFonts w:eastAsia="Times New Roman" w:cs="Arial"/>
                <w:sz w:val="20"/>
                <w:szCs w:val="20"/>
                <w:lang w:eastAsia="de-DE"/>
              </w:rPr>
              <w:lastRenderedPageBreak/>
              <w:t xml:space="preserve">Vertiefung </w:t>
            </w:r>
          </w:p>
          <w:p w14:paraId="22170CF3" w14:textId="598A66B5" w:rsidR="00013C5F" w:rsidRPr="00BA2C56" w:rsidRDefault="00013C5F" w:rsidP="00B33168">
            <w:pPr>
              <w:rPr>
                <w:rFonts w:eastAsia="Times New Roman" w:cs="Arial"/>
                <w:sz w:val="20"/>
                <w:szCs w:val="20"/>
                <w:lang w:eastAsia="de-DE"/>
              </w:rPr>
            </w:pPr>
            <w:r w:rsidRPr="00BA2C56">
              <w:rPr>
                <w:rFonts w:eastAsia="Times New Roman" w:cs="Arial"/>
                <w:sz w:val="20"/>
                <w:szCs w:val="20"/>
                <w:lang w:eastAsia="de-DE"/>
              </w:rPr>
              <w:t xml:space="preserve">in </w:t>
            </w:r>
            <w:r>
              <w:rPr>
                <w:rFonts w:eastAsia="Times New Roman" w:cs="Arial"/>
                <w:sz w:val="20"/>
                <w:szCs w:val="20"/>
                <w:lang w:eastAsia="de-DE"/>
              </w:rPr>
              <w:t xml:space="preserve">einer </w:t>
            </w:r>
            <w:r w:rsidRPr="00BA2C56">
              <w:rPr>
                <w:rFonts w:eastAsia="Times New Roman" w:cs="Arial"/>
                <w:sz w:val="20"/>
                <w:szCs w:val="20"/>
                <w:lang w:eastAsia="de-DE"/>
              </w:rPr>
              <w:t>Lerntheke</w:t>
            </w:r>
          </w:p>
        </w:tc>
        <w:tc>
          <w:tcPr>
            <w:tcW w:w="933"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95890E7" w14:textId="4F993024" w:rsidR="00B060AD" w:rsidRPr="00BA2C56" w:rsidRDefault="00B060AD" w:rsidP="005E6DDD">
            <w:pPr>
              <w:pStyle w:val="Aufzhlung"/>
              <w:rPr>
                <w:sz w:val="20"/>
              </w:rPr>
            </w:pPr>
            <w:r w:rsidRPr="00BA2C56">
              <w:rPr>
                <w:sz w:val="20"/>
              </w:rPr>
              <w:t>deuten Jesu Handeln als Handeln für Benachteiligte und Bedrückte</w:t>
            </w:r>
            <w:r w:rsidR="007D600A">
              <w:rPr>
                <w:sz w:val="20"/>
              </w:rPr>
              <w:t>.</w:t>
            </w:r>
          </w:p>
          <w:p w14:paraId="05BBEAD4" w14:textId="77777777" w:rsidR="00B060AD" w:rsidRPr="00BA2C56" w:rsidRDefault="00B060AD" w:rsidP="00B33168">
            <w:pPr>
              <w:spacing w:line="240" w:lineRule="auto"/>
              <w:rPr>
                <w:rFonts w:cs="Arial"/>
                <w:sz w:val="20"/>
                <w:szCs w:val="20"/>
              </w:rPr>
            </w:pPr>
          </w:p>
        </w:tc>
        <w:tc>
          <w:tcPr>
            <w:tcW w:w="18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32840C19" w14:textId="018D8C60" w:rsidR="00082211" w:rsidRDefault="00293017" w:rsidP="00042FFF">
            <w:pPr>
              <w:pStyle w:val="Aufzhlung"/>
              <w:numPr>
                <w:ilvl w:val="0"/>
                <w:numId w:val="0"/>
              </w:numPr>
              <w:rPr>
                <w:sz w:val="20"/>
              </w:rPr>
            </w:pPr>
            <w:r>
              <w:rPr>
                <w:sz w:val="20"/>
              </w:rPr>
              <w:t>Nachdenkauftrag: Warum war diese Geschichte so wichtig, dass</w:t>
            </w:r>
            <w:r w:rsidR="00082211">
              <w:rPr>
                <w:sz w:val="20"/>
              </w:rPr>
              <w:t xml:space="preserve"> </w:t>
            </w:r>
            <w:r>
              <w:rPr>
                <w:sz w:val="20"/>
              </w:rPr>
              <w:t>sie in der Bibel steht</w:t>
            </w:r>
            <w:r w:rsidR="00082211">
              <w:rPr>
                <w:sz w:val="20"/>
              </w:rPr>
              <w:t>?</w:t>
            </w:r>
          </w:p>
          <w:p w14:paraId="28A9CA8F" w14:textId="77777777" w:rsidR="00082211" w:rsidRDefault="00082211" w:rsidP="00082211">
            <w:pPr>
              <w:pStyle w:val="Aufzhlung"/>
              <w:numPr>
                <w:ilvl w:val="0"/>
                <w:numId w:val="0"/>
              </w:numPr>
              <w:rPr>
                <w:sz w:val="20"/>
              </w:rPr>
            </w:pPr>
          </w:p>
          <w:p w14:paraId="7011E758" w14:textId="21A31C7A" w:rsidR="00082211" w:rsidRDefault="00082211" w:rsidP="00082211">
            <w:pPr>
              <w:pStyle w:val="Aufzhlung"/>
              <w:numPr>
                <w:ilvl w:val="0"/>
                <w:numId w:val="0"/>
              </w:numPr>
              <w:rPr>
                <w:sz w:val="20"/>
              </w:rPr>
            </w:pPr>
            <w:r>
              <w:rPr>
                <w:sz w:val="20"/>
              </w:rPr>
              <w:t>Zunächst wird g</w:t>
            </w:r>
            <w:r w:rsidRPr="00082211">
              <w:rPr>
                <w:sz w:val="20"/>
              </w:rPr>
              <w:t>emeinsam</w:t>
            </w:r>
            <w:r>
              <w:rPr>
                <w:sz w:val="20"/>
              </w:rPr>
              <w:t xml:space="preserve"> eine </w:t>
            </w:r>
            <w:r w:rsidRPr="00082211">
              <w:rPr>
                <w:sz w:val="20"/>
              </w:rPr>
              <w:t xml:space="preserve">Sammlung von </w:t>
            </w:r>
            <w:r>
              <w:rPr>
                <w:sz w:val="20"/>
              </w:rPr>
              <w:t xml:space="preserve">Begriffen bzw. </w:t>
            </w:r>
            <w:r w:rsidRPr="00082211">
              <w:rPr>
                <w:sz w:val="20"/>
              </w:rPr>
              <w:t>Assoziationen</w:t>
            </w:r>
            <w:r>
              <w:rPr>
                <w:sz w:val="20"/>
              </w:rPr>
              <w:t xml:space="preserve"> zur biblischen Geschichte angelegt (mit Wortkarten bzw. auf einer digitalen Tafel)</w:t>
            </w:r>
            <w:r w:rsidR="0090713E">
              <w:rPr>
                <w:sz w:val="20"/>
              </w:rPr>
              <w:t>.</w:t>
            </w:r>
          </w:p>
          <w:p w14:paraId="094759B4" w14:textId="77777777" w:rsidR="00082211" w:rsidRPr="00082211" w:rsidRDefault="00082211" w:rsidP="00042FFF">
            <w:pPr>
              <w:pStyle w:val="Aufzhlung"/>
              <w:numPr>
                <w:ilvl w:val="0"/>
                <w:numId w:val="0"/>
              </w:numPr>
              <w:rPr>
                <w:sz w:val="20"/>
              </w:rPr>
            </w:pPr>
          </w:p>
          <w:p w14:paraId="152C72A0" w14:textId="77777777" w:rsidR="00B060AD" w:rsidRPr="00522968" w:rsidRDefault="00B060AD" w:rsidP="00B33168">
            <w:pPr>
              <w:rPr>
                <w:rFonts w:cs="Arial"/>
                <w:sz w:val="20"/>
                <w:szCs w:val="20"/>
              </w:rPr>
            </w:pPr>
            <w:r w:rsidRPr="00522968">
              <w:rPr>
                <w:rFonts w:cs="Arial"/>
                <w:sz w:val="20"/>
                <w:szCs w:val="20"/>
              </w:rPr>
              <w:t xml:space="preserve">Die Deutung </w:t>
            </w:r>
            <w:r w:rsidR="00E700BF" w:rsidRPr="00522968">
              <w:rPr>
                <w:rFonts w:cs="Arial"/>
                <w:sz w:val="20"/>
                <w:szCs w:val="20"/>
              </w:rPr>
              <w:t xml:space="preserve">und Vertiefung </w:t>
            </w:r>
            <w:r w:rsidRPr="00522968">
              <w:rPr>
                <w:rFonts w:cs="Arial"/>
                <w:sz w:val="20"/>
                <w:szCs w:val="20"/>
              </w:rPr>
              <w:t xml:space="preserve">der Geschichte erfolgt in elementarer Weise durch Gestaltungsangebote nach Wahl auf verschiedenen Aneignungswegen </w:t>
            </w:r>
          </w:p>
          <w:p w14:paraId="65363306" w14:textId="4400638A" w:rsidR="00FE3F9C" w:rsidRDefault="00FE3F9C" w:rsidP="00B33168">
            <w:pPr>
              <w:rPr>
                <w:rFonts w:cs="Arial"/>
                <w:sz w:val="20"/>
                <w:szCs w:val="20"/>
              </w:rPr>
            </w:pPr>
            <w:r w:rsidRPr="00522968">
              <w:rPr>
                <w:rFonts w:cs="Arial"/>
                <w:sz w:val="20"/>
                <w:szCs w:val="20"/>
              </w:rPr>
              <w:t>(</w:t>
            </w:r>
            <w:proofErr w:type="spellStart"/>
            <w:r w:rsidRPr="00522968">
              <w:rPr>
                <w:rFonts w:cs="Arial"/>
                <w:sz w:val="20"/>
                <w:szCs w:val="20"/>
              </w:rPr>
              <w:t>Akrostichon</w:t>
            </w:r>
            <w:proofErr w:type="spellEnd"/>
            <w:r w:rsidRPr="00522968">
              <w:rPr>
                <w:rFonts w:cs="Arial"/>
                <w:sz w:val="20"/>
                <w:szCs w:val="20"/>
              </w:rPr>
              <w:t>, Geschichte weiterschreiben</w:t>
            </w:r>
            <w:r w:rsidR="006910F8" w:rsidRPr="00522968">
              <w:rPr>
                <w:rFonts w:cs="Arial"/>
                <w:sz w:val="20"/>
                <w:szCs w:val="20"/>
              </w:rPr>
              <w:t>)</w:t>
            </w:r>
            <w:r w:rsidR="007D600A" w:rsidRPr="00522968">
              <w:rPr>
                <w:rFonts w:cs="Arial"/>
                <w:sz w:val="20"/>
                <w:szCs w:val="20"/>
              </w:rPr>
              <w:t>.</w:t>
            </w:r>
          </w:p>
          <w:p w14:paraId="5DF785F0" w14:textId="77777777" w:rsidR="00082211" w:rsidRPr="00522968" w:rsidRDefault="00082211" w:rsidP="00B33168">
            <w:pPr>
              <w:rPr>
                <w:rFonts w:cs="Arial"/>
                <w:sz w:val="20"/>
                <w:szCs w:val="20"/>
              </w:rPr>
            </w:pPr>
          </w:p>
          <w:p w14:paraId="034B2AC6" w14:textId="4548512B" w:rsidR="00E700BF" w:rsidRPr="00522968" w:rsidRDefault="007D600A" w:rsidP="007D600A">
            <w:pPr>
              <w:pStyle w:val="Kommentartext"/>
              <w:spacing w:line="276" w:lineRule="auto"/>
              <w:rPr>
                <w:rFonts w:cs="Arial"/>
              </w:rPr>
            </w:pPr>
            <w:r w:rsidRPr="00522968">
              <w:rPr>
                <w:rFonts w:cs="Arial"/>
              </w:rPr>
              <w:t>D</w:t>
            </w:r>
            <w:r w:rsidR="005F0288" w:rsidRPr="00522968">
              <w:rPr>
                <w:rFonts w:cs="Arial"/>
              </w:rPr>
              <w:t xml:space="preserve">igitale Beispiele werden über </w:t>
            </w:r>
            <w:proofErr w:type="spellStart"/>
            <w:r w:rsidR="005F0288" w:rsidRPr="00522968">
              <w:rPr>
                <w:rFonts w:cs="Arial"/>
              </w:rPr>
              <w:t>LearningApps</w:t>
            </w:r>
            <w:proofErr w:type="spellEnd"/>
            <w:r w:rsidR="005F0288" w:rsidRPr="00522968">
              <w:rPr>
                <w:rFonts w:cs="Arial"/>
              </w:rPr>
              <w:t xml:space="preserve"> zur Verfügung gestellt:</w:t>
            </w:r>
          </w:p>
          <w:p w14:paraId="2078D6DC" w14:textId="55176914" w:rsidR="005F0288" w:rsidRPr="00D023E3" w:rsidRDefault="00870B7C" w:rsidP="005F0288">
            <w:pPr>
              <w:pStyle w:val="Listenabsatz"/>
              <w:numPr>
                <w:ilvl w:val="0"/>
                <w:numId w:val="54"/>
              </w:numPr>
              <w:rPr>
                <w:rFonts w:cs="Arial"/>
                <w:sz w:val="20"/>
                <w:szCs w:val="20"/>
              </w:rPr>
            </w:pPr>
            <w:hyperlink r:id="rId25" w:history="1">
              <w:r w:rsidR="005F0288" w:rsidRPr="00D023E3">
                <w:rPr>
                  <w:rStyle w:val="Hyperlink"/>
                  <w:sz w:val="20"/>
                  <w:szCs w:val="20"/>
                </w:rPr>
                <w:t>Bilder in Reihenfolge bringen</w:t>
              </w:r>
            </w:hyperlink>
            <w:r w:rsidR="00D023E3" w:rsidRPr="00D023E3">
              <w:rPr>
                <w:sz w:val="20"/>
                <w:szCs w:val="20"/>
                <w:vertAlign w:val="superscript"/>
              </w:rPr>
              <w:t>6</w:t>
            </w:r>
            <w:r w:rsidR="005F0288" w:rsidRPr="00D023E3">
              <w:rPr>
                <w:sz w:val="20"/>
                <w:szCs w:val="20"/>
                <w:vertAlign w:val="superscript"/>
              </w:rPr>
              <w:t>a</w:t>
            </w:r>
          </w:p>
          <w:p w14:paraId="5D07D5B4" w14:textId="1F8F7F71" w:rsidR="005F0288" w:rsidRPr="00D023E3" w:rsidRDefault="00870B7C" w:rsidP="005F0288">
            <w:pPr>
              <w:pStyle w:val="Listenabsatz"/>
              <w:numPr>
                <w:ilvl w:val="0"/>
                <w:numId w:val="54"/>
              </w:numPr>
              <w:rPr>
                <w:rFonts w:cs="Arial"/>
                <w:sz w:val="20"/>
                <w:szCs w:val="20"/>
              </w:rPr>
            </w:pPr>
            <w:hyperlink r:id="rId26" w:history="1">
              <w:r w:rsidR="005F0288" w:rsidRPr="00D023E3">
                <w:rPr>
                  <w:rStyle w:val="Hyperlink"/>
                  <w:sz w:val="20"/>
                  <w:szCs w:val="20"/>
                </w:rPr>
                <w:t>Texte zuordnen</w:t>
              </w:r>
            </w:hyperlink>
            <w:r w:rsidR="00D023E3" w:rsidRPr="00D023E3">
              <w:rPr>
                <w:sz w:val="20"/>
                <w:szCs w:val="20"/>
                <w:vertAlign w:val="superscript"/>
              </w:rPr>
              <w:t>6</w:t>
            </w:r>
            <w:r w:rsidR="005F0288" w:rsidRPr="00D023E3">
              <w:rPr>
                <w:sz w:val="20"/>
                <w:szCs w:val="20"/>
                <w:vertAlign w:val="superscript"/>
              </w:rPr>
              <w:t>b</w:t>
            </w:r>
            <w:r w:rsidR="005F0288" w:rsidRPr="00D023E3">
              <w:rPr>
                <w:sz w:val="20"/>
                <w:szCs w:val="20"/>
              </w:rPr>
              <w:t xml:space="preserve"> </w:t>
            </w:r>
          </w:p>
          <w:p w14:paraId="643852A3" w14:textId="552971FA" w:rsidR="00E700BF" w:rsidRPr="00D023E3" w:rsidRDefault="00870B7C" w:rsidP="005F0288">
            <w:pPr>
              <w:pStyle w:val="Listenabsatz"/>
              <w:numPr>
                <w:ilvl w:val="0"/>
                <w:numId w:val="54"/>
              </w:numPr>
              <w:rPr>
                <w:rFonts w:cs="Arial"/>
                <w:sz w:val="20"/>
                <w:szCs w:val="20"/>
              </w:rPr>
            </w:pPr>
            <w:hyperlink r:id="rId27" w:history="1">
              <w:r w:rsidR="005F0288" w:rsidRPr="00D023E3">
                <w:rPr>
                  <w:rStyle w:val="Hyperlink"/>
                  <w:sz w:val="20"/>
                  <w:szCs w:val="20"/>
                </w:rPr>
                <w:t>Gute Taten zuordnen</w:t>
              </w:r>
            </w:hyperlink>
            <w:r w:rsidR="00D023E3" w:rsidRPr="00D023E3">
              <w:rPr>
                <w:sz w:val="20"/>
                <w:szCs w:val="20"/>
                <w:vertAlign w:val="superscript"/>
              </w:rPr>
              <w:t>6</w:t>
            </w:r>
            <w:r w:rsidR="005F0288" w:rsidRPr="00D023E3">
              <w:rPr>
                <w:sz w:val="20"/>
                <w:szCs w:val="20"/>
                <w:vertAlign w:val="superscript"/>
              </w:rPr>
              <w:t>c</w:t>
            </w:r>
            <w:r w:rsidR="00E700BF" w:rsidRPr="00D023E3">
              <w:rPr>
                <w:rFonts w:cs="Arial"/>
                <w:sz w:val="20"/>
                <w:szCs w:val="20"/>
                <w:vertAlign w:val="superscript"/>
              </w:rPr>
              <w:t xml:space="preserve"> </w:t>
            </w:r>
          </w:p>
          <w:p w14:paraId="61E0EC7A" w14:textId="77777777" w:rsidR="00937E25" w:rsidRPr="00522968" w:rsidRDefault="00937E25" w:rsidP="00937E25">
            <w:pPr>
              <w:rPr>
                <w:rFonts w:cs="Arial"/>
                <w:sz w:val="20"/>
                <w:szCs w:val="20"/>
              </w:rPr>
            </w:pPr>
          </w:p>
          <w:p w14:paraId="5EEB0F4D" w14:textId="605A7815" w:rsidR="00937E25" w:rsidRPr="00522968" w:rsidRDefault="00937E25" w:rsidP="00522968">
            <w:pPr>
              <w:rPr>
                <w:rFonts w:cs="Arial"/>
                <w:sz w:val="24"/>
                <w:szCs w:val="24"/>
                <w:lang w:eastAsia="de-DE"/>
              </w:rPr>
            </w:pPr>
            <w:r w:rsidRPr="00522968">
              <w:rPr>
                <w:rFonts w:cs="Arial"/>
                <w:sz w:val="20"/>
                <w:szCs w:val="20"/>
              </w:rPr>
              <w:t xml:space="preserve">Ziel: </w:t>
            </w:r>
            <w:r w:rsidRPr="00522968">
              <w:rPr>
                <w:sz w:val="20"/>
                <w:szCs w:val="20"/>
                <w:lang w:eastAsia="de-DE"/>
              </w:rPr>
              <w:t>Die Schülerinnen und Schüler</w:t>
            </w:r>
            <w:r w:rsidR="00522968" w:rsidRPr="00522968">
              <w:rPr>
                <w:sz w:val="20"/>
                <w:szCs w:val="20"/>
                <w:lang w:eastAsia="de-DE"/>
              </w:rPr>
              <w:t xml:space="preserve"> </w:t>
            </w:r>
            <w:r w:rsidRPr="00522968">
              <w:rPr>
                <w:sz w:val="20"/>
                <w:szCs w:val="20"/>
                <w:lang w:eastAsia="de-DE"/>
              </w:rPr>
              <w:t>drücken religiöse</w:t>
            </w:r>
            <w:r w:rsidR="00522968" w:rsidRPr="00522968">
              <w:rPr>
                <w:sz w:val="20"/>
                <w:szCs w:val="20"/>
                <w:lang w:eastAsia="de-DE"/>
              </w:rPr>
              <w:t xml:space="preserve"> </w:t>
            </w:r>
            <w:r w:rsidRPr="00522968">
              <w:rPr>
                <w:sz w:val="20"/>
                <w:szCs w:val="20"/>
                <w:lang w:eastAsia="de-DE"/>
              </w:rPr>
              <w:t>Phänomene kreativ aus</w:t>
            </w:r>
            <w:r w:rsidR="00522968" w:rsidRPr="00522968">
              <w:rPr>
                <w:sz w:val="20"/>
                <w:szCs w:val="20"/>
                <w:lang w:eastAsia="de-DE"/>
              </w:rPr>
              <w:t xml:space="preserve"> </w:t>
            </w:r>
            <w:r w:rsidRPr="00522968">
              <w:rPr>
                <w:sz w:val="20"/>
                <w:szCs w:val="20"/>
                <w:lang w:eastAsia="de-DE"/>
              </w:rPr>
              <w:t>und stellen diese</w:t>
            </w:r>
            <w:r w:rsidR="00522968" w:rsidRPr="00522968">
              <w:rPr>
                <w:sz w:val="20"/>
                <w:szCs w:val="20"/>
                <w:lang w:eastAsia="de-DE"/>
              </w:rPr>
              <w:t xml:space="preserve"> u</w:t>
            </w:r>
            <w:r w:rsidRPr="00522968">
              <w:rPr>
                <w:sz w:val="20"/>
                <w:szCs w:val="20"/>
                <w:lang w:eastAsia="de-DE"/>
              </w:rPr>
              <w:t>nterschiedlich dar – auch</w:t>
            </w:r>
            <w:r w:rsidR="008F5058" w:rsidRPr="00522968">
              <w:rPr>
                <w:sz w:val="20"/>
                <w:szCs w:val="20"/>
                <w:lang w:eastAsia="de-DE"/>
              </w:rPr>
              <w:t xml:space="preserve"> </w:t>
            </w:r>
            <w:r w:rsidRPr="00522968">
              <w:rPr>
                <w:sz w:val="20"/>
                <w:szCs w:val="20"/>
                <w:lang w:eastAsia="de-DE"/>
              </w:rPr>
              <w:t>unter Einbezug digitaler Medien</w:t>
            </w:r>
            <w:r w:rsidR="005321D1">
              <w:rPr>
                <w:rFonts w:cs="Arial"/>
                <w:sz w:val="20"/>
                <w:szCs w:val="20"/>
                <w:lang w:eastAsia="de-DE"/>
              </w:rPr>
              <w:t>.</w:t>
            </w:r>
          </w:p>
        </w:tc>
        <w:tc>
          <w:tcPr>
            <w:tcW w:w="1554" w:type="pct"/>
            <w:tcBorders>
              <w:top w:val="single" w:sz="4" w:space="0" w:color="auto"/>
              <w:left w:val="single" w:sz="4" w:space="0" w:color="auto"/>
              <w:bottom w:val="single" w:sz="6" w:space="0" w:color="auto"/>
              <w:right w:val="single" w:sz="4" w:space="0" w:color="auto"/>
            </w:tcBorders>
          </w:tcPr>
          <w:p w14:paraId="7AB6D72F" w14:textId="77777777" w:rsidR="00836135" w:rsidRPr="00BA2C56" w:rsidRDefault="00E42221" w:rsidP="00B33168">
            <w:pPr>
              <w:rPr>
                <w:rFonts w:cs="Arial"/>
                <w:sz w:val="20"/>
                <w:szCs w:val="20"/>
              </w:rPr>
            </w:pPr>
            <w:r w:rsidRPr="00BA2C56">
              <w:rPr>
                <w:rFonts w:cs="Arial"/>
                <w:sz w:val="20"/>
                <w:szCs w:val="20"/>
              </w:rPr>
              <w:t>asynchron</w:t>
            </w:r>
          </w:p>
          <w:p w14:paraId="536A1A96" w14:textId="505E185A" w:rsidR="00B060AD" w:rsidRDefault="00836135" w:rsidP="00E42221">
            <w:pPr>
              <w:pStyle w:val="Aufzhlung"/>
              <w:rPr>
                <w:sz w:val="20"/>
              </w:rPr>
            </w:pPr>
            <w:r w:rsidRPr="00BA2C56">
              <w:rPr>
                <w:sz w:val="20"/>
              </w:rPr>
              <w:t>selbstständige Auseinandersetzung mit Lerninhalten</w:t>
            </w:r>
          </w:p>
          <w:p w14:paraId="59F1C8A0" w14:textId="11EF1D86" w:rsidR="00082211" w:rsidRPr="007A2AE0" w:rsidRDefault="007A2AE0" w:rsidP="007A2AE0">
            <w:pPr>
              <w:pStyle w:val="Aufzhlung"/>
              <w:rPr>
                <w:sz w:val="20"/>
              </w:rPr>
            </w:pPr>
            <w:r>
              <w:rPr>
                <w:sz w:val="20"/>
              </w:rPr>
              <w:t>I</w:t>
            </w:r>
            <w:r w:rsidR="006539F5" w:rsidRPr="007A2AE0">
              <w:rPr>
                <w:sz w:val="20"/>
              </w:rPr>
              <w:t>m Anschluss an</w:t>
            </w:r>
            <w:r>
              <w:rPr>
                <w:sz w:val="20"/>
              </w:rPr>
              <w:t xml:space="preserve"> die</w:t>
            </w:r>
            <w:r w:rsidR="006539F5" w:rsidRPr="007A2AE0">
              <w:rPr>
                <w:sz w:val="20"/>
              </w:rPr>
              <w:t xml:space="preserve"> Clusterbildung und gemeinsame Sammlung von Assoziationen </w:t>
            </w:r>
            <w:r w:rsidR="00082211" w:rsidRPr="007A2AE0">
              <w:rPr>
                <w:sz w:val="20"/>
              </w:rPr>
              <w:t>ermöglichen kreative Schreib</w:t>
            </w:r>
            <w:r>
              <w:rPr>
                <w:sz w:val="20"/>
              </w:rPr>
              <w:t>aufgaben</w:t>
            </w:r>
            <w:r w:rsidR="00082211" w:rsidRPr="007A2AE0">
              <w:rPr>
                <w:sz w:val="20"/>
              </w:rPr>
              <w:t xml:space="preserve"> wie „</w:t>
            </w:r>
            <w:proofErr w:type="spellStart"/>
            <w:r w:rsidR="00082211" w:rsidRPr="007A2AE0">
              <w:rPr>
                <w:sz w:val="20"/>
              </w:rPr>
              <w:t>Akrostichon</w:t>
            </w:r>
            <w:proofErr w:type="spellEnd"/>
            <w:r w:rsidR="00082211" w:rsidRPr="007A2AE0">
              <w:rPr>
                <w:sz w:val="20"/>
              </w:rPr>
              <w:t>“</w:t>
            </w:r>
            <w:r w:rsidR="007F5E1F" w:rsidRPr="007A2AE0">
              <w:rPr>
                <w:sz w:val="20"/>
              </w:rPr>
              <w:t xml:space="preserve"> </w:t>
            </w:r>
            <w:r w:rsidR="006539F5" w:rsidRPr="007A2AE0">
              <w:rPr>
                <w:sz w:val="20"/>
              </w:rPr>
              <w:t>einen</w:t>
            </w:r>
            <w:r>
              <w:rPr>
                <w:sz w:val="20"/>
              </w:rPr>
              <w:t xml:space="preserve"> Zugang zu religiösen Gedanken </w:t>
            </w:r>
            <w:r w:rsidR="006539F5" w:rsidRPr="007A2AE0">
              <w:rPr>
                <w:sz w:val="20"/>
              </w:rPr>
              <w:t>in begrenzender</w:t>
            </w:r>
            <w:r>
              <w:rPr>
                <w:sz w:val="20"/>
              </w:rPr>
              <w:t xml:space="preserve"> </w:t>
            </w:r>
            <w:r w:rsidR="007F5E1F" w:rsidRPr="007A2AE0">
              <w:rPr>
                <w:sz w:val="20"/>
              </w:rPr>
              <w:t>/ strukturierter</w:t>
            </w:r>
            <w:r>
              <w:rPr>
                <w:sz w:val="20"/>
              </w:rPr>
              <w:t>,</w:t>
            </w:r>
            <w:r w:rsidR="006539F5" w:rsidRPr="007A2AE0">
              <w:rPr>
                <w:sz w:val="20"/>
              </w:rPr>
              <w:t xml:space="preserve"> aber doch freie</w:t>
            </w:r>
            <w:r w:rsidR="00082211" w:rsidRPr="007A2AE0">
              <w:rPr>
                <w:sz w:val="20"/>
              </w:rPr>
              <w:t>n</w:t>
            </w:r>
            <w:r w:rsidR="006539F5" w:rsidRPr="007A2AE0">
              <w:rPr>
                <w:sz w:val="20"/>
              </w:rPr>
              <w:t xml:space="preserve"> Form unter Wahrung des Kerns der Geschichte bzw.</w:t>
            </w:r>
            <w:r w:rsidR="00082211" w:rsidRPr="007A2AE0">
              <w:rPr>
                <w:sz w:val="20"/>
              </w:rPr>
              <w:t xml:space="preserve"> </w:t>
            </w:r>
            <w:r w:rsidR="006539F5" w:rsidRPr="007A2AE0">
              <w:rPr>
                <w:sz w:val="20"/>
              </w:rPr>
              <w:t xml:space="preserve">zur individuellen Deutung </w:t>
            </w:r>
          </w:p>
          <w:p w14:paraId="763ECA94" w14:textId="3D314504" w:rsidR="00293017" w:rsidRPr="007A2AE0" w:rsidRDefault="00082211" w:rsidP="007A2AE0">
            <w:pPr>
              <w:pStyle w:val="Aufzhlung"/>
              <w:rPr>
                <w:sz w:val="20"/>
              </w:rPr>
            </w:pPr>
            <w:r>
              <w:rPr>
                <w:sz w:val="20"/>
              </w:rPr>
              <w:t>„</w:t>
            </w:r>
            <w:r w:rsidR="006539F5">
              <w:rPr>
                <w:sz w:val="20"/>
              </w:rPr>
              <w:t>Geschichten weiterschreiben</w:t>
            </w:r>
            <w:r>
              <w:rPr>
                <w:sz w:val="20"/>
              </w:rPr>
              <w:t>“</w:t>
            </w:r>
            <w:r w:rsidR="006539F5">
              <w:rPr>
                <w:sz w:val="20"/>
              </w:rPr>
              <w:t xml:space="preserve"> kann den Schülern ermöglichen, ihre Gedanken, Vorstellung</w:t>
            </w:r>
            <w:r>
              <w:rPr>
                <w:sz w:val="20"/>
              </w:rPr>
              <w:t xml:space="preserve">en </w:t>
            </w:r>
            <w:r w:rsidR="006539F5">
              <w:rPr>
                <w:sz w:val="20"/>
              </w:rPr>
              <w:t xml:space="preserve">Lösungsansätze und Entscheidungen weiterschreibend zu entwickeln </w:t>
            </w:r>
            <w:r>
              <w:rPr>
                <w:sz w:val="20"/>
              </w:rPr>
              <w:t>um im Prozess eine deutende Auseinandersetzung mit dem Inhalt des Textes zu fördern.</w:t>
            </w:r>
          </w:p>
          <w:p w14:paraId="288AD7B7" w14:textId="0FA4C5FB" w:rsidR="00FE3F9C" w:rsidRPr="00BA2C56" w:rsidRDefault="005F0288" w:rsidP="00293017">
            <w:pPr>
              <w:pStyle w:val="Aufzhlung"/>
              <w:rPr>
                <w:sz w:val="20"/>
              </w:rPr>
            </w:pPr>
            <w:proofErr w:type="spellStart"/>
            <w:r w:rsidRPr="00BA2C56">
              <w:rPr>
                <w:sz w:val="20"/>
              </w:rPr>
              <w:t>Learning</w:t>
            </w:r>
            <w:r w:rsidR="00FE3F9C" w:rsidRPr="00BA2C56">
              <w:rPr>
                <w:sz w:val="20"/>
              </w:rPr>
              <w:t>Apps</w:t>
            </w:r>
            <w:proofErr w:type="spellEnd"/>
            <w:r w:rsidR="00FE3F9C" w:rsidRPr="00BA2C56">
              <w:rPr>
                <w:sz w:val="20"/>
              </w:rPr>
              <w:t xml:space="preserve"> zur Geschichte </w:t>
            </w:r>
            <w:r w:rsidR="007D600A">
              <w:rPr>
                <w:sz w:val="20"/>
              </w:rPr>
              <w:t>können</w:t>
            </w:r>
            <w:r w:rsidR="00FE3F9C" w:rsidRPr="00BA2C56">
              <w:rPr>
                <w:sz w:val="20"/>
              </w:rPr>
              <w:t xml:space="preserve"> </w:t>
            </w:r>
            <w:r w:rsidR="007D600A">
              <w:rPr>
                <w:sz w:val="20"/>
              </w:rPr>
              <w:t xml:space="preserve">durch den Spielcharakter die </w:t>
            </w:r>
            <w:r w:rsidR="00FE3F9C" w:rsidRPr="00BA2C56">
              <w:rPr>
                <w:sz w:val="20"/>
              </w:rPr>
              <w:t>Motivation</w:t>
            </w:r>
            <w:r w:rsidR="007D600A">
              <w:rPr>
                <w:sz w:val="20"/>
              </w:rPr>
              <w:t xml:space="preserve"> erhalten (s.o.).</w:t>
            </w:r>
          </w:p>
        </w:tc>
      </w:tr>
      <w:tr w:rsidR="00DA767B" w:rsidRPr="00836135" w14:paraId="359DF386" w14:textId="77777777" w:rsidTr="0090713E">
        <w:trPr>
          <w:trHeight w:hRule="exact" w:val="7938"/>
        </w:trPr>
        <w:tc>
          <w:tcPr>
            <w:tcW w:w="66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171FD3F" w14:textId="77777777" w:rsidR="00796BF9" w:rsidRPr="003E2F3C" w:rsidRDefault="00796BF9" w:rsidP="00B33168">
            <w:pPr>
              <w:rPr>
                <w:rFonts w:eastAsia="Times New Roman" w:cs="Arial"/>
                <w:sz w:val="20"/>
                <w:szCs w:val="20"/>
                <w:lang w:eastAsia="de-DE"/>
              </w:rPr>
            </w:pPr>
            <w:r w:rsidRPr="003E2F3C">
              <w:rPr>
                <w:rFonts w:eastAsia="Times New Roman" w:cs="Arial"/>
                <w:sz w:val="20"/>
                <w:szCs w:val="20"/>
                <w:lang w:eastAsia="de-DE"/>
              </w:rPr>
              <w:lastRenderedPageBreak/>
              <w:t>Präsentation</w:t>
            </w:r>
            <w:r w:rsidR="00CF3053" w:rsidRPr="003E2F3C">
              <w:rPr>
                <w:rFonts w:eastAsia="Times New Roman" w:cs="Arial"/>
                <w:sz w:val="20"/>
                <w:szCs w:val="20"/>
                <w:lang w:eastAsia="de-DE"/>
              </w:rPr>
              <w:t xml:space="preserve"> </w:t>
            </w:r>
          </w:p>
          <w:p w14:paraId="7E527A91" w14:textId="3E37A710" w:rsidR="00ED5CF6" w:rsidRPr="003E2F3C" w:rsidRDefault="009E5D00" w:rsidP="00B33168">
            <w:pPr>
              <w:rPr>
                <w:rFonts w:eastAsia="Times New Roman" w:cs="Arial"/>
                <w:sz w:val="20"/>
                <w:szCs w:val="20"/>
                <w:lang w:eastAsia="de-DE"/>
              </w:rPr>
            </w:pPr>
            <w:r w:rsidRPr="003E2F3C">
              <w:rPr>
                <w:rFonts w:eastAsia="Times New Roman" w:cs="Arial"/>
                <w:sz w:val="20"/>
                <w:szCs w:val="20"/>
                <w:lang w:eastAsia="de-DE"/>
              </w:rPr>
              <w:t>der E</w:t>
            </w:r>
            <w:r w:rsidR="00ED5CF6" w:rsidRPr="003E2F3C">
              <w:rPr>
                <w:rFonts w:eastAsia="Times New Roman" w:cs="Arial"/>
                <w:sz w:val="20"/>
                <w:szCs w:val="20"/>
                <w:lang w:eastAsia="de-DE"/>
              </w:rPr>
              <w:t>rgebnisse der Lernaufgabe</w:t>
            </w:r>
          </w:p>
        </w:tc>
        <w:tc>
          <w:tcPr>
            <w:tcW w:w="93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D3509E2" w14:textId="0873CDF9" w:rsidR="00EF2CF8" w:rsidRPr="003E2F3C" w:rsidRDefault="00EF2CF8" w:rsidP="005E6DDD">
            <w:pPr>
              <w:pStyle w:val="Aufzhlung"/>
              <w:rPr>
                <w:sz w:val="20"/>
              </w:rPr>
            </w:pPr>
            <w:r w:rsidRPr="003E2F3C">
              <w:rPr>
                <w:sz w:val="20"/>
              </w:rPr>
              <w:t>deuten Jesu Handeln als Handeln für Benachteiligte und Bedrückte</w:t>
            </w:r>
            <w:r w:rsidR="007D600A">
              <w:rPr>
                <w:sz w:val="20"/>
              </w:rPr>
              <w:t>,</w:t>
            </w:r>
          </w:p>
          <w:p w14:paraId="36C8EAA9" w14:textId="22A0BA23" w:rsidR="009E5D00" w:rsidRPr="003E2F3C" w:rsidRDefault="009E5D00" w:rsidP="005E6DDD">
            <w:pPr>
              <w:pStyle w:val="Aufzhlung"/>
              <w:rPr>
                <w:sz w:val="20"/>
              </w:rPr>
            </w:pPr>
            <w:r w:rsidRPr="003E2F3C">
              <w:rPr>
                <w:sz w:val="20"/>
              </w:rPr>
              <w:t>begründen ein verantwortliches Miteinander von Menschen aus neutestamentlichen Zusammenhängen</w:t>
            </w:r>
            <w:r w:rsidR="007D600A">
              <w:rPr>
                <w:sz w:val="20"/>
              </w:rPr>
              <w:t>.</w:t>
            </w:r>
          </w:p>
          <w:p w14:paraId="54DF1AC7" w14:textId="77777777" w:rsidR="009E5D00" w:rsidRPr="003E2F3C" w:rsidRDefault="009E5D00" w:rsidP="00B33168">
            <w:pPr>
              <w:spacing w:line="240" w:lineRule="auto"/>
              <w:rPr>
                <w:rFonts w:cs="Arial"/>
                <w:sz w:val="20"/>
                <w:szCs w:val="20"/>
              </w:rPr>
            </w:pPr>
          </w:p>
          <w:p w14:paraId="0E1325C7" w14:textId="77777777" w:rsidR="009E5D00" w:rsidRPr="003E2F3C" w:rsidRDefault="009E5D00" w:rsidP="00B33168">
            <w:pPr>
              <w:spacing w:line="240" w:lineRule="auto"/>
              <w:rPr>
                <w:rFonts w:cs="Arial"/>
                <w:sz w:val="20"/>
                <w:szCs w:val="20"/>
              </w:rPr>
            </w:pPr>
          </w:p>
          <w:p w14:paraId="0F9D02D6" w14:textId="77777777" w:rsidR="009E5D00" w:rsidRPr="003E2F3C" w:rsidRDefault="009E5D00" w:rsidP="00B33168">
            <w:pPr>
              <w:pStyle w:val="Aufzhlung"/>
              <w:numPr>
                <w:ilvl w:val="0"/>
                <w:numId w:val="0"/>
              </w:numPr>
              <w:rPr>
                <w:sz w:val="20"/>
              </w:rPr>
            </w:pPr>
          </w:p>
        </w:tc>
        <w:tc>
          <w:tcPr>
            <w:tcW w:w="184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582806B" w14:textId="6F053C8C" w:rsidR="001B02A0" w:rsidRPr="003E2F3C" w:rsidRDefault="00796BF9" w:rsidP="00E42221">
            <w:pPr>
              <w:pStyle w:val="Aufzhlung"/>
              <w:rPr>
                <w:sz w:val="20"/>
              </w:rPr>
            </w:pPr>
            <w:r w:rsidRPr="003E2F3C">
              <w:rPr>
                <w:sz w:val="20"/>
              </w:rPr>
              <w:t xml:space="preserve">Gemeinsame Ergebnisse werden von </w:t>
            </w:r>
            <w:r w:rsidR="007D600A">
              <w:rPr>
                <w:sz w:val="20"/>
              </w:rPr>
              <w:t>der Lehrkraft</w:t>
            </w:r>
            <w:r w:rsidRPr="003E2F3C">
              <w:rPr>
                <w:sz w:val="20"/>
              </w:rPr>
              <w:t xml:space="preserve"> zusammengetragen</w:t>
            </w:r>
            <w:r w:rsidR="00B060AD" w:rsidRPr="003E2F3C">
              <w:rPr>
                <w:sz w:val="20"/>
              </w:rPr>
              <w:t>.</w:t>
            </w:r>
          </w:p>
          <w:p w14:paraId="4A8556F2" w14:textId="30978884" w:rsidR="00A7665E" w:rsidRPr="003E2F3C" w:rsidRDefault="007D600A" w:rsidP="00E42221">
            <w:pPr>
              <w:pStyle w:val="Aufzhlung"/>
              <w:rPr>
                <w:sz w:val="20"/>
              </w:rPr>
            </w:pPr>
            <w:r>
              <w:rPr>
                <w:sz w:val="20"/>
              </w:rPr>
              <w:t>Die Lehrkraft</w:t>
            </w:r>
            <w:r w:rsidR="00796BF9" w:rsidRPr="003E2F3C">
              <w:rPr>
                <w:sz w:val="20"/>
              </w:rPr>
              <w:t xml:space="preserve"> stellt den </w:t>
            </w:r>
            <w:r>
              <w:rPr>
                <w:sz w:val="20"/>
              </w:rPr>
              <w:t>Schülerinnen und Schüler</w:t>
            </w:r>
            <w:r w:rsidRPr="003E2F3C">
              <w:rPr>
                <w:sz w:val="20"/>
              </w:rPr>
              <w:t xml:space="preserve"> </w:t>
            </w:r>
            <w:r w:rsidR="00796BF9" w:rsidRPr="003E2F3C">
              <w:rPr>
                <w:sz w:val="20"/>
              </w:rPr>
              <w:t>die Ergebnisse</w:t>
            </w:r>
            <w:r w:rsidR="00933D87" w:rsidRPr="003E2F3C">
              <w:rPr>
                <w:sz w:val="20"/>
              </w:rPr>
              <w:t xml:space="preserve"> </w:t>
            </w:r>
            <w:r w:rsidR="00FE3F9C" w:rsidRPr="003E2F3C">
              <w:rPr>
                <w:sz w:val="20"/>
              </w:rPr>
              <w:t xml:space="preserve">auf einer </w:t>
            </w:r>
            <w:r w:rsidR="006910F8" w:rsidRPr="003E2F3C">
              <w:rPr>
                <w:sz w:val="20"/>
              </w:rPr>
              <w:t>P</w:t>
            </w:r>
            <w:r w:rsidR="00FE3F9C" w:rsidRPr="003E2F3C">
              <w:rPr>
                <w:sz w:val="20"/>
              </w:rPr>
              <w:t>lattform</w:t>
            </w:r>
            <w:r w:rsidR="00ED5CF6" w:rsidRPr="003E2F3C">
              <w:rPr>
                <w:sz w:val="20"/>
              </w:rPr>
              <w:t xml:space="preserve"> </w:t>
            </w:r>
            <w:r w:rsidR="00F211A7" w:rsidRPr="003E2F3C">
              <w:rPr>
                <w:sz w:val="20"/>
              </w:rPr>
              <w:t>oder in einem</w:t>
            </w:r>
            <w:r w:rsidR="00E42221" w:rsidRPr="003E2F3C">
              <w:rPr>
                <w:sz w:val="20"/>
              </w:rPr>
              <w:t xml:space="preserve"> </w:t>
            </w:r>
            <w:r w:rsidR="00F211A7" w:rsidRPr="003E2F3C">
              <w:rPr>
                <w:sz w:val="20"/>
              </w:rPr>
              <w:t xml:space="preserve">gemeinsamen E- Book </w:t>
            </w:r>
            <w:r w:rsidR="00796BF9" w:rsidRPr="003E2F3C">
              <w:rPr>
                <w:sz w:val="20"/>
              </w:rPr>
              <w:t>zur Verfügung</w:t>
            </w:r>
            <w:r w:rsidR="00A7665E" w:rsidRPr="003E2F3C">
              <w:rPr>
                <w:sz w:val="20"/>
              </w:rPr>
              <w:t xml:space="preserve">. </w:t>
            </w:r>
            <w:r w:rsidR="00E42221" w:rsidRPr="003E2F3C">
              <w:rPr>
                <w:sz w:val="20"/>
              </w:rPr>
              <w:t>In Präsenz ist die Durchführung eines „Museumsgangs“ möglich.</w:t>
            </w:r>
          </w:p>
          <w:p w14:paraId="78656617" w14:textId="5012CCDD" w:rsidR="00E42221" w:rsidRPr="003E2F3C" w:rsidRDefault="007D600A" w:rsidP="00E42221">
            <w:pPr>
              <w:pStyle w:val="Aufzhlung"/>
              <w:rPr>
                <w:sz w:val="20"/>
              </w:rPr>
            </w:pPr>
            <w:r>
              <w:rPr>
                <w:sz w:val="20"/>
              </w:rPr>
              <w:t>Die Schülerinnen und Schüler</w:t>
            </w:r>
            <w:r w:rsidR="00A7665E" w:rsidRPr="003E2F3C">
              <w:rPr>
                <w:sz w:val="20"/>
              </w:rPr>
              <w:t xml:space="preserve"> kommentieren die </w:t>
            </w:r>
            <w:r w:rsidR="00E42221" w:rsidRPr="003E2F3C">
              <w:rPr>
                <w:sz w:val="20"/>
              </w:rPr>
              <w:t>Ergebnisse</w:t>
            </w:r>
            <w:r w:rsidR="00293017">
              <w:rPr>
                <w:sz w:val="20"/>
              </w:rPr>
              <w:t xml:space="preserve"> unter Berücksichtigung eines </w:t>
            </w:r>
            <w:r w:rsidR="00042FFF">
              <w:rPr>
                <w:sz w:val="20"/>
              </w:rPr>
              <w:t>Nachdenkauftrags</w:t>
            </w:r>
            <w:r w:rsidR="00C61DE4">
              <w:rPr>
                <w:sz w:val="20"/>
              </w:rPr>
              <w:t xml:space="preserve"> (z. B. „Was fällt an Jesu Verhalten gegenüber Zachäus besonders auf?“</w:t>
            </w:r>
            <w:r w:rsidR="00F814F8">
              <w:rPr>
                <w:sz w:val="20"/>
              </w:rPr>
              <w:t xml:space="preserve"> </w:t>
            </w:r>
            <w:r w:rsidR="00C61DE4">
              <w:rPr>
                <w:sz w:val="20"/>
              </w:rPr>
              <w:t>/</w:t>
            </w:r>
            <w:r w:rsidR="00F814F8">
              <w:rPr>
                <w:sz w:val="20"/>
              </w:rPr>
              <w:t xml:space="preserve"> </w:t>
            </w:r>
            <w:r w:rsidR="00C61DE4">
              <w:rPr>
                <w:sz w:val="20"/>
              </w:rPr>
              <w:t>“Welche Wirkung hat Jesu Verhalten auf Zachäus?“)</w:t>
            </w:r>
            <w:r w:rsidR="00042FFF">
              <w:rPr>
                <w:sz w:val="20"/>
              </w:rPr>
              <w:t>;</w:t>
            </w:r>
            <w:r w:rsidR="00E42221" w:rsidRPr="003E2F3C">
              <w:rPr>
                <w:sz w:val="20"/>
              </w:rPr>
              <w:t xml:space="preserve"> gegenseitiges Feedback sorgt für Motivation</w:t>
            </w:r>
            <w:r w:rsidR="006C0DE1">
              <w:rPr>
                <w:sz w:val="20"/>
              </w:rPr>
              <w:t>.</w:t>
            </w:r>
          </w:p>
          <w:p w14:paraId="5E1B2952" w14:textId="1E28EA39" w:rsidR="00CE5319" w:rsidRPr="003B5F7B" w:rsidRDefault="00E42221" w:rsidP="003B5F7B">
            <w:pPr>
              <w:pStyle w:val="Aufzhlung"/>
              <w:rPr>
                <w:sz w:val="20"/>
              </w:rPr>
            </w:pPr>
            <w:r w:rsidRPr="003E2F3C">
              <w:rPr>
                <w:sz w:val="20"/>
              </w:rPr>
              <w:t>Ebenso wichtig ist Lob d</w:t>
            </w:r>
            <w:r w:rsidR="007D600A">
              <w:rPr>
                <w:sz w:val="20"/>
              </w:rPr>
              <w:t>er Lehrkraft</w:t>
            </w:r>
            <w:r w:rsidR="006C0DE1">
              <w:rPr>
                <w:sz w:val="20"/>
              </w:rPr>
              <w:t>.</w:t>
            </w:r>
          </w:p>
          <w:p w14:paraId="530D0A5A" w14:textId="77777777" w:rsidR="00233E26" w:rsidRPr="003E2F3C" w:rsidRDefault="00233E26" w:rsidP="00B33168">
            <w:pPr>
              <w:rPr>
                <w:rFonts w:cs="Arial"/>
                <w:sz w:val="20"/>
                <w:szCs w:val="20"/>
              </w:rPr>
            </w:pPr>
          </w:p>
          <w:p w14:paraId="3652F730" w14:textId="7094A6B6" w:rsidR="006277FC" w:rsidRPr="003E2F3C" w:rsidRDefault="00F211A7" w:rsidP="00E42221">
            <w:pPr>
              <w:rPr>
                <w:sz w:val="20"/>
                <w:szCs w:val="20"/>
              </w:rPr>
            </w:pPr>
            <w:r w:rsidRPr="003E2F3C">
              <w:rPr>
                <w:rFonts w:cs="Arial"/>
                <w:sz w:val="20"/>
                <w:szCs w:val="20"/>
              </w:rPr>
              <w:t>Ziel:</w:t>
            </w:r>
            <w:r w:rsidR="00E42221" w:rsidRPr="003E2F3C">
              <w:rPr>
                <w:rFonts w:cs="Arial"/>
                <w:sz w:val="20"/>
                <w:szCs w:val="20"/>
              </w:rPr>
              <w:t xml:space="preserve"> </w:t>
            </w:r>
            <w:r w:rsidR="007D600A">
              <w:rPr>
                <w:rFonts w:cs="Arial"/>
                <w:sz w:val="20"/>
                <w:szCs w:val="20"/>
              </w:rPr>
              <w:t xml:space="preserve">Die </w:t>
            </w:r>
            <w:r w:rsidR="007D600A">
              <w:rPr>
                <w:sz w:val="20"/>
              </w:rPr>
              <w:t>Schülerinnen und Schüler</w:t>
            </w:r>
            <w:r w:rsidRPr="003E2F3C">
              <w:rPr>
                <w:rFonts w:cs="Arial"/>
                <w:sz w:val="20"/>
                <w:szCs w:val="20"/>
              </w:rPr>
              <w:t xml:space="preserve"> </w:t>
            </w:r>
            <w:r w:rsidR="00293017">
              <w:rPr>
                <w:rFonts w:cs="Arial"/>
                <w:sz w:val="20"/>
                <w:szCs w:val="20"/>
              </w:rPr>
              <w:t xml:space="preserve">beschreiben den </w:t>
            </w:r>
            <w:r w:rsidR="00E42221" w:rsidRPr="003E2F3C">
              <w:rPr>
                <w:rFonts w:cs="Arial"/>
                <w:sz w:val="20"/>
                <w:szCs w:val="20"/>
              </w:rPr>
              <w:t>V</w:t>
            </w:r>
            <w:r w:rsidR="00233E26" w:rsidRPr="003E2F3C">
              <w:rPr>
                <w:rFonts w:cs="Arial"/>
                <w:sz w:val="20"/>
                <w:szCs w:val="20"/>
              </w:rPr>
              <w:t>eränderungsprozess</w:t>
            </w:r>
            <w:r w:rsidR="0090713E">
              <w:rPr>
                <w:rFonts w:cs="Arial"/>
                <w:sz w:val="20"/>
                <w:szCs w:val="20"/>
              </w:rPr>
              <w:t xml:space="preserve"> bei Zachäus</w:t>
            </w:r>
            <w:r w:rsidR="00233E26" w:rsidRPr="003E2F3C">
              <w:rPr>
                <w:rFonts w:cs="Arial"/>
                <w:sz w:val="20"/>
                <w:szCs w:val="20"/>
              </w:rPr>
              <w:t xml:space="preserve"> durch Jesu vorurteilsfreie Zuwendung</w:t>
            </w:r>
            <w:r w:rsidR="0090713E">
              <w:rPr>
                <w:rFonts w:cs="Arial"/>
                <w:sz w:val="20"/>
                <w:szCs w:val="20"/>
              </w:rPr>
              <w:t>.</w:t>
            </w:r>
          </w:p>
        </w:tc>
        <w:tc>
          <w:tcPr>
            <w:tcW w:w="1554" w:type="pct"/>
            <w:tcBorders>
              <w:top w:val="single" w:sz="4" w:space="0" w:color="auto"/>
              <w:left w:val="single" w:sz="4" w:space="0" w:color="auto"/>
              <w:bottom w:val="single" w:sz="4" w:space="0" w:color="auto"/>
              <w:right w:val="single" w:sz="4" w:space="0" w:color="auto"/>
            </w:tcBorders>
          </w:tcPr>
          <w:p w14:paraId="27E1B3C5" w14:textId="77777777" w:rsidR="00684B5F" w:rsidRPr="003E2F3C" w:rsidRDefault="00E42221" w:rsidP="00B33168">
            <w:pPr>
              <w:rPr>
                <w:rFonts w:cs="Arial"/>
                <w:sz w:val="20"/>
                <w:szCs w:val="20"/>
              </w:rPr>
            </w:pPr>
            <w:r w:rsidRPr="003E2F3C">
              <w:rPr>
                <w:rFonts w:cs="Arial"/>
                <w:sz w:val="20"/>
                <w:szCs w:val="20"/>
              </w:rPr>
              <w:t>synchron</w:t>
            </w:r>
          </w:p>
          <w:p w14:paraId="18BA6369" w14:textId="20E22F9A" w:rsidR="00E42221" w:rsidRPr="003E2F3C" w:rsidRDefault="00E42221" w:rsidP="00E42221">
            <w:pPr>
              <w:pStyle w:val="Aufzhlung"/>
              <w:rPr>
                <w:sz w:val="20"/>
              </w:rPr>
            </w:pPr>
            <w:r w:rsidRPr="003E2F3C">
              <w:rPr>
                <w:sz w:val="20"/>
              </w:rPr>
              <w:t>Im Falle von Präsenzunterricht ist ein Feedback (durch Peer und durch die Lehrkraft) im Plenum möglich.</w:t>
            </w:r>
            <w:r w:rsidR="00B97A4D">
              <w:rPr>
                <w:sz w:val="20"/>
              </w:rPr>
              <w:t xml:space="preserve"> Regeln zur Gestaltung von Feedback </w:t>
            </w:r>
            <w:r w:rsidR="002A4FA5">
              <w:rPr>
                <w:sz w:val="20"/>
              </w:rPr>
              <w:t>müssen vorher gemeinsam erarbeitet werden.</w:t>
            </w:r>
          </w:p>
          <w:p w14:paraId="126130E8" w14:textId="6C014E87" w:rsidR="00E42221" w:rsidRPr="003E2F3C" w:rsidRDefault="00E42221" w:rsidP="003E2F3C">
            <w:pPr>
              <w:pStyle w:val="Aufzhlung"/>
              <w:rPr>
                <w:sz w:val="20"/>
              </w:rPr>
            </w:pPr>
            <w:r w:rsidRPr="003E2F3C">
              <w:rPr>
                <w:sz w:val="20"/>
              </w:rPr>
              <w:t>Im Fall von Distanzunterricht kann das Feedback im Rahmen von (Teil-</w:t>
            </w:r>
            <w:r w:rsidR="003E2F3C">
              <w:rPr>
                <w:sz w:val="20"/>
              </w:rPr>
              <w:t xml:space="preserve">) </w:t>
            </w:r>
            <w:r w:rsidRPr="003E2F3C">
              <w:rPr>
                <w:sz w:val="20"/>
              </w:rPr>
              <w:t>Videokonferenzen erfolgen oder asynchron über einen Chat. Regeln und technische Voraussetzungen müssen vorher, am besten gemeinsam im Präsenzunterricht, erarbeitet werden.</w:t>
            </w:r>
          </w:p>
        </w:tc>
      </w:tr>
      <w:tr w:rsidR="00DA767B" w:rsidRPr="00836135" w14:paraId="3DFA58BA" w14:textId="77777777" w:rsidTr="0090713E">
        <w:trPr>
          <w:trHeight w:hRule="exact" w:val="7938"/>
        </w:trPr>
        <w:tc>
          <w:tcPr>
            <w:tcW w:w="66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07941AD9" w14:textId="77777777" w:rsidR="009E5D00" w:rsidRPr="003B5F7B" w:rsidRDefault="009E5D00" w:rsidP="00B33168">
            <w:pPr>
              <w:rPr>
                <w:rFonts w:eastAsia="Times New Roman" w:cs="Arial"/>
                <w:sz w:val="20"/>
                <w:szCs w:val="20"/>
                <w:lang w:eastAsia="de-DE"/>
              </w:rPr>
            </w:pPr>
            <w:r w:rsidRPr="003B5F7B">
              <w:rPr>
                <w:rFonts w:eastAsia="Times New Roman" w:cs="Arial"/>
                <w:sz w:val="20"/>
                <w:szCs w:val="20"/>
                <w:lang w:eastAsia="de-DE"/>
              </w:rPr>
              <w:lastRenderedPageBreak/>
              <w:t>Reflexio</w:t>
            </w:r>
            <w:r w:rsidR="00F211A7" w:rsidRPr="003B5F7B">
              <w:rPr>
                <w:rFonts w:eastAsia="Times New Roman" w:cs="Arial"/>
                <w:sz w:val="20"/>
                <w:szCs w:val="20"/>
                <w:lang w:eastAsia="de-DE"/>
              </w:rPr>
              <w:t>n</w:t>
            </w:r>
          </w:p>
        </w:tc>
        <w:tc>
          <w:tcPr>
            <w:tcW w:w="933"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7D6AF07" w14:textId="3D96EF42" w:rsidR="009E5D00" w:rsidRPr="003B5F7B" w:rsidRDefault="009E5D00" w:rsidP="00E42221">
            <w:pPr>
              <w:pStyle w:val="Aufzhlung"/>
              <w:rPr>
                <w:sz w:val="20"/>
              </w:rPr>
            </w:pPr>
            <w:r w:rsidRPr="003B5F7B">
              <w:rPr>
                <w:sz w:val="20"/>
              </w:rPr>
              <w:t>begründen ein verantwortliches Miteinander von Menschen aus neutestamentlichen Zusammenhängen</w:t>
            </w:r>
            <w:r w:rsidR="007D600A">
              <w:rPr>
                <w:sz w:val="20"/>
              </w:rPr>
              <w:t>,</w:t>
            </w:r>
          </w:p>
          <w:p w14:paraId="62058239" w14:textId="13F6CF41" w:rsidR="009E5D00" w:rsidRPr="003B5F7B" w:rsidRDefault="009E5D00" w:rsidP="00E42221">
            <w:pPr>
              <w:pStyle w:val="Aufzhlung"/>
              <w:rPr>
                <w:sz w:val="20"/>
              </w:rPr>
            </w:pPr>
            <w:r w:rsidRPr="003B5F7B">
              <w:rPr>
                <w:sz w:val="20"/>
              </w:rPr>
              <w:t>nennen Beispiele positiver gelebter Gemeinschaft im nahen Lebensumfeld</w:t>
            </w:r>
            <w:r w:rsidR="007D600A">
              <w:rPr>
                <w:sz w:val="20"/>
              </w:rPr>
              <w:t>.</w:t>
            </w:r>
          </w:p>
        </w:tc>
        <w:tc>
          <w:tcPr>
            <w:tcW w:w="18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0861A704" w14:textId="5E3AB66B" w:rsidR="009E5D00" w:rsidRPr="003B5F7B" w:rsidRDefault="008C63E7" w:rsidP="00B33168">
            <w:pPr>
              <w:rPr>
                <w:rFonts w:cs="Arial"/>
                <w:sz w:val="20"/>
                <w:szCs w:val="20"/>
              </w:rPr>
            </w:pPr>
            <w:r>
              <w:rPr>
                <w:rFonts w:cs="Arial"/>
                <w:sz w:val="20"/>
                <w:szCs w:val="20"/>
              </w:rPr>
              <w:t xml:space="preserve">Die </w:t>
            </w:r>
            <w:r>
              <w:rPr>
                <w:sz w:val="20"/>
              </w:rPr>
              <w:t>Schülerinnen und Schüler</w:t>
            </w:r>
          </w:p>
          <w:p w14:paraId="30102271" w14:textId="582062C3" w:rsidR="009E5D00" w:rsidRPr="003B5F7B" w:rsidRDefault="00A7665E" w:rsidP="003B5F7B">
            <w:pPr>
              <w:pStyle w:val="Aufzhlung"/>
              <w:rPr>
                <w:sz w:val="20"/>
              </w:rPr>
            </w:pPr>
            <w:r w:rsidRPr="003B5F7B">
              <w:rPr>
                <w:sz w:val="20"/>
              </w:rPr>
              <w:t xml:space="preserve">fügen </w:t>
            </w:r>
            <w:r w:rsidR="009E3E14" w:rsidRPr="003B5F7B">
              <w:rPr>
                <w:sz w:val="20"/>
              </w:rPr>
              <w:t xml:space="preserve">jeweils </w:t>
            </w:r>
            <w:r w:rsidRPr="003B5F7B">
              <w:rPr>
                <w:sz w:val="20"/>
              </w:rPr>
              <w:t xml:space="preserve">ein </w:t>
            </w:r>
            <w:r w:rsidR="003807AC" w:rsidRPr="003B5F7B">
              <w:rPr>
                <w:sz w:val="20"/>
              </w:rPr>
              <w:t>Foto</w:t>
            </w:r>
            <w:r w:rsidR="003B5F7B" w:rsidRPr="003B5F7B">
              <w:rPr>
                <w:sz w:val="20"/>
              </w:rPr>
              <w:t xml:space="preserve"> oder</w:t>
            </w:r>
            <w:r w:rsidR="003807AC" w:rsidRPr="003B5F7B">
              <w:rPr>
                <w:sz w:val="20"/>
              </w:rPr>
              <w:t xml:space="preserve"> eine Zeichnung von sich selbst </w:t>
            </w:r>
            <w:r w:rsidRPr="003B5F7B">
              <w:rPr>
                <w:sz w:val="20"/>
              </w:rPr>
              <w:t xml:space="preserve">in eine </w:t>
            </w:r>
            <w:r w:rsidR="009E3E14" w:rsidRPr="003B5F7B">
              <w:rPr>
                <w:sz w:val="20"/>
              </w:rPr>
              <w:t xml:space="preserve">der </w:t>
            </w:r>
            <w:r w:rsidR="003B5F7B" w:rsidRPr="003B5F7B">
              <w:rPr>
                <w:sz w:val="20"/>
              </w:rPr>
              <w:t xml:space="preserve">gestalteten </w:t>
            </w:r>
            <w:r w:rsidRPr="003B5F7B">
              <w:rPr>
                <w:sz w:val="20"/>
              </w:rPr>
              <w:t>Szene</w:t>
            </w:r>
            <w:r w:rsidR="009E3E14" w:rsidRPr="003B5F7B">
              <w:rPr>
                <w:sz w:val="20"/>
              </w:rPr>
              <w:t xml:space="preserve">n </w:t>
            </w:r>
            <w:r w:rsidRPr="003B5F7B">
              <w:rPr>
                <w:sz w:val="20"/>
              </w:rPr>
              <w:t>ein</w:t>
            </w:r>
            <w:r w:rsidR="003B5F7B" w:rsidRPr="003B5F7B">
              <w:rPr>
                <w:sz w:val="20"/>
              </w:rPr>
              <w:t>, zeigen damit, wo sie sich in der Geschichte verorten würden</w:t>
            </w:r>
            <w:r w:rsidRPr="003B5F7B">
              <w:rPr>
                <w:sz w:val="20"/>
              </w:rPr>
              <w:t xml:space="preserve"> und begründen die ausgewählte Position</w:t>
            </w:r>
            <w:r w:rsidR="003B5F7B" w:rsidRPr="003B5F7B">
              <w:rPr>
                <w:sz w:val="20"/>
              </w:rPr>
              <w:t>; Beispiele: Manche wären</w:t>
            </w:r>
            <w:r w:rsidR="007D600A">
              <w:rPr>
                <w:sz w:val="20"/>
              </w:rPr>
              <w:t xml:space="preserve"> gerne</w:t>
            </w:r>
            <w:r w:rsidR="003B5F7B" w:rsidRPr="003B5F7B">
              <w:rPr>
                <w:sz w:val="20"/>
              </w:rPr>
              <w:t xml:space="preserve"> da, wo Zachäus ist und manche gehören zu den Menschen, die auf Jesus warten, manche setzen sich auf den Baum oder mit an den Tisch</w:t>
            </w:r>
            <w:r w:rsidR="007D600A">
              <w:rPr>
                <w:sz w:val="20"/>
              </w:rPr>
              <w:t>,</w:t>
            </w:r>
          </w:p>
          <w:p w14:paraId="76061B3F" w14:textId="7B912F71" w:rsidR="00A7665E" w:rsidRPr="003B5F7B" w:rsidRDefault="00A7665E" w:rsidP="00E42221">
            <w:pPr>
              <w:pStyle w:val="Aufzhlung"/>
              <w:rPr>
                <w:sz w:val="20"/>
              </w:rPr>
            </w:pPr>
            <w:r w:rsidRPr="003B5F7B">
              <w:rPr>
                <w:sz w:val="20"/>
              </w:rPr>
              <w:t>erzählen von eigenen Erfahrungen mit ge</w:t>
            </w:r>
            <w:r w:rsidR="007D600A">
              <w:rPr>
                <w:sz w:val="20"/>
              </w:rPr>
              <w:t>meinschaftsstiftendem Verhalten,</w:t>
            </w:r>
          </w:p>
          <w:p w14:paraId="635023B0" w14:textId="3156488B" w:rsidR="00BD3EBE" w:rsidRPr="003B5F7B" w:rsidRDefault="00FE3F9C" w:rsidP="00E42221">
            <w:pPr>
              <w:pStyle w:val="Aufzhlung"/>
              <w:rPr>
                <w:sz w:val="20"/>
              </w:rPr>
            </w:pPr>
            <w:r w:rsidRPr="003B5F7B">
              <w:rPr>
                <w:sz w:val="20"/>
              </w:rPr>
              <w:t>stellen Bezug zu</w:t>
            </w:r>
            <w:r w:rsidR="006C0DE1">
              <w:rPr>
                <w:sz w:val="20"/>
              </w:rPr>
              <w:t>m</w:t>
            </w:r>
            <w:r w:rsidRPr="003B5F7B">
              <w:rPr>
                <w:sz w:val="20"/>
              </w:rPr>
              <w:t xml:space="preserve"> </w:t>
            </w:r>
            <w:r w:rsidR="006C0DE1">
              <w:rPr>
                <w:sz w:val="20"/>
              </w:rPr>
              <w:t>„</w:t>
            </w:r>
            <w:proofErr w:type="spellStart"/>
            <w:r w:rsidRPr="003B5F7B">
              <w:rPr>
                <w:sz w:val="20"/>
              </w:rPr>
              <w:t>Kindermutmachlied</w:t>
            </w:r>
            <w:proofErr w:type="spellEnd"/>
            <w:r w:rsidR="006C0DE1">
              <w:rPr>
                <w:sz w:val="20"/>
              </w:rPr>
              <w:t>“</w:t>
            </w:r>
            <w:r w:rsidRPr="003B5F7B">
              <w:rPr>
                <w:sz w:val="20"/>
              </w:rPr>
              <w:t xml:space="preserve"> her</w:t>
            </w:r>
            <w:r w:rsidR="007D600A">
              <w:rPr>
                <w:sz w:val="20"/>
              </w:rPr>
              <w:t>,</w:t>
            </w:r>
          </w:p>
          <w:p w14:paraId="1476150B" w14:textId="1C0C99DE" w:rsidR="00BD3EBE" w:rsidRDefault="00BD3EBE" w:rsidP="00E42221">
            <w:pPr>
              <w:pStyle w:val="Aufzhlung"/>
              <w:rPr>
                <w:sz w:val="20"/>
              </w:rPr>
            </w:pPr>
            <w:r w:rsidRPr="003B5F7B">
              <w:rPr>
                <w:sz w:val="20"/>
              </w:rPr>
              <w:t>entwickeln und dokumentieren Ideen, Fotos oder Zeichnungen für eine „</w:t>
            </w:r>
            <w:proofErr w:type="spellStart"/>
            <w:r w:rsidRPr="003B5F7B">
              <w:rPr>
                <w:sz w:val="20"/>
              </w:rPr>
              <w:t>Mutmachka</w:t>
            </w:r>
            <w:r w:rsidR="007D600A">
              <w:rPr>
                <w:sz w:val="20"/>
              </w:rPr>
              <w:t>rtei</w:t>
            </w:r>
            <w:proofErr w:type="spellEnd"/>
            <w:r w:rsidR="007D600A">
              <w:rPr>
                <w:sz w:val="20"/>
              </w:rPr>
              <w:t>“.</w:t>
            </w:r>
          </w:p>
          <w:p w14:paraId="2A779E36" w14:textId="77777777" w:rsidR="006C0DE1" w:rsidRPr="003B5F7B" w:rsidRDefault="006C0DE1" w:rsidP="00A67895">
            <w:pPr>
              <w:pStyle w:val="Aufzhlung"/>
              <w:numPr>
                <w:ilvl w:val="0"/>
                <w:numId w:val="0"/>
              </w:numPr>
              <w:ind w:left="323"/>
              <w:rPr>
                <w:sz w:val="20"/>
              </w:rPr>
            </w:pPr>
          </w:p>
          <w:p w14:paraId="7DCAB733" w14:textId="268F2DA9" w:rsidR="00F211A7" w:rsidRPr="003B5F7B" w:rsidRDefault="00F211A7" w:rsidP="00CD592B">
            <w:pPr>
              <w:rPr>
                <w:rFonts w:cs="Arial"/>
                <w:sz w:val="20"/>
                <w:szCs w:val="20"/>
              </w:rPr>
            </w:pPr>
            <w:r w:rsidRPr="003B5F7B">
              <w:rPr>
                <w:rFonts w:cs="Arial"/>
                <w:sz w:val="20"/>
                <w:szCs w:val="20"/>
              </w:rPr>
              <w:t>Ziel:</w:t>
            </w:r>
            <w:r w:rsidR="00522968">
              <w:rPr>
                <w:rFonts w:cs="Arial"/>
                <w:sz w:val="20"/>
                <w:szCs w:val="20"/>
              </w:rPr>
              <w:t xml:space="preserve"> </w:t>
            </w:r>
            <w:r w:rsidR="007D600A">
              <w:rPr>
                <w:rFonts w:cs="Arial"/>
                <w:sz w:val="20"/>
                <w:szCs w:val="20"/>
              </w:rPr>
              <w:t xml:space="preserve">Die </w:t>
            </w:r>
            <w:r w:rsidR="007D600A">
              <w:rPr>
                <w:sz w:val="20"/>
              </w:rPr>
              <w:t>Schülerinnen und Schüler</w:t>
            </w:r>
            <w:r w:rsidRPr="003B5F7B">
              <w:rPr>
                <w:rFonts w:cs="Arial"/>
                <w:sz w:val="20"/>
                <w:szCs w:val="20"/>
              </w:rPr>
              <w:t xml:space="preserve"> nennen Beispiele positiver gelebter Gemeinschaft im eigenen Lebensumfeld</w:t>
            </w:r>
            <w:r w:rsidR="00A010C8">
              <w:rPr>
                <w:rFonts w:cs="Arial"/>
                <w:sz w:val="20"/>
                <w:szCs w:val="20"/>
              </w:rPr>
              <w:t xml:space="preserve"> und Möglichkeiten, wie sie selbst Verantwortung für ein </w:t>
            </w:r>
            <w:bookmarkStart w:id="1" w:name="_GoBack"/>
            <w:r w:rsidR="00CD592B">
              <w:rPr>
                <w:rFonts w:cs="Arial"/>
                <w:sz w:val="20"/>
                <w:szCs w:val="20"/>
              </w:rPr>
              <w:t xml:space="preserve">gelingendes </w:t>
            </w:r>
            <w:bookmarkEnd w:id="1"/>
            <w:r w:rsidR="00A010C8">
              <w:rPr>
                <w:rFonts w:cs="Arial"/>
                <w:sz w:val="20"/>
                <w:szCs w:val="20"/>
              </w:rPr>
              <w:t>Miteinander übernehmen können</w:t>
            </w:r>
            <w:r w:rsidRPr="003B5F7B">
              <w:rPr>
                <w:rFonts w:cs="Arial"/>
                <w:sz w:val="20"/>
                <w:szCs w:val="20"/>
              </w:rPr>
              <w:t>.</w:t>
            </w:r>
          </w:p>
        </w:tc>
        <w:tc>
          <w:tcPr>
            <w:tcW w:w="1554" w:type="pct"/>
            <w:tcBorders>
              <w:top w:val="single" w:sz="4" w:space="0" w:color="auto"/>
              <w:left w:val="single" w:sz="4" w:space="0" w:color="auto"/>
              <w:bottom w:val="single" w:sz="6" w:space="0" w:color="auto"/>
              <w:right w:val="single" w:sz="4" w:space="0" w:color="auto"/>
            </w:tcBorders>
          </w:tcPr>
          <w:p w14:paraId="64E309A0" w14:textId="6984E932" w:rsidR="00CB036E" w:rsidRPr="003B5F7B" w:rsidRDefault="00834658" w:rsidP="00B33168">
            <w:pPr>
              <w:rPr>
                <w:rFonts w:cs="Arial"/>
                <w:sz w:val="20"/>
                <w:szCs w:val="20"/>
              </w:rPr>
            </w:pPr>
            <w:r>
              <w:rPr>
                <w:rFonts w:cs="Arial"/>
                <w:sz w:val="20"/>
                <w:szCs w:val="20"/>
              </w:rPr>
              <w:t>Zur Stärkung des Sozialverhaltens kann i</w:t>
            </w:r>
            <w:r w:rsidR="00CB036E" w:rsidRPr="003B5F7B">
              <w:rPr>
                <w:rFonts w:cs="Arial"/>
                <w:sz w:val="20"/>
                <w:szCs w:val="20"/>
              </w:rPr>
              <w:t>m Präsenzunterricht eine „warme Dusche“</w:t>
            </w:r>
            <w:r>
              <w:rPr>
                <w:rFonts w:cs="Arial"/>
                <w:sz w:val="20"/>
                <w:szCs w:val="20"/>
              </w:rPr>
              <w:t xml:space="preserve"> den Blick auf d</w:t>
            </w:r>
            <w:r w:rsidR="00B01B26">
              <w:rPr>
                <w:rFonts w:cs="Arial"/>
                <w:sz w:val="20"/>
                <w:szCs w:val="20"/>
              </w:rPr>
              <w:t>ie</w:t>
            </w:r>
            <w:r>
              <w:rPr>
                <w:rFonts w:cs="Arial"/>
                <w:sz w:val="20"/>
                <w:szCs w:val="20"/>
              </w:rPr>
              <w:t xml:space="preserve"> </w:t>
            </w:r>
            <w:r w:rsidR="00B01B26">
              <w:rPr>
                <w:rFonts w:cs="Arial"/>
                <w:sz w:val="20"/>
                <w:szCs w:val="20"/>
              </w:rPr>
              <w:t>Stärken</w:t>
            </w:r>
            <w:r>
              <w:rPr>
                <w:rFonts w:cs="Arial"/>
                <w:sz w:val="20"/>
                <w:szCs w:val="20"/>
              </w:rPr>
              <w:t xml:space="preserve"> jedes einzelnen Kindes lenken und so positives Verhalten verstärken</w:t>
            </w:r>
            <w:r w:rsidR="00CB036E" w:rsidRPr="003B5F7B">
              <w:rPr>
                <w:rFonts w:cs="Arial"/>
                <w:sz w:val="20"/>
                <w:szCs w:val="20"/>
              </w:rPr>
              <w:t>.</w:t>
            </w:r>
          </w:p>
          <w:p w14:paraId="74F520C1" w14:textId="77777777" w:rsidR="00F211A7" w:rsidRPr="003B5F7B" w:rsidRDefault="00F211A7" w:rsidP="00B33168">
            <w:pPr>
              <w:rPr>
                <w:rFonts w:cs="Arial"/>
                <w:sz w:val="20"/>
                <w:szCs w:val="20"/>
              </w:rPr>
            </w:pPr>
          </w:p>
          <w:p w14:paraId="5D978696" w14:textId="5A8018C4" w:rsidR="00BD3EBE" w:rsidRPr="003B5F7B" w:rsidRDefault="00F211A7" w:rsidP="00B33168">
            <w:pPr>
              <w:rPr>
                <w:rFonts w:cs="Arial"/>
                <w:sz w:val="20"/>
                <w:szCs w:val="20"/>
              </w:rPr>
            </w:pPr>
            <w:r w:rsidRPr="00D023E3">
              <w:rPr>
                <w:rFonts w:cs="Arial"/>
                <w:sz w:val="20"/>
                <w:szCs w:val="20"/>
              </w:rPr>
              <w:t xml:space="preserve">In Distanz </w:t>
            </w:r>
            <w:r w:rsidR="005E797A" w:rsidRPr="00D023E3">
              <w:rPr>
                <w:rFonts w:cs="Arial"/>
                <w:sz w:val="20"/>
                <w:szCs w:val="20"/>
              </w:rPr>
              <w:t xml:space="preserve">und in Präsenz </w:t>
            </w:r>
            <w:r w:rsidR="006B541E" w:rsidRPr="00D023E3">
              <w:rPr>
                <w:rFonts w:cs="Arial"/>
                <w:sz w:val="20"/>
                <w:szCs w:val="20"/>
              </w:rPr>
              <w:t>können</w:t>
            </w:r>
            <w:r w:rsidR="003B5F7B" w:rsidRPr="00D023E3">
              <w:rPr>
                <w:rFonts w:cs="Arial"/>
                <w:sz w:val="20"/>
                <w:szCs w:val="20"/>
              </w:rPr>
              <w:t xml:space="preserve"> analog oder digital (z.</w:t>
            </w:r>
            <w:r w:rsidR="00B01B26">
              <w:rPr>
                <w:rFonts w:cs="Arial"/>
                <w:sz w:val="20"/>
                <w:szCs w:val="20"/>
              </w:rPr>
              <w:t> </w:t>
            </w:r>
            <w:r w:rsidR="003B5F7B" w:rsidRPr="00D023E3">
              <w:rPr>
                <w:rFonts w:cs="Arial"/>
                <w:sz w:val="20"/>
                <w:szCs w:val="20"/>
              </w:rPr>
              <w:t xml:space="preserve">B. über </w:t>
            </w:r>
            <w:hyperlink r:id="rId28" w:history="1">
              <w:r w:rsidR="00B9069B" w:rsidRPr="00D023E3">
                <w:rPr>
                  <w:rStyle w:val="Hyperlink"/>
                </w:rPr>
                <w:t>Cryptpad</w:t>
              </w:r>
            </w:hyperlink>
            <w:r w:rsidR="00D023E3" w:rsidRPr="00D023E3">
              <w:rPr>
                <w:rFonts w:cs="Arial"/>
                <w:sz w:val="20"/>
                <w:szCs w:val="20"/>
                <w:vertAlign w:val="superscript"/>
              </w:rPr>
              <w:t>7</w:t>
            </w:r>
            <w:r w:rsidR="003B5F7B" w:rsidRPr="00D023E3">
              <w:rPr>
                <w:rFonts w:cs="Arial"/>
                <w:sz w:val="20"/>
                <w:szCs w:val="20"/>
              </w:rPr>
              <w:t>)</w:t>
            </w:r>
            <w:r w:rsidR="006B541E" w:rsidRPr="00D023E3">
              <w:rPr>
                <w:rFonts w:cs="Arial"/>
                <w:sz w:val="20"/>
                <w:szCs w:val="20"/>
              </w:rPr>
              <w:t xml:space="preserve"> Ideen für</w:t>
            </w:r>
            <w:r w:rsidRPr="00D023E3">
              <w:rPr>
                <w:rFonts w:cs="Arial"/>
                <w:sz w:val="20"/>
                <w:szCs w:val="20"/>
              </w:rPr>
              <w:t xml:space="preserve"> </w:t>
            </w:r>
            <w:proofErr w:type="spellStart"/>
            <w:r w:rsidRPr="00D023E3">
              <w:rPr>
                <w:rFonts w:cs="Arial"/>
                <w:sz w:val="20"/>
                <w:szCs w:val="20"/>
              </w:rPr>
              <w:t>Mutma</w:t>
            </w:r>
            <w:r w:rsidR="005E797A" w:rsidRPr="00D023E3">
              <w:rPr>
                <w:rFonts w:cs="Arial"/>
                <w:sz w:val="20"/>
                <w:szCs w:val="20"/>
              </w:rPr>
              <w:t>chsätze</w:t>
            </w:r>
            <w:proofErr w:type="spellEnd"/>
            <w:r w:rsidRPr="00D023E3">
              <w:rPr>
                <w:rFonts w:cs="Arial"/>
                <w:sz w:val="20"/>
                <w:szCs w:val="20"/>
              </w:rPr>
              <w:t xml:space="preserve"> gesammelt </w:t>
            </w:r>
            <w:r w:rsidR="00E700BF" w:rsidRPr="00D023E3">
              <w:rPr>
                <w:rFonts w:cs="Arial"/>
                <w:sz w:val="20"/>
                <w:szCs w:val="20"/>
              </w:rPr>
              <w:t>werden</w:t>
            </w:r>
            <w:r w:rsidRPr="00D023E3">
              <w:rPr>
                <w:rFonts w:cs="Arial"/>
                <w:sz w:val="20"/>
                <w:szCs w:val="20"/>
              </w:rPr>
              <w:t>.</w:t>
            </w:r>
            <w:r w:rsidRPr="003B5F7B">
              <w:rPr>
                <w:rFonts w:cs="Arial"/>
                <w:sz w:val="20"/>
                <w:szCs w:val="20"/>
              </w:rPr>
              <w:t xml:space="preserve"> </w:t>
            </w:r>
          </w:p>
          <w:p w14:paraId="19130555" w14:textId="77777777" w:rsidR="00BD3EBE" w:rsidRPr="003B5F7B" w:rsidRDefault="00BD3EBE" w:rsidP="00B33168">
            <w:pPr>
              <w:rPr>
                <w:rFonts w:cs="Arial"/>
                <w:sz w:val="20"/>
                <w:szCs w:val="20"/>
              </w:rPr>
            </w:pPr>
          </w:p>
          <w:p w14:paraId="046BFDF5" w14:textId="13FE1079" w:rsidR="009E5D00" w:rsidRPr="003B5F7B" w:rsidRDefault="00F211A7" w:rsidP="00B33168">
            <w:pPr>
              <w:rPr>
                <w:rFonts w:cs="Arial"/>
                <w:sz w:val="20"/>
                <w:szCs w:val="20"/>
              </w:rPr>
            </w:pPr>
            <w:r w:rsidRPr="003B5F7B">
              <w:rPr>
                <w:rFonts w:cs="Arial"/>
                <w:sz w:val="20"/>
                <w:szCs w:val="20"/>
              </w:rPr>
              <w:t xml:space="preserve">Upload von schriftliche </w:t>
            </w:r>
            <w:r w:rsidR="006C0DE1">
              <w:rPr>
                <w:rFonts w:cs="Arial"/>
                <w:sz w:val="20"/>
                <w:szCs w:val="20"/>
              </w:rPr>
              <w:t xml:space="preserve">festgehaltenen </w:t>
            </w:r>
            <w:r w:rsidRPr="003B5F7B">
              <w:rPr>
                <w:rFonts w:cs="Arial"/>
                <w:sz w:val="20"/>
                <w:szCs w:val="20"/>
              </w:rPr>
              <w:t xml:space="preserve">Ideen, Fotos oder Zeichnungen in eine </w:t>
            </w:r>
            <w:proofErr w:type="spellStart"/>
            <w:r w:rsidRPr="003B5F7B">
              <w:rPr>
                <w:rFonts w:cs="Arial"/>
                <w:sz w:val="20"/>
                <w:szCs w:val="20"/>
              </w:rPr>
              <w:t>Mutmach</w:t>
            </w:r>
            <w:r w:rsidR="005E797A" w:rsidRPr="003B5F7B">
              <w:rPr>
                <w:rFonts w:cs="Arial"/>
                <w:sz w:val="20"/>
                <w:szCs w:val="20"/>
              </w:rPr>
              <w:t>satz</w:t>
            </w:r>
            <w:r w:rsidRPr="003B5F7B">
              <w:rPr>
                <w:rFonts w:cs="Arial"/>
                <w:sz w:val="20"/>
                <w:szCs w:val="20"/>
              </w:rPr>
              <w:t>kartei</w:t>
            </w:r>
            <w:proofErr w:type="spellEnd"/>
            <w:r w:rsidRPr="003B5F7B">
              <w:rPr>
                <w:rFonts w:cs="Arial"/>
                <w:sz w:val="20"/>
                <w:szCs w:val="20"/>
              </w:rPr>
              <w:t xml:space="preserve"> </w:t>
            </w:r>
            <w:r w:rsidR="003B5F7B" w:rsidRPr="003B5F7B">
              <w:rPr>
                <w:rFonts w:cs="Arial"/>
                <w:sz w:val="20"/>
                <w:szCs w:val="20"/>
              </w:rPr>
              <w:t>oder das Anlegen einer analogen Kartei.</w:t>
            </w:r>
          </w:p>
        </w:tc>
      </w:tr>
    </w:tbl>
    <w:p w14:paraId="12AB4CBC" w14:textId="70B4CE5B" w:rsidR="00F759C4" w:rsidRDefault="00F759C4" w:rsidP="00125262">
      <w:pPr>
        <w:rPr>
          <w:b/>
        </w:rPr>
      </w:pPr>
      <w:r>
        <w:rPr>
          <w:b/>
        </w:rPr>
        <w:t>Anhang</w:t>
      </w:r>
    </w:p>
    <w:p w14:paraId="635D6195" w14:textId="77777777" w:rsidR="00F759C4" w:rsidRDefault="00F759C4" w:rsidP="00125262">
      <w:pPr>
        <w:rPr>
          <w:b/>
        </w:rPr>
      </w:pPr>
    </w:p>
    <w:p w14:paraId="482A9E4D" w14:textId="59F121D2" w:rsidR="005F6778" w:rsidRDefault="00F13418" w:rsidP="00125262">
      <w:pPr>
        <w:rPr>
          <w:b/>
        </w:rPr>
      </w:pPr>
      <w:r w:rsidRPr="00EF0F54">
        <w:rPr>
          <w:b/>
        </w:rPr>
        <w:t>Weiterführendes Material</w:t>
      </w:r>
      <w:r w:rsidR="00796BF9" w:rsidRPr="00EF0F54">
        <w:rPr>
          <w:b/>
        </w:rPr>
        <w:t>:</w:t>
      </w:r>
    </w:p>
    <w:p w14:paraId="7BF23941" w14:textId="77777777" w:rsidR="00EF0F54" w:rsidRPr="00EF0F54" w:rsidRDefault="00EF0F54" w:rsidP="00125262">
      <w:pPr>
        <w:rPr>
          <w:b/>
        </w:rPr>
      </w:pPr>
    </w:p>
    <w:tbl>
      <w:tblPr>
        <w:tblStyle w:val="Tabellenraster"/>
        <w:tblW w:w="5000" w:type="pct"/>
        <w:tblLayout w:type="fixed"/>
        <w:tblCellMar>
          <w:top w:w="57" w:type="dxa"/>
          <w:bottom w:w="57" w:type="dxa"/>
        </w:tblCellMar>
        <w:tblLook w:val="04A0" w:firstRow="1" w:lastRow="0" w:firstColumn="1" w:lastColumn="0" w:noHBand="0" w:noVBand="1"/>
        <w:tblCaption w:val="Tabellarische Darstellung des weiterführenden Materials"/>
        <w:tblDescription w:val="Die Spalten bilden die Nummer des in der tabellarischen Darstellung des Unterrichtsvorhabens benannten Materials, die Quellenangabe in Form einer URL und eine Kurzbeschreibung des Inhalts ab."/>
      </w:tblPr>
      <w:tblGrid>
        <w:gridCol w:w="714"/>
        <w:gridCol w:w="4324"/>
        <w:gridCol w:w="9522"/>
      </w:tblGrid>
      <w:tr w:rsidR="00F13418" w:rsidRPr="005E6DDD" w14:paraId="57F9DD53" w14:textId="77777777" w:rsidTr="00CA0756">
        <w:trPr>
          <w:tblHeader/>
        </w:trPr>
        <w:tc>
          <w:tcPr>
            <w:tcW w:w="245" w:type="pct"/>
            <w:shd w:val="clear" w:color="auto" w:fill="BFBFBF" w:themeFill="background1" w:themeFillShade="BF"/>
          </w:tcPr>
          <w:p w14:paraId="2607DBCC" w14:textId="77777777" w:rsidR="00F13418" w:rsidRPr="005E6DDD" w:rsidRDefault="00F13418" w:rsidP="00F13418">
            <w:pPr>
              <w:spacing w:after="120"/>
              <w:rPr>
                <w:sz w:val="20"/>
                <w:szCs w:val="20"/>
              </w:rPr>
            </w:pPr>
            <w:r w:rsidRPr="005E6DDD">
              <w:rPr>
                <w:b/>
                <w:sz w:val="20"/>
                <w:szCs w:val="20"/>
              </w:rPr>
              <w:t>Nr.</w:t>
            </w:r>
          </w:p>
        </w:tc>
        <w:tc>
          <w:tcPr>
            <w:tcW w:w="1485" w:type="pct"/>
            <w:shd w:val="clear" w:color="auto" w:fill="BFBFBF" w:themeFill="background1" w:themeFillShade="BF"/>
          </w:tcPr>
          <w:p w14:paraId="1687E333" w14:textId="77777777" w:rsidR="00F13418" w:rsidRPr="005E6DDD" w:rsidRDefault="00F13418" w:rsidP="00F13418">
            <w:pPr>
              <w:spacing w:after="120"/>
              <w:rPr>
                <w:sz w:val="20"/>
                <w:szCs w:val="20"/>
              </w:rPr>
            </w:pPr>
            <w:r w:rsidRPr="005E6DDD">
              <w:rPr>
                <w:b/>
                <w:sz w:val="20"/>
                <w:szCs w:val="20"/>
              </w:rPr>
              <w:t>URL / Quellenangabe</w:t>
            </w:r>
          </w:p>
        </w:tc>
        <w:tc>
          <w:tcPr>
            <w:tcW w:w="3270" w:type="pct"/>
            <w:shd w:val="clear" w:color="auto" w:fill="BFBFBF" w:themeFill="background1" w:themeFillShade="BF"/>
          </w:tcPr>
          <w:p w14:paraId="7623D6F1" w14:textId="77777777" w:rsidR="00F13418" w:rsidRPr="005E6DDD" w:rsidRDefault="00F13418" w:rsidP="00F13418">
            <w:pPr>
              <w:spacing w:after="120"/>
              <w:rPr>
                <w:sz w:val="20"/>
                <w:szCs w:val="20"/>
              </w:rPr>
            </w:pPr>
            <w:r w:rsidRPr="005E6DDD">
              <w:rPr>
                <w:b/>
                <w:sz w:val="20"/>
                <w:szCs w:val="20"/>
              </w:rPr>
              <w:t>Kurzbeschreibung des Inhalts / der Quelle</w:t>
            </w:r>
          </w:p>
        </w:tc>
      </w:tr>
      <w:tr w:rsidR="00F13418" w:rsidRPr="005E6DDD" w14:paraId="768D0903" w14:textId="77777777" w:rsidTr="00CA0756">
        <w:tc>
          <w:tcPr>
            <w:tcW w:w="245" w:type="pct"/>
            <w:shd w:val="clear" w:color="auto" w:fill="auto"/>
            <w:vAlign w:val="center"/>
          </w:tcPr>
          <w:p w14:paraId="27ACAA12" w14:textId="77777777" w:rsidR="00F13418" w:rsidRPr="003E2F3C" w:rsidRDefault="00316BAE" w:rsidP="00316BAE">
            <w:pPr>
              <w:spacing w:line="240" w:lineRule="auto"/>
              <w:jc w:val="center"/>
              <w:rPr>
                <w:sz w:val="20"/>
                <w:szCs w:val="20"/>
              </w:rPr>
            </w:pPr>
            <w:r w:rsidRPr="003E2F3C">
              <w:rPr>
                <w:sz w:val="20"/>
                <w:szCs w:val="20"/>
              </w:rPr>
              <w:t>1</w:t>
            </w:r>
          </w:p>
        </w:tc>
        <w:tc>
          <w:tcPr>
            <w:tcW w:w="1485" w:type="pct"/>
          </w:tcPr>
          <w:p w14:paraId="2605441D" w14:textId="77777777" w:rsidR="00F13418" w:rsidRPr="003E2F3C" w:rsidRDefault="00870B7C" w:rsidP="004C354A">
            <w:pPr>
              <w:rPr>
                <w:rFonts w:eastAsia="Times New Roman" w:cs="Arial"/>
                <w:sz w:val="20"/>
                <w:szCs w:val="20"/>
              </w:rPr>
            </w:pPr>
            <w:hyperlink r:id="rId29" w:history="1">
              <w:r w:rsidR="00BA1741" w:rsidRPr="003E2F3C">
                <w:rPr>
                  <w:rStyle w:val="Hyperlink"/>
                  <w:rFonts w:eastAsia="Times New Roman" w:cs="Arial"/>
                  <w:sz w:val="20"/>
                  <w:szCs w:val="20"/>
                </w:rPr>
                <w:t xml:space="preserve">Book </w:t>
              </w:r>
              <w:proofErr w:type="spellStart"/>
              <w:r w:rsidR="00BA1741" w:rsidRPr="003E2F3C">
                <w:rPr>
                  <w:rStyle w:val="Hyperlink"/>
                  <w:rFonts w:eastAsia="Times New Roman" w:cs="Arial"/>
                  <w:sz w:val="20"/>
                  <w:szCs w:val="20"/>
                </w:rPr>
                <w:t>Creator</w:t>
              </w:r>
              <w:proofErr w:type="spellEnd"/>
            </w:hyperlink>
          </w:p>
        </w:tc>
        <w:tc>
          <w:tcPr>
            <w:tcW w:w="3270" w:type="pct"/>
          </w:tcPr>
          <w:p w14:paraId="3312E2A1" w14:textId="631590AF" w:rsidR="00F13418" w:rsidRPr="00FA355C" w:rsidRDefault="00595DCB" w:rsidP="00781E66">
            <w:pPr>
              <w:pStyle w:val="StandardWeb"/>
              <w:rPr>
                <w:rFonts w:ascii="Arial" w:hAnsi="Arial" w:cs="Arial"/>
                <w:sz w:val="20"/>
                <w:szCs w:val="20"/>
              </w:rPr>
            </w:pPr>
            <w:r w:rsidRPr="00FA355C">
              <w:rPr>
                <w:rFonts w:ascii="Arial" w:hAnsi="Arial" w:cs="Arial"/>
                <w:sz w:val="20"/>
                <w:szCs w:val="20"/>
              </w:rPr>
              <w:t xml:space="preserve">Mit der </w:t>
            </w:r>
            <w:proofErr w:type="spellStart"/>
            <w:r w:rsidR="002373EB" w:rsidRPr="00FA355C">
              <w:rPr>
                <w:rFonts w:ascii="Arial" w:hAnsi="Arial" w:cs="Arial"/>
                <w:sz w:val="20"/>
                <w:szCs w:val="20"/>
              </w:rPr>
              <w:t>webbbasierten</w:t>
            </w:r>
            <w:proofErr w:type="spellEnd"/>
            <w:r w:rsidR="002373EB" w:rsidRPr="00FA355C">
              <w:rPr>
                <w:rFonts w:ascii="Arial" w:hAnsi="Arial" w:cs="Arial"/>
                <w:sz w:val="20"/>
                <w:szCs w:val="20"/>
              </w:rPr>
              <w:t xml:space="preserve"> kostenlosen </w:t>
            </w:r>
            <w:r w:rsidRPr="00FA355C">
              <w:rPr>
                <w:rFonts w:ascii="Arial" w:hAnsi="Arial" w:cs="Arial"/>
                <w:sz w:val="20"/>
                <w:szCs w:val="20"/>
              </w:rPr>
              <w:t xml:space="preserve">App </w:t>
            </w:r>
            <w:r w:rsidR="00781E66" w:rsidRPr="00FA355C">
              <w:rPr>
                <w:rFonts w:ascii="Arial" w:hAnsi="Arial" w:cs="Arial"/>
                <w:sz w:val="20"/>
                <w:szCs w:val="20"/>
              </w:rPr>
              <w:t>„</w:t>
            </w:r>
            <w:r w:rsidRPr="00FA355C">
              <w:rPr>
                <w:rFonts w:ascii="Arial" w:hAnsi="Arial" w:cs="Arial"/>
                <w:sz w:val="20"/>
                <w:szCs w:val="20"/>
              </w:rPr>
              <w:t xml:space="preserve">Book </w:t>
            </w:r>
            <w:proofErr w:type="spellStart"/>
            <w:r w:rsidRPr="00FA355C">
              <w:rPr>
                <w:rFonts w:ascii="Arial" w:hAnsi="Arial" w:cs="Arial"/>
                <w:sz w:val="20"/>
                <w:szCs w:val="20"/>
              </w:rPr>
              <w:t>Creator</w:t>
            </w:r>
            <w:proofErr w:type="spellEnd"/>
            <w:r w:rsidR="00781E66" w:rsidRPr="00FA355C">
              <w:rPr>
                <w:rFonts w:ascii="Arial" w:hAnsi="Arial" w:cs="Arial"/>
                <w:sz w:val="20"/>
                <w:szCs w:val="20"/>
              </w:rPr>
              <w:t>“</w:t>
            </w:r>
            <w:r w:rsidRPr="00FA355C">
              <w:rPr>
                <w:rFonts w:ascii="Arial" w:hAnsi="Arial" w:cs="Arial"/>
                <w:sz w:val="20"/>
                <w:szCs w:val="20"/>
              </w:rPr>
              <w:t xml:space="preserve"> lassen sich digitale Bücher in verschiedenen Formaten erstellen. Lehrkräfte können</w:t>
            </w:r>
            <w:r w:rsidR="00BA1741" w:rsidRPr="00FA355C">
              <w:rPr>
                <w:rFonts w:ascii="Arial" w:hAnsi="Arial" w:cs="Arial"/>
                <w:sz w:val="20"/>
                <w:szCs w:val="20"/>
              </w:rPr>
              <w:t xml:space="preserve"> Schülerinnen und</w:t>
            </w:r>
            <w:r w:rsidRPr="00FA355C">
              <w:rPr>
                <w:rFonts w:ascii="Arial" w:hAnsi="Arial" w:cs="Arial"/>
                <w:sz w:val="20"/>
                <w:szCs w:val="20"/>
              </w:rPr>
              <w:t xml:space="preserve"> Schüler zur Bearbeitung eines Buches einladen. Für die </w:t>
            </w:r>
            <w:r w:rsidR="00BA1741" w:rsidRPr="00FA355C">
              <w:rPr>
                <w:rFonts w:ascii="Arial" w:hAnsi="Arial" w:cs="Arial"/>
                <w:sz w:val="20"/>
                <w:szCs w:val="20"/>
              </w:rPr>
              <w:t xml:space="preserve">Schülerinnen und </w:t>
            </w:r>
            <w:r w:rsidRPr="00FA355C">
              <w:rPr>
                <w:rFonts w:ascii="Arial" w:hAnsi="Arial" w:cs="Arial"/>
                <w:sz w:val="20"/>
                <w:szCs w:val="20"/>
              </w:rPr>
              <w:t xml:space="preserve">Schüler können individuelle Links erzeugt werden oder QR-Codes, mittels derer sie sich einloggen. Die Bearbeitung von Büchern ist </w:t>
            </w:r>
            <w:proofErr w:type="spellStart"/>
            <w:r w:rsidRPr="00FA355C">
              <w:rPr>
                <w:rFonts w:ascii="Arial" w:hAnsi="Arial" w:cs="Arial"/>
                <w:sz w:val="20"/>
                <w:szCs w:val="20"/>
              </w:rPr>
              <w:t>kollaborativ</w:t>
            </w:r>
            <w:proofErr w:type="spellEnd"/>
            <w:r w:rsidRPr="00FA355C">
              <w:rPr>
                <w:rFonts w:ascii="Arial" w:hAnsi="Arial" w:cs="Arial"/>
                <w:sz w:val="20"/>
                <w:szCs w:val="20"/>
              </w:rPr>
              <w:t xml:space="preserve"> in Echtzeit möglich. In Book</w:t>
            </w:r>
            <w:r w:rsidR="00BA1741" w:rsidRPr="00FA355C">
              <w:rPr>
                <w:rFonts w:ascii="Arial" w:hAnsi="Arial" w:cs="Arial"/>
                <w:sz w:val="20"/>
                <w:szCs w:val="20"/>
              </w:rPr>
              <w:t xml:space="preserve"> </w:t>
            </w:r>
            <w:proofErr w:type="spellStart"/>
            <w:r w:rsidRPr="00FA355C">
              <w:rPr>
                <w:rFonts w:ascii="Arial" w:hAnsi="Arial" w:cs="Arial"/>
                <w:sz w:val="20"/>
                <w:szCs w:val="20"/>
              </w:rPr>
              <w:t>Creator</w:t>
            </w:r>
            <w:proofErr w:type="spellEnd"/>
            <w:r w:rsidRPr="00FA355C">
              <w:rPr>
                <w:rFonts w:ascii="Arial" w:hAnsi="Arial" w:cs="Arial"/>
                <w:sz w:val="20"/>
                <w:szCs w:val="20"/>
              </w:rPr>
              <w:t xml:space="preserve"> </w:t>
            </w:r>
            <w:r w:rsidR="00781E66" w:rsidRPr="00FA355C">
              <w:rPr>
                <w:rFonts w:ascii="Arial" w:hAnsi="Arial" w:cs="Arial"/>
                <w:sz w:val="20"/>
                <w:szCs w:val="20"/>
              </w:rPr>
              <w:t xml:space="preserve">online </w:t>
            </w:r>
            <w:r w:rsidRPr="00FA355C">
              <w:rPr>
                <w:rFonts w:ascii="Arial" w:hAnsi="Arial" w:cs="Arial"/>
                <w:sz w:val="20"/>
                <w:szCs w:val="20"/>
              </w:rPr>
              <w:t xml:space="preserve">erstellte Bücher können sowohl zur Darbietung multimedialer Inhalte </w:t>
            </w:r>
            <w:r w:rsidR="00BA1741" w:rsidRPr="00FA355C">
              <w:rPr>
                <w:rFonts w:ascii="Arial" w:hAnsi="Arial" w:cs="Arial"/>
                <w:sz w:val="20"/>
                <w:szCs w:val="20"/>
              </w:rPr>
              <w:t xml:space="preserve">durch die Lehrkraft </w:t>
            </w:r>
            <w:r w:rsidRPr="00FA355C">
              <w:rPr>
                <w:rFonts w:ascii="Arial" w:hAnsi="Arial" w:cs="Arial"/>
                <w:sz w:val="20"/>
                <w:szCs w:val="20"/>
              </w:rPr>
              <w:t xml:space="preserve">genutzt werden, als auch zur Erstellung von Büchern durch </w:t>
            </w:r>
            <w:r w:rsidR="00BA1741" w:rsidRPr="00FA355C">
              <w:rPr>
                <w:rFonts w:ascii="Arial" w:hAnsi="Arial" w:cs="Arial"/>
                <w:sz w:val="20"/>
                <w:szCs w:val="20"/>
              </w:rPr>
              <w:t xml:space="preserve">die Schülerinnen und </w:t>
            </w:r>
            <w:r w:rsidRPr="00FA355C">
              <w:rPr>
                <w:rFonts w:ascii="Arial" w:hAnsi="Arial" w:cs="Arial"/>
                <w:sz w:val="20"/>
                <w:szCs w:val="20"/>
              </w:rPr>
              <w:t xml:space="preserve">Schüler. Auch Mischformen sind möglich, in welchen </w:t>
            </w:r>
            <w:r w:rsidR="00BA1741" w:rsidRPr="00FA355C">
              <w:rPr>
                <w:rFonts w:ascii="Arial" w:hAnsi="Arial" w:cs="Arial"/>
                <w:sz w:val="20"/>
                <w:szCs w:val="20"/>
              </w:rPr>
              <w:t>die Lehrkraft</w:t>
            </w:r>
            <w:r w:rsidRPr="00FA355C">
              <w:rPr>
                <w:rFonts w:ascii="Arial" w:hAnsi="Arial" w:cs="Arial"/>
                <w:sz w:val="20"/>
                <w:szCs w:val="20"/>
              </w:rPr>
              <w:t xml:space="preserve"> bestimmte Inhalte </w:t>
            </w:r>
            <w:r w:rsidR="00BA1741" w:rsidRPr="00FA355C">
              <w:rPr>
                <w:rFonts w:ascii="Arial" w:hAnsi="Arial" w:cs="Arial"/>
                <w:sz w:val="20"/>
                <w:szCs w:val="20"/>
              </w:rPr>
              <w:t>vorgibt</w:t>
            </w:r>
            <w:r w:rsidRPr="00FA355C">
              <w:rPr>
                <w:rFonts w:ascii="Arial" w:hAnsi="Arial" w:cs="Arial"/>
                <w:sz w:val="20"/>
                <w:szCs w:val="20"/>
              </w:rPr>
              <w:t xml:space="preserve">, die dann von </w:t>
            </w:r>
            <w:r w:rsidR="00BA1741" w:rsidRPr="00FA355C">
              <w:rPr>
                <w:rFonts w:ascii="Arial" w:hAnsi="Arial" w:cs="Arial"/>
                <w:sz w:val="20"/>
                <w:szCs w:val="20"/>
              </w:rPr>
              <w:t xml:space="preserve">den Schülerinnen und </w:t>
            </w:r>
            <w:r w:rsidRPr="00FA355C">
              <w:rPr>
                <w:rFonts w:ascii="Arial" w:hAnsi="Arial" w:cs="Arial"/>
                <w:sz w:val="20"/>
                <w:szCs w:val="20"/>
              </w:rPr>
              <w:t>Schülern ergänzt werden. Multimedial sind die Bücher, da neben Text</w:t>
            </w:r>
            <w:r w:rsidR="00781E66" w:rsidRPr="00FA355C">
              <w:rPr>
                <w:rFonts w:ascii="Arial" w:hAnsi="Arial" w:cs="Arial"/>
                <w:sz w:val="20"/>
                <w:szCs w:val="20"/>
              </w:rPr>
              <w:t>-</w:t>
            </w:r>
            <w:r w:rsidRPr="00FA355C">
              <w:rPr>
                <w:rFonts w:ascii="Arial" w:hAnsi="Arial" w:cs="Arial"/>
                <w:sz w:val="20"/>
                <w:szCs w:val="20"/>
              </w:rPr>
              <w:t xml:space="preserve"> auch Audio-, Video- und Bildmaterial </w:t>
            </w:r>
            <w:r w:rsidR="00BA1741" w:rsidRPr="00FA355C">
              <w:rPr>
                <w:rFonts w:ascii="Arial" w:hAnsi="Arial" w:cs="Arial"/>
                <w:sz w:val="20"/>
                <w:szCs w:val="20"/>
              </w:rPr>
              <w:t>integriert werden</w:t>
            </w:r>
            <w:r w:rsidRPr="00FA355C">
              <w:rPr>
                <w:rFonts w:ascii="Arial" w:hAnsi="Arial" w:cs="Arial"/>
                <w:sz w:val="20"/>
                <w:szCs w:val="20"/>
              </w:rPr>
              <w:t xml:space="preserve"> </w:t>
            </w:r>
            <w:r w:rsidR="00781E66" w:rsidRPr="00FA355C">
              <w:rPr>
                <w:rFonts w:ascii="Arial" w:hAnsi="Arial" w:cs="Arial"/>
                <w:sz w:val="20"/>
                <w:szCs w:val="20"/>
              </w:rPr>
              <w:t>kann.</w:t>
            </w:r>
            <w:r w:rsidRPr="00FA355C">
              <w:rPr>
                <w:rFonts w:ascii="Arial" w:hAnsi="Arial" w:cs="Arial"/>
                <w:sz w:val="20"/>
                <w:szCs w:val="20"/>
              </w:rPr>
              <w:t xml:space="preserve"> Bei Ton- und Bildmedien sind auch direkte Aufnahmen über Kamera und Mikrofon des Endgerätes möglich. Neben selbsterstellten Inhalten lassen sich zusätzlich externe Inhalte über eine Einbettungsfunktion (</w:t>
            </w:r>
            <w:proofErr w:type="spellStart"/>
            <w:r w:rsidRPr="00FA355C">
              <w:rPr>
                <w:rFonts w:ascii="Arial" w:hAnsi="Arial" w:cs="Arial"/>
                <w:sz w:val="20"/>
                <w:szCs w:val="20"/>
              </w:rPr>
              <w:t>iFrames</w:t>
            </w:r>
            <w:proofErr w:type="spellEnd"/>
            <w:r w:rsidRPr="00FA355C">
              <w:rPr>
                <w:rFonts w:ascii="Arial" w:hAnsi="Arial" w:cs="Arial"/>
                <w:sz w:val="20"/>
                <w:szCs w:val="20"/>
              </w:rPr>
              <w:t xml:space="preserve">) </w:t>
            </w:r>
            <w:r w:rsidR="00BA1741" w:rsidRPr="00FA355C">
              <w:rPr>
                <w:rFonts w:ascii="Arial" w:hAnsi="Arial" w:cs="Arial"/>
                <w:sz w:val="20"/>
                <w:szCs w:val="20"/>
              </w:rPr>
              <w:t>integrieren. Es</w:t>
            </w:r>
            <w:r w:rsidRPr="00FA355C">
              <w:rPr>
                <w:rFonts w:ascii="Arial" w:hAnsi="Arial" w:cs="Arial"/>
                <w:sz w:val="20"/>
                <w:szCs w:val="20"/>
              </w:rPr>
              <w:t xml:space="preserve"> gibt eine Vorlesefunktion.</w:t>
            </w:r>
          </w:p>
        </w:tc>
      </w:tr>
      <w:tr w:rsidR="00D06898" w:rsidRPr="005E6DDD" w14:paraId="2CF8501A" w14:textId="77777777" w:rsidTr="00CA0756">
        <w:tc>
          <w:tcPr>
            <w:tcW w:w="245" w:type="pct"/>
            <w:shd w:val="clear" w:color="auto" w:fill="auto"/>
            <w:vAlign w:val="center"/>
          </w:tcPr>
          <w:p w14:paraId="1B9F9FB8" w14:textId="77777777" w:rsidR="00D06898" w:rsidRPr="003E2F3C" w:rsidRDefault="00D06898" w:rsidP="00316BAE">
            <w:pPr>
              <w:spacing w:line="240" w:lineRule="auto"/>
              <w:jc w:val="center"/>
              <w:rPr>
                <w:sz w:val="20"/>
                <w:szCs w:val="20"/>
              </w:rPr>
            </w:pPr>
            <w:r w:rsidRPr="003E2F3C">
              <w:rPr>
                <w:sz w:val="20"/>
                <w:szCs w:val="20"/>
              </w:rPr>
              <w:t>2</w:t>
            </w:r>
          </w:p>
        </w:tc>
        <w:tc>
          <w:tcPr>
            <w:tcW w:w="1485" w:type="pct"/>
          </w:tcPr>
          <w:p w14:paraId="55BF1169" w14:textId="1465281A" w:rsidR="00D06898" w:rsidRPr="003E2F3C" w:rsidRDefault="00870B7C" w:rsidP="00D06898">
            <w:pPr>
              <w:pStyle w:val="berschrift2"/>
              <w:rPr>
                <w:b w:val="0"/>
                <w:sz w:val="20"/>
                <w:szCs w:val="20"/>
              </w:rPr>
            </w:pPr>
            <w:hyperlink r:id="rId30" w:history="1">
              <w:r w:rsidR="00D64CFB" w:rsidRPr="00BA2C56">
                <w:rPr>
                  <w:rStyle w:val="Hyperlink"/>
                  <w:b w:val="0"/>
                  <w:sz w:val="20"/>
                  <w:szCs w:val="20"/>
                </w:rPr>
                <w:t xml:space="preserve">Film: </w:t>
              </w:r>
              <w:r w:rsidR="00D06898" w:rsidRPr="00BA2C56">
                <w:rPr>
                  <w:rStyle w:val="Hyperlink"/>
                  <w:b w:val="0"/>
                  <w:sz w:val="20"/>
                  <w:szCs w:val="20"/>
                </w:rPr>
                <w:t>Geschichten aus dem Leben Jesu</w:t>
              </w:r>
            </w:hyperlink>
            <w:r w:rsidR="00D06898" w:rsidRPr="003E2F3C">
              <w:rPr>
                <w:b w:val="0"/>
                <w:sz w:val="20"/>
                <w:szCs w:val="20"/>
              </w:rPr>
              <w:t xml:space="preserve"> </w:t>
            </w:r>
          </w:p>
          <w:p w14:paraId="1E0BD27F" w14:textId="77777777" w:rsidR="00D06898" w:rsidRPr="003E2F3C" w:rsidRDefault="00D06898" w:rsidP="004C354A">
            <w:pPr>
              <w:rPr>
                <w:rFonts w:eastAsia="Times New Roman" w:cs="Arial"/>
                <w:sz w:val="20"/>
                <w:szCs w:val="20"/>
              </w:rPr>
            </w:pPr>
          </w:p>
        </w:tc>
        <w:tc>
          <w:tcPr>
            <w:tcW w:w="3270" w:type="pct"/>
          </w:tcPr>
          <w:p w14:paraId="46971473" w14:textId="31B2C1C2" w:rsidR="00D06898" w:rsidRPr="00FA355C" w:rsidRDefault="00D06898" w:rsidP="00813A85">
            <w:pPr>
              <w:pStyle w:val="StandardWeb"/>
              <w:rPr>
                <w:rFonts w:ascii="Arial" w:hAnsi="Arial" w:cs="Arial"/>
                <w:sz w:val="20"/>
                <w:szCs w:val="20"/>
              </w:rPr>
            </w:pPr>
            <w:r w:rsidRPr="00FA355C">
              <w:rPr>
                <w:rFonts w:ascii="Arial" w:hAnsi="Arial" w:cs="Arial"/>
                <w:sz w:val="20"/>
                <w:szCs w:val="20"/>
              </w:rPr>
              <w:t xml:space="preserve">Trickfilm </w:t>
            </w:r>
            <w:r w:rsidR="00813A85" w:rsidRPr="00FA355C">
              <w:rPr>
                <w:rFonts w:ascii="Arial" w:hAnsi="Arial" w:cs="Arial"/>
                <w:sz w:val="20"/>
                <w:szCs w:val="20"/>
              </w:rPr>
              <w:t xml:space="preserve">– </w:t>
            </w:r>
            <w:r w:rsidRPr="00FA355C">
              <w:rPr>
                <w:rFonts w:ascii="Arial" w:hAnsi="Arial" w:cs="Arial"/>
                <w:sz w:val="20"/>
                <w:szCs w:val="20"/>
              </w:rPr>
              <w:t xml:space="preserve">Gerald von Velasco, Dieter </w:t>
            </w:r>
            <w:proofErr w:type="spellStart"/>
            <w:r w:rsidRPr="00FA355C">
              <w:rPr>
                <w:rFonts w:ascii="Arial" w:hAnsi="Arial" w:cs="Arial"/>
                <w:sz w:val="20"/>
                <w:szCs w:val="20"/>
              </w:rPr>
              <w:t>Konsek</w:t>
            </w:r>
            <w:proofErr w:type="spellEnd"/>
            <w:r w:rsidRPr="00FA355C">
              <w:rPr>
                <w:rFonts w:ascii="Arial" w:hAnsi="Arial" w:cs="Arial"/>
                <w:sz w:val="20"/>
                <w:szCs w:val="20"/>
              </w:rPr>
              <w:t xml:space="preserve"> </w:t>
            </w:r>
            <w:r w:rsidR="00813A85" w:rsidRPr="00FA355C">
              <w:rPr>
                <w:rFonts w:ascii="Arial" w:hAnsi="Arial" w:cs="Arial"/>
                <w:sz w:val="20"/>
                <w:szCs w:val="20"/>
              </w:rPr>
              <w:t xml:space="preserve">– </w:t>
            </w:r>
            <w:r w:rsidRPr="00FA355C">
              <w:rPr>
                <w:rFonts w:ascii="Arial" w:hAnsi="Arial" w:cs="Arial"/>
                <w:sz w:val="20"/>
                <w:szCs w:val="20"/>
              </w:rPr>
              <w:t>Deutschland 2011</w:t>
            </w:r>
            <w:r w:rsidR="00813A85" w:rsidRPr="00FA355C">
              <w:rPr>
                <w:rFonts w:ascii="Arial" w:hAnsi="Arial" w:cs="Arial"/>
                <w:sz w:val="20"/>
                <w:szCs w:val="20"/>
              </w:rPr>
              <w:t>,</w:t>
            </w:r>
            <w:r w:rsidR="00D64CFB" w:rsidRPr="00FA355C">
              <w:rPr>
                <w:rFonts w:ascii="Arial" w:hAnsi="Arial" w:cs="Arial"/>
                <w:sz w:val="20"/>
                <w:szCs w:val="20"/>
              </w:rPr>
              <w:t xml:space="preserve"> </w:t>
            </w:r>
            <w:r w:rsidRPr="00FA355C">
              <w:rPr>
                <w:rFonts w:ascii="Arial" w:hAnsi="Arial" w:cs="Arial"/>
                <w:sz w:val="20"/>
                <w:szCs w:val="20"/>
              </w:rPr>
              <w:t>Laufzeit: 16 Minuten</w:t>
            </w:r>
            <w:r w:rsidR="00BA2C56" w:rsidRPr="00FA355C">
              <w:rPr>
                <w:rFonts w:ascii="Arial" w:hAnsi="Arial" w:cs="Arial"/>
                <w:sz w:val="20"/>
                <w:szCs w:val="20"/>
              </w:rPr>
              <w:t xml:space="preserve">. </w:t>
            </w:r>
            <w:r w:rsidRPr="00FA355C">
              <w:rPr>
                <w:rFonts w:ascii="Arial" w:hAnsi="Arial" w:cs="Arial"/>
                <w:sz w:val="20"/>
                <w:szCs w:val="20"/>
              </w:rPr>
              <w:t xml:space="preserve">Mittels animierter Bilder werden kindgerecht und </w:t>
            </w:r>
            <w:proofErr w:type="spellStart"/>
            <w:r w:rsidR="006B541E" w:rsidRPr="00FA355C">
              <w:rPr>
                <w:rFonts w:ascii="Arial" w:hAnsi="Arial" w:cs="Arial"/>
                <w:sz w:val="20"/>
                <w:szCs w:val="20"/>
              </w:rPr>
              <w:t>bibelnah</w:t>
            </w:r>
            <w:proofErr w:type="spellEnd"/>
            <w:r w:rsidR="006B541E" w:rsidRPr="00FA355C">
              <w:rPr>
                <w:rFonts w:ascii="Arial" w:hAnsi="Arial" w:cs="Arial"/>
                <w:sz w:val="20"/>
                <w:szCs w:val="20"/>
              </w:rPr>
              <w:t xml:space="preserve"> Episoden</w:t>
            </w:r>
            <w:r w:rsidRPr="00FA355C">
              <w:rPr>
                <w:rFonts w:ascii="Arial" w:hAnsi="Arial" w:cs="Arial"/>
                <w:sz w:val="20"/>
                <w:szCs w:val="20"/>
              </w:rPr>
              <w:t xml:space="preserve"> aus dem Leben Jesu erzählt. Umfassendes Arbeitsmaterial zielt auf eine vertiefte und kreative Erarbeitung.</w:t>
            </w:r>
          </w:p>
        </w:tc>
      </w:tr>
      <w:tr w:rsidR="00FA355C" w:rsidRPr="005E6DDD" w14:paraId="61063B1A" w14:textId="77777777" w:rsidTr="00CA0756">
        <w:tc>
          <w:tcPr>
            <w:tcW w:w="245" w:type="pct"/>
            <w:shd w:val="clear" w:color="auto" w:fill="auto"/>
            <w:vAlign w:val="center"/>
          </w:tcPr>
          <w:p w14:paraId="11DE4FC2" w14:textId="61EF2B67" w:rsidR="00FA355C" w:rsidRPr="003E2F3C" w:rsidRDefault="00FA355C" w:rsidP="00FA355C">
            <w:pPr>
              <w:spacing w:line="240" w:lineRule="auto"/>
              <w:jc w:val="center"/>
              <w:rPr>
                <w:sz w:val="20"/>
                <w:szCs w:val="20"/>
              </w:rPr>
            </w:pPr>
            <w:r>
              <w:rPr>
                <w:sz w:val="20"/>
                <w:szCs w:val="20"/>
              </w:rPr>
              <w:t>3</w:t>
            </w:r>
          </w:p>
        </w:tc>
        <w:tc>
          <w:tcPr>
            <w:tcW w:w="1485" w:type="pct"/>
          </w:tcPr>
          <w:p w14:paraId="18A66EEA" w14:textId="67951096" w:rsidR="00FA355C" w:rsidRPr="00FA355C" w:rsidRDefault="00870B7C" w:rsidP="00FA355C">
            <w:pPr>
              <w:pStyle w:val="berschrift2"/>
              <w:rPr>
                <w:b w:val="0"/>
              </w:rPr>
            </w:pPr>
            <w:hyperlink r:id="rId31" w:history="1">
              <w:proofErr w:type="spellStart"/>
              <w:r w:rsidR="00FA355C" w:rsidRPr="00FA355C">
                <w:rPr>
                  <w:rStyle w:val="Hyperlink"/>
                  <w:b w:val="0"/>
                  <w:sz w:val="20"/>
                  <w:szCs w:val="20"/>
                </w:rPr>
                <w:t>DiffBibel</w:t>
              </w:r>
              <w:proofErr w:type="spellEnd"/>
            </w:hyperlink>
          </w:p>
        </w:tc>
        <w:tc>
          <w:tcPr>
            <w:tcW w:w="3270" w:type="pct"/>
          </w:tcPr>
          <w:p w14:paraId="43F9CBA4" w14:textId="001D98B2" w:rsidR="00FA355C" w:rsidRPr="00FA355C" w:rsidRDefault="00FA355C" w:rsidP="00FA355C">
            <w:pPr>
              <w:pStyle w:val="StandardWeb"/>
              <w:rPr>
                <w:rFonts w:ascii="Arial" w:hAnsi="Arial" w:cs="Arial"/>
                <w:sz w:val="20"/>
                <w:szCs w:val="20"/>
              </w:rPr>
            </w:pPr>
            <w:r w:rsidRPr="00FA355C">
              <w:rPr>
                <w:rFonts w:ascii="Arial" w:hAnsi="Arial" w:cs="Arial"/>
                <w:sz w:val="20"/>
                <w:szCs w:val="20"/>
              </w:rPr>
              <w:t>Die Arbeit mit den biblischen Texten wird in der Schule und auch in der außerschulischen Bildung schwierig, wenn die Lesefähigkeiten sehr unterschiedlich ausgeprägt sind. In diesem OER-Projekt (</w:t>
            </w:r>
            <w:r w:rsidRPr="00FA355C">
              <w:rPr>
                <w:rFonts w:ascii="Arial" w:hAnsi="Arial" w:cs="Arial"/>
                <w:b/>
                <w:sz w:val="20"/>
                <w:szCs w:val="20"/>
              </w:rPr>
              <w:t>O</w:t>
            </w:r>
            <w:r w:rsidRPr="00FA355C">
              <w:rPr>
                <w:rFonts w:ascii="Arial" w:hAnsi="Arial" w:cs="Arial"/>
                <w:sz w:val="20"/>
                <w:szCs w:val="20"/>
              </w:rPr>
              <w:t xml:space="preserve">pen </w:t>
            </w:r>
            <w:r w:rsidRPr="00FA355C">
              <w:rPr>
                <w:rFonts w:ascii="Arial" w:hAnsi="Arial" w:cs="Arial"/>
                <w:b/>
                <w:sz w:val="20"/>
                <w:szCs w:val="20"/>
              </w:rPr>
              <w:t>E</w:t>
            </w:r>
            <w:r w:rsidRPr="00FA355C">
              <w:rPr>
                <w:rFonts w:ascii="Arial" w:hAnsi="Arial" w:cs="Arial"/>
                <w:sz w:val="20"/>
                <w:szCs w:val="20"/>
              </w:rPr>
              <w:t xml:space="preserve">ducational </w:t>
            </w:r>
            <w:r w:rsidRPr="00FA355C">
              <w:rPr>
                <w:rFonts w:ascii="Arial" w:hAnsi="Arial" w:cs="Arial"/>
                <w:b/>
                <w:sz w:val="20"/>
                <w:szCs w:val="20"/>
              </w:rPr>
              <w:t>R</w:t>
            </w:r>
            <w:r w:rsidRPr="00FA355C">
              <w:rPr>
                <w:rFonts w:ascii="Arial" w:hAnsi="Arial" w:cs="Arial"/>
                <w:sz w:val="20"/>
                <w:szCs w:val="20"/>
              </w:rPr>
              <w:t xml:space="preserve">esources: Unter freier Lizenz veröffentlichte Lern- und Lehrmaterialien) gibt es zu ausgewählten Bibeltexten jeweils drei differenzierte Texte, die sich unterscheiden in Länge sowie Struktur der einzelnen Sätze und der verwendeten (Fach-)Sprache. Somit sollen alle </w:t>
            </w:r>
            <w:r w:rsidRPr="00FA355C">
              <w:rPr>
                <w:rFonts w:ascii="Arial" w:hAnsi="Arial" w:cs="Arial"/>
                <w:sz w:val="20"/>
                <w:szCs w:val="20"/>
              </w:rPr>
              <w:lastRenderedPageBreak/>
              <w:t>Schülerinnen und Schüler für eine vertiefende Zusammenarbeit im Unterrichtsgespräch oder für weiterführende Methoden befähigt werden – unabhängig davon, welche Textvariante</w:t>
            </w:r>
            <w:r w:rsidR="00522968">
              <w:rPr>
                <w:rFonts w:ascii="Arial" w:hAnsi="Arial" w:cs="Arial"/>
                <w:sz w:val="20"/>
                <w:szCs w:val="20"/>
              </w:rPr>
              <w:t xml:space="preserve"> sie gelesen bzw. gehört haben.</w:t>
            </w:r>
          </w:p>
        </w:tc>
      </w:tr>
      <w:tr w:rsidR="00FA355C" w:rsidRPr="005E6DDD" w14:paraId="6863FC36" w14:textId="77777777" w:rsidTr="00CA0756">
        <w:tc>
          <w:tcPr>
            <w:tcW w:w="245" w:type="pct"/>
            <w:shd w:val="clear" w:color="auto" w:fill="auto"/>
            <w:vAlign w:val="center"/>
          </w:tcPr>
          <w:p w14:paraId="407ABA91" w14:textId="00C8D2C1" w:rsidR="00FA355C" w:rsidRPr="003E2F3C" w:rsidRDefault="00FA355C" w:rsidP="00FA355C">
            <w:pPr>
              <w:spacing w:line="240" w:lineRule="auto"/>
              <w:jc w:val="center"/>
              <w:rPr>
                <w:sz w:val="20"/>
                <w:szCs w:val="20"/>
              </w:rPr>
            </w:pPr>
            <w:r>
              <w:rPr>
                <w:sz w:val="20"/>
                <w:szCs w:val="20"/>
              </w:rPr>
              <w:lastRenderedPageBreak/>
              <w:t>4</w:t>
            </w:r>
          </w:p>
        </w:tc>
        <w:tc>
          <w:tcPr>
            <w:tcW w:w="1485" w:type="pct"/>
          </w:tcPr>
          <w:p w14:paraId="3F541E7F" w14:textId="6EA9EBDD" w:rsidR="00FA355C" w:rsidRPr="00FA355C" w:rsidRDefault="00870B7C" w:rsidP="00FA355C">
            <w:pPr>
              <w:pStyle w:val="berschrift2"/>
              <w:rPr>
                <w:b w:val="0"/>
              </w:rPr>
            </w:pPr>
            <w:hyperlink r:id="rId32" w:history="1">
              <w:r w:rsidR="00FA355C" w:rsidRPr="00FA355C">
                <w:rPr>
                  <w:rStyle w:val="Hyperlink"/>
                  <w:b w:val="0"/>
                  <w:sz w:val="20"/>
                  <w:szCs w:val="20"/>
                </w:rPr>
                <w:t>Evangelium in Leichter Sprache</w:t>
              </w:r>
            </w:hyperlink>
          </w:p>
        </w:tc>
        <w:tc>
          <w:tcPr>
            <w:tcW w:w="3270" w:type="pct"/>
          </w:tcPr>
          <w:p w14:paraId="1922D577" w14:textId="07CA697C" w:rsidR="00FA355C" w:rsidRPr="00FA355C" w:rsidRDefault="00FA355C" w:rsidP="00FA355C">
            <w:pPr>
              <w:pStyle w:val="StandardWeb"/>
              <w:rPr>
                <w:rFonts w:ascii="Arial" w:hAnsi="Arial" w:cs="Arial"/>
                <w:sz w:val="20"/>
                <w:szCs w:val="20"/>
              </w:rPr>
            </w:pPr>
            <w:r w:rsidRPr="00FA355C">
              <w:rPr>
                <w:rFonts w:ascii="Arial" w:hAnsi="Arial" w:cs="Arial"/>
                <w:sz w:val="20"/>
                <w:szCs w:val="20"/>
              </w:rPr>
              <w:t>Die auf dieser Seite veröffentlichten Übertragungen in „Leichte Sprache“ wurden für Verkündigung und Katechese zusammen mit Menschen mit Lernschwierigkeiten erstellt, aber auch von Menschen, die noch Schwierigkeiten beim Sprechen der deutschen Sprache haben. Das Ziel der „Leichten Sprache“ ist Textverständlichkeit.</w:t>
            </w:r>
          </w:p>
        </w:tc>
      </w:tr>
      <w:tr w:rsidR="00F16D50" w:rsidRPr="00B9069B" w14:paraId="73E61909" w14:textId="77777777" w:rsidTr="00044464">
        <w:tc>
          <w:tcPr>
            <w:tcW w:w="245" w:type="pct"/>
            <w:shd w:val="clear" w:color="auto" w:fill="auto"/>
            <w:vAlign w:val="center"/>
          </w:tcPr>
          <w:p w14:paraId="589EE2EE" w14:textId="1BD040F9" w:rsidR="00F16D50" w:rsidRPr="00B9069B" w:rsidRDefault="00F16D50" w:rsidP="00044464">
            <w:pPr>
              <w:spacing w:line="240" w:lineRule="auto"/>
              <w:jc w:val="center"/>
              <w:rPr>
                <w:sz w:val="20"/>
                <w:szCs w:val="20"/>
              </w:rPr>
            </w:pPr>
            <w:r>
              <w:rPr>
                <w:sz w:val="20"/>
                <w:szCs w:val="20"/>
              </w:rPr>
              <w:t>5</w:t>
            </w:r>
          </w:p>
        </w:tc>
        <w:tc>
          <w:tcPr>
            <w:tcW w:w="1485" w:type="pct"/>
          </w:tcPr>
          <w:p w14:paraId="6274B946" w14:textId="77777777" w:rsidR="00F16D50" w:rsidRDefault="00870B7C" w:rsidP="00044464">
            <w:pPr>
              <w:pStyle w:val="berschrift1"/>
              <w:rPr>
                <w:b w:val="0"/>
                <w:bCs/>
                <w:sz w:val="20"/>
                <w:szCs w:val="20"/>
              </w:rPr>
            </w:pPr>
            <w:hyperlink r:id="rId33" w:history="1">
              <w:r w:rsidR="00F16D50" w:rsidRPr="00F16D50">
                <w:rPr>
                  <w:rStyle w:val="Hyperlink"/>
                  <w:b w:val="0"/>
                  <w:bCs/>
                  <w:sz w:val="20"/>
                  <w:szCs w:val="20"/>
                </w:rPr>
                <w:t>Kinder-Gebärden-Bibel-Online</w:t>
              </w:r>
            </w:hyperlink>
          </w:p>
          <w:p w14:paraId="32F49317" w14:textId="77777777" w:rsidR="00F16D50" w:rsidRDefault="00F16D50" w:rsidP="00044464"/>
          <w:p w14:paraId="6BBB98F8" w14:textId="77777777" w:rsidR="00F16D50" w:rsidRPr="00F16D50" w:rsidRDefault="00F16D50" w:rsidP="00044464"/>
          <w:p w14:paraId="16E8441A" w14:textId="77777777" w:rsidR="00F16D50" w:rsidRPr="00B9069B" w:rsidRDefault="00870B7C" w:rsidP="00044464">
            <w:pPr>
              <w:rPr>
                <w:sz w:val="20"/>
                <w:szCs w:val="20"/>
              </w:rPr>
            </w:pPr>
            <w:hyperlink r:id="rId34" w:history="1">
              <w:r w:rsidR="00F16D50" w:rsidRPr="00B9069B">
                <w:rPr>
                  <w:rStyle w:val="Hyperlink"/>
                  <w:sz w:val="20"/>
                  <w:szCs w:val="20"/>
                </w:rPr>
                <w:t>Jesus und Zachäus</w:t>
              </w:r>
            </w:hyperlink>
            <w:r w:rsidR="00F16D50" w:rsidRPr="00B9069B">
              <w:rPr>
                <w:sz w:val="20"/>
                <w:szCs w:val="20"/>
              </w:rPr>
              <w:t xml:space="preserve">  als Interaktives Video</w:t>
            </w:r>
          </w:p>
        </w:tc>
        <w:tc>
          <w:tcPr>
            <w:tcW w:w="3270" w:type="pct"/>
          </w:tcPr>
          <w:p w14:paraId="67896366" w14:textId="77777777" w:rsidR="00F16D50" w:rsidRDefault="00F16D50" w:rsidP="00044464">
            <w:pPr>
              <w:spacing w:line="240" w:lineRule="auto"/>
              <w:rPr>
                <w:sz w:val="20"/>
                <w:szCs w:val="20"/>
              </w:rPr>
            </w:pPr>
            <w:r>
              <w:rPr>
                <w:sz w:val="20"/>
                <w:szCs w:val="20"/>
              </w:rPr>
              <w:t>Veröffentlicht</w:t>
            </w:r>
            <w:r w:rsidRPr="00B9069B">
              <w:rPr>
                <w:sz w:val="20"/>
                <w:szCs w:val="20"/>
              </w:rPr>
              <w:t xml:space="preserve"> wurde das Projekt </w:t>
            </w:r>
            <w:r>
              <w:rPr>
                <w:sz w:val="20"/>
                <w:szCs w:val="20"/>
              </w:rPr>
              <w:t>„</w:t>
            </w:r>
            <w:r w:rsidRPr="00B9069B">
              <w:rPr>
                <w:sz w:val="20"/>
                <w:szCs w:val="20"/>
              </w:rPr>
              <w:t>Kindergebärdenbibel</w:t>
            </w:r>
            <w:r>
              <w:rPr>
                <w:sz w:val="20"/>
                <w:szCs w:val="20"/>
              </w:rPr>
              <w:t>“</w:t>
            </w:r>
            <w:r w:rsidRPr="00B9069B">
              <w:rPr>
                <w:sz w:val="20"/>
                <w:szCs w:val="20"/>
              </w:rPr>
              <w:t xml:space="preserve"> </w:t>
            </w:r>
            <w:r>
              <w:rPr>
                <w:sz w:val="20"/>
                <w:szCs w:val="20"/>
              </w:rPr>
              <w:t>von</w:t>
            </w:r>
            <w:r w:rsidRPr="00B9069B">
              <w:rPr>
                <w:sz w:val="20"/>
                <w:szCs w:val="20"/>
              </w:rPr>
              <w:t xml:space="preserve"> der Deutschen Arbeitsgemeinschaft für Evangelische Gehörlosenseelsorge (DAFEG)</w:t>
            </w:r>
            <w:r>
              <w:rPr>
                <w:sz w:val="20"/>
                <w:szCs w:val="20"/>
              </w:rPr>
              <w:t>,</w:t>
            </w:r>
            <w:r w:rsidRPr="00B9069B">
              <w:rPr>
                <w:sz w:val="20"/>
                <w:szCs w:val="20"/>
              </w:rPr>
              <w:t xml:space="preserve"> gefördert durch die Evangelische </w:t>
            </w:r>
            <w:proofErr w:type="spellStart"/>
            <w:r w:rsidRPr="00B9069B">
              <w:rPr>
                <w:sz w:val="20"/>
                <w:szCs w:val="20"/>
              </w:rPr>
              <w:t>Schwerhörigenseelsorge</w:t>
            </w:r>
            <w:proofErr w:type="spellEnd"/>
            <w:r w:rsidRPr="00B9069B">
              <w:rPr>
                <w:sz w:val="20"/>
                <w:szCs w:val="20"/>
              </w:rPr>
              <w:t xml:space="preserve"> in Deutschland (</w:t>
            </w:r>
            <w:proofErr w:type="spellStart"/>
            <w:r w:rsidRPr="00B9069B">
              <w:rPr>
                <w:sz w:val="20"/>
                <w:szCs w:val="20"/>
              </w:rPr>
              <w:t>ESiD</w:t>
            </w:r>
            <w:proofErr w:type="spellEnd"/>
            <w:r w:rsidRPr="00B9069B">
              <w:rPr>
                <w:sz w:val="20"/>
                <w:szCs w:val="20"/>
              </w:rPr>
              <w:t>) und die Evangelische Kirche in Deutschland (EKD)</w:t>
            </w:r>
            <w:r>
              <w:rPr>
                <w:sz w:val="20"/>
                <w:szCs w:val="20"/>
              </w:rPr>
              <w:t>.</w:t>
            </w:r>
            <w:r w:rsidRPr="00B9069B">
              <w:rPr>
                <w:sz w:val="20"/>
                <w:szCs w:val="20"/>
              </w:rPr>
              <w:t xml:space="preserve"> </w:t>
            </w:r>
          </w:p>
          <w:p w14:paraId="1CB7249C" w14:textId="77777777" w:rsidR="00F16D50" w:rsidRDefault="00F16D50" w:rsidP="00044464">
            <w:pPr>
              <w:spacing w:line="240" w:lineRule="auto"/>
              <w:rPr>
                <w:sz w:val="20"/>
                <w:szCs w:val="20"/>
              </w:rPr>
            </w:pPr>
          </w:p>
          <w:p w14:paraId="3904455F" w14:textId="77777777" w:rsidR="00F16D50" w:rsidRPr="00B9069B" w:rsidRDefault="00F16D50" w:rsidP="00044464">
            <w:pPr>
              <w:spacing w:line="240" w:lineRule="auto"/>
              <w:rPr>
                <w:rFonts w:cs="Times New Roman"/>
                <w:sz w:val="20"/>
                <w:szCs w:val="20"/>
              </w:rPr>
            </w:pPr>
            <w:r w:rsidRPr="00B9069B">
              <w:rPr>
                <w:sz w:val="20"/>
                <w:szCs w:val="20"/>
              </w:rPr>
              <w:t xml:space="preserve">Learning Apps bietet auch die Möglichkeit, Videos von YouTube ohne Kommentare, Werbung oder neue Video -Vorschläge anzeigen zu lassen. Es wird automatisch ein Link generiert, so dass keine Kommentare, Werbung oder Video-Vorschläge dargestellt </w:t>
            </w:r>
            <w:r>
              <w:rPr>
                <w:sz w:val="20"/>
                <w:szCs w:val="20"/>
              </w:rPr>
              <w:t>werden</w:t>
            </w:r>
            <w:r w:rsidRPr="00B9069B">
              <w:rPr>
                <w:sz w:val="20"/>
                <w:szCs w:val="20"/>
              </w:rPr>
              <w:t xml:space="preserve">. Zusätzlich </w:t>
            </w:r>
            <w:r>
              <w:rPr>
                <w:sz w:val="20"/>
                <w:szCs w:val="20"/>
              </w:rPr>
              <w:t>können</w:t>
            </w:r>
            <w:r w:rsidRPr="00B9069B">
              <w:rPr>
                <w:sz w:val="20"/>
                <w:szCs w:val="20"/>
              </w:rPr>
              <w:t xml:space="preserve"> Sequenzen aus dem Video </w:t>
            </w:r>
            <w:r>
              <w:rPr>
                <w:sz w:val="20"/>
                <w:szCs w:val="20"/>
              </w:rPr>
              <w:t>festgelegt werden, die den Schüler</w:t>
            </w:r>
            <w:r w:rsidRPr="00B9069B">
              <w:rPr>
                <w:sz w:val="20"/>
                <w:szCs w:val="20"/>
              </w:rPr>
              <w:t>innen</w:t>
            </w:r>
            <w:r>
              <w:rPr>
                <w:sz w:val="20"/>
                <w:szCs w:val="20"/>
              </w:rPr>
              <w:t xml:space="preserve"> und Schülern</w:t>
            </w:r>
            <w:r w:rsidRPr="00B9069B">
              <w:rPr>
                <w:sz w:val="20"/>
                <w:szCs w:val="20"/>
              </w:rPr>
              <w:t xml:space="preserve"> angezeigt werden</w:t>
            </w:r>
            <w:r>
              <w:rPr>
                <w:sz w:val="20"/>
                <w:szCs w:val="20"/>
              </w:rPr>
              <w:t xml:space="preserve">. Zudem können </w:t>
            </w:r>
            <w:r w:rsidRPr="00B9069B">
              <w:rPr>
                <w:sz w:val="20"/>
                <w:szCs w:val="20"/>
              </w:rPr>
              <w:t xml:space="preserve">Aufgaben </w:t>
            </w:r>
            <w:r>
              <w:rPr>
                <w:sz w:val="20"/>
                <w:szCs w:val="20"/>
              </w:rPr>
              <w:t>zur interaktiven Bearbeitung hinzugefügt werden</w:t>
            </w:r>
            <w:r w:rsidRPr="00B9069B">
              <w:rPr>
                <w:sz w:val="20"/>
                <w:szCs w:val="20"/>
              </w:rPr>
              <w:t>.</w:t>
            </w:r>
          </w:p>
        </w:tc>
      </w:tr>
      <w:tr w:rsidR="00FA355C" w:rsidRPr="005E6DDD" w14:paraId="69644A3A" w14:textId="77777777" w:rsidTr="00CA0756">
        <w:tc>
          <w:tcPr>
            <w:tcW w:w="245" w:type="pct"/>
            <w:shd w:val="clear" w:color="auto" w:fill="auto"/>
            <w:vAlign w:val="center"/>
          </w:tcPr>
          <w:p w14:paraId="40AED50F" w14:textId="62221D5F" w:rsidR="00FA355C" w:rsidRPr="003E2F3C" w:rsidRDefault="00E94BB5" w:rsidP="00FA355C">
            <w:pPr>
              <w:spacing w:line="240" w:lineRule="auto"/>
              <w:jc w:val="center"/>
              <w:rPr>
                <w:sz w:val="20"/>
                <w:szCs w:val="20"/>
              </w:rPr>
            </w:pPr>
            <w:r>
              <w:rPr>
                <w:sz w:val="20"/>
                <w:szCs w:val="20"/>
              </w:rPr>
              <w:t>6</w:t>
            </w:r>
          </w:p>
        </w:tc>
        <w:tc>
          <w:tcPr>
            <w:tcW w:w="1485" w:type="pct"/>
          </w:tcPr>
          <w:p w14:paraId="0E308049" w14:textId="77777777" w:rsidR="00FA355C" w:rsidRPr="003E2F3C" w:rsidRDefault="00870B7C" w:rsidP="00FA355C">
            <w:pPr>
              <w:rPr>
                <w:sz w:val="20"/>
                <w:szCs w:val="20"/>
              </w:rPr>
            </w:pPr>
            <w:hyperlink r:id="rId35" w:history="1">
              <w:proofErr w:type="spellStart"/>
              <w:r w:rsidR="00FA355C" w:rsidRPr="003E2F3C">
                <w:rPr>
                  <w:rStyle w:val="Hyperlink"/>
                  <w:rFonts w:cs="Arial"/>
                  <w:sz w:val="20"/>
                  <w:szCs w:val="20"/>
                </w:rPr>
                <w:t>LearningApps</w:t>
              </w:r>
              <w:proofErr w:type="spellEnd"/>
            </w:hyperlink>
            <w:r w:rsidR="00FA355C" w:rsidRPr="003E2F3C">
              <w:rPr>
                <w:rStyle w:val="Hyperlink"/>
                <w:rFonts w:cs="Arial"/>
                <w:sz w:val="20"/>
                <w:szCs w:val="20"/>
              </w:rPr>
              <w:t xml:space="preserve"> </w:t>
            </w:r>
          </w:p>
        </w:tc>
        <w:tc>
          <w:tcPr>
            <w:tcW w:w="3270" w:type="pct"/>
          </w:tcPr>
          <w:p w14:paraId="75B63035" w14:textId="6BDABBFC" w:rsidR="00FA355C" w:rsidRPr="003E2F3C" w:rsidRDefault="00FA355C" w:rsidP="00FA355C">
            <w:pPr>
              <w:rPr>
                <w:sz w:val="20"/>
                <w:szCs w:val="20"/>
              </w:rPr>
            </w:pPr>
            <w:proofErr w:type="spellStart"/>
            <w:r w:rsidRPr="003E2F3C">
              <w:rPr>
                <w:rFonts w:cs="Arial"/>
                <w:sz w:val="20"/>
                <w:szCs w:val="20"/>
              </w:rPr>
              <w:t>LearningApps</w:t>
            </w:r>
            <w:proofErr w:type="spellEnd"/>
            <w:r w:rsidRPr="003E2F3C">
              <w:rPr>
                <w:rFonts w:cs="Arial"/>
                <w:sz w:val="20"/>
                <w:szCs w:val="20"/>
              </w:rPr>
              <w:t xml:space="preserve"> ist eine kostenlose, webbasierte Autorensoftware und Plattform zur Unterstützung von Lern- und Lehrprozessen mit kleinen interaktiven, multimedialen Lernbausteinen. Die vorliegenden Rätsel zu Weltreligionen können den eigenen Ansprüchen nach verändert werden</w:t>
            </w:r>
            <w:r>
              <w:rPr>
                <w:rFonts w:cs="Arial"/>
                <w:sz w:val="20"/>
                <w:szCs w:val="20"/>
              </w:rPr>
              <w:t>.</w:t>
            </w:r>
            <w:r w:rsidRPr="003E2F3C">
              <w:rPr>
                <w:rFonts w:cs="Arial"/>
                <w:sz w:val="20"/>
                <w:szCs w:val="20"/>
              </w:rPr>
              <w:t xml:space="preserve"> </w:t>
            </w:r>
          </w:p>
        </w:tc>
      </w:tr>
      <w:tr w:rsidR="00FA355C" w:rsidRPr="005E6DDD" w14:paraId="6C257607" w14:textId="77777777" w:rsidTr="00CA0756">
        <w:tc>
          <w:tcPr>
            <w:tcW w:w="245" w:type="pct"/>
            <w:shd w:val="clear" w:color="auto" w:fill="auto"/>
            <w:vAlign w:val="center"/>
          </w:tcPr>
          <w:p w14:paraId="47807F57" w14:textId="447FBC36" w:rsidR="00FA355C" w:rsidRPr="003E2F3C" w:rsidRDefault="00E94BB5" w:rsidP="00FA355C">
            <w:pPr>
              <w:spacing w:line="240" w:lineRule="auto"/>
              <w:jc w:val="center"/>
              <w:rPr>
                <w:sz w:val="20"/>
                <w:szCs w:val="20"/>
              </w:rPr>
            </w:pPr>
            <w:r>
              <w:rPr>
                <w:sz w:val="20"/>
                <w:szCs w:val="20"/>
              </w:rPr>
              <w:t>6</w:t>
            </w:r>
            <w:r w:rsidR="00FA355C" w:rsidRPr="003E2F3C">
              <w:rPr>
                <w:sz w:val="20"/>
                <w:szCs w:val="20"/>
              </w:rPr>
              <w:t>a</w:t>
            </w:r>
          </w:p>
        </w:tc>
        <w:tc>
          <w:tcPr>
            <w:tcW w:w="1485" w:type="pct"/>
          </w:tcPr>
          <w:p w14:paraId="27A21881" w14:textId="77777777" w:rsidR="00FA355C" w:rsidRPr="003E2F3C" w:rsidRDefault="00870B7C" w:rsidP="00FA355C">
            <w:pPr>
              <w:rPr>
                <w:sz w:val="20"/>
                <w:szCs w:val="20"/>
              </w:rPr>
            </w:pPr>
            <w:hyperlink r:id="rId36" w:history="1">
              <w:r w:rsidR="00FA355C" w:rsidRPr="003E2F3C">
                <w:rPr>
                  <w:rStyle w:val="Hyperlink"/>
                  <w:sz w:val="20"/>
                  <w:szCs w:val="20"/>
                </w:rPr>
                <w:t>Learning Apps: Bilder in Reihenfolge bringen</w:t>
              </w:r>
            </w:hyperlink>
            <w:r w:rsidR="00FA355C" w:rsidRPr="003E2F3C">
              <w:rPr>
                <w:sz w:val="20"/>
                <w:szCs w:val="20"/>
              </w:rPr>
              <w:t xml:space="preserve"> </w:t>
            </w:r>
          </w:p>
        </w:tc>
        <w:tc>
          <w:tcPr>
            <w:tcW w:w="3270" w:type="pct"/>
          </w:tcPr>
          <w:p w14:paraId="1092D5EC" w14:textId="795CCAA1" w:rsidR="00FA355C" w:rsidRPr="003E2F3C" w:rsidRDefault="00DF4704" w:rsidP="00882C78">
            <w:pPr>
              <w:rPr>
                <w:sz w:val="20"/>
                <w:szCs w:val="20"/>
              </w:rPr>
            </w:pPr>
            <w:r>
              <w:rPr>
                <w:sz w:val="20"/>
                <w:szCs w:val="20"/>
              </w:rPr>
              <w:t>Bei dieser Aufgabe sollen fünf Bilder der Zachäus-Geschichte chronologisch geordnet werden. Zu jedem Bild wird ein Satz als Text und Audi</w:t>
            </w:r>
            <w:r w:rsidR="00522968">
              <w:rPr>
                <w:sz w:val="20"/>
                <w:szCs w:val="20"/>
              </w:rPr>
              <w:t>o angeboten.</w:t>
            </w:r>
            <w:r w:rsidR="00882C78">
              <w:rPr>
                <w:sz w:val="20"/>
                <w:szCs w:val="20"/>
              </w:rPr>
              <w:t xml:space="preserve"> Über einen „i“-Button an jedem Bild ist der Text zu hören</w:t>
            </w:r>
            <w:r w:rsidR="00882C78">
              <w:t>.</w:t>
            </w:r>
          </w:p>
        </w:tc>
      </w:tr>
      <w:tr w:rsidR="00FA355C" w:rsidRPr="005E6DDD" w14:paraId="2DEE785E" w14:textId="77777777" w:rsidTr="00CA0756">
        <w:tc>
          <w:tcPr>
            <w:tcW w:w="245" w:type="pct"/>
            <w:shd w:val="clear" w:color="auto" w:fill="auto"/>
            <w:vAlign w:val="center"/>
          </w:tcPr>
          <w:p w14:paraId="742DECB1" w14:textId="30924F71" w:rsidR="00FA355C" w:rsidRPr="003E2F3C" w:rsidRDefault="00E94BB5" w:rsidP="00FA355C">
            <w:pPr>
              <w:spacing w:line="240" w:lineRule="auto"/>
              <w:jc w:val="center"/>
              <w:rPr>
                <w:sz w:val="20"/>
                <w:szCs w:val="20"/>
              </w:rPr>
            </w:pPr>
            <w:r>
              <w:rPr>
                <w:sz w:val="20"/>
                <w:szCs w:val="20"/>
              </w:rPr>
              <w:t>6</w:t>
            </w:r>
            <w:r w:rsidR="00FA355C" w:rsidRPr="003E2F3C">
              <w:rPr>
                <w:sz w:val="20"/>
                <w:szCs w:val="20"/>
              </w:rPr>
              <w:t>b</w:t>
            </w:r>
          </w:p>
        </w:tc>
        <w:tc>
          <w:tcPr>
            <w:tcW w:w="1485" w:type="pct"/>
          </w:tcPr>
          <w:p w14:paraId="20DE2FC6" w14:textId="77777777" w:rsidR="00FA355C" w:rsidRPr="003E2F3C" w:rsidRDefault="00870B7C" w:rsidP="00FA355C">
            <w:pPr>
              <w:rPr>
                <w:rFonts w:eastAsia="Times New Roman"/>
                <w:sz w:val="20"/>
                <w:szCs w:val="20"/>
              </w:rPr>
            </w:pPr>
            <w:hyperlink r:id="rId37" w:history="1">
              <w:r w:rsidR="00FA355C" w:rsidRPr="003E2F3C">
                <w:rPr>
                  <w:rStyle w:val="Hyperlink"/>
                  <w:rFonts w:cs="Arial"/>
                  <w:sz w:val="20"/>
                  <w:szCs w:val="20"/>
                </w:rPr>
                <w:t>Learning Apps: Texte zuordnen</w:t>
              </w:r>
            </w:hyperlink>
          </w:p>
        </w:tc>
        <w:tc>
          <w:tcPr>
            <w:tcW w:w="3270" w:type="pct"/>
          </w:tcPr>
          <w:p w14:paraId="06DB80F2" w14:textId="468395FF" w:rsidR="00FA355C" w:rsidRPr="003E2F3C" w:rsidRDefault="00DF4704" w:rsidP="00FA355C">
            <w:pPr>
              <w:rPr>
                <w:sz w:val="20"/>
                <w:szCs w:val="20"/>
              </w:rPr>
            </w:pPr>
            <w:r>
              <w:rPr>
                <w:sz w:val="20"/>
                <w:szCs w:val="20"/>
              </w:rPr>
              <w:t>Bei dieser Aufgabe sollen Sätze dem entsprechenden Bild zugeordnet werden. Die Sätze werden als Text und als Audio angeboten.</w:t>
            </w:r>
          </w:p>
        </w:tc>
      </w:tr>
      <w:tr w:rsidR="00FA355C" w:rsidRPr="005E6DDD" w14:paraId="66B7F322" w14:textId="77777777" w:rsidTr="00CA0756">
        <w:tc>
          <w:tcPr>
            <w:tcW w:w="245" w:type="pct"/>
            <w:shd w:val="clear" w:color="auto" w:fill="auto"/>
            <w:vAlign w:val="center"/>
          </w:tcPr>
          <w:p w14:paraId="308C6752" w14:textId="3EE7657F" w:rsidR="00FA355C" w:rsidRPr="003E2F3C" w:rsidRDefault="00E94BB5" w:rsidP="00FA355C">
            <w:pPr>
              <w:spacing w:line="240" w:lineRule="auto"/>
              <w:jc w:val="center"/>
              <w:rPr>
                <w:sz w:val="20"/>
                <w:szCs w:val="20"/>
              </w:rPr>
            </w:pPr>
            <w:r>
              <w:rPr>
                <w:sz w:val="20"/>
                <w:szCs w:val="20"/>
              </w:rPr>
              <w:t>6</w:t>
            </w:r>
            <w:r w:rsidR="00FA355C" w:rsidRPr="003E2F3C">
              <w:rPr>
                <w:sz w:val="20"/>
                <w:szCs w:val="20"/>
              </w:rPr>
              <w:t>c</w:t>
            </w:r>
          </w:p>
        </w:tc>
        <w:tc>
          <w:tcPr>
            <w:tcW w:w="1485" w:type="pct"/>
          </w:tcPr>
          <w:p w14:paraId="15647EF9" w14:textId="77777777" w:rsidR="00FA355C" w:rsidRPr="003E2F3C" w:rsidRDefault="00870B7C" w:rsidP="00FA355C">
            <w:pPr>
              <w:rPr>
                <w:sz w:val="20"/>
                <w:szCs w:val="20"/>
              </w:rPr>
            </w:pPr>
            <w:hyperlink r:id="rId38" w:history="1">
              <w:r w:rsidR="00FA355C" w:rsidRPr="003E2F3C">
                <w:rPr>
                  <w:rStyle w:val="Hyperlink"/>
                  <w:rFonts w:cs="Arial"/>
                  <w:sz w:val="20"/>
                  <w:szCs w:val="20"/>
                </w:rPr>
                <w:t>Learning Apps: Gute Taten zuordnen</w:t>
              </w:r>
            </w:hyperlink>
          </w:p>
        </w:tc>
        <w:tc>
          <w:tcPr>
            <w:tcW w:w="3270" w:type="pct"/>
          </w:tcPr>
          <w:p w14:paraId="4B67C330" w14:textId="481AA71D" w:rsidR="00FA355C" w:rsidRPr="003E2F3C" w:rsidRDefault="00BE01AF" w:rsidP="00B9069B">
            <w:pPr>
              <w:pStyle w:val="Kommentartext"/>
              <w:spacing w:line="276" w:lineRule="auto"/>
            </w:pPr>
            <w:r>
              <w:t>Bei dieser Aufgabe sollen insgesamt zehn Aktivitäten aus der Zachäus-Geschichte als „nett“ oder „nicht nett“ eingeordnet werden.</w:t>
            </w:r>
          </w:p>
        </w:tc>
      </w:tr>
      <w:tr w:rsidR="00013C5F" w:rsidRPr="00E42268" w14:paraId="4C216368" w14:textId="77777777" w:rsidTr="00CA0756">
        <w:tc>
          <w:tcPr>
            <w:tcW w:w="245" w:type="pct"/>
            <w:shd w:val="clear" w:color="auto" w:fill="auto"/>
            <w:vAlign w:val="center"/>
          </w:tcPr>
          <w:p w14:paraId="0DEB0217" w14:textId="2C7F9271" w:rsidR="00013C5F" w:rsidRPr="00B9069B" w:rsidRDefault="00E94BB5" w:rsidP="00DF4704">
            <w:pPr>
              <w:spacing w:line="240" w:lineRule="auto"/>
              <w:jc w:val="center"/>
              <w:rPr>
                <w:sz w:val="20"/>
                <w:szCs w:val="20"/>
              </w:rPr>
            </w:pPr>
            <w:r>
              <w:rPr>
                <w:sz w:val="20"/>
                <w:szCs w:val="20"/>
              </w:rPr>
              <w:t>7</w:t>
            </w:r>
          </w:p>
        </w:tc>
        <w:tc>
          <w:tcPr>
            <w:tcW w:w="1485" w:type="pct"/>
          </w:tcPr>
          <w:p w14:paraId="0BBBD977" w14:textId="5CBAD6B4" w:rsidR="00013C5F" w:rsidRPr="00B9069B" w:rsidRDefault="00870B7C" w:rsidP="00DF4704">
            <w:pPr>
              <w:rPr>
                <w:sz w:val="20"/>
                <w:szCs w:val="20"/>
              </w:rPr>
            </w:pPr>
            <w:hyperlink r:id="rId39" w:history="1">
              <w:proofErr w:type="spellStart"/>
              <w:r w:rsidR="00B9069B" w:rsidRPr="00B9069B">
                <w:rPr>
                  <w:rStyle w:val="Hyperlink"/>
                  <w:sz w:val="20"/>
                  <w:szCs w:val="20"/>
                </w:rPr>
                <w:t>Cryptpad</w:t>
              </w:r>
              <w:proofErr w:type="spellEnd"/>
            </w:hyperlink>
            <w:r w:rsidR="00B9069B" w:rsidRPr="00B9069B">
              <w:rPr>
                <w:sz w:val="20"/>
                <w:szCs w:val="20"/>
              </w:rPr>
              <w:t xml:space="preserve"> </w:t>
            </w:r>
          </w:p>
        </w:tc>
        <w:tc>
          <w:tcPr>
            <w:tcW w:w="3270" w:type="pct"/>
          </w:tcPr>
          <w:p w14:paraId="40926B0B" w14:textId="2A0177CA" w:rsidR="00013C5F" w:rsidRPr="00B9069B" w:rsidRDefault="00013C5F" w:rsidP="00E94BB5">
            <w:pPr>
              <w:spacing w:line="240" w:lineRule="auto"/>
              <w:rPr>
                <w:rFonts w:cs="Times New Roman"/>
                <w:sz w:val="20"/>
                <w:szCs w:val="20"/>
              </w:rPr>
            </w:pPr>
            <w:proofErr w:type="spellStart"/>
            <w:r w:rsidRPr="00B9069B">
              <w:rPr>
                <w:sz w:val="20"/>
                <w:szCs w:val="20"/>
              </w:rPr>
              <w:t>CryptPad</w:t>
            </w:r>
            <w:proofErr w:type="spellEnd"/>
            <w:r w:rsidRPr="00B9069B">
              <w:rPr>
                <w:sz w:val="20"/>
                <w:szCs w:val="20"/>
              </w:rPr>
              <w:t xml:space="preserve"> ist ein webbas</w:t>
            </w:r>
            <w:r w:rsidR="00B9069B" w:rsidRPr="00B9069B">
              <w:rPr>
                <w:sz w:val="20"/>
                <w:szCs w:val="20"/>
              </w:rPr>
              <w:t>ierter Online Editor und stammt</w:t>
            </w:r>
            <w:r w:rsidRPr="00B9069B">
              <w:rPr>
                <w:sz w:val="20"/>
                <w:szCs w:val="20"/>
              </w:rPr>
              <w:t xml:space="preserve"> von französischen Entwicklern</w:t>
            </w:r>
            <w:r w:rsidR="00B9069B" w:rsidRPr="00B9069B">
              <w:rPr>
                <w:sz w:val="20"/>
                <w:szCs w:val="20"/>
              </w:rPr>
              <w:t xml:space="preserve"> mit Serverstandort in der EU</w:t>
            </w:r>
            <w:r w:rsidRPr="00B9069B">
              <w:rPr>
                <w:sz w:val="20"/>
                <w:szCs w:val="20"/>
              </w:rPr>
              <w:t xml:space="preserve">. Der Zugang zu einem </w:t>
            </w:r>
            <w:proofErr w:type="spellStart"/>
            <w:r w:rsidRPr="00B9069B">
              <w:rPr>
                <w:sz w:val="20"/>
                <w:szCs w:val="20"/>
              </w:rPr>
              <w:t>CryptPad</w:t>
            </w:r>
            <w:proofErr w:type="spellEnd"/>
            <w:r w:rsidRPr="00B9069B">
              <w:rPr>
                <w:sz w:val="20"/>
                <w:szCs w:val="20"/>
              </w:rPr>
              <w:t xml:space="preserve">-Dokument wird </w:t>
            </w:r>
            <w:r w:rsidR="00E94BB5">
              <w:rPr>
                <w:sz w:val="20"/>
                <w:szCs w:val="20"/>
              </w:rPr>
              <w:t>ermöglicht</w:t>
            </w:r>
            <w:r w:rsidRPr="00B9069B">
              <w:rPr>
                <w:sz w:val="20"/>
                <w:szCs w:val="20"/>
              </w:rPr>
              <w:t xml:space="preserve">, indem </w:t>
            </w:r>
            <w:r w:rsidR="00E94BB5">
              <w:rPr>
                <w:sz w:val="20"/>
                <w:szCs w:val="20"/>
              </w:rPr>
              <w:t>ein</w:t>
            </w:r>
            <w:r w:rsidRPr="00B9069B">
              <w:rPr>
                <w:sz w:val="20"/>
                <w:szCs w:val="20"/>
              </w:rPr>
              <w:t xml:space="preserve"> entsprechende</w:t>
            </w:r>
            <w:r w:rsidR="00E94BB5">
              <w:rPr>
                <w:sz w:val="20"/>
                <w:szCs w:val="20"/>
              </w:rPr>
              <w:t>r</w:t>
            </w:r>
            <w:r w:rsidRPr="00B9069B">
              <w:rPr>
                <w:sz w:val="20"/>
                <w:szCs w:val="20"/>
              </w:rPr>
              <w:t xml:space="preserve"> Link geteilt wird. So können </w:t>
            </w:r>
            <w:r w:rsidR="00E94BB5">
              <w:rPr>
                <w:sz w:val="20"/>
                <w:szCs w:val="20"/>
              </w:rPr>
              <w:t>mehrere Personen gleichzeitig Dateien bearbeiten</w:t>
            </w:r>
            <w:r w:rsidRPr="00B9069B">
              <w:rPr>
                <w:sz w:val="20"/>
                <w:szCs w:val="20"/>
              </w:rPr>
              <w:t xml:space="preserve"> und al</w:t>
            </w:r>
            <w:r w:rsidR="00E94BB5">
              <w:rPr>
                <w:sz w:val="20"/>
                <w:szCs w:val="20"/>
              </w:rPr>
              <w:t>le Änderungen live mitverfolgen.</w:t>
            </w:r>
          </w:p>
        </w:tc>
      </w:tr>
    </w:tbl>
    <w:p w14:paraId="5015E027" w14:textId="77777777" w:rsidR="00FE3F9C" w:rsidRDefault="00FE3F9C" w:rsidP="00F3404C"/>
    <w:p w14:paraId="5DD693A6" w14:textId="615527AF" w:rsidR="009D1983" w:rsidRDefault="00EF0F54" w:rsidP="00F3404C">
      <w:pPr>
        <w:rPr>
          <w:b/>
        </w:rPr>
      </w:pPr>
      <w:r w:rsidRPr="00EF0F54">
        <w:rPr>
          <w:b/>
        </w:rPr>
        <w:t xml:space="preserve">Weiterführende </w:t>
      </w:r>
      <w:r w:rsidR="009D1983" w:rsidRPr="00EF0F54">
        <w:rPr>
          <w:b/>
        </w:rPr>
        <w:t>Literatur:</w:t>
      </w:r>
    </w:p>
    <w:p w14:paraId="1AE04AC7" w14:textId="77777777" w:rsidR="00EF0F54" w:rsidRPr="00EF0F54" w:rsidRDefault="00EF0F54" w:rsidP="00F3404C">
      <w:pPr>
        <w:rPr>
          <w:b/>
        </w:rPr>
      </w:pPr>
    </w:p>
    <w:tbl>
      <w:tblPr>
        <w:tblStyle w:val="Tabellenraster"/>
        <w:tblW w:w="14596" w:type="dxa"/>
        <w:tblLook w:val="04A0" w:firstRow="1" w:lastRow="0" w:firstColumn="1" w:lastColumn="0" w:noHBand="0" w:noVBand="1"/>
      </w:tblPr>
      <w:tblGrid>
        <w:gridCol w:w="4394"/>
        <w:gridCol w:w="10202"/>
      </w:tblGrid>
      <w:tr w:rsidR="00E700BF" w14:paraId="086EAC34" w14:textId="77777777" w:rsidTr="00042FFF">
        <w:tc>
          <w:tcPr>
            <w:tcW w:w="4394" w:type="dxa"/>
          </w:tcPr>
          <w:p w14:paraId="5851C3DE" w14:textId="6ACC34C4" w:rsidR="00E700BF" w:rsidRPr="00EF0F54" w:rsidRDefault="00E700BF" w:rsidP="00EF0F54">
            <w:pPr>
              <w:spacing w:line="240" w:lineRule="auto"/>
              <w:rPr>
                <w:rFonts w:cs="Times New Roman"/>
                <w:sz w:val="20"/>
                <w:szCs w:val="20"/>
              </w:rPr>
            </w:pPr>
            <w:r w:rsidRPr="00EF0F54">
              <w:rPr>
                <w:sz w:val="20"/>
                <w:szCs w:val="20"/>
              </w:rPr>
              <w:t>Grünschläger-</w:t>
            </w:r>
            <w:proofErr w:type="spellStart"/>
            <w:r w:rsidRPr="00EF0F54">
              <w:rPr>
                <w:sz w:val="20"/>
                <w:szCs w:val="20"/>
              </w:rPr>
              <w:t>Brenneke</w:t>
            </w:r>
            <w:proofErr w:type="spellEnd"/>
            <w:r w:rsidRPr="00EF0F54">
              <w:rPr>
                <w:sz w:val="20"/>
                <w:szCs w:val="20"/>
              </w:rPr>
              <w:t xml:space="preserve">, Sabine / </w:t>
            </w:r>
            <w:proofErr w:type="spellStart"/>
            <w:r w:rsidRPr="00EF0F54">
              <w:rPr>
                <w:sz w:val="20"/>
                <w:szCs w:val="20"/>
              </w:rPr>
              <w:t>Röse</w:t>
            </w:r>
            <w:proofErr w:type="spellEnd"/>
            <w:r w:rsidRPr="00EF0F54">
              <w:rPr>
                <w:sz w:val="20"/>
                <w:szCs w:val="20"/>
              </w:rPr>
              <w:t>, Micaela / Schumacher, Susanne</w:t>
            </w:r>
            <w:r w:rsidR="00EF0F54" w:rsidRPr="00EF0F54">
              <w:rPr>
                <w:sz w:val="20"/>
                <w:szCs w:val="20"/>
              </w:rPr>
              <w:t xml:space="preserve">: </w:t>
            </w:r>
            <w:r w:rsidRPr="00EF0F54">
              <w:rPr>
                <w:sz w:val="20"/>
                <w:szCs w:val="20"/>
              </w:rPr>
              <w:t>Biblische Geschichten differenziert unterrichten</w:t>
            </w:r>
            <w:r w:rsidR="00EF0F54" w:rsidRPr="00EF0F54">
              <w:rPr>
                <w:sz w:val="20"/>
                <w:szCs w:val="20"/>
              </w:rPr>
              <w:t>.</w:t>
            </w:r>
            <w:r w:rsidRPr="00EF0F54">
              <w:rPr>
                <w:sz w:val="20"/>
                <w:szCs w:val="20"/>
              </w:rPr>
              <w:t xml:space="preserve"> </w:t>
            </w:r>
            <w:proofErr w:type="spellStart"/>
            <w:r w:rsidRPr="00EF0F54">
              <w:rPr>
                <w:sz w:val="20"/>
                <w:szCs w:val="20"/>
              </w:rPr>
              <w:t>Persen</w:t>
            </w:r>
            <w:proofErr w:type="spellEnd"/>
            <w:r w:rsidRPr="00EF0F54">
              <w:rPr>
                <w:sz w:val="20"/>
                <w:szCs w:val="20"/>
              </w:rPr>
              <w:t xml:space="preserve"> 2019</w:t>
            </w:r>
            <w:r w:rsidR="00EF0F54" w:rsidRPr="00EF0F54">
              <w:rPr>
                <w:sz w:val="20"/>
                <w:szCs w:val="20"/>
              </w:rPr>
              <w:t>.</w:t>
            </w:r>
          </w:p>
        </w:tc>
        <w:tc>
          <w:tcPr>
            <w:tcW w:w="10202" w:type="dxa"/>
          </w:tcPr>
          <w:p w14:paraId="53D4091E" w14:textId="303AA63D" w:rsidR="00E700BF" w:rsidRPr="00EF0F54" w:rsidRDefault="00E700BF" w:rsidP="0065220A">
            <w:pPr>
              <w:pStyle w:val="Kommentartext"/>
            </w:pPr>
            <w:r w:rsidRPr="00EF0F54">
              <w:t>Unterrichtsmaterialien, die sowohl das Kennenlernen elementarer biblischer Texte des Alten und Neuen Testaments (AT, NT) differenziert ermöglichen als auch die Erweiterung der Kenntnisse über Inhalt und Deutung fördert</w:t>
            </w:r>
            <w:r w:rsidR="00EF0F54">
              <w:t>.</w:t>
            </w:r>
            <w:r w:rsidR="005E797A" w:rsidRPr="00EF0F54">
              <w:t xml:space="preserve"> </w:t>
            </w:r>
            <w:r w:rsidRPr="00EF0F54">
              <w:t>Enthalten sind Bildkarten, Satzstreifen und mehr zu acht Geschichten aus dem Alt</w:t>
            </w:r>
            <w:r w:rsidR="00EF0F54">
              <w:t>en und Neuen Testament.</w:t>
            </w:r>
          </w:p>
        </w:tc>
      </w:tr>
      <w:tr w:rsidR="00E700BF" w14:paraId="302939EC" w14:textId="77777777" w:rsidTr="00042FFF">
        <w:tc>
          <w:tcPr>
            <w:tcW w:w="4394" w:type="dxa"/>
          </w:tcPr>
          <w:p w14:paraId="18D0F460" w14:textId="77777777" w:rsidR="00E700BF" w:rsidRPr="00EF0F54" w:rsidRDefault="00E700BF" w:rsidP="00E700BF">
            <w:pPr>
              <w:rPr>
                <w:b/>
                <w:sz w:val="20"/>
                <w:szCs w:val="20"/>
              </w:rPr>
            </w:pPr>
            <w:r w:rsidRPr="00EF0F54">
              <w:rPr>
                <w:rStyle w:val="base"/>
                <w:sz w:val="20"/>
                <w:szCs w:val="20"/>
              </w:rPr>
              <w:t>Digitalisierung im Religionsunterricht:</w:t>
            </w:r>
            <w:r w:rsidRPr="00EF0F54">
              <w:rPr>
                <w:sz w:val="20"/>
                <w:szCs w:val="20"/>
              </w:rPr>
              <w:t xml:space="preserve"> Zeitschrift Entwurf Nr. 3/2020 Friedrich Verlag</w:t>
            </w:r>
          </w:p>
          <w:p w14:paraId="233BC42B" w14:textId="77777777" w:rsidR="00E700BF" w:rsidRPr="00EF0F54" w:rsidRDefault="00E700BF" w:rsidP="00E700BF">
            <w:pPr>
              <w:rPr>
                <w:sz w:val="20"/>
                <w:szCs w:val="20"/>
              </w:rPr>
            </w:pPr>
          </w:p>
        </w:tc>
        <w:tc>
          <w:tcPr>
            <w:tcW w:w="10202" w:type="dxa"/>
          </w:tcPr>
          <w:p w14:paraId="517C7F37" w14:textId="31FA4B11" w:rsidR="00E700BF" w:rsidRPr="00EF0F54" w:rsidRDefault="00E700BF" w:rsidP="00E700BF">
            <w:pPr>
              <w:rPr>
                <w:sz w:val="20"/>
                <w:szCs w:val="20"/>
              </w:rPr>
            </w:pPr>
            <w:r w:rsidRPr="00EF0F54">
              <w:rPr>
                <w:sz w:val="20"/>
                <w:szCs w:val="20"/>
              </w:rPr>
              <w:t xml:space="preserve">Einführung grundlegender medienpädagogischer Überlegungen zu religiöser Bildung in einer Kultur der </w:t>
            </w:r>
            <w:proofErr w:type="spellStart"/>
            <w:r w:rsidRPr="00EF0F54">
              <w:rPr>
                <w:sz w:val="20"/>
                <w:szCs w:val="20"/>
              </w:rPr>
              <w:t>Digitalität</w:t>
            </w:r>
            <w:proofErr w:type="spellEnd"/>
            <w:r w:rsidRPr="00EF0F54">
              <w:rPr>
                <w:sz w:val="20"/>
                <w:szCs w:val="20"/>
              </w:rPr>
              <w:t xml:space="preserve"> und viele praktische Anregungen.</w:t>
            </w:r>
          </w:p>
        </w:tc>
      </w:tr>
      <w:tr w:rsidR="00082211" w14:paraId="6ABB150C" w14:textId="77777777" w:rsidTr="00042FFF">
        <w:tc>
          <w:tcPr>
            <w:tcW w:w="4394" w:type="dxa"/>
          </w:tcPr>
          <w:p w14:paraId="54AE3E1F" w14:textId="4C61FD4E" w:rsidR="00082211" w:rsidRPr="00EF0F54" w:rsidRDefault="00082211" w:rsidP="00E700BF">
            <w:pPr>
              <w:rPr>
                <w:rStyle w:val="base"/>
                <w:sz w:val="20"/>
                <w:szCs w:val="20"/>
              </w:rPr>
            </w:pPr>
            <w:r>
              <w:rPr>
                <w:rStyle w:val="base"/>
                <w:sz w:val="20"/>
                <w:szCs w:val="20"/>
              </w:rPr>
              <w:t>S</w:t>
            </w:r>
            <w:r>
              <w:rPr>
                <w:rStyle w:val="base"/>
                <w:szCs w:val="20"/>
              </w:rPr>
              <w:t xml:space="preserve">auter, Ludwig: Kreatives Schreiben im Religionsunterricht </w:t>
            </w:r>
            <w:proofErr w:type="spellStart"/>
            <w:r>
              <w:rPr>
                <w:rStyle w:val="base"/>
                <w:szCs w:val="20"/>
              </w:rPr>
              <w:t>calwer</w:t>
            </w:r>
            <w:proofErr w:type="spellEnd"/>
            <w:r>
              <w:rPr>
                <w:rStyle w:val="base"/>
                <w:szCs w:val="20"/>
              </w:rPr>
              <w:t xml:space="preserve"> Stuttgart 2007</w:t>
            </w:r>
          </w:p>
        </w:tc>
        <w:tc>
          <w:tcPr>
            <w:tcW w:w="10202" w:type="dxa"/>
          </w:tcPr>
          <w:p w14:paraId="3B91FD9C" w14:textId="3F11CE42" w:rsidR="00082211" w:rsidRPr="00EF0F54" w:rsidRDefault="00082211" w:rsidP="00E700BF">
            <w:pPr>
              <w:rPr>
                <w:sz w:val="20"/>
                <w:szCs w:val="20"/>
              </w:rPr>
            </w:pPr>
            <w:r>
              <w:rPr>
                <w:sz w:val="20"/>
                <w:szCs w:val="20"/>
              </w:rPr>
              <w:t>K</w:t>
            </w:r>
            <w:r>
              <w:rPr>
                <w:sz w:val="20"/>
              </w:rPr>
              <w:t>reatives Schreiben im Religionsunterricht ist eine zeitgemäße Möglichkeit, über Leben und Glauben zur Sprache zu kommen. In diesem Buch werden vielfältige Formen des kreativen Schreibens mit Inhalten des RU in Verbindung gebracht.</w:t>
            </w:r>
          </w:p>
        </w:tc>
      </w:tr>
    </w:tbl>
    <w:p w14:paraId="389FDD83" w14:textId="145FA721" w:rsidR="009D1983" w:rsidRDefault="009D1983" w:rsidP="00F3404C"/>
    <w:p w14:paraId="349B697E" w14:textId="72635BA5" w:rsidR="0042236A" w:rsidRPr="00C53CE9" w:rsidRDefault="00F759C4" w:rsidP="00CF4275">
      <w:pPr>
        <w:pStyle w:val="berschrift5"/>
        <w:rPr>
          <w:u w:val="none"/>
        </w:rPr>
      </w:pPr>
      <w:r w:rsidRPr="00CF4275">
        <w:rPr>
          <w:u w:val="none"/>
        </w:rPr>
        <w:t>Bez</w:t>
      </w:r>
      <w:r>
        <w:rPr>
          <w:u w:val="none"/>
        </w:rPr>
        <w:t>üge</w:t>
      </w:r>
      <w:r w:rsidRPr="00CF4275">
        <w:rPr>
          <w:u w:val="none"/>
        </w:rPr>
        <w:t xml:space="preserve"> </w:t>
      </w:r>
      <w:r w:rsidR="0042236A" w:rsidRPr="00CF4275">
        <w:rPr>
          <w:u w:val="none"/>
        </w:rPr>
        <w:t xml:space="preserve">zum Lehrplan Evangelische Religionslehre </w:t>
      </w:r>
      <w:r w:rsidR="0042236A" w:rsidRPr="00C53CE9">
        <w:rPr>
          <w:u w:val="none"/>
        </w:rPr>
        <w:t>2021</w:t>
      </w:r>
      <w:r w:rsidR="00C53CE9" w:rsidRPr="00C53CE9">
        <w:rPr>
          <w:u w:val="none"/>
        </w:rPr>
        <w:t xml:space="preserve"> (</w:t>
      </w:r>
      <w:r w:rsidR="00C53CE9" w:rsidRPr="00C53CE9">
        <w:rPr>
          <w:rFonts w:eastAsia="Times New Roman" w:cs="Arial"/>
          <w:lang w:eastAsia="de-DE"/>
        </w:rPr>
        <w:t>aufsteigend wirksam ab dem 01.08.2022)</w:t>
      </w:r>
      <w:r w:rsidR="00C53CE9" w:rsidRPr="00C53CE9">
        <w:rPr>
          <w:u w:val="none"/>
        </w:rPr>
        <w:t xml:space="preserve"> </w:t>
      </w:r>
    </w:p>
    <w:p w14:paraId="1083B5A6" w14:textId="77777777" w:rsidR="0042236A" w:rsidRPr="00CF4275" w:rsidRDefault="0042236A" w:rsidP="00CF4275">
      <w:pPr>
        <w:rPr>
          <w:rFonts w:cs="Arial"/>
          <w:bCs/>
          <w:u w:val="single"/>
        </w:rPr>
      </w:pPr>
      <w:r w:rsidRPr="00CF4275">
        <w:rPr>
          <w:rFonts w:cs="Arial"/>
          <w:bCs/>
          <w:u w:val="single"/>
        </w:rPr>
        <w:t>Bereiche:</w:t>
      </w:r>
    </w:p>
    <w:p w14:paraId="27DC5BE7" w14:textId="11E6A853" w:rsidR="0042236A" w:rsidRPr="0042236A" w:rsidRDefault="0042236A" w:rsidP="00CF4275">
      <w:pPr>
        <w:pStyle w:val="Aufzhlung"/>
      </w:pPr>
      <w:r w:rsidRPr="0042236A">
        <w:t xml:space="preserve">Miteinander leben in Gottes Schöpfung </w:t>
      </w:r>
    </w:p>
    <w:p w14:paraId="342E8492" w14:textId="19103CB0" w:rsidR="0042236A" w:rsidRPr="0042236A" w:rsidRDefault="0042236A" w:rsidP="00CF4275">
      <w:pPr>
        <w:pStyle w:val="Aufzhlung"/>
        <w:rPr>
          <w:rFonts w:cstheme="minorBidi"/>
        </w:rPr>
      </w:pPr>
      <w:r w:rsidRPr="0042236A">
        <w:t xml:space="preserve">Jesus Christus </w:t>
      </w:r>
    </w:p>
    <w:p w14:paraId="4E6375CD" w14:textId="1EF4DC1E" w:rsidR="0042236A" w:rsidRPr="0042236A" w:rsidRDefault="00CF4275" w:rsidP="00CF4275">
      <w:pPr>
        <w:pStyle w:val="Aufzhlung"/>
        <w:rPr>
          <w:rFonts w:cstheme="minorBidi"/>
        </w:rPr>
      </w:pPr>
      <w:r>
        <w:t xml:space="preserve">Die </w:t>
      </w:r>
      <w:r w:rsidR="0042236A">
        <w:t xml:space="preserve">Bibel </w:t>
      </w:r>
    </w:p>
    <w:p w14:paraId="11B11E21" w14:textId="77777777" w:rsidR="00CF4275" w:rsidRDefault="00CF4275" w:rsidP="00CF4275">
      <w:pPr>
        <w:rPr>
          <w:rFonts w:cs="Arial"/>
          <w:u w:val="single"/>
        </w:rPr>
      </w:pPr>
    </w:p>
    <w:p w14:paraId="779B9BF0" w14:textId="18806BB8" w:rsidR="0042236A" w:rsidRPr="00CF4275" w:rsidRDefault="0042236A" w:rsidP="00CF4275">
      <w:pPr>
        <w:rPr>
          <w:rFonts w:cs="Arial"/>
          <w:u w:val="single"/>
        </w:rPr>
      </w:pPr>
      <w:r w:rsidRPr="00CF4275">
        <w:rPr>
          <w:rFonts w:cs="Arial"/>
          <w:u w:val="single"/>
        </w:rPr>
        <w:t>Kompetenzen:</w:t>
      </w:r>
    </w:p>
    <w:p w14:paraId="27BA39E1" w14:textId="3B0505E9" w:rsidR="0042236A" w:rsidRPr="00CF4275" w:rsidRDefault="0042236A" w:rsidP="00CF4275">
      <w:pPr>
        <w:rPr>
          <w:rFonts w:cs="Arial"/>
          <w:u w:val="single"/>
        </w:rPr>
      </w:pPr>
      <w:r w:rsidRPr="00CF4275">
        <w:rPr>
          <w:rFonts w:cs="Arial"/>
          <w:u w:val="single"/>
        </w:rPr>
        <w:t>Miteinander leben in Gottes Schöpfung; inhaltlicher Schwerpunkt: Ich – Du – Wir</w:t>
      </w:r>
    </w:p>
    <w:p w14:paraId="2CE1DB6E" w14:textId="2963F2B9" w:rsidR="00CF4275" w:rsidRPr="00CF4275" w:rsidRDefault="00CF4275" w:rsidP="00CF4275">
      <w:pPr>
        <w:pStyle w:val="Aufzhlung"/>
        <w:numPr>
          <w:ilvl w:val="0"/>
          <w:numId w:val="0"/>
        </w:numPr>
        <w:rPr>
          <w:szCs w:val="22"/>
        </w:rPr>
      </w:pPr>
      <w:r>
        <w:rPr>
          <w:szCs w:val="22"/>
        </w:rPr>
        <w:t>Die Schülerinnen und Schüler</w:t>
      </w:r>
    </w:p>
    <w:p w14:paraId="46E2B2BE" w14:textId="7E08A654" w:rsidR="00CF4275" w:rsidRPr="00CF4275" w:rsidRDefault="00CF4275" w:rsidP="00CF4275">
      <w:pPr>
        <w:pStyle w:val="Aufzhlung"/>
        <w:rPr>
          <w:szCs w:val="22"/>
        </w:rPr>
      </w:pPr>
      <w:r w:rsidRPr="00CF4275">
        <w:rPr>
          <w:color w:val="222222"/>
          <w:szCs w:val="22"/>
          <w:shd w:val="clear" w:color="auto" w:fill="FFFFFF"/>
        </w:rPr>
        <w:t>ermitteln in – auch biblischen – Texten menschliche Grundfragen (u. a. Fragen des Zusammenlebens) und vergleichen sie mit eigenen Erfahrungen, </w:t>
      </w:r>
    </w:p>
    <w:p w14:paraId="0CC87727" w14:textId="02DF2D8A" w:rsidR="0042236A" w:rsidRPr="00CF4275" w:rsidRDefault="0042236A" w:rsidP="00CF4275">
      <w:pPr>
        <w:pStyle w:val="Aufzhlung"/>
        <w:rPr>
          <w:szCs w:val="22"/>
        </w:rPr>
      </w:pPr>
      <w:r w:rsidRPr="00CF4275">
        <w:rPr>
          <w:szCs w:val="22"/>
        </w:rPr>
        <w:t>erläutern das Gebot der Nächstenliebe in elementarer Weise und entwickeln Umsetzungsmöglichkeiten für den eigenen Alltag.</w:t>
      </w:r>
    </w:p>
    <w:p w14:paraId="646A1686" w14:textId="77777777" w:rsidR="0042236A" w:rsidRPr="00CF4275" w:rsidRDefault="0042236A" w:rsidP="00CF4275">
      <w:pPr>
        <w:pStyle w:val="Aufzhlung"/>
        <w:numPr>
          <w:ilvl w:val="0"/>
          <w:numId w:val="0"/>
        </w:numPr>
        <w:rPr>
          <w:szCs w:val="22"/>
        </w:rPr>
      </w:pPr>
    </w:p>
    <w:p w14:paraId="19E694C1" w14:textId="5ABD5600" w:rsidR="0042236A" w:rsidRPr="00C645EB" w:rsidRDefault="0042236A" w:rsidP="00CF4275">
      <w:pPr>
        <w:pStyle w:val="Aufzhlung"/>
        <w:numPr>
          <w:ilvl w:val="0"/>
          <w:numId w:val="0"/>
        </w:numPr>
        <w:rPr>
          <w:szCs w:val="22"/>
          <w:u w:val="single"/>
        </w:rPr>
      </w:pPr>
      <w:r w:rsidRPr="00C645EB">
        <w:rPr>
          <w:szCs w:val="22"/>
          <w:u w:val="single"/>
        </w:rPr>
        <w:t>Jesus Christus; inhaltlicher Schwerpunkt: Das Leben Jesu</w:t>
      </w:r>
    </w:p>
    <w:p w14:paraId="64AB38DD" w14:textId="77777777" w:rsidR="00CF4275" w:rsidRPr="0010799D" w:rsidRDefault="00CF4275" w:rsidP="00CF4275">
      <w:pPr>
        <w:pStyle w:val="Aufzhlung"/>
        <w:numPr>
          <w:ilvl w:val="0"/>
          <w:numId w:val="0"/>
        </w:numPr>
        <w:rPr>
          <w:szCs w:val="22"/>
        </w:rPr>
      </w:pPr>
      <w:r>
        <w:rPr>
          <w:szCs w:val="22"/>
        </w:rPr>
        <w:t>Die Schülerinnen und Schüler</w:t>
      </w:r>
    </w:p>
    <w:p w14:paraId="1D2C127F" w14:textId="7D721A99" w:rsidR="0042236A" w:rsidRPr="00CF4275" w:rsidRDefault="0042236A" w:rsidP="00CF4275">
      <w:pPr>
        <w:pStyle w:val="Aufzhlung"/>
        <w:rPr>
          <w:szCs w:val="22"/>
          <w:u w:val="single"/>
        </w:rPr>
      </w:pPr>
      <w:r w:rsidRPr="00CF4275">
        <w:rPr>
          <w:szCs w:val="22"/>
        </w:rPr>
        <w:t>benennen Jesus als geschichtliche Person,</w:t>
      </w:r>
    </w:p>
    <w:p w14:paraId="2CC5629C" w14:textId="77777777" w:rsidR="0042236A" w:rsidRPr="00CF4275" w:rsidRDefault="0042236A" w:rsidP="00CF4275">
      <w:pPr>
        <w:pStyle w:val="Aufzhlung"/>
        <w:rPr>
          <w:szCs w:val="22"/>
        </w:rPr>
      </w:pPr>
      <w:r w:rsidRPr="00CF4275">
        <w:rPr>
          <w:szCs w:val="22"/>
        </w:rPr>
        <w:t>erschließen anhand biblischer Geschichten zentrale Elemente im Leben Jesu (u. a. Gemeinschaft mit Frauen und Männern, unterschiedsloses Zugehen auf Menschen, Aufforderung zur Nachfolge).</w:t>
      </w:r>
    </w:p>
    <w:p w14:paraId="4CD2250E" w14:textId="77777777" w:rsidR="0042236A" w:rsidRPr="00CF4275" w:rsidRDefault="0042236A" w:rsidP="00CF4275">
      <w:pPr>
        <w:rPr>
          <w:rFonts w:cs="Arial"/>
          <w:u w:val="single"/>
        </w:rPr>
      </w:pPr>
    </w:p>
    <w:p w14:paraId="20D7C827" w14:textId="09C3F2CE" w:rsidR="0042236A" w:rsidRPr="00CF4275" w:rsidRDefault="0042236A" w:rsidP="00CF4275">
      <w:pPr>
        <w:rPr>
          <w:rFonts w:cs="Arial"/>
          <w:u w:val="single"/>
        </w:rPr>
      </w:pPr>
      <w:r w:rsidRPr="00CF4275">
        <w:rPr>
          <w:rFonts w:cs="Arial"/>
          <w:u w:val="single"/>
        </w:rPr>
        <w:t>Jesus Christus; inhaltlicher Schwerpunkt: Nachfolge Jesu</w:t>
      </w:r>
    </w:p>
    <w:p w14:paraId="34DCBB80" w14:textId="77777777" w:rsidR="00CF4275" w:rsidRPr="0010799D" w:rsidRDefault="00CF4275" w:rsidP="00CF4275">
      <w:pPr>
        <w:pStyle w:val="Aufzhlung"/>
        <w:numPr>
          <w:ilvl w:val="0"/>
          <w:numId w:val="0"/>
        </w:numPr>
        <w:rPr>
          <w:szCs w:val="22"/>
        </w:rPr>
      </w:pPr>
      <w:r>
        <w:rPr>
          <w:szCs w:val="22"/>
        </w:rPr>
        <w:t>Die Schülerinnen und Schüler</w:t>
      </w:r>
    </w:p>
    <w:p w14:paraId="11263B5D" w14:textId="44C3D944" w:rsidR="0042236A" w:rsidRPr="00CF4275" w:rsidRDefault="0042236A" w:rsidP="00CF4275">
      <w:pPr>
        <w:pStyle w:val="Aufzhlung"/>
        <w:rPr>
          <w:szCs w:val="22"/>
        </w:rPr>
      </w:pPr>
      <w:r w:rsidRPr="00CF4275">
        <w:rPr>
          <w:szCs w:val="22"/>
        </w:rPr>
        <w:t>erläutern an Beispielen Jesu Handeln für Benachteili</w:t>
      </w:r>
      <w:r w:rsidR="00CF4275">
        <w:rPr>
          <w:szCs w:val="22"/>
        </w:rPr>
        <w:t>gte, Ausgegrenzte und Bedrückte,</w:t>
      </w:r>
    </w:p>
    <w:p w14:paraId="19F2FB93" w14:textId="5F615769" w:rsidR="00CF4275" w:rsidRPr="00CF4275" w:rsidRDefault="00CF4275" w:rsidP="00CF4275">
      <w:pPr>
        <w:pStyle w:val="Aufzhlung"/>
        <w:rPr>
          <w:szCs w:val="22"/>
        </w:rPr>
      </w:pPr>
      <w:r w:rsidRPr="00CF4275">
        <w:rPr>
          <w:color w:val="222222"/>
          <w:szCs w:val="22"/>
          <w:shd w:val="clear" w:color="auto" w:fill="FFFFFF"/>
        </w:rPr>
        <w:t>zeigen an biblischen Geschichten die Einladung Jesu zur Nächstenliebe und einem verantwortungsvollen Miteinander von Menschen auf. </w:t>
      </w:r>
    </w:p>
    <w:p w14:paraId="47DBC09B" w14:textId="77777777" w:rsidR="0042236A" w:rsidRPr="00F759C4" w:rsidRDefault="0042236A" w:rsidP="00CF4275">
      <w:pPr>
        <w:rPr>
          <w:rStyle w:val="markedcontent"/>
          <w:rFonts w:cs="Arial"/>
          <w:u w:val="single"/>
        </w:rPr>
      </w:pPr>
    </w:p>
    <w:p w14:paraId="02C0254C" w14:textId="3D467E7C" w:rsidR="0042236A" w:rsidRPr="00F759C4" w:rsidRDefault="00CF4275" w:rsidP="00CF4275">
      <w:pPr>
        <w:rPr>
          <w:rStyle w:val="markedcontent"/>
          <w:rFonts w:cs="Arial"/>
          <w:u w:val="single"/>
        </w:rPr>
      </w:pPr>
      <w:r w:rsidRPr="00F759C4">
        <w:rPr>
          <w:rStyle w:val="markedcontent"/>
          <w:rFonts w:cs="Arial"/>
          <w:u w:val="single"/>
        </w:rPr>
        <w:t>Die Bibel; inhaltlicher Schwerpunkt:</w:t>
      </w:r>
      <w:r w:rsidR="0042236A" w:rsidRPr="00F759C4">
        <w:rPr>
          <w:rStyle w:val="markedcontent"/>
          <w:rFonts w:cs="Arial"/>
          <w:u w:val="single"/>
        </w:rPr>
        <w:t xml:space="preserve"> Die Bibel als Buch und Grundlage des Glaubens</w:t>
      </w:r>
    </w:p>
    <w:p w14:paraId="145674B9" w14:textId="77777777" w:rsidR="00CF4275" w:rsidRPr="0010799D" w:rsidRDefault="00CF4275" w:rsidP="00CF4275">
      <w:pPr>
        <w:pStyle w:val="Aufzhlung"/>
        <w:numPr>
          <w:ilvl w:val="0"/>
          <w:numId w:val="0"/>
        </w:numPr>
        <w:rPr>
          <w:szCs w:val="22"/>
        </w:rPr>
      </w:pPr>
      <w:r>
        <w:rPr>
          <w:szCs w:val="22"/>
        </w:rPr>
        <w:t>Die Schülerinnen und Schüler</w:t>
      </w:r>
    </w:p>
    <w:p w14:paraId="2063852A" w14:textId="2BAC0595" w:rsidR="0042236A" w:rsidRPr="00CF4275" w:rsidRDefault="0042236A" w:rsidP="00CF4275">
      <w:pPr>
        <w:pStyle w:val="Aufzhlung"/>
        <w:rPr>
          <w:szCs w:val="22"/>
        </w:rPr>
      </w:pPr>
      <w:r w:rsidRPr="00CF4275">
        <w:rPr>
          <w:rStyle w:val="markedcontent"/>
          <w:szCs w:val="22"/>
        </w:rPr>
        <w:t>zeigen an Beispielen die Vielfalt möglicher Deutungen von biblischen Texten auf.</w:t>
      </w:r>
    </w:p>
    <w:p w14:paraId="6FA2ED2E" w14:textId="77777777" w:rsidR="0042236A" w:rsidRPr="00CF4275" w:rsidRDefault="0042236A" w:rsidP="00CF4275">
      <w:pPr>
        <w:pStyle w:val="Kopfzeile"/>
        <w:tabs>
          <w:tab w:val="clear" w:pos="4536"/>
          <w:tab w:val="clear" w:pos="9072"/>
        </w:tabs>
        <w:spacing w:line="276" w:lineRule="auto"/>
        <w:rPr>
          <w:rFonts w:cs="Arial"/>
        </w:rPr>
      </w:pPr>
    </w:p>
    <w:sectPr w:rsidR="0042236A" w:rsidRPr="00CF4275" w:rsidSect="00802D91">
      <w:pgSz w:w="16838" w:h="11906" w:orient="landscape"/>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BD87" w16cex:dateUtc="2021-09-03T13:28:00Z"/>
  <w16cex:commentExtensible w16cex:durableId="24DCBD97" w16cex:dateUtc="2021-09-03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ED48" w16cid:durableId="24DCBC40"/>
  <w16cid:commentId w16cid:paraId="7AAB0408" w16cid:durableId="24DCBD87"/>
  <w16cid:commentId w16cid:paraId="4BEE0348" w16cid:durableId="24DCBD97"/>
  <w16cid:commentId w16cid:paraId="22581669" w16cid:durableId="24DCBC41"/>
  <w16cid:commentId w16cid:paraId="2084A7D4" w16cid:durableId="24DCBC42"/>
  <w16cid:commentId w16cid:paraId="11076678" w16cid:durableId="24DCBC43"/>
  <w16cid:commentId w16cid:paraId="6BD7880C" w16cid:durableId="24DCBC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168D4" w14:textId="77777777" w:rsidR="00DA767B" w:rsidRDefault="00DA767B" w:rsidP="00125262">
      <w:pPr>
        <w:spacing w:line="240" w:lineRule="auto"/>
      </w:pPr>
      <w:r>
        <w:separator/>
      </w:r>
    </w:p>
  </w:endnote>
  <w:endnote w:type="continuationSeparator" w:id="0">
    <w:p w14:paraId="64D012C8" w14:textId="77777777" w:rsidR="00DA767B" w:rsidRDefault="00DA767B"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7A50BDCD" w14:textId="64E6FB73" w:rsidR="00125262" w:rsidRPr="00CB62D7" w:rsidRDefault="00C60A17" w:rsidP="00CB62D7">
        <w:pPr>
          <w:pStyle w:val="Fuzeile"/>
          <w:tabs>
            <w:tab w:val="clear" w:pos="9072"/>
            <w:tab w:val="right" w:pos="14570"/>
          </w:tabs>
          <w:rPr>
            <w:rFonts w:cs="Arial"/>
            <w:sz w:val="18"/>
            <w:szCs w:val="18"/>
          </w:rPr>
        </w:pPr>
        <w:r>
          <w:rPr>
            <w:rFonts w:cs="Arial"/>
            <w:sz w:val="18"/>
            <w:szCs w:val="18"/>
          </w:rPr>
          <w:t xml:space="preserve">Evangelische </w:t>
        </w:r>
        <w:r w:rsidR="00851F4D">
          <w:rPr>
            <w:rFonts w:cs="Arial"/>
            <w:sz w:val="18"/>
            <w:szCs w:val="18"/>
          </w:rPr>
          <w:t>Religionslehre</w:t>
        </w:r>
        <w:r w:rsidR="004451EC">
          <w:rPr>
            <w:rFonts w:cs="Arial"/>
            <w:sz w:val="18"/>
            <w:szCs w:val="18"/>
          </w:rPr>
          <w:t xml:space="preserve"> in der Grundschule</w:t>
        </w:r>
        <w:r w:rsidR="00F759C4" w:rsidRPr="00F759C4">
          <w:rPr>
            <w:rFonts w:cs="Arial"/>
            <w:sz w:val="18"/>
            <w:szCs w:val="18"/>
          </w:rPr>
          <w:t>/P</w:t>
        </w:r>
        <w:r w:rsidR="00F759C4">
          <w:rPr>
            <w:rFonts w:cs="Arial"/>
            <w:sz w:val="18"/>
            <w:szCs w:val="18"/>
          </w:rPr>
          <w:t>r</w:t>
        </w:r>
        <w:r w:rsidR="00F759C4" w:rsidRPr="00F759C4">
          <w:rPr>
            <w:rFonts w:cs="Arial"/>
            <w:sz w:val="18"/>
            <w:szCs w:val="18"/>
          </w:rPr>
          <w:t>imarstufe</w:t>
        </w:r>
        <w:r w:rsidR="00CB62D7">
          <w:rPr>
            <w:rFonts w:cs="Arial"/>
            <w:szCs w:val="18"/>
          </w:rPr>
          <w:tab/>
        </w:r>
        <w:r w:rsidR="00CB62D7" w:rsidRPr="000A3618">
          <w:rPr>
            <w:rFonts w:cs="Arial"/>
            <w:sz w:val="18"/>
            <w:szCs w:val="18"/>
          </w:rPr>
          <w:fldChar w:fldCharType="begin"/>
        </w:r>
        <w:r w:rsidR="00CB62D7" w:rsidRPr="000A3618">
          <w:rPr>
            <w:rFonts w:cs="Arial"/>
            <w:sz w:val="18"/>
            <w:szCs w:val="18"/>
          </w:rPr>
          <w:instrText>PAGE   \* MERGEFORMAT</w:instrText>
        </w:r>
        <w:r w:rsidR="00CB62D7" w:rsidRPr="000A3618">
          <w:rPr>
            <w:rFonts w:cs="Arial"/>
            <w:sz w:val="18"/>
            <w:szCs w:val="18"/>
          </w:rPr>
          <w:fldChar w:fldCharType="separate"/>
        </w:r>
        <w:r w:rsidR="00870B7C" w:rsidRPr="00870B7C">
          <w:rPr>
            <w:rFonts w:cs="Arial"/>
            <w:noProof/>
            <w:szCs w:val="18"/>
          </w:rPr>
          <w:t>14</w:t>
        </w:r>
        <w:r w:rsidR="00CB62D7"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8EE1D" w14:textId="77777777" w:rsidR="00DA767B" w:rsidRDefault="00DA767B" w:rsidP="00125262">
      <w:pPr>
        <w:spacing w:line="240" w:lineRule="auto"/>
      </w:pPr>
      <w:r>
        <w:separator/>
      </w:r>
    </w:p>
  </w:footnote>
  <w:footnote w:type="continuationSeparator" w:id="0">
    <w:p w14:paraId="6BB07784" w14:textId="77777777" w:rsidR="00DA767B" w:rsidRDefault="00DA767B" w:rsidP="00125262">
      <w:pPr>
        <w:spacing w:line="240" w:lineRule="auto"/>
      </w:pPr>
      <w:r>
        <w:continuationSeparator/>
      </w:r>
    </w:p>
  </w:footnote>
  <w:footnote w:id="1">
    <w:p w14:paraId="1F09893B" w14:textId="77777777" w:rsidR="00836135" w:rsidRDefault="00836135">
      <w:pPr>
        <w:pStyle w:val="Funotentext"/>
      </w:pPr>
      <w:r>
        <w:rPr>
          <w:rStyle w:val="Funotenzeichen"/>
        </w:rPr>
        <w:footnoteRef/>
      </w:r>
      <w:r>
        <w:t xml:space="preserve"> vgl. </w:t>
      </w:r>
      <w:hyperlink r:id="rId1" w:history="1">
        <w:r>
          <w:rPr>
            <w:rStyle w:val="Hyperlink"/>
          </w:rPr>
          <w:t>Impulse für das Lehren und Lernen auf Distanz</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EB48" w14:textId="77777777" w:rsidR="00802D91" w:rsidRPr="00102942" w:rsidRDefault="001B560D" w:rsidP="00102942">
    <w:pPr>
      <w:pStyle w:val="berschrift1"/>
    </w:pPr>
    <w:r w:rsidRPr="00102942">
      <w:rPr>
        <w:rFonts w:eastAsia="Times New Roman"/>
        <w:lang w:eastAsia="de-DE"/>
      </w:rPr>
      <w:t>Unterrichtsanregung für eine lernförderliche Verknüpfung von Präsenz- und Distanzunterricht</w:t>
    </w:r>
    <w:r w:rsidRPr="00102942">
      <w:rPr>
        <w:noProof/>
        <w:lang w:eastAsia="de-DE"/>
      </w:rPr>
      <w:t xml:space="preserve"> </w:t>
    </w:r>
    <w:r w:rsidR="00802D91" w:rsidRPr="00102942">
      <w:rPr>
        <w:noProof/>
        <w:lang w:eastAsia="de-DE"/>
      </w:rPr>
      <w:drawing>
        <wp:anchor distT="0" distB="0" distL="114300" distR="114300" simplePos="0" relativeHeight="251659264" behindDoc="1" locked="0" layoutInCell="1" allowOverlap="1" wp14:anchorId="47EF81AB" wp14:editId="4A4E613A">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2" name="Grafik 2"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534217C0" w14:textId="77777777" w:rsidR="00ED2D92" w:rsidRDefault="00ED2D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DB4"/>
    <w:multiLevelType w:val="hybridMultilevel"/>
    <w:tmpl w:val="D0FAB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8974085"/>
    <w:multiLevelType w:val="hybridMultilevel"/>
    <w:tmpl w:val="F2148C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32319"/>
    <w:multiLevelType w:val="hybridMultilevel"/>
    <w:tmpl w:val="754C7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EB12B7"/>
    <w:multiLevelType w:val="hybridMultilevel"/>
    <w:tmpl w:val="58869498"/>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06AD1"/>
    <w:multiLevelType w:val="hybridMultilevel"/>
    <w:tmpl w:val="5BCAD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E5179F"/>
    <w:multiLevelType w:val="hybridMultilevel"/>
    <w:tmpl w:val="B0AA0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28B1BEA"/>
    <w:multiLevelType w:val="hybridMultilevel"/>
    <w:tmpl w:val="2788D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1B942EAC"/>
    <w:multiLevelType w:val="hybridMultilevel"/>
    <w:tmpl w:val="72860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1DEF1394"/>
    <w:multiLevelType w:val="hybridMultilevel"/>
    <w:tmpl w:val="83887090"/>
    <w:lvl w:ilvl="0" w:tplc="450EA476">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 w15:restartNumberingAfterBreak="0">
    <w:nsid w:val="22293923"/>
    <w:multiLevelType w:val="hybridMultilevel"/>
    <w:tmpl w:val="6E701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C33E55"/>
    <w:multiLevelType w:val="hybridMultilevel"/>
    <w:tmpl w:val="F634E6E4"/>
    <w:lvl w:ilvl="0" w:tplc="A2680DFE">
      <w:numFmt w:val="bullet"/>
      <w:lvlText w:val=""/>
      <w:lvlJc w:val="left"/>
      <w:pPr>
        <w:ind w:left="345" w:hanging="284"/>
      </w:pPr>
      <w:rPr>
        <w:rFonts w:ascii="Symbol" w:eastAsia="Symbol" w:hAnsi="Symbol" w:cs="Symbol" w:hint="default"/>
        <w:w w:val="99"/>
        <w:sz w:val="20"/>
        <w:szCs w:val="20"/>
      </w:rPr>
    </w:lvl>
    <w:lvl w:ilvl="1" w:tplc="1EF4E940">
      <w:numFmt w:val="bullet"/>
      <w:lvlText w:val="•"/>
      <w:lvlJc w:val="left"/>
      <w:pPr>
        <w:ind w:left="747" w:hanging="284"/>
      </w:pPr>
    </w:lvl>
    <w:lvl w:ilvl="2" w:tplc="046292C8">
      <w:numFmt w:val="bullet"/>
      <w:lvlText w:val="•"/>
      <w:lvlJc w:val="left"/>
      <w:pPr>
        <w:ind w:left="1155" w:hanging="284"/>
      </w:pPr>
    </w:lvl>
    <w:lvl w:ilvl="3" w:tplc="7DC0ACE2">
      <w:numFmt w:val="bullet"/>
      <w:lvlText w:val="•"/>
      <w:lvlJc w:val="left"/>
      <w:pPr>
        <w:ind w:left="1563" w:hanging="284"/>
      </w:pPr>
    </w:lvl>
    <w:lvl w:ilvl="4" w:tplc="FEDE4C7C">
      <w:numFmt w:val="bullet"/>
      <w:lvlText w:val="•"/>
      <w:lvlJc w:val="left"/>
      <w:pPr>
        <w:ind w:left="1971" w:hanging="284"/>
      </w:pPr>
    </w:lvl>
    <w:lvl w:ilvl="5" w:tplc="C6B6D85E">
      <w:numFmt w:val="bullet"/>
      <w:lvlText w:val="•"/>
      <w:lvlJc w:val="left"/>
      <w:pPr>
        <w:ind w:left="2379" w:hanging="284"/>
      </w:pPr>
    </w:lvl>
    <w:lvl w:ilvl="6" w:tplc="11C070B0">
      <w:numFmt w:val="bullet"/>
      <w:lvlText w:val="•"/>
      <w:lvlJc w:val="left"/>
      <w:pPr>
        <w:ind w:left="2787" w:hanging="284"/>
      </w:pPr>
    </w:lvl>
    <w:lvl w:ilvl="7" w:tplc="9C3C1186">
      <w:numFmt w:val="bullet"/>
      <w:lvlText w:val="•"/>
      <w:lvlJc w:val="left"/>
      <w:pPr>
        <w:ind w:left="3194" w:hanging="284"/>
      </w:pPr>
    </w:lvl>
    <w:lvl w:ilvl="8" w:tplc="AEA45490">
      <w:numFmt w:val="bullet"/>
      <w:lvlText w:val="•"/>
      <w:lvlJc w:val="left"/>
      <w:pPr>
        <w:ind w:left="3602" w:hanging="284"/>
      </w:pPr>
    </w:lvl>
  </w:abstractNum>
  <w:abstractNum w:abstractNumId="15"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5F25D9A"/>
    <w:multiLevelType w:val="multilevel"/>
    <w:tmpl w:val="32A8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FF109F"/>
    <w:multiLevelType w:val="hybridMultilevel"/>
    <w:tmpl w:val="983A9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2065F0"/>
    <w:multiLevelType w:val="hybridMultilevel"/>
    <w:tmpl w:val="D1507CD6"/>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2"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61200"/>
    <w:multiLevelType w:val="hybridMultilevel"/>
    <w:tmpl w:val="B074F30C"/>
    <w:lvl w:ilvl="0" w:tplc="9502DA04">
      <w:start w:val="1"/>
      <w:numFmt w:val="bullet"/>
      <w:pStyle w:val="Aufzhlung2"/>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38E86B13"/>
    <w:multiLevelType w:val="hybridMultilevel"/>
    <w:tmpl w:val="01CEBA3A"/>
    <w:lvl w:ilvl="0" w:tplc="6484A258">
      <w:start w:val="1"/>
      <w:numFmt w:val="bullet"/>
      <w:pStyle w:val="Aufzhlung1"/>
      <w:lvlText w:val=""/>
      <w:lvlJc w:val="left"/>
      <w:pPr>
        <w:ind w:left="47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B9D2CB2"/>
    <w:multiLevelType w:val="hybridMultilevel"/>
    <w:tmpl w:val="E8D2835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DD42D51"/>
    <w:multiLevelType w:val="hybridMultilevel"/>
    <w:tmpl w:val="E5742E2A"/>
    <w:lvl w:ilvl="0" w:tplc="7A6CF3CE">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DDF4E43"/>
    <w:multiLevelType w:val="hybridMultilevel"/>
    <w:tmpl w:val="6A829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BF0D0A"/>
    <w:multiLevelType w:val="hybridMultilevel"/>
    <w:tmpl w:val="C0923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2CD7D3F"/>
    <w:multiLevelType w:val="hybridMultilevel"/>
    <w:tmpl w:val="74BA6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1" w15:restartNumberingAfterBreak="0">
    <w:nsid w:val="48163E31"/>
    <w:multiLevelType w:val="hybridMultilevel"/>
    <w:tmpl w:val="EBE67966"/>
    <w:lvl w:ilvl="0" w:tplc="26F87E0A">
      <w:start w:val="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F3233D"/>
    <w:multiLevelType w:val="hybridMultilevel"/>
    <w:tmpl w:val="180C09A2"/>
    <w:lvl w:ilvl="0" w:tplc="0590B6A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24445BD"/>
    <w:multiLevelType w:val="hybridMultilevel"/>
    <w:tmpl w:val="37F64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6D1508B"/>
    <w:multiLevelType w:val="hybridMultilevel"/>
    <w:tmpl w:val="6F883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A3F79F6"/>
    <w:multiLevelType w:val="hybridMultilevel"/>
    <w:tmpl w:val="29BEA2FC"/>
    <w:lvl w:ilvl="0" w:tplc="04070003">
      <w:start w:val="1"/>
      <w:numFmt w:val="bullet"/>
      <w:lvlText w:val="o"/>
      <w:lvlJc w:val="left"/>
      <w:pPr>
        <w:ind w:left="2160" w:hanging="360"/>
      </w:pPr>
      <w:rPr>
        <w:rFonts w:ascii="Courier New" w:hAnsi="Courier New" w:cs="Courier New"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8"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C5D181F"/>
    <w:multiLevelType w:val="hybridMultilevel"/>
    <w:tmpl w:val="59AC7D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F6978D5"/>
    <w:multiLevelType w:val="hybridMultilevel"/>
    <w:tmpl w:val="8B969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43752B9"/>
    <w:multiLevelType w:val="hybridMultilevel"/>
    <w:tmpl w:val="8DFED8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668549A2"/>
    <w:multiLevelType w:val="multilevel"/>
    <w:tmpl w:val="44C4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9" w15:restartNumberingAfterBreak="0">
    <w:nsid w:val="692D238F"/>
    <w:multiLevelType w:val="hybridMultilevel"/>
    <w:tmpl w:val="195096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2" w15:restartNumberingAfterBreak="0">
    <w:nsid w:val="739A1D9E"/>
    <w:multiLevelType w:val="hybridMultilevel"/>
    <w:tmpl w:val="DDEAE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7490B58"/>
    <w:multiLevelType w:val="hybridMultilevel"/>
    <w:tmpl w:val="A6CEAB4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7571664"/>
    <w:multiLevelType w:val="hybridMultilevel"/>
    <w:tmpl w:val="08E6A190"/>
    <w:lvl w:ilvl="0" w:tplc="E648DFBE">
      <w:start w:val="1"/>
      <w:numFmt w:val="bullet"/>
      <w:lvlText w:val="-"/>
      <w:lvlJc w:val="left"/>
      <w:pPr>
        <w:ind w:left="473" w:hanging="360"/>
      </w:pPr>
      <w:rPr>
        <w:rFonts w:ascii="Arial" w:eastAsiaTheme="minorHAnsi" w:hAnsi="Arial" w:cs="Aria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5"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0"/>
  </w:num>
  <w:num w:numId="4">
    <w:abstractNumId w:val="15"/>
  </w:num>
  <w:num w:numId="5">
    <w:abstractNumId w:val="11"/>
  </w:num>
  <w:num w:numId="6">
    <w:abstractNumId w:val="11"/>
  </w:num>
  <w:num w:numId="7">
    <w:abstractNumId w:val="51"/>
  </w:num>
  <w:num w:numId="8">
    <w:abstractNumId w:val="48"/>
  </w:num>
  <w:num w:numId="9">
    <w:abstractNumId w:val="45"/>
  </w:num>
  <w:num w:numId="10">
    <w:abstractNumId w:val="11"/>
  </w:num>
  <w:num w:numId="11">
    <w:abstractNumId w:val="35"/>
  </w:num>
  <w:num w:numId="12">
    <w:abstractNumId w:val="38"/>
  </w:num>
  <w:num w:numId="13">
    <w:abstractNumId w:val="7"/>
  </w:num>
  <w:num w:numId="14">
    <w:abstractNumId w:val="55"/>
  </w:num>
  <w:num w:numId="15">
    <w:abstractNumId w:val="18"/>
  </w:num>
  <w:num w:numId="16">
    <w:abstractNumId w:val="46"/>
  </w:num>
  <w:num w:numId="17">
    <w:abstractNumId w:val="33"/>
  </w:num>
  <w:num w:numId="18">
    <w:abstractNumId w:val="11"/>
  </w:num>
  <w:num w:numId="19">
    <w:abstractNumId w:val="42"/>
  </w:num>
  <w:num w:numId="20">
    <w:abstractNumId w:val="41"/>
  </w:num>
  <w:num w:numId="21">
    <w:abstractNumId w:val="50"/>
  </w:num>
  <w:num w:numId="22">
    <w:abstractNumId w:val="32"/>
  </w:num>
  <w:num w:numId="23">
    <w:abstractNumId w:val="20"/>
  </w:num>
  <w:num w:numId="24">
    <w:abstractNumId w:val="43"/>
  </w:num>
  <w:num w:numId="25">
    <w:abstractNumId w:val="4"/>
  </w:num>
  <w:num w:numId="26">
    <w:abstractNumId w:val="22"/>
  </w:num>
  <w:num w:numId="27">
    <w:abstractNumId w:val="23"/>
  </w:num>
  <w:num w:numId="28">
    <w:abstractNumId w:val="31"/>
  </w:num>
  <w:num w:numId="29">
    <w:abstractNumId w:val="25"/>
  </w:num>
  <w:num w:numId="30">
    <w:abstractNumId w:val="52"/>
  </w:num>
  <w:num w:numId="31">
    <w:abstractNumId w:val="21"/>
  </w:num>
  <w:num w:numId="32">
    <w:abstractNumId w:val="49"/>
  </w:num>
  <w:num w:numId="33">
    <w:abstractNumId w:val="39"/>
  </w:num>
  <w:num w:numId="34">
    <w:abstractNumId w:val="44"/>
  </w:num>
  <w:num w:numId="35">
    <w:abstractNumId w:val="34"/>
  </w:num>
  <w:num w:numId="36">
    <w:abstractNumId w:val="5"/>
  </w:num>
  <w:num w:numId="37">
    <w:abstractNumId w:val="29"/>
  </w:num>
  <w:num w:numId="38">
    <w:abstractNumId w:val="16"/>
  </w:num>
  <w:num w:numId="39">
    <w:abstractNumId w:val="1"/>
  </w:num>
  <w:num w:numId="40">
    <w:abstractNumId w:val="17"/>
  </w:num>
  <w:num w:numId="41">
    <w:abstractNumId w:val="6"/>
  </w:num>
  <w:num w:numId="42">
    <w:abstractNumId w:val="36"/>
  </w:num>
  <w:num w:numId="43">
    <w:abstractNumId w:val="3"/>
  </w:num>
  <w:num w:numId="44">
    <w:abstractNumId w:val="13"/>
  </w:num>
  <w:num w:numId="45">
    <w:abstractNumId w:val="8"/>
  </w:num>
  <w:num w:numId="46">
    <w:abstractNumId w:val="27"/>
  </w:num>
  <w:num w:numId="47">
    <w:abstractNumId w:val="2"/>
  </w:num>
  <w:num w:numId="48">
    <w:abstractNumId w:val="28"/>
  </w:num>
  <w:num w:numId="49">
    <w:abstractNumId w:val="12"/>
  </w:num>
  <w:num w:numId="50">
    <w:abstractNumId w:val="24"/>
  </w:num>
  <w:num w:numId="51">
    <w:abstractNumId w:val="37"/>
  </w:num>
  <w:num w:numId="52">
    <w:abstractNumId w:val="54"/>
  </w:num>
  <w:num w:numId="53">
    <w:abstractNumId w:val="53"/>
  </w:num>
  <w:num w:numId="54">
    <w:abstractNumId w:val="40"/>
  </w:num>
  <w:num w:numId="55">
    <w:abstractNumId w:val="19"/>
  </w:num>
  <w:num w:numId="56">
    <w:abstractNumId w:val="47"/>
  </w:num>
  <w:num w:numId="57">
    <w:abstractNumId w:val="26"/>
  </w:num>
  <w:num w:numId="58">
    <w:abstractNumId w:val="10"/>
  </w:num>
  <w:num w:numId="59">
    <w:abstractNumId w:val="14"/>
  </w:num>
  <w:num w:numId="6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883"/>
    <w:rsid w:val="00013C5F"/>
    <w:rsid w:val="00013FFC"/>
    <w:rsid w:val="00015D91"/>
    <w:rsid w:val="00017A09"/>
    <w:rsid w:val="0002158B"/>
    <w:rsid w:val="00035AD2"/>
    <w:rsid w:val="000370D9"/>
    <w:rsid w:val="000407D3"/>
    <w:rsid w:val="00042FFF"/>
    <w:rsid w:val="000501B1"/>
    <w:rsid w:val="00050322"/>
    <w:rsid w:val="00052ADC"/>
    <w:rsid w:val="0005582D"/>
    <w:rsid w:val="00057487"/>
    <w:rsid w:val="000666B2"/>
    <w:rsid w:val="00082211"/>
    <w:rsid w:val="000A04D7"/>
    <w:rsid w:val="000A0C8C"/>
    <w:rsid w:val="000A1940"/>
    <w:rsid w:val="000A2246"/>
    <w:rsid w:val="000B291E"/>
    <w:rsid w:val="000C2D34"/>
    <w:rsid w:val="000D0C1E"/>
    <w:rsid w:val="000F18F1"/>
    <w:rsid w:val="00102942"/>
    <w:rsid w:val="00103DBC"/>
    <w:rsid w:val="0010553D"/>
    <w:rsid w:val="001109E0"/>
    <w:rsid w:val="00113CAE"/>
    <w:rsid w:val="00114381"/>
    <w:rsid w:val="001165E7"/>
    <w:rsid w:val="00116987"/>
    <w:rsid w:val="00116EF9"/>
    <w:rsid w:val="00117DFF"/>
    <w:rsid w:val="00123877"/>
    <w:rsid w:val="00125262"/>
    <w:rsid w:val="00131D7C"/>
    <w:rsid w:val="00134F2C"/>
    <w:rsid w:val="0014195F"/>
    <w:rsid w:val="00143693"/>
    <w:rsid w:val="00147EBA"/>
    <w:rsid w:val="00151016"/>
    <w:rsid w:val="00163EAE"/>
    <w:rsid w:val="00166159"/>
    <w:rsid w:val="00174E9F"/>
    <w:rsid w:val="00183E17"/>
    <w:rsid w:val="001843F3"/>
    <w:rsid w:val="00190B8E"/>
    <w:rsid w:val="0019362F"/>
    <w:rsid w:val="00194E61"/>
    <w:rsid w:val="001B02A0"/>
    <w:rsid w:val="001B560D"/>
    <w:rsid w:val="001B779B"/>
    <w:rsid w:val="001C1658"/>
    <w:rsid w:val="001D0635"/>
    <w:rsid w:val="001E39EA"/>
    <w:rsid w:val="001E5C09"/>
    <w:rsid w:val="001F0AF5"/>
    <w:rsid w:val="001F2855"/>
    <w:rsid w:val="002116DC"/>
    <w:rsid w:val="00211D8E"/>
    <w:rsid w:val="00213BB4"/>
    <w:rsid w:val="00214654"/>
    <w:rsid w:val="00221038"/>
    <w:rsid w:val="00233E26"/>
    <w:rsid w:val="00237053"/>
    <w:rsid w:val="002373EB"/>
    <w:rsid w:val="00244038"/>
    <w:rsid w:val="00253A69"/>
    <w:rsid w:val="00263477"/>
    <w:rsid w:val="00270063"/>
    <w:rsid w:val="002705B1"/>
    <w:rsid w:val="00282111"/>
    <w:rsid w:val="00293017"/>
    <w:rsid w:val="00296C4D"/>
    <w:rsid w:val="002A0701"/>
    <w:rsid w:val="002A0B37"/>
    <w:rsid w:val="002A4FA5"/>
    <w:rsid w:val="002A71BD"/>
    <w:rsid w:val="002B6D8C"/>
    <w:rsid w:val="002C32F7"/>
    <w:rsid w:val="002D1780"/>
    <w:rsid w:val="002D55DB"/>
    <w:rsid w:val="002D6058"/>
    <w:rsid w:val="00303EB6"/>
    <w:rsid w:val="00313011"/>
    <w:rsid w:val="00316BAE"/>
    <w:rsid w:val="00323EEF"/>
    <w:rsid w:val="003318E4"/>
    <w:rsid w:val="00341070"/>
    <w:rsid w:val="00341C42"/>
    <w:rsid w:val="00344A23"/>
    <w:rsid w:val="00350A9C"/>
    <w:rsid w:val="00357704"/>
    <w:rsid w:val="00360530"/>
    <w:rsid w:val="00364D16"/>
    <w:rsid w:val="00371F81"/>
    <w:rsid w:val="00375B80"/>
    <w:rsid w:val="003807AC"/>
    <w:rsid w:val="00382094"/>
    <w:rsid w:val="00391546"/>
    <w:rsid w:val="00391954"/>
    <w:rsid w:val="00391C05"/>
    <w:rsid w:val="003A09D1"/>
    <w:rsid w:val="003A2FD1"/>
    <w:rsid w:val="003A40AF"/>
    <w:rsid w:val="003B5F7B"/>
    <w:rsid w:val="003D6742"/>
    <w:rsid w:val="003E2F3C"/>
    <w:rsid w:val="003F73E4"/>
    <w:rsid w:val="004020E9"/>
    <w:rsid w:val="00410A28"/>
    <w:rsid w:val="00421489"/>
    <w:rsid w:val="0042236A"/>
    <w:rsid w:val="00424AE6"/>
    <w:rsid w:val="00425AEA"/>
    <w:rsid w:val="00434800"/>
    <w:rsid w:val="00437010"/>
    <w:rsid w:val="00443ACB"/>
    <w:rsid w:val="00444535"/>
    <w:rsid w:val="004451EC"/>
    <w:rsid w:val="00450050"/>
    <w:rsid w:val="004502AA"/>
    <w:rsid w:val="00455502"/>
    <w:rsid w:val="004567DD"/>
    <w:rsid w:val="0046013B"/>
    <w:rsid w:val="00462C37"/>
    <w:rsid w:val="004637C0"/>
    <w:rsid w:val="00465265"/>
    <w:rsid w:val="004768A2"/>
    <w:rsid w:val="00480823"/>
    <w:rsid w:val="00484AC9"/>
    <w:rsid w:val="00485982"/>
    <w:rsid w:val="00487243"/>
    <w:rsid w:val="00490860"/>
    <w:rsid w:val="0049332E"/>
    <w:rsid w:val="004A4604"/>
    <w:rsid w:val="004B3D45"/>
    <w:rsid w:val="004C354A"/>
    <w:rsid w:val="004C7BDC"/>
    <w:rsid w:val="004D2EA1"/>
    <w:rsid w:val="004D7523"/>
    <w:rsid w:val="004E2C30"/>
    <w:rsid w:val="004E4503"/>
    <w:rsid w:val="00522968"/>
    <w:rsid w:val="00522E88"/>
    <w:rsid w:val="005248E7"/>
    <w:rsid w:val="005249DA"/>
    <w:rsid w:val="00530607"/>
    <w:rsid w:val="005321D1"/>
    <w:rsid w:val="0054463A"/>
    <w:rsid w:val="00545707"/>
    <w:rsid w:val="00552A40"/>
    <w:rsid w:val="0058711F"/>
    <w:rsid w:val="00587CD2"/>
    <w:rsid w:val="00591652"/>
    <w:rsid w:val="00595DCB"/>
    <w:rsid w:val="005A4486"/>
    <w:rsid w:val="005A746C"/>
    <w:rsid w:val="005B365E"/>
    <w:rsid w:val="005B4024"/>
    <w:rsid w:val="005C128F"/>
    <w:rsid w:val="005C4A0B"/>
    <w:rsid w:val="005D2B90"/>
    <w:rsid w:val="005D2CC9"/>
    <w:rsid w:val="005D2CD7"/>
    <w:rsid w:val="005D535F"/>
    <w:rsid w:val="005E161B"/>
    <w:rsid w:val="005E2243"/>
    <w:rsid w:val="005E628B"/>
    <w:rsid w:val="005E6DDD"/>
    <w:rsid w:val="005E797A"/>
    <w:rsid w:val="005E7D5C"/>
    <w:rsid w:val="005F0288"/>
    <w:rsid w:val="005F3D4D"/>
    <w:rsid w:val="005F6778"/>
    <w:rsid w:val="0060033E"/>
    <w:rsid w:val="00610B5A"/>
    <w:rsid w:val="006219EE"/>
    <w:rsid w:val="00627231"/>
    <w:rsid w:val="006277FC"/>
    <w:rsid w:val="006320C4"/>
    <w:rsid w:val="006348E2"/>
    <w:rsid w:val="00642465"/>
    <w:rsid w:val="00645622"/>
    <w:rsid w:val="0065220A"/>
    <w:rsid w:val="006539F5"/>
    <w:rsid w:val="00653F8C"/>
    <w:rsid w:val="0067689C"/>
    <w:rsid w:val="00681CCB"/>
    <w:rsid w:val="00684B5F"/>
    <w:rsid w:val="006910F8"/>
    <w:rsid w:val="00691444"/>
    <w:rsid w:val="006A1AF0"/>
    <w:rsid w:val="006B541E"/>
    <w:rsid w:val="006C0A4E"/>
    <w:rsid w:val="006C0DE1"/>
    <w:rsid w:val="006C3574"/>
    <w:rsid w:val="006C55E2"/>
    <w:rsid w:val="006C6C9B"/>
    <w:rsid w:val="006D0291"/>
    <w:rsid w:val="006D5EBA"/>
    <w:rsid w:val="006D75DB"/>
    <w:rsid w:val="006F166F"/>
    <w:rsid w:val="006F2E12"/>
    <w:rsid w:val="00705271"/>
    <w:rsid w:val="00711CF4"/>
    <w:rsid w:val="00717095"/>
    <w:rsid w:val="0072247F"/>
    <w:rsid w:val="007259AD"/>
    <w:rsid w:val="00737EB9"/>
    <w:rsid w:val="007430E7"/>
    <w:rsid w:val="00743B83"/>
    <w:rsid w:val="00747E98"/>
    <w:rsid w:val="007579D2"/>
    <w:rsid w:val="00765114"/>
    <w:rsid w:val="00774E54"/>
    <w:rsid w:val="00781E66"/>
    <w:rsid w:val="00785331"/>
    <w:rsid w:val="00786416"/>
    <w:rsid w:val="00796BF9"/>
    <w:rsid w:val="007A2AE0"/>
    <w:rsid w:val="007A5312"/>
    <w:rsid w:val="007A5B4E"/>
    <w:rsid w:val="007A74AA"/>
    <w:rsid w:val="007A7C16"/>
    <w:rsid w:val="007C258B"/>
    <w:rsid w:val="007C51E1"/>
    <w:rsid w:val="007C52C4"/>
    <w:rsid w:val="007D600A"/>
    <w:rsid w:val="007E0503"/>
    <w:rsid w:val="007E76E3"/>
    <w:rsid w:val="007F1C2D"/>
    <w:rsid w:val="007F539E"/>
    <w:rsid w:val="007F5E1F"/>
    <w:rsid w:val="00801CC6"/>
    <w:rsid w:val="00802D91"/>
    <w:rsid w:val="00811579"/>
    <w:rsid w:val="00813A85"/>
    <w:rsid w:val="00814E36"/>
    <w:rsid w:val="008163F3"/>
    <w:rsid w:val="00822357"/>
    <w:rsid w:val="0082235A"/>
    <w:rsid w:val="0082495F"/>
    <w:rsid w:val="0083249E"/>
    <w:rsid w:val="00834658"/>
    <w:rsid w:val="00836135"/>
    <w:rsid w:val="0084022D"/>
    <w:rsid w:val="00840D4C"/>
    <w:rsid w:val="00842437"/>
    <w:rsid w:val="00842F8C"/>
    <w:rsid w:val="0084575C"/>
    <w:rsid w:val="00851F4D"/>
    <w:rsid w:val="00863833"/>
    <w:rsid w:val="00863C04"/>
    <w:rsid w:val="00866373"/>
    <w:rsid w:val="00870B7C"/>
    <w:rsid w:val="0088068C"/>
    <w:rsid w:val="00882C78"/>
    <w:rsid w:val="00883941"/>
    <w:rsid w:val="00891485"/>
    <w:rsid w:val="0089421E"/>
    <w:rsid w:val="00894FB3"/>
    <w:rsid w:val="008B0D2A"/>
    <w:rsid w:val="008B1437"/>
    <w:rsid w:val="008B6B23"/>
    <w:rsid w:val="008C25CF"/>
    <w:rsid w:val="008C63E7"/>
    <w:rsid w:val="008C7E70"/>
    <w:rsid w:val="008D0121"/>
    <w:rsid w:val="008D294E"/>
    <w:rsid w:val="008D57FB"/>
    <w:rsid w:val="008E1514"/>
    <w:rsid w:val="008E7D8F"/>
    <w:rsid w:val="008F5058"/>
    <w:rsid w:val="008F6F64"/>
    <w:rsid w:val="008F7446"/>
    <w:rsid w:val="00903FB5"/>
    <w:rsid w:val="0090713E"/>
    <w:rsid w:val="00910F3F"/>
    <w:rsid w:val="00916C2A"/>
    <w:rsid w:val="00920296"/>
    <w:rsid w:val="00933D87"/>
    <w:rsid w:val="00937E25"/>
    <w:rsid w:val="00964897"/>
    <w:rsid w:val="00966663"/>
    <w:rsid w:val="0096798E"/>
    <w:rsid w:val="009814F7"/>
    <w:rsid w:val="009845D4"/>
    <w:rsid w:val="00990C7B"/>
    <w:rsid w:val="00992145"/>
    <w:rsid w:val="009A2C63"/>
    <w:rsid w:val="009A4CD9"/>
    <w:rsid w:val="009B70C9"/>
    <w:rsid w:val="009C22BD"/>
    <w:rsid w:val="009C3889"/>
    <w:rsid w:val="009D1983"/>
    <w:rsid w:val="009D3BF9"/>
    <w:rsid w:val="009D7A98"/>
    <w:rsid w:val="009E0676"/>
    <w:rsid w:val="009E3E14"/>
    <w:rsid w:val="009E5D00"/>
    <w:rsid w:val="009F74F2"/>
    <w:rsid w:val="00A010C8"/>
    <w:rsid w:val="00A034E3"/>
    <w:rsid w:val="00A13F6C"/>
    <w:rsid w:val="00A211BA"/>
    <w:rsid w:val="00A214D5"/>
    <w:rsid w:val="00A33340"/>
    <w:rsid w:val="00A4273A"/>
    <w:rsid w:val="00A429F8"/>
    <w:rsid w:val="00A47AF3"/>
    <w:rsid w:val="00A612E0"/>
    <w:rsid w:val="00A67895"/>
    <w:rsid w:val="00A71B4D"/>
    <w:rsid w:val="00A73592"/>
    <w:rsid w:val="00A7665E"/>
    <w:rsid w:val="00A76CE8"/>
    <w:rsid w:val="00A86478"/>
    <w:rsid w:val="00A914AB"/>
    <w:rsid w:val="00A92BD4"/>
    <w:rsid w:val="00A94C84"/>
    <w:rsid w:val="00A94D8C"/>
    <w:rsid w:val="00AA79E6"/>
    <w:rsid w:val="00AB07C9"/>
    <w:rsid w:val="00AB0B0C"/>
    <w:rsid w:val="00AB185D"/>
    <w:rsid w:val="00AB6B81"/>
    <w:rsid w:val="00AB7AC6"/>
    <w:rsid w:val="00AC0404"/>
    <w:rsid w:val="00AC386F"/>
    <w:rsid w:val="00AC3EAB"/>
    <w:rsid w:val="00AD01E4"/>
    <w:rsid w:val="00AD3873"/>
    <w:rsid w:val="00AD6AC5"/>
    <w:rsid w:val="00AE76E6"/>
    <w:rsid w:val="00AF4E99"/>
    <w:rsid w:val="00B01B26"/>
    <w:rsid w:val="00B051AF"/>
    <w:rsid w:val="00B060AD"/>
    <w:rsid w:val="00B12235"/>
    <w:rsid w:val="00B12C3A"/>
    <w:rsid w:val="00B16454"/>
    <w:rsid w:val="00B16CC1"/>
    <w:rsid w:val="00B2623E"/>
    <w:rsid w:val="00B33168"/>
    <w:rsid w:val="00B332E0"/>
    <w:rsid w:val="00B47BCF"/>
    <w:rsid w:val="00B539FA"/>
    <w:rsid w:val="00B64C17"/>
    <w:rsid w:val="00B70E39"/>
    <w:rsid w:val="00B73226"/>
    <w:rsid w:val="00B76A61"/>
    <w:rsid w:val="00B81E3C"/>
    <w:rsid w:val="00B87B11"/>
    <w:rsid w:val="00B9069B"/>
    <w:rsid w:val="00B923FD"/>
    <w:rsid w:val="00B970C1"/>
    <w:rsid w:val="00B97A4D"/>
    <w:rsid w:val="00BA1741"/>
    <w:rsid w:val="00BA2C56"/>
    <w:rsid w:val="00BA6A78"/>
    <w:rsid w:val="00BB1F66"/>
    <w:rsid w:val="00BB5565"/>
    <w:rsid w:val="00BD19EE"/>
    <w:rsid w:val="00BD2E5F"/>
    <w:rsid w:val="00BD3EBE"/>
    <w:rsid w:val="00BD4696"/>
    <w:rsid w:val="00BD48BD"/>
    <w:rsid w:val="00BD7360"/>
    <w:rsid w:val="00BE0082"/>
    <w:rsid w:val="00BE01AF"/>
    <w:rsid w:val="00BE26B6"/>
    <w:rsid w:val="00C01737"/>
    <w:rsid w:val="00C24A75"/>
    <w:rsid w:val="00C27618"/>
    <w:rsid w:val="00C316B4"/>
    <w:rsid w:val="00C47AC1"/>
    <w:rsid w:val="00C50FA1"/>
    <w:rsid w:val="00C53CE9"/>
    <w:rsid w:val="00C60A17"/>
    <w:rsid w:val="00C61DE4"/>
    <w:rsid w:val="00C63DB1"/>
    <w:rsid w:val="00C645EB"/>
    <w:rsid w:val="00C664C5"/>
    <w:rsid w:val="00C7667C"/>
    <w:rsid w:val="00C776B0"/>
    <w:rsid w:val="00C928A3"/>
    <w:rsid w:val="00CA0756"/>
    <w:rsid w:val="00CA085F"/>
    <w:rsid w:val="00CA7542"/>
    <w:rsid w:val="00CB036E"/>
    <w:rsid w:val="00CB280B"/>
    <w:rsid w:val="00CB3A67"/>
    <w:rsid w:val="00CB4E29"/>
    <w:rsid w:val="00CB62D7"/>
    <w:rsid w:val="00CC3031"/>
    <w:rsid w:val="00CD592B"/>
    <w:rsid w:val="00CE1A42"/>
    <w:rsid w:val="00CE1B65"/>
    <w:rsid w:val="00CE5319"/>
    <w:rsid w:val="00CF2562"/>
    <w:rsid w:val="00CF3053"/>
    <w:rsid w:val="00CF4275"/>
    <w:rsid w:val="00D023E3"/>
    <w:rsid w:val="00D0416A"/>
    <w:rsid w:val="00D05C20"/>
    <w:rsid w:val="00D06898"/>
    <w:rsid w:val="00D150E7"/>
    <w:rsid w:val="00D35188"/>
    <w:rsid w:val="00D46EAB"/>
    <w:rsid w:val="00D5736D"/>
    <w:rsid w:val="00D64CFB"/>
    <w:rsid w:val="00D70080"/>
    <w:rsid w:val="00D807CB"/>
    <w:rsid w:val="00D8493D"/>
    <w:rsid w:val="00D972DF"/>
    <w:rsid w:val="00DA1A80"/>
    <w:rsid w:val="00DA51B1"/>
    <w:rsid w:val="00DA767B"/>
    <w:rsid w:val="00DB131B"/>
    <w:rsid w:val="00DC1899"/>
    <w:rsid w:val="00DD5696"/>
    <w:rsid w:val="00DE3E57"/>
    <w:rsid w:val="00DF4704"/>
    <w:rsid w:val="00DF674E"/>
    <w:rsid w:val="00DF6919"/>
    <w:rsid w:val="00DF7397"/>
    <w:rsid w:val="00E078D8"/>
    <w:rsid w:val="00E17B38"/>
    <w:rsid w:val="00E20380"/>
    <w:rsid w:val="00E24613"/>
    <w:rsid w:val="00E24F59"/>
    <w:rsid w:val="00E3687C"/>
    <w:rsid w:val="00E37079"/>
    <w:rsid w:val="00E42221"/>
    <w:rsid w:val="00E42268"/>
    <w:rsid w:val="00E57460"/>
    <w:rsid w:val="00E652D7"/>
    <w:rsid w:val="00E700BF"/>
    <w:rsid w:val="00E71F9E"/>
    <w:rsid w:val="00E7492F"/>
    <w:rsid w:val="00E81E78"/>
    <w:rsid w:val="00E83CD8"/>
    <w:rsid w:val="00E8475B"/>
    <w:rsid w:val="00E94626"/>
    <w:rsid w:val="00E94BB5"/>
    <w:rsid w:val="00EC7663"/>
    <w:rsid w:val="00ED20DD"/>
    <w:rsid w:val="00ED2D92"/>
    <w:rsid w:val="00ED3895"/>
    <w:rsid w:val="00ED5CF6"/>
    <w:rsid w:val="00ED72E8"/>
    <w:rsid w:val="00EE209A"/>
    <w:rsid w:val="00EF0F54"/>
    <w:rsid w:val="00EF2CF8"/>
    <w:rsid w:val="00EF6621"/>
    <w:rsid w:val="00F035A1"/>
    <w:rsid w:val="00F072F4"/>
    <w:rsid w:val="00F07316"/>
    <w:rsid w:val="00F1238B"/>
    <w:rsid w:val="00F13418"/>
    <w:rsid w:val="00F16D50"/>
    <w:rsid w:val="00F211A7"/>
    <w:rsid w:val="00F22A6A"/>
    <w:rsid w:val="00F25C20"/>
    <w:rsid w:val="00F3404C"/>
    <w:rsid w:val="00F44421"/>
    <w:rsid w:val="00F445EE"/>
    <w:rsid w:val="00F4486D"/>
    <w:rsid w:val="00F521B7"/>
    <w:rsid w:val="00F60D56"/>
    <w:rsid w:val="00F64A65"/>
    <w:rsid w:val="00F6543C"/>
    <w:rsid w:val="00F6661E"/>
    <w:rsid w:val="00F735B9"/>
    <w:rsid w:val="00F759C4"/>
    <w:rsid w:val="00F814F8"/>
    <w:rsid w:val="00F84824"/>
    <w:rsid w:val="00F84CF3"/>
    <w:rsid w:val="00FA340F"/>
    <w:rsid w:val="00FA355C"/>
    <w:rsid w:val="00FB401B"/>
    <w:rsid w:val="00FC16C3"/>
    <w:rsid w:val="00FD5B6F"/>
    <w:rsid w:val="00FE0F41"/>
    <w:rsid w:val="00FE3F9C"/>
    <w:rsid w:val="00FF02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3E0A2E"/>
  <w15:docId w15:val="{12685119-9D57-4C9D-A511-6E66127F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1F81"/>
    <w:pPr>
      <w:spacing w:line="276" w:lineRule="auto"/>
      <w:jc w:val="left"/>
    </w:pPr>
    <w:rPr>
      <w:rFonts w:cstheme="minorBidi"/>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71F81"/>
    <w:pPr>
      <w:spacing w:before="240" w:after="60" w:line="240" w:lineRule="auto"/>
      <w:mirrorIndents/>
      <w:outlineLvl w:val="1"/>
    </w:pPr>
    <w:rPr>
      <w:rFonts w:cs="Arial"/>
      <w:b/>
    </w:rPr>
  </w:style>
  <w:style w:type="paragraph" w:styleId="berschrift3">
    <w:name w:val="heading 3"/>
    <w:basedOn w:val="Standard"/>
    <w:next w:val="Standard"/>
    <w:link w:val="berschrift3Zchn"/>
    <w:uiPriority w:val="9"/>
    <w:unhideWhenUsed/>
    <w:qFormat/>
    <w:rsid w:val="005F3D4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233E26"/>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42236A"/>
    <w:pPr>
      <w:keepNext/>
      <w:outlineLvl w:val="4"/>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unhideWhenUsed/>
    <w:rsid w:val="00183E17"/>
    <w:pPr>
      <w:spacing w:line="240" w:lineRule="auto"/>
    </w:pPr>
    <w:rPr>
      <w:sz w:val="20"/>
      <w:szCs w:val="20"/>
    </w:rPr>
  </w:style>
  <w:style w:type="character" w:customStyle="1" w:styleId="KommentartextZchn">
    <w:name w:val="Kommentartext Zchn"/>
    <w:basedOn w:val="Absatz-Standardschriftart"/>
    <w:link w:val="Kommentartext"/>
    <w:uiPriority w:val="99"/>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8C63E7"/>
    <w:pPr>
      <w:numPr>
        <w:numId w:val="22"/>
      </w:numPr>
      <w:ind w:left="323" w:hanging="323"/>
      <w:jc w:val="left"/>
    </w:pPr>
    <w:rPr>
      <w:rFonts w:cs="Arial"/>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
    <w:name w:val="Aufzählung_2"/>
    <w:basedOn w:val="Listenabsatz"/>
    <w:qFormat/>
    <w:rsid w:val="00AB6B81"/>
    <w:pPr>
      <w:numPr>
        <w:numId w:val="27"/>
      </w:numPr>
      <w:spacing w:line="240" w:lineRule="auto"/>
      <w:ind w:left="510" w:hanging="340"/>
    </w:pPr>
  </w:style>
  <w:style w:type="paragraph" w:styleId="Funotentext">
    <w:name w:val="footnote text"/>
    <w:basedOn w:val="Standard"/>
    <w:link w:val="FunotentextZchn"/>
    <w:uiPriority w:val="99"/>
    <w:semiHidden/>
    <w:unhideWhenUsed/>
    <w:rsid w:val="00A429F8"/>
    <w:pPr>
      <w:spacing w:line="240" w:lineRule="auto"/>
    </w:pPr>
    <w:rPr>
      <w:sz w:val="20"/>
      <w:szCs w:val="20"/>
    </w:rPr>
  </w:style>
  <w:style w:type="character" w:customStyle="1" w:styleId="FunotentextZchn">
    <w:name w:val="Fußnotentext Zchn"/>
    <w:basedOn w:val="Absatz-Standardschriftart"/>
    <w:link w:val="Funotentext"/>
    <w:uiPriority w:val="99"/>
    <w:semiHidden/>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paragraph" w:styleId="Endnotentext">
    <w:name w:val="endnote text"/>
    <w:basedOn w:val="Standard"/>
    <w:link w:val="EndnotentextZchn"/>
    <w:uiPriority w:val="99"/>
    <w:semiHidden/>
    <w:unhideWhenUsed/>
    <w:rsid w:val="00316BAE"/>
    <w:pPr>
      <w:spacing w:line="240" w:lineRule="auto"/>
    </w:pPr>
    <w:rPr>
      <w:sz w:val="20"/>
      <w:szCs w:val="20"/>
    </w:rPr>
  </w:style>
  <w:style w:type="character" w:customStyle="1" w:styleId="EndnotentextZchn">
    <w:name w:val="Endnotentext Zchn"/>
    <w:basedOn w:val="Absatz-Standardschriftart"/>
    <w:link w:val="Endnotentext"/>
    <w:uiPriority w:val="99"/>
    <w:semiHidden/>
    <w:rsid w:val="00316BAE"/>
    <w:rPr>
      <w:rFonts w:cstheme="minorBidi"/>
      <w:sz w:val="20"/>
      <w:szCs w:val="20"/>
    </w:rPr>
  </w:style>
  <w:style w:type="character" w:styleId="Endnotenzeichen">
    <w:name w:val="endnote reference"/>
    <w:basedOn w:val="Absatz-Standardschriftart"/>
    <w:uiPriority w:val="99"/>
    <w:semiHidden/>
    <w:unhideWhenUsed/>
    <w:rsid w:val="00316BAE"/>
    <w:rPr>
      <w:vertAlign w:val="superscript"/>
    </w:rPr>
  </w:style>
  <w:style w:type="paragraph" w:styleId="StandardWeb">
    <w:name w:val="Normal (Web)"/>
    <w:basedOn w:val="Standard"/>
    <w:uiPriority w:val="99"/>
    <w:unhideWhenUsed/>
    <w:rsid w:val="00595D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semiHidden/>
    <w:rsid w:val="00233E26"/>
    <w:rPr>
      <w:rFonts w:asciiTheme="majorHAnsi" w:eastAsiaTheme="majorEastAsia" w:hAnsiTheme="majorHAnsi" w:cstheme="majorBidi"/>
      <w:i/>
      <w:iCs/>
      <w:color w:val="365F91" w:themeColor="accent1" w:themeShade="BF"/>
    </w:rPr>
  </w:style>
  <w:style w:type="character" w:customStyle="1" w:styleId="NichtaufgelsteErwhnung1">
    <w:name w:val="Nicht aufgelöste Erwähnung1"/>
    <w:basedOn w:val="Absatz-Standardschriftart"/>
    <w:uiPriority w:val="99"/>
    <w:semiHidden/>
    <w:unhideWhenUsed/>
    <w:rsid w:val="009814F7"/>
    <w:rPr>
      <w:color w:val="605E5C"/>
      <w:shd w:val="clear" w:color="auto" w:fill="E1DFDD"/>
    </w:rPr>
  </w:style>
  <w:style w:type="character" w:styleId="Fett">
    <w:name w:val="Strong"/>
    <w:basedOn w:val="Absatz-Standardschriftart"/>
    <w:uiPriority w:val="22"/>
    <w:qFormat/>
    <w:rsid w:val="00D64CFB"/>
    <w:rPr>
      <w:b/>
      <w:bCs/>
    </w:rPr>
  </w:style>
  <w:style w:type="paragraph" w:customStyle="1" w:styleId="Aufzhlung1">
    <w:name w:val="Aufzählung_1"/>
    <w:basedOn w:val="Standard"/>
    <w:uiPriority w:val="99"/>
    <w:rsid w:val="00F3404C"/>
    <w:pPr>
      <w:numPr>
        <w:numId w:val="50"/>
      </w:numPr>
    </w:pPr>
    <w:rPr>
      <w:rFonts w:eastAsia="Times New Roman" w:cs="Arial"/>
      <w:szCs w:val="20"/>
    </w:rPr>
  </w:style>
  <w:style w:type="character" w:customStyle="1" w:styleId="berschrift3Zchn">
    <w:name w:val="Überschrift 3 Zchn"/>
    <w:basedOn w:val="Absatz-Standardschriftart"/>
    <w:link w:val="berschrift3"/>
    <w:uiPriority w:val="9"/>
    <w:rsid w:val="005F3D4D"/>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Absatz-Standardschriftart"/>
    <w:rsid w:val="005F3D4D"/>
  </w:style>
  <w:style w:type="character" w:customStyle="1" w:styleId="NichtaufgelsteErwhnung2">
    <w:name w:val="Nicht aufgelöste Erwähnung2"/>
    <w:basedOn w:val="Absatz-Standardschriftart"/>
    <w:uiPriority w:val="99"/>
    <w:semiHidden/>
    <w:unhideWhenUsed/>
    <w:rsid w:val="003807AC"/>
    <w:rPr>
      <w:color w:val="605E5C"/>
      <w:shd w:val="clear" w:color="auto" w:fill="E1DFDD"/>
    </w:rPr>
  </w:style>
  <w:style w:type="paragraph" w:styleId="berarbeitung">
    <w:name w:val="Revision"/>
    <w:hidden/>
    <w:uiPriority w:val="99"/>
    <w:semiHidden/>
    <w:rsid w:val="009E3E14"/>
    <w:pPr>
      <w:spacing w:line="240" w:lineRule="auto"/>
      <w:jc w:val="left"/>
    </w:pPr>
    <w:rPr>
      <w:rFonts w:cstheme="minorBidi"/>
    </w:rPr>
  </w:style>
  <w:style w:type="character" w:customStyle="1" w:styleId="base">
    <w:name w:val="base"/>
    <w:basedOn w:val="Absatz-Standardschriftart"/>
    <w:rsid w:val="00E700BF"/>
  </w:style>
  <w:style w:type="character" w:customStyle="1" w:styleId="NichtaufgelsteErwhnung3">
    <w:name w:val="Nicht aufgelöste Erwähnung3"/>
    <w:basedOn w:val="Absatz-Standardschriftart"/>
    <w:uiPriority w:val="99"/>
    <w:semiHidden/>
    <w:unhideWhenUsed/>
    <w:rsid w:val="00CA0756"/>
    <w:rPr>
      <w:color w:val="605E5C"/>
      <w:shd w:val="clear" w:color="auto" w:fill="E1DFDD"/>
    </w:rPr>
  </w:style>
  <w:style w:type="character" w:customStyle="1" w:styleId="berschrift5Zchn">
    <w:name w:val="Überschrift 5 Zchn"/>
    <w:basedOn w:val="Absatz-Standardschriftart"/>
    <w:link w:val="berschrift5"/>
    <w:uiPriority w:val="9"/>
    <w:rsid w:val="0042236A"/>
    <w:rPr>
      <w:rFonts w:cstheme="minorBidi"/>
      <w:b/>
      <w:u w:val="single"/>
    </w:rPr>
  </w:style>
  <w:style w:type="paragraph" w:customStyle="1" w:styleId="Default">
    <w:name w:val="Default"/>
    <w:rsid w:val="0042236A"/>
    <w:pPr>
      <w:autoSpaceDE w:val="0"/>
      <w:autoSpaceDN w:val="0"/>
      <w:adjustRightInd w:val="0"/>
      <w:spacing w:line="240" w:lineRule="auto"/>
      <w:jc w:val="left"/>
    </w:pPr>
    <w:rPr>
      <w:color w:val="000000"/>
      <w:sz w:val="24"/>
      <w:szCs w:val="24"/>
    </w:rPr>
  </w:style>
  <w:style w:type="character" w:customStyle="1" w:styleId="markedcontent">
    <w:name w:val="markedcontent"/>
    <w:basedOn w:val="Absatz-Standardschriftart"/>
    <w:rsid w:val="0042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8297">
      <w:bodyDiv w:val="1"/>
      <w:marLeft w:val="0"/>
      <w:marRight w:val="0"/>
      <w:marTop w:val="0"/>
      <w:marBottom w:val="0"/>
      <w:divBdr>
        <w:top w:val="none" w:sz="0" w:space="0" w:color="auto"/>
        <w:left w:val="none" w:sz="0" w:space="0" w:color="auto"/>
        <w:bottom w:val="none" w:sz="0" w:space="0" w:color="auto"/>
        <w:right w:val="none" w:sz="0" w:space="0" w:color="auto"/>
      </w:divBdr>
    </w:div>
    <w:div w:id="34623388">
      <w:bodyDiv w:val="1"/>
      <w:marLeft w:val="0"/>
      <w:marRight w:val="0"/>
      <w:marTop w:val="0"/>
      <w:marBottom w:val="0"/>
      <w:divBdr>
        <w:top w:val="none" w:sz="0" w:space="0" w:color="auto"/>
        <w:left w:val="none" w:sz="0" w:space="0" w:color="auto"/>
        <w:bottom w:val="none" w:sz="0" w:space="0" w:color="auto"/>
        <w:right w:val="none" w:sz="0" w:space="0" w:color="auto"/>
      </w:divBdr>
    </w:div>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74132460">
      <w:bodyDiv w:val="1"/>
      <w:marLeft w:val="0"/>
      <w:marRight w:val="0"/>
      <w:marTop w:val="0"/>
      <w:marBottom w:val="0"/>
      <w:divBdr>
        <w:top w:val="none" w:sz="0" w:space="0" w:color="auto"/>
        <w:left w:val="none" w:sz="0" w:space="0" w:color="auto"/>
        <w:bottom w:val="none" w:sz="0" w:space="0" w:color="auto"/>
        <w:right w:val="none" w:sz="0" w:space="0" w:color="auto"/>
      </w:divBdr>
    </w:div>
    <w:div w:id="98646261">
      <w:bodyDiv w:val="1"/>
      <w:marLeft w:val="0"/>
      <w:marRight w:val="0"/>
      <w:marTop w:val="0"/>
      <w:marBottom w:val="0"/>
      <w:divBdr>
        <w:top w:val="none" w:sz="0" w:space="0" w:color="auto"/>
        <w:left w:val="none" w:sz="0" w:space="0" w:color="auto"/>
        <w:bottom w:val="none" w:sz="0" w:space="0" w:color="auto"/>
        <w:right w:val="none" w:sz="0" w:space="0" w:color="auto"/>
      </w:divBdr>
    </w:div>
    <w:div w:id="130680292">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63515206">
      <w:bodyDiv w:val="1"/>
      <w:marLeft w:val="0"/>
      <w:marRight w:val="0"/>
      <w:marTop w:val="0"/>
      <w:marBottom w:val="0"/>
      <w:divBdr>
        <w:top w:val="none" w:sz="0" w:space="0" w:color="auto"/>
        <w:left w:val="none" w:sz="0" w:space="0" w:color="auto"/>
        <w:bottom w:val="none" w:sz="0" w:space="0" w:color="auto"/>
        <w:right w:val="none" w:sz="0" w:space="0" w:color="auto"/>
      </w:divBdr>
    </w:div>
    <w:div w:id="166294279">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04872471">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36788622">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2053579">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335304744">
      <w:bodyDiv w:val="1"/>
      <w:marLeft w:val="0"/>
      <w:marRight w:val="0"/>
      <w:marTop w:val="0"/>
      <w:marBottom w:val="0"/>
      <w:divBdr>
        <w:top w:val="none" w:sz="0" w:space="0" w:color="auto"/>
        <w:left w:val="none" w:sz="0" w:space="0" w:color="auto"/>
        <w:bottom w:val="none" w:sz="0" w:space="0" w:color="auto"/>
        <w:right w:val="none" w:sz="0" w:space="0" w:color="auto"/>
      </w:divBdr>
    </w:div>
    <w:div w:id="544605584">
      <w:bodyDiv w:val="1"/>
      <w:marLeft w:val="0"/>
      <w:marRight w:val="0"/>
      <w:marTop w:val="0"/>
      <w:marBottom w:val="0"/>
      <w:divBdr>
        <w:top w:val="none" w:sz="0" w:space="0" w:color="auto"/>
        <w:left w:val="none" w:sz="0" w:space="0" w:color="auto"/>
        <w:bottom w:val="none" w:sz="0" w:space="0" w:color="auto"/>
        <w:right w:val="none" w:sz="0" w:space="0" w:color="auto"/>
      </w:divBdr>
    </w:div>
    <w:div w:id="562908169">
      <w:bodyDiv w:val="1"/>
      <w:marLeft w:val="0"/>
      <w:marRight w:val="0"/>
      <w:marTop w:val="0"/>
      <w:marBottom w:val="0"/>
      <w:divBdr>
        <w:top w:val="none" w:sz="0" w:space="0" w:color="auto"/>
        <w:left w:val="none" w:sz="0" w:space="0" w:color="auto"/>
        <w:bottom w:val="none" w:sz="0" w:space="0" w:color="auto"/>
        <w:right w:val="none" w:sz="0" w:space="0" w:color="auto"/>
      </w:divBdr>
    </w:div>
    <w:div w:id="601450685">
      <w:bodyDiv w:val="1"/>
      <w:marLeft w:val="0"/>
      <w:marRight w:val="0"/>
      <w:marTop w:val="0"/>
      <w:marBottom w:val="0"/>
      <w:divBdr>
        <w:top w:val="none" w:sz="0" w:space="0" w:color="auto"/>
        <w:left w:val="none" w:sz="0" w:space="0" w:color="auto"/>
        <w:bottom w:val="none" w:sz="0" w:space="0" w:color="auto"/>
        <w:right w:val="none" w:sz="0" w:space="0" w:color="auto"/>
      </w:divBdr>
    </w:div>
    <w:div w:id="652100185">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66173690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42878340">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788013878">
      <w:bodyDiv w:val="1"/>
      <w:marLeft w:val="0"/>
      <w:marRight w:val="0"/>
      <w:marTop w:val="0"/>
      <w:marBottom w:val="0"/>
      <w:divBdr>
        <w:top w:val="none" w:sz="0" w:space="0" w:color="auto"/>
        <w:left w:val="none" w:sz="0" w:space="0" w:color="auto"/>
        <w:bottom w:val="none" w:sz="0" w:space="0" w:color="auto"/>
        <w:right w:val="none" w:sz="0" w:space="0" w:color="auto"/>
      </w:divBdr>
    </w:div>
    <w:div w:id="796609928">
      <w:bodyDiv w:val="1"/>
      <w:marLeft w:val="0"/>
      <w:marRight w:val="0"/>
      <w:marTop w:val="0"/>
      <w:marBottom w:val="0"/>
      <w:divBdr>
        <w:top w:val="none" w:sz="0" w:space="0" w:color="auto"/>
        <w:left w:val="none" w:sz="0" w:space="0" w:color="auto"/>
        <w:bottom w:val="none" w:sz="0" w:space="0" w:color="auto"/>
        <w:right w:val="none" w:sz="0" w:space="0" w:color="auto"/>
      </w:divBdr>
    </w:div>
    <w:div w:id="826357591">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50414880">
      <w:bodyDiv w:val="1"/>
      <w:marLeft w:val="0"/>
      <w:marRight w:val="0"/>
      <w:marTop w:val="0"/>
      <w:marBottom w:val="0"/>
      <w:divBdr>
        <w:top w:val="none" w:sz="0" w:space="0" w:color="auto"/>
        <w:left w:val="none" w:sz="0" w:space="0" w:color="auto"/>
        <w:bottom w:val="none" w:sz="0" w:space="0" w:color="auto"/>
        <w:right w:val="none" w:sz="0" w:space="0" w:color="auto"/>
      </w:divBdr>
    </w:div>
    <w:div w:id="858085644">
      <w:bodyDiv w:val="1"/>
      <w:marLeft w:val="0"/>
      <w:marRight w:val="0"/>
      <w:marTop w:val="0"/>
      <w:marBottom w:val="0"/>
      <w:divBdr>
        <w:top w:val="none" w:sz="0" w:space="0" w:color="auto"/>
        <w:left w:val="none" w:sz="0" w:space="0" w:color="auto"/>
        <w:bottom w:val="none" w:sz="0" w:space="0" w:color="auto"/>
        <w:right w:val="none" w:sz="0" w:space="0" w:color="auto"/>
      </w:divBdr>
    </w:div>
    <w:div w:id="865024235">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980110044">
      <w:bodyDiv w:val="1"/>
      <w:marLeft w:val="0"/>
      <w:marRight w:val="0"/>
      <w:marTop w:val="0"/>
      <w:marBottom w:val="0"/>
      <w:divBdr>
        <w:top w:val="none" w:sz="0" w:space="0" w:color="auto"/>
        <w:left w:val="none" w:sz="0" w:space="0" w:color="auto"/>
        <w:bottom w:val="none" w:sz="0" w:space="0" w:color="auto"/>
        <w:right w:val="none" w:sz="0" w:space="0" w:color="auto"/>
      </w:divBdr>
    </w:div>
    <w:div w:id="1011562945">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17776671">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46103773">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198351413">
      <w:bodyDiv w:val="1"/>
      <w:marLeft w:val="0"/>
      <w:marRight w:val="0"/>
      <w:marTop w:val="0"/>
      <w:marBottom w:val="0"/>
      <w:divBdr>
        <w:top w:val="none" w:sz="0" w:space="0" w:color="auto"/>
        <w:left w:val="none" w:sz="0" w:space="0" w:color="auto"/>
        <w:bottom w:val="none" w:sz="0" w:space="0" w:color="auto"/>
        <w:right w:val="none" w:sz="0" w:space="0" w:color="auto"/>
      </w:divBdr>
    </w:div>
    <w:div w:id="1200126969">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27182624">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252813077">
      <w:bodyDiv w:val="1"/>
      <w:marLeft w:val="0"/>
      <w:marRight w:val="0"/>
      <w:marTop w:val="0"/>
      <w:marBottom w:val="0"/>
      <w:divBdr>
        <w:top w:val="none" w:sz="0" w:space="0" w:color="auto"/>
        <w:left w:val="none" w:sz="0" w:space="0" w:color="auto"/>
        <w:bottom w:val="none" w:sz="0" w:space="0" w:color="auto"/>
        <w:right w:val="none" w:sz="0" w:space="0" w:color="auto"/>
      </w:divBdr>
    </w:div>
    <w:div w:id="1306623173">
      <w:bodyDiv w:val="1"/>
      <w:marLeft w:val="0"/>
      <w:marRight w:val="0"/>
      <w:marTop w:val="0"/>
      <w:marBottom w:val="0"/>
      <w:divBdr>
        <w:top w:val="none" w:sz="0" w:space="0" w:color="auto"/>
        <w:left w:val="none" w:sz="0" w:space="0" w:color="auto"/>
        <w:bottom w:val="none" w:sz="0" w:space="0" w:color="auto"/>
        <w:right w:val="none" w:sz="0" w:space="0" w:color="auto"/>
      </w:divBdr>
      <w:divsChild>
        <w:div w:id="1207329163">
          <w:marLeft w:val="0"/>
          <w:marRight w:val="0"/>
          <w:marTop w:val="0"/>
          <w:marBottom w:val="0"/>
          <w:divBdr>
            <w:top w:val="none" w:sz="0" w:space="0" w:color="auto"/>
            <w:left w:val="none" w:sz="0" w:space="0" w:color="auto"/>
            <w:bottom w:val="none" w:sz="0" w:space="0" w:color="auto"/>
            <w:right w:val="none" w:sz="0" w:space="0" w:color="auto"/>
          </w:divBdr>
        </w:div>
        <w:div w:id="950359538">
          <w:marLeft w:val="0"/>
          <w:marRight w:val="0"/>
          <w:marTop w:val="0"/>
          <w:marBottom w:val="0"/>
          <w:divBdr>
            <w:top w:val="none" w:sz="0" w:space="0" w:color="auto"/>
            <w:left w:val="none" w:sz="0" w:space="0" w:color="auto"/>
            <w:bottom w:val="none" w:sz="0" w:space="0" w:color="auto"/>
            <w:right w:val="none" w:sz="0" w:space="0" w:color="auto"/>
          </w:divBdr>
        </w:div>
      </w:divsChild>
    </w:div>
    <w:div w:id="1358307828">
      <w:bodyDiv w:val="1"/>
      <w:marLeft w:val="0"/>
      <w:marRight w:val="0"/>
      <w:marTop w:val="0"/>
      <w:marBottom w:val="0"/>
      <w:divBdr>
        <w:top w:val="none" w:sz="0" w:space="0" w:color="auto"/>
        <w:left w:val="none" w:sz="0" w:space="0" w:color="auto"/>
        <w:bottom w:val="none" w:sz="0" w:space="0" w:color="auto"/>
        <w:right w:val="none" w:sz="0" w:space="0" w:color="auto"/>
      </w:divBdr>
    </w:div>
    <w:div w:id="1394963801">
      <w:bodyDiv w:val="1"/>
      <w:marLeft w:val="0"/>
      <w:marRight w:val="0"/>
      <w:marTop w:val="0"/>
      <w:marBottom w:val="0"/>
      <w:divBdr>
        <w:top w:val="none" w:sz="0" w:space="0" w:color="auto"/>
        <w:left w:val="none" w:sz="0" w:space="0" w:color="auto"/>
        <w:bottom w:val="none" w:sz="0" w:space="0" w:color="auto"/>
        <w:right w:val="none" w:sz="0" w:space="0" w:color="auto"/>
      </w:divBdr>
    </w:div>
    <w:div w:id="1413546141">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19059809">
      <w:bodyDiv w:val="1"/>
      <w:marLeft w:val="0"/>
      <w:marRight w:val="0"/>
      <w:marTop w:val="0"/>
      <w:marBottom w:val="0"/>
      <w:divBdr>
        <w:top w:val="none" w:sz="0" w:space="0" w:color="auto"/>
        <w:left w:val="none" w:sz="0" w:space="0" w:color="auto"/>
        <w:bottom w:val="none" w:sz="0" w:space="0" w:color="auto"/>
        <w:right w:val="none" w:sz="0" w:space="0" w:color="auto"/>
      </w:divBdr>
    </w:div>
    <w:div w:id="1433934650">
      <w:bodyDiv w:val="1"/>
      <w:marLeft w:val="0"/>
      <w:marRight w:val="0"/>
      <w:marTop w:val="0"/>
      <w:marBottom w:val="0"/>
      <w:divBdr>
        <w:top w:val="none" w:sz="0" w:space="0" w:color="auto"/>
        <w:left w:val="none" w:sz="0" w:space="0" w:color="auto"/>
        <w:bottom w:val="none" w:sz="0" w:space="0" w:color="auto"/>
        <w:right w:val="none" w:sz="0" w:space="0" w:color="auto"/>
      </w:divBdr>
    </w:div>
    <w:div w:id="1440754749">
      <w:bodyDiv w:val="1"/>
      <w:marLeft w:val="0"/>
      <w:marRight w:val="0"/>
      <w:marTop w:val="0"/>
      <w:marBottom w:val="0"/>
      <w:divBdr>
        <w:top w:val="none" w:sz="0" w:space="0" w:color="auto"/>
        <w:left w:val="none" w:sz="0" w:space="0" w:color="auto"/>
        <w:bottom w:val="none" w:sz="0" w:space="0" w:color="auto"/>
        <w:right w:val="none" w:sz="0" w:space="0" w:color="auto"/>
      </w:divBdr>
      <w:divsChild>
        <w:div w:id="781729582">
          <w:marLeft w:val="0"/>
          <w:marRight w:val="0"/>
          <w:marTop w:val="0"/>
          <w:marBottom w:val="0"/>
          <w:divBdr>
            <w:top w:val="none" w:sz="0" w:space="0" w:color="auto"/>
            <w:left w:val="none" w:sz="0" w:space="0" w:color="auto"/>
            <w:bottom w:val="none" w:sz="0" w:space="0" w:color="auto"/>
            <w:right w:val="none" w:sz="0" w:space="0" w:color="auto"/>
          </w:divBdr>
          <w:divsChild>
            <w:div w:id="890577366">
              <w:marLeft w:val="0"/>
              <w:marRight w:val="0"/>
              <w:marTop w:val="0"/>
              <w:marBottom w:val="0"/>
              <w:divBdr>
                <w:top w:val="none" w:sz="0" w:space="0" w:color="auto"/>
                <w:left w:val="none" w:sz="0" w:space="0" w:color="auto"/>
                <w:bottom w:val="none" w:sz="0" w:space="0" w:color="auto"/>
                <w:right w:val="none" w:sz="0" w:space="0" w:color="auto"/>
              </w:divBdr>
            </w:div>
            <w:div w:id="3647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59122965">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1764220">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5397777">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739550409">
      <w:bodyDiv w:val="1"/>
      <w:marLeft w:val="0"/>
      <w:marRight w:val="0"/>
      <w:marTop w:val="0"/>
      <w:marBottom w:val="0"/>
      <w:divBdr>
        <w:top w:val="none" w:sz="0" w:space="0" w:color="auto"/>
        <w:left w:val="none" w:sz="0" w:space="0" w:color="auto"/>
        <w:bottom w:val="none" w:sz="0" w:space="0" w:color="auto"/>
        <w:right w:val="none" w:sz="0" w:space="0" w:color="auto"/>
      </w:divBdr>
    </w:div>
    <w:div w:id="1763336365">
      <w:bodyDiv w:val="1"/>
      <w:marLeft w:val="0"/>
      <w:marRight w:val="0"/>
      <w:marTop w:val="0"/>
      <w:marBottom w:val="0"/>
      <w:divBdr>
        <w:top w:val="none" w:sz="0" w:space="0" w:color="auto"/>
        <w:left w:val="none" w:sz="0" w:space="0" w:color="auto"/>
        <w:bottom w:val="none" w:sz="0" w:space="0" w:color="auto"/>
        <w:right w:val="none" w:sz="0" w:space="0" w:color="auto"/>
      </w:divBdr>
    </w:div>
    <w:div w:id="1770855569">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05656298">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2885667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46427388">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1968271802">
      <w:bodyDiv w:val="1"/>
      <w:marLeft w:val="0"/>
      <w:marRight w:val="0"/>
      <w:marTop w:val="0"/>
      <w:marBottom w:val="0"/>
      <w:divBdr>
        <w:top w:val="none" w:sz="0" w:space="0" w:color="auto"/>
        <w:left w:val="none" w:sz="0" w:space="0" w:color="auto"/>
        <w:bottom w:val="none" w:sz="0" w:space="0" w:color="auto"/>
        <w:right w:val="none" w:sz="0" w:space="0" w:color="auto"/>
      </w:divBdr>
    </w:div>
    <w:div w:id="1985234382">
      <w:bodyDiv w:val="1"/>
      <w:marLeft w:val="0"/>
      <w:marRight w:val="0"/>
      <w:marTop w:val="0"/>
      <w:marBottom w:val="0"/>
      <w:divBdr>
        <w:top w:val="none" w:sz="0" w:space="0" w:color="auto"/>
        <w:left w:val="none" w:sz="0" w:space="0" w:color="auto"/>
        <w:bottom w:val="none" w:sz="0" w:space="0" w:color="auto"/>
        <w:right w:val="none" w:sz="0" w:space="0" w:color="auto"/>
      </w:divBdr>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19649248">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 w:id="2113090704">
      <w:bodyDiv w:val="1"/>
      <w:marLeft w:val="0"/>
      <w:marRight w:val="0"/>
      <w:marTop w:val="0"/>
      <w:marBottom w:val="0"/>
      <w:divBdr>
        <w:top w:val="none" w:sz="0" w:space="0" w:color="auto"/>
        <w:left w:val="none" w:sz="0" w:space="0" w:color="auto"/>
        <w:bottom w:val="none" w:sz="0" w:space="0" w:color="auto"/>
        <w:right w:val="none" w:sz="0" w:space="0" w:color="auto"/>
      </w:divBdr>
    </w:div>
    <w:div w:id="21282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neo.schulministerium.nrw.de/LOGINEO/Startseite/" TargetMode="External"/><Relationship Id="rId13" Type="http://schemas.openxmlformats.org/officeDocument/2006/relationships/hyperlink" Target="https://www.startpage.com/" TargetMode="External"/><Relationship Id="rId18" Type="http://schemas.openxmlformats.org/officeDocument/2006/relationships/footer" Target="footer1.xml"/><Relationship Id="rId26" Type="http://schemas.openxmlformats.org/officeDocument/2006/relationships/hyperlink" Target="https://learningapps.org/display?v=p57os6p9c21" TargetMode="External"/><Relationship Id="rId39" Type="http://schemas.openxmlformats.org/officeDocument/2006/relationships/hyperlink" Target="https://cryptpad.fr/drive/" TargetMode="External"/><Relationship Id="rId3" Type="http://schemas.openxmlformats.org/officeDocument/2006/relationships/styles" Target="styles.xml"/><Relationship Id="rId21" Type="http://schemas.openxmlformats.org/officeDocument/2006/relationships/hyperlink" Target="https://learningapps.org/display?v=pum2f7awn21" TargetMode="External"/><Relationship Id="rId34" Type="http://schemas.openxmlformats.org/officeDocument/2006/relationships/hyperlink" Target="https://learningapps.org/watch?v=pos65jg8n21" TargetMode="External"/><Relationship Id="rId7" Type="http://schemas.openxmlformats.org/officeDocument/2006/relationships/endnotes" Target="endnotes.xml"/><Relationship Id="rId12" Type="http://schemas.openxmlformats.org/officeDocument/2006/relationships/hyperlink" Target="https://support.mozilla.org/de/products/firefox/privacy-and-security" TargetMode="External"/><Relationship Id="rId17" Type="http://schemas.openxmlformats.org/officeDocument/2006/relationships/header" Target="header1.xml"/><Relationship Id="rId25" Type="http://schemas.openxmlformats.org/officeDocument/2006/relationships/hyperlink" Target="https://learningapps.org/display?v=pxz6fziaa21" TargetMode="External"/><Relationship Id="rId33" Type="http://schemas.openxmlformats.org/officeDocument/2006/relationships/hyperlink" Target="https://dafeg.de/index.php?menuid=49&amp;reporeid=167&amp;getlang=de" TargetMode="External"/><Relationship Id="rId38" Type="http://schemas.openxmlformats.org/officeDocument/2006/relationships/hyperlink" Target="https://learningapps.org/display?v=pum2f7awn21" TargetMode="Externa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blinde-kuh.de/index.html" TargetMode="External"/><Relationship Id="rId20" Type="http://schemas.openxmlformats.org/officeDocument/2006/relationships/hyperlink" Target="https://learningapps.org/display?v=p57os6p9c21" TargetMode="External"/><Relationship Id="rId29" Type="http://schemas.openxmlformats.org/officeDocument/2006/relationships/hyperlink" Target="https://bookcreator.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ckduckgo.com/" TargetMode="External"/><Relationship Id="rId24" Type="http://schemas.openxmlformats.org/officeDocument/2006/relationships/hyperlink" Target="https://www.evangelium-in-leichter-sprache.de/" TargetMode="External"/><Relationship Id="rId32" Type="http://schemas.openxmlformats.org/officeDocument/2006/relationships/hyperlink" Target="https://www.evangelium-in-leichter-sprache.de/" TargetMode="External"/><Relationship Id="rId37" Type="http://schemas.openxmlformats.org/officeDocument/2006/relationships/hyperlink" Target="https://learningapps.org/display?v=p57os6p9c21" TargetMode="Externa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fragfinn.de/" TargetMode="External"/><Relationship Id="rId23" Type="http://schemas.openxmlformats.org/officeDocument/2006/relationships/hyperlink" Target="http://www.diffbibel.de/" TargetMode="External"/><Relationship Id="rId28" Type="http://schemas.openxmlformats.org/officeDocument/2006/relationships/hyperlink" Target="https://cryptpad.fr/drive/" TargetMode="External"/><Relationship Id="rId36" Type="http://schemas.openxmlformats.org/officeDocument/2006/relationships/hyperlink" Target="https://learningapps.org/display?v=pxz6fziaa21" TargetMode="External"/><Relationship Id="rId10" Type="http://schemas.openxmlformats.org/officeDocument/2006/relationships/hyperlink" Target="https://brave.com/de/" TargetMode="External"/><Relationship Id="rId19" Type="http://schemas.openxmlformats.org/officeDocument/2006/relationships/hyperlink" Target="https://learningapps.org/display?v=pxz6fziaa21" TargetMode="External"/><Relationship Id="rId31" Type="http://schemas.openxmlformats.org/officeDocument/2006/relationships/hyperlink" Target="http://www.diffbibel.de/Bibeltexte/" TargetMode="External"/><Relationship Id="rId4" Type="http://schemas.openxmlformats.org/officeDocument/2006/relationships/settings" Target="settings.xml"/><Relationship Id="rId9" Type="http://schemas.openxmlformats.org/officeDocument/2006/relationships/hyperlink" Target="https://www.schulministerium.nrw.de/system/files/media/document/file/LVR_ZMB_MKR_Rahmen_A4_2020_03_Final.pdf" TargetMode="External"/><Relationship Id="rId14" Type="http://schemas.openxmlformats.org/officeDocument/2006/relationships/hyperlink" Target="https://duckduckgo.com/" TargetMode="External"/><Relationship Id="rId22" Type="http://schemas.openxmlformats.org/officeDocument/2006/relationships/hyperlink" Target="https://www.medienzentralen.de/medium238/Geschichten-aus-dem-Leben-Jesu" TargetMode="External"/><Relationship Id="rId27" Type="http://schemas.openxmlformats.org/officeDocument/2006/relationships/hyperlink" Target="https://learningapps.org/display?v=pum2f7awn21" TargetMode="External"/><Relationship Id="rId30" Type="http://schemas.openxmlformats.org/officeDocument/2006/relationships/hyperlink" Target="https://www.medienzentralen.de/medium238/Geschichten-aus-dem-Leben-Jesu" TargetMode="External"/><Relationship Id="rId35" Type="http://schemas.openxmlformats.org/officeDocument/2006/relationships/hyperlink" Target="https://learningapps.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F307-0E3A-4716-BBB6-E30239FD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3799</Words>
  <Characters>23935</Characters>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2021-08-25T12:00:00Z</cp:lastPrinted>
  <dcterms:created xsi:type="dcterms:W3CDTF">2021-12-16T15:01:00Z</dcterms:created>
  <dcterms:modified xsi:type="dcterms:W3CDTF">2021-12-16T15:01:00Z</dcterms:modified>
</cp:coreProperties>
</file>