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3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42B22" w14:textId="77777777" w:rsidR="00BA1F1C" w:rsidRPr="008E4EDA" w:rsidRDefault="00BA1F1C" w:rsidP="00BA1F1C">
      <w:pPr>
        <w:jc w:val="center"/>
        <w:rPr>
          <w:rFonts w:asciiTheme="majorHAnsi" w:hAnsiTheme="majorHAnsi" w:cstheme="majorHAnsi"/>
          <w:b/>
          <w:bCs/>
        </w:rPr>
      </w:pPr>
    </w:p>
    <w:p w14:paraId="3767831B" w14:textId="75040F56" w:rsidR="00BA1F1C" w:rsidRPr="008E4EDA" w:rsidRDefault="00BA1F1C" w:rsidP="00BA1F1C">
      <w:pPr>
        <w:jc w:val="center"/>
        <w:rPr>
          <w:rFonts w:asciiTheme="majorHAnsi" w:hAnsiTheme="majorHAnsi" w:cstheme="majorHAnsi"/>
          <w:b/>
          <w:bCs/>
        </w:rPr>
      </w:pPr>
    </w:p>
    <w:p w14:paraId="191D6ECA" w14:textId="0329532F" w:rsidR="00BA1F1C" w:rsidRPr="008E4EDA" w:rsidRDefault="00BA1F1C" w:rsidP="00BA1F1C">
      <w:pPr>
        <w:jc w:val="center"/>
        <w:rPr>
          <w:rFonts w:asciiTheme="majorHAnsi" w:hAnsiTheme="majorHAnsi" w:cstheme="majorHAnsi"/>
          <w:b/>
          <w:bCs/>
        </w:rPr>
      </w:pPr>
    </w:p>
    <w:p w14:paraId="192FF5E8" w14:textId="2D8DE3A5" w:rsidR="00BA1F1C" w:rsidRPr="008E4EDA" w:rsidRDefault="00BA1F1C" w:rsidP="00BA1F1C">
      <w:pPr>
        <w:jc w:val="center"/>
        <w:rPr>
          <w:rFonts w:asciiTheme="majorHAnsi" w:hAnsiTheme="majorHAnsi" w:cstheme="majorHAnsi"/>
          <w:b/>
          <w:bCs/>
        </w:rPr>
      </w:pPr>
      <w:r w:rsidRPr="008E4EDA">
        <w:rPr>
          <w:rFonts w:asciiTheme="majorHAnsi" w:hAnsiTheme="majorHAnsi" w:cstheme="majorHAnsi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DF6ABB7" wp14:editId="02B498A6">
                <wp:simplePos x="0" y="0"/>
                <wp:positionH relativeFrom="column">
                  <wp:posOffset>66040</wp:posOffset>
                </wp:positionH>
                <wp:positionV relativeFrom="paragraph">
                  <wp:posOffset>187537</wp:posOffset>
                </wp:positionV>
                <wp:extent cx="1829435" cy="1828800"/>
                <wp:effectExtent l="0" t="0" r="24765" b="25400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1828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28946F8" id="Rechteck 15" o:spid="_x0000_s1026" style="position:absolute;margin-left:5.2pt;margin-top:14.75pt;width:144.05pt;height:2in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" fillcolor="white [3201]" strokecolor="#5b9bd5 [3204]" strokeweight="1pt"/>
            </w:pict>
          </mc:Fallback>
        </mc:AlternateContent>
      </w:r>
      <w:r w:rsidRPr="008E4EDA">
        <w:rPr>
          <w:rFonts w:asciiTheme="majorHAnsi" w:hAnsiTheme="majorHAnsi" w:cstheme="majorHAnsi"/>
          <w:b/>
          <w:bCs/>
          <w:noProof/>
          <w:sz w:val="32"/>
          <w:szCs w:val="32"/>
          <w:lang w:eastAsia="de-DE"/>
        </w:rPr>
        <w:drawing>
          <wp:anchor distT="0" distB="0" distL="114300" distR="114300" simplePos="0" relativeHeight="251702272" behindDoc="0" locked="0" layoutInCell="1" allowOverlap="1" wp14:anchorId="006A5BAB" wp14:editId="7EBDF0D1">
            <wp:simplePos x="0" y="0"/>
            <wp:positionH relativeFrom="column">
              <wp:posOffset>176530</wp:posOffset>
            </wp:positionH>
            <wp:positionV relativeFrom="paragraph">
              <wp:posOffset>306070</wp:posOffset>
            </wp:positionV>
            <wp:extent cx="1602740" cy="1602740"/>
            <wp:effectExtent l="0" t="0" r="0" b="0"/>
            <wp:wrapThrough wrapText="bothSides">
              <wp:wrapPolygon edited="0">
                <wp:start x="0" y="0"/>
                <wp:lineTo x="0" y="21223"/>
                <wp:lineTo x="21223" y="21223"/>
                <wp:lineTo x="21223" y="0"/>
                <wp:lineTo x="0" y="0"/>
              </wp:wrapPolygon>
            </wp:wrapThrough>
            <wp:docPr id="1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uchs Arbeitsgedächtni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EDA">
        <w:rPr>
          <w:rFonts w:asciiTheme="majorHAnsi" w:hAnsiTheme="majorHAnsi" w:cstheme="majorHAnsi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5F1E8B32" wp14:editId="066B9268">
                <wp:simplePos x="0" y="0"/>
                <wp:positionH relativeFrom="column">
                  <wp:posOffset>2008717</wp:posOffset>
                </wp:positionH>
                <wp:positionV relativeFrom="paragraph">
                  <wp:posOffset>189018</wp:posOffset>
                </wp:positionV>
                <wp:extent cx="1825202" cy="1835573"/>
                <wp:effectExtent l="0" t="0" r="29210" b="19050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5202" cy="1835573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118792B7" id="Rechteck 16" o:spid="_x0000_s1026" style="position:absolute;margin-left:158.15pt;margin-top:14.9pt;width:143.7pt;height:144.5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" fillcolor="white [3201]" strokecolor="red" strokeweight="1pt"/>
            </w:pict>
          </mc:Fallback>
        </mc:AlternateContent>
      </w:r>
      <w:r w:rsidRPr="008E4EDA">
        <w:rPr>
          <w:rFonts w:asciiTheme="majorHAnsi" w:hAnsiTheme="majorHAnsi" w:cstheme="majorHAnsi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91007" behindDoc="0" locked="0" layoutInCell="1" allowOverlap="1" wp14:anchorId="27EECCC0" wp14:editId="37630995">
                <wp:simplePos x="0" y="0"/>
                <wp:positionH relativeFrom="column">
                  <wp:posOffset>3951605</wp:posOffset>
                </wp:positionH>
                <wp:positionV relativeFrom="paragraph">
                  <wp:posOffset>189018</wp:posOffset>
                </wp:positionV>
                <wp:extent cx="1829435" cy="1835573"/>
                <wp:effectExtent l="0" t="0" r="24765" b="19050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1835573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1D1E083C" id="Rechteck 17" o:spid="_x0000_s1026" style="position:absolute;margin-left:311.15pt;margin-top:14.9pt;width:144.05pt;height:144.55pt;z-index:25169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" fillcolor="white [3201]" strokecolor="#92d050" strokeweight="1pt"/>
            </w:pict>
          </mc:Fallback>
        </mc:AlternateContent>
      </w:r>
    </w:p>
    <w:p w14:paraId="5FF9736F" w14:textId="4945DF30" w:rsidR="00BA1F1C" w:rsidRPr="008E4EDA" w:rsidRDefault="00BA1F1C" w:rsidP="00BA1F1C">
      <w:pPr>
        <w:jc w:val="center"/>
        <w:rPr>
          <w:rFonts w:asciiTheme="majorHAnsi" w:hAnsiTheme="majorHAnsi" w:cstheme="majorHAnsi"/>
          <w:b/>
          <w:bCs/>
        </w:rPr>
      </w:pPr>
      <w:r w:rsidRPr="008E4EDA">
        <w:rPr>
          <w:rFonts w:asciiTheme="majorHAnsi" w:hAnsiTheme="majorHAnsi" w:cstheme="majorHAnsi"/>
          <w:b/>
          <w:bCs/>
          <w:noProof/>
          <w:sz w:val="32"/>
          <w:szCs w:val="32"/>
          <w:lang w:eastAsia="de-DE"/>
        </w:rPr>
        <w:drawing>
          <wp:anchor distT="0" distB="0" distL="114300" distR="114300" simplePos="0" relativeHeight="251704320" behindDoc="0" locked="0" layoutInCell="1" allowOverlap="1" wp14:anchorId="52201CE3" wp14:editId="36D52087">
            <wp:simplePos x="0" y="0"/>
            <wp:positionH relativeFrom="column">
              <wp:posOffset>2124075</wp:posOffset>
            </wp:positionH>
            <wp:positionV relativeFrom="paragraph">
              <wp:posOffset>17780</wp:posOffset>
            </wp:positionV>
            <wp:extent cx="1601470" cy="1601470"/>
            <wp:effectExtent l="0" t="0" r="0" b="0"/>
            <wp:wrapThrough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hrough>
            <wp:docPr id="12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chs Inhibiti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EDA">
        <w:rPr>
          <w:rFonts w:asciiTheme="majorHAnsi" w:hAnsiTheme="majorHAnsi" w:cstheme="majorHAnsi"/>
          <w:noProof/>
          <w:lang w:eastAsia="de-DE"/>
        </w:rPr>
        <w:drawing>
          <wp:anchor distT="0" distB="0" distL="114300" distR="114300" simplePos="0" relativeHeight="251706368" behindDoc="0" locked="0" layoutInCell="1" allowOverlap="1" wp14:anchorId="12244722" wp14:editId="49BD598F">
            <wp:simplePos x="0" y="0"/>
            <wp:positionH relativeFrom="column">
              <wp:posOffset>4064635</wp:posOffset>
            </wp:positionH>
            <wp:positionV relativeFrom="paragraph">
              <wp:posOffset>19685</wp:posOffset>
            </wp:positionV>
            <wp:extent cx="1601470" cy="1601470"/>
            <wp:effectExtent l="0" t="0" r="0" b="0"/>
            <wp:wrapThrough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hrough>
            <wp:docPr id="13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uchs kognitive Flexibilitä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FF7A0" w14:textId="1CE517D8" w:rsidR="00BA1F1C" w:rsidRPr="008E4EDA" w:rsidRDefault="00BA1F1C" w:rsidP="00BA1F1C">
      <w:pPr>
        <w:jc w:val="center"/>
        <w:rPr>
          <w:rFonts w:asciiTheme="majorHAnsi" w:hAnsiTheme="majorHAnsi" w:cstheme="majorHAnsi"/>
          <w:b/>
          <w:bCs/>
        </w:rPr>
      </w:pPr>
    </w:p>
    <w:p w14:paraId="0A0B7E09" w14:textId="4A2EFF8B" w:rsidR="00BA1F1C" w:rsidRPr="008E4EDA" w:rsidRDefault="00BA1F1C" w:rsidP="00BA1F1C">
      <w:pPr>
        <w:jc w:val="center"/>
        <w:rPr>
          <w:rFonts w:asciiTheme="majorHAnsi" w:hAnsiTheme="majorHAnsi" w:cstheme="majorHAnsi"/>
          <w:b/>
          <w:bCs/>
        </w:rPr>
      </w:pPr>
    </w:p>
    <w:p w14:paraId="75EEC8A1" w14:textId="1C4514B7" w:rsidR="00BA1F1C" w:rsidRPr="008E4EDA" w:rsidRDefault="00BA1F1C" w:rsidP="00BA1F1C">
      <w:pPr>
        <w:jc w:val="center"/>
        <w:rPr>
          <w:rFonts w:asciiTheme="majorHAnsi" w:hAnsiTheme="majorHAnsi" w:cstheme="majorHAnsi"/>
          <w:b/>
          <w:bCs/>
        </w:rPr>
      </w:pPr>
    </w:p>
    <w:p w14:paraId="021CB2D3" w14:textId="77777777" w:rsidR="00BA1F1C" w:rsidRPr="008E4EDA" w:rsidRDefault="00BA1F1C" w:rsidP="00BA1F1C">
      <w:pPr>
        <w:jc w:val="center"/>
        <w:rPr>
          <w:rFonts w:asciiTheme="majorHAnsi" w:hAnsiTheme="majorHAnsi" w:cstheme="majorHAnsi"/>
          <w:b/>
          <w:bCs/>
          <w:sz w:val="32"/>
        </w:rPr>
      </w:pPr>
      <w:r w:rsidRPr="008E4EDA">
        <w:rPr>
          <w:rFonts w:asciiTheme="majorHAnsi" w:hAnsiTheme="majorHAnsi" w:cstheme="majorHAnsi"/>
          <w:b/>
          <w:bCs/>
          <w:sz w:val="32"/>
        </w:rPr>
        <w:t xml:space="preserve">Unterrichtsvorhaben </w:t>
      </w:r>
    </w:p>
    <w:p w14:paraId="36239A53" w14:textId="77777777" w:rsidR="00BA1F1C" w:rsidRPr="008E4EDA" w:rsidRDefault="00BA1F1C" w:rsidP="00BA1F1C">
      <w:pPr>
        <w:jc w:val="center"/>
        <w:rPr>
          <w:rFonts w:asciiTheme="majorHAnsi" w:hAnsiTheme="majorHAnsi" w:cstheme="majorHAnsi"/>
          <w:b/>
          <w:bCs/>
          <w:sz w:val="28"/>
        </w:rPr>
      </w:pPr>
    </w:p>
    <w:p w14:paraId="058BCF06" w14:textId="2205087E" w:rsidR="00BA1F1C" w:rsidRPr="008E4EDA" w:rsidRDefault="00BA1F1C" w:rsidP="00BA1F1C">
      <w:pPr>
        <w:jc w:val="center"/>
        <w:rPr>
          <w:rFonts w:asciiTheme="majorHAnsi" w:hAnsiTheme="majorHAnsi" w:cstheme="majorHAnsi"/>
          <w:b/>
          <w:bCs/>
          <w:sz w:val="28"/>
        </w:rPr>
      </w:pPr>
      <w:r w:rsidRPr="008E4EDA">
        <w:rPr>
          <w:rFonts w:asciiTheme="majorHAnsi" w:hAnsiTheme="majorHAnsi" w:cstheme="majorHAnsi"/>
          <w:b/>
          <w:bCs/>
          <w:sz w:val="28"/>
        </w:rPr>
        <w:t>Spielen und Lernen mit Köpfchen –</w:t>
      </w:r>
    </w:p>
    <w:p w14:paraId="5F91DB7D" w14:textId="77777777" w:rsidR="00BA1F1C" w:rsidRPr="008E4EDA" w:rsidRDefault="00BA1F1C" w:rsidP="00BA1F1C">
      <w:pPr>
        <w:jc w:val="center"/>
        <w:rPr>
          <w:rFonts w:asciiTheme="majorHAnsi" w:hAnsiTheme="majorHAnsi" w:cstheme="majorHAnsi"/>
          <w:sz w:val="28"/>
        </w:rPr>
      </w:pPr>
      <w:r w:rsidRPr="008E4EDA">
        <w:rPr>
          <w:rFonts w:asciiTheme="majorHAnsi" w:hAnsiTheme="majorHAnsi" w:cstheme="majorHAnsi"/>
          <w:sz w:val="28"/>
        </w:rPr>
        <w:t>zentrale Merkmale exekutiver Funktionen durch das Spielen lernförderlicher</w:t>
      </w:r>
    </w:p>
    <w:p w14:paraId="799E4118" w14:textId="77777777" w:rsidR="00BA1F1C" w:rsidRPr="008E4EDA" w:rsidRDefault="00BA1F1C" w:rsidP="00BA1F1C">
      <w:pPr>
        <w:jc w:val="center"/>
        <w:rPr>
          <w:rFonts w:asciiTheme="majorHAnsi" w:hAnsiTheme="majorHAnsi" w:cstheme="majorHAnsi"/>
          <w:sz w:val="28"/>
        </w:rPr>
      </w:pPr>
      <w:r w:rsidRPr="008E4EDA">
        <w:rPr>
          <w:rFonts w:asciiTheme="majorHAnsi" w:hAnsiTheme="majorHAnsi" w:cstheme="majorHAnsi"/>
          <w:sz w:val="28"/>
        </w:rPr>
        <w:t>Spiele kennenlernen und in ihrer Relevanz für sich selbst einschätzen</w:t>
      </w:r>
    </w:p>
    <w:p w14:paraId="2E546401" w14:textId="77777777" w:rsidR="00BA1F1C" w:rsidRPr="008E4EDA" w:rsidRDefault="00BA1F1C" w:rsidP="00184ACB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1DEEEA73" w14:textId="77777777" w:rsidR="00BA1F1C" w:rsidRPr="008E4EDA" w:rsidRDefault="00BA1F1C" w:rsidP="00184ACB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16717CEF" w14:textId="77777777" w:rsidR="00BA1F1C" w:rsidRPr="008E4EDA" w:rsidRDefault="00BA1F1C" w:rsidP="00184ACB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  <w:sectPr w:rsidR="00BA1F1C" w:rsidRPr="008E4EDA" w:rsidSect="00347868">
          <w:headerReference w:type="default" r:id="rId11"/>
          <w:footerReference w:type="even" r:id="rId12"/>
          <w:footerReference w:type="default" r:id="rId13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05736E5" w14:textId="50870786" w:rsidR="00184ACB" w:rsidRPr="008E4EDA" w:rsidRDefault="00184ACB" w:rsidP="00184ACB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8E4EDA">
        <w:rPr>
          <w:rFonts w:asciiTheme="majorHAnsi" w:hAnsiTheme="majorHAnsi" w:cstheme="majorHAnsi"/>
          <w:b/>
          <w:bCs/>
          <w:sz w:val="32"/>
          <w:szCs w:val="32"/>
        </w:rPr>
        <w:lastRenderedPageBreak/>
        <w:t>Die Materialien des UVs im Überblick</w:t>
      </w:r>
    </w:p>
    <w:p w14:paraId="0CE1CF8D" w14:textId="0D7230A3" w:rsidR="00184ACB" w:rsidRPr="008E4EDA" w:rsidRDefault="00184ACB" w:rsidP="00184ACB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4DE41E54" w14:textId="16EEB086" w:rsidR="00184ACB" w:rsidRPr="008E4EDA" w:rsidRDefault="00184ACB" w:rsidP="00184ACB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8E4EDA">
        <w:rPr>
          <w:rFonts w:asciiTheme="majorHAnsi" w:hAnsiTheme="majorHAnsi" w:cstheme="majorHAnsi"/>
          <w:b/>
          <w:bCs/>
          <w:noProof/>
          <w:sz w:val="32"/>
          <w:szCs w:val="32"/>
          <w:lang w:eastAsia="de-DE"/>
        </w:rPr>
        <w:drawing>
          <wp:anchor distT="0" distB="0" distL="114300" distR="114300" simplePos="0" relativeHeight="251698176" behindDoc="0" locked="0" layoutInCell="1" allowOverlap="1" wp14:anchorId="71F38635" wp14:editId="267082D6">
            <wp:simplePos x="0" y="0"/>
            <wp:positionH relativeFrom="column">
              <wp:posOffset>1409065</wp:posOffset>
            </wp:positionH>
            <wp:positionV relativeFrom="paragraph">
              <wp:posOffset>186690</wp:posOffset>
            </wp:positionV>
            <wp:extent cx="632460" cy="632460"/>
            <wp:effectExtent l="0" t="0" r="2540" b="2540"/>
            <wp:wrapThrough wrapText="bothSides">
              <wp:wrapPolygon edited="0">
                <wp:start x="0" y="0"/>
                <wp:lineTo x="0" y="21253"/>
                <wp:lineTo x="21253" y="21253"/>
                <wp:lineTo x="21253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uchs Arbeitsgedächtni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EDA">
        <w:rPr>
          <w:rFonts w:asciiTheme="majorHAnsi" w:hAnsiTheme="majorHAnsi" w:cstheme="majorHAnsi"/>
          <w:noProof/>
          <w:lang w:eastAsia="de-DE"/>
        </w:rPr>
        <w:drawing>
          <wp:anchor distT="0" distB="0" distL="114300" distR="114300" simplePos="0" relativeHeight="251700224" behindDoc="0" locked="0" layoutInCell="1" allowOverlap="1" wp14:anchorId="45580EA7" wp14:editId="5E36FE5F">
            <wp:simplePos x="0" y="0"/>
            <wp:positionH relativeFrom="column">
              <wp:posOffset>3723640</wp:posOffset>
            </wp:positionH>
            <wp:positionV relativeFrom="paragraph">
              <wp:posOffset>182880</wp:posOffset>
            </wp:positionV>
            <wp:extent cx="633730" cy="633730"/>
            <wp:effectExtent l="0" t="0" r="1270" b="1270"/>
            <wp:wrapThrough wrapText="bothSides">
              <wp:wrapPolygon edited="0">
                <wp:start x="0" y="0"/>
                <wp:lineTo x="0" y="21210"/>
                <wp:lineTo x="21210" y="21210"/>
                <wp:lineTo x="21210" y="0"/>
                <wp:lineTo x="0" y="0"/>
              </wp:wrapPolygon>
            </wp:wrapThrough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uchs kognitive Flexibilitä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EDA">
        <w:rPr>
          <w:rFonts w:asciiTheme="majorHAnsi" w:hAnsiTheme="majorHAnsi" w:cstheme="majorHAnsi"/>
          <w:b/>
          <w:bCs/>
          <w:noProof/>
          <w:sz w:val="32"/>
          <w:szCs w:val="32"/>
          <w:lang w:eastAsia="de-DE"/>
        </w:rPr>
        <w:drawing>
          <wp:anchor distT="0" distB="0" distL="114300" distR="114300" simplePos="0" relativeHeight="251699200" behindDoc="0" locked="0" layoutInCell="1" allowOverlap="1" wp14:anchorId="7EC97D51" wp14:editId="12D98178">
            <wp:simplePos x="0" y="0"/>
            <wp:positionH relativeFrom="column">
              <wp:posOffset>2587625</wp:posOffset>
            </wp:positionH>
            <wp:positionV relativeFrom="paragraph">
              <wp:posOffset>186690</wp:posOffset>
            </wp:positionV>
            <wp:extent cx="627380" cy="627380"/>
            <wp:effectExtent l="0" t="0" r="0" b="0"/>
            <wp:wrapThrough wrapText="bothSides">
              <wp:wrapPolygon edited="0">
                <wp:start x="0" y="0"/>
                <wp:lineTo x="0" y="20988"/>
                <wp:lineTo x="20988" y="20988"/>
                <wp:lineTo x="20988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chs Inhibiti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EDA">
        <w:rPr>
          <w:rFonts w:asciiTheme="majorHAnsi" w:hAnsiTheme="majorHAnsi" w:cstheme="majorHAnsi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488194" wp14:editId="219FF252">
                <wp:simplePos x="0" y="0"/>
                <wp:positionH relativeFrom="column">
                  <wp:posOffset>3667337</wp:posOffset>
                </wp:positionH>
                <wp:positionV relativeFrom="paragraph">
                  <wp:posOffset>140970</wp:posOffset>
                </wp:positionV>
                <wp:extent cx="753110" cy="711200"/>
                <wp:effectExtent l="0" t="0" r="8890" b="1270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711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ect w14:anchorId="6C8A6FD3" id="Rechteck 6" o:spid="_x0000_s1026" style="position:absolute;margin-left:288.75pt;margin-top:11.1pt;width:59.3pt;height:56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" fillcolor="white [3201]" strokecolor="#92d050" strokeweight="1pt"/>
            </w:pict>
          </mc:Fallback>
        </mc:AlternateContent>
      </w:r>
      <w:r w:rsidRPr="008E4EDA">
        <w:rPr>
          <w:rFonts w:asciiTheme="majorHAnsi" w:hAnsiTheme="majorHAnsi" w:cstheme="majorHAnsi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1FE851" wp14:editId="4E283C35">
                <wp:simplePos x="0" y="0"/>
                <wp:positionH relativeFrom="column">
                  <wp:posOffset>2524337</wp:posOffset>
                </wp:positionH>
                <wp:positionV relativeFrom="paragraph">
                  <wp:posOffset>146050</wp:posOffset>
                </wp:positionV>
                <wp:extent cx="753110" cy="711200"/>
                <wp:effectExtent l="0" t="0" r="8890" b="1270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711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ect w14:anchorId="4E09EA5F" id="Rechteck 4" o:spid="_x0000_s1026" style="position:absolute;margin-left:198.75pt;margin-top:11.5pt;width:59.3pt;height:56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" fillcolor="white [3201]" strokecolor="red" strokeweight="1pt"/>
            </w:pict>
          </mc:Fallback>
        </mc:AlternateContent>
      </w:r>
      <w:r w:rsidRPr="008E4EDA">
        <w:rPr>
          <w:rFonts w:asciiTheme="majorHAnsi" w:hAnsiTheme="majorHAnsi" w:cstheme="majorHAnsi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341FBB" wp14:editId="0EB242C5">
                <wp:simplePos x="0" y="0"/>
                <wp:positionH relativeFrom="column">
                  <wp:posOffset>1342178</wp:posOffset>
                </wp:positionH>
                <wp:positionV relativeFrom="paragraph">
                  <wp:posOffset>144780</wp:posOffset>
                </wp:positionV>
                <wp:extent cx="753533" cy="711200"/>
                <wp:effectExtent l="0" t="0" r="8890" b="1270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533" cy="711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ect w14:anchorId="672CCB04" id="Rechteck 1" o:spid="_x0000_s1026" style="position:absolute;margin-left:105.7pt;margin-top:11.4pt;width:59.35pt;height:56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" fillcolor="white [3201]" strokecolor="#5b9bd5 [3204]" strokeweight="1pt"/>
            </w:pict>
          </mc:Fallback>
        </mc:AlternateContent>
      </w:r>
    </w:p>
    <w:p w14:paraId="436C48A5" w14:textId="77777777" w:rsidR="00184ACB" w:rsidRPr="008E4EDA" w:rsidRDefault="00184ACB" w:rsidP="00184ACB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2C2BAA66" w14:textId="77777777" w:rsidR="00184ACB" w:rsidRPr="008E4EDA" w:rsidRDefault="00184ACB" w:rsidP="00184ACB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2234D755" w14:textId="77777777" w:rsidR="00184ACB" w:rsidRPr="008E4EDA" w:rsidRDefault="00184ACB" w:rsidP="00184ACB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6035AE45" w14:textId="77777777" w:rsidR="00184ACB" w:rsidRPr="008E4EDA" w:rsidRDefault="00184ACB" w:rsidP="00184ACB">
      <w:pPr>
        <w:rPr>
          <w:rFonts w:asciiTheme="majorHAnsi" w:hAnsiTheme="majorHAnsi" w:cstheme="majorHAnsi"/>
        </w:rPr>
      </w:pPr>
    </w:p>
    <w:p w14:paraId="066B7778" w14:textId="77777777" w:rsidR="00184ACB" w:rsidRPr="008E4EDA" w:rsidRDefault="00184ACB" w:rsidP="00184ACB">
      <w:pPr>
        <w:jc w:val="center"/>
        <w:rPr>
          <w:rFonts w:asciiTheme="majorHAnsi" w:hAnsiTheme="majorHAnsi" w:cstheme="majorHAnsi"/>
          <w:b/>
          <w:bCs/>
        </w:rPr>
      </w:pPr>
      <w:r w:rsidRPr="008E4EDA">
        <w:rPr>
          <w:rFonts w:asciiTheme="majorHAnsi" w:hAnsiTheme="majorHAnsi" w:cstheme="majorHAnsi"/>
          <w:b/>
          <w:bCs/>
        </w:rPr>
        <w:t>Thema: Spielen und Lernen mit Köpfchen –</w:t>
      </w:r>
    </w:p>
    <w:p w14:paraId="63D2E75F" w14:textId="77777777" w:rsidR="00184ACB" w:rsidRPr="008E4EDA" w:rsidRDefault="00184ACB" w:rsidP="00184ACB">
      <w:pPr>
        <w:jc w:val="center"/>
        <w:rPr>
          <w:rFonts w:asciiTheme="majorHAnsi" w:hAnsiTheme="majorHAnsi" w:cstheme="majorHAnsi"/>
        </w:rPr>
      </w:pPr>
      <w:r w:rsidRPr="008E4EDA">
        <w:rPr>
          <w:rFonts w:asciiTheme="majorHAnsi" w:hAnsiTheme="majorHAnsi" w:cstheme="majorHAnsi"/>
        </w:rPr>
        <w:t>zentrale Merkmale exekutiver Funktionen durch das Spielen lernförderlicher</w:t>
      </w:r>
    </w:p>
    <w:p w14:paraId="2D030ADE" w14:textId="77777777" w:rsidR="00184ACB" w:rsidRPr="008E4EDA" w:rsidRDefault="00184ACB" w:rsidP="00184ACB">
      <w:pPr>
        <w:jc w:val="center"/>
        <w:rPr>
          <w:rFonts w:asciiTheme="majorHAnsi" w:hAnsiTheme="majorHAnsi" w:cstheme="majorHAnsi"/>
        </w:rPr>
      </w:pPr>
      <w:r w:rsidRPr="008E4EDA">
        <w:rPr>
          <w:rFonts w:asciiTheme="majorHAnsi" w:hAnsiTheme="majorHAnsi" w:cstheme="majorHAnsi"/>
        </w:rPr>
        <w:t>Spiele kennenlernen und in ihrer Relevanz für sich selbst einschätzen</w:t>
      </w:r>
    </w:p>
    <w:p w14:paraId="68C4BAF1" w14:textId="77777777" w:rsidR="00184ACB" w:rsidRPr="008E4EDA" w:rsidRDefault="00184ACB" w:rsidP="00184ACB">
      <w:pPr>
        <w:jc w:val="center"/>
        <w:rPr>
          <w:rFonts w:asciiTheme="majorHAnsi" w:hAnsiTheme="majorHAnsi" w:cstheme="majorHAnsi"/>
        </w:rPr>
      </w:pPr>
    </w:p>
    <w:p w14:paraId="5E4496A7" w14:textId="77777777" w:rsidR="00184ACB" w:rsidRPr="008E4EDA" w:rsidRDefault="00184ACB" w:rsidP="00184ACB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64"/>
        <w:gridCol w:w="7570"/>
        <w:gridCol w:w="828"/>
      </w:tblGrid>
      <w:tr w:rsidR="006748D5" w:rsidRPr="008E4EDA" w14:paraId="6E097E71" w14:textId="4B8414C8" w:rsidTr="006748D5">
        <w:trPr>
          <w:trHeight w:val="567"/>
        </w:trPr>
        <w:tc>
          <w:tcPr>
            <w:tcW w:w="664" w:type="dxa"/>
            <w:vAlign w:val="center"/>
          </w:tcPr>
          <w:p w14:paraId="08545C1D" w14:textId="77777777" w:rsidR="00BA1F1C" w:rsidRPr="008E4EDA" w:rsidRDefault="00BA1F1C" w:rsidP="007F34A6">
            <w:pPr>
              <w:jc w:val="center"/>
              <w:rPr>
                <w:rFonts w:asciiTheme="majorHAnsi" w:hAnsiTheme="majorHAnsi" w:cstheme="majorHAnsi"/>
              </w:rPr>
            </w:pPr>
            <w:r w:rsidRPr="008E4EDA">
              <w:rPr>
                <w:rFonts w:asciiTheme="majorHAnsi" w:hAnsiTheme="majorHAnsi" w:cstheme="majorHAnsi"/>
              </w:rPr>
              <w:t>M0</w:t>
            </w:r>
          </w:p>
        </w:tc>
        <w:tc>
          <w:tcPr>
            <w:tcW w:w="7570" w:type="dxa"/>
            <w:vAlign w:val="center"/>
          </w:tcPr>
          <w:p w14:paraId="275E770A" w14:textId="77777777" w:rsidR="00BA1F1C" w:rsidRPr="008E4EDA" w:rsidRDefault="00BA1F1C" w:rsidP="007F34A6">
            <w:pPr>
              <w:rPr>
                <w:rFonts w:asciiTheme="majorHAnsi" w:hAnsiTheme="majorHAnsi" w:cstheme="majorHAnsi"/>
              </w:rPr>
            </w:pPr>
            <w:r w:rsidRPr="008E4EDA">
              <w:rPr>
                <w:rFonts w:asciiTheme="majorHAnsi" w:hAnsiTheme="majorHAnsi" w:cstheme="majorHAnsi"/>
              </w:rPr>
              <w:t>L-INFO: Exekutive Funktionen im Kontext von Lernen und Bewegung</w:t>
            </w:r>
          </w:p>
        </w:tc>
        <w:tc>
          <w:tcPr>
            <w:tcW w:w="828" w:type="dxa"/>
            <w:vAlign w:val="center"/>
          </w:tcPr>
          <w:p w14:paraId="251E1573" w14:textId="55C82407" w:rsidR="00BA1F1C" w:rsidRPr="008E4EDA" w:rsidRDefault="00BA1F1C" w:rsidP="00BA1F1C">
            <w:pPr>
              <w:jc w:val="center"/>
              <w:rPr>
                <w:rFonts w:asciiTheme="majorHAnsi" w:hAnsiTheme="majorHAnsi" w:cstheme="majorHAnsi"/>
              </w:rPr>
            </w:pPr>
            <w:r w:rsidRPr="008E4EDA">
              <w:rPr>
                <w:rFonts w:asciiTheme="majorHAnsi" w:hAnsiTheme="majorHAnsi" w:cstheme="majorHAnsi"/>
              </w:rPr>
              <w:t>1-</w:t>
            </w:r>
            <w:r w:rsidR="008E4EDA">
              <w:rPr>
                <w:rFonts w:asciiTheme="majorHAnsi" w:hAnsiTheme="majorHAnsi" w:cstheme="majorHAnsi"/>
              </w:rPr>
              <w:t>2</w:t>
            </w:r>
          </w:p>
        </w:tc>
      </w:tr>
      <w:tr w:rsidR="006748D5" w:rsidRPr="008E4EDA" w14:paraId="3A728E6D" w14:textId="0E29999F" w:rsidTr="006748D5">
        <w:trPr>
          <w:trHeight w:val="567"/>
        </w:trPr>
        <w:tc>
          <w:tcPr>
            <w:tcW w:w="664" w:type="dxa"/>
            <w:vAlign w:val="center"/>
          </w:tcPr>
          <w:p w14:paraId="7D449DA6" w14:textId="77777777" w:rsidR="00BA1F1C" w:rsidRPr="008E4EDA" w:rsidRDefault="00BA1F1C" w:rsidP="007F34A6">
            <w:pPr>
              <w:jc w:val="center"/>
              <w:rPr>
                <w:rFonts w:asciiTheme="majorHAnsi" w:hAnsiTheme="majorHAnsi" w:cstheme="majorHAnsi"/>
              </w:rPr>
            </w:pPr>
            <w:r w:rsidRPr="008E4EDA">
              <w:rPr>
                <w:rFonts w:asciiTheme="majorHAnsi" w:hAnsiTheme="majorHAnsi" w:cstheme="majorHAnsi"/>
              </w:rPr>
              <w:t>M1</w:t>
            </w:r>
          </w:p>
        </w:tc>
        <w:tc>
          <w:tcPr>
            <w:tcW w:w="7570" w:type="dxa"/>
            <w:vAlign w:val="center"/>
          </w:tcPr>
          <w:p w14:paraId="4C60D906" w14:textId="77777777" w:rsidR="00BA1F1C" w:rsidRPr="008E4EDA" w:rsidRDefault="00BA1F1C" w:rsidP="007F34A6">
            <w:pPr>
              <w:rPr>
                <w:rFonts w:asciiTheme="majorHAnsi" w:hAnsiTheme="majorHAnsi" w:cstheme="majorHAnsi"/>
              </w:rPr>
            </w:pPr>
            <w:r w:rsidRPr="008E4EDA">
              <w:rPr>
                <w:rFonts w:asciiTheme="majorHAnsi" w:hAnsiTheme="majorHAnsi" w:cstheme="majorHAnsi"/>
              </w:rPr>
              <w:t>Zentrale didaktisch-methodische Entscheidungen</w:t>
            </w:r>
          </w:p>
        </w:tc>
        <w:tc>
          <w:tcPr>
            <w:tcW w:w="828" w:type="dxa"/>
            <w:vAlign w:val="center"/>
          </w:tcPr>
          <w:p w14:paraId="6CF72F1E" w14:textId="7A1AF62F" w:rsidR="00BA1F1C" w:rsidRPr="008E4EDA" w:rsidRDefault="008E4EDA" w:rsidP="00BA1F1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</w:tc>
      </w:tr>
      <w:tr w:rsidR="006748D5" w:rsidRPr="008E4EDA" w14:paraId="6BB97ADA" w14:textId="61D7813D" w:rsidTr="006748D5">
        <w:trPr>
          <w:trHeight w:val="567"/>
        </w:trPr>
        <w:tc>
          <w:tcPr>
            <w:tcW w:w="664" w:type="dxa"/>
            <w:vAlign w:val="center"/>
          </w:tcPr>
          <w:p w14:paraId="57CEBDDE" w14:textId="77777777" w:rsidR="00BA1F1C" w:rsidRPr="008E4EDA" w:rsidRDefault="00BA1F1C" w:rsidP="007F34A6">
            <w:pPr>
              <w:jc w:val="center"/>
              <w:rPr>
                <w:rFonts w:asciiTheme="majorHAnsi" w:hAnsiTheme="majorHAnsi" w:cstheme="majorHAnsi"/>
              </w:rPr>
            </w:pPr>
            <w:r w:rsidRPr="008E4EDA">
              <w:rPr>
                <w:rFonts w:asciiTheme="majorHAnsi" w:hAnsiTheme="majorHAnsi" w:cstheme="majorHAnsi"/>
              </w:rPr>
              <w:t>M2</w:t>
            </w:r>
          </w:p>
        </w:tc>
        <w:tc>
          <w:tcPr>
            <w:tcW w:w="7570" w:type="dxa"/>
            <w:vAlign w:val="center"/>
          </w:tcPr>
          <w:p w14:paraId="3156D86C" w14:textId="77777777" w:rsidR="00BA1F1C" w:rsidRPr="008E4EDA" w:rsidRDefault="00BA1F1C" w:rsidP="007F34A6">
            <w:pPr>
              <w:rPr>
                <w:rFonts w:asciiTheme="majorHAnsi" w:hAnsiTheme="majorHAnsi" w:cstheme="majorHAnsi"/>
              </w:rPr>
            </w:pPr>
            <w:r w:rsidRPr="008E4EDA">
              <w:rPr>
                <w:rFonts w:asciiTheme="majorHAnsi" w:hAnsiTheme="majorHAnsi" w:cstheme="majorHAnsi"/>
              </w:rPr>
              <w:t>UV-Karte (Vorder- und Rückseite)</w:t>
            </w:r>
          </w:p>
        </w:tc>
        <w:tc>
          <w:tcPr>
            <w:tcW w:w="828" w:type="dxa"/>
            <w:vAlign w:val="center"/>
          </w:tcPr>
          <w:p w14:paraId="2385FE5E" w14:textId="2D9E23CA" w:rsidR="00BA1F1C" w:rsidRPr="008E4EDA" w:rsidRDefault="00187C5F" w:rsidP="00BA1F1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4-5</w:t>
            </w:r>
          </w:p>
        </w:tc>
      </w:tr>
      <w:tr w:rsidR="006748D5" w:rsidRPr="008E4EDA" w14:paraId="12917804" w14:textId="667C23A1" w:rsidTr="006748D5">
        <w:trPr>
          <w:trHeight w:val="567"/>
        </w:trPr>
        <w:tc>
          <w:tcPr>
            <w:tcW w:w="664" w:type="dxa"/>
            <w:vAlign w:val="center"/>
          </w:tcPr>
          <w:p w14:paraId="45AAF24F" w14:textId="77777777" w:rsidR="00BA1F1C" w:rsidRPr="008E4EDA" w:rsidRDefault="00BA1F1C" w:rsidP="007F34A6">
            <w:pPr>
              <w:jc w:val="center"/>
              <w:rPr>
                <w:rFonts w:asciiTheme="majorHAnsi" w:hAnsiTheme="majorHAnsi" w:cstheme="majorHAnsi"/>
              </w:rPr>
            </w:pPr>
            <w:r w:rsidRPr="008E4EDA">
              <w:rPr>
                <w:rFonts w:asciiTheme="majorHAnsi" w:hAnsiTheme="majorHAnsi" w:cstheme="majorHAnsi"/>
              </w:rPr>
              <w:t>M3</w:t>
            </w:r>
          </w:p>
        </w:tc>
        <w:tc>
          <w:tcPr>
            <w:tcW w:w="7570" w:type="dxa"/>
            <w:vAlign w:val="center"/>
          </w:tcPr>
          <w:p w14:paraId="4A1E96F1" w14:textId="77777777" w:rsidR="00BA1F1C" w:rsidRPr="008E4EDA" w:rsidRDefault="00BA1F1C" w:rsidP="007F34A6">
            <w:pPr>
              <w:rPr>
                <w:rFonts w:asciiTheme="majorHAnsi" w:hAnsiTheme="majorHAnsi" w:cstheme="majorHAnsi"/>
              </w:rPr>
            </w:pPr>
            <w:r w:rsidRPr="008E4EDA">
              <w:rPr>
                <w:rFonts w:asciiTheme="majorHAnsi" w:hAnsiTheme="majorHAnsi" w:cstheme="majorHAnsi"/>
              </w:rPr>
              <w:t>Das UV im Überblick – Themen der einzelnen UE</w:t>
            </w:r>
          </w:p>
        </w:tc>
        <w:tc>
          <w:tcPr>
            <w:tcW w:w="828" w:type="dxa"/>
            <w:vAlign w:val="center"/>
          </w:tcPr>
          <w:p w14:paraId="436FBC44" w14:textId="26CFCB82" w:rsidR="00BA1F1C" w:rsidRPr="008E4EDA" w:rsidRDefault="00187C5F" w:rsidP="00BA1F1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6</w:t>
            </w:r>
          </w:p>
        </w:tc>
      </w:tr>
      <w:tr w:rsidR="006748D5" w:rsidRPr="008E4EDA" w14:paraId="3B959DA7" w14:textId="3096624F" w:rsidTr="006748D5">
        <w:trPr>
          <w:trHeight w:val="567"/>
        </w:trPr>
        <w:tc>
          <w:tcPr>
            <w:tcW w:w="664" w:type="dxa"/>
            <w:vAlign w:val="center"/>
          </w:tcPr>
          <w:p w14:paraId="71B5EA79" w14:textId="77777777" w:rsidR="00BA1F1C" w:rsidRPr="008E4EDA" w:rsidRDefault="00BA1F1C" w:rsidP="007F34A6">
            <w:pPr>
              <w:jc w:val="center"/>
              <w:rPr>
                <w:rFonts w:asciiTheme="majorHAnsi" w:hAnsiTheme="majorHAnsi" w:cstheme="majorHAnsi"/>
              </w:rPr>
            </w:pPr>
            <w:r w:rsidRPr="008E4EDA">
              <w:rPr>
                <w:rFonts w:asciiTheme="majorHAnsi" w:hAnsiTheme="majorHAnsi" w:cstheme="majorHAnsi"/>
              </w:rPr>
              <w:t>M4</w:t>
            </w:r>
          </w:p>
        </w:tc>
        <w:tc>
          <w:tcPr>
            <w:tcW w:w="7570" w:type="dxa"/>
            <w:vAlign w:val="center"/>
          </w:tcPr>
          <w:p w14:paraId="6AF1068F" w14:textId="77777777" w:rsidR="00BA1F1C" w:rsidRPr="008E4EDA" w:rsidRDefault="00BA1F1C" w:rsidP="007F34A6">
            <w:pPr>
              <w:rPr>
                <w:rFonts w:asciiTheme="majorHAnsi" w:hAnsiTheme="majorHAnsi" w:cstheme="majorHAnsi"/>
              </w:rPr>
            </w:pPr>
            <w:r w:rsidRPr="008E4EDA">
              <w:rPr>
                <w:rFonts w:asciiTheme="majorHAnsi" w:hAnsiTheme="majorHAnsi" w:cstheme="majorHAnsi"/>
              </w:rPr>
              <w:t>Ausgewählte Spiele nach Kategorien (tabellarische Übersicht)</w:t>
            </w:r>
          </w:p>
        </w:tc>
        <w:tc>
          <w:tcPr>
            <w:tcW w:w="828" w:type="dxa"/>
            <w:vAlign w:val="center"/>
          </w:tcPr>
          <w:p w14:paraId="14462FDE" w14:textId="35025277" w:rsidR="00BA1F1C" w:rsidRPr="008E4EDA" w:rsidRDefault="004A0776" w:rsidP="00BA1F1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</w:p>
        </w:tc>
      </w:tr>
      <w:tr w:rsidR="006748D5" w:rsidRPr="008E4EDA" w14:paraId="1A796E76" w14:textId="63A70FD8" w:rsidTr="006748D5">
        <w:trPr>
          <w:trHeight w:val="567"/>
        </w:trPr>
        <w:tc>
          <w:tcPr>
            <w:tcW w:w="664" w:type="dxa"/>
            <w:vAlign w:val="center"/>
          </w:tcPr>
          <w:p w14:paraId="75CDD353" w14:textId="77777777" w:rsidR="00BA1F1C" w:rsidRPr="008E4EDA" w:rsidRDefault="00BA1F1C" w:rsidP="007F34A6">
            <w:pPr>
              <w:jc w:val="center"/>
              <w:rPr>
                <w:rFonts w:asciiTheme="majorHAnsi" w:hAnsiTheme="majorHAnsi" w:cstheme="majorHAnsi"/>
              </w:rPr>
            </w:pPr>
            <w:r w:rsidRPr="008E4EDA">
              <w:rPr>
                <w:rFonts w:asciiTheme="majorHAnsi" w:hAnsiTheme="majorHAnsi" w:cstheme="majorHAnsi"/>
              </w:rPr>
              <w:t>M5</w:t>
            </w:r>
          </w:p>
        </w:tc>
        <w:tc>
          <w:tcPr>
            <w:tcW w:w="7570" w:type="dxa"/>
            <w:vAlign w:val="center"/>
          </w:tcPr>
          <w:p w14:paraId="7431182D" w14:textId="77777777" w:rsidR="00BA1F1C" w:rsidRPr="008E4EDA" w:rsidRDefault="00BA1F1C" w:rsidP="007F34A6">
            <w:pPr>
              <w:rPr>
                <w:rFonts w:asciiTheme="majorHAnsi" w:hAnsiTheme="majorHAnsi" w:cstheme="majorHAnsi"/>
              </w:rPr>
            </w:pPr>
            <w:r w:rsidRPr="008E4EDA">
              <w:rPr>
                <w:rFonts w:asciiTheme="majorHAnsi" w:hAnsiTheme="majorHAnsi" w:cstheme="majorHAnsi"/>
              </w:rPr>
              <w:t xml:space="preserve">Orientierung und Transparenz für </w:t>
            </w:r>
            <w:proofErr w:type="spellStart"/>
            <w:r w:rsidRPr="008E4EDA">
              <w:rPr>
                <w:rFonts w:asciiTheme="majorHAnsi" w:hAnsiTheme="majorHAnsi" w:cstheme="majorHAnsi"/>
              </w:rPr>
              <w:t>SuS</w:t>
            </w:r>
            <w:proofErr w:type="spellEnd"/>
            <w:r w:rsidRPr="008E4EDA">
              <w:rPr>
                <w:rFonts w:asciiTheme="majorHAnsi" w:hAnsiTheme="majorHAnsi" w:cstheme="majorHAnsi"/>
              </w:rPr>
              <w:t xml:space="preserve"> – die Zieltreppe</w:t>
            </w:r>
          </w:p>
        </w:tc>
        <w:tc>
          <w:tcPr>
            <w:tcW w:w="828" w:type="dxa"/>
            <w:vAlign w:val="center"/>
          </w:tcPr>
          <w:p w14:paraId="1B17B427" w14:textId="3827D09A" w:rsidR="00BA1F1C" w:rsidRPr="008E4EDA" w:rsidRDefault="004A0776" w:rsidP="00BA1F1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8</w:t>
            </w:r>
          </w:p>
        </w:tc>
      </w:tr>
      <w:tr w:rsidR="006748D5" w:rsidRPr="008E4EDA" w14:paraId="1B764859" w14:textId="7766F81C" w:rsidTr="006748D5">
        <w:trPr>
          <w:trHeight w:val="567"/>
        </w:trPr>
        <w:tc>
          <w:tcPr>
            <w:tcW w:w="664" w:type="dxa"/>
            <w:vAlign w:val="center"/>
          </w:tcPr>
          <w:p w14:paraId="3F8F5EF0" w14:textId="77777777" w:rsidR="00BA1F1C" w:rsidRPr="008E4EDA" w:rsidRDefault="00BA1F1C" w:rsidP="007F34A6">
            <w:pPr>
              <w:jc w:val="center"/>
              <w:rPr>
                <w:rFonts w:asciiTheme="majorHAnsi" w:hAnsiTheme="majorHAnsi" w:cstheme="majorHAnsi"/>
              </w:rPr>
            </w:pPr>
            <w:r w:rsidRPr="008E4EDA">
              <w:rPr>
                <w:rFonts w:asciiTheme="majorHAnsi" w:hAnsiTheme="majorHAnsi" w:cstheme="majorHAnsi"/>
              </w:rPr>
              <w:t>M6</w:t>
            </w:r>
          </w:p>
        </w:tc>
        <w:tc>
          <w:tcPr>
            <w:tcW w:w="7570" w:type="dxa"/>
            <w:vAlign w:val="center"/>
          </w:tcPr>
          <w:p w14:paraId="7A39EE42" w14:textId="77777777" w:rsidR="00BA1F1C" w:rsidRPr="008E4EDA" w:rsidRDefault="00BA1F1C" w:rsidP="007F34A6">
            <w:pPr>
              <w:rPr>
                <w:rFonts w:asciiTheme="majorHAnsi" w:hAnsiTheme="majorHAnsi" w:cstheme="majorHAnsi"/>
              </w:rPr>
            </w:pPr>
            <w:r w:rsidRPr="008E4EDA">
              <w:rPr>
                <w:rFonts w:asciiTheme="majorHAnsi" w:hAnsiTheme="majorHAnsi" w:cstheme="majorHAnsi"/>
              </w:rPr>
              <w:t>Kurzbeschreibung der ausgewählten Spiele</w:t>
            </w:r>
          </w:p>
        </w:tc>
        <w:tc>
          <w:tcPr>
            <w:tcW w:w="828" w:type="dxa"/>
            <w:vAlign w:val="center"/>
          </w:tcPr>
          <w:p w14:paraId="44493000" w14:textId="1537A654" w:rsidR="00BA1F1C" w:rsidRPr="008E4EDA" w:rsidRDefault="006748D5" w:rsidP="00BA1F1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9-14</w:t>
            </w:r>
          </w:p>
        </w:tc>
      </w:tr>
      <w:tr w:rsidR="006748D5" w:rsidRPr="008E4EDA" w14:paraId="2F2EC822" w14:textId="46C34425" w:rsidTr="006748D5">
        <w:trPr>
          <w:trHeight w:val="567"/>
        </w:trPr>
        <w:tc>
          <w:tcPr>
            <w:tcW w:w="664" w:type="dxa"/>
            <w:vAlign w:val="center"/>
          </w:tcPr>
          <w:p w14:paraId="23C2473D" w14:textId="77777777" w:rsidR="00BA1F1C" w:rsidRPr="008E4EDA" w:rsidRDefault="00BA1F1C" w:rsidP="007F34A6">
            <w:pPr>
              <w:jc w:val="center"/>
              <w:rPr>
                <w:rFonts w:asciiTheme="majorHAnsi" w:hAnsiTheme="majorHAnsi" w:cstheme="majorHAnsi"/>
              </w:rPr>
            </w:pPr>
            <w:r w:rsidRPr="008E4EDA">
              <w:rPr>
                <w:rFonts w:asciiTheme="majorHAnsi" w:hAnsiTheme="majorHAnsi" w:cstheme="majorHAnsi"/>
              </w:rPr>
              <w:t>M7</w:t>
            </w:r>
          </w:p>
        </w:tc>
        <w:tc>
          <w:tcPr>
            <w:tcW w:w="7570" w:type="dxa"/>
            <w:vAlign w:val="center"/>
          </w:tcPr>
          <w:p w14:paraId="6F33BEE2" w14:textId="77777777" w:rsidR="00BA1F1C" w:rsidRPr="008E4EDA" w:rsidRDefault="00BA1F1C" w:rsidP="007F34A6">
            <w:pPr>
              <w:rPr>
                <w:rFonts w:asciiTheme="majorHAnsi" w:hAnsiTheme="majorHAnsi" w:cstheme="majorHAnsi"/>
              </w:rPr>
            </w:pPr>
            <w:r w:rsidRPr="008E4EDA">
              <w:rPr>
                <w:rFonts w:asciiTheme="majorHAnsi" w:hAnsiTheme="majorHAnsi" w:cstheme="majorHAnsi"/>
              </w:rPr>
              <w:t>Arbeitsgedächtnis, kognitive Flexibilität und Inhibition als Regler (analog zum KAR)</w:t>
            </w:r>
          </w:p>
        </w:tc>
        <w:tc>
          <w:tcPr>
            <w:tcW w:w="828" w:type="dxa"/>
            <w:vAlign w:val="center"/>
          </w:tcPr>
          <w:p w14:paraId="4C1A189B" w14:textId="05322EC0" w:rsidR="00BA1F1C" w:rsidRPr="008E4EDA" w:rsidRDefault="005D576C" w:rsidP="00BA1F1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15-17</w:t>
            </w:r>
          </w:p>
        </w:tc>
      </w:tr>
      <w:tr w:rsidR="006748D5" w:rsidRPr="008E4EDA" w14:paraId="4EEF3EC6" w14:textId="202ED1FF" w:rsidTr="006748D5">
        <w:trPr>
          <w:trHeight w:val="567"/>
        </w:trPr>
        <w:tc>
          <w:tcPr>
            <w:tcW w:w="664" w:type="dxa"/>
            <w:vAlign w:val="center"/>
          </w:tcPr>
          <w:p w14:paraId="30C086B6" w14:textId="77777777" w:rsidR="00BA1F1C" w:rsidRPr="008E4EDA" w:rsidRDefault="00BA1F1C" w:rsidP="007F34A6">
            <w:pPr>
              <w:jc w:val="center"/>
              <w:rPr>
                <w:rFonts w:asciiTheme="majorHAnsi" w:hAnsiTheme="majorHAnsi" w:cstheme="majorHAnsi"/>
              </w:rPr>
            </w:pPr>
            <w:r w:rsidRPr="008E4EDA">
              <w:rPr>
                <w:rFonts w:asciiTheme="majorHAnsi" w:hAnsiTheme="majorHAnsi" w:cstheme="majorHAnsi"/>
              </w:rPr>
              <w:t>M8</w:t>
            </w:r>
          </w:p>
        </w:tc>
        <w:tc>
          <w:tcPr>
            <w:tcW w:w="7570" w:type="dxa"/>
            <w:vAlign w:val="center"/>
          </w:tcPr>
          <w:p w14:paraId="64FCBD18" w14:textId="77777777" w:rsidR="00BA1F1C" w:rsidRPr="008E4EDA" w:rsidRDefault="00BA1F1C" w:rsidP="007F34A6">
            <w:pPr>
              <w:rPr>
                <w:rFonts w:asciiTheme="majorHAnsi" w:hAnsiTheme="majorHAnsi" w:cstheme="majorHAnsi"/>
              </w:rPr>
            </w:pPr>
            <w:r w:rsidRPr="008E4EDA">
              <w:rPr>
                <w:rFonts w:asciiTheme="majorHAnsi" w:hAnsiTheme="majorHAnsi" w:cstheme="majorHAnsi"/>
              </w:rPr>
              <w:t>Plakat: Merkmale der einzelnen exekutiven Funktionen mit Zuordnung der Spiele</w:t>
            </w:r>
          </w:p>
        </w:tc>
        <w:tc>
          <w:tcPr>
            <w:tcW w:w="828" w:type="dxa"/>
            <w:vAlign w:val="center"/>
          </w:tcPr>
          <w:p w14:paraId="3F3AD564" w14:textId="26040F7F" w:rsidR="00BA1F1C" w:rsidRPr="008E4EDA" w:rsidRDefault="00B868EF" w:rsidP="00BA1F1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18</w:t>
            </w:r>
          </w:p>
        </w:tc>
      </w:tr>
      <w:tr w:rsidR="006748D5" w:rsidRPr="008E4EDA" w14:paraId="2758BCB2" w14:textId="4F19282E" w:rsidTr="006748D5">
        <w:trPr>
          <w:trHeight w:val="782"/>
        </w:trPr>
        <w:tc>
          <w:tcPr>
            <w:tcW w:w="664" w:type="dxa"/>
            <w:vAlign w:val="center"/>
          </w:tcPr>
          <w:p w14:paraId="4B4811D6" w14:textId="77777777" w:rsidR="00BA1F1C" w:rsidRPr="008E4EDA" w:rsidRDefault="00BA1F1C" w:rsidP="007F34A6">
            <w:pPr>
              <w:jc w:val="center"/>
              <w:rPr>
                <w:rFonts w:asciiTheme="majorHAnsi" w:hAnsiTheme="majorHAnsi" w:cstheme="majorHAnsi"/>
              </w:rPr>
            </w:pPr>
            <w:r w:rsidRPr="008E4EDA">
              <w:rPr>
                <w:rFonts w:asciiTheme="majorHAnsi" w:hAnsiTheme="majorHAnsi" w:cstheme="majorHAnsi"/>
              </w:rPr>
              <w:t>M9</w:t>
            </w:r>
          </w:p>
        </w:tc>
        <w:tc>
          <w:tcPr>
            <w:tcW w:w="7570" w:type="dxa"/>
            <w:vAlign w:val="center"/>
          </w:tcPr>
          <w:p w14:paraId="26E12BC4" w14:textId="77777777" w:rsidR="00BA1F1C" w:rsidRPr="008E4EDA" w:rsidRDefault="00BA1F1C" w:rsidP="007F34A6">
            <w:pPr>
              <w:rPr>
                <w:rFonts w:asciiTheme="majorHAnsi" w:hAnsiTheme="majorHAnsi" w:cstheme="majorHAnsi"/>
              </w:rPr>
            </w:pPr>
            <w:r w:rsidRPr="008E4EDA">
              <w:rPr>
                <w:rFonts w:asciiTheme="majorHAnsi" w:hAnsiTheme="majorHAnsi" w:cstheme="majorHAnsi"/>
              </w:rPr>
              <w:t xml:space="preserve">Individueller Selbsteinschätzungsbogen zu den EF mit ausgewählter Schwerpunktsetzung </w:t>
            </w:r>
            <w:r w:rsidRPr="008E4EDA">
              <w:rPr>
                <w:rFonts w:asciiTheme="majorHAnsi" w:hAnsiTheme="majorHAnsi" w:cstheme="majorHAnsi"/>
                <w:b/>
                <w:bCs/>
              </w:rPr>
              <w:t>und</w:t>
            </w:r>
            <w:r w:rsidRPr="008E4EDA">
              <w:rPr>
                <w:rFonts w:asciiTheme="majorHAnsi" w:hAnsiTheme="majorHAnsi" w:cstheme="majorHAnsi"/>
              </w:rPr>
              <w:t xml:space="preserve"> Bedeutung für die weitere Arbeit</w:t>
            </w:r>
          </w:p>
        </w:tc>
        <w:tc>
          <w:tcPr>
            <w:tcW w:w="828" w:type="dxa"/>
            <w:vAlign w:val="center"/>
          </w:tcPr>
          <w:p w14:paraId="13275829" w14:textId="04D34386" w:rsidR="00BA1F1C" w:rsidRPr="008E4EDA" w:rsidRDefault="00B868EF" w:rsidP="00BA1F1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19</w:t>
            </w:r>
          </w:p>
        </w:tc>
      </w:tr>
    </w:tbl>
    <w:p w14:paraId="1A560B13" w14:textId="77777777" w:rsidR="00184ACB" w:rsidRPr="008E4EDA" w:rsidRDefault="00184ACB" w:rsidP="00184ACB">
      <w:pPr>
        <w:rPr>
          <w:rFonts w:asciiTheme="majorHAnsi" w:hAnsiTheme="majorHAnsi" w:cstheme="majorHAnsi"/>
        </w:rPr>
      </w:pPr>
    </w:p>
    <w:p w14:paraId="79575B5A" w14:textId="77777777" w:rsidR="00184ACB" w:rsidRPr="008E4EDA" w:rsidRDefault="00184ACB" w:rsidP="00267E37">
      <w:pPr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35785C02" w14:textId="77777777" w:rsidR="00184ACB" w:rsidRPr="008E4EDA" w:rsidRDefault="00184ACB" w:rsidP="00267E37">
      <w:pPr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656E9962" w14:textId="77777777" w:rsidR="00184ACB" w:rsidRPr="008E4EDA" w:rsidRDefault="00184ACB" w:rsidP="00267E37">
      <w:pPr>
        <w:jc w:val="both"/>
        <w:rPr>
          <w:rFonts w:asciiTheme="majorHAnsi" w:hAnsiTheme="majorHAnsi" w:cstheme="majorHAnsi"/>
          <w:b/>
          <w:sz w:val="28"/>
          <w:szCs w:val="28"/>
        </w:rPr>
        <w:sectPr w:rsidR="00184ACB" w:rsidRPr="008E4EDA" w:rsidSect="00347868">
          <w:headerReference w:type="even" r:id="rId14"/>
          <w:footerReference w:type="even" r:id="rId15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043BEEAA" w14:textId="3477F74F" w:rsidR="009A4C61" w:rsidRPr="008E4EDA" w:rsidRDefault="00267E37" w:rsidP="00267E37">
      <w:pPr>
        <w:jc w:val="both"/>
        <w:rPr>
          <w:rFonts w:asciiTheme="majorHAnsi" w:hAnsiTheme="majorHAnsi" w:cstheme="majorHAnsi"/>
          <w:b/>
          <w:sz w:val="28"/>
          <w:szCs w:val="28"/>
        </w:rPr>
      </w:pPr>
      <w:r w:rsidRPr="008E4EDA">
        <w:rPr>
          <w:rFonts w:asciiTheme="majorHAnsi" w:hAnsiTheme="majorHAnsi" w:cstheme="majorHAnsi"/>
          <w:b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88ACE4" wp14:editId="0F042554">
                <wp:simplePos x="0" y="0"/>
                <wp:positionH relativeFrom="column">
                  <wp:posOffset>-86995</wp:posOffset>
                </wp:positionH>
                <wp:positionV relativeFrom="paragraph">
                  <wp:posOffset>40006</wp:posOffset>
                </wp:positionV>
                <wp:extent cx="5816600" cy="372322"/>
                <wp:effectExtent l="0" t="0" r="12700" b="889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37232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38B62DE9" w14:textId="477A80C6" w:rsidR="00267E37" w:rsidRDefault="00267E37" w:rsidP="00267E37">
                            <w:pPr>
                              <w:jc w:val="center"/>
                            </w:pPr>
                            <w:r w:rsidRPr="0034786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Exekutive Funktionen – Potenziale für einen lernförderlichen Sportunterricht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488ACE4" id="_x0000_t202" coordsize="21600,21600" o:spt="202" path="m0,0l0,21600,21600,21600,21600,0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-6.85pt;margin-top:3.15pt;width:458pt;height:29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" fillcolor="#e7e6e6 [3214]" strokecolor="#e7e6e6 [3214]" strokeweight=".5pt">
                <v:textbox>
                  <w:txbxContent>
                    <w:p w14:paraId="38B62DE9" w14:textId="477A80C6" w:rsidR="00267E37" w:rsidRDefault="00267E37" w:rsidP="00267E37">
                      <w:pPr>
                        <w:jc w:val="center"/>
                      </w:pPr>
                      <w:r w:rsidRPr="00347868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Exekutive Funktionen – Potenziale für einen lernförderlichen Sportunterricht</w:t>
                      </w:r>
                    </w:p>
                  </w:txbxContent>
                </v:textbox>
              </v:shape>
            </w:pict>
          </mc:Fallback>
        </mc:AlternateContent>
      </w:r>
    </w:p>
    <w:p w14:paraId="670575B1" w14:textId="77777777" w:rsidR="00347868" w:rsidRPr="008E4EDA" w:rsidRDefault="00347868" w:rsidP="00267E37">
      <w:pPr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1FE3506F" w14:textId="77777777" w:rsidR="009A2152" w:rsidRPr="008E4EDA" w:rsidRDefault="00041AD9" w:rsidP="00267E37">
      <w:pPr>
        <w:pStyle w:val="Listenabsatz"/>
        <w:numPr>
          <w:ilvl w:val="0"/>
          <w:numId w:val="3"/>
        </w:numPr>
        <w:ind w:left="284"/>
        <w:jc w:val="both"/>
        <w:rPr>
          <w:rFonts w:asciiTheme="majorHAnsi" w:hAnsiTheme="majorHAnsi" w:cstheme="majorHAnsi"/>
          <w:b/>
          <w:sz w:val="24"/>
          <w:szCs w:val="24"/>
        </w:rPr>
      </w:pPr>
      <w:r w:rsidRPr="008E4EDA">
        <w:rPr>
          <w:rFonts w:asciiTheme="majorHAnsi" w:hAnsiTheme="majorHAnsi" w:cstheme="majorHAnsi"/>
          <w:b/>
          <w:sz w:val="24"/>
          <w:szCs w:val="24"/>
        </w:rPr>
        <w:t xml:space="preserve">Was </w:t>
      </w:r>
      <w:r w:rsidR="004F1C2D" w:rsidRPr="008E4EDA">
        <w:rPr>
          <w:rFonts w:asciiTheme="majorHAnsi" w:hAnsiTheme="majorHAnsi" w:cstheme="majorHAnsi"/>
          <w:b/>
          <w:sz w:val="24"/>
          <w:szCs w:val="24"/>
        </w:rPr>
        <w:t xml:space="preserve">versteht man unter exekutiven </w:t>
      </w:r>
      <w:r w:rsidR="00A71D63" w:rsidRPr="008E4EDA">
        <w:rPr>
          <w:rFonts w:asciiTheme="majorHAnsi" w:hAnsiTheme="majorHAnsi" w:cstheme="majorHAnsi"/>
          <w:b/>
          <w:sz w:val="24"/>
          <w:szCs w:val="24"/>
        </w:rPr>
        <w:t>Funktionen?</w:t>
      </w:r>
    </w:p>
    <w:p w14:paraId="7266D7D4" w14:textId="4A4A8001" w:rsidR="009A2152" w:rsidRPr="008E4EDA" w:rsidRDefault="00A71D63" w:rsidP="00267E37">
      <w:pPr>
        <w:ind w:left="-76"/>
        <w:jc w:val="both"/>
        <w:rPr>
          <w:rFonts w:asciiTheme="majorHAnsi" w:hAnsiTheme="majorHAnsi" w:cstheme="majorHAnsi"/>
          <w:b/>
          <w:sz w:val="24"/>
          <w:szCs w:val="24"/>
        </w:rPr>
      </w:pPr>
      <w:r w:rsidRPr="008E4EDA">
        <w:rPr>
          <w:rFonts w:asciiTheme="majorHAnsi" w:hAnsiTheme="majorHAnsi" w:cstheme="majorHAnsi"/>
        </w:rPr>
        <w:t xml:space="preserve">Exekutive Funktionen </w:t>
      </w:r>
      <w:r w:rsidR="00041AD9" w:rsidRPr="008E4EDA">
        <w:rPr>
          <w:rFonts w:asciiTheme="majorHAnsi" w:hAnsiTheme="majorHAnsi" w:cstheme="majorHAnsi"/>
        </w:rPr>
        <w:t xml:space="preserve">sind </w:t>
      </w:r>
      <w:r w:rsidR="00267E37" w:rsidRPr="008E4EDA">
        <w:rPr>
          <w:rFonts w:asciiTheme="majorHAnsi" w:hAnsiTheme="majorHAnsi" w:cstheme="majorHAnsi"/>
        </w:rPr>
        <w:t>kognitive</w:t>
      </w:r>
      <w:r w:rsidR="00960594" w:rsidRPr="008E4EDA">
        <w:rPr>
          <w:rFonts w:asciiTheme="majorHAnsi" w:hAnsiTheme="majorHAnsi" w:cstheme="majorHAnsi"/>
        </w:rPr>
        <w:t xml:space="preserve"> </w:t>
      </w:r>
      <w:r w:rsidR="00041AD9" w:rsidRPr="008E4EDA">
        <w:rPr>
          <w:rFonts w:asciiTheme="majorHAnsi" w:hAnsiTheme="majorHAnsi" w:cstheme="majorHAnsi"/>
        </w:rPr>
        <w:t>Prozesse zur Planung</w:t>
      </w:r>
      <w:r w:rsidR="00267E37" w:rsidRPr="008E4EDA">
        <w:rPr>
          <w:rFonts w:asciiTheme="majorHAnsi" w:hAnsiTheme="majorHAnsi" w:cstheme="majorHAnsi"/>
        </w:rPr>
        <w:t>,</w:t>
      </w:r>
      <w:r w:rsidR="00041AD9" w:rsidRPr="008E4EDA">
        <w:rPr>
          <w:rFonts w:asciiTheme="majorHAnsi" w:hAnsiTheme="majorHAnsi" w:cstheme="majorHAnsi"/>
        </w:rPr>
        <w:t xml:space="preserve"> Steuerung </w:t>
      </w:r>
      <w:r w:rsidR="00267E37" w:rsidRPr="008E4EDA">
        <w:rPr>
          <w:rFonts w:asciiTheme="majorHAnsi" w:hAnsiTheme="majorHAnsi" w:cstheme="majorHAnsi"/>
        </w:rPr>
        <w:t xml:space="preserve">und Handlungen </w:t>
      </w:r>
      <w:r w:rsidR="00041AD9" w:rsidRPr="008E4EDA">
        <w:rPr>
          <w:rFonts w:asciiTheme="majorHAnsi" w:hAnsiTheme="majorHAnsi" w:cstheme="majorHAnsi"/>
        </w:rPr>
        <w:t>von Handlungen und Emotionen</w:t>
      </w:r>
      <w:r w:rsidR="00960594" w:rsidRPr="008E4EDA">
        <w:rPr>
          <w:rFonts w:asciiTheme="majorHAnsi" w:hAnsiTheme="majorHAnsi" w:cstheme="majorHAnsi"/>
        </w:rPr>
        <w:t xml:space="preserve">. </w:t>
      </w:r>
      <w:r w:rsidR="00802207" w:rsidRPr="008E4EDA">
        <w:rPr>
          <w:rFonts w:asciiTheme="majorHAnsi" w:hAnsiTheme="majorHAnsi" w:cstheme="majorHAnsi"/>
        </w:rPr>
        <w:t xml:space="preserve">Sie </w:t>
      </w:r>
      <w:r w:rsidR="00041AD9" w:rsidRPr="008E4EDA">
        <w:rPr>
          <w:rFonts w:asciiTheme="majorHAnsi" w:hAnsiTheme="majorHAnsi" w:cstheme="majorHAnsi"/>
        </w:rPr>
        <w:t>ermöglichen höhere geistige Leistungen und daraus resultierend zielgerichtetes Handeln</w:t>
      </w:r>
      <w:r w:rsidR="00802207" w:rsidRPr="008E4EDA">
        <w:rPr>
          <w:rFonts w:asciiTheme="majorHAnsi" w:hAnsiTheme="majorHAnsi" w:cstheme="majorHAnsi"/>
        </w:rPr>
        <w:t xml:space="preserve"> bzw. </w:t>
      </w:r>
      <w:r w:rsidR="00041AD9" w:rsidRPr="008E4EDA">
        <w:rPr>
          <w:rFonts w:asciiTheme="majorHAnsi" w:hAnsiTheme="majorHAnsi" w:cstheme="majorHAnsi"/>
        </w:rPr>
        <w:t>Verhalten</w:t>
      </w:r>
      <w:r w:rsidRPr="008E4EDA">
        <w:rPr>
          <w:rFonts w:asciiTheme="majorHAnsi" w:hAnsiTheme="majorHAnsi" w:cstheme="majorHAnsi"/>
        </w:rPr>
        <w:t>.</w:t>
      </w:r>
    </w:p>
    <w:p w14:paraId="3A7EECAF" w14:textId="492A0B81" w:rsidR="00A71D63" w:rsidRPr="008E4EDA" w:rsidRDefault="00A71D63" w:rsidP="00267E37">
      <w:pPr>
        <w:ind w:left="-76"/>
        <w:jc w:val="both"/>
        <w:rPr>
          <w:rFonts w:asciiTheme="majorHAnsi" w:hAnsiTheme="majorHAnsi" w:cstheme="majorHAnsi"/>
          <w:b/>
          <w:sz w:val="24"/>
          <w:szCs w:val="24"/>
        </w:rPr>
      </w:pPr>
      <w:r w:rsidRPr="008E4EDA">
        <w:rPr>
          <w:rFonts w:asciiTheme="majorHAnsi" w:hAnsiTheme="majorHAnsi" w:cstheme="majorHAnsi"/>
        </w:rPr>
        <w:t xml:space="preserve">Zu unterscheiden sind </w:t>
      </w:r>
      <w:r w:rsidR="00347868" w:rsidRPr="008E4EDA">
        <w:rPr>
          <w:rFonts w:asciiTheme="majorHAnsi" w:hAnsiTheme="majorHAnsi" w:cstheme="majorHAnsi"/>
        </w:rPr>
        <w:t>drei</w:t>
      </w:r>
      <w:r w:rsidRPr="008E4EDA">
        <w:rPr>
          <w:rFonts w:asciiTheme="majorHAnsi" w:hAnsiTheme="majorHAnsi" w:cstheme="majorHAnsi"/>
        </w:rPr>
        <w:t xml:space="preserve"> Funktionen: </w:t>
      </w:r>
    </w:p>
    <w:p w14:paraId="29078E07" w14:textId="5F8633D2" w:rsidR="00041AD9" w:rsidRPr="008E4EDA" w:rsidRDefault="00041AD9" w:rsidP="00267E37">
      <w:pPr>
        <w:pStyle w:val="Listenabsatz"/>
        <w:numPr>
          <w:ilvl w:val="0"/>
          <w:numId w:val="1"/>
        </w:numPr>
        <w:jc w:val="both"/>
        <w:rPr>
          <w:rFonts w:asciiTheme="majorHAnsi" w:hAnsiTheme="majorHAnsi" w:cstheme="majorHAnsi"/>
          <w:b/>
          <w:color w:val="FF0000"/>
        </w:rPr>
      </w:pPr>
      <w:r w:rsidRPr="008E4EDA">
        <w:rPr>
          <w:rFonts w:asciiTheme="majorHAnsi" w:hAnsiTheme="majorHAnsi" w:cstheme="majorHAnsi"/>
          <w:b/>
          <w:color w:val="FF0000"/>
        </w:rPr>
        <w:t>Inhibition</w:t>
      </w:r>
    </w:p>
    <w:p w14:paraId="21E074BE" w14:textId="43AF52A8" w:rsidR="00041AD9" w:rsidRPr="008E4EDA" w:rsidRDefault="00041AD9" w:rsidP="00267E37">
      <w:pPr>
        <w:pStyle w:val="Listenabsatz"/>
        <w:numPr>
          <w:ilvl w:val="1"/>
          <w:numId w:val="1"/>
        </w:numPr>
        <w:jc w:val="both"/>
        <w:rPr>
          <w:rFonts w:asciiTheme="majorHAnsi" w:hAnsiTheme="majorHAnsi" w:cstheme="majorHAnsi"/>
        </w:rPr>
      </w:pPr>
      <w:r w:rsidRPr="008E4EDA">
        <w:rPr>
          <w:rFonts w:asciiTheme="majorHAnsi" w:hAnsiTheme="majorHAnsi" w:cstheme="majorHAnsi"/>
        </w:rPr>
        <w:t>kontrollierte Unterdrückung automatisierter Reaktionen</w:t>
      </w:r>
    </w:p>
    <w:p w14:paraId="3AEB5A77" w14:textId="3897A43C" w:rsidR="00041AD9" w:rsidRPr="008E4EDA" w:rsidRDefault="00041AD9" w:rsidP="00267E37">
      <w:pPr>
        <w:pStyle w:val="Listenabsatz"/>
        <w:numPr>
          <w:ilvl w:val="1"/>
          <w:numId w:val="1"/>
        </w:numPr>
        <w:jc w:val="both"/>
        <w:rPr>
          <w:rFonts w:asciiTheme="majorHAnsi" w:hAnsiTheme="majorHAnsi" w:cstheme="majorHAnsi"/>
        </w:rPr>
      </w:pPr>
      <w:r w:rsidRPr="008E4EDA">
        <w:rPr>
          <w:rFonts w:asciiTheme="majorHAnsi" w:hAnsiTheme="majorHAnsi" w:cstheme="majorHAnsi"/>
        </w:rPr>
        <w:t xml:space="preserve">Ausblenden von Störreizen </w:t>
      </w:r>
    </w:p>
    <w:p w14:paraId="2D1A44D5" w14:textId="77777777" w:rsidR="00041AD9" w:rsidRPr="008E4EDA" w:rsidRDefault="00041AD9" w:rsidP="00267E37">
      <w:pPr>
        <w:pStyle w:val="Listenabsatz"/>
        <w:numPr>
          <w:ilvl w:val="0"/>
          <w:numId w:val="1"/>
        </w:numPr>
        <w:jc w:val="both"/>
        <w:rPr>
          <w:rFonts w:asciiTheme="majorHAnsi" w:hAnsiTheme="majorHAnsi" w:cstheme="majorHAnsi"/>
          <w:b/>
          <w:color w:val="2E74B5" w:themeColor="accent1" w:themeShade="BF"/>
        </w:rPr>
      </w:pPr>
      <w:r w:rsidRPr="008E4EDA">
        <w:rPr>
          <w:rFonts w:asciiTheme="majorHAnsi" w:hAnsiTheme="majorHAnsi" w:cstheme="majorHAnsi"/>
          <w:b/>
          <w:color w:val="2E74B5" w:themeColor="accent1" w:themeShade="BF"/>
        </w:rPr>
        <w:t>Arbeitsgedächtnis</w:t>
      </w:r>
    </w:p>
    <w:p w14:paraId="690111D7" w14:textId="3186D95A" w:rsidR="00041AD9" w:rsidRPr="008E4EDA" w:rsidRDefault="00041AD9" w:rsidP="00267E37">
      <w:pPr>
        <w:pStyle w:val="Listenabsatz"/>
        <w:numPr>
          <w:ilvl w:val="1"/>
          <w:numId w:val="1"/>
        </w:numPr>
        <w:jc w:val="both"/>
        <w:rPr>
          <w:rFonts w:asciiTheme="majorHAnsi" w:hAnsiTheme="majorHAnsi" w:cstheme="majorHAnsi"/>
        </w:rPr>
      </w:pPr>
      <w:proofErr w:type="spellStart"/>
      <w:r w:rsidRPr="008E4EDA">
        <w:rPr>
          <w:rFonts w:asciiTheme="majorHAnsi" w:hAnsiTheme="majorHAnsi" w:cstheme="majorHAnsi"/>
        </w:rPr>
        <w:t>Up</w:t>
      </w:r>
      <w:r w:rsidR="00C154D1" w:rsidRPr="008E4EDA">
        <w:rPr>
          <w:rFonts w:asciiTheme="majorHAnsi" w:hAnsiTheme="majorHAnsi" w:cstheme="majorHAnsi"/>
        </w:rPr>
        <w:t>d</w:t>
      </w:r>
      <w:r w:rsidRPr="008E4EDA">
        <w:rPr>
          <w:rFonts w:asciiTheme="majorHAnsi" w:hAnsiTheme="majorHAnsi" w:cstheme="majorHAnsi"/>
        </w:rPr>
        <w:t>ating</w:t>
      </w:r>
      <w:proofErr w:type="spellEnd"/>
      <w:r w:rsidRPr="008E4EDA">
        <w:rPr>
          <w:rFonts w:asciiTheme="majorHAnsi" w:hAnsiTheme="majorHAnsi" w:cstheme="majorHAnsi"/>
        </w:rPr>
        <w:t>-Fähigkeit</w:t>
      </w:r>
      <w:r w:rsidR="00377BE9" w:rsidRPr="008E4EDA">
        <w:rPr>
          <w:rFonts w:asciiTheme="majorHAnsi" w:hAnsiTheme="majorHAnsi" w:cstheme="majorHAnsi"/>
        </w:rPr>
        <w:t xml:space="preserve">: </w:t>
      </w:r>
      <w:r w:rsidRPr="008E4EDA">
        <w:rPr>
          <w:rFonts w:asciiTheme="majorHAnsi" w:hAnsiTheme="majorHAnsi" w:cstheme="majorHAnsi"/>
        </w:rPr>
        <w:t xml:space="preserve">Informationen werden </w:t>
      </w:r>
      <w:r w:rsidR="00960594" w:rsidRPr="008E4EDA">
        <w:rPr>
          <w:rFonts w:asciiTheme="majorHAnsi" w:hAnsiTheme="majorHAnsi" w:cstheme="majorHAnsi"/>
        </w:rPr>
        <w:t xml:space="preserve">kurzfristig </w:t>
      </w:r>
      <w:r w:rsidRPr="008E4EDA">
        <w:rPr>
          <w:rFonts w:asciiTheme="majorHAnsi" w:hAnsiTheme="majorHAnsi" w:cstheme="majorHAnsi"/>
        </w:rPr>
        <w:t>gespeichert, aktualisiert, verarbeitet, um daraus Handlungen abzuleiten</w:t>
      </w:r>
    </w:p>
    <w:p w14:paraId="691659B1" w14:textId="77777777" w:rsidR="00041AD9" w:rsidRPr="008E4EDA" w:rsidRDefault="00041AD9" w:rsidP="00267E37">
      <w:pPr>
        <w:pStyle w:val="Listenabsatz"/>
        <w:numPr>
          <w:ilvl w:val="0"/>
          <w:numId w:val="1"/>
        </w:numPr>
        <w:jc w:val="both"/>
        <w:rPr>
          <w:rFonts w:asciiTheme="majorHAnsi" w:hAnsiTheme="majorHAnsi" w:cstheme="majorHAnsi"/>
          <w:b/>
          <w:color w:val="92D050"/>
        </w:rPr>
      </w:pPr>
      <w:r w:rsidRPr="008E4EDA">
        <w:rPr>
          <w:rFonts w:asciiTheme="majorHAnsi" w:hAnsiTheme="majorHAnsi" w:cstheme="majorHAnsi"/>
          <w:b/>
          <w:color w:val="92D050"/>
        </w:rPr>
        <w:t>Kognitive Flexibilität</w:t>
      </w:r>
    </w:p>
    <w:p w14:paraId="5CE8CD2C" w14:textId="3B91326E" w:rsidR="00802207" w:rsidRPr="008E4EDA" w:rsidRDefault="00041AD9" w:rsidP="00267E37">
      <w:pPr>
        <w:pStyle w:val="Listenabsatz"/>
        <w:numPr>
          <w:ilvl w:val="1"/>
          <w:numId w:val="1"/>
        </w:numPr>
        <w:jc w:val="both"/>
        <w:rPr>
          <w:rFonts w:asciiTheme="majorHAnsi" w:hAnsiTheme="majorHAnsi" w:cstheme="majorHAnsi"/>
        </w:rPr>
      </w:pPr>
      <w:r w:rsidRPr="008E4EDA">
        <w:rPr>
          <w:rFonts w:asciiTheme="majorHAnsi" w:hAnsiTheme="majorHAnsi" w:cstheme="majorHAnsi"/>
        </w:rPr>
        <w:t>ermöglicht adäquates Reagieren auf veränderte Prioritäten, Anforderungen, Umwelteinflüsse oder Regeln</w:t>
      </w:r>
    </w:p>
    <w:p w14:paraId="2174EB5D" w14:textId="77777777" w:rsidR="00347868" w:rsidRPr="008E4EDA" w:rsidRDefault="00347868" w:rsidP="00267E37">
      <w:pPr>
        <w:pStyle w:val="Listenabsatz"/>
        <w:ind w:left="1440"/>
        <w:jc w:val="both"/>
        <w:rPr>
          <w:rFonts w:asciiTheme="majorHAnsi" w:hAnsiTheme="majorHAnsi" w:cstheme="majorHAnsi"/>
        </w:rPr>
      </w:pPr>
    </w:p>
    <w:p w14:paraId="75E529F0" w14:textId="77777777" w:rsidR="009A2152" w:rsidRPr="008E4EDA" w:rsidRDefault="00960594" w:rsidP="001730C4">
      <w:pPr>
        <w:pStyle w:val="Listenabsatz"/>
        <w:numPr>
          <w:ilvl w:val="0"/>
          <w:numId w:val="3"/>
        </w:numPr>
        <w:jc w:val="both"/>
        <w:rPr>
          <w:rFonts w:asciiTheme="majorHAnsi" w:hAnsiTheme="majorHAnsi" w:cstheme="majorHAnsi"/>
          <w:b/>
          <w:sz w:val="24"/>
          <w:szCs w:val="24"/>
        </w:rPr>
      </w:pPr>
      <w:r w:rsidRPr="008E4EDA">
        <w:rPr>
          <w:rFonts w:asciiTheme="majorHAnsi" w:hAnsiTheme="majorHAnsi" w:cstheme="majorHAnsi"/>
          <w:b/>
          <w:sz w:val="24"/>
          <w:szCs w:val="24"/>
        </w:rPr>
        <w:t xml:space="preserve">Allgemeine </w:t>
      </w:r>
      <w:r w:rsidR="00802207" w:rsidRPr="008E4EDA">
        <w:rPr>
          <w:rFonts w:asciiTheme="majorHAnsi" w:hAnsiTheme="majorHAnsi" w:cstheme="majorHAnsi"/>
          <w:b/>
          <w:sz w:val="24"/>
          <w:szCs w:val="24"/>
        </w:rPr>
        <w:t>Relevanz der exekutiven Funktione</w:t>
      </w:r>
      <w:r w:rsidRPr="008E4EDA">
        <w:rPr>
          <w:rFonts w:asciiTheme="majorHAnsi" w:hAnsiTheme="majorHAnsi" w:cstheme="majorHAnsi"/>
          <w:b/>
          <w:sz w:val="24"/>
          <w:szCs w:val="24"/>
        </w:rPr>
        <w:t>n</w:t>
      </w:r>
    </w:p>
    <w:p w14:paraId="41FF21E5" w14:textId="665BBFAA" w:rsidR="00802207" w:rsidRPr="008E4EDA" w:rsidRDefault="002837E2" w:rsidP="001730C4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8E4EDA">
        <w:rPr>
          <w:rFonts w:asciiTheme="majorHAnsi" w:hAnsiTheme="majorHAnsi" w:cstheme="majorHAnsi"/>
        </w:rPr>
        <w:t xml:space="preserve">Das exekutive System bildet die Grundlage aller Lernprozesse und hat daher eine enorme Bedeutung für quasi alle Lebensbereiche. </w:t>
      </w:r>
      <w:r w:rsidR="00802207" w:rsidRPr="008E4EDA">
        <w:rPr>
          <w:rFonts w:asciiTheme="majorHAnsi" w:hAnsiTheme="majorHAnsi" w:cstheme="majorHAnsi"/>
        </w:rPr>
        <w:t>Bisherige Untersuchungen zeigen, dass…</w:t>
      </w:r>
    </w:p>
    <w:p w14:paraId="73C430B8" w14:textId="2F7B0847" w:rsidR="00802207" w:rsidRPr="008E4EDA" w:rsidRDefault="00C154D1" w:rsidP="00267E37">
      <w:pPr>
        <w:pStyle w:val="Listenabsatz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8E4EDA">
        <w:rPr>
          <w:rFonts w:asciiTheme="majorHAnsi" w:hAnsiTheme="majorHAnsi" w:cstheme="majorHAnsi"/>
        </w:rPr>
        <w:t>stärker ausgeprägte exekutive Funktionen sich positiv auf die schulischen Leistungen auswirken. Dies gilt für alle Fächer; insbesondere für die Naturwissenschaften und die Mathematik.</w:t>
      </w:r>
      <w:r w:rsidRPr="008E4EDA">
        <w:rPr>
          <w:rStyle w:val="Funotenzeichen"/>
          <w:rFonts w:asciiTheme="majorHAnsi" w:hAnsiTheme="majorHAnsi" w:cstheme="majorHAnsi"/>
        </w:rPr>
        <w:footnoteReference w:id="1"/>
      </w:r>
      <w:r w:rsidRPr="008E4EDA">
        <w:rPr>
          <w:rFonts w:asciiTheme="majorHAnsi" w:hAnsiTheme="majorHAnsi" w:cstheme="majorHAnsi"/>
        </w:rPr>
        <w:t xml:space="preserve"> </w:t>
      </w:r>
    </w:p>
    <w:p w14:paraId="5178B130" w14:textId="51691573" w:rsidR="00802207" w:rsidRPr="008E4EDA" w:rsidRDefault="00802207" w:rsidP="00267E37">
      <w:pPr>
        <w:pStyle w:val="Listenabsatz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8E4EDA">
        <w:rPr>
          <w:rFonts w:asciiTheme="majorHAnsi" w:hAnsiTheme="majorHAnsi" w:cstheme="majorHAnsi"/>
        </w:rPr>
        <w:t>besonders leistungsschwächere SuS von einem zusätzlichen Training der EF profitieren.</w:t>
      </w:r>
    </w:p>
    <w:p w14:paraId="4768B917" w14:textId="77777777" w:rsidR="00C154D1" w:rsidRPr="008E4EDA" w:rsidRDefault="00C154D1" w:rsidP="00C154D1">
      <w:pPr>
        <w:pStyle w:val="Listenabsatz"/>
        <w:ind w:left="1080"/>
        <w:jc w:val="both"/>
        <w:rPr>
          <w:rFonts w:asciiTheme="majorHAnsi" w:hAnsiTheme="majorHAnsi" w:cstheme="majorHAnsi"/>
        </w:rPr>
      </w:pPr>
    </w:p>
    <w:p w14:paraId="4AFEE2EE" w14:textId="77777777" w:rsidR="009A2152" w:rsidRPr="008E4EDA" w:rsidRDefault="00802207" w:rsidP="001730C4">
      <w:pPr>
        <w:pStyle w:val="Listenabsatz"/>
        <w:numPr>
          <w:ilvl w:val="0"/>
          <w:numId w:val="3"/>
        </w:num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8E4EDA">
        <w:rPr>
          <w:rFonts w:asciiTheme="majorHAnsi" w:hAnsiTheme="majorHAnsi" w:cstheme="majorHAnsi"/>
          <w:b/>
          <w:bCs/>
          <w:sz w:val="24"/>
          <w:szCs w:val="24"/>
        </w:rPr>
        <w:t>Exekutive Funktionen und Sport</w:t>
      </w:r>
    </w:p>
    <w:p w14:paraId="1406F7AE" w14:textId="29642947" w:rsidR="00A71D63" w:rsidRPr="008E4EDA" w:rsidRDefault="00A71D63" w:rsidP="001730C4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8E4EDA">
        <w:rPr>
          <w:rFonts w:asciiTheme="majorHAnsi" w:hAnsiTheme="majorHAnsi" w:cstheme="majorHAnsi"/>
        </w:rPr>
        <w:t>Empirische</w:t>
      </w:r>
      <w:r w:rsidR="00802207" w:rsidRPr="008E4EDA">
        <w:rPr>
          <w:rFonts w:asciiTheme="majorHAnsi" w:hAnsiTheme="majorHAnsi" w:cstheme="majorHAnsi"/>
        </w:rPr>
        <w:t xml:space="preserve"> Studien in der Kognitionsforschung belegen</w:t>
      </w:r>
      <w:r w:rsidRPr="008E4EDA">
        <w:rPr>
          <w:rFonts w:asciiTheme="majorHAnsi" w:hAnsiTheme="majorHAnsi" w:cstheme="majorHAnsi"/>
        </w:rPr>
        <w:t>, dass</w:t>
      </w:r>
      <w:r w:rsidR="00C154D1" w:rsidRPr="008E4EDA">
        <w:rPr>
          <w:rFonts w:asciiTheme="majorHAnsi" w:hAnsiTheme="majorHAnsi" w:cstheme="majorHAnsi"/>
        </w:rPr>
        <w:t>...</w:t>
      </w:r>
    </w:p>
    <w:p w14:paraId="2F64C4EB" w14:textId="029933FB" w:rsidR="00802207" w:rsidRPr="008E4EDA" w:rsidRDefault="00C154D1" w:rsidP="00267E37">
      <w:pPr>
        <w:pStyle w:val="Listenabsatz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8E4EDA">
        <w:rPr>
          <w:rFonts w:asciiTheme="majorHAnsi" w:hAnsiTheme="majorHAnsi" w:cstheme="majorHAnsi"/>
        </w:rPr>
        <w:t>Bewegung, Spiel und Sport geeignet sind, um kognitive Fähigkeiten und exekutive Funktionen zu fördern. Zudem sind sie für Kinder und Jugendliche meist motivierender als rein kognitive „Denkaufgaben“</w:t>
      </w:r>
      <w:r w:rsidR="0046708C" w:rsidRPr="008E4EDA">
        <w:rPr>
          <w:rFonts w:asciiTheme="majorHAnsi" w:hAnsiTheme="majorHAnsi" w:cstheme="majorHAnsi"/>
        </w:rPr>
        <w:t>.</w:t>
      </w:r>
      <w:r w:rsidRPr="008E4EDA">
        <w:rPr>
          <w:rStyle w:val="Funotenzeichen"/>
          <w:rFonts w:asciiTheme="majorHAnsi" w:hAnsiTheme="majorHAnsi" w:cstheme="majorHAnsi"/>
        </w:rPr>
        <w:footnoteReference w:id="2"/>
      </w:r>
    </w:p>
    <w:p w14:paraId="3D5E1120" w14:textId="4A6BD45D" w:rsidR="009A4C61" w:rsidRPr="008E4EDA" w:rsidRDefault="0046708C" w:rsidP="00267E37">
      <w:pPr>
        <w:pStyle w:val="Listenabsatz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8E4EDA">
        <w:rPr>
          <w:rFonts w:asciiTheme="majorHAnsi" w:hAnsiTheme="majorHAnsi" w:cstheme="majorHAnsi"/>
        </w:rPr>
        <w:t>e</w:t>
      </w:r>
      <w:r w:rsidR="00A71D63" w:rsidRPr="008E4EDA">
        <w:rPr>
          <w:rFonts w:asciiTheme="majorHAnsi" w:hAnsiTheme="majorHAnsi" w:cstheme="majorHAnsi"/>
        </w:rPr>
        <w:t xml:space="preserve">xekutive Funktionen </w:t>
      </w:r>
      <w:r w:rsidR="00960594" w:rsidRPr="008E4EDA">
        <w:rPr>
          <w:rFonts w:asciiTheme="majorHAnsi" w:hAnsiTheme="majorHAnsi" w:cstheme="majorHAnsi"/>
        </w:rPr>
        <w:t>haben ihrerseits einen positiven Effekt auf das Gelingen von Bewegung, Spiel und Sport</w:t>
      </w:r>
      <w:r w:rsidRPr="008E4EDA">
        <w:rPr>
          <w:rFonts w:asciiTheme="majorHAnsi" w:hAnsiTheme="majorHAnsi" w:cstheme="majorHAnsi"/>
        </w:rPr>
        <w:t>.</w:t>
      </w:r>
    </w:p>
    <w:p w14:paraId="551BE0AC" w14:textId="77777777" w:rsidR="00347868" w:rsidRPr="008E4EDA" w:rsidRDefault="00347868" w:rsidP="00267E37">
      <w:pPr>
        <w:pStyle w:val="Listenabsatz"/>
        <w:ind w:left="1080"/>
        <w:jc w:val="both"/>
        <w:rPr>
          <w:rFonts w:asciiTheme="majorHAnsi" w:hAnsiTheme="majorHAnsi" w:cstheme="majorHAnsi"/>
        </w:rPr>
      </w:pPr>
    </w:p>
    <w:p w14:paraId="59C6DF34" w14:textId="25AB754A" w:rsidR="009A4C61" w:rsidRPr="008E4EDA" w:rsidRDefault="009A4C61" w:rsidP="001730C4">
      <w:pPr>
        <w:pStyle w:val="Listenabsatz"/>
        <w:numPr>
          <w:ilvl w:val="0"/>
          <w:numId w:val="3"/>
        </w:numPr>
        <w:jc w:val="both"/>
        <w:rPr>
          <w:rFonts w:asciiTheme="majorHAnsi" w:hAnsiTheme="majorHAnsi" w:cstheme="majorHAnsi"/>
          <w:b/>
          <w:sz w:val="24"/>
          <w:szCs w:val="24"/>
        </w:rPr>
      </w:pPr>
      <w:r w:rsidRPr="008E4EDA">
        <w:rPr>
          <w:rFonts w:asciiTheme="majorHAnsi" w:hAnsiTheme="majorHAnsi" w:cstheme="majorHAnsi"/>
          <w:b/>
          <w:sz w:val="24"/>
          <w:szCs w:val="24"/>
        </w:rPr>
        <w:t>Förderung der exekutiven Funktionen</w:t>
      </w:r>
    </w:p>
    <w:p w14:paraId="5E9C1A57" w14:textId="77777777" w:rsidR="009A4C61" w:rsidRPr="008E4EDA" w:rsidRDefault="009A4C61" w:rsidP="00267E37">
      <w:pPr>
        <w:pStyle w:val="Listenabsatz"/>
        <w:jc w:val="both"/>
        <w:rPr>
          <w:rFonts w:asciiTheme="majorHAnsi" w:hAnsiTheme="majorHAnsi" w:cstheme="majorHAnsi"/>
          <w:b/>
        </w:rPr>
      </w:pPr>
    </w:p>
    <w:p w14:paraId="3D6DA5A2" w14:textId="4923F469" w:rsidR="009A4C61" w:rsidRPr="008E4EDA" w:rsidRDefault="009A4C61" w:rsidP="00267E37">
      <w:pPr>
        <w:pStyle w:val="Listenabsatz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8E4EDA">
        <w:rPr>
          <w:rFonts w:asciiTheme="majorHAnsi" w:hAnsiTheme="majorHAnsi" w:cstheme="majorHAnsi"/>
        </w:rPr>
        <w:t>Exekutive Funktionen entwickeln sich durch gezieltes Training zunächst sehr stark</w:t>
      </w:r>
    </w:p>
    <w:p w14:paraId="0E50F046" w14:textId="42D43B52" w:rsidR="00C154D1" w:rsidRPr="008E4EDA" w:rsidRDefault="009A4C61" w:rsidP="00C154D1">
      <w:pPr>
        <w:pStyle w:val="Listenabsatz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8E4EDA">
        <w:rPr>
          <w:rFonts w:asciiTheme="majorHAnsi" w:hAnsiTheme="majorHAnsi" w:cstheme="majorHAnsi"/>
        </w:rPr>
        <w:t>Sensitive Phasen sind die frühe Kindheit</w:t>
      </w:r>
    </w:p>
    <w:p w14:paraId="7B1C6212" w14:textId="77777777" w:rsidR="00C154D1" w:rsidRPr="008E4EDA" w:rsidRDefault="009A4C61" w:rsidP="00C154D1">
      <w:pPr>
        <w:pStyle w:val="Listenabsatz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8E4EDA">
        <w:rPr>
          <w:rFonts w:asciiTheme="majorHAnsi" w:hAnsiTheme="majorHAnsi" w:cstheme="majorHAnsi"/>
        </w:rPr>
        <w:t xml:space="preserve">Kontinuierliches Training ist </w:t>
      </w:r>
      <w:r w:rsidR="00C154D1" w:rsidRPr="008E4EDA">
        <w:rPr>
          <w:rFonts w:asciiTheme="majorHAnsi" w:hAnsiTheme="majorHAnsi" w:cstheme="majorHAnsi"/>
        </w:rPr>
        <w:t>förderlich</w:t>
      </w:r>
      <w:r w:rsidRPr="008E4EDA">
        <w:rPr>
          <w:rFonts w:asciiTheme="majorHAnsi" w:hAnsiTheme="majorHAnsi" w:cstheme="majorHAnsi"/>
        </w:rPr>
        <w:t xml:space="preserve"> für eine langfristige Verbesserung</w:t>
      </w:r>
    </w:p>
    <w:p w14:paraId="09F122FF" w14:textId="77777777" w:rsidR="00C154D1" w:rsidRPr="008E4EDA" w:rsidRDefault="00C154D1" w:rsidP="00C154D1">
      <w:pPr>
        <w:pStyle w:val="Listenabsatz"/>
        <w:ind w:left="1080"/>
        <w:jc w:val="both"/>
        <w:rPr>
          <w:rFonts w:asciiTheme="majorHAnsi" w:hAnsiTheme="majorHAnsi" w:cstheme="majorHAnsi"/>
        </w:rPr>
      </w:pPr>
    </w:p>
    <w:p w14:paraId="3D6C41B3" w14:textId="77777777" w:rsidR="00C154D1" w:rsidRPr="008E4EDA" w:rsidRDefault="00C154D1" w:rsidP="00C154D1">
      <w:pPr>
        <w:pStyle w:val="Listenabsatz"/>
        <w:ind w:left="1080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273D025E" w14:textId="02D84218" w:rsidR="00802207" w:rsidRPr="008E4EDA" w:rsidRDefault="009A4C61" w:rsidP="00C154D1">
      <w:pPr>
        <w:pStyle w:val="Listenabsatz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8E4EDA">
        <w:rPr>
          <w:rFonts w:asciiTheme="majorHAnsi" w:hAnsiTheme="majorHAnsi" w:cstheme="majorHAnsi"/>
          <w:b/>
          <w:bCs/>
          <w:sz w:val="24"/>
          <w:szCs w:val="24"/>
        </w:rPr>
        <w:lastRenderedPageBreak/>
        <w:t>Zentrale Merkmale der einzelnen exekutiven Funktionen</w:t>
      </w:r>
    </w:p>
    <w:p w14:paraId="4683725F" w14:textId="4AB8FE40" w:rsidR="00802207" w:rsidRPr="008E4EDA" w:rsidRDefault="009F46DE" w:rsidP="00267E37">
      <w:pPr>
        <w:jc w:val="both"/>
        <w:rPr>
          <w:rFonts w:asciiTheme="majorHAnsi" w:hAnsiTheme="majorHAnsi" w:cstheme="majorHAnsi"/>
        </w:rPr>
      </w:pPr>
      <w:r w:rsidRPr="008E4EDA">
        <w:rPr>
          <w:rFonts w:asciiTheme="majorHAnsi" w:hAnsiTheme="majorHAnsi" w:cstheme="majorHAnsi"/>
          <w:noProof/>
          <w:lang w:eastAsia="de-DE"/>
        </w:rPr>
        <w:drawing>
          <wp:anchor distT="0" distB="0" distL="114300" distR="114300" simplePos="0" relativeHeight="251692032" behindDoc="0" locked="0" layoutInCell="1" allowOverlap="1" wp14:anchorId="5B4FB81C" wp14:editId="700D74CD">
            <wp:simplePos x="0" y="0"/>
            <wp:positionH relativeFrom="column">
              <wp:posOffset>-4445</wp:posOffset>
            </wp:positionH>
            <wp:positionV relativeFrom="paragraph">
              <wp:posOffset>156845</wp:posOffset>
            </wp:positionV>
            <wp:extent cx="5753100" cy="4067175"/>
            <wp:effectExtent l="0" t="0" r="0" b="952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810B11" w14:textId="67A42559" w:rsidR="009F46DE" w:rsidRPr="008E4EDA" w:rsidRDefault="009F46DE" w:rsidP="00267E37">
      <w:pPr>
        <w:jc w:val="both"/>
        <w:rPr>
          <w:rFonts w:asciiTheme="majorHAnsi" w:hAnsiTheme="majorHAnsi" w:cstheme="majorHAnsi"/>
        </w:rPr>
      </w:pPr>
    </w:p>
    <w:p w14:paraId="0AFC0599" w14:textId="7AA70518" w:rsidR="009F46DE" w:rsidRPr="008E4EDA" w:rsidRDefault="009F46DE" w:rsidP="00267E37">
      <w:pPr>
        <w:jc w:val="both"/>
        <w:rPr>
          <w:rFonts w:asciiTheme="majorHAnsi" w:hAnsiTheme="majorHAnsi" w:cstheme="majorHAnsi"/>
        </w:rPr>
      </w:pPr>
    </w:p>
    <w:p w14:paraId="2D886354" w14:textId="380FE95B" w:rsidR="009F46DE" w:rsidRPr="008E4EDA" w:rsidRDefault="009F46DE" w:rsidP="00267E37">
      <w:pPr>
        <w:jc w:val="both"/>
        <w:rPr>
          <w:rFonts w:asciiTheme="majorHAnsi" w:hAnsiTheme="majorHAnsi" w:cstheme="majorHAnsi"/>
        </w:rPr>
      </w:pPr>
    </w:p>
    <w:p w14:paraId="0734B5F6" w14:textId="35FEBC8F" w:rsidR="009F46DE" w:rsidRPr="008E4EDA" w:rsidRDefault="009F46DE" w:rsidP="00267E37">
      <w:pPr>
        <w:jc w:val="both"/>
        <w:rPr>
          <w:rFonts w:asciiTheme="majorHAnsi" w:hAnsiTheme="majorHAnsi" w:cstheme="majorHAnsi"/>
        </w:rPr>
      </w:pPr>
    </w:p>
    <w:p w14:paraId="08949597" w14:textId="473B7AF3" w:rsidR="009F46DE" w:rsidRPr="008E4EDA" w:rsidRDefault="009F46DE" w:rsidP="00267E37">
      <w:pPr>
        <w:jc w:val="both"/>
        <w:rPr>
          <w:rFonts w:asciiTheme="majorHAnsi" w:hAnsiTheme="majorHAnsi" w:cstheme="majorHAnsi"/>
        </w:rPr>
      </w:pPr>
    </w:p>
    <w:p w14:paraId="4FE8A5DA" w14:textId="0E50C099" w:rsidR="009F46DE" w:rsidRPr="008E4EDA" w:rsidRDefault="009F46DE" w:rsidP="00267E37">
      <w:pPr>
        <w:jc w:val="both"/>
        <w:rPr>
          <w:rFonts w:asciiTheme="majorHAnsi" w:hAnsiTheme="majorHAnsi" w:cstheme="majorHAnsi"/>
        </w:rPr>
      </w:pPr>
      <w:r w:rsidRPr="008E4EDA">
        <w:rPr>
          <w:rFonts w:asciiTheme="majorHAnsi" w:hAnsiTheme="majorHAnsi" w:cstheme="majorHAnsi"/>
        </w:rPr>
        <w:t>0</w:t>
      </w:r>
    </w:p>
    <w:p w14:paraId="566B6D77" w14:textId="725364C4" w:rsidR="009F46DE" w:rsidRPr="008E4EDA" w:rsidRDefault="009F46DE" w:rsidP="00267E37">
      <w:pPr>
        <w:jc w:val="both"/>
        <w:rPr>
          <w:rFonts w:asciiTheme="majorHAnsi" w:hAnsiTheme="majorHAnsi" w:cstheme="majorHAnsi"/>
        </w:rPr>
      </w:pPr>
    </w:p>
    <w:p w14:paraId="044D9AAF" w14:textId="3033D935" w:rsidR="009F46DE" w:rsidRPr="008E4EDA" w:rsidRDefault="009F46DE" w:rsidP="00267E37">
      <w:pPr>
        <w:jc w:val="both"/>
        <w:rPr>
          <w:rFonts w:asciiTheme="majorHAnsi" w:hAnsiTheme="majorHAnsi" w:cstheme="majorHAnsi"/>
        </w:rPr>
      </w:pPr>
    </w:p>
    <w:p w14:paraId="5020917B" w14:textId="0C7A039D" w:rsidR="009F46DE" w:rsidRPr="008E4EDA" w:rsidRDefault="009F46DE" w:rsidP="00267E37">
      <w:pPr>
        <w:jc w:val="both"/>
        <w:rPr>
          <w:rFonts w:asciiTheme="majorHAnsi" w:hAnsiTheme="majorHAnsi" w:cstheme="majorHAnsi"/>
        </w:rPr>
      </w:pPr>
    </w:p>
    <w:p w14:paraId="3FE94F0A" w14:textId="748A0487" w:rsidR="009F46DE" w:rsidRPr="008E4EDA" w:rsidRDefault="009F46DE" w:rsidP="00267E37">
      <w:pPr>
        <w:jc w:val="both"/>
        <w:rPr>
          <w:rFonts w:asciiTheme="majorHAnsi" w:hAnsiTheme="majorHAnsi" w:cstheme="majorHAnsi"/>
        </w:rPr>
      </w:pPr>
    </w:p>
    <w:p w14:paraId="6DDC9D56" w14:textId="438CD478" w:rsidR="009F46DE" w:rsidRPr="008E4EDA" w:rsidRDefault="009F46DE" w:rsidP="00267E37">
      <w:pPr>
        <w:jc w:val="both"/>
        <w:rPr>
          <w:rFonts w:asciiTheme="majorHAnsi" w:hAnsiTheme="majorHAnsi" w:cstheme="majorHAnsi"/>
        </w:rPr>
      </w:pPr>
    </w:p>
    <w:p w14:paraId="0CBFCC8C" w14:textId="3516DF3E" w:rsidR="009F46DE" w:rsidRPr="008E4EDA" w:rsidRDefault="009F46DE" w:rsidP="00267E37">
      <w:pPr>
        <w:jc w:val="both"/>
        <w:rPr>
          <w:rFonts w:asciiTheme="majorHAnsi" w:hAnsiTheme="majorHAnsi" w:cstheme="majorHAnsi"/>
        </w:rPr>
      </w:pPr>
    </w:p>
    <w:p w14:paraId="497F12D5" w14:textId="2B024FE5" w:rsidR="009F46DE" w:rsidRPr="008E4EDA" w:rsidRDefault="009F46DE" w:rsidP="00267E37">
      <w:pPr>
        <w:jc w:val="both"/>
        <w:rPr>
          <w:rFonts w:asciiTheme="majorHAnsi" w:hAnsiTheme="majorHAnsi" w:cstheme="majorHAnsi"/>
        </w:rPr>
      </w:pPr>
    </w:p>
    <w:p w14:paraId="12BFC7DB" w14:textId="6262D0DB" w:rsidR="009F46DE" w:rsidRPr="008E4EDA" w:rsidRDefault="009F46DE" w:rsidP="00267E37">
      <w:pPr>
        <w:jc w:val="both"/>
        <w:rPr>
          <w:rFonts w:asciiTheme="majorHAnsi" w:hAnsiTheme="majorHAnsi" w:cstheme="majorHAnsi"/>
        </w:rPr>
      </w:pPr>
    </w:p>
    <w:p w14:paraId="7C54C601" w14:textId="78F27E6A" w:rsidR="009F46DE" w:rsidRPr="008E4EDA" w:rsidRDefault="009F46DE" w:rsidP="00267E37">
      <w:pPr>
        <w:jc w:val="both"/>
        <w:rPr>
          <w:rFonts w:asciiTheme="majorHAnsi" w:hAnsiTheme="majorHAnsi" w:cstheme="majorHAnsi"/>
        </w:rPr>
      </w:pPr>
    </w:p>
    <w:p w14:paraId="09E897EE" w14:textId="77777777" w:rsidR="00347868" w:rsidRPr="008E4EDA" w:rsidRDefault="00347868" w:rsidP="00267E37">
      <w:pPr>
        <w:jc w:val="both"/>
        <w:rPr>
          <w:rFonts w:asciiTheme="majorHAnsi" w:hAnsiTheme="majorHAnsi" w:cstheme="majorHAnsi"/>
        </w:rPr>
      </w:pPr>
    </w:p>
    <w:p w14:paraId="5CBB346D" w14:textId="7E4C485E" w:rsidR="009F46DE" w:rsidRPr="008E4EDA" w:rsidRDefault="009F46DE" w:rsidP="00C154D1">
      <w:pPr>
        <w:pStyle w:val="Listenabsatz"/>
        <w:numPr>
          <w:ilvl w:val="0"/>
          <w:numId w:val="3"/>
        </w:numPr>
        <w:jc w:val="both"/>
        <w:rPr>
          <w:rFonts w:asciiTheme="majorHAnsi" w:hAnsiTheme="majorHAnsi" w:cstheme="majorHAnsi"/>
          <w:b/>
          <w:sz w:val="24"/>
          <w:szCs w:val="24"/>
        </w:rPr>
      </w:pPr>
      <w:r w:rsidRPr="008E4EDA">
        <w:rPr>
          <w:rFonts w:asciiTheme="majorHAnsi" w:hAnsiTheme="majorHAnsi" w:cstheme="majorHAnsi"/>
          <w:b/>
          <w:sz w:val="24"/>
          <w:szCs w:val="24"/>
        </w:rPr>
        <w:t>Literatur</w:t>
      </w:r>
    </w:p>
    <w:p w14:paraId="1C84252B" w14:textId="0D83820C" w:rsidR="009F46DE" w:rsidRPr="008E4EDA" w:rsidRDefault="009F46DE" w:rsidP="00267E37">
      <w:pPr>
        <w:jc w:val="both"/>
        <w:rPr>
          <w:rFonts w:asciiTheme="majorHAnsi" w:hAnsiTheme="majorHAnsi" w:cstheme="majorHAnsi"/>
        </w:rPr>
      </w:pPr>
      <w:r w:rsidRPr="008E4EDA">
        <w:rPr>
          <w:rFonts w:asciiTheme="majorHAnsi" w:hAnsiTheme="majorHAnsi" w:cstheme="majorHAnsi"/>
        </w:rPr>
        <w:t>Aschebrock, H.</w:t>
      </w:r>
      <w:r w:rsidR="00295893" w:rsidRPr="008E4EDA">
        <w:rPr>
          <w:rFonts w:asciiTheme="majorHAnsi" w:hAnsiTheme="majorHAnsi" w:cstheme="majorHAnsi"/>
        </w:rPr>
        <w:t xml:space="preserve"> &amp;</w:t>
      </w:r>
      <w:r w:rsidRPr="008E4EDA">
        <w:rPr>
          <w:rFonts w:asciiTheme="majorHAnsi" w:hAnsiTheme="majorHAnsi" w:cstheme="majorHAnsi"/>
        </w:rPr>
        <w:t xml:space="preserve"> Kleinfeld, J. (2021)</w:t>
      </w:r>
      <w:r w:rsidR="00295893" w:rsidRPr="008E4EDA">
        <w:rPr>
          <w:rFonts w:asciiTheme="majorHAnsi" w:hAnsiTheme="majorHAnsi" w:cstheme="majorHAnsi"/>
        </w:rPr>
        <w:t>.</w:t>
      </w:r>
      <w:r w:rsidRPr="008E4EDA">
        <w:rPr>
          <w:rFonts w:asciiTheme="majorHAnsi" w:hAnsiTheme="majorHAnsi" w:cstheme="majorHAnsi"/>
        </w:rPr>
        <w:t xml:space="preserve"> Exekutive Funktionen im Lehrplan. </w:t>
      </w:r>
      <w:r w:rsidR="00047072" w:rsidRPr="008E4EDA">
        <w:rPr>
          <w:rFonts w:asciiTheme="majorHAnsi" w:hAnsiTheme="majorHAnsi" w:cstheme="majorHAnsi"/>
          <w:i/>
        </w:rPr>
        <w:t>S</w:t>
      </w:r>
      <w:r w:rsidRPr="008E4EDA">
        <w:rPr>
          <w:rFonts w:asciiTheme="majorHAnsi" w:hAnsiTheme="majorHAnsi" w:cstheme="majorHAnsi"/>
          <w:i/>
        </w:rPr>
        <w:t>portpädagogik</w:t>
      </w:r>
      <w:r w:rsidR="00295893" w:rsidRPr="008E4EDA">
        <w:rPr>
          <w:rFonts w:asciiTheme="majorHAnsi" w:hAnsiTheme="majorHAnsi" w:cstheme="majorHAnsi"/>
        </w:rPr>
        <w:t xml:space="preserve">, </w:t>
      </w:r>
      <w:r w:rsidR="00295893" w:rsidRPr="008E4EDA">
        <w:rPr>
          <w:rFonts w:asciiTheme="majorHAnsi" w:hAnsiTheme="majorHAnsi" w:cstheme="majorHAnsi"/>
          <w:i/>
        </w:rPr>
        <w:t>45</w:t>
      </w:r>
      <w:r w:rsidRPr="008E4EDA">
        <w:rPr>
          <w:rFonts w:asciiTheme="majorHAnsi" w:hAnsiTheme="majorHAnsi" w:cstheme="majorHAnsi"/>
        </w:rPr>
        <w:t xml:space="preserve"> </w:t>
      </w:r>
      <w:r w:rsidR="00295893" w:rsidRPr="008E4EDA">
        <w:rPr>
          <w:rFonts w:asciiTheme="majorHAnsi" w:hAnsiTheme="majorHAnsi" w:cstheme="majorHAnsi"/>
        </w:rPr>
        <w:t>(1)</w:t>
      </w:r>
      <w:r w:rsidRPr="008E4EDA">
        <w:rPr>
          <w:rFonts w:asciiTheme="majorHAnsi" w:hAnsiTheme="majorHAnsi" w:cstheme="majorHAnsi"/>
        </w:rPr>
        <w:t xml:space="preserve"> 40–43</w:t>
      </w:r>
      <w:r w:rsidR="00295893" w:rsidRPr="008E4EDA">
        <w:rPr>
          <w:rFonts w:asciiTheme="majorHAnsi" w:hAnsiTheme="majorHAnsi" w:cstheme="majorHAnsi"/>
        </w:rPr>
        <w:t>.</w:t>
      </w:r>
    </w:p>
    <w:p w14:paraId="59DC68FD" w14:textId="530303CD" w:rsidR="009F46DE" w:rsidRPr="008E4EDA" w:rsidRDefault="009F46DE" w:rsidP="00267E37">
      <w:pPr>
        <w:jc w:val="both"/>
        <w:rPr>
          <w:rFonts w:asciiTheme="majorHAnsi" w:hAnsiTheme="majorHAnsi" w:cstheme="majorHAnsi"/>
        </w:rPr>
      </w:pPr>
      <w:r w:rsidRPr="008E4EDA">
        <w:rPr>
          <w:rFonts w:asciiTheme="majorHAnsi" w:hAnsiTheme="majorHAnsi" w:cstheme="majorHAnsi"/>
        </w:rPr>
        <w:t>Eckenbach, K. (201</w:t>
      </w:r>
      <w:r w:rsidR="00295893" w:rsidRPr="008E4EDA">
        <w:rPr>
          <w:rFonts w:asciiTheme="majorHAnsi" w:hAnsiTheme="majorHAnsi" w:cstheme="majorHAnsi"/>
        </w:rPr>
        <w:t>9</w:t>
      </w:r>
      <w:r w:rsidRPr="008E4EDA">
        <w:rPr>
          <w:rFonts w:asciiTheme="majorHAnsi" w:hAnsiTheme="majorHAnsi" w:cstheme="majorHAnsi"/>
        </w:rPr>
        <w:t xml:space="preserve">) </w:t>
      </w:r>
      <w:r w:rsidRPr="008E4EDA">
        <w:rPr>
          <w:rFonts w:asciiTheme="majorHAnsi" w:hAnsiTheme="majorHAnsi" w:cstheme="majorHAnsi"/>
          <w:i/>
          <w:iCs/>
        </w:rPr>
        <w:t xml:space="preserve">Games </w:t>
      </w:r>
      <w:proofErr w:type="spellStart"/>
      <w:r w:rsidRPr="008E4EDA">
        <w:rPr>
          <w:rFonts w:asciiTheme="majorHAnsi" w:hAnsiTheme="majorHAnsi" w:cstheme="majorHAnsi"/>
          <w:i/>
          <w:iCs/>
        </w:rPr>
        <w:t>for</w:t>
      </w:r>
      <w:proofErr w:type="spellEnd"/>
      <w:r w:rsidRPr="008E4EDA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8E4EDA">
        <w:rPr>
          <w:rFonts w:asciiTheme="majorHAnsi" w:hAnsiTheme="majorHAnsi" w:cstheme="majorHAnsi"/>
          <w:i/>
          <w:iCs/>
        </w:rPr>
        <w:t>brains</w:t>
      </w:r>
      <w:proofErr w:type="spellEnd"/>
      <w:r w:rsidRPr="008E4EDA">
        <w:rPr>
          <w:rFonts w:asciiTheme="majorHAnsi" w:hAnsiTheme="majorHAnsi" w:cstheme="majorHAnsi"/>
        </w:rPr>
        <w:t xml:space="preserve">. </w:t>
      </w:r>
      <w:r w:rsidRPr="008E4EDA">
        <w:rPr>
          <w:rFonts w:asciiTheme="majorHAnsi" w:hAnsiTheme="majorHAnsi" w:cstheme="majorHAnsi"/>
          <w:i/>
          <w:iCs/>
        </w:rPr>
        <w:t>Spielerische Lernförderung durch Bewegung</w:t>
      </w:r>
      <w:r w:rsidR="00295893" w:rsidRPr="008E4EDA">
        <w:rPr>
          <w:rFonts w:asciiTheme="majorHAnsi" w:hAnsiTheme="majorHAnsi" w:cstheme="majorHAnsi"/>
          <w:i/>
          <w:iCs/>
        </w:rPr>
        <w:t xml:space="preserve"> </w:t>
      </w:r>
      <w:r w:rsidR="00295893" w:rsidRPr="008E4EDA">
        <w:rPr>
          <w:rFonts w:asciiTheme="majorHAnsi" w:hAnsiTheme="majorHAnsi" w:cstheme="majorHAnsi"/>
          <w:iCs/>
        </w:rPr>
        <w:t>(2. Aufl.)</w:t>
      </w:r>
      <w:r w:rsidRPr="008E4EDA">
        <w:rPr>
          <w:rFonts w:asciiTheme="majorHAnsi" w:hAnsiTheme="majorHAnsi" w:cstheme="majorHAnsi"/>
        </w:rPr>
        <w:t xml:space="preserve">. </w:t>
      </w:r>
      <w:r w:rsidRPr="008E4EDA">
        <w:rPr>
          <w:rFonts w:asciiTheme="majorHAnsi" w:hAnsiTheme="majorHAnsi" w:cstheme="majorHAnsi"/>
        </w:rPr>
        <w:tab/>
        <w:t>Seelze: Klett/Kallmeyer</w:t>
      </w:r>
    </w:p>
    <w:p w14:paraId="67F42D4B" w14:textId="50B78920" w:rsidR="009F46DE" w:rsidRPr="008E4EDA" w:rsidRDefault="009F46DE" w:rsidP="00267E37">
      <w:pPr>
        <w:jc w:val="both"/>
        <w:rPr>
          <w:rFonts w:asciiTheme="majorHAnsi" w:hAnsiTheme="majorHAnsi" w:cstheme="majorHAnsi"/>
        </w:rPr>
      </w:pPr>
      <w:r w:rsidRPr="008E4EDA">
        <w:rPr>
          <w:rFonts w:asciiTheme="majorHAnsi" w:hAnsiTheme="majorHAnsi" w:cstheme="majorHAnsi"/>
        </w:rPr>
        <w:t xml:space="preserve">Kubesch, S. (2007). Das bewegte Gehirn. Körperliche Aktivität und exekutive Funktionen. In </w:t>
      </w:r>
      <w:r w:rsidR="00295893" w:rsidRPr="008E4EDA">
        <w:rPr>
          <w:rFonts w:asciiTheme="majorHAnsi" w:hAnsiTheme="majorHAnsi" w:cstheme="majorHAnsi"/>
        </w:rPr>
        <w:t>M.</w:t>
      </w:r>
      <w:r w:rsidRPr="008E4EDA">
        <w:rPr>
          <w:rFonts w:asciiTheme="majorHAnsi" w:hAnsiTheme="majorHAnsi" w:cstheme="majorHAnsi"/>
        </w:rPr>
        <w:t xml:space="preserve"> </w:t>
      </w:r>
      <w:r w:rsidRPr="008E4EDA">
        <w:rPr>
          <w:rFonts w:asciiTheme="majorHAnsi" w:hAnsiTheme="majorHAnsi" w:cstheme="majorHAnsi"/>
        </w:rPr>
        <w:tab/>
        <w:t>Krüger (Hrsg.)</w:t>
      </w:r>
      <w:r w:rsidR="00295893" w:rsidRPr="008E4EDA">
        <w:rPr>
          <w:rFonts w:asciiTheme="majorHAnsi" w:hAnsiTheme="majorHAnsi" w:cstheme="majorHAnsi"/>
        </w:rPr>
        <w:t>,</w:t>
      </w:r>
      <w:r w:rsidRPr="008E4EDA">
        <w:rPr>
          <w:rFonts w:asciiTheme="majorHAnsi" w:hAnsiTheme="majorHAnsi" w:cstheme="majorHAnsi"/>
        </w:rPr>
        <w:t xml:space="preserve"> </w:t>
      </w:r>
      <w:r w:rsidRPr="008E4EDA">
        <w:rPr>
          <w:rFonts w:asciiTheme="majorHAnsi" w:hAnsiTheme="majorHAnsi" w:cstheme="majorHAnsi"/>
          <w:i/>
          <w:iCs/>
        </w:rPr>
        <w:t>Reihe junge Sportwissenschaft</w:t>
      </w:r>
      <w:r w:rsidR="000369F4" w:rsidRPr="008E4EDA">
        <w:rPr>
          <w:rFonts w:asciiTheme="majorHAnsi" w:hAnsiTheme="majorHAnsi" w:cstheme="majorHAnsi"/>
        </w:rPr>
        <w:t xml:space="preserve">. </w:t>
      </w:r>
      <w:r w:rsidRPr="008E4EDA">
        <w:rPr>
          <w:rFonts w:asciiTheme="majorHAnsi" w:hAnsiTheme="majorHAnsi" w:cstheme="majorHAnsi"/>
        </w:rPr>
        <w:t xml:space="preserve">Schorndorf: Hofmann. </w:t>
      </w:r>
    </w:p>
    <w:p w14:paraId="01ED96D5" w14:textId="14E861C3" w:rsidR="009F46DE" w:rsidRPr="008E4EDA" w:rsidRDefault="009F46DE" w:rsidP="00267E37">
      <w:pPr>
        <w:jc w:val="both"/>
        <w:rPr>
          <w:rFonts w:asciiTheme="majorHAnsi" w:hAnsiTheme="majorHAnsi" w:cstheme="majorHAnsi"/>
        </w:rPr>
      </w:pPr>
      <w:r w:rsidRPr="008E4EDA">
        <w:rPr>
          <w:rFonts w:asciiTheme="majorHAnsi" w:hAnsiTheme="majorHAnsi" w:cstheme="majorHAnsi"/>
        </w:rPr>
        <w:t>Kubesch, S.</w:t>
      </w:r>
      <w:r w:rsidR="00295893" w:rsidRPr="008E4EDA">
        <w:rPr>
          <w:rFonts w:asciiTheme="majorHAnsi" w:hAnsiTheme="majorHAnsi" w:cstheme="majorHAnsi"/>
        </w:rPr>
        <w:t xml:space="preserve"> &amp;</w:t>
      </w:r>
      <w:r w:rsidRPr="008E4EDA">
        <w:rPr>
          <w:rFonts w:asciiTheme="majorHAnsi" w:hAnsiTheme="majorHAnsi" w:cstheme="majorHAnsi"/>
        </w:rPr>
        <w:t xml:space="preserve"> Walk, L. (2009). Körperliches und kognitives Training exekutiver Funktionen in </w:t>
      </w:r>
      <w:r w:rsidRPr="008E4EDA">
        <w:rPr>
          <w:rFonts w:asciiTheme="majorHAnsi" w:hAnsiTheme="majorHAnsi" w:cstheme="majorHAnsi"/>
        </w:rPr>
        <w:tab/>
        <w:t xml:space="preserve">Kindergarten und Schule. </w:t>
      </w:r>
      <w:r w:rsidR="00047072" w:rsidRPr="008E4EDA">
        <w:rPr>
          <w:rFonts w:asciiTheme="majorHAnsi" w:hAnsiTheme="majorHAnsi" w:cstheme="majorHAnsi"/>
        </w:rPr>
        <w:t xml:space="preserve">In: German Journal </w:t>
      </w:r>
      <w:proofErr w:type="spellStart"/>
      <w:r w:rsidR="00047072" w:rsidRPr="008E4EDA">
        <w:rPr>
          <w:rFonts w:asciiTheme="majorHAnsi" w:hAnsiTheme="majorHAnsi" w:cstheme="majorHAnsi"/>
        </w:rPr>
        <w:t>of</w:t>
      </w:r>
      <w:proofErr w:type="spellEnd"/>
      <w:r w:rsidR="00047072" w:rsidRPr="008E4EDA">
        <w:rPr>
          <w:rFonts w:asciiTheme="majorHAnsi" w:hAnsiTheme="majorHAnsi" w:cstheme="majorHAnsi"/>
        </w:rPr>
        <w:t xml:space="preserve"> </w:t>
      </w:r>
      <w:proofErr w:type="spellStart"/>
      <w:r w:rsidR="00047072" w:rsidRPr="008E4EDA">
        <w:rPr>
          <w:rFonts w:asciiTheme="majorHAnsi" w:hAnsiTheme="majorHAnsi" w:cstheme="majorHAnsi"/>
        </w:rPr>
        <w:t>Exercise</w:t>
      </w:r>
      <w:proofErr w:type="spellEnd"/>
      <w:r w:rsidR="00047072" w:rsidRPr="008E4EDA">
        <w:rPr>
          <w:rFonts w:asciiTheme="majorHAnsi" w:hAnsiTheme="majorHAnsi" w:cstheme="majorHAnsi"/>
        </w:rPr>
        <w:t xml:space="preserve"> and Sport Research</w:t>
      </w:r>
      <w:r w:rsidR="00047072" w:rsidRPr="008E4EDA">
        <w:rPr>
          <w:rFonts w:asciiTheme="majorHAnsi" w:hAnsiTheme="majorHAnsi" w:cstheme="majorHAnsi"/>
          <w:i/>
          <w:iCs/>
        </w:rPr>
        <w:t>. Ausgabe 4/2009.</w:t>
      </w:r>
    </w:p>
    <w:p w14:paraId="71A97201" w14:textId="400B454D" w:rsidR="009F46DE" w:rsidRPr="008E4EDA" w:rsidRDefault="009F46DE" w:rsidP="00267E37">
      <w:pPr>
        <w:jc w:val="both"/>
        <w:rPr>
          <w:rFonts w:asciiTheme="majorHAnsi" w:hAnsiTheme="majorHAnsi" w:cstheme="majorHAnsi"/>
        </w:rPr>
      </w:pPr>
      <w:r w:rsidRPr="008E4EDA">
        <w:rPr>
          <w:rFonts w:asciiTheme="majorHAnsi" w:hAnsiTheme="majorHAnsi" w:cstheme="majorHAnsi"/>
        </w:rPr>
        <w:t>Pfitzner, M.</w:t>
      </w:r>
      <w:r w:rsidR="00295893" w:rsidRPr="008E4EDA">
        <w:rPr>
          <w:rFonts w:asciiTheme="majorHAnsi" w:hAnsiTheme="majorHAnsi" w:cstheme="majorHAnsi"/>
        </w:rPr>
        <w:t xml:space="preserve">, </w:t>
      </w:r>
      <w:r w:rsidRPr="008E4EDA">
        <w:rPr>
          <w:rFonts w:asciiTheme="majorHAnsi" w:hAnsiTheme="majorHAnsi" w:cstheme="majorHAnsi"/>
        </w:rPr>
        <w:t>Neuber, N.</w:t>
      </w:r>
      <w:r w:rsidR="00295893" w:rsidRPr="008E4EDA">
        <w:rPr>
          <w:rFonts w:asciiTheme="majorHAnsi" w:hAnsiTheme="majorHAnsi" w:cstheme="majorHAnsi"/>
        </w:rPr>
        <w:t>,</w:t>
      </w:r>
      <w:r w:rsidRPr="008E4EDA">
        <w:rPr>
          <w:rFonts w:asciiTheme="majorHAnsi" w:hAnsiTheme="majorHAnsi" w:cstheme="majorHAnsi"/>
        </w:rPr>
        <w:t xml:space="preserve"> Eckenbach, K.</w:t>
      </w:r>
      <w:r w:rsidR="00295893" w:rsidRPr="008E4EDA">
        <w:rPr>
          <w:rFonts w:asciiTheme="majorHAnsi" w:hAnsiTheme="majorHAnsi" w:cstheme="majorHAnsi"/>
        </w:rPr>
        <w:t>,</w:t>
      </w:r>
      <w:r w:rsidRPr="008E4EDA">
        <w:rPr>
          <w:rFonts w:asciiTheme="majorHAnsi" w:hAnsiTheme="majorHAnsi" w:cstheme="majorHAnsi"/>
        </w:rPr>
        <w:t xml:space="preserve"> Liersch, J.</w:t>
      </w:r>
      <w:r w:rsidR="00295893" w:rsidRPr="008E4EDA">
        <w:rPr>
          <w:rFonts w:asciiTheme="majorHAnsi" w:hAnsiTheme="majorHAnsi" w:cstheme="majorHAnsi"/>
        </w:rPr>
        <w:t>,</w:t>
      </w:r>
      <w:r w:rsidRPr="008E4EDA">
        <w:rPr>
          <w:rFonts w:asciiTheme="majorHAnsi" w:hAnsiTheme="majorHAnsi" w:cstheme="majorHAnsi"/>
        </w:rPr>
        <w:t xml:space="preserve"> Ludwig, K.</w:t>
      </w:r>
      <w:r w:rsidR="00295893" w:rsidRPr="008E4EDA">
        <w:rPr>
          <w:rFonts w:asciiTheme="majorHAnsi" w:hAnsiTheme="majorHAnsi" w:cstheme="majorHAnsi"/>
        </w:rPr>
        <w:t xml:space="preserve"> &amp;</w:t>
      </w:r>
      <w:r w:rsidRPr="008E4EDA">
        <w:rPr>
          <w:rFonts w:asciiTheme="majorHAnsi" w:hAnsiTheme="majorHAnsi" w:cstheme="majorHAnsi"/>
        </w:rPr>
        <w:t xml:space="preserve"> Aschebrock, K. (2021)</w:t>
      </w:r>
      <w:r w:rsidR="00295893" w:rsidRPr="008E4EDA">
        <w:rPr>
          <w:rFonts w:asciiTheme="majorHAnsi" w:hAnsiTheme="majorHAnsi" w:cstheme="majorHAnsi"/>
        </w:rPr>
        <w:t>.</w:t>
      </w:r>
      <w:r w:rsidRPr="008E4EDA">
        <w:rPr>
          <w:rFonts w:asciiTheme="majorHAnsi" w:hAnsiTheme="majorHAnsi" w:cstheme="majorHAnsi"/>
        </w:rPr>
        <w:t xml:space="preserve"> Lernförderung </w:t>
      </w:r>
      <w:r w:rsidRPr="008E4EDA">
        <w:rPr>
          <w:rFonts w:asciiTheme="majorHAnsi" w:hAnsiTheme="majorHAnsi" w:cstheme="majorHAnsi"/>
        </w:rPr>
        <w:tab/>
        <w:t xml:space="preserve">durch Bewegung. </w:t>
      </w:r>
      <w:r w:rsidR="00047072" w:rsidRPr="008E4EDA">
        <w:rPr>
          <w:rFonts w:asciiTheme="majorHAnsi" w:hAnsiTheme="majorHAnsi" w:cstheme="majorHAnsi"/>
          <w:i/>
        </w:rPr>
        <w:t>S</w:t>
      </w:r>
      <w:r w:rsidRPr="008E4EDA">
        <w:rPr>
          <w:rFonts w:asciiTheme="majorHAnsi" w:hAnsiTheme="majorHAnsi" w:cstheme="majorHAnsi"/>
          <w:i/>
        </w:rPr>
        <w:t>portpädagogik</w:t>
      </w:r>
      <w:r w:rsidR="00295893" w:rsidRPr="008E4EDA">
        <w:rPr>
          <w:rFonts w:asciiTheme="majorHAnsi" w:hAnsiTheme="majorHAnsi" w:cstheme="majorHAnsi"/>
          <w:i/>
        </w:rPr>
        <w:t>, 45</w:t>
      </w:r>
      <w:r w:rsidR="00295893" w:rsidRPr="008E4EDA">
        <w:rPr>
          <w:rFonts w:asciiTheme="majorHAnsi" w:hAnsiTheme="majorHAnsi" w:cstheme="majorHAnsi"/>
        </w:rPr>
        <w:t xml:space="preserve"> (1)</w:t>
      </w:r>
      <w:r w:rsidRPr="008E4EDA">
        <w:rPr>
          <w:rFonts w:asciiTheme="majorHAnsi" w:hAnsiTheme="majorHAnsi" w:cstheme="majorHAnsi"/>
        </w:rPr>
        <w:t xml:space="preserve"> 2–8</w:t>
      </w:r>
      <w:r w:rsidR="00295893" w:rsidRPr="008E4EDA">
        <w:rPr>
          <w:rFonts w:asciiTheme="majorHAnsi" w:hAnsiTheme="majorHAnsi" w:cstheme="majorHAnsi"/>
        </w:rPr>
        <w:t>.</w:t>
      </w:r>
    </w:p>
    <w:p w14:paraId="0B6E7D35" w14:textId="77777777" w:rsidR="00627905" w:rsidRPr="008E4EDA" w:rsidRDefault="00627905" w:rsidP="00267E37">
      <w:pPr>
        <w:jc w:val="both"/>
        <w:rPr>
          <w:rFonts w:asciiTheme="majorHAnsi" w:hAnsiTheme="majorHAnsi" w:cstheme="majorHAnsi"/>
        </w:rPr>
      </w:pPr>
    </w:p>
    <w:p w14:paraId="1A2CB43D" w14:textId="3C12736C" w:rsidR="00627905" w:rsidRPr="008E4EDA" w:rsidRDefault="00627905" w:rsidP="00267E37">
      <w:pPr>
        <w:jc w:val="both"/>
        <w:rPr>
          <w:rFonts w:asciiTheme="majorHAnsi" w:hAnsiTheme="majorHAnsi" w:cstheme="majorHAnsi"/>
        </w:rPr>
      </w:pPr>
      <w:r w:rsidRPr="008E4EDA">
        <w:rPr>
          <w:rFonts w:asciiTheme="majorHAnsi" w:hAnsiTheme="majorHAnsi" w:cstheme="majorHAnsi"/>
        </w:rPr>
        <w:t xml:space="preserve">Die Beschreibung der Spiele erfolgt in Anlehnung an: </w:t>
      </w:r>
    </w:p>
    <w:p w14:paraId="7D72A823" w14:textId="53DE4A4C" w:rsidR="00BA1F1C" w:rsidRPr="008E4EDA" w:rsidRDefault="001730C4">
      <w:pPr>
        <w:jc w:val="both"/>
        <w:rPr>
          <w:rFonts w:asciiTheme="majorHAnsi" w:hAnsiTheme="majorHAnsi" w:cstheme="majorHAnsi"/>
        </w:rPr>
        <w:sectPr w:rsidR="00BA1F1C" w:rsidRPr="008E4EDA" w:rsidSect="00347868">
          <w:headerReference w:type="even" r:id="rId17"/>
          <w:headerReference w:type="default" r:id="rId18"/>
          <w:footerReference w:type="even" r:id="rId19"/>
          <w:footerReference w:type="default" r:id="rId20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proofErr w:type="spellStart"/>
      <w:r w:rsidRPr="008E4EDA">
        <w:rPr>
          <w:rFonts w:asciiTheme="majorHAnsi" w:hAnsiTheme="majorHAnsi" w:cstheme="majorHAnsi"/>
          <w:lang w:val="en-US"/>
        </w:rPr>
        <w:t>Eckenbach</w:t>
      </w:r>
      <w:proofErr w:type="spellEnd"/>
      <w:r w:rsidRPr="008E4EDA">
        <w:rPr>
          <w:rFonts w:asciiTheme="majorHAnsi" w:hAnsiTheme="majorHAnsi" w:cstheme="majorHAnsi"/>
          <w:lang w:val="en-US"/>
        </w:rPr>
        <w:t xml:space="preserve">, K. (2019) </w:t>
      </w:r>
      <w:r w:rsidRPr="008E4EDA">
        <w:rPr>
          <w:rFonts w:asciiTheme="majorHAnsi" w:hAnsiTheme="majorHAnsi" w:cstheme="majorHAnsi"/>
          <w:i/>
          <w:iCs/>
          <w:lang w:val="en-US"/>
        </w:rPr>
        <w:t>Games for brains</w:t>
      </w:r>
      <w:r w:rsidRPr="008E4EDA">
        <w:rPr>
          <w:rFonts w:asciiTheme="majorHAnsi" w:hAnsiTheme="majorHAnsi" w:cstheme="majorHAnsi"/>
          <w:lang w:val="en-US"/>
        </w:rPr>
        <w:t xml:space="preserve">. </w:t>
      </w:r>
      <w:r w:rsidRPr="008E4EDA">
        <w:rPr>
          <w:rFonts w:asciiTheme="majorHAnsi" w:hAnsiTheme="majorHAnsi" w:cstheme="majorHAnsi"/>
          <w:i/>
          <w:iCs/>
        </w:rPr>
        <w:t xml:space="preserve">Spielerische Lernförderung durch Bewegung </w:t>
      </w:r>
      <w:r w:rsidRPr="008E4EDA">
        <w:rPr>
          <w:rFonts w:asciiTheme="majorHAnsi" w:hAnsiTheme="majorHAnsi" w:cstheme="majorHAnsi"/>
          <w:iCs/>
        </w:rPr>
        <w:t>(2. Aufl.)</w:t>
      </w:r>
      <w:r w:rsidRPr="008E4EDA">
        <w:rPr>
          <w:rFonts w:asciiTheme="majorHAnsi" w:hAnsiTheme="majorHAnsi" w:cstheme="majorHAnsi"/>
        </w:rPr>
        <w:t xml:space="preserve">. </w:t>
      </w:r>
      <w:r w:rsidRPr="008E4EDA">
        <w:rPr>
          <w:rFonts w:asciiTheme="majorHAnsi" w:hAnsiTheme="majorHAnsi" w:cstheme="majorHAnsi"/>
        </w:rPr>
        <w:tab/>
        <w:t>Seelze: Klett/</w:t>
      </w:r>
      <w:proofErr w:type="spellStart"/>
      <w:r w:rsidRPr="008E4EDA">
        <w:rPr>
          <w:rFonts w:asciiTheme="majorHAnsi" w:hAnsiTheme="majorHAnsi" w:cstheme="majorHAnsi"/>
        </w:rPr>
        <w:t>Kallmeyer</w:t>
      </w:r>
      <w:proofErr w:type="spellEnd"/>
    </w:p>
    <w:p w14:paraId="0AFFB5AD" w14:textId="34BF342F" w:rsidR="008E4EDA" w:rsidRDefault="008E4ED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de-DE"/>
        </w:rPr>
        <w:lastRenderedPageBreak/>
        <w:drawing>
          <wp:anchor distT="0" distB="0" distL="114300" distR="114300" simplePos="0" relativeHeight="251712512" behindDoc="0" locked="0" layoutInCell="1" allowOverlap="1" wp14:anchorId="036D1BE8" wp14:editId="769E5F69">
            <wp:simplePos x="0" y="0"/>
            <wp:positionH relativeFrom="column">
              <wp:posOffset>-163830</wp:posOffset>
            </wp:positionH>
            <wp:positionV relativeFrom="paragraph">
              <wp:posOffset>20320</wp:posOffset>
            </wp:positionV>
            <wp:extent cx="6031865" cy="8587740"/>
            <wp:effectExtent l="0" t="0" r="0" b="0"/>
            <wp:wrapThrough wrapText="bothSides">
              <wp:wrapPolygon edited="0">
                <wp:start x="0" y="0"/>
                <wp:lineTo x="0" y="21530"/>
                <wp:lineTo x="21466" y="21530"/>
                <wp:lineTo x="21466" y="0"/>
                <wp:lineTo x="0" y="0"/>
              </wp:wrapPolygon>
            </wp:wrapThrough>
            <wp:docPr id="27" name="Bild 27" descr="../../../../../../../Desktop/Bildschirmfoto%202021-11-30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Desktop/Bildschirmfoto%202021-11-30%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85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2D427" w14:textId="77777777" w:rsidR="008E4EDA" w:rsidRDefault="008E4EDA">
      <w:pPr>
        <w:jc w:val="both"/>
        <w:rPr>
          <w:rFonts w:asciiTheme="majorHAnsi" w:hAnsiTheme="majorHAnsi" w:cstheme="majorHAnsi"/>
        </w:rPr>
        <w:sectPr w:rsidR="008E4EDA" w:rsidSect="00A9376F">
          <w:headerReference w:type="default" r:id="rId22"/>
          <w:footerReference w:type="default" r:id="rId23"/>
          <w:pgSz w:w="11900" w:h="16840"/>
          <w:pgMar w:top="1417" w:right="1417" w:bottom="1134" w:left="1417" w:header="709" w:footer="708" w:gutter="0"/>
          <w:cols w:space="708"/>
          <w:docGrid w:linePitch="360"/>
        </w:sectPr>
      </w:pPr>
    </w:p>
    <w:p w14:paraId="70C82A92" w14:textId="77777777" w:rsidR="00187C5F" w:rsidRDefault="00187C5F">
      <w:pPr>
        <w:jc w:val="both"/>
        <w:rPr>
          <w:rFonts w:asciiTheme="majorHAnsi" w:hAnsiTheme="majorHAnsi" w:cstheme="majorHAnsi"/>
        </w:rPr>
        <w:sectPr w:rsidR="00187C5F" w:rsidSect="00187C5F">
          <w:headerReference w:type="even" r:id="rId24"/>
          <w:footerReference w:type="even" r:id="rId25"/>
          <w:pgSz w:w="16840" w:h="11900" w:orient="landscape"/>
          <w:pgMar w:top="1417" w:right="1417" w:bottom="1417" w:left="1134" w:header="709" w:footer="708" w:gutter="0"/>
          <w:cols w:space="708"/>
          <w:docGrid w:linePitch="360"/>
        </w:sectPr>
      </w:pPr>
      <w:r>
        <w:rPr>
          <w:rFonts w:asciiTheme="majorHAnsi" w:hAnsiTheme="majorHAnsi" w:cstheme="majorHAnsi"/>
          <w:noProof/>
          <w:lang w:eastAsia="de-DE"/>
        </w:rPr>
        <w:lastRenderedPageBreak/>
        <w:drawing>
          <wp:inline distT="0" distB="0" distL="0" distR="0" wp14:anchorId="1B22A2F8" wp14:editId="1A19B68A">
            <wp:extent cx="9067800" cy="5397500"/>
            <wp:effectExtent l="0" t="0" r="0" b="12700"/>
            <wp:docPr id="32" name="Bild 32" descr="../../../../../../../Desktop/Bildschirmfoto%202021-11-30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Desktop/Bildschirmfoto%202021-11-30%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5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F1AE4" w14:textId="77777777" w:rsidR="00187C5F" w:rsidRDefault="00187C5F">
      <w:pPr>
        <w:jc w:val="both"/>
        <w:rPr>
          <w:rFonts w:asciiTheme="majorHAnsi" w:hAnsiTheme="majorHAnsi" w:cstheme="majorHAnsi"/>
        </w:rPr>
        <w:sectPr w:rsidR="00187C5F" w:rsidSect="00187C5F">
          <w:headerReference w:type="default" r:id="rId27"/>
          <w:footerReference w:type="default" r:id="rId28"/>
          <w:pgSz w:w="16840" w:h="11900" w:orient="landscape"/>
          <w:pgMar w:top="1417" w:right="1417" w:bottom="1417" w:left="1134" w:header="709" w:footer="708" w:gutter="0"/>
          <w:cols w:space="708"/>
          <w:docGrid w:linePitch="360"/>
        </w:sectPr>
      </w:pPr>
      <w:r>
        <w:rPr>
          <w:rFonts w:asciiTheme="majorHAnsi" w:hAnsiTheme="majorHAnsi" w:cstheme="majorHAnsi"/>
          <w:noProof/>
          <w:lang w:eastAsia="de-DE"/>
        </w:rPr>
        <w:lastRenderedPageBreak/>
        <w:drawing>
          <wp:inline distT="0" distB="0" distL="0" distR="0" wp14:anchorId="59602BEE" wp14:editId="7BE3F2C5">
            <wp:extent cx="8915400" cy="5753100"/>
            <wp:effectExtent l="0" t="0" r="0" b="12700"/>
            <wp:docPr id="34" name="Bild 34" descr="../../../../../../../Desktop/Bildschirmfoto%202021-11-30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../Desktop/Bildschirmfoto%202021-11-30%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pPr w:leftFromText="141" w:rightFromText="141" w:vertAnchor="page" w:tblpY="1762"/>
        <w:tblW w:w="0" w:type="auto"/>
        <w:tblLook w:val="04A0" w:firstRow="1" w:lastRow="0" w:firstColumn="1" w:lastColumn="0" w:noHBand="0" w:noVBand="1"/>
      </w:tblPr>
      <w:tblGrid>
        <w:gridCol w:w="628"/>
        <w:gridCol w:w="8428"/>
      </w:tblGrid>
      <w:tr w:rsidR="00187C5F" w:rsidRPr="00BA6835" w14:paraId="669A29D2" w14:textId="77777777" w:rsidTr="007F34A6">
        <w:tc>
          <w:tcPr>
            <w:tcW w:w="9056" w:type="dxa"/>
            <w:gridSpan w:val="2"/>
            <w:shd w:val="clear" w:color="auto" w:fill="E7E6E6" w:themeFill="background2"/>
            <w:vAlign w:val="center"/>
          </w:tcPr>
          <w:p w14:paraId="7E21828C" w14:textId="77777777" w:rsidR="00187C5F" w:rsidRPr="00BA6835" w:rsidRDefault="00187C5F" w:rsidP="007F34A6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BA6835">
              <w:rPr>
                <w:rFonts w:asciiTheme="majorHAnsi" w:hAnsiTheme="majorHAnsi" w:cstheme="majorHAnsi"/>
                <w:b/>
                <w:bCs/>
              </w:rPr>
              <w:lastRenderedPageBreak/>
              <w:t>Thema des Unterrichtsvorhabens</w:t>
            </w:r>
          </w:p>
        </w:tc>
      </w:tr>
      <w:tr w:rsidR="00187C5F" w:rsidRPr="00BA6835" w14:paraId="07C5DAB6" w14:textId="77777777" w:rsidTr="007F34A6">
        <w:trPr>
          <w:trHeight w:val="1108"/>
        </w:trPr>
        <w:tc>
          <w:tcPr>
            <w:tcW w:w="9056" w:type="dxa"/>
            <w:gridSpan w:val="2"/>
            <w:vAlign w:val="center"/>
          </w:tcPr>
          <w:p w14:paraId="43434BF5" w14:textId="77777777" w:rsidR="00187C5F" w:rsidRPr="00BA6835" w:rsidRDefault="00187C5F" w:rsidP="007F34A6">
            <w:pPr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BA6835">
              <w:rPr>
                <w:rFonts w:asciiTheme="majorHAnsi" w:hAnsiTheme="majorHAnsi" w:cstheme="majorHAnsi"/>
                <w:i/>
                <w:iCs/>
              </w:rPr>
              <w:t xml:space="preserve">„Spielen und Lernen mit Köpfchen“ </w:t>
            </w:r>
            <w:r w:rsidRPr="00BA6835">
              <w:rPr>
                <w:rFonts w:asciiTheme="majorHAnsi" w:hAnsiTheme="majorHAnsi" w:cstheme="majorHAnsi"/>
              </w:rPr>
              <w:t>– Zentrale Merkmale exekutiver Funktionen durch das Spielen lernförderlicher Spiele kennenlernen und in ihrer Relevanz für sich selbst einschätzen</w:t>
            </w:r>
          </w:p>
        </w:tc>
      </w:tr>
      <w:tr w:rsidR="00187C5F" w:rsidRPr="00BA6835" w14:paraId="54AC7838" w14:textId="77777777" w:rsidTr="007F34A6">
        <w:tc>
          <w:tcPr>
            <w:tcW w:w="628" w:type="dxa"/>
            <w:shd w:val="clear" w:color="auto" w:fill="E7E6E6" w:themeFill="background2"/>
            <w:vAlign w:val="center"/>
          </w:tcPr>
          <w:p w14:paraId="4C643063" w14:textId="77777777" w:rsidR="00187C5F" w:rsidRPr="00BA6835" w:rsidRDefault="00187C5F" w:rsidP="007F34A6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BA6835">
              <w:rPr>
                <w:rFonts w:asciiTheme="majorHAnsi" w:hAnsiTheme="majorHAnsi" w:cstheme="majorHAnsi"/>
                <w:b/>
                <w:bCs/>
              </w:rPr>
              <w:t>UE</w:t>
            </w:r>
          </w:p>
        </w:tc>
        <w:tc>
          <w:tcPr>
            <w:tcW w:w="8428" w:type="dxa"/>
            <w:shd w:val="clear" w:color="auto" w:fill="E7E6E6" w:themeFill="background2"/>
            <w:vAlign w:val="center"/>
          </w:tcPr>
          <w:p w14:paraId="3AA12F9D" w14:textId="77777777" w:rsidR="00187C5F" w:rsidRPr="00BA6835" w:rsidRDefault="00187C5F" w:rsidP="007F34A6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BA6835">
              <w:rPr>
                <w:rFonts w:asciiTheme="majorHAnsi" w:hAnsiTheme="majorHAnsi" w:cstheme="majorHAnsi"/>
                <w:b/>
                <w:bCs/>
              </w:rPr>
              <w:t>Thema der Unterrichtsstunden</w:t>
            </w:r>
          </w:p>
        </w:tc>
      </w:tr>
      <w:tr w:rsidR="00187C5F" w:rsidRPr="00BA6835" w14:paraId="1031B3EC" w14:textId="77777777" w:rsidTr="007F34A6">
        <w:trPr>
          <w:trHeight w:val="958"/>
        </w:trPr>
        <w:tc>
          <w:tcPr>
            <w:tcW w:w="628" w:type="dxa"/>
            <w:vAlign w:val="center"/>
          </w:tcPr>
          <w:p w14:paraId="778CE28B" w14:textId="77777777" w:rsidR="00187C5F" w:rsidRPr="00BA6835" w:rsidRDefault="00187C5F" w:rsidP="007F34A6">
            <w:pPr>
              <w:jc w:val="center"/>
              <w:rPr>
                <w:rFonts w:asciiTheme="majorHAnsi" w:hAnsiTheme="majorHAnsi" w:cstheme="majorHAnsi"/>
              </w:rPr>
            </w:pPr>
            <w:r w:rsidRPr="00BA6835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428" w:type="dxa"/>
            <w:vAlign w:val="center"/>
          </w:tcPr>
          <w:p w14:paraId="72DBE568" w14:textId="77777777" w:rsidR="00187C5F" w:rsidRPr="00BA6835" w:rsidRDefault="00187C5F" w:rsidP="007F34A6">
            <w:pPr>
              <w:jc w:val="both"/>
              <w:rPr>
                <w:rFonts w:asciiTheme="majorHAnsi" w:hAnsiTheme="majorHAnsi" w:cstheme="majorHAnsi"/>
              </w:rPr>
            </w:pPr>
            <w:r w:rsidRPr="00BA6835">
              <w:rPr>
                <w:rFonts w:asciiTheme="majorHAnsi" w:hAnsiTheme="majorHAnsi" w:cstheme="majorHAnsi"/>
                <w:i/>
                <w:iCs/>
              </w:rPr>
              <w:t>Sport für den Kopf?</w:t>
            </w:r>
            <w:r w:rsidRPr="00BA6835">
              <w:rPr>
                <w:rFonts w:asciiTheme="majorHAnsi" w:hAnsiTheme="majorHAnsi" w:cstheme="majorHAnsi"/>
              </w:rPr>
              <w:t xml:space="preserve"> – </w:t>
            </w:r>
            <w:r w:rsidRPr="00BA6835">
              <w:rPr>
                <w:rFonts w:asciiTheme="majorHAnsi" w:hAnsiTheme="majorHAnsi" w:cstheme="majorHAnsi"/>
                <w:b/>
                <w:bCs/>
                <w:color w:val="0070C0"/>
              </w:rPr>
              <w:t>Planetenball</w:t>
            </w:r>
            <w:r w:rsidRPr="00BA6835">
              <w:rPr>
                <w:rFonts w:asciiTheme="majorHAnsi" w:hAnsiTheme="majorHAnsi" w:cstheme="majorHAnsi"/>
              </w:rPr>
              <w:t xml:space="preserve"> in Variationen spielen und dabei die Funktion Arbeitsgedächtnis kennenlernen </w:t>
            </w:r>
          </w:p>
          <w:p w14:paraId="78FCAACF" w14:textId="77777777" w:rsidR="00187C5F" w:rsidRPr="00BA6835" w:rsidRDefault="00187C5F" w:rsidP="007F34A6">
            <w:pPr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BA6835">
              <w:rPr>
                <w:rFonts w:asciiTheme="majorHAnsi" w:hAnsiTheme="majorHAnsi" w:cstheme="majorHAnsi"/>
                <w:i/>
                <w:iCs/>
              </w:rPr>
              <w:t>(Schwerpunkt: Arbeitsgedächtnis)</w:t>
            </w:r>
          </w:p>
        </w:tc>
      </w:tr>
      <w:tr w:rsidR="00187C5F" w:rsidRPr="00BA6835" w14:paraId="70841F0D" w14:textId="77777777" w:rsidTr="007F34A6">
        <w:trPr>
          <w:trHeight w:val="1539"/>
        </w:trPr>
        <w:tc>
          <w:tcPr>
            <w:tcW w:w="628" w:type="dxa"/>
            <w:vAlign w:val="center"/>
          </w:tcPr>
          <w:p w14:paraId="5DD02DCA" w14:textId="77777777" w:rsidR="00187C5F" w:rsidRPr="00BA6835" w:rsidRDefault="00187C5F" w:rsidP="007F34A6">
            <w:pPr>
              <w:jc w:val="center"/>
              <w:rPr>
                <w:rFonts w:asciiTheme="majorHAnsi" w:hAnsiTheme="majorHAnsi" w:cstheme="majorHAnsi"/>
              </w:rPr>
            </w:pPr>
            <w:r w:rsidRPr="00BA6835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8428" w:type="dxa"/>
            <w:vAlign w:val="center"/>
          </w:tcPr>
          <w:p w14:paraId="16797C0C" w14:textId="77777777" w:rsidR="00187C5F" w:rsidRPr="00BA6835" w:rsidRDefault="00187C5F" w:rsidP="007F34A6">
            <w:pPr>
              <w:jc w:val="both"/>
              <w:rPr>
                <w:rFonts w:asciiTheme="majorHAnsi" w:hAnsiTheme="majorHAnsi" w:cstheme="majorHAnsi"/>
              </w:rPr>
            </w:pPr>
            <w:r w:rsidRPr="00BA6835">
              <w:rPr>
                <w:rFonts w:asciiTheme="majorHAnsi" w:hAnsiTheme="majorHAnsi" w:cstheme="majorHAnsi"/>
                <w:i/>
                <w:iCs/>
              </w:rPr>
              <w:t>Welche EF brauchen wir hier? I</w:t>
            </w:r>
            <w:r w:rsidRPr="00BA6835">
              <w:rPr>
                <w:rFonts w:asciiTheme="majorHAnsi" w:hAnsiTheme="majorHAnsi" w:cstheme="majorHAnsi"/>
              </w:rPr>
              <w:t xml:space="preserve"> – Einführung eines Reglers zur Unterscheidung und Gewichtung der unterschiedlichen exekutiven Funktionen anhand der Spiele </w:t>
            </w:r>
            <w:r w:rsidRPr="00BA6835">
              <w:rPr>
                <w:rFonts w:asciiTheme="majorHAnsi" w:hAnsiTheme="majorHAnsi" w:cstheme="majorHAnsi"/>
                <w:b/>
                <w:bCs/>
                <w:color w:val="0070C0"/>
              </w:rPr>
              <w:t>Memofangen</w:t>
            </w:r>
            <w:r w:rsidRPr="00BA6835">
              <w:rPr>
                <w:rFonts w:asciiTheme="majorHAnsi" w:hAnsiTheme="majorHAnsi" w:cstheme="majorHAnsi"/>
              </w:rPr>
              <w:t xml:space="preserve"> und </w:t>
            </w:r>
            <w:r w:rsidRPr="00BA6835">
              <w:rPr>
                <w:rFonts w:asciiTheme="majorHAnsi" w:hAnsiTheme="majorHAnsi" w:cstheme="majorHAnsi"/>
                <w:b/>
                <w:bCs/>
                <w:color w:val="FF0000"/>
              </w:rPr>
              <w:t>Drache, Prinzessin &amp; Ritter</w:t>
            </w:r>
            <w:r w:rsidRPr="00BA6835">
              <w:rPr>
                <w:rStyle w:val="Funotenzeichen"/>
                <w:rFonts w:asciiTheme="majorHAnsi" w:hAnsiTheme="majorHAnsi" w:cstheme="majorHAnsi"/>
                <w:color w:val="000000" w:themeColor="text1"/>
              </w:rPr>
              <w:footnoteReference w:id="3"/>
            </w:r>
          </w:p>
          <w:p w14:paraId="4D988DC8" w14:textId="77777777" w:rsidR="00187C5F" w:rsidRPr="00BA6835" w:rsidRDefault="00187C5F" w:rsidP="007F34A6">
            <w:pPr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BA6835">
              <w:rPr>
                <w:rFonts w:asciiTheme="majorHAnsi" w:hAnsiTheme="majorHAnsi" w:cstheme="majorHAnsi"/>
                <w:i/>
              </w:rPr>
              <w:t xml:space="preserve">(Schwerpunkte: Arbeitsgedächtnis und </w:t>
            </w:r>
            <w:proofErr w:type="spellStart"/>
            <w:r w:rsidRPr="00BA6835">
              <w:rPr>
                <w:rFonts w:asciiTheme="majorHAnsi" w:hAnsiTheme="majorHAnsi" w:cstheme="majorHAnsi"/>
                <w:i/>
              </w:rPr>
              <w:t>Inhibtion</w:t>
            </w:r>
            <w:proofErr w:type="spellEnd"/>
            <w:r w:rsidRPr="00BA6835">
              <w:rPr>
                <w:rFonts w:asciiTheme="majorHAnsi" w:hAnsiTheme="majorHAnsi" w:cstheme="majorHAnsi"/>
                <w:i/>
              </w:rPr>
              <w:t xml:space="preserve">) </w:t>
            </w:r>
          </w:p>
        </w:tc>
      </w:tr>
      <w:tr w:rsidR="00187C5F" w:rsidRPr="00BA6835" w14:paraId="6463C794" w14:textId="77777777" w:rsidTr="007F34A6">
        <w:trPr>
          <w:trHeight w:val="1560"/>
        </w:trPr>
        <w:tc>
          <w:tcPr>
            <w:tcW w:w="628" w:type="dxa"/>
            <w:vAlign w:val="center"/>
          </w:tcPr>
          <w:p w14:paraId="17A8170F" w14:textId="77777777" w:rsidR="00187C5F" w:rsidRPr="00BA6835" w:rsidRDefault="00187C5F" w:rsidP="007F34A6">
            <w:pPr>
              <w:jc w:val="center"/>
              <w:rPr>
                <w:rFonts w:asciiTheme="majorHAnsi" w:hAnsiTheme="majorHAnsi" w:cstheme="majorHAnsi"/>
              </w:rPr>
            </w:pPr>
            <w:r w:rsidRPr="00BA6835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428" w:type="dxa"/>
            <w:vAlign w:val="center"/>
          </w:tcPr>
          <w:p w14:paraId="26894C21" w14:textId="77777777" w:rsidR="00187C5F" w:rsidRPr="00BA6835" w:rsidRDefault="00187C5F" w:rsidP="007F34A6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BA6835">
              <w:rPr>
                <w:rFonts w:asciiTheme="majorHAnsi" w:hAnsiTheme="majorHAnsi" w:cstheme="majorHAnsi"/>
                <w:i/>
                <w:iCs/>
              </w:rPr>
              <w:t>Welche EF brauchen wir hier? II</w:t>
            </w:r>
            <w:r w:rsidRPr="00BA6835">
              <w:rPr>
                <w:rFonts w:asciiTheme="majorHAnsi" w:hAnsiTheme="majorHAnsi" w:cstheme="majorHAnsi"/>
              </w:rPr>
              <w:t xml:space="preserve"> – Schulung der Unterscheidungs- und Beurteilungsfähigkeit hinsichtlich der Auswirkungen der Spiele </w:t>
            </w:r>
            <w:r w:rsidRPr="00BA6835">
              <w:rPr>
                <w:rFonts w:asciiTheme="majorHAnsi" w:hAnsiTheme="majorHAnsi" w:cstheme="majorHAnsi"/>
                <w:b/>
                <w:bCs/>
                <w:color w:val="FF0000"/>
              </w:rPr>
              <w:t>Switchball</w:t>
            </w:r>
            <w:r w:rsidRPr="00BA6835">
              <w:rPr>
                <w:rFonts w:asciiTheme="majorHAnsi" w:hAnsiTheme="majorHAnsi" w:cstheme="majorHAnsi"/>
              </w:rPr>
              <w:t xml:space="preserve"> sowie </w:t>
            </w:r>
            <w:r w:rsidRPr="00BA6835">
              <w:rPr>
                <w:rFonts w:asciiTheme="majorHAnsi" w:hAnsiTheme="majorHAnsi" w:cstheme="majorHAnsi"/>
                <w:b/>
                <w:bCs/>
                <w:color w:val="00B050"/>
              </w:rPr>
              <w:t>Eckstein</w:t>
            </w:r>
            <w:r w:rsidRPr="00BA6835">
              <w:rPr>
                <w:rStyle w:val="Funotenzeichen"/>
                <w:rFonts w:asciiTheme="majorHAnsi" w:hAnsiTheme="majorHAnsi" w:cstheme="majorHAnsi"/>
                <w:color w:val="000000" w:themeColor="text1"/>
              </w:rPr>
              <w:t>1</w:t>
            </w:r>
          </w:p>
          <w:p w14:paraId="7C3A51DF" w14:textId="77777777" w:rsidR="00187C5F" w:rsidRPr="00BA6835" w:rsidRDefault="00187C5F" w:rsidP="007F34A6">
            <w:pPr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BA6835">
              <w:rPr>
                <w:rFonts w:asciiTheme="majorHAnsi" w:hAnsiTheme="majorHAnsi" w:cstheme="majorHAnsi"/>
                <w:i/>
              </w:rPr>
              <w:t>(Schwerpunkte: Inhibition und Kognitive Flexibilität)</w:t>
            </w:r>
          </w:p>
        </w:tc>
      </w:tr>
      <w:tr w:rsidR="00187C5F" w:rsidRPr="00BA6835" w14:paraId="500780E3" w14:textId="77777777" w:rsidTr="007F34A6">
        <w:trPr>
          <w:trHeight w:val="1595"/>
        </w:trPr>
        <w:tc>
          <w:tcPr>
            <w:tcW w:w="628" w:type="dxa"/>
            <w:vAlign w:val="center"/>
          </w:tcPr>
          <w:p w14:paraId="62EC6470" w14:textId="77777777" w:rsidR="00187C5F" w:rsidRPr="00BA6835" w:rsidRDefault="00187C5F" w:rsidP="007F34A6">
            <w:pPr>
              <w:jc w:val="center"/>
              <w:rPr>
                <w:rFonts w:asciiTheme="majorHAnsi" w:hAnsiTheme="majorHAnsi" w:cstheme="majorHAnsi"/>
              </w:rPr>
            </w:pPr>
            <w:r w:rsidRPr="00BA6835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8428" w:type="dxa"/>
            <w:vAlign w:val="center"/>
          </w:tcPr>
          <w:p w14:paraId="21D5F734" w14:textId="77777777" w:rsidR="00187C5F" w:rsidRPr="00BA6835" w:rsidRDefault="00187C5F" w:rsidP="007F34A6">
            <w:pPr>
              <w:jc w:val="both"/>
              <w:rPr>
                <w:rFonts w:asciiTheme="majorHAnsi" w:hAnsiTheme="majorHAnsi" w:cstheme="majorHAnsi"/>
              </w:rPr>
            </w:pPr>
            <w:r w:rsidRPr="00BA6835">
              <w:rPr>
                <w:rFonts w:asciiTheme="majorHAnsi" w:hAnsiTheme="majorHAnsi" w:cstheme="majorHAnsi"/>
                <w:i/>
                <w:iCs/>
              </w:rPr>
              <w:t>Welche EF brauchen wir hier? III</w:t>
            </w:r>
            <w:r w:rsidRPr="00BA6835">
              <w:rPr>
                <w:rFonts w:asciiTheme="majorHAnsi" w:hAnsiTheme="majorHAnsi" w:cstheme="majorHAnsi"/>
              </w:rPr>
              <w:t xml:space="preserve"> – Festigung der Unterscheidungs- und Beurteilungsfähigkeit hinsichtlich der Auswirkungen der Spiele </w:t>
            </w:r>
            <w:r w:rsidRPr="00BA6835">
              <w:rPr>
                <w:rFonts w:asciiTheme="majorHAnsi" w:hAnsiTheme="majorHAnsi" w:cstheme="majorHAnsi"/>
                <w:b/>
                <w:bCs/>
                <w:color w:val="00B050"/>
              </w:rPr>
              <w:t>Catch or not</w:t>
            </w:r>
            <w:r w:rsidRPr="00BA6835">
              <w:rPr>
                <w:rFonts w:asciiTheme="majorHAnsi" w:hAnsiTheme="majorHAnsi" w:cstheme="majorHAnsi"/>
              </w:rPr>
              <w:t xml:space="preserve"> sowie </w:t>
            </w:r>
            <w:r w:rsidRPr="00BA6835">
              <w:rPr>
                <w:rFonts w:asciiTheme="majorHAnsi" w:hAnsiTheme="majorHAnsi" w:cstheme="majorHAnsi"/>
                <w:b/>
                <w:bCs/>
                <w:color w:val="FF0000"/>
              </w:rPr>
              <w:t>Der geheime Dirigent</w:t>
            </w:r>
            <w:r w:rsidRPr="00BA6835">
              <w:rPr>
                <w:rStyle w:val="Funotenzeichen"/>
                <w:rFonts w:asciiTheme="majorHAnsi" w:hAnsiTheme="majorHAnsi" w:cstheme="majorHAnsi"/>
                <w:color w:val="000000" w:themeColor="text1"/>
              </w:rPr>
              <w:t>1</w:t>
            </w:r>
          </w:p>
          <w:p w14:paraId="2879498D" w14:textId="77777777" w:rsidR="00187C5F" w:rsidRPr="00BA6835" w:rsidRDefault="00187C5F" w:rsidP="007F34A6">
            <w:pPr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BA6835">
              <w:rPr>
                <w:rFonts w:asciiTheme="majorHAnsi" w:hAnsiTheme="majorHAnsi" w:cstheme="majorHAnsi"/>
                <w:i/>
              </w:rPr>
              <w:t>(Schwerpunkte: Kognitive Flexibilität und Inhibition)</w:t>
            </w:r>
          </w:p>
        </w:tc>
      </w:tr>
      <w:tr w:rsidR="00187C5F" w:rsidRPr="00BA6835" w14:paraId="33D6AE25" w14:textId="77777777" w:rsidTr="007F34A6">
        <w:trPr>
          <w:trHeight w:val="940"/>
        </w:trPr>
        <w:tc>
          <w:tcPr>
            <w:tcW w:w="628" w:type="dxa"/>
            <w:vAlign w:val="center"/>
          </w:tcPr>
          <w:p w14:paraId="4AE85610" w14:textId="77777777" w:rsidR="00187C5F" w:rsidRPr="00BA6835" w:rsidRDefault="00187C5F" w:rsidP="007F34A6">
            <w:pPr>
              <w:jc w:val="center"/>
              <w:rPr>
                <w:rFonts w:asciiTheme="majorHAnsi" w:hAnsiTheme="majorHAnsi" w:cstheme="majorHAnsi"/>
                <w:lang w:val="en-US"/>
              </w:rPr>
            </w:pPr>
            <w:r w:rsidRPr="00BA6835">
              <w:rPr>
                <w:rFonts w:asciiTheme="majorHAnsi" w:hAnsiTheme="majorHAnsi" w:cstheme="majorHAnsi"/>
                <w:lang w:val="en-US"/>
              </w:rPr>
              <w:t>5</w:t>
            </w:r>
          </w:p>
        </w:tc>
        <w:tc>
          <w:tcPr>
            <w:tcW w:w="8428" w:type="dxa"/>
            <w:vAlign w:val="center"/>
          </w:tcPr>
          <w:p w14:paraId="4E3A763C" w14:textId="77777777" w:rsidR="00187C5F" w:rsidRPr="00BA6835" w:rsidRDefault="00187C5F" w:rsidP="007F34A6">
            <w:pPr>
              <w:jc w:val="both"/>
              <w:rPr>
                <w:rFonts w:asciiTheme="majorHAnsi" w:hAnsiTheme="majorHAnsi" w:cstheme="majorHAnsi"/>
                <w:i/>
                <w:iCs/>
              </w:rPr>
            </w:pPr>
            <w:r w:rsidRPr="00BA6835">
              <w:rPr>
                <w:rFonts w:asciiTheme="majorHAnsi" w:hAnsiTheme="majorHAnsi" w:cstheme="majorHAnsi"/>
                <w:i/>
                <w:iCs/>
              </w:rPr>
              <w:t>Wofür das Ganze?</w:t>
            </w:r>
            <w:r w:rsidRPr="00BA6835">
              <w:rPr>
                <w:rFonts w:asciiTheme="majorHAnsi" w:hAnsiTheme="majorHAnsi" w:cstheme="majorHAnsi"/>
              </w:rPr>
              <w:t xml:space="preserve"> – Einschätzung der eigenen kognitiven Fähigkeit hinsichtlich der exekutiven Funktionen sowie Zielsetzung für die Stunde und das weitere Sporttreiben </w:t>
            </w:r>
          </w:p>
        </w:tc>
      </w:tr>
    </w:tbl>
    <w:p w14:paraId="18C8C14F" w14:textId="649685FD" w:rsidR="008E4EDA" w:rsidRDefault="008E4EDA" w:rsidP="00187C5F">
      <w:pPr>
        <w:jc w:val="both"/>
        <w:rPr>
          <w:rFonts w:asciiTheme="majorHAnsi" w:hAnsiTheme="majorHAnsi" w:cstheme="majorHAnsi"/>
        </w:rPr>
      </w:pPr>
    </w:p>
    <w:p w14:paraId="0CBF0CE0" w14:textId="77777777" w:rsidR="00187C5F" w:rsidRDefault="00187C5F" w:rsidP="00187C5F">
      <w:pPr>
        <w:jc w:val="both"/>
        <w:rPr>
          <w:rFonts w:asciiTheme="majorHAnsi" w:hAnsiTheme="majorHAnsi" w:cstheme="majorHAnsi"/>
        </w:rPr>
      </w:pPr>
    </w:p>
    <w:p w14:paraId="76FAD477" w14:textId="77777777" w:rsidR="00187C5F" w:rsidRDefault="00187C5F" w:rsidP="00187C5F">
      <w:pPr>
        <w:jc w:val="both"/>
        <w:rPr>
          <w:rFonts w:asciiTheme="majorHAnsi" w:hAnsiTheme="majorHAnsi" w:cstheme="majorHAnsi"/>
        </w:rPr>
        <w:sectPr w:rsidR="00187C5F" w:rsidSect="00187C5F">
          <w:headerReference w:type="even" r:id="rId30"/>
          <w:footerReference w:type="even" r:id="rId31"/>
          <w:pgSz w:w="11900" w:h="16840"/>
          <w:pgMar w:top="1417" w:right="1417" w:bottom="1134" w:left="1417" w:header="709" w:footer="708" w:gutter="0"/>
          <w:cols w:space="708"/>
          <w:docGrid w:linePitch="360"/>
        </w:sectPr>
      </w:pPr>
    </w:p>
    <w:tbl>
      <w:tblPr>
        <w:tblStyle w:val="Tabellenraster"/>
        <w:tblpPr w:leftFromText="141" w:rightFromText="141" w:vertAnchor="text" w:horzAnchor="page" w:tblpX="1240" w:tblpY="772"/>
        <w:tblW w:w="14420" w:type="dxa"/>
        <w:tblLayout w:type="fixed"/>
        <w:tblLook w:val="04A0" w:firstRow="1" w:lastRow="0" w:firstColumn="1" w:lastColumn="0" w:noHBand="0" w:noVBand="1"/>
      </w:tblPr>
      <w:tblGrid>
        <w:gridCol w:w="1146"/>
        <w:gridCol w:w="2212"/>
        <w:gridCol w:w="2212"/>
        <w:gridCol w:w="2213"/>
        <w:gridCol w:w="2212"/>
        <w:gridCol w:w="2212"/>
        <w:gridCol w:w="2213"/>
      </w:tblGrid>
      <w:tr w:rsidR="00187C5F" w:rsidRPr="004739C7" w14:paraId="38D6FB36" w14:textId="77777777" w:rsidTr="004A0776">
        <w:trPr>
          <w:trHeight w:val="925"/>
        </w:trPr>
        <w:tc>
          <w:tcPr>
            <w:tcW w:w="1146" w:type="dxa"/>
            <w:shd w:val="clear" w:color="auto" w:fill="E7E6E6" w:themeFill="background2"/>
            <w:vAlign w:val="center"/>
          </w:tcPr>
          <w:p w14:paraId="2F191A1D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4739C7">
              <w:rPr>
                <w:rFonts w:asciiTheme="majorHAnsi" w:hAnsiTheme="majorHAnsi" w:cstheme="majorHAnsi"/>
                <w:b/>
                <w:bCs/>
              </w:rPr>
              <w:lastRenderedPageBreak/>
              <w:t>Doppel-stunde</w:t>
            </w:r>
          </w:p>
        </w:tc>
        <w:tc>
          <w:tcPr>
            <w:tcW w:w="2212" w:type="dxa"/>
            <w:shd w:val="clear" w:color="auto" w:fill="E7E6E6" w:themeFill="background2"/>
            <w:vAlign w:val="center"/>
          </w:tcPr>
          <w:p w14:paraId="710B86A0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4739C7">
              <w:rPr>
                <w:rFonts w:asciiTheme="majorHAnsi" w:hAnsiTheme="majorHAnsi" w:cstheme="majorHAnsi"/>
                <w:b/>
                <w:bCs/>
              </w:rPr>
              <w:t>Name des Spiels</w:t>
            </w:r>
          </w:p>
        </w:tc>
        <w:tc>
          <w:tcPr>
            <w:tcW w:w="2212" w:type="dxa"/>
            <w:shd w:val="clear" w:color="auto" w:fill="E7E6E6" w:themeFill="background2"/>
            <w:vAlign w:val="center"/>
          </w:tcPr>
          <w:p w14:paraId="62389BE3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 w:rsidRPr="004739C7">
              <w:rPr>
                <w:rFonts w:asciiTheme="majorHAnsi" w:hAnsiTheme="majorHAnsi" w:cstheme="majorHAnsi"/>
                <w:b/>
                <w:bCs/>
              </w:rPr>
              <w:t>Spieltyp</w:t>
            </w:r>
            <w:proofErr w:type="spellEnd"/>
          </w:p>
        </w:tc>
        <w:tc>
          <w:tcPr>
            <w:tcW w:w="2213" w:type="dxa"/>
            <w:shd w:val="clear" w:color="auto" w:fill="E7E6E6" w:themeFill="background2"/>
            <w:vAlign w:val="center"/>
          </w:tcPr>
          <w:p w14:paraId="30C145BB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4739C7">
              <w:rPr>
                <w:rFonts w:asciiTheme="majorHAnsi" w:hAnsiTheme="majorHAnsi" w:cstheme="majorHAnsi"/>
                <w:b/>
                <w:bCs/>
              </w:rPr>
              <w:t>Aktivitätsgrad</w:t>
            </w:r>
          </w:p>
        </w:tc>
        <w:tc>
          <w:tcPr>
            <w:tcW w:w="2212" w:type="dxa"/>
            <w:shd w:val="clear" w:color="auto" w:fill="E7E6E6" w:themeFill="background2"/>
            <w:vAlign w:val="center"/>
          </w:tcPr>
          <w:p w14:paraId="019CF0DA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4739C7">
              <w:rPr>
                <w:rFonts w:asciiTheme="majorHAnsi" w:hAnsiTheme="majorHAnsi" w:cstheme="majorHAnsi"/>
                <w:b/>
                <w:bCs/>
              </w:rPr>
              <w:t>Komplexität</w:t>
            </w:r>
          </w:p>
        </w:tc>
        <w:tc>
          <w:tcPr>
            <w:tcW w:w="2212" w:type="dxa"/>
            <w:shd w:val="clear" w:color="auto" w:fill="E7E6E6" w:themeFill="background2"/>
            <w:vAlign w:val="center"/>
          </w:tcPr>
          <w:p w14:paraId="7CD08D78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4739C7">
              <w:rPr>
                <w:rFonts w:asciiTheme="majorHAnsi" w:hAnsiTheme="majorHAnsi" w:cstheme="majorHAnsi"/>
                <w:b/>
                <w:bCs/>
              </w:rPr>
              <w:t>Aufwand</w:t>
            </w:r>
          </w:p>
        </w:tc>
        <w:tc>
          <w:tcPr>
            <w:tcW w:w="2213" w:type="dxa"/>
            <w:shd w:val="clear" w:color="auto" w:fill="E7E6E6" w:themeFill="background2"/>
            <w:vAlign w:val="center"/>
          </w:tcPr>
          <w:p w14:paraId="67D03039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4739C7">
              <w:rPr>
                <w:rFonts w:asciiTheme="majorHAnsi" w:hAnsiTheme="majorHAnsi" w:cstheme="majorHAnsi"/>
                <w:b/>
                <w:bCs/>
              </w:rPr>
              <w:t>Geförderte EF</w:t>
            </w:r>
            <w:r w:rsidRPr="004739C7">
              <w:rPr>
                <w:rStyle w:val="Funotenzeichen"/>
                <w:rFonts w:asciiTheme="majorHAnsi" w:hAnsiTheme="majorHAnsi" w:cstheme="majorHAnsi"/>
                <w:b/>
                <w:bCs/>
              </w:rPr>
              <w:footnoteReference w:id="4"/>
            </w:r>
          </w:p>
        </w:tc>
      </w:tr>
      <w:tr w:rsidR="00187C5F" w:rsidRPr="004739C7" w14:paraId="6467C026" w14:textId="77777777" w:rsidTr="004A0776">
        <w:trPr>
          <w:trHeight w:val="925"/>
        </w:trPr>
        <w:tc>
          <w:tcPr>
            <w:tcW w:w="1146" w:type="dxa"/>
            <w:shd w:val="clear" w:color="auto" w:fill="FFFFFF" w:themeFill="background1"/>
            <w:vAlign w:val="center"/>
          </w:tcPr>
          <w:p w14:paraId="2A700DCD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 xml:space="preserve">1–5 </w:t>
            </w:r>
          </w:p>
        </w:tc>
        <w:tc>
          <w:tcPr>
            <w:tcW w:w="2212" w:type="dxa"/>
            <w:shd w:val="clear" w:color="auto" w:fill="FFFFFF" w:themeFill="background1"/>
            <w:vAlign w:val="center"/>
          </w:tcPr>
          <w:p w14:paraId="27CE3A61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Andersrum</w:t>
            </w:r>
          </w:p>
        </w:tc>
        <w:tc>
          <w:tcPr>
            <w:tcW w:w="2212" w:type="dxa"/>
            <w:shd w:val="clear" w:color="auto" w:fill="FFFFFF" w:themeFill="background1"/>
            <w:vAlign w:val="center"/>
          </w:tcPr>
          <w:p w14:paraId="2DA26AF7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Kleines Spiel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4AEE4365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Mittel</w:t>
            </w:r>
          </w:p>
        </w:tc>
        <w:tc>
          <w:tcPr>
            <w:tcW w:w="2212" w:type="dxa"/>
            <w:shd w:val="clear" w:color="auto" w:fill="FFFFFF" w:themeFill="background1"/>
            <w:vAlign w:val="center"/>
          </w:tcPr>
          <w:p w14:paraId="319C6657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Gering</w:t>
            </w:r>
          </w:p>
        </w:tc>
        <w:tc>
          <w:tcPr>
            <w:tcW w:w="2212" w:type="dxa"/>
            <w:shd w:val="clear" w:color="auto" w:fill="FFFFFF" w:themeFill="background1"/>
            <w:vAlign w:val="center"/>
          </w:tcPr>
          <w:p w14:paraId="580ED99E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Gering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4CBF5D36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  <w:bCs/>
              </w:rPr>
            </w:pPr>
            <w:r w:rsidRPr="004739C7">
              <w:rPr>
                <w:rFonts w:asciiTheme="majorHAnsi" w:hAnsiTheme="majorHAnsi" w:cstheme="majorHAnsi"/>
                <w:b/>
                <w:bCs/>
              </w:rPr>
              <w:t>Inhibition</w:t>
            </w:r>
            <w:r w:rsidRPr="004739C7">
              <w:rPr>
                <w:rFonts w:asciiTheme="majorHAnsi" w:hAnsiTheme="majorHAnsi" w:cstheme="majorHAnsi"/>
                <w:bCs/>
              </w:rPr>
              <w:t xml:space="preserve"> </w:t>
            </w:r>
            <w:r w:rsidRPr="004739C7">
              <w:rPr>
                <w:rFonts w:asciiTheme="majorHAnsi" w:hAnsiTheme="majorHAnsi" w:cstheme="majorHAnsi"/>
                <w:bCs/>
              </w:rPr>
              <w:br/>
              <w:t>(+Flexibilität)</w:t>
            </w:r>
          </w:p>
        </w:tc>
      </w:tr>
      <w:tr w:rsidR="00187C5F" w:rsidRPr="004739C7" w14:paraId="47F1ED37" w14:textId="77777777" w:rsidTr="004A0776">
        <w:trPr>
          <w:trHeight w:val="925"/>
        </w:trPr>
        <w:tc>
          <w:tcPr>
            <w:tcW w:w="1146" w:type="dxa"/>
            <w:shd w:val="clear" w:color="auto" w:fill="FFFFFF" w:themeFill="background1"/>
            <w:vAlign w:val="center"/>
          </w:tcPr>
          <w:p w14:paraId="7B436258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2212" w:type="dxa"/>
            <w:shd w:val="clear" w:color="auto" w:fill="FFFFFF" w:themeFill="background1"/>
            <w:vAlign w:val="center"/>
          </w:tcPr>
          <w:p w14:paraId="6320C36D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Planetenball</w:t>
            </w:r>
          </w:p>
        </w:tc>
        <w:tc>
          <w:tcPr>
            <w:tcW w:w="2212" w:type="dxa"/>
            <w:shd w:val="clear" w:color="auto" w:fill="FFFFFF" w:themeFill="background1"/>
            <w:vAlign w:val="center"/>
          </w:tcPr>
          <w:p w14:paraId="7AF6175E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 xml:space="preserve">Ballspiel </w:t>
            </w:r>
            <w:r w:rsidRPr="004739C7">
              <w:rPr>
                <w:rFonts w:asciiTheme="majorHAnsi" w:hAnsiTheme="majorHAnsi" w:cstheme="majorHAnsi"/>
              </w:rPr>
              <w:br/>
              <w:t>(Werfen und Fangen)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4DEB6B22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Mittel</w:t>
            </w:r>
          </w:p>
        </w:tc>
        <w:tc>
          <w:tcPr>
            <w:tcW w:w="2212" w:type="dxa"/>
            <w:shd w:val="clear" w:color="auto" w:fill="FFFFFF" w:themeFill="background1"/>
            <w:vAlign w:val="center"/>
          </w:tcPr>
          <w:p w14:paraId="5B79C61A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Mittel</w:t>
            </w:r>
          </w:p>
        </w:tc>
        <w:tc>
          <w:tcPr>
            <w:tcW w:w="2212" w:type="dxa"/>
            <w:shd w:val="clear" w:color="auto" w:fill="FFFFFF" w:themeFill="background1"/>
            <w:vAlign w:val="center"/>
          </w:tcPr>
          <w:p w14:paraId="69B1A99C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Gering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5FC4C187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4739C7">
              <w:rPr>
                <w:rFonts w:asciiTheme="majorHAnsi" w:hAnsiTheme="majorHAnsi" w:cstheme="majorHAnsi"/>
                <w:b/>
                <w:bCs/>
              </w:rPr>
              <w:t>Arbeitsgedächtnis</w:t>
            </w:r>
          </w:p>
          <w:p w14:paraId="1A413B8D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(+Inhibition)</w:t>
            </w:r>
          </w:p>
          <w:p w14:paraId="53964C17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(+Flexibilität)</w:t>
            </w:r>
          </w:p>
        </w:tc>
      </w:tr>
      <w:tr w:rsidR="00187C5F" w:rsidRPr="004739C7" w14:paraId="776AF7B1" w14:textId="77777777" w:rsidTr="004A0776">
        <w:trPr>
          <w:trHeight w:val="925"/>
        </w:trPr>
        <w:tc>
          <w:tcPr>
            <w:tcW w:w="1146" w:type="dxa"/>
            <w:shd w:val="clear" w:color="auto" w:fill="FFFFFF" w:themeFill="background1"/>
            <w:vAlign w:val="center"/>
          </w:tcPr>
          <w:p w14:paraId="27262F2C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212" w:type="dxa"/>
            <w:shd w:val="clear" w:color="auto" w:fill="FFFFFF" w:themeFill="background1"/>
            <w:vAlign w:val="center"/>
          </w:tcPr>
          <w:p w14:paraId="7EEC7CCD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Memofangen</w:t>
            </w:r>
          </w:p>
        </w:tc>
        <w:tc>
          <w:tcPr>
            <w:tcW w:w="2212" w:type="dxa"/>
            <w:shd w:val="clear" w:color="auto" w:fill="FFFFFF" w:themeFill="background1"/>
            <w:vAlign w:val="center"/>
          </w:tcPr>
          <w:p w14:paraId="517CD229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Fangspiel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3C975B51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Hoch</w:t>
            </w:r>
          </w:p>
        </w:tc>
        <w:tc>
          <w:tcPr>
            <w:tcW w:w="2212" w:type="dxa"/>
            <w:shd w:val="clear" w:color="auto" w:fill="FFFFFF" w:themeFill="background1"/>
            <w:vAlign w:val="center"/>
          </w:tcPr>
          <w:p w14:paraId="159705E6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Gering</w:t>
            </w:r>
          </w:p>
        </w:tc>
        <w:tc>
          <w:tcPr>
            <w:tcW w:w="2212" w:type="dxa"/>
            <w:shd w:val="clear" w:color="auto" w:fill="FFFFFF" w:themeFill="background1"/>
            <w:vAlign w:val="center"/>
          </w:tcPr>
          <w:p w14:paraId="5DCA095E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Gering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2AD6398F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4739C7">
              <w:rPr>
                <w:rFonts w:asciiTheme="majorHAnsi" w:hAnsiTheme="majorHAnsi" w:cstheme="majorHAnsi"/>
                <w:b/>
                <w:bCs/>
              </w:rPr>
              <w:t>Arbeitsgedächtnis</w:t>
            </w:r>
            <w:r w:rsidRPr="004739C7">
              <w:rPr>
                <w:rFonts w:asciiTheme="majorHAnsi" w:hAnsiTheme="majorHAnsi" w:cstheme="majorHAnsi"/>
              </w:rPr>
              <w:br/>
              <w:t>(+Flexibilität)</w:t>
            </w:r>
          </w:p>
        </w:tc>
      </w:tr>
      <w:tr w:rsidR="00187C5F" w:rsidRPr="004739C7" w14:paraId="070BB2A7" w14:textId="77777777" w:rsidTr="004A0776">
        <w:trPr>
          <w:trHeight w:val="925"/>
        </w:trPr>
        <w:tc>
          <w:tcPr>
            <w:tcW w:w="1146" w:type="dxa"/>
            <w:shd w:val="clear" w:color="auto" w:fill="FFFFFF" w:themeFill="background1"/>
            <w:vAlign w:val="center"/>
          </w:tcPr>
          <w:p w14:paraId="5DAD2BD9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212" w:type="dxa"/>
            <w:shd w:val="clear" w:color="auto" w:fill="FFFFFF" w:themeFill="background1"/>
            <w:vAlign w:val="center"/>
          </w:tcPr>
          <w:p w14:paraId="5778090F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Drache, Prinzessin &amp; Ritter</w:t>
            </w:r>
          </w:p>
        </w:tc>
        <w:tc>
          <w:tcPr>
            <w:tcW w:w="2212" w:type="dxa"/>
            <w:shd w:val="clear" w:color="auto" w:fill="FFFFFF" w:themeFill="background1"/>
            <w:vAlign w:val="center"/>
          </w:tcPr>
          <w:p w14:paraId="33006D80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Fangspiel</w:t>
            </w:r>
          </w:p>
          <w:p w14:paraId="3275944D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Mannschaftsspiel</w:t>
            </w:r>
          </w:p>
          <w:p w14:paraId="63C72EC7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Reaktionsspiel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6B5A7C34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Mittel-Niedrig</w:t>
            </w:r>
          </w:p>
        </w:tc>
        <w:tc>
          <w:tcPr>
            <w:tcW w:w="2212" w:type="dxa"/>
            <w:shd w:val="clear" w:color="auto" w:fill="FFFFFF" w:themeFill="background1"/>
            <w:vAlign w:val="center"/>
          </w:tcPr>
          <w:p w14:paraId="095BD706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Gering</w:t>
            </w:r>
          </w:p>
        </w:tc>
        <w:tc>
          <w:tcPr>
            <w:tcW w:w="2212" w:type="dxa"/>
            <w:shd w:val="clear" w:color="auto" w:fill="FFFFFF" w:themeFill="background1"/>
            <w:vAlign w:val="center"/>
          </w:tcPr>
          <w:p w14:paraId="2354A5AC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Gering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01647C93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4739C7">
              <w:rPr>
                <w:rFonts w:asciiTheme="majorHAnsi" w:hAnsiTheme="majorHAnsi" w:cstheme="majorHAnsi"/>
                <w:b/>
                <w:bCs/>
              </w:rPr>
              <w:t>Inhibition</w:t>
            </w:r>
            <w:r w:rsidRPr="004739C7">
              <w:rPr>
                <w:rFonts w:asciiTheme="majorHAnsi" w:hAnsiTheme="majorHAnsi" w:cstheme="majorHAnsi"/>
              </w:rPr>
              <w:t xml:space="preserve"> &amp; Flexibilität</w:t>
            </w:r>
          </w:p>
        </w:tc>
      </w:tr>
      <w:tr w:rsidR="00187C5F" w:rsidRPr="004739C7" w14:paraId="064739B8" w14:textId="77777777" w:rsidTr="004A0776">
        <w:trPr>
          <w:trHeight w:val="925"/>
        </w:trPr>
        <w:tc>
          <w:tcPr>
            <w:tcW w:w="1146" w:type="dxa"/>
            <w:shd w:val="clear" w:color="auto" w:fill="FFFFFF" w:themeFill="background1"/>
            <w:vAlign w:val="center"/>
          </w:tcPr>
          <w:p w14:paraId="66D15A54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2212" w:type="dxa"/>
            <w:shd w:val="clear" w:color="auto" w:fill="FFFFFF" w:themeFill="background1"/>
            <w:vAlign w:val="center"/>
          </w:tcPr>
          <w:p w14:paraId="08832D8F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Switchball</w:t>
            </w:r>
          </w:p>
        </w:tc>
        <w:tc>
          <w:tcPr>
            <w:tcW w:w="2212" w:type="dxa"/>
            <w:shd w:val="clear" w:color="auto" w:fill="FFFFFF" w:themeFill="background1"/>
            <w:vAlign w:val="center"/>
          </w:tcPr>
          <w:p w14:paraId="2B778B6F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Ballspiel</w:t>
            </w:r>
          </w:p>
          <w:p w14:paraId="242CFBEA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Mannschaftsspiel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6CC90AA2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Mittel</w:t>
            </w:r>
          </w:p>
        </w:tc>
        <w:tc>
          <w:tcPr>
            <w:tcW w:w="2212" w:type="dxa"/>
            <w:shd w:val="clear" w:color="auto" w:fill="FFFFFF" w:themeFill="background1"/>
            <w:vAlign w:val="center"/>
          </w:tcPr>
          <w:p w14:paraId="77A9E5C1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Gering</w:t>
            </w:r>
          </w:p>
        </w:tc>
        <w:tc>
          <w:tcPr>
            <w:tcW w:w="2212" w:type="dxa"/>
            <w:shd w:val="clear" w:color="auto" w:fill="FFFFFF" w:themeFill="background1"/>
            <w:vAlign w:val="center"/>
          </w:tcPr>
          <w:p w14:paraId="4BE01586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Gering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6EA68B9F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  <w:b/>
                <w:bCs/>
              </w:rPr>
              <w:t>Inhibition</w:t>
            </w:r>
            <w:r w:rsidRPr="004739C7">
              <w:rPr>
                <w:rFonts w:asciiTheme="majorHAnsi" w:hAnsiTheme="majorHAnsi" w:cstheme="majorHAnsi"/>
              </w:rPr>
              <w:t xml:space="preserve"> &amp; Flexibilität</w:t>
            </w:r>
          </w:p>
        </w:tc>
      </w:tr>
      <w:tr w:rsidR="00187C5F" w:rsidRPr="004739C7" w14:paraId="1C02E1E2" w14:textId="77777777" w:rsidTr="004A0776">
        <w:trPr>
          <w:trHeight w:val="925"/>
        </w:trPr>
        <w:tc>
          <w:tcPr>
            <w:tcW w:w="1146" w:type="dxa"/>
            <w:shd w:val="clear" w:color="auto" w:fill="FFFFFF" w:themeFill="background1"/>
            <w:vAlign w:val="center"/>
          </w:tcPr>
          <w:p w14:paraId="757DEB22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2212" w:type="dxa"/>
            <w:shd w:val="clear" w:color="auto" w:fill="FFFFFF" w:themeFill="background1"/>
            <w:vAlign w:val="center"/>
          </w:tcPr>
          <w:p w14:paraId="7AB26664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Eckstein</w:t>
            </w:r>
          </w:p>
        </w:tc>
        <w:tc>
          <w:tcPr>
            <w:tcW w:w="2212" w:type="dxa"/>
            <w:shd w:val="clear" w:color="auto" w:fill="FFFFFF" w:themeFill="background1"/>
            <w:vAlign w:val="center"/>
          </w:tcPr>
          <w:p w14:paraId="290F1206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 xml:space="preserve">Kleines Spiel 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42334838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Mittel-hoch</w:t>
            </w:r>
          </w:p>
        </w:tc>
        <w:tc>
          <w:tcPr>
            <w:tcW w:w="2212" w:type="dxa"/>
            <w:shd w:val="clear" w:color="auto" w:fill="FFFFFF" w:themeFill="background1"/>
            <w:vAlign w:val="center"/>
          </w:tcPr>
          <w:p w14:paraId="44667698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Mittel</w:t>
            </w:r>
          </w:p>
        </w:tc>
        <w:tc>
          <w:tcPr>
            <w:tcW w:w="2212" w:type="dxa"/>
            <w:shd w:val="clear" w:color="auto" w:fill="FFFFFF" w:themeFill="background1"/>
            <w:vAlign w:val="center"/>
          </w:tcPr>
          <w:p w14:paraId="29E06E6D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Mittel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21F910D5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4739C7">
              <w:rPr>
                <w:rFonts w:asciiTheme="majorHAnsi" w:hAnsiTheme="majorHAnsi" w:cstheme="majorHAnsi"/>
                <w:b/>
                <w:bCs/>
              </w:rPr>
              <w:t>Flexibilität</w:t>
            </w:r>
          </w:p>
          <w:p w14:paraId="6B078EEC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4739C7">
              <w:rPr>
                <w:rFonts w:asciiTheme="majorHAnsi" w:hAnsiTheme="majorHAnsi" w:cstheme="majorHAnsi"/>
              </w:rPr>
              <w:t>(+Arbeitsgedächtnis)</w:t>
            </w:r>
          </w:p>
        </w:tc>
      </w:tr>
      <w:tr w:rsidR="00187C5F" w:rsidRPr="004739C7" w14:paraId="6DD64DD4" w14:textId="77777777" w:rsidTr="004A0776">
        <w:trPr>
          <w:trHeight w:val="925"/>
        </w:trPr>
        <w:tc>
          <w:tcPr>
            <w:tcW w:w="1146" w:type="dxa"/>
            <w:vAlign w:val="center"/>
          </w:tcPr>
          <w:p w14:paraId="35A04F2D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2212" w:type="dxa"/>
            <w:vAlign w:val="center"/>
          </w:tcPr>
          <w:p w14:paraId="620A5467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Catch or not</w:t>
            </w:r>
          </w:p>
        </w:tc>
        <w:tc>
          <w:tcPr>
            <w:tcW w:w="2212" w:type="dxa"/>
            <w:vAlign w:val="center"/>
          </w:tcPr>
          <w:p w14:paraId="4154D234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Ballspiel</w:t>
            </w:r>
          </w:p>
          <w:p w14:paraId="6E10E61C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Mannschaftsspiel</w:t>
            </w:r>
          </w:p>
        </w:tc>
        <w:tc>
          <w:tcPr>
            <w:tcW w:w="2213" w:type="dxa"/>
            <w:vAlign w:val="center"/>
          </w:tcPr>
          <w:p w14:paraId="1958BC7B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Mittel-hoch</w:t>
            </w:r>
          </w:p>
        </w:tc>
        <w:tc>
          <w:tcPr>
            <w:tcW w:w="2212" w:type="dxa"/>
            <w:vAlign w:val="center"/>
          </w:tcPr>
          <w:p w14:paraId="7C437B58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Mittel</w:t>
            </w:r>
          </w:p>
        </w:tc>
        <w:tc>
          <w:tcPr>
            <w:tcW w:w="2212" w:type="dxa"/>
            <w:vAlign w:val="center"/>
          </w:tcPr>
          <w:p w14:paraId="43DFD5CE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Hoch</w:t>
            </w:r>
          </w:p>
        </w:tc>
        <w:tc>
          <w:tcPr>
            <w:tcW w:w="2213" w:type="dxa"/>
            <w:vAlign w:val="center"/>
          </w:tcPr>
          <w:p w14:paraId="7D1A1CF8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  <w:b/>
                <w:bCs/>
              </w:rPr>
              <w:t>Flexibilität</w:t>
            </w:r>
            <w:r w:rsidRPr="004739C7">
              <w:rPr>
                <w:rFonts w:asciiTheme="majorHAnsi" w:hAnsiTheme="majorHAnsi" w:cstheme="majorHAnsi"/>
              </w:rPr>
              <w:t xml:space="preserve"> &amp; Inhibition</w:t>
            </w:r>
          </w:p>
        </w:tc>
      </w:tr>
      <w:tr w:rsidR="00187C5F" w:rsidRPr="004739C7" w14:paraId="11295D7F" w14:textId="77777777" w:rsidTr="004A0776">
        <w:trPr>
          <w:trHeight w:val="925"/>
        </w:trPr>
        <w:tc>
          <w:tcPr>
            <w:tcW w:w="1146" w:type="dxa"/>
            <w:vAlign w:val="center"/>
          </w:tcPr>
          <w:p w14:paraId="5174A20B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2212" w:type="dxa"/>
            <w:vAlign w:val="center"/>
          </w:tcPr>
          <w:p w14:paraId="02796CB9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Der geheime Dirigent</w:t>
            </w:r>
          </w:p>
        </w:tc>
        <w:tc>
          <w:tcPr>
            <w:tcW w:w="2212" w:type="dxa"/>
            <w:vAlign w:val="center"/>
          </w:tcPr>
          <w:p w14:paraId="074C97D4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 xml:space="preserve">Kleines Spiel </w:t>
            </w:r>
          </w:p>
        </w:tc>
        <w:tc>
          <w:tcPr>
            <w:tcW w:w="2213" w:type="dxa"/>
            <w:vAlign w:val="center"/>
          </w:tcPr>
          <w:p w14:paraId="20695059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Mittel</w:t>
            </w:r>
          </w:p>
        </w:tc>
        <w:tc>
          <w:tcPr>
            <w:tcW w:w="2212" w:type="dxa"/>
            <w:vAlign w:val="center"/>
          </w:tcPr>
          <w:p w14:paraId="033C36E0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Gering</w:t>
            </w:r>
          </w:p>
        </w:tc>
        <w:tc>
          <w:tcPr>
            <w:tcW w:w="2212" w:type="dxa"/>
            <w:vAlign w:val="center"/>
          </w:tcPr>
          <w:p w14:paraId="3811DDB8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</w:rPr>
            </w:pPr>
            <w:r w:rsidRPr="004739C7">
              <w:rPr>
                <w:rFonts w:asciiTheme="majorHAnsi" w:hAnsiTheme="majorHAnsi" w:cstheme="majorHAnsi"/>
              </w:rPr>
              <w:t>Gering</w:t>
            </w:r>
          </w:p>
        </w:tc>
        <w:tc>
          <w:tcPr>
            <w:tcW w:w="2213" w:type="dxa"/>
            <w:vAlign w:val="center"/>
          </w:tcPr>
          <w:p w14:paraId="2073AFBB" w14:textId="77777777" w:rsidR="00187C5F" w:rsidRPr="004739C7" w:rsidRDefault="00187C5F" w:rsidP="004A0776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4739C7">
              <w:rPr>
                <w:rFonts w:asciiTheme="majorHAnsi" w:hAnsiTheme="majorHAnsi" w:cstheme="majorHAnsi"/>
                <w:b/>
                <w:bCs/>
              </w:rPr>
              <w:t>Inhibition</w:t>
            </w:r>
          </w:p>
        </w:tc>
      </w:tr>
    </w:tbl>
    <w:p w14:paraId="35227493" w14:textId="512A3FF3" w:rsidR="004A0776" w:rsidRDefault="004A0776" w:rsidP="00187C5F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noProof/>
          <w:sz w:val="10"/>
          <w:szCs w:val="10"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E4350E" wp14:editId="771C3A84">
                <wp:simplePos x="0" y="0"/>
                <wp:positionH relativeFrom="column">
                  <wp:posOffset>1613535</wp:posOffset>
                </wp:positionH>
                <wp:positionV relativeFrom="paragraph">
                  <wp:posOffset>-86995</wp:posOffset>
                </wp:positionV>
                <wp:extent cx="6093502" cy="402590"/>
                <wp:effectExtent l="0" t="0" r="15240" b="1651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502" cy="40259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03398830" w14:textId="77777777" w:rsidR="004A0776" w:rsidRPr="00225607" w:rsidRDefault="004A0776" w:rsidP="004A077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</w:rPr>
                            </w:pPr>
                            <w:r w:rsidRPr="004739C7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Üb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e</w:t>
                            </w:r>
                            <w:r w:rsidRPr="004739C7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rsicht der ausgewählten Spiele nach Kategorien und geförderter 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CE4350E" id="Textfeld 2" o:spid="_x0000_s1027" type="#_x0000_t202" style="position:absolute;left:0;text-align:left;margin-left:127.05pt;margin-top:-6.8pt;width:479.8pt;height:31.7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" fillcolor="#e7e6e6 [3214]" strokecolor="#e7e6e6 [3214]" strokeweight=".5pt">
                <v:textbox>
                  <w:txbxContent>
                    <w:p w14:paraId="03398830" w14:textId="77777777" w:rsidR="004A0776" w:rsidRPr="00225607" w:rsidRDefault="004A0776" w:rsidP="004A0776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</w:rPr>
                      </w:pPr>
                      <w:r w:rsidRPr="004739C7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Üb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e</w:t>
                      </w:r>
                      <w:r w:rsidRPr="004739C7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rsicht der ausgewählten Spiele nach Kategorien und geförderter EF</w:t>
                      </w:r>
                    </w:p>
                  </w:txbxContent>
                </v:textbox>
              </v:shape>
            </w:pict>
          </mc:Fallback>
        </mc:AlternateContent>
      </w:r>
    </w:p>
    <w:p w14:paraId="2B7D39A9" w14:textId="77777777" w:rsidR="004A0776" w:rsidRDefault="004A0776" w:rsidP="00187C5F">
      <w:pPr>
        <w:jc w:val="both"/>
        <w:rPr>
          <w:rFonts w:asciiTheme="majorHAnsi" w:hAnsiTheme="majorHAnsi" w:cstheme="majorHAnsi"/>
        </w:rPr>
      </w:pPr>
    </w:p>
    <w:p w14:paraId="2A62DCCA" w14:textId="77777777" w:rsidR="004A0776" w:rsidRDefault="004A0776" w:rsidP="00187C5F">
      <w:pPr>
        <w:jc w:val="both"/>
        <w:rPr>
          <w:rFonts w:asciiTheme="majorHAnsi" w:hAnsiTheme="majorHAnsi" w:cstheme="majorHAnsi"/>
        </w:rPr>
        <w:sectPr w:rsidR="004A0776" w:rsidSect="00187C5F">
          <w:headerReference w:type="default" r:id="rId32"/>
          <w:footerReference w:type="default" r:id="rId33"/>
          <w:pgSz w:w="16840" w:h="11900" w:orient="landscape"/>
          <w:pgMar w:top="1134" w:right="1134" w:bottom="284" w:left="1134" w:header="709" w:footer="283" w:gutter="0"/>
          <w:cols w:space="708"/>
          <w:docGrid w:linePitch="360"/>
        </w:sectPr>
      </w:pPr>
    </w:p>
    <w:p w14:paraId="79DC06CE" w14:textId="22D79C8F" w:rsidR="004A0776" w:rsidRDefault="004A0776" w:rsidP="00187C5F">
      <w:pPr>
        <w:jc w:val="both"/>
        <w:rPr>
          <w:rFonts w:asciiTheme="majorHAnsi" w:hAnsiTheme="majorHAnsi" w:cstheme="majorHAnsi"/>
        </w:rPr>
        <w:sectPr w:rsidR="004A0776" w:rsidSect="004A0776">
          <w:headerReference w:type="even" r:id="rId34"/>
          <w:footerReference w:type="even" r:id="rId35"/>
          <w:pgSz w:w="16840" w:h="11900" w:orient="landscape"/>
          <w:pgMar w:top="113" w:right="1134" w:bottom="851" w:left="1134" w:header="709" w:footer="284" w:gutter="0"/>
          <w:cols w:space="708"/>
          <w:docGrid w:linePitch="360"/>
        </w:sectPr>
      </w:pPr>
      <w:r>
        <w:rPr>
          <w:rFonts w:asciiTheme="majorHAnsi" w:hAnsiTheme="majorHAnsi" w:cstheme="majorHAnsi"/>
          <w:noProof/>
          <w:sz w:val="20"/>
          <w:lang w:eastAsia="de-DE"/>
        </w:rPr>
        <w:lastRenderedPageBreak/>
        <w:drawing>
          <wp:anchor distT="0" distB="0" distL="114300" distR="114300" simplePos="0" relativeHeight="251717632" behindDoc="0" locked="0" layoutInCell="1" allowOverlap="1" wp14:anchorId="1CB113C1" wp14:editId="0686D46D">
            <wp:simplePos x="0" y="0"/>
            <wp:positionH relativeFrom="column">
              <wp:posOffset>8878570</wp:posOffset>
            </wp:positionH>
            <wp:positionV relativeFrom="paragraph">
              <wp:posOffset>175260</wp:posOffset>
            </wp:positionV>
            <wp:extent cx="359410" cy="359410"/>
            <wp:effectExtent l="0" t="0" r="0" b="0"/>
            <wp:wrapThrough wrapText="bothSides">
              <wp:wrapPolygon edited="0">
                <wp:start x="0" y="0"/>
                <wp:lineTo x="0" y="19845"/>
                <wp:lineTo x="19845" y="19845"/>
                <wp:lineTo x="19845" y="0"/>
                <wp:lineTo x="0" y="0"/>
              </wp:wrapPolygon>
            </wp:wrapThrough>
            <wp:docPr id="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chs Arbeitsgedächtnis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lang w:eastAsia="de-DE"/>
        </w:rPr>
        <w:drawing>
          <wp:anchor distT="0" distB="0" distL="114300" distR="114300" simplePos="0" relativeHeight="251715584" behindDoc="0" locked="0" layoutInCell="1" allowOverlap="1" wp14:anchorId="70BBD39A" wp14:editId="5CE23F02">
            <wp:simplePos x="0" y="0"/>
            <wp:positionH relativeFrom="column">
              <wp:posOffset>-63500</wp:posOffset>
            </wp:positionH>
            <wp:positionV relativeFrom="paragraph">
              <wp:posOffset>0</wp:posOffset>
            </wp:positionV>
            <wp:extent cx="9359900" cy="6471920"/>
            <wp:effectExtent l="0" t="0" r="12700" b="5080"/>
            <wp:wrapThrough wrapText="bothSides">
              <wp:wrapPolygon edited="0">
                <wp:start x="0" y="0"/>
                <wp:lineTo x="0" y="21532"/>
                <wp:lineTo x="21571" y="21532"/>
                <wp:lineTo x="21571" y="0"/>
                <wp:lineTo x="0" y="0"/>
              </wp:wrapPolygon>
            </wp:wrapThrough>
            <wp:docPr id="40" name="Bild 40" descr="M5_Zieltrepp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5_Zieltreppe.pd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64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24454" w14:textId="792BE686" w:rsidR="00FF5353" w:rsidRDefault="00FF5353" w:rsidP="00187C5F">
      <w:pPr>
        <w:jc w:val="both"/>
        <w:rPr>
          <w:rFonts w:asciiTheme="majorHAnsi" w:hAnsiTheme="majorHAnsi" w:cstheme="majorHAnsi"/>
        </w:rPr>
        <w:sectPr w:rsidR="00FF5353" w:rsidSect="004A0776">
          <w:headerReference w:type="default" r:id="rId38"/>
          <w:footerReference w:type="default" r:id="rId39"/>
          <w:pgSz w:w="16840" w:h="11900" w:orient="landscape"/>
          <w:pgMar w:top="113" w:right="1134" w:bottom="851" w:left="1134" w:header="709" w:footer="284" w:gutter="0"/>
          <w:cols w:space="708"/>
          <w:docGrid w:linePitch="360"/>
        </w:sectPr>
      </w:pPr>
      <w:r>
        <w:rPr>
          <w:rFonts w:asciiTheme="majorHAnsi" w:hAnsiTheme="majorHAnsi" w:cstheme="majorHAnsi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297BF1" wp14:editId="1E92BD14">
                <wp:simplePos x="0" y="0"/>
                <wp:positionH relativeFrom="column">
                  <wp:posOffset>2597785</wp:posOffset>
                </wp:positionH>
                <wp:positionV relativeFrom="paragraph">
                  <wp:posOffset>88265</wp:posOffset>
                </wp:positionV>
                <wp:extent cx="3771900" cy="342900"/>
                <wp:effectExtent l="0" t="0" r="0" b="12700"/>
                <wp:wrapSquare wrapText="bothSides"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2E0EA" w14:textId="5FEC4DCD" w:rsidR="001478B5" w:rsidRPr="001478B5" w:rsidRDefault="001478B5" w:rsidP="001478B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5B9BD5" w:themeColor="accent1"/>
                                <w:sz w:val="32"/>
                              </w:rPr>
                            </w:pPr>
                            <w:r w:rsidRPr="001478B5">
                              <w:rPr>
                                <w:rFonts w:asciiTheme="majorHAnsi" w:hAnsiTheme="majorHAnsi"/>
                                <w:b/>
                                <w:color w:val="5B9BD5" w:themeColor="accent1"/>
                                <w:sz w:val="32"/>
                              </w:rPr>
                              <w:t>Arbeitsgedächtnis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8297BF1" id="Textfeld 45" o:spid="_x0000_s1028" type="#_x0000_t202" style="position:absolute;left:0;text-align:left;margin-left:204.55pt;margin-top:6.95pt;width:297pt;height:27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" filled="f" stroked="f">
                <v:textbox>
                  <w:txbxContent>
                    <w:p w14:paraId="5D82E0EA" w14:textId="5FEC4DCD" w:rsidR="001478B5" w:rsidRPr="001478B5" w:rsidRDefault="001478B5" w:rsidP="001478B5">
                      <w:pPr>
                        <w:jc w:val="center"/>
                        <w:rPr>
                          <w:rFonts w:asciiTheme="majorHAnsi" w:hAnsiTheme="majorHAnsi"/>
                          <w:b/>
                          <w:color w:val="5B9BD5" w:themeColor="accent1"/>
                          <w:sz w:val="32"/>
                        </w:rPr>
                      </w:pPr>
                      <w:r w:rsidRPr="001478B5">
                        <w:rPr>
                          <w:rFonts w:asciiTheme="majorHAnsi" w:hAnsiTheme="majorHAnsi"/>
                          <w:b/>
                          <w:color w:val="5B9BD5" w:themeColor="accent1"/>
                          <w:sz w:val="32"/>
                        </w:rPr>
                        <w:t>Arbeitsgedächtnis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eastAsia="de-DE"/>
        </w:rPr>
        <w:drawing>
          <wp:anchor distT="0" distB="0" distL="114300" distR="114300" simplePos="0" relativeHeight="251718656" behindDoc="0" locked="0" layoutInCell="1" allowOverlap="1" wp14:anchorId="2FEA9672" wp14:editId="3691278A">
            <wp:simplePos x="0" y="0"/>
            <wp:positionH relativeFrom="column">
              <wp:posOffset>139700</wp:posOffset>
            </wp:positionH>
            <wp:positionV relativeFrom="paragraph">
              <wp:posOffset>387985</wp:posOffset>
            </wp:positionV>
            <wp:extent cx="8947785" cy="6014286"/>
            <wp:effectExtent l="0" t="0" r="0" b="5715"/>
            <wp:wrapThrough wrapText="bothSides">
              <wp:wrapPolygon edited="0">
                <wp:start x="0" y="0"/>
                <wp:lineTo x="0" y="21529"/>
                <wp:lineTo x="21522" y="21529"/>
                <wp:lineTo x="21522" y="0"/>
                <wp:lineTo x="0" y="0"/>
              </wp:wrapPolygon>
            </wp:wrapThrough>
            <wp:docPr id="44" name="Bild 44" descr="../../../../../../../Desktop/Bildschirmfoto%202021-11-30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../../Desktop/Bildschirmfoto%202021-11-30%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785" cy="601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2D981" w14:textId="720F1571" w:rsidR="00FF5353" w:rsidRDefault="00FF5353" w:rsidP="00187C5F">
      <w:pPr>
        <w:jc w:val="both"/>
        <w:rPr>
          <w:rFonts w:asciiTheme="majorHAnsi" w:hAnsiTheme="majorHAnsi" w:cstheme="majorHAnsi"/>
        </w:rPr>
        <w:sectPr w:rsidR="00FF5353" w:rsidSect="004A0776">
          <w:footerReference w:type="even" r:id="rId41"/>
          <w:pgSz w:w="16840" w:h="11900" w:orient="landscape"/>
          <w:pgMar w:top="113" w:right="1134" w:bottom="851" w:left="1134" w:header="709" w:footer="284" w:gutter="0"/>
          <w:cols w:space="708"/>
          <w:docGrid w:linePitch="360"/>
        </w:sectPr>
      </w:pPr>
      <w:r>
        <w:rPr>
          <w:rFonts w:asciiTheme="majorHAnsi" w:hAnsiTheme="majorHAnsi" w:cstheme="majorHAnsi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341D3" wp14:editId="161737AA">
                <wp:simplePos x="0" y="0"/>
                <wp:positionH relativeFrom="column">
                  <wp:posOffset>2738120</wp:posOffset>
                </wp:positionH>
                <wp:positionV relativeFrom="paragraph">
                  <wp:posOffset>0</wp:posOffset>
                </wp:positionV>
                <wp:extent cx="3771900" cy="342900"/>
                <wp:effectExtent l="0" t="0" r="0" b="12700"/>
                <wp:wrapSquare wrapText="bothSides"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6C040" w14:textId="4A2356EB" w:rsidR="00FF5353" w:rsidRPr="00FF5353" w:rsidRDefault="00FF5353" w:rsidP="00FF535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</w:rPr>
                            </w:pPr>
                            <w:r w:rsidRPr="00FF5353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</w:rPr>
                              <w:t>Inhibition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D5341D3" id="Textfeld 47" o:spid="_x0000_s1029" type="#_x0000_t202" style="position:absolute;left:0;text-align:left;margin-left:215.6pt;margin-top:0;width:297pt;height:27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" filled="f" stroked="f">
                <v:textbox>
                  <w:txbxContent>
                    <w:p w14:paraId="7FB6C040" w14:textId="4A2356EB" w:rsidR="00FF5353" w:rsidRPr="00FF5353" w:rsidRDefault="00FF5353" w:rsidP="00FF5353">
                      <w:pPr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z w:val="32"/>
                        </w:rPr>
                      </w:pPr>
                      <w:r w:rsidRPr="00FF5353">
                        <w:rPr>
                          <w:rFonts w:asciiTheme="majorHAnsi" w:hAnsiTheme="majorHAnsi"/>
                          <w:b/>
                          <w:color w:val="FF0000"/>
                          <w:sz w:val="32"/>
                        </w:rPr>
                        <w:t>Inhibition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eastAsia="de-DE"/>
        </w:rPr>
        <w:drawing>
          <wp:anchor distT="0" distB="0" distL="114300" distR="114300" simplePos="0" relativeHeight="251720704" behindDoc="0" locked="0" layoutInCell="1" allowOverlap="1" wp14:anchorId="01D2208D" wp14:editId="7B488F34">
            <wp:simplePos x="0" y="0"/>
            <wp:positionH relativeFrom="column">
              <wp:posOffset>139065</wp:posOffset>
            </wp:positionH>
            <wp:positionV relativeFrom="paragraph">
              <wp:posOffset>487045</wp:posOffset>
            </wp:positionV>
            <wp:extent cx="9017635" cy="5920920"/>
            <wp:effectExtent l="0" t="0" r="0" b="0"/>
            <wp:wrapThrough wrapText="bothSides">
              <wp:wrapPolygon edited="0">
                <wp:start x="0" y="0"/>
                <wp:lineTo x="0" y="21498"/>
                <wp:lineTo x="21538" y="21498"/>
                <wp:lineTo x="21538" y="0"/>
                <wp:lineTo x="0" y="0"/>
              </wp:wrapPolygon>
            </wp:wrapThrough>
            <wp:docPr id="46" name="Bild 46" descr="../../../../../../../Desktop/Bildschirmfoto%202021-11-30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../../Desktop/Bildschirmfoto%202021-11-30%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635" cy="592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3CE17" w14:textId="3FD79EDD" w:rsidR="00FF5353" w:rsidRDefault="00FF5353" w:rsidP="00187C5F">
      <w:pPr>
        <w:jc w:val="both"/>
        <w:rPr>
          <w:rFonts w:asciiTheme="majorHAnsi" w:hAnsiTheme="majorHAnsi" w:cstheme="majorHAnsi"/>
        </w:rPr>
        <w:sectPr w:rsidR="00FF5353" w:rsidSect="004A0776">
          <w:headerReference w:type="default" r:id="rId43"/>
          <w:footerReference w:type="default" r:id="rId44"/>
          <w:pgSz w:w="16840" w:h="11900" w:orient="landscape"/>
          <w:pgMar w:top="113" w:right="1134" w:bottom="851" w:left="1134" w:header="709" w:footer="284" w:gutter="0"/>
          <w:cols w:space="708"/>
          <w:docGrid w:linePitch="360"/>
        </w:sectPr>
      </w:pPr>
      <w:r>
        <w:rPr>
          <w:rFonts w:asciiTheme="majorHAnsi" w:hAnsiTheme="majorHAnsi" w:cstheme="majorHAnsi"/>
          <w:noProof/>
          <w:lang w:eastAsia="de-DE"/>
        </w:rPr>
        <w:lastRenderedPageBreak/>
        <w:drawing>
          <wp:anchor distT="0" distB="0" distL="114300" distR="114300" simplePos="0" relativeHeight="251723776" behindDoc="0" locked="0" layoutInCell="1" allowOverlap="1" wp14:anchorId="5589E401" wp14:editId="66B446F8">
            <wp:simplePos x="0" y="0"/>
            <wp:positionH relativeFrom="column">
              <wp:posOffset>143510</wp:posOffset>
            </wp:positionH>
            <wp:positionV relativeFrom="paragraph">
              <wp:posOffset>156845</wp:posOffset>
            </wp:positionV>
            <wp:extent cx="9094470" cy="6212840"/>
            <wp:effectExtent l="0" t="0" r="0" b="10160"/>
            <wp:wrapThrough wrapText="bothSides">
              <wp:wrapPolygon edited="0">
                <wp:start x="0" y="0"/>
                <wp:lineTo x="0" y="21547"/>
                <wp:lineTo x="21537" y="21547"/>
                <wp:lineTo x="21537" y="0"/>
                <wp:lineTo x="0" y="0"/>
              </wp:wrapPolygon>
            </wp:wrapThrough>
            <wp:docPr id="50" name="Bild 50" descr="../../../../../../../Desktop/Bildschirmfoto%202021-11-30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../../Desktop/Bildschirmfoto%202021-11-30%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470" cy="621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20CDD" w14:textId="47C7BAC2" w:rsidR="006748D5" w:rsidRDefault="006748D5" w:rsidP="00187C5F">
      <w:pPr>
        <w:jc w:val="both"/>
        <w:rPr>
          <w:rFonts w:asciiTheme="majorHAnsi" w:hAnsiTheme="majorHAnsi" w:cstheme="majorHAnsi"/>
        </w:rPr>
        <w:sectPr w:rsidR="006748D5" w:rsidSect="004A0776">
          <w:footerReference w:type="even" r:id="rId46"/>
          <w:pgSz w:w="16840" w:h="11900" w:orient="landscape"/>
          <w:pgMar w:top="113" w:right="1134" w:bottom="851" w:left="1134" w:header="709" w:footer="284" w:gutter="0"/>
          <w:cols w:space="708"/>
          <w:docGrid w:linePitch="360"/>
        </w:sectPr>
      </w:pPr>
      <w:r>
        <w:rPr>
          <w:rFonts w:asciiTheme="majorHAnsi" w:hAnsiTheme="majorHAnsi" w:cstheme="majorHAnsi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BCE888" wp14:editId="06416632">
                <wp:simplePos x="0" y="0"/>
                <wp:positionH relativeFrom="column">
                  <wp:posOffset>2731770</wp:posOffset>
                </wp:positionH>
                <wp:positionV relativeFrom="paragraph">
                  <wp:posOffset>195580</wp:posOffset>
                </wp:positionV>
                <wp:extent cx="3771900" cy="342900"/>
                <wp:effectExtent l="0" t="0" r="0" b="12700"/>
                <wp:wrapSquare wrapText="bothSides"/>
                <wp:docPr id="55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1807A" w14:textId="6BE608B8" w:rsidR="006748D5" w:rsidRPr="006748D5" w:rsidRDefault="006748D5" w:rsidP="006748D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B050"/>
                                <w:sz w:val="32"/>
                              </w:rPr>
                            </w:pPr>
                            <w:r w:rsidRPr="006748D5">
                              <w:rPr>
                                <w:rFonts w:asciiTheme="majorHAnsi" w:hAnsiTheme="majorHAnsi"/>
                                <w:b/>
                                <w:color w:val="00B050"/>
                                <w:sz w:val="32"/>
                              </w:rPr>
                              <w:t>Kognitive Flexibilität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FBCE888" id="Textfeld 55" o:spid="_x0000_s1030" type="#_x0000_t202" style="position:absolute;left:0;text-align:left;margin-left:215.1pt;margin-top:15.4pt;width:297pt;height:27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" filled="f" stroked="f">
                <v:textbox>
                  <w:txbxContent>
                    <w:p w14:paraId="7561807A" w14:textId="6BE608B8" w:rsidR="006748D5" w:rsidRPr="006748D5" w:rsidRDefault="006748D5" w:rsidP="006748D5">
                      <w:pPr>
                        <w:jc w:val="center"/>
                        <w:rPr>
                          <w:rFonts w:asciiTheme="majorHAnsi" w:hAnsiTheme="majorHAnsi"/>
                          <w:b/>
                          <w:color w:val="00B050"/>
                          <w:sz w:val="32"/>
                        </w:rPr>
                      </w:pPr>
                      <w:r w:rsidRPr="006748D5">
                        <w:rPr>
                          <w:rFonts w:asciiTheme="majorHAnsi" w:hAnsiTheme="majorHAnsi"/>
                          <w:b/>
                          <w:color w:val="00B050"/>
                          <w:sz w:val="32"/>
                        </w:rPr>
                        <w:t>Kognitive Flexibilität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eastAsia="de-DE"/>
        </w:rPr>
        <w:drawing>
          <wp:anchor distT="0" distB="0" distL="114300" distR="114300" simplePos="0" relativeHeight="251724800" behindDoc="0" locked="0" layoutInCell="1" allowOverlap="1" wp14:anchorId="6ED352F9" wp14:editId="4A64FD58">
            <wp:simplePos x="0" y="0"/>
            <wp:positionH relativeFrom="column">
              <wp:posOffset>12065</wp:posOffset>
            </wp:positionH>
            <wp:positionV relativeFrom="paragraph">
              <wp:posOffset>695325</wp:posOffset>
            </wp:positionV>
            <wp:extent cx="9245600" cy="5676900"/>
            <wp:effectExtent l="0" t="0" r="0" b="12700"/>
            <wp:wrapThrough wrapText="bothSides">
              <wp:wrapPolygon edited="0">
                <wp:start x="0" y="0"/>
                <wp:lineTo x="0" y="21552"/>
                <wp:lineTo x="21541" y="21552"/>
                <wp:lineTo x="21541" y="0"/>
                <wp:lineTo x="0" y="0"/>
              </wp:wrapPolygon>
            </wp:wrapThrough>
            <wp:docPr id="54" name="Bild 54" descr="../../../../../../../Desktop/Bildschirmfoto%202021-11-30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../../../../Desktop/Bildschirmfoto%202021-11-30%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4A589" w14:textId="21435848" w:rsidR="006748D5" w:rsidRDefault="006748D5" w:rsidP="00187C5F">
      <w:pPr>
        <w:jc w:val="both"/>
        <w:rPr>
          <w:rFonts w:asciiTheme="majorHAnsi" w:hAnsiTheme="majorHAnsi" w:cstheme="majorHAnsi"/>
        </w:rPr>
        <w:sectPr w:rsidR="006748D5" w:rsidSect="004A0776">
          <w:footerReference w:type="default" r:id="rId48"/>
          <w:pgSz w:w="16840" w:h="11900" w:orient="landscape"/>
          <w:pgMar w:top="113" w:right="1134" w:bottom="851" w:left="1134" w:header="709" w:footer="284" w:gutter="0"/>
          <w:cols w:space="708"/>
          <w:docGrid w:linePitch="360"/>
        </w:sectPr>
      </w:pPr>
      <w:r>
        <w:rPr>
          <w:rFonts w:asciiTheme="majorHAnsi" w:hAnsiTheme="majorHAnsi" w:cstheme="majorHAnsi"/>
          <w:noProof/>
          <w:lang w:eastAsia="de-DE"/>
        </w:rPr>
        <w:lastRenderedPageBreak/>
        <w:drawing>
          <wp:anchor distT="0" distB="0" distL="114300" distR="114300" simplePos="0" relativeHeight="251727872" behindDoc="0" locked="0" layoutInCell="1" allowOverlap="1" wp14:anchorId="70074648" wp14:editId="06C450FD">
            <wp:simplePos x="0" y="0"/>
            <wp:positionH relativeFrom="column">
              <wp:posOffset>499745</wp:posOffset>
            </wp:positionH>
            <wp:positionV relativeFrom="paragraph">
              <wp:posOffset>0</wp:posOffset>
            </wp:positionV>
            <wp:extent cx="8179435" cy="6596708"/>
            <wp:effectExtent l="0" t="0" r="0" b="7620"/>
            <wp:wrapThrough wrapText="bothSides">
              <wp:wrapPolygon edited="0">
                <wp:start x="0" y="0"/>
                <wp:lineTo x="0" y="21542"/>
                <wp:lineTo x="21531" y="21542"/>
                <wp:lineTo x="21531" y="0"/>
                <wp:lineTo x="0" y="0"/>
              </wp:wrapPolygon>
            </wp:wrapThrough>
            <wp:docPr id="56" name="Bild 56" descr="../../../../../../../Desktop/Bildschirmfoto%202021-11-30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../../../Desktop/Bildschirmfoto%202021-11-30%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9435" cy="659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0893F" w14:textId="3EF0581F" w:rsidR="006748D5" w:rsidRDefault="006748D5" w:rsidP="00187C5F">
      <w:pPr>
        <w:jc w:val="both"/>
        <w:rPr>
          <w:rFonts w:asciiTheme="majorHAnsi" w:hAnsiTheme="majorHAnsi" w:cstheme="majorHAnsi"/>
        </w:rPr>
        <w:sectPr w:rsidR="006748D5" w:rsidSect="004A0776">
          <w:footerReference w:type="even" r:id="rId50"/>
          <w:pgSz w:w="16840" w:h="11900" w:orient="landscape"/>
          <w:pgMar w:top="113" w:right="1134" w:bottom="851" w:left="1134" w:header="709" w:footer="284" w:gutter="0"/>
          <w:cols w:space="708"/>
          <w:docGrid w:linePitch="360"/>
        </w:sectPr>
      </w:pPr>
      <w:r>
        <w:rPr>
          <w:rFonts w:asciiTheme="majorHAnsi" w:hAnsiTheme="majorHAnsi" w:cstheme="majorHAnsi"/>
          <w:noProof/>
          <w:lang w:eastAsia="de-DE"/>
        </w:rPr>
        <w:lastRenderedPageBreak/>
        <w:drawing>
          <wp:anchor distT="0" distB="0" distL="114300" distR="114300" simplePos="0" relativeHeight="251728896" behindDoc="0" locked="0" layoutInCell="1" allowOverlap="1" wp14:anchorId="257166EB" wp14:editId="57DEA5BB">
            <wp:simplePos x="0" y="0"/>
            <wp:positionH relativeFrom="column">
              <wp:posOffset>3810</wp:posOffset>
            </wp:positionH>
            <wp:positionV relativeFrom="paragraph">
              <wp:posOffset>309245</wp:posOffset>
            </wp:positionV>
            <wp:extent cx="9245600" cy="5842000"/>
            <wp:effectExtent l="0" t="0" r="0" b="0"/>
            <wp:wrapThrough wrapText="bothSides">
              <wp:wrapPolygon edited="0">
                <wp:start x="0" y="0"/>
                <wp:lineTo x="0" y="21506"/>
                <wp:lineTo x="21541" y="21506"/>
                <wp:lineTo x="21541" y="0"/>
                <wp:lineTo x="0" y="0"/>
              </wp:wrapPolygon>
            </wp:wrapThrough>
            <wp:docPr id="57" name="Bild 57" descr="../../../../../../../Desktop/Bildschirmfoto%202021-11-30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../../../../Desktop/Bildschirmfoto%202021-11-30%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78708" w14:textId="11BF6500" w:rsidR="006748D5" w:rsidRDefault="006748D5" w:rsidP="00187C5F">
      <w:pPr>
        <w:jc w:val="both"/>
        <w:rPr>
          <w:rFonts w:asciiTheme="majorHAnsi" w:hAnsiTheme="majorHAnsi" w:cstheme="majorHAnsi"/>
        </w:rPr>
        <w:sectPr w:rsidR="006748D5" w:rsidSect="006748D5">
          <w:headerReference w:type="default" r:id="rId52"/>
          <w:footerReference w:type="default" r:id="rId53"/>
          <w:pgSz w:w="11900" w:h="16840"/>
          <w:pgMar w:top="1418" w:right="1418" w:bottom="1134" w:left="1418" w:header="709" w:footer="703" w:gutter="0"/>
          <w:cols w:space="708"/>
          <w:docGrid w:linePitch="360"/>
        </w:sect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29920" behindDoc="0" locked="0" layoutInCell="1" allowOverlap="1" wp14:anchorId="191ABB0A" wp14:editId="3FA4DD13">
            <wp:simplePos x="0" y="0"/>
            <wp:positionH relativeFrom="column">
              <wp:posOffset>-151130</wp:posOffset>
            </wp:positionH>
            <wp:positionV relativeFrom="paragraph">
              <wp:posOffset>0</wp:posOffset>
            </wp:positionV>
            <wp:extent cx="5986780" cy="8465820"/>
            <wp:effectExtent l="0" t="0" r="7620" b="0"/>
            <wp:wrapThrough wrapText="bothSides">
              <wp:wrapPolygon edited="0">
                <wp:start x="0" y="0"/>
                <wp:lineTo x="0" y="21516"/>
                <wp:lineTo x="21536" y="21516"/>
                <wp:lineTo x="21536" y="0"/>
                <wp:lineTo x="0" y="0"/>
              </wp:wrapPolygon>
            </wp:wrapThrough>
            <wp:docPr id="59" name="Bild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780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395B0" w14:textId="77777777" w:rsidR="005D576C" w:rsidRDefault="005D576C" w:rsidP="00187C5F">
      <w:pPr>
        <w:jc w:val="both"/>
        <w:rPr>
          <w:rFonts w:asciiTheme="majorHAnsi" w:hAnsiTheme="majorHAnsi" w:cstheme="majorHAnsi"/>
        </w:rPr>
        <w:sectPr w:rsidR="005D576C" w:rsidSect="006748D5">
          <w:pgSz w:w="11900" w:h="16840"/>
          <w:pgMar w:top="1418" w:right="1418" w:bottom="1134" w:left="1418" w:header="709" w:footer="703" w:gutter="0"/>
          <w:cols w:space="708"/>
          <w:docGrid w:linePitch="360"/>
        </w:sect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31968" behindDoc="0" locked="0" layoutInCell="1" allowOverlap="1" wp14:anchorId="250C1B4A" wp14:editId="5C0E8C15">
            <wp:simplePos x="0" y="0"/>
            <wp:positionH relativeFrom="column">
              <wp:posOffset>-99694</wp:posOffset>
            </wp:positionH>
            <wp:positionV relativeFrom="paragraph">
              <wp:posOffset>476</wp:posOffset>
            </wp:positionV>
            <wp:extent cx="6146800" cy="8690769"/>
            <wp:effectExtent l="0" t="0" r="0" b="0"/>
            <wp:wrapThrough wrapText="bothSides">
              <wp:wrapPolygon edited="0">
                <wp:start x="0" y="0"/>
                <wp:lineTo x="0" y="21527"/>
                <wp:lineTo x="21511" y="21527"/>
                <wp:lineTo x="21511" y="0"/>
                <wp:lineTo x="0" y="0"/>
              </wp:wrapPolygon>
            </wp:wrapThrough>
            <wp:docPr id="61" name="Bild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908" cy="8692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830F9" w14:textId="1405D737" w:rsidR="005D576C" w:rsidRDefault="005D576C" w:rsidP="00187C5F">
      <w:pPr>
        <w:jc w:val="both"/>
        <w:rPr>
          <w:rFonts w:asciiTheme="majorHAnsi" w:hAnsiTheme="majorHAnsi" w:cstheme="majorHAnsi"/>
        </w:rPr>
        <w:sectPr w:rsidR="005D576C" w:rsidSect="006748D5">
          <w:footerReference w:type="default" r:id="rId56"/>
          <w:pgSz w:w="11900" w:h="16840"/>
          <w:pgMar w:top="1418" w:right="1418" w:bottom="1134" w:left="1418" w:header="709" w:footer="703" w:gutter="0"/>
          <w:cols w:space="708"/>
          <w:docGrid w:linePitch="360"/>
        </w:sect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32992" behindDoc="0" locked="0" layoutInCell="1" allowOverlap="1" wp14:anchorId="24BCE28B" wp14:editId="2191C7A8">
            <wp:simplePos x="0" y="0"/>
            <wp:positionH relativeFrom="column">
              <wp:posOffset>-223520</wp:posOffset>
            </wp:positionH>
            <wp:positionV relativeFrom="paragraph">
              <wp:posOffset>0</wp:posOffset>
            </wp:positionV>
            <wp:extent cx="6477635" cy="9159240"/>
            <wp:effectExtent l="0" t="0" r="0" b="10160"/>
            <wp:wrapThrough wrapText="bothSides">
              <wp:wrapPolygon edited="0">
                <wp:start x="0" y="0"/>
                <wp:lineTo x="0" y="21564"/>
                <wp:lineTo x="21513" y="21564"/>
                <wp:lineTo x="21513" y="0"/>
                <wp:lineTo x="0" y="0"/>
              </wp:wrapPolygon>
            </wp:wrapThrough>
            <wp:docPr id="62" name="Bild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EA09C" w14:textId="4A1A3189" w:rsidR="005D576C" w:rsidRDefault="005D576C" w:rsidP="00187C5F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de-DE"/>
        </w:rPr>
        <w:lastRenderedPageBreak/>
        <w:drawing>
          <wp:anchor distT="0" distB="0" distL="114300" distR="114300" simplePos="0" relativeHeight="251734016" behindDoc="0" locked="0" layoutInCell="1" allowOverlap="1" wp14:anchorId="6ADE9532" wp14:editId="7814CDF4">
            <wp:simplePos x="0" y="0"/>
            <wp:positionH relativeFrom="column">
              <wp:posOffset>215900</wp:posOffset>
            </wp:positionH>
            <wp:positionV relativeFrom="paragraph">
              <wp:posOffset>0</wp:posOffset>
            </wp:positionV>
            <wp:extent cx="8947785" cy="6323474"/>
            <wp:effectExtent l="0" t="0" r="0" b="1270"/>
            <wp:wrapThrough wrapText="bothSides">
              <wp:wrapPolygon edited="0">
                <wp:start x="0" y="0"/>
                <wp:lineTo x="0" y="21518"/>
                <wp:lineTo x="21522" y="21518"/>
                <wp:lineTo x="21522" y="0"/>
                <wp:lineTo x="0" y="0"/>
              </wp:wrapPolygon>
            </wp:wrapThrough>
            <wp:docPr id="63" name="Bild 63" descr="M8_Plakat%20Merkmale%20exekutive%20Funktionen%20(antizipiertes%20Tafelbild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8_Plakat%20Merkmale%20exekutive%20Funktionen%20(antizipiertes%20Tafelbild).pd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785" cy="632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B7A4A" w14:textId="77777777" w:rsidR="005D576C" w:rsidRDefault="005D576C" w:rsidP="00187C5F">
      <w:pPr>
        <w:jc w:val="both"/>
        <w:rPr>
          <w:rFonts w:asciiTheme="majorHAnsi" w:hAnsiTheme="majorHAnsi" w:cstheme="majorHAnsi"/>
        </w:rPr>
        <w:sectPr w:rsidR="005D576C" w:rsidSect="005D576C">
          <w:footerReference w:type="even" r:id="rId59"/>
          <w:pgSz w:w="16840" w:h="11900" w:orient="landscape"/>
          <w:pgMar w:top="851" w:right="1418" w:bottom="1418" w:left="1134" w:header="709" w:footer="703" w:gutter="0"/>
          <w:cols w:space="708"/>
          <w:docGrid w:linePitch="360"/>
        </w:sectPr>
      </w:pPr>
    </w:p>
    <w:p w14:paraId="0CAC0ADC" w14:textId="01A45D96" w:rsidR="005D576C" w:rsidRPr="008E4EDA" w:rsidRDefault="005D576C" w:rsidP="00187C5F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de-DE"/>
        </w:rPr>
        <w:lastRenderedPageBreak/>
        <w:drawing>
          <wp:anchor distT="0" distB="0" distL="114300" distR="114300" simplePos="0" relativeHeight="251735040" behindDoc="0" locked="0" layoutInCell="1" allowOverlap="1" wp14:anchorId="2840CD93" wp14:editId="1A3002A8">
            <wp:simplePos x="0" y="0"/>
            <wp:positionH relativeFrom="column">
              <wp:posOffset>305435</wp:posOffset>
            </wp:positionH>
            <wp:positionV relativeFrom="paragraph">
              <wp:posOffset>0</wp:posOffset>
            </wp:positionV>
            <wp:extent cx="8648700" cy="6108700"/>
            <wp:effectExtent l="0" t="0" r="12700" b="12700"/>
            <wp:wrapThrough wrapText="bothSides">
              <wp:wrapPolygon edited="0">
                <wp:start x="0" y="0"/>
                <wp:lineTo x="0" y="21555"/>
                <wp:lineTo x="21568" y="21555"/>
                <wp:lineTo x="21568" y="0"/>
                <wp:lineTo x="0" y="0"/>
              </wp:wrapPolygon>
            </wp:wrapThrough>
            <wp:docPr id="64" name="Bild 64" descr="M9_Reflexionsboge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9_Reflexionsbogen.pd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576C" w:rsidRPr="008E4EDA" w:rsidSect="005D576C">
      <w:footerReference w:type="default" r:id="rId61"/>
      <w:pgSz w:w="16840" w:h="11900" w:orient="landscape"/>
      <w:pgMar w:top="851" w:right="1418" w:bottom="1418" w:left="1134" w:header="709" w:footer="7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C458A" w14:textId="77777777" w:rsidR="000E6673" w:rsidRDefault="000E6673" w:rsidP="00E93863">
      <w:pPr>
        <w:spacing w:after="0" w:line="240" w:lineRule="auto"/>
      </w:pPr>
      <w:r>
        <w:separator/>
      </w:r>
    </w:p>
  </w:endnote>
  <w:endnote w:type="continuationSeparator" w:id="0">
    <w:p w14:paraId="13FC061A" w14:textId="77777777" w:rsidR="000E6673" w:rsidRDefault="000E6673" w:rsidP="00E93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811F5" w14:textId="77777777" w:rsidR="00BA1F1C" w:rsidRPr="00BA1F1C" w:rsidRDefault="00BA1F1C" w:rsidP="00BA1F1C">
    <w:pPr>
      <w:pStyle w:val="Fuzeile"/>
      <w:jc w:val="right"/>
      <w:rPr>
        <w:rFonts w:asciiTheme="majorHAnsi" w:hAnsiTheme="majorHAnsi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A84E9" w14:textId="2565A52D" w:rsidR="00187C5F" w:rsidRPr="00BA1F1C" w:rsidRDefault="00187C5F" w:rsidP="00BA1F1C">
    <w:pPr>
      <w:pStyle w:val="Fuzeile"/>
      <w:jc w:val="right"/>
      <w:rPr>
        <w:rFonts w:asciiTheme="majorHAnsi" w:hAnsiTheme="majorHAnsi"/>
      </w:rPr>
    </w:pPr>
    <w:r>
      <w:rPr>
        <w:rFonts w:asciiTheme="majorHAnsi" w:hAnsiTheme="majorHAnsi"/>
      </w:rPr>
      <w:t>7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505E9" w14:textId="7D166B92" w:rsidR="004A0776" w:rsidRPr="00BA1F1C" w:rsidRDefault="004A0776" w:rsidP="00BA1F1C">
    <w:pPr>
      <w:pStyle w:val="Fuzeile"/>
      <w:jc w:val="right"/>
      <w:rPr>
        <w:rFonts w:asciiTheme="majorHAnsi" w:hAnsiTheme="majorHAnsi"/>
      </w:rPr>
    </w:pPr>
    <w:r>
      <w:rPr>
        <w:rFonts w:asciiTheme="majorHAnsi" w:hAnsiTheme="majorHAnsi"/>
      </w:rPr>
      <w:t>8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AF678" w14:textId="2D7C1A18" w:rsidR="004A0776" w:rsidRPr="00BA1F1C" w:rsidRDefault="004A0776" w:rsidP="00BA1F1C">
    <w:pPr>
      <w:pStyle w:val="Fuzeile"/>
      <w:jc w:val="right"/>
      <w:rPr>
        <w:rFonts w:asciiTheme="majorHAnsi" w:hAnsiTheme="majorHAnsi"/>
      </w:rPr>
    </w:pPr>
    <w:r>
      <w:rPr>
        <w:rFonts w:asciiTheme="majorHAnsi" w:hAnsiTheme="majorHAnsi"/>
      </w:rPr>
      <w:t>9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440D5" w14:textId="313B04F3" w:rsidR="00FF5353" w:rsidRPr="00BA1F1C" w:rsidRDefault="00FF5353" w:rsidP="00BA1F1C">
    <w:pPr>
      <w:pStyle w:val="Fuzeile"/>
      <w:jc w:val="right"/>
      <w:rPr>
        <w:rFonts w:asciiTheme="majorHAnsi" w:hAnsiTheme="majorHAnsi"/>
      </w:rPr>
    </w:pPr>
    <w:r>
      <w:rPr>
        <w:rFonts w:asciiTheme="majorHAnsi" w:hAnsiTheme="majorHAnsi"/>
      </w:rPr>
      <w:t>10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57F28" w14:textId="72DADFE6" w:rsidR="00FF5353" w:rsidRPr="00BA1F1C" w:rsidRDefault="00FF5353" w:rsidP="00BA1F1C">
    <w:pPr>
      <w:pStyle w:val="Fuzeile"/>
      <w:jc w:val="right"/>
      <w:rPr>
        <w:rFonts w:asciiTheme="majorHAnsi" w:hAnsiTheme="majorHAnsi"/>
      </w:rPr>
    </w:pPr>
    <w:r>
      <w:rPr>
        <w:rFonts w:asciiTheme="majorHAnsi" w:hAnsiTheme="majorHAnsi"/>
      </w:rPr>
      <w:t>11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93FBF" w14:textId="7D8DD56A" w:rsidR="00FF5353" w:rsidRPr="00BA1F1C" w:rsidRDefault="00FF5353" w:rsidP="00BA1F1C">
    <w:pPr>
      <w:pStyle w:val="Fuzeile"/>
      <w:jc w:val="right"/>
      <w:rPr>
        <w:rFonts w:asciiTheme="majorHAnsi" w:hAnsiTheme="majorHAnsi"/>
      </w:rPr>
    </w:pPr>
    <w:r>
      <w:rPr>
        <w:rFonts w:asciiTheme="majorHAnsi" w:hAnsiTheme="majorHAnsi"/>
      </w:rPr>
      <w:t>12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8C11B" w14:textId="4C91700F" w:rsidR="006748D5" w:rsidRPr="00BA1F1C" w:rsidRDefault="006748D5" w:rsidP="00BA1F1C">
    <w:pPr>
      <w:pStyle w:val="Fuzeile"/>
      <w:jc w:val="right"/>
      <w:rPr>
        <w:rFonts w:asciiTheme="majorHAnsi" w:hAnsiTheme="majorHAnsi"/>
      </w:rPr>
    </w:pPr>
    <w:r>
      <w:rPr>
        <w:rFonts w:asciiTheme="majorHAnsi" w:hAnsiTheme="majorHAnsi"/>
      </w:rPr>
      <w:t>13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AAAC3" w14:textId="4CCAAEA7" w:rsidR="006748D5" w:rsidRPr="00BA1F1C" w:rsidRDefault="006748D5" w:rsidP="00BA1F1C">
    <w:pPr>
      <w:pStyle w:val="Fuzeile"/>
      <w:jc w:val="right"/>
      <w:rPr>
        <w:rFonts w:asciiTheme="majorHAnsi" w:hAnsiTheme="majorHAnsi"/>
      </w:rPr>
    </w:pPr>
    <w:r>
      <w:rPr>
        <w:rFonts w:asciiTheme="majorHAnsi" w:hAnsiTheme="majorHAnsi"/>
      </w:rPr>
      <w:t>16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C6C64" w14:textId="0D7F3D34" w:rsidR="006748D5" w:rsidRPr="00BA1F1C" w:rsidRDefault="006748D5" w:rsidP="00BA1F1C">
    <w:pPr>
      <w:pStyle w:val="Fuzeile"/>
      <w:jc w:val="right"/>
      <w:rPr>
        <w:rFonts w:asciiTheme="majorHAnsi" w:hAnsiTheme="majorHAnsi"/>
      </w:rPr>
    </w:pPr>
    <w:r>
      <w:rPr>
        <w:rFonts w:asciiTheme="majorHAnsi" w:hAnsiTheme="majorHAnsi"/>
      </w:rPr>
      <w:t>15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0CABE" w14:textId="19C3094C" w:rsidR="005D576C" w:rsidRPr="00BA1F1C" w:rsidRDefault="005D576C" w:rsidP="00BA1F1C">
    <w:pPr>
      <w:pStyle w:val="Fuzeile"/>
      <w:jc w:val="right"/>
      <w:rPr>
        <w:rFonts w:asciiTheme="majorHAnsi" w:hAnsiTheme="majorHAnsi"/>
      </w:rPr>
    </w:pPr>
    <w:r>
      <w:rPr>
        <w:rFonts w:asciiTheme="majorHAnsi" w:hAnsiTheme="majorHAnsi"/>
      </w:rPr>
      <w:t>17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4162F" w14:textId="5FCA5D42" w:rsidR="00BA1F1C" w:rsidRPr="00BA1F1C" w:rsidRDefault="00BA1F1C" w:rsidP="00BA1F1C">
    <w:pPr>
      <w:pStyle w:val="Fuzeile"/>
      <w:jc w:val="right"/>
      <w:rPr>
        <w:rFonts w:asciiTheme="majorHAnsi" w:hAnsiTheme="majorHAnsi"/>
      </w:rPr>
    </w:pPr>
    <w:r>
      <w:rPr>
        <w:rFonts w:asciiTheme="majorHAnsi" w:hAnsiTheme="majorHAnsi"/>
      </w:rPr>
      <w:t>I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AAEA3" w14:textId="613D3BF6" w:rsidR="005D576C" w:rsidRPr="00BA1F1C" w:rsidRDefault="005D576C" w:rsidP="00BA1F1C">
    <w:pPr>
      <w:pStyle w:val="Fuzeile"/>
      <w:jc w:val="right"/>
      <w:rPr>
        <w:rFonts w:asciiTheme="majorHAnsi" w:hAnsiTheme="majorHAnsi"/>
      </w:rPr>
    </w:pPr>
    <w:r>
      <w:rPr>
        <w:rFonts w:asciiTheme="majorHAnsi" w:hAnsiTheme="majorHAnsi"/>
      </w:rPr>
      <w:t>18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10660" w14:textId="22099BD5" w:rsidR="005D576C" w:rsidRPr="00BA1F1C" w:rsidRDefault="005D576C" w:rsidP="00BA1F1C">
    <w:pPr>
      <w:pStyle w:val="Fuzeile"/>
      <w:jc w:val="right"/>
      <w:rPr>
        <w:rFonts w:asciiTheme="majorHAnsi" w:hAnsiTheme="majorHAnsi"/>
      </w:rPr>
    </w:pPr>
    <w:r>
      <w:rPr>
        <w:rFonts w:asciiTheme="majorHAnsi" w:hAnsiTheme="majorHAnsi"/>
      </w:rPr>
      <w:t>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B7C40" w14:textId="0E4A7407" w:rsidR="00BA1F1C" w:rsidRPr="00BA1F1C" w:rsidRDefault="00BA1F1C" w:rsidP="00BA1F1C">
    <w:pPr>
      <w:pStyle w:val="Fuzeile"/>
      <w:jc w:val="right"/>
      <w:rPr>
        <w:rFonts w:asciiTheme="majorHAnsi" w:hAnsiTheme="majorHAnsi"/>
      </w:rPr>
    </w:pPr>
    <w:r>
      <w:rPr>
        <w:rFonts w:asciiTheme="majorHAnsi" w:hAnsiTheme="majorHAnsi"/>
      </w:rPr>
      <w:t>II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FE20A" w14:textId="0CBF494A" w:rsidR="00BA1F1C" w:rsidRPr="00BA1F1C" w:rsidRDefault="00BA1F1C" w:rsidP="00BA1F1C">
    <w:pPr>
      <w:pStyle w:val="Fuzeile"/>
      <w:jc w:val="right"/>
      <w:rPr>
        <w:rFonts w:asciiTheme="majorHAnsi" w:hAnsiTheme="majorHAnsi"/>
      </w:rPr>
    </w:pPr>
    <w:r>
      <w:rPr>
        <w:rFonts w:asciiTheme="majorHAnsi" w:hAnsiTheme="majorHAnsi"/>
      </w:rPr>
      <w:t>2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B47B6" w14:textId="1EEADC0C" w:rsidR="00BA1F1C" w:rsidRPr="00BA1F1C" w:rsidRDefault="00BA1F1C" w:rsidP="00BA1F1C">
    <w:pPr>
      <w:pStyle w:val="Fuzeile"/>
      <w:jc w:val="right"/>
      <w:rPr>
        <w:rFonts w:asciiTheme="majorHAnsi" w:hAnsiTheme="majorHAnsi"/>
      </w:rPr>
    </w:pPr>
    <w:r>
      <w:rPr>
        <w:rFonts w:asciiTheme="majorHAnsi" w:hAnsiTheme="majorHAnsi"/>
      </w:rPr>
      <w:t>1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8BF08" w14:textId="62620A75" w:rsidR="008E4EDA" w:rsidRPr="00BA1F1C" w:rsidRDefault="008E4EDA" w:rsidP="00BA1F1C">
    <w:pPr>
      <w:pStyle w:val="Fuzeile"/>
      <w:jc w:val="right"/>
      <w:rPr>
        <w:rFonts w:asciiTheme="majorHAnsi" w:hAnsiTheme="majorHAnsi"/>
      </w:rPr>
    </w:pPr>
    <w:r>
      <w:rPr>
        <w:rFonts w:asciiTheme="majorHAnsi" w:hAnsiTheme="majorHAnsi"/>
      </w:rPr>
      <w:t>3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E3ADC" w14:textId="5C329837" w:rsidR="00187C5F" w:rsidRPr="00BA1F1C" w:rsidRDefault="00187C5F" w:rsidP="00BA1F1C">
    <w:pPr>
      <w:pStyle w:val="Fuzeile"/>
      <w:jc w:val="right"/>
      <w:rPr>
        <w:rFonts w:asciiTheme="majorHAnsi" w:hAnsiTheme="majorHAnsi"/>
      </w:rPr>
    </w:pPr>
    <w:r>
      <w:rPr>
        <w:rFonts w:asciiTheme="majorHAnsi" w:hAnsiTheme="majorHAnsi"/>
      </w:rPr>
      <w:t>4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77331" w14:textId="2C98551C" w:rsidR="00187C5F" w:rsidRPr="00BA1F1C" w:rsidRDefault="00187C5F" w:rsidP="00BA1F1C">
    <w:pPr>
      <w:pStyle w:val="Fuzeile"/>
      <w:jc w:val="right"/>
      <w:rPr>
        <w:rFonts w:asciiTheme="majorHAnsi" w:hAnsiTheme="majorHAnsi"/>
      </w:rPr>
    </w:pPr>
    <w:r>
      <w:rPr>
        <w:rFonts w:asciiTheme="majorHAnsi" w:hAnsiTheme="majorHAnsi"/>
      </w:rPr>
      <w:t>5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B1D07" w14:textId="2B93082D" w:rsidR="00187C5F" w:rsidRPr="00BA1F1C" w:rsidRDefault="00187C5F" w:rsidP="00BA1F1C">
    <w:pPr>
      <w:pStyle w:val="Fuzeile"/>
      <w:jc w:val="right"/>
      <w:rPr>
        <w:rFonts w:asciiTheme="majorHAnsi" w:hAnsiTheme="majorHAnsi"/>
      </w:rPr>
    </w:pPr>
    <w:r>
      <w:rPr>
        <w:rFonts w:asciiTheme="majorHAnsi" w:hAnsiTheme="majorHAnsi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5C1C2" w14:textId="77777777" w:rsidR="000E6673" w:rsidRDefault="000E6673" w:rsidP="00E93863">
      <w:pPr>
        <w:spacing w:after="0" w:line="240" w:lineRule="auto"/>
      </w:pPr>
      <w:r>
        <w:separator/>
      </w:r>
    </w:p>
  </w:footnote>
  <w:footnote w:type="continuationSeparator" w:id="0">
    <w:p w14:paraId="03EEAAFD" w14:textId="77777777" w:rsidR="000E6673" w:rsidRDefault="000E6673" w:rsidP="00E93863">
      <w:pPr>
        <w:spacing w:after="0" w:line="240" w:lineRule="auto"/>
      </w:pPr>
      <w:r>
        <w:continuationSeparator/>
      </w:r>
    </w:p>
  </w:footnote>
  <w:footnote w:id="1">
    <w:p w14:paraId="01B760CE" w14:textId="4CF66AEE" w:rsidR="00C154D1" w:rsidRPr="00C154D1" w:rsidRDefault="00C154D1" w:rsidP="00C154D1">
      <w:pPr>
        <w:pStyle w:val="Funotentext"/>
        <w:rPr>
          <w:rFonts w:asciiTheme="majorHAnsi" w:hAnsiTheme="majorHAnsi" w:cstheme="majorHAnsi"/>
          <w:sz w:val="16"/>
        </w:rPr>
      </w:pPr>
      <w:r>
        <w:rPr>
          <w:rStyle w:val="Funotenzeichen"/>
        </w:rPr>
        <w:footnoteRef/>
      </w:r>
      <w:r>
        <w:t xml:space="preserve"> </w:t>
      </w:r>
      <w:r>
        <w:rPr>
          <w:rFonts w:asciiTheme="majorHAnsi" w:hAnsiTheme="majorHAnsi" w:cstheme="majorHAnsi"/>
          <w:sz w:val="16"/>
        </w:rPr>
        <w:t>Eckenbach, 2019, S. 15</w:t>
      </w:r>
    </w:p>
  </w:footnote>
  <w:footnote w:id="2">
    <w:p w14:paraId="211F51B9" w14:textId="5557C373" w:rsidR="00C154D1" w:rsidRDefault="00C154D1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rPr>
          <w:rFonts w:asciiTheme="majorHAnsi" w:hAnsiTheme="majorHAnsi" w:cstheme="majorHAnsi"/>
          <w:sz w:val="16"/>
        </w:rPr>
        <w:t>Eckenbach, 2019, S. 16</w:t>
      </w:r>
    </w:p>
  </w:footnote>
  <w:footnote w:id="3">
    <w:p w14:paraId="4DE38CD2" w14:textId="77777777" w:rsidR="00187C5F" w:rsidRPr="008B7A72" w:rsidRDefault="00187C5F" w:rsidP="00187C5F">
      <w:pPr>
        <w:pStyle w:val="Funotentext"/>
        <w:rPr>
          <w:rFonts w:asciiTheme="majorHAnsi" w:hAnsiTheme="majorHAnsi" w:cstheme="majorHAnsi"/>
          <w:sz w:val="16"/>
        </w:rPr>
      </w:pPr>
      <w:r>
        <w:rPr>
          <w:rStyle w:val="Funotenzeichen"/>
        </w:rPr>
        <w:footnoteRef/>
      </w:r>
      <w:r>
        <w:t xml:space="preserve"> </w:t>
      </w:r>
      <w:r>
        <w:rPr>
          <w:rFonts w:asciiTheme="majorHAnsi" w:hAnsiTheme="majorHAnsi" w:cstheme="majorHAnsi"/>
          <w:sz w:val="16"/>
        </w:rPr>
        <w:t xml:space="preserve">Die Merkmale der exekutiven Funktionen für das Arbeitsgedächtnis finden sich unter </w:t>
      </w:r>
      <w:r w:rsidRPr="00BA6835">
        <w:rPr>
          <w:rFonts w:asciiTheme="majorHAnsi" w:hAnsiTheme="majorHAnsi" w:cstheme="majorHAnsi"/>
          <w:b/>
          <w:sz w:val="16"/>
        </w:rPr>
        <w:t>M8.</w:t>
      </w:r>
    </w:p>
  </w:footnote>
  <w:footnote w:id="4">
    <w:p w14:paraId="7AF48C54" w14:textId="77777777" w:rsidR="00187C5F" w:rsidRDefault="00187C5F" w:rsidP="00187C5F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rPr>
          <w:rFonts w:asciiTheme="majorHAnsi" w:hAnsiTheme="majorHAnsi" w:cstheme="majorHAnsi"/>
          <w:sz w:val="16"/>
        </w:rPr>
        <w:t>In der Klammer befinden sich die exekutiven Funktionen, die in den Varianten des jeweiligen Spiels zusätzlich angestrebt werden. Das „&amp;“ symbolisiert die weitere exekutive Funktion, die dem jeweiligen Spiel innewohnt, aber weniger intensiv trainiert wird.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D92F3" w14:textId="4287C970" w:rsidR="00184ACB" w:rsidRPr="00184ACB" w:rsidRDefault="00184ACB" w:rsidP="00184ACB">
    <w:pPr>
      <w:pStyle w:val="Kopfzeile"/>
      <w:jc w:val="center"/>
      <w:rPr>
        <w:rFonts w:asciiTheme="majorHAnsi" w:hAnsiTheme="majorHAnsi"/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6BABE" w14:textId="29358F21" w:rsidR="004A0776" w:rsidRPr="00184ACB" w:rsidRDefault="004A0776">
    <w:pPr>
      <w:pStyle w:val="Kopfzeile"/>
      <w:rPr>
        <w:rFonts w:asciiTheme="majorHAnsi" w:hAnsiTheme="majorHAnsi" w:cstheme="majorHAnsi"/>
        <w:sz w:val="20"/>
      </w:rPr>
    </w:pPr>
    <w:r>
      <w:rPr>
        <w:rFonts w:asciiTheme="majorHAnsi" w:hAnsiTheme="majorHAnsi" w:cstheme="majorHAnsi"/>
        <w:sz w:val="20"/>
      </w:rP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B6C3" w14:textId="6029AC4F" w:rsidR="004A0776" w:rsidRPr="004A0776" w:rsidRDefault="004A0776">
    <w:pPr>
      <w:pStyle w:val="Kopfzeile"/>
      <w:rPr>
        <w:rFonts w:asciiTheme="majorHAnsi" w:hAnsiTheme="majorHAnsi"/>
        <w:sz w:val="20"/>
      </w:rPr>
    </w:pPr>
    <w:r>
      <w:rPr>
        <w:rFonts w:asciiTheme="majorHAnsi" w:hAnsiTheme="majorHAnsi" w:cstheme="majorHAnsi"/>
        <w:bCs/>
        <w:noProof/>
        <w:color w:val="000000" w:themeColor="text1"/>
        <w:sz w:val="24"/>
        <w:szCs w:val="24"/>
        <w:lang w:eastAsia="de-DE"/>
      </w:rPr>
      <w:drawing>
        <wp:anchor distT="0" distB="0" distL="114300" distR="114300" simplePos="0" relativeHeight="251676672" behindDoc="0" locked="0" layoutInCell="1" allowOverlap="1" wp14:anchorId="7A5F7AF7" wp14:editId="31BD82A0">
          <wp:simplePos x="0" y="0"/>
          <wp:positionH relativeFrom="column">
            <wp:posOffset>8884920</wp:posOffset>
          </wp:positionH>
          <wp:positionV relativeFrom="paragraph">
            <wp:posOffset>-109855</wp:posOffset>
          </wp:positionV>
          <wp:extent cx="404495" cy="404495"/>
          <wp:effectExtent l="0" t="0" r="1905" b="1905"/>
          <wp:wrapThrough wrapText="bothSides">
            <wp:wrapPolygon edited="0">
              <wp:start x="0" y="0"/>
              <wp:lineTo x="0" y="21024"/>
              <wp:lineTo x="21024" y="21024"/>
              <wp:lineTo x="21024" y="0"/>
              <wp:lineTo x="0" y="0"/>
            </wp:wrapPolygon>
          </wp:wrapThrough>
          <wp:docPr id="43" name="Grafik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Fuchs Arbeitsgedächtn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495" cy="404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sz w:val="20"/>
      </w:rPr>
      <w:t>M6 – Erklärungen zu den Spielen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FF99A" w14:textId="154C4467" w:rsidR="00FF5353" w:rsidRPr="004A0776" w:rsidRDefault="00FF5353">
    <w:pPr>
      <w:pStyle w:val="Kopfzeile"/>
      <w:rPr>
        <w:rFonts w:asciiTheme="majorHAnsi" w:hAnsiTheme="majorHAnsi"/>
        <w:sz w:val="2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CEB9D" w14:textId="77777777" w:rsidR="006748D5" w:rsidRPr="004A0776" w:rsidRDefault="006748D5">
    <w:pPr>
      <w:pStyle w:val="Kopfzeile"/>
      <w:rPr>
        <w:rFonts w:asciiTheme="majorHAnsi" w:hAnsiTheme="majorHAnsi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4E59F" w14:textId="77777777" w:rsidR="00BA1F1C" w:rsidRPr="00184ACB" w:rsidRDefault="00BA1F1C" w:rsidP="00BA1F1C">
    <w:pPr>
      <w:pStyle w:val="Kopfzeile"/>
      <w:jc w:val="center"/>
      <w:rPr>
        <w:rFonts w:asciiTheme="majorHAnsi" w:hAnsiTheme="majorHAnsi"/>
        <w:sz w:val="20"/>
      </w:rPr>
    </w:pPr>
    <w:r>
      <w:rPr>
        <w:rFonts w:asciiTheme="majorHAnsi" w:hAnsiTheme="majorHAnsi"/>
        <w:sz w:val="20"/>
      </w:rPr>
      <w:t>Inhaltsverzeichnis</w:t>
    </w:r>
  </w:p>
  <w:p w14:paraId="64FFD65F" w14:textId="77777777" w:rsidR="00BA1F1C" w:rsidRDefault="00BA1F1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10DE2" w14:textId="572ABF04" w:rsidR="00184ACB" w:rsidRPr="00184ACB" w:rsidRDefault="00184ACB">
    <w:pPr>
      <w:pStyle w:val="Kopfzeile"/>
      <w:rPr>
        <w:rFonts w:asciiTheme="majorHAnsi" w:hAnsiTheme="majorHAnsi" w:cstheme="majorHAnsi"/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C40D5" w14:textId="77777777" w:rsidR="00BA1F1C" w:rsidRPr="00184ACB" w:rsidRDefault="00BA1F1C" w:rsidP="00BA1F1C">
    <w:pPr>
      <w:pStyle w:val="Kopfzeile"/>
      <w:rPr>
        <w:rFonts w:asciiTheme="majorHAnsi" w:hAnsiTheme="majorHAnsi" w:cstheme="majorHAnsi"/>
        <w:sz w:val="20"/>
      </w:rPr>
    </w:pPr>
    <w:r>
      <w:rPr>
        <w:rFonts w:asciiTheme="majorHAnsi" w:hAnsiTheme="majorHAnsi" w:cstheme="majorHAnsi"/>
        <w:noProof/>
        <w:sz w:val="20"/>
        <w:lang w:eastAsia="de-DE"/>
      </w:rPr>
      <w:drawing>
        <wp:anchor distT="0" distB="0" distL="114300" distR="114300" simplePos="0" relativeHeight="251664384" behindDoc="0" locked="0" layoutInCell="1" allowOverlap="1" wp14:anchorId="0F3E8A95" wp14:editId="6D573DE8">
          <wp:simplePos x="0" y="0"/>
          <wp:positionH relativeFrom="column">
            <wp:posOffset>5360882</wp:posOffset>
          </wp:positionH>
          <wp:positionV relativeFrom="paragraph">
            <wp:posOffset>-111760</wp:posOffset>
          </wp:positionV>
          <wp:extent cx="360000" cy="360000"/>
          <wp:effectExtent l="0" t="0" r="0" b="0"/>
          <wp:wrapThrough wrapText="bothSides">
            <wp:wrapPolygon edited="0">
              <wp:start x="0" y="0"/>
              <wp:lineTo x="0" y="20608"/>
              <wp:lineTo x="20608" y="20608"/>
              <wp:lineTo x="20608" y="0"/>
              <wp:lineTo x="0" y="0"/>
            </wp:wrapPolygon>
          </wp:wrapThrough>
          <wp:docPr id="1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uchs Arbeitsgedächtn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 w:cstheme="majorHAnsi"/>
        <w:sz w:val="20"/>
      </w:rPr>
      <w:t>M0 – Lehrer-INFO</w:t>
    </w:r>
  </w:p>
  <w:p w14:paraId="687FF09C" w14:textId="77777777" w:rsidR="00BA1F1C" w:rsidRPr="00184ACB" w:rsidRDefault="00BA1F1C" w:rsidP="00184ACB">
    <w:pPr>
      <w:pStyle w:val="Kopfzeile"/>
      <w:jc w:val="center"/>
      <w:rPr>
        <w:rFonts w:asciiTheme="majorHAnsi" w:hAnsiTheme="majorHAnsi"/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2FCA1" w14:textId="77777777" w:rsidR="00A9376F" w:rsidRPr="00A9376F" w:rsidRDefault="00237932" w:rsidP="00A9376F">
    <w:pPr>
      <w:jc w:val="both"/>
      <w:rPr>
        <w:rFonts w:asciiTheme="majorHAnsi" w:hAnsiTheme="majorHAnsi" w:cstheme="majorHAnsi"/>
        <w:sz w:val="20"/>
      </w:rPr>
    </w:pPr>
    <w:r>
      <w:rPr>
        <w:rFonts w:asciiTheme="majorHAnsi" w:hAnsiTheme="majorHAnsi" w:cstheme="majorHAnsi"/>
        <w:noProof/>
        <w:sz w:val="20"/>
        <w:lang w:eastAsia="de-DE"/>
      </w:rPr>
      <w:drawing>
        <wp:anchor distT="0" distB="0" distL="114300" distR="114300" simplePos="0" relativeHeight="251668480" behindDoc="0" locked="0" layoutInCell="1" allowOverlap="1" wp14:anchorId="44E316D2" wp14:editId="56EF6149">
          <wp:simplePos x="0" y="0"/>
          <wp:positionH relativeFrom="column">
            <wp:posOffset>5327149</wp:posOffset>
          </wp:positionH>
          <wp:positionV relativeFrom="paragraph">
            <wp:posOffset>-113030</wp:posOffset>
          </wp:positionV>
          <wp:extent cx="359410" cy="359410"/>
          <wp:effectExtent l="0" t="0" r="0" b="0"/>
          <wp:wrapThrough wrapText="bothSides">
            <wp:wrapPolygon edited="0">
              <wp:start x="0" y="0"/>
              <wp:lineTo x="0" y="20608"/>
              <wp:lineTo x="20608" y="20608"/>
              <wp:lineTo x="20608" y="0"/>
              <wp:lineTo x="0" y="0"/>
            </wp:wrapPolygon>
          </wp:wrapThrough>
          <wp:docPr id="2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uchs Arbeitsgedächtn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376F">
      <w:rPr>
        <w:rFonts w:asciiTheme="majorHAnsi" w:hAnsiTheme="majorHAnsi" w:cstheme="majorHAnsi"/>
        <w:sz w:val="20"/>
      </w:rPr>
      <w:t xml:space="preserve">M1 </w:t>
    </w:r>
    <w:r>
      <w:rPr>
        <w:rFonts w:asciiTheme="majorHAnsi" w:hAnsiTheme="majorHAnsi" w:cstheme="majorHAnsi"/>
        <w:sz w:val="20"/>
      </w:rPr>
      <w:t xml:space="preserve">– </w:t>
    </w:r>
    <w:r w:rsidRPr="00A9376F">
      <w:rPr>
        <w:rFonts w:asciiTheme="majorHAnsi" w:hAnsiTheme="majorHAnsi" w:cstheme="majorHAnsi"/>
        <w:sz w:val="20"/>
      </w:rPr>
      <w:t>Zentrale</w:t>
    </w:r>
    <w:r>
      <w:rPr>
        <w:rFonts w:asciiTheme="majorHAnsi" w:hAnsiTheme="majorHAnsi" w:cstheme="majorHAnsi"/>
        <w:sz w:val="20"/>
      </w:rPr>
      <w:t xml:space="preserve"> </w:t>
    </w:r>
    <w:r w:rsidRPr="00A9376F">
      <w:rPr>
        <w:rFonts w:asciiTheme="majorHAnsi" w:hAnsiTheme="majorHAnsi" w:cstheme="majorHAnsi"/>
        <w:sz w:val="20"/>
      </w:rPr>
      <w:t>didaktische</w:t>
    </w:r>
    <w:r>
      <w:rPr>
        <w:rFonts w:asciiTheme="majorHAnsi" w:hAnsiTheme="majorHAnsi" w:cstheme="majorHAnsi"/>
        <w:sz w:val="20"/>
      </w:rPr>
      <w:t>-methodisch</w:t>
    </w:r>
    <w:r w:rsidRPr="00A9376F">
      <w:rPr>
        <w:rFonts w:asciiTheme="majorHAnsi" w:hAnsiTheme="majorHAnsi" w:cstheme="majorHAnsi"/>
        <w:sz w:val="20"/>
      </w:rPr>
      <w:t xml:space="preserve"> Entscheidungen</w:t>
    </w:r>
  </w:p>
  <w:p w14:paraId="1AF27CBD" w14:textId="77777777" w:rsidR="00A9376F" w:rsidRDefault="000E6673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7B9B1" w14:textId="1F3A95BC" w:rsidR="008E4EDA" w:rsidRPr="00216C9E" w:rsidRDefault="008E4EDA" w:rsidP="008E4EDA">
    <w:pPr>
      <w:pStyle w:val="Kopfzeile"/>
      <w:rPr>
        <w:rFonts w:asciiTheme="majorHAnsi" w:hAnsiTheme="majorHAnsi" w:cstheme="majorHAnsi"/>
        <w:sz w:val="20"/>
      </w:rPr>
    </w:pPr>
    <w:r>
      <w:rPr>
        <w:noProof/>
        <w:lang w:eastAsia="de-DE"/>
      </w:rPr>
      <w:drawing>
        <wp:anchor distT="0" distB="0" distL="114300" distR="114300" simplePos="0" relativeHeight="251670528" behindDoc="0" locked="0" layoutInCell="1" allowOverlap="1" wp14:anchorId="477B8914" wp14:editId="74FD266F">
          <wp:simplePos x="0" y="0"/>
          <wp:positionH relativeFrom="column">
            <wp:posOffset>8606790</wp:posOffset>
          </wp:positionH>
          <wp:positionV relativeFrom="paragraph">
            <wp:posOffset>-102235</wp:posOffset>
          </wp:positionV>
          <wp:extent cx="382891" cy="355600"/>
          <wp:effectExtent l="0" t="0" r="0" b="0"/>
          <wp:wrapNone/>
          <wp:docPr id="2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891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 w:cstheme="majorHAnsi"/>
        <w:sz w:val="20"/>
      </w:rPr>
      <w:t>M2 – UV-Karte</w:t>
    </w:r>
  </w:p>
  <w:p w14:paraId="2AFC7D18" w14:textId="77777777" w:rsidR="008E4EDA" w:rsidRPr="00184ACB" w:rsidRDefault="008E4EDA">
    <w:pPr>
      <w:pStyle w:val="Kopfzeile"/>
      <w:rPr>
        <w:rFonts w:asciiTheme="majorHAnsi" w:hAnsiTheme="majorHAnsi" w:cstheme="majorHAnsi"/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7758" w14:textId="77777777" w:rsidR="00187C5F" w:rsidRDefault="00187C5F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8BF33" w14:textId="77777777" w:rsidR="00187C5F" w:rsidRPr="00BA6835" w:rsidRDefault="00187C5F" w:rsidP="00187C5F">
    <w:pPr>
      <w:pStyle w:val="Kopfzeile"/>
      <w:rPr>
        <w:rFonts w:asciiTheme="majorHAnsi" w:hAnsiTheme="majorHAnsi" w:cstheme="majorHAnsi"/>
        <w:sz w:val="20"/>
      </w:rPr>
    </w:pPr>
    <w:r w:rsidRPr="00BA6835">
      <w:rPr>
        <w:rFonts w:asciiTheme="majorHAnsi" w:hAnsiTheme="majorHAnsi" w:cstheme="majorHAnsi"/>
        <w:noProof/>
        <w:sz w:val="20"/>
        <w:lang w:eastAsia="de-DE"/>
      </w:rPr>
      <w:drawing>
        <wp:anchor distT="0" distB="0" distL="114300" distR="114300" simplePos="0" relativeHeight="251672576" behindDoc="0" locked="0" layoutInCell="1" allowOverlap="1" wp14:anchorId="08CBE92A" wp14:editId="11BC9760">
          <wp:simplePos x="0" y="0"/>
          <wp:positionH relativeFrom="column">
            <wp:posOffset>5276215</wp:posOffset>
          </wp:positionH>
          <wp:positionV relativeFrom="paragraph">
            <wp:posOffset>-100168</wp:posOffset>
          </wp:positionV>
          <wp:extent cx="360000" cy="360000"/>
          <wp:effectExtent l="0" t="0" r="0" b="0"/>
          <wp:wrapThrough wrapText="bothSides">
            <wp:wrapPolygon edited="0">
              <wp:start x="0" y="0"/>
              <wp:lineTo x="0" y="20608"/>
              <wp:lineTo x="20608" y="20608"/>
              <wp:lineTo x="20608" y="0"/>
              <wp:lineTo x="0" y="0"/>
            </wp:wrapPolygon>
          </wp:wrapThrough>
          <wp:docPr id="3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uchs Arbeitsgedächtn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6835">
      <w:rPr>
        <w:rFonts w:asciiTheme="majorHAnsi" w:hAnsiTheme="majorHAnsi" w:cstheme="majorHAnsi"/>
        <w:sz w:val="20"/>
      </w:rPr>
      <w:t>M3 – Das UV im Überblick</w:t>
    </w:r>
  </w:p>
  <w:p w14:paraId="05D04EEC" w14:textId="77777777" w:rsidR="00187C5F" w:rsidRPr="00184ACB" w:rsidRDefault="00187C5F">
    <w:pPr>
      <w:pStyle w:val="Kopfzeile"/>
      <w:rPr>
        <w:rFonts w:asciiTheme="majorHAnsi" w:hAnsiTheme="majorHAnsi" w:cstheme="majorHAnsi"/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53797" w14:textId="77777777" w:rsidR="00187C5F" w:rsidRPr="00707B80" w:rsidRDefault="00187C5F" w:rsidP="00187C5F">
    <w:pPr>
      <w:pStyle w:val="Kopfzeile"/>
      <w:rPr>
        <w:rFonts w:asciiTheme="majorHAnsi" w:hAnsiTheme="majorHAnsi" w:cstheme="majorHAnsi"/>
        <w:sz w:val="20"/>
      </w:rPr>
    </w:pPr>
    <w:r>
      <w:rPr>
        <w:rFonts w:asciiTheme="majorHAnsi" w:hAnsiTheme="majorHAnsi" w:cstheme="majorHAnsi"/>
        <w:noProof/>
        <w:sz w:val="20"/>
        <w:lang w:eastAsia="de-DE"/>
      </w:rPr>
      <w:drawing>
        <wp:anchor distT="0" distB="0" distL="114300" distR="114300" simplePos="0" relativeHeight="251674624" behindDoc="0" locked="0" layoutInCell="1" allowOverlap="1" wp14:anchorId="4FB2831B" wp14:editId="0E5C8831">
          <wp:simplePos x="0" y="0"/>
          <wp:positionH relativeFrom="column">
            <wp:posOffset>8656955</wp:posOffset>
          </wp:positionH>
          <wp:positionV relativeFrom="paragraph">
            <wp:posOffset>-94142</wp:posOffset>
          </wp:positionV>
          <wp:extent cx="359410" cy="359410"/>
          <wp:effectExtent l="0" t="0" r="0" b="0"/>
          <wp:wrapThrough wrapText="bothSides">
            <wp:wrapPolygon edited="0">
              <wp:start x="0" y="0"/>
              <wp:lineTo x="0" y="20608"/>
              <wp:lineTo x="20608" y="20608"/>
              <wp:lineTo x="20608" y="0"/>
              <wp:lineTo x="0" y="0"/>
            </wp:wrapPolygon>
          </wp:wrapThrough>
          <wp:docPr id="3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uchs Arbeitsgedächtn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7B80">
      <w:rPr>
        <w:rFonts w:asciiTheme="majorHAnsi" w:hAnsiTheme="majorHAnsi" w:cstheme="majorHAnsi"/>
        <w:sz w:val="20"/>
      </w:rPr>
      <w:t xml:space="preserve">M4 </w:t>
    </w:r>
    <w:r>
      <w:rPr>
        <w:rFonts w:asciiTheme="majorHAnsi" w:hAnsiTheme="majorHAnsi" w:cstheme="majorHAnsi"/>
        <w:sz w:val="20"/>
      </w:rPr>
      <w:t>–</w:t>
    </w:r>
    <w:r w:rsidRPr="00707B80">
      <w:rPr>
        <w:rFonts w:asciiTheme="majorHAnsi" w:hAnsiTheme="majorHAnsi" w:cstheme="majorHAnsi"/>
        <w:sz w:val="20"/>
      </w:rPr>
      <w:t xml:space="preserve"> </w:t>
    </w:r>
    <w:r>
      <w:rPr>
        <w:rFonts w:asciiTheme="majorHAnsi" w:hAnsiTheme="majorHAnsi" w:cstheme="majorHAnsi"/>
        <w:sz w:val="20"/>
      </w:rPr>
      <w:t>kategorische Übersicht der ausgewählten Spiele</w:t>
    </w:r>
  </w:p>
  <w:p w14:paraId="080F859B" w14:textId="77777777" w:rsidR="00187C5F" w:rsidRDefault="00187C5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96CAC"/>
    <w:multiLevelType w:val="hybridMultilevel"/>
    <w:tmpl w:val="C5969C8C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022A3F"/>
    <w:multiLevelType w:val="hybridMultilevel"/>
    <w:tmpl w:val="D014076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793202"/>
    <w:multiLevelType w:val="hybridMultilevel"/>
    <w:tmpl w:val="21CE2BEC"/>
    <w:lvl w:ilvl="0" w:tplc="455A204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BE7462"/>
    <w:multiLevelType w:val="hybridMultilevel"/>
    <w:tmpl w:val="57DAD1B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0530AA"/>
    <w:multiLevelType w:val="hybridMultilevel"/>
    <w:tmpl w:val="0562D5A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F46ED5"/>
    <w:multiLevelType w:val="hybridMultilevel"/>
    <w:tmpl w:val="58A2A42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1A6607"/>
    <w:multiLevelType w:val="hybridMultilevel"/>
    <w:tmpl w:val="EA88249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572"/>
    <w:rsid w:val="0000161B"/>
    <w:rsid w:val="000369F4"/>
    <w:rsid w:val="00041AD9"/>
    <w:rsid w:val="00047072"/>
    <w:rsid w:val="000E6673"/>
    <w:rsid w:val="00124EDA"/>
    <w:rsid w:val="001478B5"/>
    <w:rsid w:val="00161575"/>
    <w:rsid w:val="001730C4"/>
    <w:rsid w:val="00184ACB"/>
    <w:rsid w:val="00187C5F"/>
    <w:rsid w:val="001A2350"/>
    <w:rsid w:val="00237932"/>
    <w:rsid w:val="00267E37"/>
    <w:rsid w:val="002837E2"/>
    <w:rsid w:val="00295893"/>
    <w:rsid w:val="002E037D"/>
    <w:rsid w:val="002F0B5A"/>
    <w:rsid w:val="00304B8F"/>
    <w:rsid w:val="00347868"/>
    <w:rsid w:val="00377BE9"/>
    <w:rsid w:val="00383131"/>
    <w:rsid w:val="003F53FB"/>
    <w:rsid w:val="0046708C"/>
    <w:rsid w:val="004A0776"/>
    <w:rsid w:val="004D5432"/>
    <w:rsid w:val="004F1C2D"/>
    <w:rsid w:val="005148FD"/>
    <w:rsid w:val="005D576C"/>
    <w:rsid w:val="00624ADA"/>
    <w:rsid w:val="00627905"/>
    <w:rsid w:val="006748D5"/>
    <w:rsid w:val="007172DF"/>
    <w:rsid w:val="00787DE7"/>
    <w:rsid w:val="007E275C"/>
    <w:rsid w:val="007F716A"/>
    <w:rsid w:val="00802207"/>
    <w:rsid w:val="00810E12"/>
    <w:rsid w:val="00831037"/>
    <w:rsid w:val="008D12D1"/>
    <w:rsid w:val="008E4EDA"/>
    <w:rsid w:val="00960594"/>
    <w:rsid w:val="009A2152"/>
    <w:rsid w:val="009A4C61"/>
    <w:rsid w:val="009F46DE"/>
    <w:rsid w:val="00A50C49"/>
    <w:rsid w:val="00A71D63"/>
    <w:rsid w:val="00AF0287"/>
    <w:rsid w:val="00B07B71"/>
    <w:rsid w:val="00B868EF"/>
    <w:rsid w:val="00BA1F1C"/>
    <w:rsid w:val="00BD0F0B"/>
    <w:rsid w:val="00BE1AAD"/>
    <w:rsid w:val="00C154D1"/>
    <w:rsid w:val="00C215C9"/>
    <w:rsid w:val="00C40286"/>
    <w:rsid w:val="00C81D6F"/>
    <w:rsid w:val="00CB2572"/>
    <w:rsid w:val="00E37E37"/>
    <w:rsid w:val="00E93863"/>
    <w:rsid w:val="00E95E85"/>
    <w:rsid w:val="00EA2BD0"/>
    <w:rsid w:val="00FD6CE1"/>
    <w:rsid w:val="00FF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B5824B"/>
  <w15:chartTrackingRefBased/>
  <w15:docId w15:val="{40A45DCC-4591-4AC0-A49D-5C27D0189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24ED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938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93863"/>
  </w:style>
  <w:style w:type="paragraph" w:styleId="Fuzeile">
    <w:name w:val="footer"/>
    <w:basedOn w:val="Standard"/>
    <w:link w:val="FuzeileZchn"/>
    <w:uiPriority w:val="99"/>
    <w:unhideWhenUsed/>
    <w:rsid w:val="00E938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93863"/>
  </w:style>
  <w:style w:type="paragraph" w:styleId="Listenabsatz">
    <w:name w:val="List Paragraph"/>
    <w:basedOn w:val="Standard"/>
    <w:uiPriority w:val="34"/>
    <w:qFormat/>
    <w:rsid w:val="00041AD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29589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9589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9589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9589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95893"/>
    <w:rPr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154D1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154D1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154D1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54D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54D1"/>
    <w:rPr>
      <w:rFonts w:ascii="Times New Roman" w:hAnsi="Times New Roman" w:cs="Times New Roman"/>
      <w:sz w:val="18"/>
      <w:szCs w:val="18"/>
    </w:rPr>
  </w:style>
  <w:style w:type="table" w:styleId="Tabellenraster">
    <w:name w:val="Table Grid"/>
    <w:basedOn w:val="NormaleTabelle"/>
    <w:uiPriority w:val="39"/>
    <w:rsid w:val="00184AC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image" Target="media/image8.png"/><Relationship Id="rId39" Type="http://schemas.openxmlformats.org/officeDocument/2006/relationships/footer" Target="footer12.xml"/><Relationship Id="rId21" Type="http://schemas.openxmlformats.org/officeDocument/2006/relationships/image" Target="media/image6.jpeg"/><Relationship Id="rId34" Type="http://schemas.openxmlformats.org/officeDocument/2006/relationships/header" Target="header10.xml"/><Relationship Id="rId42" Type="http://schemas.openxmlformats.org/officeDocument/2006/relationships/image" Target="media/image13.png"/><Relationship Id="rId47" Type="http://schemas.openxmlformats.org/officeDocument/2006/relationships/image" Target="media/image15.png"/><Relationship Id="rId50" Type="http://schemas.openxmlformats.org/officeDocument/2006/relationships/footer" Target="footer17.xml"/><Relationship Id="rId55" Type="http://schemas.openxmlformats.org/officeDocument/2006/relationships/image" Target="media/image19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9.jpeg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32" Type="http://schemas.openxmlformats.org/officeDocument/2006/relationships/header" Target="header9.xml"/><Relationship Id="rId37" Type="http://schemas.openxmlformats.org/officeDocument/2006/relationships/image" Target="media/image11.png"/><Relationship Id="rId40" Type="http://schemas.openxmlformats.org/officeDocument/2006/relationships/image" Target="media/image12.jpeg"/><Relationship Id="rId45" Type="http://schemas.openxmlformats.org/officeDocument/2006/relationships/image" Target="media/image14.png"/><Relationship Id="rId53" Type="http://schemas.openxmlformats.org/officeDocument/2006/relationships/footer" Target="footer18.xml"/><Relationship Id="rId58" Type="http://schemas.openxmlformats.org/officeDocument/2006/relationships/image" Target="media/image21.emf"/><Relationship Id="rId5" Type="http://schemas.openxmlformats.org/officeDocument/2006/relationships/webSettings" Target="webSettings.xml"/><Relationship Id="rId61" Type="http://schemas.openxmlformats.org/officeDocument/2006/relationships/footer" Target="footer21.xml"/><Relationship Id="rId19" Type="http://schemas.openxmlformats.org/officeDocument/2006/relationships/footer" Target="footer4.xml"/><Relationship Id="rId14" Type="http://schemas.openxmlformats.org/officeDocument/2006/relationships/header" Target="header2.xml"/><Relationship Id="rId22" Type="http://schemas.openxmlformats.org/officeDocument/2006/relationships/header" Target="header5.xml"/><Relationship Id="rId27" Type="http://schemas.openxmlformats.org/officeDocument/2006/relationships/header" Target="header7.xml"/><Relationship Id="rId30" Type="http://schemas.openxmlformats.org/officeDocument/2006/relationships/header" Target="header8.xml"/><Relationship Id="rId35" Type="http://schemas.openxmlformats.org/officeDocument/2006/relationships/footer" Target="footer11.xml"/><Relationship Id="rId43" Type="http://schemas.openxmlformats.org/officeDocument/2006/relationships/header" Target="header12.xml"/><Relationship Id="rId48" Type="http://schemas.openxmlformats.org/officeDocument/2006/relationships/footer" Target="footer16.xml"/><Relationship Id="rId56" Type="http://schemas.openxmlformats.org/officeDocument/2006/relationships/footer" Target="footer19.xml"/><Relationship Id="rId8" Type="http://schemas.openxmlformats.org/officeDocument/2006/relationships/image" Target="media/image1.png"/><Relationship Id="rId51" Type="http://schemas.openxmlformats.org/officeDocument/2006/relationships/image" Target="media/image17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footer" Target="footer7.xml"/><Relationship Id="rId33" Type="http://schemas.openxmlformats.org/officeDocument/2006/relationships/footer" Target="footer10.xml"/><Relationship Id="rId38" Type="http://schemas.openxmlformats.org/officeDocument/2006/relationships/header" Target="header11.xml"/><Relationship Id="rId46" Type="http://schemas.openxmlformats.org/officeDocument/2006/relationships/footer" Target="footer15.xml"/><Relationship Id="rId59" Type="http://schemas.openxmlformats.org/officeDocument/2006/relationships/footer" Target="footer20.xml"/><Relationship Id="rId20" Type="http://schemas.openxmlformats.org/officeDocument/2006/relationships/footer" Target="footer5.xml"/><Relationship Id="rId41" Type="http://schemas.openxmlformats.org/officeDocument/2006/relationships/footer" Target="footer13.xml"/><Relationship Id="rId54" Type="http://schemas.openxmlformats.org/officeDocument/2006/relationships/image" Target="media/image18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6.xml"/><Relationship Id="rId28" Type="http://schemas.openxmlformats.org/officeDocument/2006/relationships/footer" Target="footer8.xml"/><Relationship Id="rId36" Type="http://schemas.openxmlformats.org/officeDocument/2006/relationships/image" Target="media/image10.png"/><Relationship Id="rId49" Type="http://schemas.openxmlformats.org/officeDocument/2006/relationships/image" Target="media/image16.png"/><Relationship Id="rId57" Type="http://schemas.openxmlformats.org/officeDocument/2006/relationships/image" Target="media/image20.png"/><Relationship Id="rId10" Type="http://schemas.openxmlformats.org/officeDocument/2006/relationships/image" Target="media/image3.png"/><Relationship Id="rId31" Type="http://schemas.openxmlformats.org/officeDocument/2006/relationships/footer" Target="footer9.xml"/><Relationship Id="rId44" Type="http://schemas.openxmlformats.org/officeDocument/2006/relationships/footer" Target="footer14.xml"/><Relationship Id="rId52" Type="http://schemas.openxmlformats.org/officeDocument/2006/relationships/header" Target="header13.xml"/><Relationship Id="rId60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F4BD4E-3D1D-2D43-975D-7A5DC768C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831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cp:lastPrinted>2021-04-18T14:08:00Z</cp:lastPrinted>
  <dcterms:created xsi:type="dcterms:W3CDTF">2021-11-30T11:28:00Z</dcterms:created>
  <dcterms:modified xsi:type="dcterms:W3CDTF">2021-11-30T11:28:00Z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2357467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S9.1.2</vt:lpwstr>
  </property>
</Properties>
</file>