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83628" w14:textId="53F381D2" w:rsidR="00647F67" w:rsidRPr="00A160E9" w:rsidRDefault="00647F67" w:rsidP="00647F6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u w:val="single"/>
                <w:lang w:eastAsia="de-DE"/>
              </w:rPr>
            </w:pPr>
            <w:r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Konkretisiertes Unterrichtsvorhaben Japanisch ab Jahrgangsstufe </w:t>
            </w:r>
            <w:r w:rsidR="00235DC6"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 (UV </w:t>
            </w:r>
            <w:r w:rsidR="00235DC6"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A160E9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)</w:t>
            </w:r>
          </w:p>
          <w:p w14:paraId="7FBE5B23" w14:textId="77777777" w:rsidR="00DA4813" w:rsidRPr="00DA4813" w:rsidRDefault="00235DC6" w:rsidP="00235DC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A4813">
              <w:rPr>
                <w:rFonts w:eastAsia="MS Gothic" w:cs="Arial"/>
                <w:b/>
                <w:bCs/>
                <w:sz w:val="28"/>
                <w:szCs w:val="28"/>
                <w:lang w:val="en-US"/>
              </w:rPr>
              <w:t>こんにちは</w:t>
            </w:r>
            <w:r w:rsidRPr="00DA4813">
              <w:rPr>
                <w:rFonts w:eastAsia="MS Gothic" w:cs="Arial"/>
                <w:b/>
                <w:bCs/>
                <w:sz w:val="28"/>
                <w:szCs w:val="28"/>
              </w:rPr>
              <w:t>！</w:t>
            </w:r>
            <w:r w:rsidRPr="00DA4813">
              <w:rPr>
                <w:rFonts w:cs="Arial"/>
                <w:b/>
                <w:bCs/>
                <w:sz w:val="28"/>
                <w:szCs w:val="28"/>
              </w:rPr>
              <w:t xml:space="preserve">Guten Tag! </w:t>
            </w:r>
          </w:p>
          <w:p w14:paraId="7020412F" w14:textId="61792647" w:rsidR="00235DC6" w:rsidRPr="00DA4813" w:rsidRDefault="00235DC6" w:rsidP="00235DC6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DA4813">
              <w:rPr>
                <w:rFonts w:cs="Arial"/>
                <w:bCs/>
                <w:sz w:val="28"/>
                <w:szCs w:val="28"/>
              </w:rPr>
              <w:t xml:space="preserve">Erste Begegnungssituationen </w:t>
            </w:r>
          </w:p>
          <w:p w14:paraId="2071A2A9" w14:textId="77777777" w:rsidR="00235DC6" w:rsidRPr="00DA4813" w:rsidRDefault="00235DC6" w:rsidP="00235DC6">
            <w:pPr>
              <w:spacing w:after="0"/>
              <w:jc w:val="center"/>
              <w:rPr>
                <w:rFonts w:cs="Arial"/>
                <w:bCs/>
                <w:sz w:val="28"/>
                <w:szCs w:val="28"/>
                <w:lang w:eastAsia="ja-JP"/>
              </w:rPr>
            </w:pPr>
            <w:r w:rsidRPr="00DA4813">
              <w:rPr>
                <w:rFonts w:eastAsia="MS Gothic" w:cs="Arial"/>
                <w:b/>
                <w:bCs/>
                <w:sz w:val="28"/>
                <w:szCs w:val="28"/>
                <w:lang w:val="en-US" w:eastAsia="ja-JP"/>
              </w:rPr>
              <w:t>はじめまして。</w:t>
            </w:r>
            <w:r w:rsidRPr="00DA4813">
              <w:rPr>
                <w:rFonts w:cs="Arial"/>
                <w:b/>
                <w:bCs/>
                <w:sz w:val="28"/>
                <w:szCs w:val="28"/>
                <w:lang w:eastAsia="ja-JP"/>
              </w:rPr>
              <w:t>Schön, dich/Sie kennenzulernen</w:t>
            </w:r>
            <w:r w:rsidRPr="00DA4813">
              <w:rPr>
                <w:rFonts w:cs="Arial"/>
                <w:bCs/>
                <w:sz w:val="28"/>
                <w:szCs w:val="28"/>
                <w:lang w:eastAsia="ja-JP"/>
              </w:rPr>
              <w:t xml:space="preserve">! </w:t>
            </w:r>
          </w:p>
          <w:p w14:paraId="2174DB99" w14:textId="1B193B00" w:rsidR="00235DC6" w:rsidRPr="00DA4813" w:rsidRDefault="00235DC6" w:rsidP="00235DC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DA4813">
              <w:rPr>
                <w:rFonts w:cs="Arial"/>
                <w:bCs/>
                <w:sz w:val="28"/>
                <w:szCs w:val="28"/>
                <w:lang w:eastAsia="ja-JP"/>
              </w:rPr>
              <w:t>Vorstellung der eigenen Person und des Umfeldes</w:t>
            </w:r>
          </w:p>
          <w:p w14:paraId="65F58042" w14:textId="77777777" w:rsidR="00235DC6" w:rsidRPr="00A160E9" w:rsidRDefault="00235DC6" w:rsidP="00DA481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bildet das sprachliche Handeln in Begegnungssituationen (</w:t>
            </w:r>
            <w:r w:rsidRPr="00A160E9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Grußformeln</w:t>
            </w: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 xml:space="preserve">) sowie bei der Selbstvorstellung (Name, Zugehörigkeit, </w:t>
            </w:r>
            <w:r w:rsidRPr="00A160E9">
              <w:rPr>
                <w:rFonts w:eastAsia="Times New Roman" w:cs="Arial"/>
                <w:iCs/>
                <w:sz w:val="20"/>
                <w:szCs w:val="20"/>
                <w:lang w:eastAsia="de-DE"/>
              </w:rPr>
              <w:t>Nationalität, Hobby</w:t>
            </w: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) ab.  Parallel wird die Schrift Hiragana eingeführt.</w:t>
            </w:r>
          </w:p>
          <w:p w14:paraId="16465E6A" w14:textId="77777777" w:rsidR="00235DC6" w:rsidRPr="00A160E9" w:rsidRDefault="00235DC6" w:rsidP="00DA481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Der Schwerpunkt der Kompetenzentwicklung im Bereich der funktionalen kommunikativen Kompetenz liegt entsprechend bei Hör-/Hörsehverstehen (mündliche Kommunikation im Unterricht, Dialoge sowie Hörbeispiele), Sprechen: zusammenhängendes Sprechen (Auskünfte über sich und andere geben</w:t>
            </w:r>
            <w:r w:rsidRPr="00A160E9">
              <w:rPr>
                <w:rFonts w:eastAsia="Times New Roman" w:cs="Arial"/>
                <w:szCs w:val="20"/>
                <w:lang w:eastAsia="de-DE"/>
              </w:rPr>
              <w:t>)</w:t>
            </w: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</w:p>
          <w:p w14:paraId="24A0B458" w14:textId="77777777" w:rsidR="00235DC6" w:rsidRPr="00A160E9" w:rsidRDefault="00235DC6" w:rsidP="00DA481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 nutzen verschiedene sprachliche Mittel (vor allem Wortschatz, Grammatik, Aussprache/Intonation) anwendungsorientiert in Rollenspielen mit ihren Mitschülerinnen und Mitschülern zum Thema Begegnungen und Selbstvorstellung.</w:t>
            </w:r>
          </w:p>
          <w:p w14:paraId="38C62496" w14:textId="77777777" w:rsidR="00235DC6" w:rsidRPr="00A160E9" w:rsidRDefault="00235DC6" w:rsidP="00DA4813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 xml:space="preserve">Abschließend wird ein </w:t>
            </w:r>
            <w:r w:rsidRPr="00A160E9">
              <w:rPr>
                <w:rFonts w:eastAsia="Times New Roman" w:cs="Arial"/>
                <w:iCs/>
                <w:sz w:val="20"/>
                <w:szCs w:val="20"/>
                <w:lang w:eastAsia="de-DE"/>
              </w:rPr>
              <w:t>Steckbrief/Poster (über sich) und/oder ein Videoclip (Selbstvorstellung) erstellt und der Klasse präsentiert</w:t>
            </w: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769FE8DA" w14:textId="40BE4EE4" w:rsidR="00922FD5" w:rsidRPr="00A160E9" w:rsidRDefault="00A54AE1" w:rsidP="00DA4813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DB4F77" w:rsidRPr="00A160E9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A160E9"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647F67" w:rsidRPr="00A160E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35DC6" w:rsidRPr="00A160E9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  <w:r w:rsidR="00647F67" w:rsidRPr="00A160E9">
              <w:rPr>
                <w:rFonts w:eastAsia="Times New Roman" w:cs="Arial"/>
                <w:sz w:val="20"/>
                <w:szCs w:val="20"/>
                <w:lang w:eastAsia="de-DE"/>
              </w:rPr>
              <w:t xml:space="preserve"> Ustd.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Pr="00A160E9" w:rsidRDefault="00A54AE1" w:rsidP="00DA481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60E9"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EEA2" w14:textId="77777777" w:rsidR="00235DC6" w:rsidRPr="00A160E9" w:rsidRDefault="00D20A33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Hör-/Hörsehverstehen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: </w:t>
            </w:r>
            <w:r w:rsidR="00235DC6" w:rsidRPr="00A160E9">
              <w:rPr>
                <w:rFonts w:eastAsia="MS Mincho" w:cs="Arial"/>
                <w:sz w:val="20"/>
                <w:szCs w:val="20"/>
                <w:lang w:eastAsia="de-DE"/>
              </w:rPr>
              <w:t>der mündlichen Kommunikation im Unterricht folgen; (kurze Vorstellung der Gesprächspartnerin/des Gesprächspartners sowie Hörbeispiele verstehen)</w:t>
            </w:r>
          </w:p>
          <w:p w14:paraId="1BDA1F36" w14:textId="77777777" w:rsidR="000A4773" w:rsidRPr="00A160E9" w:rsidRDefault="00235DC6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Sprechen – zusammenhängendes Sprechen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Auskünfte über sich und andere geben [und konkrete Beschreibungen vornehmen]</w:t>
            </w:r>
          </w:p>
          <w:p w14:paraId="6B656C08" w14:textId="2680C72E" w:rsidR="00235DC6" w:rsidRPr="00A160E9" w:rsidRDefault="000A4773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Schreiben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Texte zum Lebens[- und Erfahrungs]bereich verfassen (z.B. Steckbriefe)</w:t>
            </w:r>
            <w:bookmarkStart w:id="0" w:name="_GoBack"/>
            <w:bookmarkEnd w:id="0"/>
          </w:p>
          <w:p w14:paraId="07F275A4" w14:textId="213268BE" w:rsidR="00235DC6" w:rsidRPr="00A160E9" w:rsidRDefault="00235DC6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 xml:space="preserve">IKK: </w:t>
            </w:r>
            <w:r w:rsidR="008C6990"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Interkulturelle Einstellungen und Bewusstheit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Phänomene kultureller Vielfalt benennen und neuen Erfahrungen mit anderen Kulturen grundsätzlich offen begegnen</w:t>
            </w:r>
          </w:p>
          <w:p w14:paraId="08D22F30" w14:textId="4EEBF288" w:rsidR="00235DC6" w:rsidRPr="00A160E9" w:rsidRDefault="00235DC6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IKK: Interkulturelles Verstehen und Handeln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in elementaren Begegnungssituationen unter Beachtung kulturspezifischer Konventionen und Besonderheiten in der Regel kommunikativ weitgehend angemessen handeln</w:t>
            </w:r>
          </w:p>
          <w:p w14:paraId="671FF519" w14:textId="77777777" w:rsidR="001A0058" w:rsidRPr="00A160E9" w:rsidRDefault="008C6990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VsM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: Schriftzeichen und Orthografie: die Silbenalphabete Hiragana [und Katakana sowie grundlegende Kanji] unter Berücksichtigung der Strichzahl, -folge, und -richtung in einem lesbaren Schriftbild weitgehend richtig schreiben, auch in </w:t>
            </w:r>
            <w:r w:rsidRPr="00D6206E">
              <w:rPr>
                <w:rFonts w:eastAsia="MS Mincho" w:cs="Arial"/>
                <w:i/>
                <w:sz w:val="20"/>
                <w:szCs w:val="20"/>
                <w:lang w:eastAsia="de-DE"/>
              </w:rPr>
              <w:t>genkō-yōshi</w:t>
            </w:r>
          </w:p>
          <w:p w14:paraId="23791C97" w14:textId="02800516" w:rsidR="00302BAB" w:rsidRPr="00A160E9" w:rsidRDefault="00302BAB" w:rsidP="00DA4813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SLK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: </w:t>
            </w:r>
            <w:r w:rsidR="0074796F" w:rsidRPr="00A160E9">
              <w:rPr>
                <w:rFonts w:eastAsia="MS Mincho" w:cs="Arial"/>
                <w:sz w:val="20"/>
                <w:szCs w:val="20"/>
                <w:lang w:eastAsia="de-DE"/>
              </w:rPr>
              <w:t>e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infache, auch digitale Werkzeuge (Videoclip) für das eigene Sprachenlernen einsetzen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61B9598" w:rsidR="00AC0299" w:rsidRPr="00A160E9" w:rsidRDefault="00AC0299" w:rsidP="00DA481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60E9"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4F86" w14:textId="3218A6EC" w:rsidR="0096592B" w:rsidRPr="00A160E9" w:rsidRDefault="001A0058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Grammatik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: 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Nomen mit </w:t>
            </w:r>
            <w:r w:rsidR="0096592B" w:rsidRPr="00C8263A">
              <w:rPr>
                <w:rFonts w:eastAsia="MS Mincho" w:cs="Arial"/>
                <w:i/>
                <w:sz w:val="20"/>
                <w:szCs w:val="20"/>
                <w:lang w:eastAsia="de-DE"/>
              </w:rPr>
              <w:t>desu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>, auch in negierter Form (</w:t>
            </w:r>
            <w:r w:rsidR="0096592B" w:rsidRPr="00C8263A">
              <w:rPr>
                <w:rFonts w:eastAsia="MS Mincho" w:cs="Arial"/>
                <w:i/>
                <w:sz w:val="20"/>
                <w:szCs w:val="20"/>
                <w:lang w:eastAsia="de-DE"/>
              </w:rPr>
              <w:t>dewa arimasen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>), grundlegende Partikeln (</w:t>
            </w:r>
            <w:r w:rsidR="0096592B" w:rsidRPr="00C8263A">
              <w:rPr>
                <w:rFonts w:eastAsia="MS Mincho" w:cs="Arial"/>
                <w:i/>
                <w:sz w:val="20"/>
                <w:szCs w:val="20"/>
                <w:lang w:eastAsia="de-DE"/>
              </w:rPr>
              <w:t>wa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, </w:t>
            </w:r>
            <w:r w:rsidR="0096592B" w:rsidRPr="00C8263A">
              <w:rPr>
                <w:rFonts w:eastAsia="MS Mincho" w:cs="Arial"/>
                <w:i/>
                <w:sz w:val="20"/>
                <w:szCs w:val="20"/>
                <w:lang w:eastAsia="de-DE"/>
              </w:rPr>
              <w:t>no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 und </w:t>
            </w:r>
            <w:r w:rsidR="0096592B" w:rsidRPr="00C8263A">
              <w:rPr>
                <w:rFonts w:eastAsia="MS Mincho" w:cs="Arial"/>
                <w:i/>
                <w:sz w:val="20"/>
                <w:szCs w:val="20"/>
                <w:lang w:eastAsia="de-DE"/>
              </w:rPr>
              <w:t>ka</w:t>
            </w:r>
            <w:r w:rsidR="0096592B" w:rsidRPr="00A160E9">
              <w:rPr>
                <w:rFonts w:eastAsia="MS Mincho" w:cs="Arial"/>
                <w:sz w:val="20"/>
                <w:szCs w:val="20"/>
                <w:lang w:eastAsia="de-DE"/>
              </w:rPr>
              <w:t>)</w:t>
            </w:r>
          </w:p>
          <w:p w14:paraId="363C5337" w14:textId="6BFD9930" w:rsidR="00CA4018" w:rsidRPr="00A160E9" w:rsidRDefault="00CA4018" w:rsidP="00DA4813">
            <w:pPr>
              <w:widowControl w:val="0"/>
              <w:spacing w:after="0"/>
              <w:ind w:left="284" w:hanging="284"/>
              <w:jc w:val="left"/>
              <w:rPr>
                <w:rFonts w:eastAsia="MS Mincho" w:cs="Arial"/>
                <w:sz w:val="20"/>
                <w:szCs w:val="20"/>
                <w:lang w:eastAsia="de-DE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Aussprache und Intonation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Bildung des „r/l“-Laut</w:t>
            </w:r>
            <w:r w:rsidR="000130B0" w:rsidRPr="00A160E9">
              <w:rPr>
                <w:rFonts w:eastAsia="MS Mincho" w:cs="Arial"/>
                <w:sz w:val="20"/>
                <w:szCs w:val="20"/>
                <w:lang w:eastAsia="de-DE"/>
              </w:rPr>
              <w:t>e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s; Satzmelodie bei Fragen (mit ka steigend) und bei Aussagesätzen (fallend)</w:t>
            </w:r>
          </w:p>
          <w:p w14:paraId="2045ABD8" w14:textId="43590C01" w:rsidR="001A0058" w:rsidRPr="00A160E9" w:rsidRDefault="001A0058" w:rsidP="00DA4813">
            <w:pPr>
              <w:widowControl w:val="0"/>
              <w:spacing w:after="0"/>
              <w:ind w:left="284" w:hanging="284"/>
              <w:jc w:val="left"/>
              <w:rPr>
                <w:rFonts w:cs="Arial"/>
                <w:sz w:val="20"/>
              </w:rPr>
            </w:pPr>
            <w:r w:rsidRPr="00A160E9">
              <w:rPr>
                <w:rFonts w:eastAsia="MS Mincho" w:cs="Arial"/>
                <w:b/>
                <w:sz w:val="20"/>
                <w:szCs w:val="20"/>
                <w:lang w:eastAsia="de-DE"/>
              </w:rPr>
              <w:t>TMK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>: Ausgangstexte: (didaktisierte) Dialoge</w:t>
            </w:r>
            <w:r w:rsidR="00CA4018"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; </w:t>
            </w:r>
            <w:r w:rsidRPr="00A160E9">
              <w:rPr>
                <w:rFonts w:eastAsia="MS Mincho" w:cs="Arial"/>
                <w:sz w:val="20"/>
                <w:szCs w:val="20"/>
                <w:lang w:eastAsia="de-DE"/>
              </w:rPr>
              <w:t xml:space="preserve">Zieltexte: </w:t>
            </w:r>
            <w:r w:rsidR="00CA4018" w:rsidRPr="00A160E9">
              <w:rPr>
                <w:rFonts w:eastAsia="MS Mincho" w:cs="Arial"/>
                <w:sz w:val="20"/>
                <w:szCs w:val="20"/>
                <w:lang w:eastAsia="de-DE"/>
              </w:rPr>
              <w:t>Dialoge, kürzere Präsentationen (Poster/Steckbrief über sich), Videoclips (zur Selbstvorstellung)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Pr="00A160E9" w:rsidRDefault="00AC0299" w:rsidP="00DA4813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60E9"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54D2" w14:textId="77777777" w:rsidR="00302BAB" w:rsidRPr="00A160E9" w:rsidRDefault="00302BAB" w:rsidP="00DA4813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A160E9">
              <w:rPr>
                <w:rFonts w:eastAsia="Times New Roman" w:cs="Arial"/>
                <w:b/>
                <w:bCs/>
                <w:sz w:val="20"/>
                <w:szCs w:val="20"/>
                <w:lang w:eastAsia="x-none"/>
              </w:rPr>
              <w:t>Mögliche Umsetzung im Unterricht</w:t>
            </w:r>
            <w:r w:rsidRPr="00A160E9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: </w:t>
            </w:r>
          </w:p>
          <w:p w14:paraId="6E6DD8FA" w14:textId="77777777" w:rsidR="00302BAB" w:rsidRPr="00A160E9" w:rsidRDefault="00302BAB" w:rsidP="00DA481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sz w:val="20"/>
                <w:szCs w:val="20"/>
              </w:rPr>
            </w:pPr>
            <w:r w:rsidRPr="00A160E9">
              <w:rPr>
                <w:rFonts w:cs="Arial"/>
                <w:sz w:val="20"/>
                <w:szCs w:val="20"/>
              </w:rPr>
              <w:t>Rituale zur Begrüßung und des gegenseitigen Respekts in kleinen Rollenspielen (Verbeugung, floskelhafte Wendungen im Alltag und im Klassenzimmer)</w:t>
            </w:r>
          </w:p>
          <w:p w14:paraId="0729D3C1" w14:textId="77777777" w:rsidR="00302BAB" w:rsidRPr="00A160E9" w:rsidRDefault="00302BAB" w:rsidP="00DA481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A160E9">
              <w:rPr>
                <w:rFonts w:cs="Arial"/>
                <w:sz w:val="20"/>
                <w:szCs w:val="20"/>
              </w:rPr>
              <w:t>ausgesuchtes Filmmaterial zur Vorstellungssituation</w:t>
            </w:r>
          </w:p>
          <w:p w14:paraId="6AAD3A00" w14:textId="77777777" w:rsidR="00302BAB" w:rsidRPr="00A160E9" w:rsidRDefault="00302BAB" w:rsidP="00DA481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Cs/>
                <w:sz w:val="20"/>
                <w:szCs w:val="20"/>
              </w:rPr>
            </w:pPr>
            <w:r w:rsidRPr="00A160E9">
              <w:rPr>
                <w:rFonts w:cs="Arial"/>
                <w:iCs/>
                <w:sz w:val="20"/>
                <w:szCs w:val="20"/>
              </w:rPr>
              <w:t>Einüben von Dialogsituationen (Rollenspiel)</w:t>
            </w:r>
          </w:p>
          <w:p w14:paraId="1296F642" w14:textId="77777777" w:rsidR="00302BAB" w:rsidRPr="00A160E9" w:rsidRDefault="00302BAB" w:rsidP="00DA481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Cs/>
                <w:sz w:val="20"/>
                <w:szCs w:val="20"/>
              </w:rPr>
            </w:pPr>
            <w:r w:rsidRPr="00A160E9">
              <w:rPr>
                <w:rFonts w:cs="Arial"/>
                <w:iCs/>
                <w:sz w:val="20"/>
                <w:szCs w:val="20"/>
              </w:rPr>
              <w:t>Hörverstehensübung zur Vorstellung von Anderen</w:t>
            </w:r>
            <w:r w:rsidRPr="00A160E9">
              <w:rPr>
                <w:rFonts w:cs="Arial"/>
                <w:sz w:val="20"/>
                <w:szCs w:val="20"/>
              </w:rPr>
              <w:t xml:space="preserve"> </w:t>
            </w:r>
          </w:p>
          <w:p w14:paraId="4471F6CD" w14:textId="77777777" w:rsidR="00302BAB" w:rsidRPr="00A160E9" w:rsidRDefault="00302BAB" w:rsidP="00DA481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A160E9">
              <w:rPr>
                <w:rFonts w:cs="Arial"/>
                <w:sz w:val="20"/>
                <w:szCs w:val="20"/>
              </w:rPr>
              <w:lastRenderedPageBreak/>
              <w:t>Poster/Steckbrief und/oder kurzes Video zur Selbstvorstellung/Vorstellung der Lerngruppe oder anderer Personen (Familie, Freunde): Name, Zugehörigkeit, Nationalität, Hobby</w:t>
            </w:r>
          </w:p>
          <w:p w14:paraId="2D3353E3" w14:textId="6315F27C" w:rsidR="00FD0ECA" w:rsidRPr="00A160E9" w:rsidRDefault="00302BAB" w:rsidP="00DA4813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A160E9">
              <w:rPr>
                <w:rFonts w:cs="Arial"/>
                <w:b/>
                <w:bCs/>
                <w:iCs/>
                <w:sz w:val="20"/>
                <w:szCs w:val="20"/>
                <w:lang w:eastAsia="ja-JP"/>
              </w:rPr>
              <w:t>Medienbildung</w:t>
            </w:r>
            <w:r w:rsidRPr="00A160E9">
              <w:rPr>
                <w:rFonts w:cs="Arial"/>
                <w:iCs/>
                <w:sz w:val="20"/>
                <w:szCs w:val="20"/>
                <w:lang w:eastAsia="ja-JP"/>
              </w:rPr>
              <w:t xml:space="preserve">: Hinweis auf kurze Hörbeispiele zur Selbstvorstellung aus Online-Lehrwerken (z.B. </w:t>
            </w:r>
            <w:r w:rsidRPr="00A160E9">
              <w:rPr>
                <w:rFonts w:cs="Arial"/>
                <w:i/>
                <w:iCs/>
                <w:sz w:val="20"/>
                <w:szCs w:val="20"/>
                <w:lang w:eastAsia="ja-JP"/>
              </w:rPr>
              <w:t>Irodori, Marugoto, Erin</w:t>
            </w:r>
            <w:r w:rsidRPr="00A160E9">
              <w:rPr>
                <w:rFonts w:cs="Arial"/>
                <w:iCs/>
                <w:sz w:val="20"/>
                <w:szCs w:val="20"/>
                <w:lang w:eastAsia="ja-JP"/>
              </w:rPr>
              <w:t>)</w:t>
            </w:r>
          </w:p>
        </w:tc>
      </w:tr>
    </w:tbl>
    <w:p w14:paraId="3F304CCD" w14:textId="77777777" w:rsidR="00AD4D9E" w:rsidRDefault="00AD4D9E" w:rsidP="002F6418"/>
    <w:sectPr w:rsidR="00AD4D9E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98DE" w14:textId="77777777" w:rsidR="00A26B89" w:rsidRDefault="00A26B89">
      <w:pPr>
        <w:spacing w:after="0" w:line="240" w:lineRule="auto"/>
      </w:pPr>
      <w:r>
        <w:separator/>
      </w:r>
    </w:p>
  </w:endnote>
  <w:endnote w:type="continuationSeparator" w:id="0">
    <w:p w14:paraId="4F0B060E" w14:textId="77777777" w:rsidR="00A26B89" w:rsidRDefault="00A2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8BC2" w14:textId="77777777" w:rsidR="00A26B89" w:rsidRDefault="00A26B89">
      <w:pPr>
        <w:spacing w:after="0" w:line="240" w:lineRule="auto"/>
      </w:pPr>
      <w:r>
        <w:separator/>
      </w:r>
    </w:p>
  </w:footnote>
  <w:footnote w:type="continuationSeparator" w:id="0">
    <w:p w14:paraId="3BE47F09" w14:textId="77777777" w:rsidR="00A26B89" w:rsidRDefault="00A2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7E8"/>
    <w:multiLevelType w:val="hybridMultilevel"/>
    <w:tmpl w:val="3ECECA94"/>
    <w:lvl w:ilvl="0" w:tplc="ABF4402C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"/>
  </w:num>
  <w:num w:numId="5">
    <w:abstractNumId w:val="20"/>
  </w:num>
  <w:num w:numId="6">
    <w:abstractNumId w:val="6"/>
  </w:num>
  <w:num w:numId="7">
    <w:abstractNumId w:val="10"/>
  </w:num>
  <w:num w:numId="8">
    <w:abstractNumId w:val="13"/>
  </w:num>
  <w:num w:numId="9">
    <w:abstractNumId w:val="23"/>
  </w:num>
  <w:num w:numId="10">
    <w:abstractNumId w:val="28"/>
  </w:num>
  <w:num w:numId="11">
    <w:abstractNumId w:val="26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24"/>
  </w:num>
  <w:num w:numId="20">
    <w:abstractNumId w:val="14"/>
  </w:num>
  <w:num w:numId="21">
    <w:abstractNumId w:val="12"/>
  </w:num>
  <w:num w:numId="22">
    <w:abstractNumId w:val="21"/>
  </w:num>
  <w:num w:numId="23">
    <w:abstractNumId w:val="25"/>
  </w:num>
  <w:num w:numId="24">
    <w:abstractNumId w:val="27"/>
  </w:num>
  <w:num w:numId="25">
    <w:abstractNumId w:val="5"/>
  </w:num>
  <w:num w:numId="26">
    <w:abstractNumId w:val="11"/>
  </w:num>
  <w:num w:numId="27">
    <w:abstractNumId w:val="8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59B3"/>
    <w:rsid w:val="000130B0"/>
    <w:rsid w:val="00015688"/>
    <w:rsid w:val="00016F83"/>
    <w:rsid w:val="0002359B"/>
    <w:rsid w:val="00025871"/>
    <w:rsid w:val="00025A6D"/>
    <w:rsid w:val="00072870"/>
    <w:rsid w:val="00080424"/>
    <w:rsid w:val="000959BF"/>
    <w:rsid w:val="000A4773"/>
    <w:rsid w:val="000F453A"/>
    <w:rsid w:val="000F4A00"/>
    <w:rsid w:val="0011656D"/>
    <w:rsid w:val="001858DF"/>
    <w:rsid w:val="001A0058"/>
    <w:rsid w:val="001B0E5F"/>
    <w:rsid w:val="001D4708"/>
    <w:rsid w:val="002035FB"/>
    <w:rsid w:val="00206E10"/>
    <w:rsid w:val="00235DC6"/>
    <w:rsid w:val="00236FE0"/>
    <w:rsid w:val="00244C15"/>
    <w:rsid w:val="002F6418"/>
    <w:rsid w:val="00302BAB"/>
    <w:rsid w:val="003032ED"/>
    <w:rsid w:val="00310D68"/>
    <w:rsid w:val="0033252D"/>
    <w:rsid w:val="00340D0F"/>
    <w:rsid w:val="003652EF"/>
    <w:rsid w:val="00374E76"/>
    <w:rsid w:val="003D3CB4"/>
    <w:rsid w:val="00415815"/>
    <w:rsid w:val="00466D7D"/>
    <w:rsid w:val="004960C2"/>
    <w:rsid w:val="00496D28"/>
    <w:rsid w:val="004D7707"/>
    <w:rsid w:val="004D7E9C"/>
    <w:rsid w:val="00535AD2"/>
    <w:rsid w:val="005B1F2B"/>
    <w:rsid w:val="005D5D68"/>
    <w:rsid w:val="00647F67"/>
    <w:rsid w:val="0069419A"/>
    <w:rsid w:val="006B0AC8"/>
    <w:rsid w:val="006C0FEC"/>
    <w:rsid w:val="0074796F"/>
    <w:rsid w:val="00772AF2"/>
    <w:rsid w:val="00797FA4"/>
    <w:rsid w:val="007E5C88"/>
    <w:rsid w:val="007F6898"/>
    <w:rsid w:val="00894156"/>
    <w:rsid w:val="008C6990"/>
    <w:rsid w:val="008E72E1"/>
    <w:rsid w:val="00922FD5"/>
    <w:rsid w:val="0096592B"/>
    <w:rsid w:val="00983732"/>
    <w:rsid w:val="00997508"/>
    <w:rsid w:val="009C660D"/>
    <w:rsid w:val="009E3CDE"/>
    <w:rsid w:val="009F1E26"/>
    <w:rsid w:val="009F4E7A"/>
    <w:rsid w:val="00A160E9"/>
    <w:rsid w:val="00A26B89"/>
    <w:rsid w:val="00A546AD"/>
    <w:rsid w:val="00A54AE1"/>
    <w:rsid w:val="00A56C92"/>
    <w:rsid w:val="00A859F0"/>
    <w:rsid w:val="00AB073D"/>
    <w:rsid w:val="00AC0299"/>
    <w:rsid w:val="00AD4D9E"/>
    <w:rsid w:val="00AD78FB"/>
    <w:rsid w:val="00AE1E8F"/>
    <w:rsid w:val="00B0409C"/>
    <w:rsid w:val="00B308C9"/>
    <w:rsid w:val="00C23024"/>
    <w:rsid w:val="00C8263A"/>
    <w:rsid w:val="00C830E5"/>
    <w:rsid w:val="00C97155"/>
    <w:rsid w:val="00CA228D"/>
    <w:rsid w:val="00CA4018"/>
    <w:rsid w:val="00CB5865"/>
    <w:rsid w:val="00D20A33"/>
    <w:rsid w:val="00D37F20"/>
    <w:rsid w:val="00D46A78"/>
    <w:rsid w:val="00D54EE9"/>
    <w:rsid w:val="00D6206E"/>
    <w:rsid w:val="00DA4813"/>
    <w:rsid w:val="00DB1392"/>
    <w:rsid w:val="00DB2018"/>
    <w:rsid w:val="00DB4F77"/>
    <w:rsid w:val="00DB5445"/>
    <w:rsid w:val="00DD1B32"/>
    <w:rsid w:val="00DF16B0"/>
    <w:rsid w:val="00E92381"/>
    <w:rsid w:val="00EF22EF"/>
    <w:rsid w:val="00F15588"/>
    <w:rsid w:val="00F70A89"/>
    <w:rsid w:val="00FC211B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rsid w:val="001A0058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rsid w:val="001A0058"/>
    <w:pPr>
      <w:spacing w:after="120" w:line="240" w:lineRule="auto"/>
      <w:ind w:left="357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635D-75B6-410D-8F0D-96BD1002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dcterms:created xsi:type="dcterms:W3CDTF">2022-01-17T17:27:00Z</dcterms:created>
  <dcterms:modified xsi:type="dcterms:W3CDTF">2022-01-26T08:26:00Z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