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0E278" w14:textId="77777777" w:rsidR="00551399" w:rsidRPr="00FA21C5" w:rsidRDefault="0030396A">
      <w:pPr>
        <w:rPr>
          <w:rFonts w:ascii="Arial" w:hAnsi="Arial" w:cs="Arial"/>
          <w:b/>
          <w:i/>
        </w:rPr>
      </w:pPr>
      <w:bookmarkStart w:id="0" w:name="_GoBack"/>
      <w:bookmarkEnd w:id="0"/>
      <w:r w:rsidRPr="00FA21C5">
        <w:rPr>
          <w:rFonts w:ascii="Arial" w:hAnsi="Arial" w:cs="Arial"/>
          <w:b/>
          <w:i/>
        </w:rPr>
        <w:t>Notation</w:t>
      </w:r>
    </w:p>
    <w:p w14:paraId="14ACF9DA" w14:textId="77777777" w:rsidR="0030396A" w:rsidRPr="00FA21C5" w:rsidRDefault="0030396A">
      <w:pPr>
        <w:rPr>
          <w:rFonts w:ascii="Arial" w:hAnsi="Arial" w:cs="Arial"/>
        </w:rPr>
      </w:pPr>
    </w:p>
    <w:p w14:paraId="4AF9D505" w14:textId="77777777" w:rsidR="0030396A" w:rsidRPr="00FA21C5" w:rsidRDefault="0030396A" w:rsidP="0030396A">
      <w:pPr>
        <w:widowControl w:val="0"/>
        <w:autoSpaceDE w:val="0"/>
        <w:autoSpaceDN w:val="0"/>
        <w:adjustRightInd w:val="0"/>
        <w:spacing w:after="240"/>
        <w:rPr>
          <w:rFonts w:ascii="Arial" w:hAnsi="Arial" w:cs="Arial"/>
          <w:color w:val="000000"/>
        </w:rPr>
      </w:pPr>
      <w:r w:rsidRPr="00FA21C5">
        <w:rPr>
          <w:rFonts w:ascii="Arial" w:hAnsi="Arial" w:cs="Arial"/>
          <w:color w:val="000000"/>
        </w:rPr>
        <w:t xml:space="preserve">Im Musikunterricht der Grundschule mit seinen verschiedenen Handlungsbereichen darf es keinen Notenlehrgang im herkömmlichen Sinn als Selbstzweck geben, denn der Gebrauch von Notation ergibt sich immer aus der Beschäftigung mit den anderen Inhalten des Musikunterrichts. Beim Erarbeiten und Üben von Liedern stellt die traditionell notierte Melodie mit zugehörigem Text </w:t>
      </w:r>
      <w:r w:rsidR="002C2E86" w:rsidRPr="00FA21C5">
        <w:rPr>
          <w:rFonts w:ascii="Arial" w:hAnsi="Arial" w:cs="Arial"/>
          <w:color w:val="000000"/>
        </w:rPr>
        <w:t xml:space="preserve">z.B. </w:t>
      </w:r>
      <w:r w:rsidRPr="00FA21C5">
        <w:rPr>
          <w:rFonts w:ascii="Arial" w:hAnsi="Arial" w:cs="Arial"/>
          <w:color w:val="000000"/>
        </w:rPr>
        <w:t xml:space="preserve">eine unverzichtbare Anschauungshilfe dar. </w:t>
      </w:r>
    </w:p>
    <w:p w14:paraId="6D6DFCD3" w14:textId="2F5091FA" w:rsidR="0030396A" w:rsidRPr="00FA21C5" w:rsidRDefault="0030396A" w:rsidP="0030396A">
      <w:pPr>
        <w:widowControl w:val="0"/>
        <w:autoSpaceDE w:val="0"/>
        <w:autoSpaceDN w:val="0"/>
        <w:adjustRightInd w:val="0"/>
        <w:spacing w:after="240"/>
        <w:rPr>
          <w:rFonts w:ascii="Arial" w:hAnsi="Arial" w:cs="Arial"/>
          <w:color w:val="000000"/>
        </w:rPr>
      </w:pPr>
      <w:r w:rsidRPr="00FA21C5">
        <w:rPr>
          <w:rFonts w:ascii="Arial" w:hAnsi="Arial" w:cs="Arial"/>
          <w:color w:val="000000"/>
        </w:rPr>
        <w:t xml:space="preserve">Zur </w:t>
      </w:r>
      <w:r w:rsidRPr="00FA21C5">
        <w:rPr>
          <w:rFonts w:ascii="Arial" w:hAnsi="Arial" w:cs="Arial"/>
          <w:i/>
          <w:iCs/>
          <w:color w:val="000000"/>
        </w:rPr>
        <w:t xml:space="preserve">Schulung des Kontaktes zum Notenbild </w:t>
      </w:r>
      <w:r w:rsidRPr="00FA21C5">
        <w:rPr>
          <w:rFonts w:ascii="Arial" w:hAnsi="Arial" w:cs="Arial"/>
          <w:color w:val="000000"/>
        </w:rPr>
        <w:t>bieten sich verschiedene Möglichkeiten an, die durchaus Spielcharakter haben können, z. B.:</w:t>
      </w:r>
      <w:r w:rsidR="00FF7BF0" w:rsidRPr="00FA21C5">
        <w:rPr>
          <w:rFonts w:ascii="Arial" w:hAnsi="Arial" w:cs="Arial"/>
          <w:color w:val="000000"/>
        </w:rPr>
        <w:t xml:space="preserve"> </w:t>
      </w:r>
      <w:r w:rsidRPr="00FA21C5">
        <w:rPr>
          <w:rFonts w:ascii="Arial" w:hAnsi="Arial" w:cs="Arial"/>
          <w:i/>
          <w:iCs/>
          <w:color w:val="000000"/>
        </w:rPr>
        <w:t xml:space="preserve">Optische Analyse des Notenbildes mit Klangvermutungen </w:t>
      </w:r>
      <w:r w:rsidRPr="00FA21C5">
        <w:rPr>
          <w:rFonts w:ascii="Arial" w:hAnsi="Arial" w:cs="Arial"/>
          <w:color w:val="000000"/>
        </w:rPr>
        <w:t xml:space="preserve">(„Welche Zeilen sind gleich? Welche ähnlich? Worin unterscheiden sie sich?“) </w:t>
      </w:r>
    </w:p>
    <w:p w14:paraId="2F892CF4" w14:textId="40FCE023" w:rsidR="0030396A" w:rsidRPr="00FA21C5" w:rsidRDefault="0030396A" w:rsidP="002C2E86">
      <w:pPr>
        <w:pStyle w:val="Listenabsatz"/>
        <w:widowControl w:val="0"/>
        <w:numPr>
          <w:ilvl w:val="0"/>
          <w:numId w:val="2"/>
        </w:numPr>
        <w:tabs>
          <w:tab w:val="left" w:pos="220"/>
          <w:tab w:val="left" w:pos="720"/>
        </w:tabs>
        <w:autoSpaceDE w:val="0"/>
        <w:autoSpaceDN w:val="0"/>
        <w:adjustRightInd w:val="0"/>
        <w:spacing w:after="240"/>
        <w:rPr>
          <w:rFonts w:ascii="Arial" w:hAnsi="Arial" w:cs="Arial"/>
          <w:color w:val="000000"/>
        </w:rPr>
      </w:pPr>
      <w:r w:rsidRPr="00FA21C5">
        <w:rPr>
          <w:rFonts w:ascii="Arial" w:hAnsi="Arial" w:cs="Arial"/>
          <w:i/>
          <w:iCs/>
          <w:color w:val="000000"/>
        </w:rPr>
        <w:t xml:space="preserve">Zuordnen des Gehörten zum notierten Melodieausschnitt </w:t>
      </w:r>
      <w:r w:rsidRPr="00FA21C5">
        <w:rPr>
          <w:rFonts w:ascii="Arial" w:hAnsi="Arial" w:cs="Arial"/>
          <w:color w:val="000000"/>
        </w:rPr>
        <w:t>(„Welche Zeile habe ich geklatscht/gespielt? Zeige, sing</w:t>
      </w:r>
      <w:r w:rsidR="00FF7BF0" w:rsidRPr="00FA21C5">
        <w:rPr>
          <w:rFonts w:ascii="Arial" w:hAnsi="Arial" w:cs="Arial"/>
          <w:color w:val="000000"/>
        </w:rPr>
        <w:t>e/klatsche zur Kontrolle mit!“)</w:t>
      </w:r>
    </w:p>
    <w:p w14:paraId="3C8E61AF" w14:textId="2C21C803" w:rsidR="0030396A" w:rsidRPr="00FA21C5" w:rsidRDefault="0030396A" w:rsidP="002C2E86">
      <w:pPr>
        <w:pStyle w:val="Listenabsatz"/>
        <w:widowControl w:val="0"/>
        <w:numPr>
          <w:ilvl w:val="0"/>
          <w:numId w:val="2"/>
        </w:numPr>
        <w:tabs>
          <w:tab w:val="left" w:pos="220"/>
          <w:tab w:val="left" w:pos="720"/>
        </w:tabs>
        <w:autoSpaceDE w:val="0"/>
        <w:autoSpaceDN w:val="0"/>
        <w:adjustRightInd w:val="0"/>
        <w:spacing w:after="240"/>
        <w:rPr>
          <w:rFonts w:ascii="Arial" w:hAnsi="Arial" w:cs="Arial"/>
          <w:color w:val="000000"/>
        </w:rPr>
      </w:pPr>
      <w:r w:rsidRPr="00FA21C5">
        <w:rPr>
          <w:rFonts w:ascii="Arial" w:hAnsi="Arial" w:cs="Arial"/>
          <w:i/>
          <w:iCs/>
          <w:color w:val="000000"/>
        </w:rPr>
        <w:t xml:space="preserve">Hörendes Verfolgen der notierten Tonfolge </w:t>
      </w:r>
      <w:r w:rsidRPr="00FA21C5">
        <w:rPr>
          <w:rFonts w:ascii="Arial" w:hAnsi="Arial" w:cs="Arial"/>
          <w:color w:val="000000"/>
        </w:rPr>
        <w:t>(„Ich singe das Lied auf ‚dü’ – so ähn- lich klingt eine Flöte – vor. Irgendwo höre ich plötzlich auf. Wer kann mir die Text- silbe nennen, die unter dem zuletzt gesungenen Ton steht?“ „Rundfunkspiel“, weil das Radio, d. h. die Musik, plötzlich abgeschaltet</w:t>
      </w:r>
      <w:r w:rsidR="002C2E86" w:rsidRPr="00FA21C5">
        <w:rPr>
          <w:rFonts w:ascii="Arial" w:hAnsi="Arial" w:cs="Arial"/>
          <w:color w:val="000000"/>
        </w:rPr>
        <w:t xml:space="preserve"> wird. Es eignet sich hervorra</w:t>
      </w:r>
      <w:r w:rsidRPr="00FA21C5">
        <w:rPr>
          <w:rFonts w:ascii="Arial" w:hAnsi="Arial" w:cs="Arial"/>
          <w:color w:val="000000"/>
        </w:rPr>
        <w:t>gend zum Erlernen syllabischer Melodien, d. h. solcher, bei denen jeder Ton eine eigene Textsilbe besitzt. Man fängt immer wieder</w:t>
      </w:r>
      <w:r w:rsidR="002C2E86" w:rsidRPr="00FA21C5">
        <w:rPr>
          <w:rFonts w:ascii="Arial" w:hAnsi="Arial" w:cs="Arial"/>
          <w:color w:val="000000"/>
        </w:rPr>
        <w:t xml:space="preserve"> von vorne an und wählt die ge</w:t>
      </w:r>
      <w:r w:rsidRPr="00FA21C5">
        <w:rPr>
          <w:rFonts w:ascii="Arial" w:hAnsi="Arial" w:cs="Arial"/>
          <w:color w:val="000000"/>
        </w:rPr>
        <w:t xml:space="preserve">sungenen Passagen immer länger.) </w:t>
      </w:r>
    </w:p>
    <w:p w14:paraId="3D4656A2" w14:textId="77777777" w:rsidR="002C2E86" w:rsidRPr="00FA21C5" w:rsidRDefault="0030396A" w:rsidP="002C2E86">
      <w:pPr>
        <w:pStyle w:val="Listenabsatz"/>
        <w:widowControl w:val="0"/>
        <w:numPr>
          <w:ilvl w:val="0"/>
          <w:numId w:val="2"/>
        </w:numPr>
        <w:tabs>
          <w:tab w:val="left" w:pos="220"/>
          <w:tab w:val="left" w:pos="720"/>
        </w:tabs>
        <w:autoSpaceDE w:val="0"/>
        <w:autoSpaceDN w:val="0"/>
        <w:adjustRightInd w:val="0"/>
        <w:spacing w:after="240"/>
        <w:rPr>
          <w:rFonts w:ascii="Arial" w:hAnsi="Arial" w:cs="Arial"/>
          <w:color w:val="000000"/>
        </w:rPr>
      </w:pPr>
      <w:r w:rsidRPr="00FA21C5">
        <w:rPr>
          <w:rFonts w:ascii="Arial" w:hAnsi="Arial" w:cs="Arial"/>
          <w:i/>
          <w:iCs/>
          <w:color w:val="000000"/>
        </w:rPr>
        <w:t xml:space="preserve">Fehlersuche </w:t>
      </w:r>
      <w:r w:rsidRPr="00FA21C5">
        <w:rPr>
          <w:rFonts w:ascii="Arial" w:hAnsi="Arial" w:cs="Arial"/>
          <w:color w:val="000000"/>
        </w:rPr>
        <w:t xml:space="preserve">(„Ich spiele die Melodie vor. Wenn du willst, kannst du mitsummen. Hebe die Hand, wenn ich einen Fehler mache. Kannst du ihn erklären?“) </w:t>
      </w:r>
    </w:p>
    <w:p w14:paraId="4E765972" w14:textId="4D0E6798" w:rsidR="002C2E86" w:rsidRPr="00FA21C5" w:rsidRDefault="002C2E86" w:rsidP="002C2E86">
      <w:pPr>
        <w:widowControl w:val="0"/>
        <w:tabs>
          <w:tab w:val="left" w:pos="220"/>
          <w:tab w:val="left" w:pos="720"/>
        </w:tabs>
        <w:autoSpaceDE w:val="0"/>
        <w:autoSpaceDN w:val="0"/>
        <w:adjustRightInd w:val="0"/>
        <w:spacing w:after="240"/>
        <w:rPr>
          <w:rFonts w:ascii="Arial" w:hAnsi="Arial" w:cs="Arial"/>
          <w:color w:val="000000"/>
        </w:rPr>
      </w:pPr>
      <w:r w:rsidRPr="00FA21C5">
        <w:rPr>
          <w:rFonts w:ascii="Arial" w:hAnsi="Arial" w:cs="Arial"/>
          <w:b/>
          <w:bCs/>
          <w:i/>
          <w:iCs/>
          <w:color w:val="000000"/>
        </w:rPr>
        <w:t>Grafische Notation</w:t>
      </w:r>
    </w:p>
    <w:p w14:paraId="2D524707" w14:textId="7835E61A" w:rsidR="002C2E86" w:rsidRPr="00FA21C5" w:rsidRDefault="002C2E86" w:rsidP="002C2E86">
      <w:pPr>
        <w:widowControl w:val="0"/>
        <w:tabs>
          <w:tab w:val="left" w:pos="220"/>
          <w:tab w:val="left" w:pos="720"/>
        </w:tabs>
        <w:autoSpaceDE w:val="0"/>
        <w:autoSpaceDN w:val="0"/>
        <w:adjustRightInd w:val="0"/>
        <w:spacing w:after="240"/>
        <w:rPr>
          <w:rFonts w:ascii="Arial" w:hAnsi="Arial" w:cs="Arial"/>
          <w:color w:val="000000"/>
        </w:rPr>
      </w:pPr>
      <w:r w:rsidRPr="00FA21C5">
        <w:rPr>
          <w:rFonts w:ascii="Arial" w:hAnsi="Arial" w:cs="Arial"/>
          <w:color w:val="000000"/>
        </w:rPr>
        <w:t xml:space="preserve">Die grafische Notation entstammt der Neuen Musik des vorigen Jahrhunderts und bietet den Vorteil, dass zu ihrer Beherrschung so gut wie keine Vorkenntnisse erforderlich sind. Ihre Festlegungen sind relativ unpräzise. Sie korrespondiert besonders gut mit dem Klangcharakter und den Spielweisen der Instrumente, welche die Kinder in der Schule benutzen, und erlaubt ihnen die kreative Visualisierung von ungewöhnlichen Klangerfindungen. Musikalische Parameter werden dabei folgendermaßen dargestellt: </w:t>
      </w:r>
    </w:p>
    <w:tbl>
      <w:tblPr>
        <w:tblStyle w:val="Tabellenraster"/>
        <w:tblW w:w="0" w:type="auto"/>
        <w:tblLook w:val="04A0" w:firstRow="1" w:lastRow="0" w:firstColumn="1" w:lastColumn="0" w:noHBand="0" w:noVBand="1"/>
      </w:tblPr>
      <w:tblGrid>
        <w:gridCol w:w="4528"/>
        <w:gridCol w:w="4528"/>
      </w:tblGrid>
      <w:tr w:rsidR="002C2E86" w:rsidRPr="00FA21C5" w14:paraId="6FD34F6A" w14:textId="77777777" w:rsidTr="002C2E86">
        <w:tc>
          <w:tcPr>
            <w:tcW w:w="4528" w:type="dxa"/>
          </w:tcPr>
          <w:p w14:paraId="497C6EDD"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Parameter</w:t>
            </w:r>
          </w:p>
        </w:tc>
        <w:tc>
          <w:tcPr>
            <w:tcW w:w="4528" w:type="dxa"/>
          </w:tcPr>
          <w:p w14:paraId="45B5F05F"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Darstellung</w:t>
            </w:r>
          </w:p>
        </w:tc>
      </w:tr>
      <w:tr w:rsidR="002C2E86" w:rsidRPr="00FA21C5" w14:paraId="5786B3C3" w14:textId="77777777" w:rsidTr="002C2E86">
        <w:tc>
          <w:tcPr>
            <w:tcW w:w="4528" w:type="dxa"/>
          </w:tcPr>
          <w:p w14:paraId="189A8CB9"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Tonhöhe</w:t>
            </w:r>
          </w:p>
        </w:tc>
        <w:tc>
          <w:tcPr>
            <w:tcW w:w="4528" w:type="dxa"/>
          </w:tcPr>
          <w:p w14:paraId="7C154861"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Zeichenhöhe</w:t>
            </w:r>
          </w:p>
        </w:tc>
      </w:tr>
      <w:tr w:rsidR="002C2E86" w:rsidRPr="00FA21C5" w14:paraId="155C84E1" w14:textId="77777777" w:rsidTr="002C2E86">
        <w:tc>
          <w:tcPr>
            <w:tcW w:w="4528" w:type="dxa"/>
          </w:tcPr>
          <w:p w14:paraId="65AB29DD"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Tonlänge</w:t>
            </w:r>
          </w:p>
        </w:tc>
        <w:tc>
          <w:tcPr>
            <w:tcW w:w="4528" w:type="dxa"/>
          </w:tcPr>
          <w:p w14:paraId="7271DDF2"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Zeichenlänge</w:t>
            </w:r>
          </w:p>
        </w:tc>
      </w:tr>
      <w:tr w:rsidR="002C2E86" w:rsidRPr="00FA21C5" w14:paraId="4A7160C6" w14:textId="77777777" w:rsidTr="002C2E86">
        <w:tc>
          <w:tcPr>
            <w:tcW w:w="4528" w:type="dxa"/>
          </w:tcPr>
          <w:p w14:paraId="196257E0"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Lautstärke</w:t>
            </w:r>
          </w:p>
        </w:tc>
        <w:tc>
          <w:tcPr>
            <w:tcW w:w="4528" w:type="dxa"/>
          </w:tcPr>
          <w:p w14:paraId="6CD1DF53" w14:textId="77777777" w:rsidR="002C2E86" w:rsidRPr="00FA21C5" w:rsidRDefault="002C2E86" w:rsidP="00FA21C5">
            <w:pPr>
              <w:widowControl w:val="0"/>
              <w:autoSpaceDE w:val="0"/>
              <w:autoSpaceDN w:val="0"/>
              <w:adjustRightInd w:val="0"/>
              <w:spacing w:after="120"/>
              <w:rPr>
                <w:rFonts w:ascii="Arial" w:hAnsi="Arial" w:cs="Arial"/>
                <w:color w:val="000000"/>
              </w:rPr>
            </w:pPr>
            <w:r w:rsidRPr="00FA21C5">
              <w:rPr>
                <w:rFonts w:ascii="Arial" w:hAnsi="Arial" w:cs="Arial"/>
                <w:color w:val="000000"/>
              </w:rPr>
              <w:t>Zeichengröße</w:t>
            </w:r>
          </w:p>
        </w:tc>
      </w:tr>
    </w:tbl>
    <w:p w14:paraId="3D1F88F2" w14:textId="77777777" w:rsidR="0038194D" w:rsidRDefault="0038194D" w:rsidP="002C2E86">
      <w:pPr>
        <w:widowControl w:val="0"/>
        <w:autoSpaceDE w:val="0"/>
        <w:autoSpaceDN w:val="0"/>
        <w:adjustRightInd w:val="0"/>
        <w:spacing w:after="240"/>
        <w:rPr>
          <w:rFonts w:ascii="Arial" w:hAnsi="Arial" w:cs="Arial"/>
          <w:b/>
          <w:i/>
          <w:color w:val="000000"/>
        </w:rPr>
      </w:pPr>
    </w:p>
    <w:p w14:paraId="3DE09D42" w14:textId="77777777" w:rsidR="0038194D" w:rsidRDefault="0038194D" w:rsidP="002C2E86">
      <w:pPr>
        <w:widowControl w:val="0"/>
        <w:autoSpaceDE w:val="0"/>
        <w:autoSpaceDN w:val="0"/>
        <w:adjustRightInd w:val="0"/>
        <w:spacing w:after="240"/>
        <w:rPr>
          <w:rFonts w:ascii="Arial" w:hAnsi="Arial" w:cs="Arial"/>
          <w:b/>
          <w:i/>
          <w:color w:val="000000"/>
        </w:rPr>
      </w:pPr>
    </w:p>
    <w:p w14:paraId="2C1114AA" w14:textId="77777777" w:rsidR="0038194D" w:rsidRDefault="0038194D" w:rsidP="002C2E86">
      <w:pPr>
        <w:widowControl w:val="0"/>
        <w:autoSpaceDE w:val="0"/>
        <w:autoSpaceDN w:val="0"/>
        <w:adjustRightInd w:val="0"/>
        <w:spacing w:after="240"/>
        <w:rPr>
          <w:rFonts w:ascii="Arial" w:hAnsi="Arial" w:cs="Arial"/>
          <w:b/>
          <w:i/>
          <w:color w:val="000000"/>
        </w:rPr>
      </w:pPr>
    </w:p>
    <w:p w14:paraId="056F8818" w14:textId="77777777" w:rsidR="0038194D" w:rsidRDefault="0038194D" w:rsidP="002C2E86">
      <w:pPr>
        <w:widowControl w:val="0"/>
        <w:autoSpaceDE w:val="0"/>
        <w:autoSpaceDN w:val="0"/>
        <w:adjustRightInd w:val="0"/>
        <w:spacing w:after="240"/>
        <w:rPr>
          <w:rFonts w:ascii="Arial" w:hAnsi="Arial" w:cs="Arial"/>
          <w:b/>
          <w:i/>
          <w:color w:val="000000"/>
        </w:rPr>
      </w:pPr>
    </w:p>
    <w:p w14:paraId="7A9A5BE0" w14:textId="4253018E" w:rsidR="002C2E86" w:rsidRPr="00FA21C5" w:rsidRDefault="002C2E86" w:rsidP="002C2E86">
      <w:pPr>
        <w:widowControl w:val="0"/>
        <w:autoSpaceDE w:val="0"/>
        <w:autoSpaceDN w:val="0"/>
        <w:adjustRightInd w:val="0"/>
        <w:spacing w:after="240"/>
        <w:rPr>
          <w:rFonts w:ascii="Arial" w:hAnsi="Arial" w:cs="Arial"/>
          <w:b/>
          <w:i/>
          <w:color w:val="000000"/>
        </w:rPr>
      </w:pPr>
      <w:r w:rsidRPr="00FA21C5">
        <w:rPr>
          <w:rFonts w:ascii="Arial" w:hAnsi="Arial" w:cs="Arial"/>
          <w:b/>
          <w:i/>
          <w:color w:val="000000"/>
        </w:rPr>
        <w:lastRenderedPageBreak/>
        <w:t>Folgende Klangarten treten auf:</w:t>
      </w:r>
    </w:p>
    <w:p w14:paraId="0EC39950" w14:textId="7E54DD62" w:rsidR="00782190" w:rsidRPr="00FA21C5" w:rsidRDefault="00782190" w:rsidP="00FA21C5">
      <w:pPr>
        <w:pStyle w:val="berschrift1"/>
      </w:pPr>
      <w:r w:rsidRPr="00FA21C5">
        <w:t>Punktklänge</w:t>
      </w:r>
    </w:p>
    <w:p w14:paraId="23CD049B" w14:textId="77777777" w:rsidR="00782190" w:rsidRPr="00FA21C5" w:rsidRDefault="00782190" w:rsidP="009A097F">
      <w:pPr>
        <w:widowControl w:val="0"/>
        <w:autoSpaceDE w:val="0"/>
        <w:autoSpaceDN w:val="0"/>
        <w:adjustRightInd w:val="0"/>
        <w:spacing w:after="240"/>
        <w:jc w:val="both"/>
        <w:rPr>
          <w:rFonts w:ascii="Arial" w:hAnsi="Arial" w:cs="Arial"/>
          <w:color w:val="000000"/>
        </w:rPr>
      </w:pPr>
      <w:r w:rsidRPr="00FA21C5">
        <w:rPr>
          <w:rFonts w:ascii="Arial" w:hAnsi="Arial" w:cs="Arial"/>
          <w:color w:val="000000"/>
        </w:rPr>
        <w:t>Kurze, sofort verklingende Klänge (staccato); dafür geeignete Instrumente sind Handtrommel, Pauke, Klanghölzer, Rassel, Holzblocktrommel, Xylophon, Metallophon, Glockenspiel mit liegendem Schlägel gespielt, sehr kurz gespielte Blasinstrumente, abgedämpftes Klavier, gezupfte Streichinstrumente...</w:t>
      </w:r>
    </w:p>
    <w:p w14:paraId="0B366F0D" w14:textId="00D3B703" w:rsidR="002C2E86" w:rsidRDefault="0038194D" w:rsidP="002C2E86">
      <w:pPr>
        <w:widowControl w:val="0"/>
        <w:autoSpaceDE w:val="0"/>
        <w:autoSpaceDN w:val="0"/>
        <w:adjustRightInd w:val="0"/>
        <w:spacing w:after="240"/>
        <w:rPr>
          <w:rFonts w:ascii="Arial" w:hAnsi="Arial" w:cs="Arial"/>
          <w:color w:val="000000"/>
        </w:rPr>
      </w:pPr>
      <w:r w:rsidRPr="00FA21C5">
        <w:rPr>
          <w:rFonts w:ascii="Arial" w:hAnsi="Arial" w:cs="Arial"/>
          <w:noProof/>
          <w:lang w:eastAsia="de-DE"/>
        </w:rPr>
        <mc:AlternateContent>
          <mc:Choice Requires="wps">
            <w:drawing>
              <wp:anchor distT="45720" distB="45720" distL="114300" distR="114300" simplePos="0" relativeHeight="251671552" behindDoc="0" locked="0" layoutInCell="1" allowOverlap="1" wp14:anchorId="3611F56E" wp14:editId="1DA8B906">
                <wp:simplePos x="0" y="0"/>
                <wp:positionH relativeFrom="column">
                  <wp:posOffset>85725</wp:posOffset>
                </wp:positionH>
                <wp:positionV relativeFrom="paragraph">
                  <wp:posOffset>2899410</wp:posOffset>
                </wp:positionV>
                <wp:extent cx="2360930" cy="1404620"/>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91CE7C" w14:textId="77777777" w:rsidR="00FA21C5" w:rsidRPr="0038194D" w:rsidRDefault="00FA21C5" w:rsidP="00FA21C5">
                            <w:pPr>
                              <w:pStyle w:val="Kopfzeile"/>
                              <w:tabs>
                                <w:tab w:val="clear" w:pos="4536"/>
                                <w:tab w:val="clear" w:pos="9072"/>
                              </w:tabs>
                              <w:spacing w:after="60"/>
                              <w:rPr>
                                <w:rFonts w:ascii="Arial" w:hAnsi="Arial" w:cs="Arial"/>
                                <w:sz w:val="16"/>
                                <w:szCs w:val="16"/>
                              </w:rPr>
                            </w:pPr>
                            <w:r w:rsidRPr="0038194D">
                              <w:rPr>
                                <w:rFonts w:ascii="Arial" w:hAnsi="Arial" w:cs="Arial"/>
                                <w:sz w:val="16"/>
                                <w:szCs w:val="16"/>
                              </w:rPr>
                              <w:t>Quelle: Eigene Darstellung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611F56E" id="_x0000_t202" coordsize="21600,21600" o:spt="202" path="m,l,21600r21600,l21600,xe">
                <v:stroke joinstyle="miter"/>
                <v:path gradientshapeok="t" o:connecttype="rect"/>
              </v:shapetype>
              <v:shape id="Textfeld 2" o:spid="_x0000_s1026" type="#_x0000_t202" style="position:absolute;margin-left:6.75pt;margin-top:228.3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" stroked="f">
                <v:textbox style="mso-fit-shape-to-text:t">
                  <w:txbxContent>
                    <w:p w14:paraId="6A91CE7C" w14:textId="77777777" w:rsidR="00FA21C5" w:rsidRPr="0038194D" w:rsidRDefault="00FA21C5" w:rsidP="00FA21C5">
                      <w:pPr>
                        <w:pStyle w:val="Kopfzeile"/>
                        <w:tabs>
                          <w:tab w:val="clear" w:pos="4536"/>
                          <w:tab w:val="clear" w:pos="9072"/>
                        </w:tabs>
                        <w:spacing w:after="60"/>
                        <w:rPr>
                          <w:rFonts w:ascii="Arial" w:hAnsi="Arial" w:cs="Arial"/>
                          <w:sz w:val="16"/>
                          <w:szCs w:val="16"/>
                        </w:rPr>
                      </w:pPr>
                      <w:r w:rsidRPr="0038194D">
                        <w:rPr>
                          <w:rFonts w:ascii="Arial" w:hAnsi="Arial" w:cs="Arial"/>
                          <w:sz w:val="16"/>
                          <w:szCs w:val="16"/>
                        </w:rPr>
                        <w:t>Quelle: Eigene Darstellung</w:t>
                      </w:r>
                    </w:p>
                  </w:txbxContent>
                </v:textbox>
              </v:shape>
            </w:pict>
          </mc:Fallback>
        </mc:AlternateContent>
      </w:r>
      <w:r w:rsidR="00FF7BF0" w:rsidRPr="00FA21C5">
        <w:rPr>
          <w:rFonts w:ascii="Arial" w:hAnsi="Arial" w:cs="Arial"/>
          <w:noProof/>
          <w:lang w:eastAsia="de-DE"/>
        </w:rPr>
        <w:drawing>
          <wp:inline distT="0" distB="0" distL="0" distR="0" wp14:anchorId="55037FE4" wp14:editId="39865363">
            <wp:extent cx="2183139" cy="3022600"/>
            <wp:effectExtent l="0" t="0" r="7620" b="6350"/>
            <wp:docPr id="3" name="Bild 3" descr="Lehrplankommission/Bilder%20Musiksaal/Bildschirmfoto%202021-06-03%20um%2009.5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hrplankommission/Bilder%20Musiksaal/Bildschirmfoto%202021-06-03%20um%2009.50.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741" cy="3076045"/>
                    </a:xfrm>
                    <a:prstGeom prst="rect">
                      <a:avLst/>
                    </a:prstGeom>
                    <a:noFill/>
                    <a:ln>
                      <a:noFill/>
                    </a:ln>
                  </pic:spPr>
                </pic:pic>
              </a:graphicData>
            </a:graphic>
          </wp:inline>
        </w:drawing>
      </w:r>
    </w:p>
    <w:p w14:paraId="734D0448" w14:textId="79099CDD" w:rsidR="0038194D" w:rsidRPr="00FA21C5" w:rsidRDefault="0038194D" w:rsidP="0038194D">
      <w:pPr>
        <w:pStyle w:val="berschrift1"/>
      </w:pPr>
      <w:r w:rsidRPr="00FA21C5">
        <w:t>Schwebeklänge</w:t>
      </w:r>
    </w:p>
    <w:p w14:paraId="7B3F8A64" w14:textId="73873469" w:rsidR="0038194D" w:rsidRDefault="0038194D" w:rsidP="002C2E86">
      <w:pPr>
        <w:widowControl w:val="0"/>
        <w:autoSpaceDE w:val="0"/>
        <w:autoSpaceDN w:val="0"/>
        <w:adjustRightInd w:val="0"/>
        <w:spacing w:after="240"/>
        <w:rPr>
          <w:rFonts w:ascii="Arial" w:hAnsi="Arial" w:cs="Arial"/>
          <w:color w:val="000000"/>
        </w:rPr>
      </w:pPr>
      <w:r w:rsidRPr="00FA21C5">
        <w:rPr>
          <w:rFonts w:ascii="Arial" w:hAnsi="Arial" w:cs="Arial"/>
          <w:noProof/>
          <w:lang w:eastAsia="de-DE"/>
        </w:rPr>
        <mc:AlternateContent>
          <mc:Choice Requires="wps">
            <w:drawing>
              <wp:anchor distT="45720" distB="45720" distL="114300" distR="114300" simplePos="0" relativeHeight="251673600" behindDoc="0" locked="0" layoutInCell="1" allowOverlap="1" wp14:anchorId="45BC1F1D" wp14:editId="7171AC16">
                <wp:simplePos x="0" y="0"/>
                <wp:positionH relativeFrom="column">
                  <wp:posOffset>0</wp:posOffset>
                </wp:positionH>
                <wp:positionV relativeFrom="paragraph">
                  <wp:posOffset>2641600</wp:posOffset>
                </wp:positionV>
                <wp:extent cx="2360930" cy="1404620"/>
                <wp:effectExtent l="0" t="0" r="254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ABDB2A" w14:textId="77777777" w:rsidR="00FA21C5" w:rsidRPr="0038194D" w:rsidRDefault="00FA21C5" w:rsidP="00FA21C5">
                            <w:pPr>
                              <w:pStyle w:val="Kopfzeile"/>
                              <w:tabs>
                                <w:tab w:val="clear" w:pos="4536"/>
                                <w:tab w:val="clear" w:pos="9072"/>
                              </w:tabs>
                              <w:spacing w:after="60"/>
                              <w:rPr>
                                <w:rFonts w:ascii="Arial" w:hAnsi="Arial" w:cs="Arial"/>
                                <w:sz w:val="16"/>
                                <w:szCs w:val="16"/>
                              </w:rPr>
                            </w:pPr>
                            <w:r w:rsidRPr="0038194D">
                              <w:rPr>
                                <w:rFonts w:ascii="Arial" w:hAnsi="Arial" w:cs="Arial"/>
                                <w:sz w:val="16"/>
                                <w:szCs w:val="16"/>
                              </w:rPr>
                              <w:t>Quelle: Eigene Darstellung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5BC1F1D" id="_x0000_s1027" type="#_x0000_t202" style="position:absolute;margin-left:0;margin-top:208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" stroked="f">
                <v:textbox style="mso-fit-shape-to-text:t">
                  <w:txbxContent>
                    <w:p w14:paraId="28ABDB2A" w14:textId="77777777" w:rsidR="00FA21C5" w:rsidRPr="0038194D" w:rsidRDefault="00FA21C5" w:rsidP="00FA21C5">
                      <w:pPr>
                        <w:pStyle w:val="Kopfzeile"/>
                        <w:tabs>
                          <w:tab w:val="clear" w:pos="4536"/>
                          <w:tab w:val="clear" w:pos="9072"/>
                        </w:tabs>
                        <w:spacing w:after="60"/>
                        <w:rPr>
                          <w:rFonts w:ascii="Arial" w:hAnsi="Arial" w:cs="Arial"/>
                          <w:sz w:val="16"/>
                          <w:szCs w:val="16"/>
                        </w:rPr>
                      </w:pPr>
                      <w:r w:rsidRPr="0038194D">
                        <w:rPr>
                          <w:rFonts w:ascii="Arial" w:hAnsi="Arial" w:cs="Arial"/>
                          <w:sz w:val="16"/>
                          <w:szCs w:val="16"/>
                        </w:rPr>
                        <w:t>Quelle: Eigene Darstellung</w:t>
                      </w:r>
                    </w:p>
                  </w:txbxContent>
                </v:textbox>
              </v:shape>
            </w:pict>
          </mc:Fallback>
        </mc:AlternateContent>
      </w:r>
      <w:r w:rsidRPr="00FA21C5">
        <w:rPr>
          <w:rFonts w:ascii="Arial" w:hAnsi="Arial" w:cs="Arial"/>
          <w:noProof/>
          <w:lang w:eastAsia="de-DE"/>
        </w:rPr>
        <w:drawing>
          <wp:inline distT="0" distB="0" distL="0" distR="0" wp14:anchorId="2EB9BD25" wp14:editId="44C8C20A">
            <wp:extent cx="2384336" cy="2641600"/>
            <wp:effectExtent l="0" t="0" r="0" b="6350"/>
            <wp:docPr id="5" name="Bild 5" descr="Lehrplankommission/Bilder%20Musiksaal/Bildschirmfoto%202021-06-03%20um%2009.5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hrplankommission/Bilder%20Musiksaal/Bildschirmfoto%202021-06-03%20um%2009.51.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7553" cy="2689480"/>
                    </a:xfrm>
                    <a:prstGeom prst="rect">
                      <a:avLst/>
                    </a:prstGeom>
                    <a:noFill/>
                    <a:ln>
                      <a:noFill/>
                    </a:ln>
                  </pic:spPr>
                </pic:pic>
              </a:graphicData>
            </a:graphic>
          </wp:inline>
        </w:drawing>
      </w:r>
    </w:p>
    <w:p w14:paraId="75E5577A" w14:textId="79880DD2" w:rsidR="009A097F" w:rsidRPr="00FA21C5" w:rsidRDefault="009A097F" w:rsidP="002C2E86">
      <w:pPr>
        <w:widowControl w:val="0"/>
        <w:autoSpaceDE w:val="0"/>
        <w:autoSpaceDN w:val="0"/>
        <w:adjustRightInd w:val="0"/>
        <w:spacing w:after="240"/>
        <w:rPr>
          <w:rFonts w:ascii="Arial" w:hAnsi="Arial" w:cs="Arial"/>
          <w:color w:val="000000"/>
        </w:rPr>
      </w:pPr>
    </w:p>
    <w:p w14:paraId="46106576" w14:textId="4569E5A3" w:rsidR="009A097F" w:rsidRPr="00FA21C5" w:rsidRDefault="009A097F" w:rsidP="002C2E86">
      <w:pPr>
        <w:widowControl w:val="0"/>
        <w:autoSpaceDE w:val="0"/>
        <w:autoSpaceDN w:val="0"/>
        <w:adjustRightInd w:val="0"/>
        <w:spacing w:after="240"/>
        <w:rPr>
          <w:rFonts w:ascii="Arial" w:hAnsi="Arial" w:cs="Arial"/>
          <w:color w:val="000000"/>
        </w:rPr>
      </w:pPr>
      <w:r w:rsidRPr="00FA21C5">
        <w:rPr>
          <w:rFonts w:ascii="Arial" w:hAnsi="Arial" w:cs="Arial"/>
          <w:color w:val="000000"/>
        </w:rPr>
        <w:t>Nachklingende Klänge (decrecendo); dafür geeignete Instrumente sind Metallophon, Glockenspiel, Triangel, Cymbel, Klavier mit getretenem rechten Pedal, Vibraphon...</w:t>
      </w:r>
    </w:p>
    <w:p w14:paraId="424EF6CD" w14:textId="6E339C35" w:rsidR="0030396A" w:rsidRPr="00FA21C5" w:rsidRDefault="0030396A" w:rsidP="002C2E86">
      <w:pPr>
        <w:widowControl w:val="0"/>
        <w:tabs>
          <w:tab w:val="left" w:pos="220"/>
          <w:tab w:val="left" w:pos="720"/>
        </w:tabs>
        <w:autoSpaceDE w:val="0"/>
        <w:autoSpaceDN w:val="0"/>
        <w:adjustRightInd w:val="0"/>
        <w:spacing w:after="240"/>
        <w:rPr>
          <w:rFonts w:ascii="Arial" w:hAnsi="Arial" w:cs="Arial"/>
          <w:color w:val="000000"/>
        </w:rPr>
      </w:pPr>
    </w:p>
    <w:p w14:paraId="6A5EEF56" w14:textId="5603FFD6" w:rsidR="002C2E86" w:rsidRPr="00FA21C5" w:rsidRDefault="009D5A83" w:rsidP="00FA21C5">
      <w:pPr>
        <w:pStyle w:val="berschrift1"/>
        <w:tabs>
          <w:tab w:val="left" w:pos="220"/>
          <w:tab w:val="left" w:pos="720"/>
        </w:tabs>
      </w:pPr>
      <w:r w:rsidRPr="00FA21C5">
        <w:t>Liegeklänge</w:t>
      </w:r>
    </w:p>
    <w:p w14:paraId="18F035E5" w14:textId="7DACA716" w:rsidR="009D5A83" w:rsidRPr="00FA21C5" w:rsidRDefault="00894F02" w:rsidP="002C2E86">
      <w:pPr>
        <w:widowControl w:val="0"/>
        <w:tabs>
          <w:tab w:val="left" w:pos="220"/>
          <w:tab w:val="left" w:pos="720"/>
        </w:tabs>
        <w:autoSpaceDE w:val="0"/>
        <w:autoSpaceDN w:val="0"/>
        <w:adjustRightInd w:val="0"/>
        <w:spacing w:after="240"/>
        <w:rPr>
          <w:rFonts w:ascii="Arial" w:hAnsi="Arial" w:cs="Arial"/>
          <w:color w:val="000000"/>
        </w:rPr>
      </w:pPr>
      <w:r w:rsidRPr="00FA21C5">
        <w:rPr>
          <w:rFonts w:ascii="Arial" w:hAnsi="Arial" w:cs="Arial"/>
          <w:color w:val="000000"/>
        </w:rPr>
        <w:t xml:space="preserve">Anhaltend, liegenbleibende Klänge, im Sinne von „tenuto“; dafür geeignete Instrumente sind Blockflöte, geblasene Flasche, Orgel, mit feuchtem Finger geriebenes Weinglas, Keyboard, (selbst erstellte) Comuptersounds, Akkordeon, </w:t>
      </w:r>
      <w:r w:rsidR="00137B33" w:rsidRPr="00FA21C5">
        <w:rPr>
          <w:rFonts w:ascii="Arial" w:hAnsi="Arial" w:cs="Arial"/>
          <w:color w:val="000000"/>
        </w:rPr>
        <w:t>Melodica, Heulrohr, Streichinstrument...</w:t>
      </w:r>
    </w:p>
    <w:p w14:paraId="72D95968" w14:textId="3382CB93" w:rsidR="00137B33" w:rsidRPr="00FA21C5" w:rsidRDefault="00137B33" w:rsidP="002C2E86">
      <w:pPr>
        <w:widowControl w:val="0"/>
        <w:tabs>
          <w:tab w:val="left" w:pos="220"/>
          <w:tab w:val="left" w:pos="720"/>
        </w:tabs>
        <w:autoSpaceDE w:val="0"/>
        <w:autoSpaceDN w:val="0"/>
        <w:adjustRightInd w:val="0"/>
        <w:spacing w:after="240"/>
        <w:rPr>
          <w:rFonts w:ascii="Arial" w:hAnsi="Arial" w:cs="Arial"/>
          <w:color w:val="000000"/>
        </w:rPr>
      </w:pPr>
    </w:p>
    <w:p w14:paraId="1747DD93" w14:textId="6FBCFD09" w:rsidR="00137B33" w:rsidRPr="00FA21C5" w:rsidRDefault="00137B33" w:rsidP="00FA21C5">
      <w:pPr>
        <w:pStyle w:val="berschrift1"/>
        <w:tabs>
          <w:tab w:val="left" w:pos="220"/>
          <w:tab w:val="left" w:pos="720"/>
        </w:tabs>
      </w:pPr>
      <w:r w:rsidRPr="00FA21C5">
        <w:t>Bewegungsklänge</w:t>
      </w:r>
    </w:p>
    <w:p w14:paraId="3B0C0E5E" w14:textId="2FEBACEB" w:rsidR="00137B33" w:rsidRPr="00FA21C5" w:rsidRDefault="00137B33" w:rsidP="002C2E86">
      <w:pPr>
        <w:widowControl w:val="0"/>
        <w:tabs>
          <w:tab w:val="left" w:pos="220"/>
          <w:tab w:val="left" w:pos="720"/>
        </w:tabs>
        <w:autoSpaceDE w:val="0"/>
        <w:autoSpaceDN w:val="0"/>
        <w:adjustRightInd w:val="0"/>
        <w:spacing w:after="240"/>
        <w:rPr>
          <w:rFonts w:ascii="Arial" w:hAnsi="Arial" w:cs="Arial"/>
          <w:color w:val="000000"/>
        </w:rPr>
      </w:pPr>
      <w:r w:rsidRPr="00FA21C5">
        <w:rPr>
          <w:rFonts w:ascii="Arial" w:hAnsi="Arial" w:cs="Arial"/>
          <w:color w:val="000000"/>
        </w:rPr>
        <w:t>In sich ruhige, sich rasch bewegende Klänge; dafür geeignete Instrumente sind (selbst gebaute) Rassel, Schellenkranz, Schellentrommel, Fingertrommeln auf Fellinstrumenten, Tremolo auf Persussions- und Schlaginstrumenten z.B. Becken, Triller auf Melodieinstrumenten, Alltagsgegenstände z.B. geschüttelter Schlüsselbund ...</w:t>
      </w:r>
    </w:p>
    <w:p w14:paraId="1DCFB97A" w14:textId="6A93E56F" w:rsidR="00354E2B" w:rsidRPr="00FA21C5" w:rsidRDefault="00FA21C5" w:rsidP="00354E2B">
      <w:pPr>
        <w:widowControl w:val="0"/>
        <w:tabs>
          <w:tab w:val="left" w:pos="220"/>
          <w:tab w:val="left" w:pos="720"/>
        </w:tabs>
        <w:autoSpaceDE w:val="0"/>
        <w:autoSpaceDN w:val="0"/>
        <w:adjustRightInd w:val="0"/>
        <w:spacing w:after="240"/>
        <w:rPr>
          <w:rFonts w:ascii="Arial" w:hAnsi="Arial" w:cs="Arial"/>
          <w:color w:val="000000"/>
        </w:rPr>
      </w:pPr>
      <w:r>
        <w:rPr>
          <w:noProof/>
          <w:lang w:eastAsia="de-DE"/>
        </w:rPr>
        <mc:AlternateContent>
          <mc:Choice Requires="wps">
            <w:drawing>
              <wp:anchor distT="45720" distB="45720" distL="114300" distR="114300" simplePos="0" relativeHeight="251675648" behindDoc="0" locked="0" layoutInCell="1" allowOverlap="1" wp14:anchorId="56203E71" wp14:editId="49E4C3B2">
                <wp:simplePos x="0" y="0"/>
                <wp:positionH relativeFrom="column">
                  <wp:posOffset>44450</wp:posOffset>
                </wp:positionH>
                <wp:positionV relativeFrom="paragraph">
                  <wp:posOffset>3842385</wp:posOffset>
                </wp:positionV>
                <wp:extent cx="2360930" cy="1404620"/>
                <wp:effectExtent l="0" t="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5C7CEA" w14:textId="77777777" w:rsidR="00FA21C5" w:rsidRPr="0038194D" w:rsidRDefault="00FA21C5" w:rsidP="00FA21C5">
                            <w:pPr>
                              <w:pStyle w:val="Kopfzeile"/>
                              <w:tabs>
                                <w:tab w:val="clear" w:pos="4536"/>
                                <w:tab w:val="clear" w:pos="9072"/>
                              </w:tabs>
                              <w:spacing w:after="60"/>
                              <w:rPr>
                                <w:rFonts w:ascii="Arial" w:hAnsi="Arial" w:cs="Arial"/>
                                <w:sz w:val="16"/>
                                <w:szCs w:val="16"/>
                              </w:rPr>
                            </w:pPr>
                            <w:r w:rsidRPr="0038194D">
                              <w:rPr>
                                <w:rFonts w:ascii="Arial" w:hAnsi="Arial" w:cs="Arial"/>
                                <w:sz w:val="16"/>
                                <w:szCs w:val="16"/>
                              </w:rPr>
                              <w:t>Quelle: Eigene Darstellung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6203E71" id="_x0000_s1028" type="#_x0000_t202" style="position:absolute;margin-left:3.5pt;margin-top:302.5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" stroked="f">
                <v:textbox style="mso-fit-shape-to-text:t">
                  <w:txbxContent>
                    <w:p w14:paraId="5E5C7CEA" w14:textId="77777777" w:rsidR="00FA21C5" w:rsidRPr="0038194D" w:rsidRDefault="00FA21C5" w:rsidP="00FA21C5">
                      <w:pPr>
                        <w:pStyle w:val="Kopfzeile"/>
                        <w:tabs>
                          <w:tab w:val="clear" w:pos="4536"/>
                          <w:tab w:val="clear" w:pos="9072"/>
                        </w:tabs>
                        <w:spacing w:after="60"/>
                        <w:rPr>
                          <w:rFonts w:ascii="Arial" w:hAnsi="Arial" w:cs="Arial"/>
                          <w:sz w:val="16"/>
                          <w:szCs w:val="16"/>
                        </w:rPr>
                      </w:pPr>
                      <w:r w:rsidRPr="0038194D">
                        <w:rPr>
                          <w:rFonts w:ascii="Arial" w:hAnsi="Arial" w:cs="Arial"/>
                          <w:sz w:val="16"/>
                          <w:szCs w:val="16"/>
                        </w:rPr>
                        <w:t>Quelle: Eigene Darstellung</w:t>
                      </w:r>
                    </w:p>
                  </w:txbxContent>
                </v:textbox>
              </v:shape>
            </w:pict>
          </mc:Fallback>
        </mc:AlternateContent>
      </w:r>
      <w:r w:rsidR="00FF7BF0" w:rsidRPr="00FA21C5">
        <w:rPr>
          <w:rFonts w:ascii="Arial" w:hAnsi="Arial" w:cs="Arial"/>
          <w:noProof/>
          <w:lang w:eastAsia="de-DE"/>
        </w:rPr>
        <w:drawing>
          <wp:inline distT="0" distB="0" distL="0" distR="0" wp14:anchorId="3B3ED64D" wp14:editId="68A7B24F">
            <wp:extent cx="2607448" cy="3874879"/>
            <wp:effectExtent l="0" t="0" r="8890" b="11430"/>
            <wp:docPr id="4" name="Bild 4" descr="Lehrplankommission/Bilder%20Musiksaal/Bildschirmfoto%202021-06-03%20um%2009.5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hrplankommission/Bilder%20Musiksaal/Bildschirmfoto%202021-06-03%20um%2009.50.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769" cy="3933313"/>
                    </a:xfrm>
                    <a:prstGeom prst="rect">
                      <a:avLst/>
                    </a:prstGeom>
                    <a:noFill/>
                    <a:ln>
                      <a:noFill/>
                    </a:ln>
                  </pic:spPr>
                </pic:pic>
              </a:graphicData>
            </a:graphic>
          </wp:inline>
        </w:drawing>
      </w:r>
    </w:p>
    <w:p w14:paraId="450B2F99" w14:textId="002873B2" w:rsidR="00354E2B" w:rsidRPr="00FA21C5" w:rsidRDefault="00354E2B" w:rsidP="00354E2B">
      <w:pPr>
        <w:widowControl w:val="0"/>
        <w:tabs>
          <w:tab w:val="left" w:pos="220"/>
          <w:tab w:val="left" w:pos="720"/>
        </w:tabs>
        <w:autoSpaceDE w:val="0"/>
        <w:autoSpaceDN w:val="0"/>
        <w:adjustRightInd w:val="0"/>
        <w:spacing w:after="240"/>
        <w:rPr>
          <w:rFonts w:ascii="Arial" w:hAnsi="Arial" w:cs="Arial"/>
          <w:color w:val="000000"/>
        </w:rPr>
      </w:pPr>
    </w:p>
    <w:p w14:paraId="16A5D498" w14:textId="63CF7871" w:rsidR="00354E2B" w:rsidRPr="00FA21C5" w:rsidRDefault="00137B33" w:rsidP="00FA21C5">
      <w:pPr>
        <w:pStyle w:val="berschrift1"/>
        <w:tabs>
          <w:tab w:val="left" w:pos="220"/>
          <w:tab w:val="left" w:pos="720"/>
        </w:tabs>
      </w:pPr>
      <w:r w:rsidRPr="00FA21C5">
        <w:t>Gleitklänge</w:t>
      </w:r>
    </w:p>
    <w:p w14:paraId="0AEFC1C3" w14:textId="09E95939" w:rsidR="00137B33" w:rsidRPr="00FA21C5" w:rsidRDefault="00137B33" w:rsidP="00354E2B">
      <w:pPr>
        <w:widowControl w:val="0"/>
        <w:tabs>
          <w:tab w:val="left" w:pos="220"/>
          <w:tab w:val="left" w:pos="720"/>
        </w:tabs>
        <w:autoSpaceDE w:val="0"/>
        <w:autoSpaceDN w:val="0"/>
        <w:adjustRightInd w:val="0"/>
        <w:spacing w:after="240"/>
        <w:rPr>
          <w:rFonts w:ascii="Arial" w:hAnsi="Arial" w:cs="Arial"/>
          <w:color w:val="000000"/>
        </w:rPr>
      </w:pPr>
      <w:r w:rsidRPr="00FA21C5">
        <w:rPr>
          <w:rFonts w:ascii="Arial" w:hAnsi="Arial" w:cs="Arial"/>
          <w:color w:val="000000"/>
        </w:rPr>
        <w:t>Mehrere benachbarte Töne als Zusammenklang. Fast stufenlos auf oder absteigende Klänge (</w:t>
      </w:r>
      <w:r w:rsidR="00354E2B" w:rsidRPr="00FA21C5">
        <w:rPr>
          <w:rFonts w:ascii="Arial" w:hAnsi="Arial" w:cs="Arial"/>
          <w:color w:val="000000"/>
        </w:rPr>
        <w:t>glissando); dafür geeignete In</w:t>
      </w:r>
      <w:r w:rsidRPr="00FA21C5">
        <w:rPr>
          <w:rFonts w:ascii="Arial" w:hAnsi="Arial" w:cs="Arial"/>
          <w:color w:val="000000"/>
        </w:rPr>
        <w:t>strumente sind Stabspiele (mit dem Schlägel darüber streichen), Blockflötenkopf, Lotusflöte, Streichinstrumente, Stimme, selbstgebaute Instrumente z.B. Monochord), am Com</w:t>
      </w:r>
      <w:r w:rsidR="00354E2B" w:rsidRPr="00FA21C5">
        <w:rPr>
          <w:rFonts w:ascii="Arial" w:hAnsi="Arial" w:cs="Arial"/>
          <w:color w:val="000000"/>
        </w:rPr>
        <w:t>p</w:t>
      </w:r>
      <w:r w:rsidR="00FA21C5">
        <w:rPr>
          <w:rFonts w:ascii="Arial" w:hAnsi="Arial" w:cs="Arial"/>
          <w:color w:val="000000"/>
        </w:rPr>
        <w:t>uter gepitchte Sounds etc.</w:t>
      </w:r>
    </w:p>
    <w:p w14:paraId="4E71DACB" w14:textId="12F68182" w:rsidR="00354E2B" w:rsidRPr="00FA21C5" w:rsidRDefault="00354E2B" w:rsidP="002C2E86">
      <w:pPr>
        <w:widowControl w:val="0"/>
        <w:tabs>
          <w:tab w:val="left" w:pos="220"/>
          <w:tab w:val="left" w:pos="720"/>
        </w:tabs>
        <w:autoSpaceDE w:val="0"/>
        <w:autoSpaceDN w:val="0"/>
        <w:adjustRightInd w:val="0"/>
        <w:spacing w:after="240"/>
        <w:rPr>
          <w:rFonts w:ascii="Arial" w:hAnsi="Arial" w:cs="Arial"/>
          <w:color w:val="000000"/>
        </w:rPr>
      </w:pPr>
    </w:p>
    <w:p w14:paraId="13E1E679" w14:textId="29D12FE9" w:rsidR="0038194D" w:rsidRDefault="00FF7BF0" w:rsidP="0038194D">
      <w:pPr>
        <w:pStyle w:val="berschrift1"/>
        <w:tabs>
          <w:tab w:val="left" w:pos="220"/>
          <w:tab w:val="left" w:pos="720"/>
        </w:tabs>
      </w:pPr>
      <w:r w:rsidRPr="0038194D">
        <w:t>S</w:t>
      </w:r>
      <w:r w:rsidR="00354E2B" w:rsidRPr="0038194D">
        <w:t>chichtklänge</w:t>
      </w:r>
    </w:p>
    <w:p w14:paraId="5927BD55" w14:textId="70CCF236" w:rsidR="0038194D" w:rsidRPr="0038194D" w:rsidRDefault="0038194D" w:rsidP="0038194D">
      <w:pPr>
        <w:pStyle w:val="Listenabsatz"/>
        <w:widowControl w:val="0"/>
        <w:numPr>
          <w:ilvl w:val="0"/>
          <w:numId w:val="5"/>
        </w:numPr>
        <w:tabs>
          <w:tab w:val="left" w:pos="357"/>
        </w:tabs>
        <w:autoSpaceDE w:val="0"/>
        <w:autoSpaceDN w:val="0"/>
        <w:adjustRightInd w:val="0"/>
        <w:spacing w:after="240"/>
        <w:ind w:left="357" w:hanging="357"/>
        <w:rPr>
          <w:rFonts w:ascii="Arial" w:hAnsi="Arial" w:cs="Arial"/>
          <w:color w:val="000000"/>
        </w:rPr>
      </w:pPr>
      <w:r w:rsidRPr="0038194D">
        <w:rPr>
          <w:rFonts w:ascii="Arial" w:hAnsi="Arial" w:cs="Arial"/>
          <w:color w:val="000000"/>
        </w:rPr>
        <w:t>als Punktklang</w:t>
      </w:r>
    </w:p>
    <w:p w14:paraId="0175069E" w14:textId="1369639B" w:rsidR="0038194D" w:rsidRDefault="0038194D" w:rsidP="0038194D">
      <w:pPr>
        <w:pStyle w:val="Listenabsatz"/>
        <w:widowControl w:val="0"/>
        <w:numPr>
          <w:ilvl w:val="0"/>
          <w:numId w:val="5"/>
        </w:numPr>
        <w:tabs>
          <w:tab w:val="left" w:pos="357"/>
        </w:tabs>
        <w:autoSpaceDE w:val="0"/>
        <w:autoSpaceDN w:val="0"/>
        <w:adjustRightInd w:val="0"/>
        <w:spacing w:after="240"/>
        <w:ind w:left="357" w:hanging="357"/>
        <w:rPr>
          <w:rFonts w:ascii="Arial" w:hAnsi="Arial" w:cs="Arial"/>
          <w:color w:val="000000"/>
        </w:rPr>
      </w:pPr>
      <w:r w:rsidRPr="0038194D">
        <w:rPr>
          <w:rFonts w:ascii="Arial" w:hAnsi="Arial" w:cs="Arial"/>
          <w:color w:val="000000"/>
        </w:rPr>
        <w:t xml:space="preserve">als </w:t>
      </w:r>
      <w:r>
        <w:rPr>
          <w:rFonts w:ascii="Arial" w:hAnsi="Arial" w:cs="Arial"/>
          <w:color w:val="000000"/>
        </w:rPr>
        <w:t>Liegeklang</w:t>
      </w:r>
    </w:p>
    <w:p w14:paraId="4D1EDD11" w14:textId="3513FFFF" w:rsidR="0038194D" w:rsidRDefault="0038194D" w:rsidP="0038194D">
      <w:pPr>
        <w:pStyle w:val="Listenabsatz"/>
        <w:widowControl w:val="0"/>
        <w:numPr>
          <w:ilvl w:val="0"/>
          <w:numId w:val="5"/>
        </w:numPr>
        <w:tabs>
          <w:tab w:val="left" w:pos="357"/>
        </w:tabs>
        <w:autoSpaceDE w:val="0"/>
        <w:autoSpaceDN w:val="0"/>
        <w:adjustRightInd w:val="0"/>
        <w:spacing w:after="240"/>
        <w:ind w:left="357" w:hanging="357"/>
        <w:rPr>
          <w:rFonts w:ascii="Arial" w:hAnsi="Arial" w:cs="Arial"/>
          <w:color w:val="000000"/>
        </w:rPr>
      </w:pPr>
      <w:r>
        <w:rPr>
          <w:rFonts w:ascii="Arial" w:hAnsi="Arial" w:cs="Arial"/>
          <w:color w:val="000000"/>
        </w:rPr>
        <w:t>als Schwebeklang</w:t>
      </w:r>
    </w:p>
    <w:p w14:paraId="5B50AEE7" w14:textId="0F47597A" w:rsidR="0038194D" w:rsidRDefault="0038194D" w:rsidP="0038194D">
      <w:pPr>
        <w:pStyle w:val="Listenabsatz"/>
        <w:widowControl w:val="0"/>
        <w:numPr>
          <w:ilvl w:val="0"/>
          <w:numId w:val="5"/>
        </w:numPr>
        <w:tabs>
          <w:tab w:val="left" w:pos="357"/>
        </w:tabs>
        <w:autoSpaceDE w:val="0"/>
        <w:autoSpaceDN w:val="0"/>
        <w:adjustRightInd w:val="0"/>
        <w:spacing w:after="240"/>
        <w:ind w:left="357" w:hanging="357"/>
        <w:rPr>
          <w:rFonts w:ascii="Arial" w:hAnsi="Arial" w:cs="Arial"/>
          <w:color w:val="000000"/>
        </w:rPr>
      </w:pPr>
      <w:r>
        <w:rPr>
          <w:rFonts w:ascii="Arial" w:hAnsi="Arial" w:cs="Arial"/>
          <w:color w:val="000000"/>
        </w:rPr>
        <w:t>als Gleitklang</w:t>
      </w:r>
    </w:p>
    <w:p w14:paraId="3F405CEF" w14:textId="465441AE" w:rsidR="0038194D" w:rsidRDefault="0038194D" w:rsidP="0038194D">
      <w:pPr>
        <w:pStyle w:val="Listenabsatz"/>
        <w:widowControl w:val="0"/>
        <w:numPr>
          <w:ilvl w:val="0"/>
          <w:numId w:val="5"/>
        </w:numPr>
        <w:tabs>
          <w:tab w:val="left" w:pos="357"/>
        </w:tabs>
        <w:autoSpaceDE w:val="0"/>
        <w:autoSpaceDN w:val="0"/>
        <w:adjustRightInd w:val="0"/>
        <w:spacing w:after="240"/>
        <w:ind w:left="357" w:hanging="357"/>
        <w:rPr>
          <w:rFonts w:ascii="Arial" w:hAnsi="Arial" w:cs="Arial"/>
          <w:color w:val="000000"/>
        </w:rPr>
      </w:pPr>
      <w:r>
        <w:rPr>
          <w:rFonts w:ascii="Arial" w:hAnsi="Arial" w:cs="Arial"/>
          <w:color w:val="000000"/>
        </w:rPr>
        <w:t>als Bewegungsklang</w:t>
      </w:r>
    </w:p>
    <w:p w14:paraId="29689597" w14:textId="10771466" w:rsidR="0038194D" w:rsidRDefault="0038194D" w:rsidP="0038194D">
      <w:pPr>
        <w:pStyle w:val="Listenabsatz"/>
        <w:widowControl w:val="0"/>
        <w:numPr>
          <w:ilvl w:val="0"/>
          <w:numId w:val="5"/>
        </w:numPr>
        <w:tabs>
          <w:tab w:val="left" w:pos="357"/>
        </w:tabs>
        <w:autoSpaceDE w:val="0"/>
        <w:autoSpaceDN w:val="0"/>
        <w:adjustRightInd w:val="0"/>
        <w:spacing w:after="240"/>
        <w:ind w:left="357" w:hanging="357"/>
        <w:rPr>
          <w:rFonts w:ascii="Arial" w:hAnsi="Arial" w:cs="Arial"/>
          <w:color w:val="000000"/>
        </w:rPr>
      </w:pPr>
      <w:r>
        <w:rPr>
          <w:rFonts w:ascii="Arial" w:hAnsi="Arial" w:cs="Arial"/>
          <w:color w:val="000000"/>
        </w:rPr>
        <w:t>als Gleit-Bewegungsklang</w:t>
      </w:r>
    </w:p>
    <w:p w14:paraId="268FB3F8" w14:textId="29F88F20" w:rsidR="008035CD" w:rsidRPr="00FA21C5" w:rsidRDefault="0038194D" w:rsidP="0038194D">
      <w:pPr>
        <w:widowControl w:val="0"/>
        <w:tabs>
          <w:tab w:val="left" w:pos="220"/>
          <w:tab w:val="left" w:pos="720"/>
        </w:tabs>
        <w:autoSpaceDE w:val="0"/>
        <w:autoSpaceDN w:val="0"/>
        <w:adjustRightInd w:val="0"/>
        <w:spacing w:after="240"/>
        <w:rPr>
          <w:rFonts w:ascii="Arial" w:hAnsi="Arial" w:cs="Arial"/>
        </w:rPr>
      </w:pPr>
      <w:r>
        <w:rPr>
          <w:rFonts w:ascii="Arial" w:hAnsi="Arial" w:cs="Arial"/>
        </w:rPr>
        <w:t>D</w:t>
      </w:r>
      <w:r w:rsidR="008035CD" w:rsidRPr="00FA21C5">
        <w:rPr>
          <w:rFonts w:ascii="Arial" w:hAnsi="Arial" w:cs="Arial"/>
        </w:rPr>
        <w:t>afür geeignet sind Drumcomputer, Stabspiele, Orgel, Klavier, Keyboard u</w:t>
      </w:r>
      <w:r w:rsidR="00FA21C5">
        <w:rPr>
          <w:rFonts w:ascii="Arial" w:hAnsi="Arial" w:cs="Arial"/>
        </w:rPr>
        <w:t>.</w:t>
      </w:r>
      <w:r w:rsidR="008035CD" w:rsidRPr="00FA21C5">
        <w:rPr>
          <w:rFonts w:ascii="Arial" w:hAnsi="Arial" w:cs="Arial"/>
        </w:rPr>
        <w:t>v</w:t>
      </w:r>
      <w:r w:rsidR="00FA21C5">
        <w:rPr>
          <w:rFonts w:ascii="Arial" w:hAnsi="Arial" w:cs="Arial"/>
        </w:rPr>
        <w:t>.</w:t>
      </w:r>
      <w:r w:rsidR="008035CD" w:rsidRPr="00FA21C5">
        <w:rPr>
          <w:rFonts w:ascii="Arial" w:hAnsi="Arial" w:cs="Arial"/>
        </w:rPr>
        <w:t>m</w:t>
      </w:r>
      <w:r w:rsidR="00FA21C5">
        <w:rPr>
          <w:rFonts w:ascii="Arial" w:hAnsi="Arial" w:cs="Arial"/>
        </w:rPr>
        <w:t>.</w:t>
      </w:r>
    </w:p>
    <w:p w14:paraId="1F4F0EA6" w14:textId="77777777" w:rsidR="008035CD" w:rsidRPr="00FA21C5" w:rsidRDefault="008035CD">
      <w:pPr>
        <w:rPr>
          <w:rFonts w:ascii="Arial" w:hAnsi="Arial" w:cs="Arial"/>
        </w:rPr>
      </w:pPr>
    </w:p>
    <w:p w14:paraId="36F1AB35" w14:textId="77777777" w:rsidR="008035CD" w:rsidRPr="00FA21C5" w:rsidRDefault="008035CD">
      <w:pPr>
        <w:rPr>
          <w:rFonts w:ascii="Arial" w:hAnsi="Arial" w:cs="Arial"/>
        </w:rPr>
      </w:pPr>
    </w:p>
    <w:p w14:paraId="17865652" w14:textId="6111F7E3" w:rsidR="0055639A" w:rsidRPr="00FA21C5" w:rsidRDefault="0055639A" w:rsidP="0055639A">
      <w:pPr>
        <w:widowControl w:val="0"/>
        <w:tabs>
          <w:tab w:val="left" w:pos="220"/>
          <w:tab w:val="left" w:pos="720"/>
        </w:tabs>
        <w:autoSpaceDE w:val="0"/>
        <w:autoSpaceDN w:val="0"/>
        <w:adjustRightInd w:val="0"/>
        <w:spacing w:after="240"/>
        <w:rPr>
          <w:rFonts w:ascii="Arial" w:hAnsi="Arial" w:cs="Arial"/>
          <w:color w:val="000000"/>
        </w:rPr>
      </w:pPr>
      <w:r w:rsidRPr="00FA21C5">
        <w:rPr>
          <w:rFonts w:ascii="Arial" w:hAnsi="Arial" w:cs="Arial"/>
          <w:b/>
          <w:bCs/>
          <w:i/>
          <w:iCs/>
          <w:color w:val="000000"/>
        </w:rPr>
        <w:t>Bild -Notation</w:t>
      </w:r>
    </w:p>
    <w:p w14:paraId="7041E3DF" w14:textId="3E2DE806" w:rsidR="008035CD" w:rsidRPr="00FA21C5" w:rsidRDefault="0055639A">
      <w:pPr>
        <w:rPr>
          <w:rFonts w:ascii="Arial" w:hAnsi="Arial" w:cs="Arial"/>
        </w:rPr>
      </w:pPr>
      <w:r w:rsidRPr="00FA21C5">
        <w:rPr>
          <w:rFonts w:ascii="Arial" w:hAnsi="Arial" w:cs="Arial"/>
        </w:rPr>
        <w:t xml:space="preserve">Sie dient in erster Linie als Gedächtnisstütze. Die Kinder nutzen Bilder oder Instrumentenzeichen, um </w:t>
      </w:r>
      <w:r w:rsidR="00FA21C5" w:rsidRPr="00FA21C5">
        <w:rPr>
          <w:rFonts w:ascii="Arial" w:hAnsi="Arial" w:cs="Arial"/>
        </w:rPr>
        <w:t>bspw.</w:t>
      </w:r>
      <w:r w:rsidRPr="00FA21C5">
        <w:rPr>
          <w:rFonts w:ascii="Arial" w:hAnsi="Arial" w:cs="Arial"/>
        </w:rPr>
        <w:t xml:space="preserve"> </w:t>
      </w:r>
      <w:r w:rsidR="00FA21C5">
        <w:rPr>
          <w:rFonts w:ascii="Arial" w:hAnsi="Arial" w:cs="Arial"/>
        </w:rPr>
        <w:t>b</w:t>
      </w:r>
      <w:r w:rsidRPr="00FA21C5">
        <w:rPr>
          <w:rFonts w:ascii="Arial" w:hAnsi="Arial" w:cs="Arial"/>
        </w:rPr>
        <w:t>ei einer Verklanglichung oder Liedbegl</w:t>
      </w:r>
      <w:r w:rsidR="00FA21C5">
        <w:rPr>
          <w:rFonts w:ascii="Arial" w:hAnsi="Arial" w:cs="Arial"/>
        </w:rPr>
        <w:t>e</w:t>
      </w:r>
      <w:r w:rsidRPr="00FA21C5">
        <w:rPr>
          <w:rFonts w:ascii="Arial" w:hAnsi="Arial" w:cs="Arial"/>
        </w:rPr>
        <w:t>itung die Reihenfolge und den Einsatz der Instrumente festzuhalten.</w:t>
      </w:r>
    </w:p>
    <w:p w14:paraId="5679E6E4" w14:textId="77777777" w:rsidR="0055639A" w:rsidRPr="00FA21C5" w:rsidRDefault="0055639A">
      <w:pPr>
        <w:rPr>
          <w:rFonts w:ascii="Arial" w:hAnsi="Arial" w:cs="Arial"/>
        </w:rPr>
      </w:pPr>
    </w:p>
    <w:p w14:paraId="41CA0744" w14:textId="77777777" w:rsidR="0055639A" w:rsidRPr="00FA21C5" w:rsidRDefault="0055639A">
      <w:pPr>
        <w:rPr>
          <w:rFonts w:ascii="Arial" w:hAnsi="Arial" w:cs="Arial"/>
        </w:rPr>
      </w:pPr>
    </w:p>
    <w:p w14:paraId="7E859637" w14:textId="353E035A" w:rsidR="0055639A" w:rsidRPr="00FA21C5" w:rsidRDefault="0055639A">
      <w:pPr>
        <w:rPr>
          <w:rFonts w:ascii="Arial" w:hAnsi="Arial" w:cs="Arial"/>
          <w:b/>
          <w:i/>
        </w:rPr>
      </w:pPr>
      <w:r w:rsidRPr="00FA21C5">
        <w:rPr>
          <w:rFonts w:ascii="Arial" w:hAnsi="Arial" w:cs="Arial"/>
          <w:b/>
          <w:i/>
        </w:rPr>
        <w:t>Buchstabennotation</w:t>
      </w:r>
    </w:p>
    <w:p w14:paraId="65E0A601" w14:textId="77777777" w:rsidR="0055639A" w:rsidRPr="00FA21C5" w:rsidRDefault="0055639A">
      <w:pPr>
        <w:rPr>
          <w:rFonts w:ascii="Arial" w:hAnsi="Arial" w:cs="Arial"/>
        </w:rPr>
      </w:pPr>
    </w:p>
    <w:p w14:paraId="764D4F19" w14:textId="16421F4A" w:rsidR="0055639A" w:rsidRPr="00FA21C5" w:rsidRDefault="0055639A">
      <w:pPr>
        <w:rPr>
          <w:rFonts w:ascii="Arial" w:hAnsi="Arial" w:cs="Arial"/>
        </w:rPr>
      </w:pPr>
      <w:r w:rsidRPr="00FA21C5">
        <w:rPr>
          <w:rFonts w:ascii="Arial" w:hAnsi="Arial" w:cs="Arial"/>
        </w:rPr>
        <w:t>Hier wird der zu spielende Ton mit seinem Namen angegeben. Häufige Nutzung sind Spiel-mit-Stücke (z.B. bei Bassstäben) und Liedbegleitung durch Akkorde.</w:t>
      </w:r>
    </w:p>
    <w:p w14:paraId="0EE07104" w14:textId="77777777" w:rsidR="0055639A" w:rsidRPr="00FA21C5" w:rsidRDefault="0055639A">
      <w:pPr>
        <w:rPr>
          <w:rFonts w:ascii="Arial" w:hAnsi="Arial" w:cs="Arial"/>
        </w:rPr>
      </w:pPr>
    </w:p>
    <w:p w14:paraId="01B71ADA" w14:textId="77777777" w:rsidR="0055639A" w:rsidRPr="00FA21C5" w:rsidRDefault="0055639A">
      <w:pPr>
        <w:rPr>
          <w:rFonts w:ascii="Arial" w:hAnsi="Arial" w:cs="Arial"/>
        </w:rPr>
      </w:pPr>
    </w:p>
    <w:p w14:paraId="688DBCD0" w14:textId="05ACD9E7" w:rsidR="0055639A" w:rsidRPr="00FA21C5" w:rsidRDefault="0055639A">
      <w:pPr>
        <w:rPr>
          <w:rFonts w:ascii="Arial" w:hAnsi="Arial" w:cs="Arial"/>
          <w:b/>
          <w:i/>
        </w:rPr>
      </w:pPr>
      <w:r w:rsidRPr="00FA21C5">
        <w:rPr>
          <w:rFonts w:ascii="Arial" w:hAnsi="Arial" w:cs="Arial"/>
          <w:b/>
          <w:i/>
        </w:rPr>
        <w:t>Musikgrafik</w:t>
      </w:r>
    </w:p>
    <w:p w14:paraId="3C7EFF5C" w14:textId="18D0AF98" w:rsidR="0055639A" w:rsidRPr="00FA21C5" w:rsidRDefault="0055639A" w:rsidP="0055639A">
      <w:pPr>
        <w:widowControl w:val="0"/>
        <w:autoSpaceDE w:val="0"/>
        <w:autoSpaceDN w:val="0"/>
        <w:adjustRightInd w:val="0"/>
        <w:spacing w:after="240"/>
        <w:rPr>
          <w:rFonts w:ascii="Arial" w:hAnsi="Arial" w:cs="Arial"/>
          <w:color w:val="000000"/>
        </w:rPr>
      </w:pPr>
      <w:r w:rsidRPr="00FA21C5">
        <w:rPr>
          <w:rFonts w:ascii="Arial" w:hAnsi="Arial" w:cs="Arial"/>
          <w:color w:val="000000"/>
        </w:rPr>
        <w:t xml:space="preserve">Sie ist eine besonders kreative, an keine festgelegten, allgemeingültigen Zeichen gebundene Form der Notation. In der Schule kann sie zum Komponieren benutzt werden, wenn sie in vorgegebener Form interpretiert und verklanglicht wird und die Kinder anschließend eine eigene musikalische Grafik erfinden und in Klang umsetzen. </w:t>
      </w:r>
    </w:p>
    <w:sectPr w:rsidR="0055639A" w:rsidRPr="00FA21C5" w:rsidSect="00FA21C5">
      <w:headerReference w:type="default" r:id="rId10"/>
      <w:footerReference w:type="default" r:id="rId11"/>
      <w:pgSz w:w="11900" w:h="16840"/>
      <w:pgMar w:top="1417" w:right="1417" w:bottom="1134" w:left="1417" w:header="147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D1C18" w14:textId="77777777" w:rsidR="00F56552" w:rsidRDefault="00F56552" w:rsidP="002C2E86">
      <w:r>
        <w:separator/>
      </w:r>
    </w:p>
  </w:endnote>
  <w:endnote w:type="continuationSeparator" w:id="0">
    <w:p w14:paraId="2906A2A9" w14:textId="77777777" w:rsidR="00F56552" w:rsidRDefault="00F56552" w:rsidP="002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770400"/>
      <w:docPartObj>
        <w:docPartGallery w:val="Page Numbers (Bottom of Page)"/>
        <w:docPartUnique/>
      </w:docPartObj>
    </w:sdtPr>
    <w:sdtEndPr/>
    <w:sdtContent>
      <w:p w14:paraId="1BC769F2" w14:textId="2DF4D41D" w:rsidR="00EF0DEB" w:rsidRDefault="00EF0DEB" w:rsidP="00EF0DEB">
        <w:pPr>
          <w:pStyle w:val="Fuzeile"/>
          <w:jc w:val="right"/>
        </w:pPr>
        <w:r>
          <w:fldChar w:fldCharType="begin"/>
        </w:r>
        <w:r>
          <w:instrText>PAGE   \* MERGEFORMAT</w:instrText>
        </w:r>
        <w:r>
          <w:fldChar w:fldCharType="separate"/>
        </w:r>
        <w:r w:rsidR="00F5655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D2449" w14:textId="77777777" w:rsidR="00F56552" w:rsidRDefault="00F56552" w:rsidP="002C2E86">
      <w:r>
        <w:separator/>
      </w:r>
    </w:p>
  </w:footnote>
  <w:footnote w:type="continuationSeparator" w:id="0">
    <w:p w14:paraId="48445A0A" w14:textId="77777777" w:rsidR="00F56552" w:rsidRDefault="00F56552" w:rsidP="002C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6DA82" w14:textId="7DCD1E69" w:rsidR="00FA21C5" w:rsidRDefault="00FA21C5">
    <w:pPr>
      <w:pStyle w:val="Kopfzeile"/>
    </w:pPr>
    <w:r>
      <w:rPr>
        <w:noProof/>
        <w:lang w:eastAsia="de-DE"/>
      </w:rPr>
      <w:drawing>
        <wp:anchor distT="0" distB="0" distL="114300" distR="114300" simplePos="0" relativeHeight="251659264" behindDoc="1" locked="0" layoutInCell="1" allowOverlap="1" wp14:anchorId="4114A80B" wp14:editId="6C7DB4D1">
          <wp:simplePos x="0" y="0"/>
          <wp:positionH relativeFrom="column">
            <wp:posOffset>4121150</wp:posOffset>
          </wp:positionH>
          <wp:positionV relativeFrom="paragraph">
            <wp:posOffset>-584835</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E3A4A56"/>
    <w:lvl w:ilvl="0" w:tplc="04070001">
      <w:start w:val="1"/>
      <w:numFmt w:val="bullet"/>
      <w:lvlText w:val=""/>
      <w:lvlJc w:val="left"/>
      <w:pPr>
        <w:ind w:left="10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A524C78"/>
    <w:multiLevelType w:val="hybridMultilevel"/>
    <w:tmpl w:val="B2BED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556939"/>
    <w:multiLevelType w:val="hybridMultilevel"/>
    <w:tmpl w:val="EF8EC358"/>
    <w:lvl w:ilvl="0" w:tplc="04070001">
      <w:start w:val="1"/>
      <w:numFmt w:val="bullet"/>
      <w:lvlText w:val=""/>
      <w:lvlJc w:val="left"/>
      <w:pPr>
        <w:ind w:left="1000" w:hanging="360"/>
      </w:pPr>
      <w:rPr>
        <w:rFonts w:ascii="Symbol" w:hAnsi="Symbol" w:hint="default"/>
      </w:rPr>
    </w:lvl>
    <w:lvl w:ilvl="1" w:tplc="04070003" w:tentative="1">
      <w:start w:val="1"/>
      <w:numFmt w:val="bullet"/>
      <w:lvlText w:val="o"/>
      <w:lvlJc w:val="left"/>
      <w:pPr>
        <w:ind w:left="1720" w:hanging="360"/>
      </w:pPr>
      <w:rPr>
        <w:rFonts w:ascii="Courier New" w:hAnsi="Courier New" w:cs="Courier New" w:hint="default"/>
      </w:rPr>
    </w:lvl>
    <w:lvl w:ilvl="2" w:tplc="04070005" w:tentative="1">
      <w:start w:val="1"/>
      <w:numFmt w:val="bullet"/>
      <w:lvlText w:val=""/>
      <w:lvlJc w:val="left"/>
      <w:pPr>
        <w:ind w:left="2440" w:hanging="360"/>
      </w:pPr>
      <w:rPr>
        <w:rFonts w:ascii="Wingdings" w:hAnsi="Wingdings" w:hint="default"/>
      </w:rPr>
    </w:lvl>
    <w:lvl w:ilvl="3" w:tplc="04070001" w:tentative="1">
      <w:start w:val="1"/>
      <w:numFmt w:val="bullet"/>
      <w:lvlText w:val=""/>
      <w:lvlJc w:val="left"/>
      <w:pPr>
        <w:ind w:left="3160" w:hanging="360"/>
      </w:pPr>
      <w:rPr>
        <w:rFonts w:ascii="Symbol" w:hAnsi="Symbol" w:hint="default"/>
      </w:rPr>
    </w:lvl>
    <w:lvl w:ilvl="4" w:tplc="04070003" w:tentative="1">
      <w:start w:val="1"/>
      <w:numFmt w:val="bullet"/>
      <w:lvlText w:val="o"/>
      <w:lvlJc w:val="left"/>
      <w:pPr>
        <w:ind w:left="3880" w:hanging="360"/>
      </w:pPr>
      <w:rPr>
        <w:rFonts w:ascii="Courier New" w:hAnsi="Courier New" w:cs="Courier New" w:hint="default"/>
      </w:rPr>
    </w:lvl>
    <w:lvl w:ilvl="5" w:tplc="04070005" w:tentative="1">
      <w:start w:val="1"/>
      <w:numFmt w:val="bullet"/>
      <w:lvlText w:val=""/>
      <w:lvlJc w:val="left"/>
      <w:pPr>
        <w:ind w:left="4600" w:hanging="360"/>
      </w:pPr>
      <w:rPr>
        <w:rFonts w:ascii="Wingdings" w:hAnsi="Wingdings" w:hint="default"/>
      </w:rPr>
    </w:lvl>
    <w:lvl w:ilvl="6" w:tplc="04070001" w:tentative="1">
      <w:start w:val="1"/>
      <w:numFmt w:val="bullet"/>
      <w:lvlText w:val=""/>
      <w:lvlJc w:val="left"/>
      <w:pPr>
        <w:ind w:left="5320" w:hanging="360"/>
      </w:pPr>
      <w:rPr>
        <w:rFonts w:ascii="Symbol" w:hAnsi="Symbol" w:hint="default"/>
      </w:rPr>
    </w:lvl>
    <w:lvl w:ilvl="7" w:tplc="04070003" w:tentative="1">
      <w:start w:val="1"/>
      <w:numFmt w:val="bullet"/>
      <w:lvlText w:val="o"/>
      <w:lvlJc w:val="left"/>
      <w:pPr>
        <w:ind w:left="6040" w:hanging="360"/>
      </w:pPr>
      <w:rPr>
        <w:rFonts w:ascii="Courier New" w:hAnsi="Courier New" w:cs="Courier New" w:hint="default"/>
      </w:rPr>
    </w:lvl>
    <w:lvl w:ilvl="8" w:tplc="04070005" w:tentative="1">
      <w:start w:val="1"/>
      <w:numFmt w:val="bullet"/>
      <w:lvlText w:val=""/>
      <w:lvlJc w:val="left"/>
      <w:pPr>
        <w:ind w:left="67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6A"/>
    <w:rsid w:val="000257FF"/>
    <w:rsid w:val="00137B33"/>
    <w:rsid w:val="002C2E86"/>
    <w:rsid w:val="0030396A"/>
    <w:rsid w:val="00354E2B"/>
    <w:rsid w:val="0038194D"/>
    <w:rsid w:val="003E6B36"/>
    <w:rsid w:val="00531391"/>
    <w:rsid w:val="0055639A"/>
    <w:rsid w:val="007075FA"/>
    <w:rsid w:val="00730824"/>
    <w:rsid w:val="00782190"/>
    <w:rsid w:val="007C501C"/>
    <w:rsid w:val="008035CD"/>
    <w:rsid w:val="00857541"/>
    <w:rsid w:val="00894F02"/>
    <w:rsid w:val="00922B38"/>
    <w:rsid w:val="009A097F"/>
    <w:rsid w:val="009D5A83"/>
    <w:rsid w:val="00B155A9"/>
    <w:rsid w:val="00BC0774"/>
    <w:rsid w:val="00C271DA"/>
    <w:rsid w:val="00CF12C7"/>
    <w:rsid w:val="00DB04E5"/>
    <w:rsid w:val="00DC0081"/>
    <w:rsid w:val="00DF1A01"/>
    <w:rsid w:val="00EF0DEB"/>
    <w:rsid w:val="00F56552"/>
    <w:rsid w:val="00F82867"/>
    <w:rsid w:val="00FA21C5"/>
    <w:rsid w:val="00FF7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CB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39A"/>
  </w:style>
  <w:style w:type="paragraph" w:styleId="berschrift1">
    <w:name w:val="heading 1"/>
    <w:basedOn w:val="Standard"/>
    <w:next w:val="Standard"/>
    <w:link w:val="berschrift1Zchn"/>
    <w:uiPriority w:val="9"/>
    <w:qFormat/>
    <w:rsid w:val="00FA21C5"/>
    <w:pPr>
      <w:keepNext/>
      <w:widowControl w:val="0"/>
      <w:autoSpaceDE w:val="0"/>
      <w:autoSpaceDN w:val="0"/>
      <w:adjustRightInd w:val="0"/>
      <w:spacing w:after="240"/>
      <w:outlineLvl w:val="0"/>
    </w:pPr>
    <w:rPr>
      <w:rFonts w:ascii="Arial" w:hAnsi="Arial" w:cs="Arial"/>
      <w:color w:val="000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2E86"/>
    <w:pPr>
      <w:ind w:left="720"/>
      <w:contextualSpacing/>
    </w:pPr>
  </w:style>
  <w:style w:type="table" w:styleId="Tabellenraster">
    <w:name w:val="Table Grid"/>
    <w:basedOn w:val="NormaleTabelle"/>
    <w:uiPriority w:val="39"/>
    <w:rsid w:val="002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2C2E86"/>
  </w:style>
  <w:style w:type="character" w:customStyle="1" w:styleId="FunotentextZchn">
    <w:name w:val="Fußnotentext Zchn"/>
    <w:basedOn w:val="Absatz-Standardschriftart"/>
    <w:link w:val="Funotentext"/>
    <w:uiPriority w:val="99"/>
    <w:rsid w:val="002C2E86"/>
  </w:style>
  <w:style w:type="character" w:styleId="Funotenzeichen">
    <w:name w:val="footnote reference"/>
    <w:basedOn w:val="Absatz-Standardschriftart"/>
    <w:uiPriority w:val="99"/>
    <w:unhideWhenUsed/>
    <w:rsid w:val="002C2E86"/>
    <w:rPr>
      <w:vertAlign w:val="superscript"/>
    </w:rPr>
  </w:style>
  <w:style w:type="paragraph" w:styleId="Kopfzeile">
    <w:name w:val="header"/>
    <w:basedOn w:val="Standard"/>
    <w:link w:val="KopfzeileZchn"/>
    <w:uiPriority w:val="99"/>
    <w:unhideWhenUsed/>
    <w:rsid w:val="002C2E86"/>
    <w:pPr>
      <w:tabs>
        <w:tab w:val="center" w:pos="4536"/>
        <w:tab w:val="right" w:pos="9072"/>
      </w:tabs>
    </w:pPr>
  </w:style>
  <w:style w:type="character" w:customStyle="1" w:styleId="KopfzeileZchn">
    <w:name w:val="Kopfzeile Zchn"/>
    <w:basedOn w:val="Absatz-Standardschriftart"/>
    <w:link w:val="Kopfzeile"/>
    <w:uiPriority w:val="99"/>
    <w:rsid w:val="002C2E86"/>
  </w:style>
  <w:style w:type="paragraph" w:styleId="Fuzeile">
    <w:name w:val="footer"/>
    <w:basedOn w:val="Standard"/>
    <w:link w:val="FuzeileZchn"/>
    <w:uiPriority w:val="99"/>
    <w:unhideWhenUsed/>
    <w:rsid w:val="002C2E86"/>
    <w:pPr>
      <w:tabs>
        <w:tab w:val="center" w:pos="4536"/>
        <w:tab w:val="right" w:pos="9072"/>
      </w:tabs>
    </w:pPr>
  </w:style>
  <w:style w:type="character" w:customStyle="1" w:styleId="FuzeileZchn">
    <w:name w:val="Fußzeile Zchn"/>
    <w:basedOn w:val="Absatz-Standardschriftart"/>
    <w:link w:val="Fuzeile"/>
    <w:uiPriority w:val="99"/>
    <w:rsid w:val="002C2E86"/>
  </w:style>
  <w:style w:type="character" w:customStyle="1" w:styleId="berschrift1Zchn">
    <w:name w:val="Überschrift 1 Zchn"/>
    <w:basedOn w:val="Absatz-Standardschriftart"/>
    <w:link w:val="berschrift1"/>
    <w:uiPriority w:val="9"/>
    <w:rsid w:val="00FA21C5"/>
    <w:rPr>
      <w:rFonts w:ascii="Arial" w:hAnsi="Arial" w:cs="Arial"/>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Keune</dc:creator>
  <cp:keywords/>
  <dc:description/>
  <cp:lastModifiedBy>QUA-LiS</cp:lastModifiedBy>
  <cp:revision>2</cp:revision>
  <dcterms:created xsi:type="dcterms:W3CDTF">2022-02-17T08:45:00Z</dcterms:created>
  <dcterms:modified xsi:type="dcterms:W3CDTF">2022-02-17T08:45:00Z</dcterms:modified>
</cp:coreProperties>
</file>