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CCE2F" w14:textId="22249D14" w:rsidR="00930764" w:rsidRPr="006707CA" w:rsidRDefault="00935BE8" w:rsidP="006707CA">
      <w:pPr>
        <w:pStyle w:val="berschrift1"/>
      </w:pPr>
      <w:bookmarkStart w:id="0" w:name="_GoBack"/>
      <w:bookmarkEnd w:id="0"/>
      <w:r w:rsidRPr="006707CA">
        <w:t xml:space="preserve">Sprache </w:t>
      </w:r>
      <w:r w:rsidR="00DD7052" w:rsidRPr="006707CA">
        <w:t xml:space="preserve">musikalisch </w:t>
      </w:r>
      <w:r w:rsidRPr="006707CA">
        <w:t xml:space="preserve">gestalten </w:t>
      </w:r>
      <w:r w:rsidR="00B53024" w:rsidRPr="006707CA">
        <w:t>–</w:t>
      </w:r>
      <w:r w:rsidRPr="006707CA">
        <w:t xml:space="preserve"> </w:t>
      </w:r>
      <w:r w:rsidR="00B53024" w:rsidRPr="006707CA">
        <w:t xml:space="preserve">Gedichte, </w:t>
      </w:r>
      <w:proofErr w:type="spellStart"/>
      <w:r w:rsidR="00F80298" w:rsidRPr="006707CA">
        <w:t>Rhythmicals</w:t>
      </w:r>
      <w:proofErr w:type="spellEnd"/>
      <w:r w:rsidR="00F80298" w:rsidRPr="006707CA">
        <w:t xml:space="preserve">, </w:t>
      </w:r>
      <w:r w:rsidR="00182EB5" w:rsidRPr="006707CA">
        <w:t>Rap</w:t>
      </w:r>
      <w:r w:rsidR="00251AA6" w:rsidRPr="006707CA">
        <w:t xml:space="preserve">, </w:t>
      </w:r>
      <w:proofErr w:type="spellStart"/>
      <w:r w:rsidR="00251AA6" w:rsidRPr="006707CA">
        <w:t>Beatboxing</w:t>
      </w:r>
      <w:proofErr w:type="spellEnd"/>
      <w:r w:rsidR="00182B47" w:rsidRPr="006707CA">
        <w:t>…</w:t>
      </w:r>
    </w:p>
    <w:p w14:paraId="3FF5B573" w14:textId="42C0B6FB" w:rsidR="000856D5" w:rsidRPr="006707CA" w:rsidRDefault="00C61365" w:rsidP="00182B47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Sprach</w:t>
      </w:r>
      <w:r w:rsidR="00044347" w:rsidRPr="006707CA">
        <w:rPr>
          <w:rFonts w:ascii="Arial" w:hAnsi="Arial" w:cs="Arial"/>
          <w:sz w:val="23"/>
          <w:szCs w:val="23"/>
        </w:rPr>
        <w:t>e</w:t>
      </w:r>
      <w:r w:rsidR="00784822" w:rsidRPr="006707CA">
        <w:rPr>
          <w:rFonts w:ascii="Arial" w:hAnsi="Arial" w:cs="Arial"/>
          <w:sz w:val="23"/>
          <w:szCs w:val="23"/>
        </w:rPr>
        <w:t>, Texte</w:t>
      </w:r>
      <w:r w:rsidR="00044347" w:rsidRPr="006707CA">
        <w:rPr>
          <w:rFonts w:ascii="Arial" w:hAnsi="Arial" w:cs="Arial"/>
          <w:sz w:val="23"/>
          <w:szCs w:val="23"/>
        </w:rPr>
        <w:t xml:space="preserve"> und </w:t>
      </w:r>
      <w:r w:rsidR="00EF6D8B" w:rsidRPr="006707CA">
        <w:rPr>
          <w:rFonts w:ascii="Arial" w:hAnsi="Arial" w:cs="Arial"/>
          <w:sz w:val="23"/>
          <w:szCs w:val="23"/>
        </w:rPr>
        <w:t>Stimme</w:t>
      </w:r>
      <w:r w:rsidR="00044347" w:rsidRPr="006707CA">
        <w:rPr>
          <w:rFonts w:ascii="Arial" w:hAnsi="Arial" w:cs="Arial"/>
          <w:sz w:val="23"/>
          <w:szCs w:val="23"/>
        </w:rPr>
        <w:t xml:space="preserve"> können </w:t>
      </w:r>
      <w:r w:rsidR="005D25CD" w:rsidRPr="006707CA">
        <w:rPr>
          <w:rFonts w:ascii="Arial" w:hAnsi="Arial" w:cs="Arial"/>
          <w:sz w:val="23"/>
          <w:szCs w:val="23"/>
        </w:rPr>
        <w:t>musikalisch gestaltet werden</w:t>
      </w:r>
      <w:r w:rsidR="004A73A3" w:rsidRPr="006707CA">
        <w:rPr>
          <w:rFonts w:ascii="Arial" w:hAnsi="Arial" w:cs="Arial"/>
          <w:sz w:val="23"/>
          <w:szCs w:val="23"/>
        </w:rPr>
        <w:t xml:space="preserve">. </w:t>
      </w:r>
    </w:p>
    <w:p w14:paraId="15604136" w14:textId="77777777" w:rsidR="000856D5" w:rsidRPr="006707CA" w:rsidRDefault="004F378C" w:rsidP="00182B47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 xml:space="preserve">Dabei kann ein Text mit der Stimme </w:t>
      </w:r>
      <w:r w:rsidR="00EC2171" w:rsidRPr="006707CA">
        <w:rPr>
          <w:rFonts w:ascii="Arial" w:hAnsi="Arial" w:cs="Arial"/>
          <w:sz w:val="23"/>
          <w:szCs w:val="23"/>
        </w:rPr>
        <w:t>performt</w:t>
      </w:r>
      <w:r w:rsidRPr="006707CA">
        <w:rPr>
          <w:rFonts w:ascii="Arial" w:hAnsi="Arial" w:cs="Arial"/>
          <w:sz w:val="23"/>
          <w:szCs w:val="23"/>
        </w:rPr>
        <w:t xml:space="preserve"> werden, indem verschiedene Sprechweisen</w:t>
      </w:r>
      <w:r w:rsidR="00E24E8C" w:rsidRPr="006707CA">
        <w:rPr>
          <w:rFonts w:ascii="Arial" w:hAnsi="Arial" w:cs="Arial"/>
          <w:sz w:val="23"/>
          <w:szCs w:val="23"/>
        </w:rPr>
        <w:t xml:space="preserve"> und Stimmklänge</w:t>
      </w:r>
      <w:r w:rsidRPr="006707CA">
        <w:rPr>
          <w:rFonts w:ascii="Arial" w:hAnsi="Arial" w:cs="Arial"/>
          <w:sz w:val="23"/>
          <w:szCs w:val="23"/>
        </w:rPr>
        <w:t xml:space="preserve"> eingesetzt werden und so die Variabilität der Stimme bewusst genutzt wird. Das Klangmaterial sind dabei Laute und Silben.</w:t>
      </w:r>
      <w:r w:rsidR="005575BE" w:rsidRPr="006707CA">
        <w:rPr>
          <w:rFonts w:ascii="Arial" w:hAnsi="Arial" w:cs="Arial"/>
          <w:sz w:val="23"/>
          <w:szCs w:val="23"/>
        </w:rPr>
        <w:t xml:space="preserve"> </w:t>
      </w:r>
    </w:p>
    <w:p w14:paraId="34DFC846" w14:textId="772319B6" w:rsidR="00B75F9E" w:rsidRPr="006707CA" w:rsidRDefault="00946DCB" w:rsidP="00182B47">
      <w:pPr>
        <w:tabs>
          <w:tab w:val="left" w:pos="680"/>
        </w:tabs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b/>
          <w:bCs/>
          <w:sz w:val="23"/>
          <w:szCs w:val="23"/>
        </w:rPr>
        <w:t>Gedichte</w:t>
      </w:r>
      <w:r w:rsidR="007C4A0E" w:rsidRPr="006707CA">
        <w:rPr>
          <w:rFonts w:ascii="Arial" w:hAnsi="Arial" w:cs="Arial"/>
          <w:b/>
          <w:bCs/>
          <w:sz w:val="23"/>
          <w:szCs w:val="23"/>
        </w:rPr>
        <w:t>, Sprechverse, Sprichwörter</w:t>
      </w:r>
      <w:r w:rsidR="007C4A0E" w:rsidRPr="006707CA">
        <w:rPr>
          <w:rFonts w:ascii="Arial" w:hAnsi="Arial" w:cs="Arial"/>
          <w:sz w:val="23"/>
          <w:szCs w:val="23"/>
        </w:rPr>
        <w:t xml:space="preserve"> und </w:t>
      </w:r>
      <w:r w:rsidR="008A0060" w:rsidRPr="006707CA">
        <w:rPr>
          <w:rFonts w:ascii="Arial" w:hAnsi="Arial" w:cs="Arial"/>
          <w:sz w:val="23"/>
          <w:szCs w:val="23"/>
        </w:rPr>
        <w:t>andere Textformen</w:t>
      </w:r>
      <w:r w:rsidR="00F46E51" w:rsidRPr="006707CA">
        <w:rPr>
          <w:rFonts w:ascii="Arial" w:hAnsi="Arial" w:cs="Arial"/>
          <w:sz w:val="23"/>
          <w:szCs w:val="23"/>
        </w:rPr>
        <w:t xml:space="preserve"> können</w:t>
      </w:r>
      <w:r w:rsidR="00770A87" w:rsidRPr="006707CA">
        <w:rPr>
          <w:rFonts w:ascii="Arial" w:hAnsi="Arial" w:cs="Arial"/>
          <w:sz w:val="23"/>
          <w:szCs w:val="23"/>
        </w:rPr>
        <w:t xml:space="preserve"> wie folgt</w:t>
      </w:r>
      <w:r w:rsidR="005C7007" w:rsidRPr="006707CA">
        <w:rPr>
          <w:rFonts w:ascii="Arial" w:hAnsi="Arial" w:cs="Arial"/>
          <w:sz w:val="23"/>
          <w:szCs w:val="23"/>
        </w:rPr>
        <w:t xml:space="preserve"> gestaltet werden</w:t>
      </w:r>
      <w:r w:rsidR="00B75F9E" w:rsidRPr="006707CA">
        <w:rPr>
          <w:rFonts w:ascii="Arial" w:hAnsi="Arial" w:cs="Arial"/>
          <w:sz w:val="23"/>
          <w:szCs w:val="23"/>
        </w:rPr>
        <w:t xml:space="preserve"> (wortweise, zeilenweise, zu- bzw. abnehmend im Verlauf des Gedichts, regelmäßig, unvorhersehbar):</w:t>
      </w:r>
    </w:p>
    <w:p w14:paraId="0812E503" w14:textId="77777777" w:rsidR="00B75F9E" w:rsidRPr="006707CA" w:rsidRDefault="00B75F9E" w:rsidP="00A9216B">
      <w:pPr>
        <w:pStyle w:val="Listenabsatz"/>
        <w:numPr>
          <w:ilvl w:val="0"/>
          <w:numId w:val="4"/>
        </w:numPr>
        <w:tabs>
          <w:tab w:val="left" w:pos="340"/>
          <w:tab w:val="left" w:pos="68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Lautstärke: piano (flüstern) – forte (rufen)</w:t>
      </w:r>
    </w:p>
    <w:p w14:paraId="57E84911" w14:textId="77777777" w:rsidR="00B75F9E" w:rsidRPr="006707CA" w:rsidRDefault="00B75F9E" w:rsidP="00A9216B">
      <w:pPr>
        <w:pStyle w:val="Listenabsatz"/>
        <w:numPr>
          <w:ilvl w:val="0"/>
          <w:numId w:val="4"/>
        </w:numPr>
        <w:tabs>
          <w:tab w:val="left" w:pos="340"/>
          <w:tab w:val="left" w:pos="68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Tonhöhe: tief (Zaubererstimme) – hoch (Hexenstimme)</w:t>
      </w:r>
    </w:p>
    <w:p w14:paraId="0547F060" w14:textId="77777777" w:rsidR="00B75F9E" w:rsidRPr="006707CA" w:rsidRDefault="00B75F9E" w:rsidP="00A9216B">
      <w:pPr>
        <w:pStyle w:val="Listenabsatz"/>
        <w:numPr>
          <w:ilvl w:val="0"/>
          <w:numId w:val="4"/>
        </w:numPr>
        <w:tabs>
          <w:tab w:val="left" w:pos="340"/>
          <w:tab w:val="left" w:pos="68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Tempo: langsam – schnell, schneller – langsamer werdend</w:t>
      </w:r>
    </w:p>
    <w:p w14:paraId="33DD50EB" w14:textId="77777777" w:rsidR="00B75F9E" w:rsidRPr="006707CA" w:rsidRDefault="00B75F9E" w:rsidP="00A9216B">
      <w:pPr>
        <w:pStyle w:val="Listenabsatz"/>
        <w:numPr>
          <w:ilvl w:val="0"/>
          <w:numId w:val="4"/>
        </w:numPr>
        <w:tabs>
          <w:tab w:val="left" w:pos="340"/>
          <w:tab w:val="left" w:pos="68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Metrum: metrisch – ametrisch (festgelegte – nicht festgelegte Folge der Silbenbetonungen)</w:t>
      </w:r>
    </w:p>
    <w:p w14:paraId="4C760A22" w14:textId="77777777" w:rsidR="00B75F9E" w:rsidRPr="006707CA" w:rsidRDefault="00B75F9E" w:rsidP="00A9216B">
      <w:pPr>
        <w:pStyle w:val="Listenabsatz"/>
        <w:numPr>
          <w:ilvl w:val="0"/>
          <w:numId w:val="4"/>
        </w:numPr>
        <w:tabs>
          <w:tab w:val="left" w:pos="340"/>
          <w:tab w:val="left" w:pos="68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Besetzung: solo – tutti (einer – alle), Hinzukommen von immer mehr Sprechenden</w:t>
      </w:r>
    </w:p>
    <w:p w14:paraId="676F8E1F" w14:textId="1027C4D6" w:rsidR="00B75F9E" w:rsidRPr="006707CA" w:rsidRDefault="00B75F9E" w:rsidP="00A9216B">
      <w:pPr>
        <w:pStyle w:val="Listenabsatz"/>
        <w:numPr>
          <w:ilvl w:val="0"/>
          <w:numId w:val="4"/>
        </w:numPr>
        <w:tabs>
          <w:tab w:val="left" w:pos="340"/>
          <w:tab w:val="left" w:pos="68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 xml:space="preserve">Wechsel von verschieden klingenden Sprechergruppen </w:t>
      </w:r>
    </w:p>
    <w:p w14:paraId="25C84DB9" w14:textId="543EE55B" w:rsidR="00883DCF" w:rsidRPr="006707CA" w:rsidRDefault="00B75F9E" w:rsidP="00895950">
      <w:pPr>
        <w:pStyle w:val="Listenabsatz"/>
        <w:numPr>
          <w:ilvl w:val="0"/>
          <w:numId w:val="4"/>
        </w:numPr>
        <w:tabs>
          <w:tab w:val="left" w:pos="340"/>
          <w:tab w:val="left" w:pos="68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gleichzeitiges Sprechen mehrerer, verschieden gestaltender Gruppen</w:t>
      </w:r>
    </w:p>
    <w:p w14:paraId="23D7D1A3" w14:textId="189E4452" w:rsidR="00DD2B91" w:rsidRPr="006707CA" w:rsidRDefault="00B65F7E" w:rsidP="00182B47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 xml:space="preserve">Zusätzlich können </w:t>
      </w:r>
      <w:r w:rsidR="00FF42D8" w:rsidRPr="006707CA">
        <w:rPr>
          <w:rFonts w:ascii="Arial" w:hAnsi="Arial" w:cs="Arial"/>
          <w:sz w:val="23"/>
          <w:szCs w:val="23"/>
        </w:rPr>
        <w:t>Gedichte</w:t>
      </w:r>
      <w:r w:rsidR="00D9123C" w:rsidRPr="006707CA">
        <w:rPr>
          <w:rFonts w:ascii="Arial" w:hAnsi="Arial" w:cs="Arial"/>
          <w:sz w:val="23"/>
          <w:szCs w:val="23"/>
        </w:rPr>
        <w:t xml:space="preserve"> mit Instrumenten verklanglicht und szenisch ausgestaltet werden</w:t>
      </w:r>
      <w:r w:rsidR="00B16126" w:rsidRPr="006707CA">
        <w:rPr>
          <w:rFonts w:ascii="Arial" w:hAnsi="Arial" w:cs="Arial"/>
          <w:sz w:val="23"/>
          <w:szCs w:val="23"/>
        </w:rPr>
        <w:t xml:space="preserve">. </w:t>
      </w:r>
      <w:r w:rsidR="00966B69" w:rsidRPr="006707CA">
        <w:rPr>
          <w:rFonts w:ascii="Arial" w:hAnsi="Arial" w:cs="Arial"/>
          <w:sz w:val="23"/>
          <w:szCs w:val="23"/>
        </w:rPr>
        <w:t>Medien können nicht nur zur Überprüfung der Arbeitsergebnisse eingesetzt werden</w:t>
      </w:r>
      <w:r w:rsidR="00A837F0" w:rsidRPr="006707CA">
        <w:rPr>
          <w:rFonts w:ascii="Arial" w:hAnsi="Arial" w:cs="Arial"/>
          <w:sz w:val="23"/>
          <w:szCs w:val="23"/>
        </w:rPr>
        <w:t xml:space="preserve">, sondern </w:t>
      </w:r>
      <w:r w:rsidR="00534CAC" w:rsidRPr="006707CA">
        <w:rPr>
          <w:rFonts w:ascii="Arial" w:hAnsi="Arial" w:cs="Arial"/>
          <w:sz w:val="23"/>
          <w:szCs w:val="23"/>
        </w:rPr>
        <w:t>könn</w:t>
      </w:r>
      <w:r w:rsidR="00890FBB" w:rsidRPr="006707CA">
        <w:rPr>
          <w:rFonts w:ascii="Arial" w:hAnsi="Arial" w:cs="Arial"/>
          <w:sz w:val="23"/>
          <w:szCs w:val="23"/>
        </w:rPr>
        <w:t>t</w:t>
      </w:r>
      <w:r w:rsidR="00534CAC" w:rsidRPr="006707CA">
        <w:rPr>
          <w:rFonts w:ascii="Arial" w:hAnsi="Arial" w:cs="Arial"/>
          <w:sz w:val="23"/>
          <w:szCs w:val="23"/>
        </w:rPr>
        <w:t xml:space="preserve">en in Form von </w:t>
      </w:r>
      <w:proofErr w:type="spellStart"/>
      <w:r w:rsidR="00534CAC" w:rsidRPr="006707CA">
        <w:rPr>
          <w:rFonts w:ascii="Arial" w:hAnsi="Arial" w:cs="Arial"/>
          <w:sz w:val="23"/>
          <w:szCs w:val="23"/>
        </w:rPr>
        <w:t>Audiob</w:t>
      </w:r>
      <w:r w:rsidR="001B73DB" w:rsidRPr="006707CA">
        <w:rPr>
          <w:rFonts w:ascii="Arial" w:hAnsi="Arial" w:cs="Arial"/>
          <w:sz w:val="23"/>
          <w:szCs w:val="23"/>
        </w:rPr>
        <w:t>o</w:t>
      </w:r>
      <w:r w:rsidR="00534CAC" w:rsidRPr="006707CA">
        <w:rPr>
          <w:rFonts w:ascii="Arial" w:hAnsi="Arial" w:cs="Arial"/>
          <w:sz w:val="23"/>
          <w:szCs w:val="23"/>
        </w:rPr>
        <w:t>ok</w:t>
      </w:r>
      <w:proofErr w:type="spellEnd"/>
      <w:r w:rsidR="001B73DB" w:rsidRPr="006707CA">
        <w:rPr>
          <w:rFonts w:ascii="Arial" w:hAnsi="Arial" w:cs="Arial"/>
          <w:sz w:val="23"/>
          <w:szCs w:val="23"/>
        </w:rPr>
        <w:t xml:space="preserve"> und Video zu</w:t>
      </w:r>
      <w:r w:rsidR="00890FBB" w:rsidRPr="006707CA">
        <w:rPr>
          <w:rFonts w:ascii="Arial" w:hAnsi="Arial" w:cs="Arial"/>
          <w:sz w:val="23"/>
          <w:szCs w:val="23"/>
        </w:rPr>
        <w:t xml:space="preserve"> einer</w:t>
      </w:r>
      <w:r w:rsidR="001B73DB" w:rsidRPr="006707CA">
        <w:rPr>
          <w:rFonts w:ascii="Arial" w:hAnsi="Arial" w:cs="Arial"/>
          <w:sz w:val="23"/>
          <w:szCs w:val="23"/>
        </w:rPr>
        <w:t xml:space="preserve"> Gesamtperformanz beitragen.</w:t>
      </w:r>
    </w:p>
    <w:p w14:paraId="5FB58C55" w14:textId="2413BA1E" w:rsidR="000C557F" w:rsidRPr="006707CA" w:rsidRDefault="00AB0B4D" w:rsidP="00182B47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 xml:space="preserve">Darüber hinaus </w:t>
      </w:r>
      <w:r w:rsidR="00A336A7" w:rsidRPr="006707CA">
        <w:rPr>
          <w:rFonts w:ascii="Arial" w:hAnsi="Arial" w:cs="Arial"/>
          <w:sz w:val="23"/>
          <w:szCs w:val="23"/>
        </w:rPr>
        <w:t xml:space="preserve">bietet sich </w:t>
      </w:r>
      <w:r w:rsidR="004E6DD1" w:rsidRPr="006707CA">
        <w:rPr>
          <w:rFonts w:ascii="Arial" w:hAnsi="Arial" w:cs="Arial"/>
          <w:sz w:val="23"/>
          <w:szCs w:val="23"/>
        </w:rPr>
        <w:t xml:space="preserve">auch </w:t>
      </w:r>
      <w:r w:rsidR="00A336A7" w:rsidRPr="006707CA">
        <w:rPr>
          <w:rFonts w:ascii="Arial" w:hAnsi="Arial" w:cs="Arial"/>
          <w:sz w:val="23"/>
          <w:szCs w:val="23"/>
        </w:rPr>
        <w:t xml:space="preserve">rhythmisches Arbeiten </w:t>
      </w:r>
      <w:r w:rsidR="004E6DD1" w:rsidRPr="006707CA">
        <w:rPr>
          <w:rFonts w:ascii="Arial" w:hAnsi="Arial" w:cs="Arial"/>
          <w:sz w:val="23"/>
          <w:szCs w:val="23"/>
        </w:rPr>
        <w:t xml:space="preserve">mit </w:t>
      </w:r>
      <w:r w:rsidRPr="006707CA">
        <w:rPr>
          <w:rFonts w:ascii="Arial" w:hAnsi="Arial" w:cs="Arial"/>
          <w:sz w:val="23"/>
          <w:szCs w:val="23"/>
        </w:rPr>
        <w:t>Sprache</w:t>
      </w:r>
      <w:r w:rsidR="004E6DD1" w:rsidRPr="006707CA">
        <w:rPr>
          <w:rFonts w:ascii="Arial" w:hAnsi="Arial" w:cs="Arial"/>
          <w:sz w:val="23"/>
          <w:szCs w:val="23"/>
        </w:rPr>
        <w:t xml:space="preserve"> an. </w:t>
      </w:r>
      <w:r w:rsidR="00C67DEE" w:rsidRPr="006707CA">
        <w:rPr>
          <w:rFonts w:ascii="Arial" w:hAnsi="Arial" w:cs="Arial"/>
          <w:sz w:val="23"/>
          <w:szCs w:val="23"/>
        </w:rPr>
        <w:t>V</w:t>
      </w:r>
      <w:r w:rsidRPr="006707CA">
        <w:rPr>
          <w:rFonts w:ascii="Arial" w:hAnsi="Arial" w:cs="Arial"/>
          <w:sz w:val="23"/>
          <w:szCs w:val="23"/>
        </w:rPr>
        <w:t xml:space="preserve">or allem </w:t>
      </w:r>
      <w:r w:rsidR="00C67DEE" w:rsidRPr="006707CA">
        <w:rPr>
          <w:rFonts w:ascii="Arial" w:hAnsi="Arial" w:cs="Arial"/>
          <w:sz w:val="23"/>
          <w:szCs w:val="23"/>
        </w:rPr>
        <w:t>Lyrik, aber auch Prosa</w:t>
      </w:r>
      <w:r w:rsidRPr="006707CA">
        <w:rPr>
          <w:rFonts w:ascii="Arial" w:hAnsi="Arial" w:cs="Arial"/>
          <w:sz w:val="23"/>
          <w:szCs w:val="23"/>
        </w:rPr>
        <w:t>,</w:t>
      </w:r>
      <w:r w:rsidR="0033636B" w:rsidRPr="006707CA">
        <w:rPr>
          <w:rFonts w:ascii="Arial" w:hAnsi="Arial" w:cs="Arial"/>
          <w:sz w:val="23"/>
          <w:szCs w:val="23"/>
        </w:rPr>
        <w:t xml:space="preserve"> liegt oft</w:t>
      </w:r>
      <w:r w:rsidRPr="006707CA">
        <w:rPr>
          <w:rFonts w:ascii="Arial" w:hAnsi="Arial" w:cs="Arial"/>
          <w:sz w:val="23"/>
          <w:szCs w:val="23"/>
        </w:rPr>
        <w:t xml:space="preserve"> ein Metrum und Rhythmen zugrunde, die in Musik umgewandelt werden können. </w:t>
      </w:r>
    </w:p>
    <w:p w14:paraId="15F5D0B3" w14:textId="2C7D5869" w:rsidR="0087164D" w:rsidRPr="006707CA" w:rsidRDefault="0087164D" w:rsidP="00182B47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b/>
          <w:bCs/>
          <w:sz w:val="23"/>
          <w:szCs w:val="23"/>
        </w:rPr>
        <w:t>Rhythmicals</w:t>
      </w:r>
      <w:r w:rsidRPr="006707CA">
        <w:rPr>
          <w:rFonts w:ascii="Arial" w:hAnsi="Arial" w:cs="Arial"/>
          <w:sz w:val="23"/>
          <w:szCs w:val="23"/>
        </w:rPr>
        <w:t xml:space="preserve"> sind </w:t>
      </w:r>
      <w:r w:rsidR="001A4AAC" w:rsidRPr="006707CA">
        <w:rPr>
          <w:rFonts w:ascii="Arial" w:hAnsi="Arial" w:cs="Arial"/>
          <w:sz w:val="23"/>
          <w:szCs w:val="23"/>
        </w:rPr>
        <w:t>rhythmische Sprechverse, die</w:t>
      </w:r>
      <w:r w:rsidR="00674EE0" w:rsidRPr="006707CA">
        <w:rPr>
          <w:rFonts w:ascii="Arial" w:hAnsi="Arial" w:cs="Arial"/>
          <w:sz w:val="23"/>
          <w:szCs w:val="23"/>
        </w:rPr>
        <w:t xml:space="preserve"> mit </w:t>
      </w:r>
      <w:r w:rsidR="006F54D4" w:rsidRPr="006707CA">
        <w:rPr>
          <w:rFonts w:ascii="Arial" w:hAnsi="Arial" w:cs="Arial"/>
          <w:sz w:val="23"/>
          <w:szCs w:val="23"/>
        </w:rPr>
        <w:t xml:space="preserve">Bewegungen, </w:t>
      </w:r>
      <w:r w:rsidR="00674EE0" w:rsidRPr="006707CA">
        <w:rPr>
          <w:rFonts w:ascii="Arial" w:hAnsi="Arial" w:cs="Arial"/>
          <w:sz w:val="23"/>
          <w:szCs w:val="23"/>
        </w:rPr>
        <w:t>Klanggesten</w:t>
      </w:r>
      <w:r w:rsidR="00831B5D" w:rsidRPr="006707CA">
        <w:rPr>
          <w:rFonts w:ascii="Arial" w:hAnsi="Arial" w:cs="Arial"/>
          <w:sz w:val="23"/>
          <w:szCs w:val="23"/>
        </w:rPr>
        <w:t xml:space="preserve"> (Bodypercussion)</w:t>
      </w:r>
      <w:r w:rsidR="00674EE0" w:rsidRPr="006707CA">
        <w:rPr>
          <w:rFonts w:ascii="Arial" w:hAnsi="Arial" w:cs="Arial"/>
          <w:sz w:val="23"/>
          <w:szCs w:val="23"/>
        </w:rPr>
        <w:t xml:space="preserve"> und </w:t>
      </w:r>
      <w:r w:rsidR="001D50D1" w:rsidRPr="006707CA">
        <w:rPr>
          <w:rFonts w:ascii="Arial" w:hAnsi="Arial" w:cs="Arial"/>
          <w:sz w:val="23"/>
          <w:szCs w:val="23"/>
        </w:rPr>
        <w:t>instrumentaler Begleitung kombiniert werden können.</w:t>
      </w:r>
      <w:r w:rsidR="005A6960" w:rsidRPr="006707CA">
        <w:rPr>
          <w:rFonts w:ascii="Arial" w:hAnsi="Arial" w:cs="Arial"/>
          <w:sz w:val="23"/>
          <w:szCs w:val="23"/>
        </w:rPr>
        <w:t xml:space="preserve"> </w:t>
      </w:r>
    </w:p>
    <w:p w14:paraId="16D1A89A" w14:textId="721C3B28" w:rsidR="006030F8" w:rsidRPr="006707CA" w:rsidRDefault="006030F8" w:rsidP="00182B47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>Einfache</w:t>
      </w:r>
      <w:r w:rsidR="004D1653" w:rsidRPr="006707CA">
        <w:rPr>
          <w:rFonts w:ascii="Arial" w:hAnsi="Arial" w:cs="Arial"/>
          <w:sz w:val="23"/>
          <w:szCs w:val="23"/>
        </w:rPr>
        <w:t>n</w:t>
      </w:r>
      <w:r w:rsidR="0015533D" w:rsidRPr="006707CA">
        <w:rPr>
          <w:rFonts w:ascii="Arial" w:hAnsi="Arial" w:cs="Arial"/>
          <w:sz w:val="23"/>
          <w:szCs w:val="23"/>
        </w:rPr>
        <w:t xml:space="preserve"> Rhythmicals</w:t>
      </w:r>
      <w:r w:rsidR="004D1653" w:rsidRPr="006707CA">
        <w:rPr>
          <w:rFonts w:ascii="Arial" w:hAnsi="Arial" w:cs="Arial"/>
          <w:sz w:val="23"/>
          <w:szCs w:val="23"/>
        </w:rPr>
        <w:t xml:space="preserve"> liege</w:t>
      </w:r>
      <w:r w:rsidR="002F514B" w:rsidRPr="006707CA">
        <w:rPr>
          <w:rFonts w:ascii="Arial" w:hAnsi="Arial" w:cs="Arial"/>
          <w:sz w:val="23"/>
          <w:szCs w:val="23"/>
        </w:rPr>
        <w:t>n</w:t>
      </w:r>
      <w:r w:rsidR="004D1653" w:rsidRPr="006707CA">
        <w:rPr>
          <w:rFonts w:ascii="Arial" w:hAnsi="Arial" w:cs="Arial"/>
          <w:sz w:val="23"/>
          <w:szCs w:val="23"/>
        </w:rPr>
        <w:t xml:space="preserve"> einfache rhythmische Pattern</w:t>
      </w:r>
      <w:r w:rsidR="00D429E5" w:rsidRPr="006707CA">
        <w:rPr>
          <w:rFonts w:ascii="Arial" w:hAnsi="Arial" w:cs="Arial"/>
          <w:sz w:val="23"/>
          <w:szCs w:val="23"/>
        </w:rPr>
        <w:t xml:space="preserve"> (Rhythmusbausteine)</w:t>
      </w:r>
      <w:r w:rsidR="004D1653" w:rsidRPr="006707CA">
        <w:rPr>
          <w:rFonts w:ascii="Arial" w:hAnsi="Arial" w:cs="Arial"/>
          <w:sz w:val="23"/>
          <w:szCs w:val="23"/>
        </w:rPr>
        <w:t xml:space="preserve"> </w:t>
      </w:r>
      <w:r w:rsidR="0074517D" w:rsidRPr="006707CA">
        <w:rPr>
          <w:rFonts w:ascii="Arial" w:hAnsi="Arial" w:cs="Arial"/>
          <w:sz w:val="23"/>
          <w:szCs w:val="23"/>
        </w:rPr>
        <w:t>zugrunde. Zum Beispiel:</w:t>
      </w:r>
    </w:p>
    <w:p w14:paraId="2F8FB753" w14:textId="4F84E15A" w:rsidR="005C7C62" w:rsidRPr="006707CA" w:rsidRDefault="005C7C62" w:rsidP="00182B47">
      <w:pPr>
        <w:spacing w:after="120"/>
        <w:jc w:val="both"/>
        <w:rPr>
          <w:rFonts w:ascii="Arial" w:hAnsi="Arial" w:cs="Arial"/>
          <w:color w:val="FF0000"/>
          <w:sz w:val="23"/>
          <w:szCs w:val="23"/>
        </w:rPr>
      </w:pPr>
      <w:r w:rsidRPr="006707CA">
        <w:rPr>
          <w:rFonts w:ascii="Arial" w:hAnsi="Arial" w:cs="Arial"/>
          <w:noProof/>
          <w:color w:val="FF0000"/>
          <w:sz w:val="23"/>
          <w:szCs w:val="23"/>
          <w:lang w:eastAsia="de-DE"/>
        </w:rPr>
        <w:drawing>
          <wp:inline distT="0" distB="0" distL="0" distR="0" wp14:anchorId="66484EF6" wp14:editId="5C884F07">
            <wp:extent cx="3219450" cy="80362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873" cy="82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081DB" w14:textId="594D59C0" w:rsidR="005C7C62" w:rsidRPr="006707CA" w:rsidRDefault="005C7C62" w:rsidP="00182B47">
      <w:pPr>
        <w:spacing w:after="120"/>
        <w:jc w:val="both"/>
        <w:rPr>
          <w:rFonts w:ascii="Arial" w:hAnsi="Arial" w:cs="Arial"/>
          <w:color w:val="FF0000"/>
          <w:sz w:val="23"/>
          <w:szCs w:val="23"/>
        </w:rPr>
      </w:pPr>
      <w:r w:rsidRPr="006707CA">
        <w:rPr>
          <w:rFonts w:ascii="Arial" w:hAnsi="Arial" w:cs="Arial"/>
          <w:noProof/>
          <w:color w:val="FF0000"/>
          <w:sz w:val="23"/>
          <w:szCs w:val="23"/>
          <w:lang w:eastAsia="de-DE"/>
        </w:rPr>
        <w:drawing>
          <wp:inline distT="0" distB="0" distL="0" distR="0" wp14:anchorId="15835E7A" wp14:editId="564660AC">
            <wp:extent cx="3219450" cy="553376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916" cy="57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7CA" w:rsidRPr="006707CA">
        <w:rPr>
          <w:rFonts w:ascii="Arial" w:hAnsi="Arial" w:cs="Arial"/>
          <w:color w:val="FF0000"/>
          <w:sz w:val="23"/>
          <w:szCs w:val="23"/>
        </w:rPr>
        <w:t xml:space="preserve"> </w:t>
      </w:r>
      <w:r w:rsidR="006707CA" w:rsidRPr="006707CA">
        <w:rPr>
          <w:rFonts w:ascii="Arial" w:hAnsi="Arial" w:cs="Arial"/>
          <w:sz w:val="16"/>
          <w:szCs w:val="16"/>
        </w:rPr>
        <w:t>Quelle: Eigene Darstellung</w:t>
      </w:r>
    </w:p>
    <w:p w14:paraId="23D34C6E" w14:textId="1E194E60" w:rsidR="00975C80" w:rsidRPr="006707CA" w:rsidRDefault="004E64E4" w:rsidP="00182B47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 xml:space="preserve">Diese Rhythmusbausteine können </w:t>
      </w:r>
      <w:r w:rsidR="00585EBE" w:rsidRPr="006707CA">
        <w:rPr>
          <w:rFonts w:ascii="Arial" w:hAnsi="Arial" w:cs="Arial"/>
          <w:sz w:val="23"/>
          <w:szCs w:val="23"/>
        </w:rPr>
        <w:t>musikalisch vielfältig gestaltet, vari</w:t>
      </w:r>
      <w:r w:rsidR="0042702D" w:rsidRPr="006707CA">
        <w:rPr>
          <w:rFonts w:ascii="Arial" w:hAnsi="Arial" w:cs="Arial"/>
          <w:sz w:val="23"/>
          <w:szCs w:val="23"/>
        </w:rPr>
        <w:t>i</w:t>
      </w:r>
      <w:r w:rsidR="00585EBE" w:rsidRPr="006707CA">
        <w:rPr>
          <w:rFonts w:ascii="Arial" w:hAnsi="Arial" w:cs="Arial"/>
          <w:sz w:val="23"/>
          <w:szCs w:val="23"/>
        </w:rPr>
        <w:t>ert und neu zusammengesetzt werden</w:t>
      </w:r>
      <w:r w:rsidR="00DA19BA" w:rsidRPr="006707CA">
        <w:rPr>
          <w:rFonts w:ascii="Arial" w:hAnsi="Arial" w:cs="Arial"/>
          <w:sz w:val="23"/>
          <w:szCs w:val="23"/>
        </w:rPr>
        <w:t xml:space="preserve"> – mit oder ohne Unterstützung durch einfache Notation.</w:t>
      </w:r>
    </w:p>
    <w:p w14:paraId="04207BA5" w14:textId="77777777" w:rsidR="00182B47" w:rsidRPr="006707CA" w:rsidRDefault="002F514B" w:rsidP="006707CA">
      <w:pPr>
        <w:pStyle w:val="Textkrper"/>
        <w:rPr>
          <w:sz w:val="23"/>
          <w:szCs w:val="23"/>
        </w:rPr>
      </w:pPr>
      <w:r w:rsidRPr="006707CA">
        <w:rPr>
          <w:sz w:val="23"/>
          <w:szCs w:val="23"/>
        </w:rPr>
        <w:t>Rhythmicals</w:t>
      </w:r>
      <w:r w:rsidR="00922650" w:rsidRPr="006707CA">
        <w:rPr>
          <w:sz w:val="23"/>
          <w:szCs w:val="23"/>
        </w:rPr>
        <w:t xml:space="preserve"> gibt es in allen Taktarten, einstimmig und mehrstimmig</w:t>
      </w:r>
      <w:r w:rsidR="00461F34" w:rsidRPr="006707CA">
        <w:rPr>
          <w:sz w:val="23"/>
          <w:szCs w:val="23"/>
        </w:rPr>
        <w:t xml:space="preserve"> bis hin zu komplexen</w:t>
      </w:r>
      <w:r w:rsidR="004350A2" w:rsidRPr="006707CA">
        <w:rPr>
          <w:sz w:val="23"/>
          <w:szCs w:val="23"/>
        </w:rPr>
        <w:t>,</w:t>
      </w:r>
      <w:r w:rsidR="00461F34" w:rsidRPr="006707CA">
        <w:rPr>
          <w:sz w:val="23"/>
          <w:szCs w:val="23"/>
        </w:rPr>
        <w:t xml:space="preserve"> </w:t>
      </w:r>
      <w:r w:rsidR="004350A2" w:rsidRPr="006707CA">
        <w:rPr>
          <w:sz w:val="23"/>
          <w:szCs w:val="23"/>
        </w:rPr>
        <w:t>polyphonen</w:t>
      </w:r>
      <w:r w:rsidR="00461F34" w:rsidRPr="006707CA">
        <w:rPr>
          <w:sz w:val="23"/>
          <w:szCs w:val="23"/>
        </w:rPr>
        <w:t xml:space="preserve"> Kompositio</w:t>
      </w:r>
      <w:r w:rsidR="004350A2" w:rsidRPr="006707CA">
        <w:rPr>
          <w:sz w:val="23"/>
          <w:szCs w:val="23"/>
        </w:rPr>
        <w:t>nen.</w:t>
      </w:r>
    </w:p>
    <w:p w14:paraId="71061017" w14:textId="2B062C7F" w:rsidR="000043E9" w:rsidRPr="006707CA" w:rsidRDefault="005A1133" w:rsidP="00182B47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6707CA">
        <w:rPr>
          <w:rFonts w:ascii="Arial" w:hAnsi="Arial" w:cs="Arial"/>
          <w:sz w:val="23"/>
          <w:szCs w:val="23"/>
        </w:rPr>
        <w:t xml:space="preserve">Auch dem </w:t>
      </w:r>
      <w:r w:rsidR="003E01F1" w:rsidRPr="006707CA">
        <w:rPr>
          <w:rFonts w:ascii="Arial" w:hAnsi="Arial" w:cs="Arial"/>
          <w:b/>
          <w:bCs/>
          <w:sz w:val="23"/>
          <w:szCs w:val="23"/>
        </w:rPr>
        <w:t>Rap</w:t>
      </w:r>
      <w:r w:rsidR="00D604AD" w:rsidRPr="006707CA">
        <w:rPr>
          <w:rFonts w:ascii="Arial" w:hAnsi="Arial" w:cs="Arial"/>
          <w:sz w:val="23"/>
          <w:szCs w:val="23"/>
        </w:rPr>
        <w:t xml:space="preserve">, einem </w:t>
      </w:r>
      <w:r w:rsidR="00D137C9" w:rsidRPr="006707CA">
        <w:rPr>
          <w:rFonts w:ascii="Arial" w:hAnsi="Arial" w:cs="Arial"/>
          <w:sz w:val="23"/>
          <w:szCs w:val="23"/>
        </w:rPr>
        <w:t xml:space="preserve">Sprechgesang aus der Hip-Hop Kultur, </w:t>
      </w:r>
      <w:r w:rsidRPr="006707CA">
        <w:rPr>
          <w:rFonts w:ascii="Arial" w:hAnsi="Arial" w:cs="Arial"/>
          <w:sz w:val="23"/>
          <w:szCs w:val="23"/>
        </w:rPr>
        <w:t xml:space="preserve">liegen </w:t>
      </w:r>
      <w:r w:rsidR="009D0B18" w:rsidRPr="006707CA">
        <w:rPr>
          <w:rFonts w:ascii="Arial" w:hAnsi="Arial" w:cs="Arial"/>
          <w:sz w:val="23"/>
          <w:szCs w:val="23"/>
        </w:rPr>
        <w:t>klare rhythmische Strukturen</w:t>
      </w:r>
      <w:r w:rsidR="003C5E4C" w:rsidRPr="006707CA">
        <w:rPr>
          <w:rFonts w:ascii="Arial" w:hAnsi="Arial" w:cs="Arial"/>
          <w:sz w:val="23"/>
          <w:szCs w:val="23"/>
        </w:rPr>
        <w:t xml:space="preserve"> (Beats)</w:t>
      </w:r>
      <w:r w:rsidR="009D0B18" w:rsidRPr="006707CA">
        <w:rPr>
          <w:rFonts w:ascii="Arial" w:hAnsi="Arial" w:cs="Arial"/>
          <w:sz w:val="23"/>
          <w:szCs w:val="23"/>
        </w:rPr>
        <w:t xml:space="preserve"> zugrunde.</w:t>
      </w:r>
      <w:r w:rsidR="003C5E4C" w:rsidRPr="006707CA">
        <w:rPr>
          <w:rFonts w:ascii="Arial" w:hAnsi="Arial" w:cs="Arial"/>
          <w:sz w:val="23"/>
          <w:szCs w:val="23"/>
        </w:rPr>
        <w:t xml:space="preserve"> </w:t>
      </w:r>
      <w:r w:rsidR="00237D52" w:rsidRPr="006707CA">
        <w:rPr>
          <w:rFonts w:ascii="Arial" w:hAnsi="Arial" w:cs="Arial"/>
          <w:sz w:val="23"/>
          <w:szCs w:val="23"/>
        </w:rPr>
        <w:t xml:space="preserve">Beim </w:t>
      </w:r>
      <w:proofErr w:type="spellStart"/>
      <w:r w:rsidR="00237D52" w:rsidRPr="006707CA">
        <w:rPr>
          <w:rFonts w:ascii="Arial" w:hAnsi="Arial" w:cs="Arial"/>
          <w:b/>
          <w:bCs/>
          <w:sz w:val="23"/>
          <w:szCs w:val="23"/>
        </w:rPr>
        <w:t>Beatboxing</w:t>
      </w:r>
      <w:proofErr w:type="spellEnd"/>
      <w:r w:rsidR="00237D52" w:rsidRPr="006707CA">
        <w:rPr>
          <w:rFonts w:ascii="Arial" w:hAnsi="Arial" w:cs="Arial"/>
          <w:sz w:val="23"/>
          <w:szCs w:val="23"/>
        </w:rPr>
        <w:t xml:space="preserve"> werden Schlagzeu</w:t>
      </w:r>
      <w:r w:rsidR="006D1BFF" w:rsidRPr="006707CA">
        <w:rPr>
          <w:rFonts w:ascii="Arial" w:hAnsi="Arial" w:cs="Arial"/>
          <w:sz w:val="23"/>
          <w:szCs w:val="23"/>
        </w:rPr>
        <w:t>gsounds mit dem Mund</w:t>
      </w:r>
      <w:r w:rsidR="00BE0C90" w:rsidRPr="006707CA">
        <w:rPr>
          <w:rFonts w:ascii="Arial" w:hAnsi="Arial" w:cs="Arial"/>
          <w:sz w:val="23"/>
          <w:szCs w:val="23"/>
        </w:rPr>
        <w:t>,</w:t>
      </w:r>
      <w:r w:rsidR="006D1BFF" w:rsidRPr="006707CA">
        <w:rPr>
          <w:rFonts w:ascii="Arial" w:hAnsi="Arial" w:cs="Arial"/>
          <w:sz w:val="23"/>
          <w:szCs w:val="23"/>
        </w:rPr>
        <w:t xml:space="preserve"> </w:t>
      </w:r>
      <w:r w:rsidR="00BE0C90" w:rsidRPr="006707CA">
        <w:rPr>
          <w:rFonts w:ascii="Arial" w:hAnsi="Arial" w:cs="Arial"/>
          <w:sz w:val="23"/>
          <w:szCs w:val="23"/>
        </w:rPr>
        <w:t xml:space="preserve">und eventuell Mikrofon und Verstärker, </w:t>
      </w:r>
      <w:r w:rsidR="006D1BFF" w:rsidRPr="006707CA">
        <w:rPr>
          <w:rFonts w:ascii="Arial" w:hAnsi="Arial" w:cs="Arial"/>
          <w:sz w:val="23"/>
          <w:szCs w:val="23"/>
        </w:rPr>
        <w:t>imitiert.</w:t>
      </w:r>
    </w:p>
    <w:sectPr w:rsidR="000043E9" w:rsidRPr="006707CA" w:rsidSect="006707CA">
      <w:headerReference w:type="default" r:id="rId10"/>
      <w:footerReference w:type="default" r:id="rId11"/>
      <w:pgSz w:w="11906" w:h="16838"/>
      <w:pgMar w:top="1134" w:right="1418" w:bottom="1134" w:left="1418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E5A58" w14:textId="77777777" w:rsidR="00EB1F4E" w:rsidRDefault="00EB1F4E" w:rsidP="006707CA">
      <w:pPr>
        <w:spacing w:after="0" w:line="240" w:lineRule="auto"/>
      </w:pPr>
      <w:r>
        <w:separator/>
      </w:r>
    </w:p>
  </w:endnote>
  <w:endnote w:type="continuationSeparator" w:id="0">
    <w:p w14:paraId="6AFE423F" w14:textId="77777777" w:rsidR="00EB1F4E" w:rsidRDefault="00EB1F4E" w:rsidP="006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1AD2" w14:textId="19636752" w:rsidR="006707CA" w:rsidRDefault="006707CA" w:rsidP="006707CA">
    <w:pPr>
      <w:pStyle w:val="Fuzeile"/>
      <w:jc w:val="center"/>
    </w:pPr>
  </w:p>
  <w:p w14:paraId="58FA841A" w14:textId="77777777" w:rsidR="006707CA" w:rsidRDefault="006707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5CF34" w14:textId="77777777" w:rsidR="00EB1F4E" w:rsidRDefault="00EB1F4E" w:rsidP="006707CA">
      <w:pPr>
        <w:spacing w:after="0" w:line="240" w:lineRule="auto"/>
      </w:pPr>
      <w:r>
        <w:separator/>
      </w:r>
    </w:p>
  </w:footnote>
  <w:footnote w:type="continuationSeparator" w:id="0">
    <w:p w14:paraId="0BB34FC8" w14:textId="77777777" w:rsidR="00EB1F4E" w:rsidRDefault="00EB1F4E" w:rsidP="0067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B76AB" w14:textId="5E2EB539" w:rsidR="006707CA" w:rsidRDefault="006707C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0EB40D2" wp14:editId="023EB3B4">
          <wp:simplePos x="0" y="0"/>
          <wp:positionH relativeFrom="column">
            <wp:posOffset>4108450</wp:posOffset>
          </wp:positionH>
          <wp:positionV relativeFrom="paragraph">
            <wp:posOffset>-591185</wp:posOffset>
          </wp:positionV>
          <wp:extent cx="1642110" cy="440055"/>
          <wp:effectExtent l="0" t="0" r="0" b="0"/>
          <wp:wrapTight wrapText="bothSides">
            <wp:wrapPolygon edited="0">
              <wp:start x="0" y="0"/>
              <wp:lineTo x="0" y="20571"/>
              <wp:lineTo x="21299" y="20571"/>
              <wp:lineTo x="21299" y="0"/>
              <wp:lineTo x="0" y="0"/>
            </wp:wrapPolygon>
          </wp:wrapTight>
          <wp:docPr id="2" name="Bild 7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11D0"/>
    <w:multiLevelType w:val="hybridMultilevel"/>
    <w:tmpl w:val="161C8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35AE6"/>
    <w:multiLevelType w:val="hybridMultilevel"/>
    <w:tmpl w:val="C79A1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10976"/>
    <w:multiLevelType w:val="hybridMultilevel"/>
    <w:tmpl w:val="278ECB7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F122009"/>
    <w:multiLevelType w:val="hybridMultilevel"/>
    <w:tmpl w:val="DD0831D2"/>
    <w:lvl w:ilvl="0" w:tplc="04070007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0"/>
    <w:rsid w:val="000043E9"/>
    <w:rsid w:val="0001336F"/>
    <w:rsid w:val="000158B2"/>
    <w:rsid w:val="00020785"/>
    <w:rsid w:val="00044347"/>
    <w:rsid w:val="00073735"/>
    <w:rsid w:val="000856D5"/>
    <w:rsid w:val="000A4148"/>
    <w:rsid w:val="000C557F"/>
    <w:rsid w:val="000E25FB"/>
    <w:rsid w:val="00143D8C"/>
    <w:rsid w:val="0015533D"/>
    <w:rsid w:val="00182B47"/>
    <w:rsid w:val="00182EB5"/>
    <w:rsid w:val="001A4AAC"/>
    <w:rsid w:val="001B73DB"/>
    <w:rsid w:val="001D50D1"/>
    <w:rsid w:val="0023341C"/>
    <w:rsid w:val="00237D52"/>
    <w:rsid w:val="00251AA6"/>
    <w:rsid w:val="0027387F"/>
    <w:rsid w:val="00281C3C"/>
    <w:rsid w:val="002A14A0"/>
    <w:rsid w:val="002A45AF"/>
    <w:rsid w:val="002F514B"/>
    <w:rsid w:val="0033636B"/>
    <w:rsid w:val="00392180"/>
    <w:rsid w:val="003C5E4C"/>
    <w:rsid w:val="003E01F1"/>
    <w:rsid w:val="003F350E"/>
    <w:rsid w:val="0042702D"/>
    <w:rsid w:val="004350A2"/>
    <w:rsid w:val="004406BE"/>
    <w:rsid w:val="00461F34"/>
    <w:rsid w:val="004A5B08"/>
    <w:rsid w:val="004A73A3"/>
    <w:rsid w:val="004D1653"/>
    <w:rsid w:val="004E64E4"/>
    <w:rsid w:val="004E6DD1"/>
    <w:rsid w:val="004F378C"/>
    <w:rsid w:val="00534CAC"/>
    <w:rsid w:val="005575BE"/>
    <w:rsid w:val="00570BDD"/>
    <w:rsid w:val="00585EBE"/>
    <w:rsid w:val="005A1133"/>
    <w:rsid w:val="005A6960"/>
    <w:rsid w:val="005B6C40"/>
    <w:rsid w:val="005C7007"/>
    <w:rsid w:val="005C7C62"/>
    <w:rsid w:val="005D25CD"/>
    <w:rsid w:val="005E10EB"/>
    <w:rsid w:val="006030F8"/>
    <w:rsid w:val="006333DA"/>
    <w:rsid w:val="006707CA"/>
    <w:rsid w:val="006742A8"/>
    <w:rsid w:val="00674EE0"/>
    <w:rsid w:val="006A36D6"/>
    <w:rsid w:val="006D1BFF"/>
    <w:rsid w:val="006D3606"/>
    <w:rsid w:val="006F54D4"/>
    <w:rsid w:val="00716E97"/>
    <w:rsid w:val="0074517D"/>
    <w:rsid w:val="00770A87"/>
    <w:rsid w:val="00784822"/>
    <w:rsid w:val="00784DD1"/>
    <w:rsid w:val="007B4B0E"/>
    <w:rsid w:val="007C4A0E"/>
    <w:rsid w:val="007E2330"/>
    <w:rsid w:val="00802D6C"/>
    <w:rsid w:val="008316B3"/>
    <w:rsid w:val="00831B5D"/>
    <w:rsid w:val="0087164D"/>
    <w:rsid w:val="00883DCF"/>
    <w:rsid w:val="00890FBB"/>
    <w:rsid w:val="00895950"/>
    <w:rsid w:val="008A0060"/>
    <w:rsid w:val="00904BBA"/>
    <w:rsid w:val="00922650"/>
    <w:rsid w:val="00930764"/>
    <w:rsid w:val="00935BE8"/>
    <w:rsid w:val="009371BE"/>
    <w:rsid w:val="00946DCB"/>
    <w:rsid w:val="00966B69"/>
    <w:rsid w:val="00975C80"/>
    <w:rsid w:val="009D0B18"/>
    <w:rsid w:val="009F543A"/>
    <w:rsid w:val="00A336A7"/>
    <w:rsid w:val="00A837F0"/>
    <w:rsid w:val="00A9216B"/>
    <w:rsid w:val="00AB0B4D"/>
    <w:rsid w:val="00AB5612"/>
    <w:rsid w:val="00AE25B3"/>
    <w:rsid w:val="00AE57DF"/>
    <w:rsid w:val="00B16126"/>
    <w:rsid w:val="00B4220B"/>
    <w:rsid w:val="00B53024"/>
    <w:rsid w:val="00B65F7E"/>
    <w:rsid w:val="00B75F9E"/>
    <w:rsid w:val="00BE0C90"/>
    <w:rsid w:val="00BF15D4"/>
    <w:rsid w:val="00C61365"/>
    <w:rsid w:val="00C656BC"/>
    <w:rsid w:val="00C67DEE"/>
    <w:rsid w:val="00D137C9"/>
    <w:rsid w:val="00D429C3"/>
    <w:rsid w:val="00D429E5"/>
    <w:rsid w:val="00D604AD"/>
    <w:rsid w:val="00D65190"/>
    <w:rsid w:val="00D9123C"/>
    <w:rsid w:val="00DA19BA"/>
    <w:rsid w:val="00DB34A8"/>
    <w:rsid w:val="00DD2B91"/>
    <w:rsid w:val="00DD5957"/>
    <w:rsid w:val="00DD7052"/>
    <w:rsid w:val="00E24E8C"/>
    <w:rsid w:val="00E7242D"/>
    <w:rsid w:val="00E8657C"/>
    <w:rsid w:val="00EA70DA"/>
    <w:rsid w:val="00EB1F4E"/>
    <w:rsid w:val="00EC2171"/>
    <w:rsid w:val="00ED6A0A"/>
    <w:rsid w:val="00EF0A82"/>
    <w:rsid w:val="00EF339B"/>
    <w:rsid w:val="00EF6D8B"/>
    <w:rsid w:val="00F46E51"/>
    <w:rsid w:val="00F60741"/>
    <w:rsid w:val="00F80298"/>
    <w:rsid w:val="00FC1304"/>
    <w:rsid w:val="00FF42D8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42C3"/>
  <w15:chartTrackingRefBased/>
  <w15:docId w15:val="{19901C71-230E-4467-850C-F521A57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07CA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6D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7CA"/>
  </w:style>
  <w:style w:type="paragraph" w:styleId="Fuzeile">
    <w:name w:val="footer"/>
    <w:basedOn w:val="Standard"/>
    <w:link w:val="FuzeileZchn"/>
    <w:uiPriority w:val="99"/>
    <w:unhideWhenUsed/>
    <w:rsid w:val="0067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7CA"/>
  </w:style>
  <w:style w:type="paragraph" w:styleId="Textkrper">
    <w:name w:val="Body Text"/>
    <w:basedOn w:val="Standard"/>
    <w:link w:val="TextkrperZchn"/>
    <w:uiPriority w:val="99"/>
    <w:unhideWhenUsed/>
    <w:rsid w:val="006707CA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707CA"/>
    <w:rPr>
      <w:rFonts w:ascii="Arial" w:hAnsi="Arial" w:cs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07C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F493-D316-471F-97A0-0E148981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Heygster</dc:creator>
  <cp:keywords/>
  <dc:description/>
  <cp:lastModifiedBy>QUA-LiS</cp:lastModifiedBy>
  <cp:revision>2</cp:revision>
  <dcterms:created xsi:type="dcterms:W3CDTF">2022-03-11T06:42:00Z</dcterms:created>
  <dcterms:modified xsi:type="dcterms:W3CDTF">2022-03-11T06:42:00Z</dcterms:modified>
</cp:coreProperties>
</file>