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7B9FB" w14:textId="77777777" w:rsidR="005743A3" w:rsidRPr="009D4378" w:rsidRDefault="005743A3" w:rsidP="00EE2BB3">
      <w:pPr>
        <w:spacing w:line="240" w:lineRule="auto"/>
        <w:rPr>
          <w:rFonts w:ascii="Arial" w:hAnsi="Arial" w:cs="Arial"/>
          <w:b/>
          <w:bCs/>
        </w:rPr>
      </w:pPr>
      <w:bookmarkStart w:id="0" w:name="_Hlk97499607"/>
      <w:bookmarkStart w:id="1" w:name="_GoBack"/>
      <w:bookmarkEnd w:id="1"/>
      <w:r w:rsidRPr="009D4378">
        <w:rPr>
          <w:rFonts w:ascii="Arial" w:hAnsi="Arial" w:cs="Arial"/>
          <w:b/>
          <w:bCs/>
        </w:rPr>
        <w:t>Selbstversorgung - Für sich selbst sorgen</w:t>
      </w:r>
    </w:p>
    <w:p w14:paraId="7DFAF724" w14:textId="77777777" w:rsidR="005B53A6" w:rsidRDefault="005B53A6" w:rsidP="004034A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Arial" w:hAnsi="Arial" w:cs="Arial"/>
        </w:rPr>
      </w:pPr>
    </w:p>
    <w:p w14:paraId="6AE6CBF1" w14:textId="1FE825FA" w:rsidR="005743A3" w:rsidRDefault="005743A3" w:rsidP="004034A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Arial" w:hAnsi="Arial" w:cs="Arial"/>
        </w:rPr>
      </w:pPr>
      <w:r w:rsidRPr="009D4378">
        <w:rPr>
          <w:rFonts w:ascii="Arial" w:hAnsi="Arial" w:cs="Arial"/>
        </w:rPr>
        <w:t>Angestrebte lebensweltbezogene personale Kompetenzen im Bereich „Für sich selbst sorgen“ sind in der menschlichen Entwicklung von zentraler Bedeutung. Dies ist u.a. darin begründet, dass diese personalen Kompetenzen auch Bereiche von Privatheit und Intimität von Kindern, Jugendlichen und Erwachsenen umfassen. Im Bereich der Selbstversorgung von anderen unabhängig handeln zu können, ermöglicht in besonderem Maße souveräne Autonomie und versetzt Schülerinnen und Schüler im zieldifferenten Bildungsgang Geistige Entwicklung in die Lage, zu existenziellen und sehr persönlichen Bedürfnissen möglichst selbstbestimmt und autark für sich selbst zu sorgen. Lehrkräfte fördern und unterstützen Schülerinnen und Schüler darin, Ansätze bzw. Impulse zur Autonomie in den unten aufgeführten lebensweltbezogenen Kompetenzbereichen entwickeln und zeigen zu können.</w:t>
      </w:r>
    </w:p>
    <w:p w14:paraId="2805B213" w14:textId="77777777" w:rsidR="005B53A6" w:rsidRPr="009D4378" w:rsidRDefault="005B53A6" w:rsidP="004034A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Arial" w:hAnsi="Arial" w:cs="Arial"/>
        </w:rPr>
      </w:pPr>
    </w:p>
    <w:bookmarkEnd w:id="0"/>
    <w:p w14:paraId="232F6161" w14:textId="77777777" w:rsidR="005B53A6" w:rsidRDefault="005B53A6">
      <w:r>
        <w:br w:type="page"/>
      </w:r>
    </w:p>
    <w:tbl>
      <w:tblPr>
        <w:tblStyle w:val="Tabellenraster"/>
        <w:tblW w:w="5084" w:type="pct"/>
        <w:tblLayout w:type="fixed"/>
        <w:tblLook w:val="04A0" w:firstRow="1" w:lastRow="0" w:firstColumn="1" w:lastColumn="0" w:noHBand="0" w:noVBand="1"/>
      </w:tblPr>
      <w:tblGrid>
        <w:gridCol w:w="1895"/>
        <w:gridCol w:w="2364"/>
        <w:gridCol w:w="2491"/>
        <w:gridCol w:w="2730"/>
        <w:gridCol w:w="15"/>
        <w:gridCol w:w="2637"/>
        <w:gridCol w:w="2387"/>
      </w:tblGrid>
      <w:tr w:rsidR="005743A3" w:rsidRPr="009D4378" w14:paraId="40EE2576" w14:textId="77777777" w:rsidTr="0038331A">
        <w:tc>
          <w:tcPr>
            <w:tcW w:w="653" w:type="pct"/>
          </w:tcPr>
          <w:p w14:paraId="6B40D64C" w14:textId="77777777" w:rsidR="005743A3" w:rsidRPr="009D4378" w:rsidRDefault="005743A3" w:rsidP="00EE2BB3">
            <w:pPr>
              <w:spacing w:line="240" w:lineRule="auto"/>
              <w:rPr>
                <w:rFonts w:ascii="Arial" w:hAnsi="Arial" w:cs="Arial"/>
                <w:sz w:val="20"/>
                <w:szCs w:val="20"/>
              </w:rPr>
            </w:pPr>
            <w:r w:rsidRPr="009D4378">
              <w:rPr>
                <w:rFonts w:ascii="Arial" w:hAnsi="Arial" w:cs="Arial"/>
                <w:b/>
                <w:sz w:val="20"/>
                <w:szCs w:val="20"/>
              </w:rPr>
              <w:lastRenderedPageBreak/>
              <w:t>Sich waschen</w:t>
            </w:r>
            <w:r w:rsidRPr="009D4378">
              <w:rPr>
                <w:rFonts w:ascii="Arial" w:hAnsi="Arial" w:cs="Arial"/>
                <w:sz w:val="20"/>
                <w:szCs w:val="20"/>
              </w:rPr>
              <w:t xml:space="preserve"> </w:t>
            </w:r>
          </w:p>
          <w:p w14:paraId="316A0471" w14:textId="77777777" w:rsidR="005743A3" w:rsidRPr="009D4378" w:rsidRDefault="005743A3" w:rsidP="00EE2BB3">
            <w:pPr>
              <w:spacing w:line="240" w:lineRule="auto"/>
              <w:rPr>
                <w:rFonts w:ascii="Arial" w:hAnsi="Arial" w:cs="Arial"/>
                <w:b/>
                <w:bCs/>
                <w:sz w:val="20"/>
                <w:szCs w:val="20"/>
              </w:rPr>
            </w:pPr>
            <w:r w:rsidRPr="009D4378">
              <w:rPr>
                <w:rFonts w:ascii="Arial" w:hAnsi="Arial" w:cs="Arial"/>
                <w:sz w:val="20"/>
                <w:szCs w:val="20"/>
              </w:rPr>
              <w:t>(u.a. Körperteile, den ganzen Körper mit Wasser und geeigneten Reinigungsmaterialien beim Duschen, Baden, am Handwaschbecken waschen, sich abtrocknen, …)</w:t>
            </w:r>
          </w:p>
        </w:tc>
        <w:tc>
          <w:tcPr>
            <w:tcW w:w="814" w:type="pct"/>
          </w:tcPr>
          <w:p w14:paraId="4B392D01"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öffnet und schließt die Hände (2.3)</w:t>
            </w:r>
          </w:p>
          <w:p w14:paraId="6B8063EA"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(er)greift einen Gegenstand und hält diesen (2.3)</w:t>
            </w:r>
          </w:p>
          <w:p w14:paraId="3785FF12"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handhabt einen Gegenstand mit den Fingern und Händen: hantiert, führt, schneidet, bindet, malt, benutzt, … (2.3)</w:t>
            </w:r>
          </w:p>
        </w:tc>
        <w:tc>
          <w:tcPr>
            <w:tcW w:w="858" w:type="pct"/>
          </w:tcPr>
          <w:p w14:paraId="2A972125"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steuert einen Bewegungsfluss (3.2)</w:t>
            </w:r>
          </w:p>
          <w:p w14:paraId="02DF467C"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nutzt den Geruchssinn zur Wahrnehmung von Hygienebedürfnissen (6.3)</w:t>
            </w:r>
          </w:p>
          <w:p w14:paraId="4A9FC5CF"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koordiniert die Hand/ beide Hände zielgerichtet zu einem anvisierten unbewegten Gegenstand (8.3)</w:t>
            </w:r>
          </w:p>
        </w:tc>
        <w:tc>
          <w:tcPr>
            <w:tcW w:w="940" w:type="pct"/>
          </w:tcPr>
          <w:p w14:paraId="6E7469F8" w14:textId="1A09AA2F" w:rsidR="005743A3" w:rsidRPr="009D4378" w:rsidRDefault="00F23D18" w:rsidP="00EE2BB3">
            <w:pPr>
              <w:pStyle w:val="fachspezifischeAufzhlung"/>
              <w:ind w:left="395" w:hanging="284"/>
              <w:jc w:val="left"/>
              <w:rPr>
                <w:rFonts w:cs="Arial"/>
                <w:iCs/>
                <w:szCs w:val="20"/>
                <w:shd w:val="clear" w:color="auto" w:fill="FFFF00"/>
              </w:rPr>
            </w:pPr>
            <w:r>
              <w:rPr>
                <w:rFonts w:cs="Arial"/>
                <w:szCs w:val="20"/>
              </w:rPr>
              <w:t>b</w:t>
            </w:r>
            <w:r w:rsidRPr="00F23D18">
              <w:rPr>
                <w:rFonts w:cs="Arial"/>
                <w:szCs w:val="20"/>
              </w:rPr>
              <w:t>aut Konzentration auf einen Lerngegenstand auf und hält sie aufrecht</w:t>
            </w:r>
            <w:r>
              <w:rPr>
                <w:rFonts w:cs="Arial"/>
                <w:szCs w:val="20"/>
              </w:rPr>
              <w:t xml:space="preserve"> (</w:t>
            </w:r>
            <w:r w:rsidR="00547A3C">
              <w:rPr>
                <w:rFonts w:cs="Arial"/>
                <w:szCs w:val="20"/>
              </w:rPr>
              <w:t>1.1</w:t>
            </w:r>
            <w:r>
              <w:rPr>
                <w:rFonts w:cs="Arial"/>
                <w:szCs w:val="20"/>
              </w:rPr>
              <w:t>)</w:t>
            </w:r>
            <w:r w:rsidR="00547A3C">
              <w:rPr>
                <w:rFonts w:cs="Arial"/>
                <w:szCs w:val="20"/>
              </w:rPr>
              <w:t xml:space="preserve"> </w:t>
            </w:r>
          </w:p>
          <w:p w14:paraId="3EDAEEEE" w14:textId="77777777" w:rsidR="00075EF5" w:rsidRPr="00075EF5" w:rsidRDefault="00075EF5" w:rsidP="00EE2BB3">
            <w:pPr>
              <w:pStyle w:val="fachspezifischeAufzhlung"/>
              <w:ind w:left="395" w:hanging="284"/>
              <w:jc w:val="left"/>
              <w:rPr>
                <w:rFonts w:cs="Arial"/>
                <w:iCs/>
                <w:szCs w:val="20"/>
                <w:shd w:val="clear" w:color="auto" w:fill="FFFF00"/>
              </w:rPr>
            </w:pPr>
            <w:r w:rsidRPr="00075EF5">
              <w:rPr>
                <w:rFonts w:cs="Arial"/>
                <w:szCs w:val="20"/>
              </w:rPr>
              <w:t>lässt eine Handführung zu, um angenehme Handlungen zu wiederholen</w:t>
            </w:r>
            <w:r>
              <w:rPr>
                <w:rFonts w:cs="Arial"/>
                <w:szCs w:val="20"/>
              </w:rPr>
              <w:t xml:space="preserve"> (</w:t>
            </w:r>
            <w:r w:rsidR="00547A3C">
              <w:rPr>
                <w:rFonts w:cs="Arial"/>
                <w:szCs w:val="20"/>
              </w:rPr>
              <w:t>1.2</w:t>
            </w:r>
            <w:r>
              <w:rPr>
                <w:rFonts w:cs="Arial"/>
                <w:szCs w:val="20"/>
              </w:rPr>
              <w:t>)</w:t>
            </w:r>
          </w:p>
          <w:p w14:paraId="6E98DDE0" w14:textId="353D791E" w:rsidR="005743A3" w:rsidRPr="009D4378" w:rsidRDefault="00075EF5" w:rsidP="00EE2BB3">
            <w:pPr>
              <w:pStyle w:val="fachspezifischeAufzhlung"/>
              <w:ind w:left="395" w:hanging="284"/>
              <w:jc w:val="left"/>
              <w:rPr>
                <w:rFonts w:cs="Arial"/>
                <w:iCs/>
                <w:szCs w:val="20"/>
                <w:shd w:val="clear" w:color="auto" w:fill="FFFF00"/>
              </w:rPr>
            </w:pPr>
            <w:r>
              <w:rPr>
                <w:rFonts w:cs="Arial"/>
                <w:szCs w:val="20"/>
              </w:rPr>
              <w:t>k</w:t>
            </w:r>
            <w:r w:rsidRPr="00075EF5">
              <w:rPr>
                <w:rFonts w:cs="Arial"/>
                <w:szCs w:val="20"/>
              </w:rPr>
              <w:t>oordiniert verschiedene Handlungen</w:t>
            </w:r>
            <w:r>
              <w:rPr>
                <w:rFonts w:cs="Arial"/>
                <w:szCs w:val="20"/>
              </w:rPr>
              <w:t xml:space="preserve"> (</w:t>
            </w:r>
            <w:r w:rsidR="00547A3C">
              <w:rPr>
                <w:rFonts w:cs="Arial"/>
                <w:szCs w:val="20"/>
              </w:rPr>
              <w:t>1.3</w:t>
            </w:r>
            <w:r>
              <w:rPr>
                <w:rFonts w:cs="Arial"/>
                <w:szCs w:val="20"/>
              </w:rPr>
              <w:t xml:space="preserve">) </w:t>
            </w:r>
          </w:p>
          <w:p w14:paraId="1B32BFAE" w14:textId="77777777" w:rsidR="00075EF5" w:rsidRDefault="00075EF5" w:rsidP="00EE2BB3">
            <w:pPr>
              <w:pStyle w:val="fachspezifischeAufzhlung"/>
              <w:ind w:left="395" w:hanging="284"/>
              <w:jc w:val="left"/>
              <w:rPr>
                <w:rFonts w:cs="Arial"/>
                <w:szCs w:val="20"/>
              </w:rPr>
            </w:pPr>
            <w:r w:rsidRPr="00075EF5">
              <w:rPr>
                <w:rFonts w:cs="Arial"/>
                <w:szCs w:val="20"/>
              </w:rPr>
              <w:t>ahmt ein- bzw. mehrgliedrige Handlungsabfolgen nach</w:t>
            </w:r>
            <w:r>
              <w:rPr>
                <w:rFonts w:cs="Arial"/>
                <w:szCs w:val="20"/>
              </w:rPr>
              <w:t xml:space="preserve"> (</w:t>
            </w:r>
            <w:r w:rsidR="00547A3C">
              <w:rPr>
                <w:rFonts w:cs="Arial"/>
                <w:szCs w:val="20"/>
              </w:rPr>
              <w:t>2</w:t>
            </w:r>
            <w:r>
              <w:rPr>
                <w:rFonts w:cs="Arial"/>
                <w:szCs w:val="20"/>
              </w:rPr>
              <w:t>.3)</w:t>
            </w:r>
          </w:p>
          <w:p w14:paraId="6037795D" w14:textId="727CA979" w:rsidR="00547A3C" w:rsidRPr="009D4378" w:rsidRDefault="00547A3C" w:rsidP="00EE2BB3">
            <w:pPr>
              <w:pStyle w:val="fachspezifischeAufzhlung"/>
              <w:numPr>
                <w:ilvl w:val="0"/>
                <w:numId w:val="0"/>
              </w:numPr>
              <w:ind w:left="395"/>
              <w:jc w:val="left"/>
              <w:rPr>
                <w:rFonts w:cs="Arial"/>
                <w:szCs w:val="20"/>
              </w:rPr>
            </w:pPr>
          </w:p>
        </w:tc>
        <w:tc>
          <w:tcPr>
            <w:tcW w:w="913" w:type="pct"/>
            <w:gridSpan w:val="2"/>
          </w:tcPr>
          <w:p w14:paraId="4B37CF42" w14:textId="77777777" w:rsidR="005743A3" w:rsidRPr="009D4378" w:rsidRDefault="005743A3" w:rsidP="00EE2BB3">
            <w:pPr>
              <w:pStyle w:val="Listenabsatz"/>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nimmt die Grenzen des eigenen Körpers wahr (1.1)</w:t>
            </w:r>
          </w:p>
          <w:p w14:paraId="3716F516" w14:textId="77777777" w:rsidR="005743A3" w:rsidRPr="009D4378" w:rsidRDefault="005743A3" w:rsidP="00EE2BB3">
            <w:pPr>
              <w:pStyle w:val="Listenabsatz"/>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bewertet eigene Lösungswege (1.5)</w:t>
            </w:r>
          </w:p>
          <w:p w14:paraId="06C52C3B" w14:textId="77777777" w:rsidR="005743A3" w:rsidRPr="009D4378" w:rsidRDefault="005743A3" w:rsidP="00EE2BB3">
            <w:pPr>
              <w:pStyle w:val="Listenabsatz"/>
              <w:spacing w:line="240" w:lineRule="auto"/>
              <w:ind w:left="230"/>
              <w:rPr>
                <w:rFonts w:ascii="Arial" w:hAnsi="Arial" w:cs="Arial"/>
                <w:sz w:val="20"/>
                <w:szCs w:val="20"/>
              </w:rPr>
            </w:pPr>
          </w:p>
        </w:tc>
        <w:tc>
          <w:tcPr>
            <w:tcW w:w="822" w:type="pct"/>
          </w:tcPr>
          <w:p w14:paraId="553E81BD"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bemerkt Körperberührungen (3.1)</w:t>
            </w:r>
          </w:p>
          <w:p w14:paraId="5A04133D"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reagiert folgerichtig auf einfache gesprochene Mitteilungen (1-2 Worte: u.a. „gib mir“, „nein“, „komm her“) mit Handlungen oder Worten (3.2)</w:t>
            </w:r>
          </w:p>
          <w:p w14:paraId="6962F45B"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reagiert auf körperliche Zuwendung (4.1)</w:t>
            </w:r>
          </w:p>
          <w:p w14:paraId="1445482A"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zeigt erste Formen gemeinsamen Tuns (4.1)</w:t>
            </w:r>
          </w:p>
        </w:tc>
      </w:tr>
      <w:tr w:rsidR="005743A3" w:rsidRPr="009D4378" w14:paraId="38AE193E" w14:textId="77777777" w:rsidTr="0038331A">
        <w:tc>
          <w:tcPr>
            <w:tcW w:w="653" w:type="pct"/>
          </w:tcPr>
          <w:p w14:paraId="0B1FEE2C" w14:textId="77777777" w:rsidR="005743A3" w:rsidRPr="009D4378" w:rsidRDefault="005743A3" w:rsidP="00EE2BB3">
            <w:pPr>
              <w:spacing w:line="240" w:lineRule="auto"/>
              <w:rPr>
                <w:rFonts w:ascii="Arial" w:hAnsi="Arial" w:cs="Arial"/>
                <w:sz w:val="20"/>
                <w:szCs w:val="20"/>
              </w:rPr>
            </w:pPr>
            <w:r w:rsidRPr="009D4378">
              <w:rPr>
                <w:rFonts w:ascii="Arial" w:hAnsi="Arial" w:cs="Arial"/>
                <w:b/>
                <w:sz w:val="20"/>
                <w:szCs w:val="20"/>
              </w:rPr>
              <w:t>Seine Körperteile pflegen</w:t>
            </w:r>
            <w:r w:rsidRPr="009D4378">
              <w:rPr>
                <w:rFonts w:ascii="Arial" w:hAnsi="Arial" w:cs="Arial"/>
                <w:sz w:val="20"/>
                <w:szCs w:val="20"/>
              </w:rPr>
              <w:t xml:space="preserve"> </w:t>
            </w:r>
          </w:p>
          <w:p w14:paraId="6300BA57" w14:textId="63C7BAC4" w:rsidR="005743A3" w:rsidRPr="009D4378" w:rsidRDefault="005743A3" w:rsidP="00EE2BB3">
            <w:pPr>
              <w:spacing w:line="240" w:lineRule="auto"/>
              <w:rPr>
                <w:rFonts w:ascii="Arial" w:hAnsi="Arial" w:cs="Arial"/>
                <w:b/>
                <w:bCs/>
                <w:sz w:val="20"/>
                <w:szCs w:val="20"/>
              </w:rPr>
            </w:pPr>
            <w:r w:rsidRPr="009D4378">
              <w:rPr>
                <w:rFonts w:ascii="Arial" w:hAnsi="Arial" w:cs="Arial"/>
                <w:sz w:val="20"/>
                <w:szCs w:val="20"/>
              </w:rPr>
              <w:t>(u.a. die Haut, die Zähne, das (Bart-)</w:t>
            </w:r>
            <w:r w:rsidR="00A36281">
              <w:rPr>
                <w:rFonts w:ascii="Arial" w:hAnsi="Arial" w:cs="Arial"/>
                <w:sz w:val="20"/>
                <w:szCs w:val="20"/>
              </w:rPr>
              <w:t xml:space="preserve"> </w:t>
            </w:r>
            <w:r w:rsidRPr="009D4378">
              <w:rPr>
                <w:rFonts w:ascii="Arial" w:hAnsi="Arial" w:cs="Arial"/>
                <w:sz w:val="20"/>
                <w:szCs w:val="20"/>
              </w:rPr>
              <w:t>Haar, die Fingernägel, die Fußnägel, die Genitalien mit geeigneten Pflegematerialien wie u.a. Lotion, Bürste, Schere, Rasierer pflegen, …)</w:t>
            </w:r>
          </w:p>
        </w:tc>
        <w:tc>
          <w:tcPr>
            <w:tcW w:w="814" w:type="pct"/>
          </w:tcPr>
          <w:p w14:paraId="2DF989D4"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öffnet und schließt die Hände (2.3)</w:t>
            </w:r>
          </w:p>
          <w:p w14:paraId="592944E8"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(er)greift einen Gegenstand und hält diesen (2.3)</w:t>
            </w:r>
          </w:p>
          <w:p w14:paraId="1F456FA5"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handhabt einen Gegenstand mit den Fingern und Händen: hantiert, führt, schneidet, bindet, malt, benutzt, … (2.3)</w:t>
            </w:r>
          </w:p>
          <w:p w14:paraId="45D8CDFB"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langt nach etwas (2.4)</w:t>
            </w:r>
          </w:p>
        </w:tc>
        <w:tc>
          <w:tcPr>
            <w:tcW w:w="858" w:type="pct"/>
          </w:tcPr>
          <w:p w14:paraId="2962E323"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nutzt den Geruchssinn zur Wahrnehmung von Hygienebedürfnissen (6.3)</w:t>
            </w:r>
          </w:p>
          <w:p w14:paraId="51B07E18"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 xml:space="preserve">8.3 </w:t>
            </w:r>
            <w:proofErr w:type="spellStart"/>
            <w:r w:rsidRPr="009D4378">
              <w:rPr>
                <w:rFonts w:ascii="Arial" w:hAnsi="Arial" w:cs="Arial"/>
                <w:sz w:val="20"/>
                <w:szCs w:val="20"/>
              </w:rPr>
              <w:t>Visuomotorische</w:t>
            </w:r>
            <w:proofErr w:type="spellEnd"/>
            <w:r w:rsidRPr="009D4378">
              <w:rPr>
                <w:rFonts w:ascii="Arial" w:hAnsi="Arial" w:cs="Arial"/>
                <w:sz w:val="20"/>
                <w:szCs w:val="20"/>
              </w:rPr>
              <w:t xml:space="preserve"> Koordination</w:t>
            </w:r>
          </w:p>
          <w:p w14:paraId="7AE24A63"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8.6 Räumliche Beziehungen</w:t>
            </w:r>
          </w:p>
          <w:p w14:paraId="564CB8D7"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4.5 Feuchtigkeit</w:t>
            </w:r>
          </w:p>
        </w:tc>
        <w:tc>
          <w:tcPr>
            <w:tcW w:w="940" w:type="pct"/>
          </w:tcPr>
          <w:p w14:paraId="6BC2D0A3" w14:textId="77777777" w:rsidR="0079544D" w:rsidRPr="009D4378" w:rsidRDefault="0079544D" w:rsidP="00EE2BB3">
            <w:pPr>
              <w:pStyle w:val="fachspezifischeAufzhlung"/>
              <w:ind w:left="395" w:hanging="284"/>
              <w:jc w:val="left"/>
              <w:rPr>
                <w:rFonts w:cs="Arial"/>
                <w:iCs/>
                <w:szCs w:val="20"/>
                <w:shd w:val="clear" w:color="auto" w:fill="FFFF00"/>
              </w:rPr>
            </w:pPr>
            <w:r>
              <w:rPr>
                <w:rFonts w:cs="Arial"/>
                <w:szCs w:val="20"/>
              </w:rPr>
              <w:t>b</w:t>
            </w:r>
            <w:r w:rsidRPr="00F23D18">
              <w:rPr>
                <w:rFonts w:cs="Arial"/>
                <w:szCs w:val="20"/>
              </w:rPr>
              <w:t>aut Konzentration auf einen Lerngegenstand auf und hält sie aufrecht</w:t>
            </w:r>
            <w:r>
              <w:rPr>
                <w:rFonts w:cs="Arial"/>
                <w:szCs w:val="20"/>
              </w:rPr>
              <w:t xml:space="preserve"> (1.1) </w:t>
            </w:r>
          </w:p>
          <w:p w14:paraId="2BCAF879" w14:textId="77777777" w:rsidR="0079544D" w:rsidRPr="00075EF5" w:rsidRDefault="0079544D" w:rsidP="00EE2BB3">
            <w:pPr>
              <w:pStyle w:val="fachspezifischeAufzhlung"/>
              <w:ind w:left="395" w:hanging="284"/>
              <w:jc w:val="left"/>
              <w:rPr>
                <w:rFonts w:cs="Arial"/>
                <w:iCs/>
                <w:szCs w:val="20"/>
                <w:shd w:val="clear" w:color="auto" w:fill="FFFF00"/>
              </w:rPr>
            </w:pPr>
            <w:r w:rsidRPr="00075EF5">
              <w:rPr>
                <w:rFonts w:cs="Arial"/>
                <w:szCs w:val="20"/>
              </w:rPr>
              <w:t>lässt eine Handführung zu, um angenehme Handlungen zu wiederholen</w:t>
            </w:r>
            <w:r>
              <w:rPr>
                <w:rFonts w:cs="Arial"/>
                <w:szCs w:val="20"/>
              </w:rPr>
              <w:t xml:space="preserve"> (1.2)</w:t>
            </w:r>
          </w:p>
          <w:p w14:paraId="24AB0C28" w14:textId="77777777" w:rsidR="0079544D" w:rsidRPr="009D4378" w:rsidRDefault="0079544D" w:rsidP="00EE2BB3">
            <w:pPr>
              <w:pStyle w:val="fachspezifischeAufzhlung"/>
              <w:ind w:left="395" w:hanging="284"/>
              <w:jc w:val="left"/>
              <w:rPr>
                <w:rFonts w:cs="Arial"/>
                <w:iCs/>
                <w:szCs w:val="20"/>
                <w:shd w:val="clear" w:color="auto" w:fill="FFFF00"/>
              </w:rPr>
            </w:pPr>
            <w:r>
              <w:rPr>
                <w:rFonts w:cs="Arial"/>
                <w:szCs w:val="20"/>
              </w:rPr>
              <w:t>k</w:t>
            </w:r>
            <w:r w:rsidRPr="00075EF5">
              <w:rPr>
                <w:rFonts w:cs="Arial"/>
                <w:szCs w:val="20"/>
              </w:rPr>
              <w:t>oordiniert verschiedene Handlungen</w:t>
            </w:r>
            <w:r>
              <w:rPr>
                <w:rFonts w:cs="Arial"/>
                <w:szCs w:val="20"/>
              </w:rPr>
              <w:t xml:space="preserve"> (1.3) </w:t>
            </w:r>
          </w:p>
          <w:p w14:paraId="50FE17F9" w14:textId="77777777" w:rsidR="0079544D" w:rsidRDefault="0079544D" w:rsidP="00EE2BB3">
            <w:pPr>
              <w:pStyle w:val="fachspezifischeAufzhlung"/>
              <w:ind w:left="395" w:hanging="284"/>
              <w:jc w:val="left"/>
              <w:rPr>
                <w:rFonts w:cs="Arial"/>
                <w:szCs w:val="20"/>
              </w:rPr>
            </w:pPr>
            <w:r w:rsidRPr="00075EF5">
              <w:rPr>
                <w:rFonts w:cs="Arial"/>
                <w:szCs w:val="20"/>
              </w:rPr>
              <w:t>ahmt ein- bzw. mehrgliedrige Handlungsabfolgen nach</w:t>
            </w:r>
            <w:r>
              <w:rPr>
                <w:rFonts w:cs="Arial"/>
                <w:szCs w:val="20"/>
              </w:rPr>
              <w:t xml:space="preserve"> (2.3)</w:t>
            </w:r>
          </w:p>
          <w:p w14:paraId="371DA23E" w14:textId="77777777" w:rsidR="005743A3" w:rsidRPr="009D4378" w:rsidRDefault="005743A3" w:rsidP="00EE2BB3">
            <w:pPr>
              <w:pStyle w:val="fachspezifischeAufzhlung"/>
              <w:numPr>
                <w:ilvl w:val="0"/>
                <w:numId w:val="0"/>
              </w:numPr>
              <w:ind w:left="395"/>
              <w:jc w:val="left"/>
              <w:rPr>
                <w:rFonts w:cs="Arial"/>
                <w:iCs/>
                <w:szCs w:val="20"/>
                <w:shd w:val="clear" w:color="auto" w:fill="FFFF00"/>
              </w:rPr>
            </w:pPr>
          </w:p>
        </w:tc>
        <w:tc>
          <w:tcPr>
            <w:tcW w:w="913" w:type="pct"/>
            <w:gridSpan w:val="2"/>
          </w:tcPr>
          <w:p w14:paraId="06E5F3A7"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äußert Basisbedürfnisse (1.1.)</w:t>
            </w:r>
          </w:p>
          <w:p w14:paraId="3EC0F9F3"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bewertet eigene Lösungswege (1.5)</w:t>
            </w:r>
          </w:p>
          <w:p w14:paraId="0C41C688"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nimmt gegenwärtige Grundbedürfnisse wahr (4.1)</w:t>
            </w:r>
          </w:p>
        </w:tc>
        <w:tc>
          <w:tcPr>
            <w:tcW w:w="822" w:type="pct"/>
          </w:tcPr>
          <w:p w14:paraId="526A0E6C"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drückt sich mit Hilfe von Zeigebewegungen aus (2.2)</w:t>
            </w:r>
          </w:p>
          <w:p w14:paraId="49B815DB"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äußert Bedürfnis nach Mitteilung (2.6)</w:t>
            </w:r>
          </w:p>
          <w:p w14:paraId="362B5D7B" w14:textId="77777777" w:rsidR="005743A3" w:rsidRPr="009D4378" w:rsidRDefault="005743A3" w:rsidP="00EE2BB3">
            <w:pPr>
              <w:spacing w:line="240" w:lineRule="auto"/>
              <w:ind w:left="230"/>
              <w:rPr>
                <w:rFonts w:ascii="Arial" w:hAnsi="Arial" w:cs="Arial"/>
                <w:sz w:val="20"/>
                <w:szCs w:val="20"/>
              </w:rPr>
            </w:pPr>
          </w:p>
        </w:tc>
      </w:tr>
      <w:tr w:rsidR="005743A3" w:rsidRPr="009D4378" w14:paraId="5FA3CFE6" w14:textId="77777777" w:rsidTr="0038331A">
        <w:tc>
          <w:tcPr>
            <w:tcW w:w="653" w:type="pct"/>
          </w:tcPr>
          <w:p w14:paraId="66F1D23D" w14:textId="77777777" w:rsidR="00E05511" w:rsidRPr="009D4378" w:rsidRDefault="005743A3" w:rsidP="00EE2BB3">
            <w:pPr>
              <w:spacing w:line="240" w:lineRule="auto"/>
              <w:rPr>
                <w:rFonts w:ascii="Arial" w:hAnsi="Arial" w:cs="Arial"/>
                <w:sz w:val="20"/>
                <w:szCs w:val="20"/>
              </w:rPr>
            </w:pPr>
            <w:r w:rsidRPr="009D4378">
              <w:rPr>
                <w:rFonts w:ascii="Arial" w:hAnsi="Arial" w:cs="Arial"/>
                <w:b/>
                <w:sz w:val="20"/>
                <w:szCs w:val="20"/>
              </w:rPr>
              <w:t>Die Toilette benutzen</w:t>
            </w:r>
            <w:r w:rsidRPr="009D4378">
              <w:rPr>
                <w:rFonts w:ascii="Arial" w:hAnsi="Arial" w:cs="Arial"/>
                <w:sz w:val="20"/>
                <w:szCs w:val="20"/>
              </w:rPr>
              <w:t xml:space="preserve"> </w:t>
            </w:r>
          </w:p>
          <w:p w14:paraId="0A0B2609" w14:textId="0054CC65" w:rsidR="005743A3" w:rsidRPr="009D4378" w:rsidRDefault="005743A3" w:rsidP="00EE2BB3">
            <w:pPr>
              <w:spacing w:line="240" w:lineRule="auto"/>
              <w:rPr>
                <w:rFonts w:ascii="Arial" w:hAnsi="Arial" w:cs="Arial"/>
                <w:b/>
                <w:bCs/>
                <w:sz w:val="20"/>
                <w:szCs w:val="20"/>
              </w:rPr>
            </w:pPr>
            <w:r w:rsidRPr="009D4378">
              <w:rPr>
                <w:rFonts w:ascii="Arial" w:hAnsi="Arial" w:cs="Arial"/>
                <w:sz w:val="20"/>
                <w:szCs w:val="20"/>
              </w:rPr>
              <w:t>(u.a. Blasen-/Darmentleerungsdrang anzeigen, die Toilette aufsuchen, Blasen-/</w:t>
            </w:r>
            <w:r w:rsidR="00A36281">
              <w:rPr>
                <w:rFonts w:ascii="Arial" w:hAnsi="Arial" w:cs="Arial"/>
                <w:sz w:val="20"/>
                <w:szCs w:val="20"/>
              </w:rPr>
              <w:t xml:space="preserve"> </w:t>
            </w:r>
            <w:r w:rsidRPr="009D4378">
              <w:rPr>
                <w:rFonts w:ascii="Arial" w:hAnsi="Arial" w:cs="Arial"/>
                <w:sz w:val="20"/>
                <w:szCs w:val="20"/>
              </w:rPr>
              <w:t>Darmentleerung durchführen, Hygiene beachten, Belange der Menstruation regulieren, …)</w:t>
            </w:r>
          </w:p>
        </w:tc>
        <w:tc>
          <w:tcPr>
            <w:tcW w:w="814" w:type="pct"/>
          </w:tcPr>
          <w:p w14:paraId="68BED7D2"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Wechselt/verbleibt in eine(r) elementare Körperposition (1.1)</w:t>
            </w:r>
          </w:p>
          <w:p w14:paraId="7C6A8819" w14:textId="23D2E122"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geht kurze Entfernungen, bewegt sich mit d</w:t>
            </w:r>
            <w:r w:rsidR="005B53A6">
              <w:rPr>
                <w:rFonts w:cs="Arial"/>
                <w:szCs w:val="20"/>
              </w:rPr>
              <w:t>em Rollstuhl, Rollator fort (3.2, 3.1</w:t>
            </w:r>
            <w:r w:rsidRPr="009D4378">
              <w:rPr>
                <w:rFonts w:cs="Arial"/>
                <w:szCs w:val="20"/>
              </w:rPr>
              <w:t>)</w:t>
            </w:r>
          </w:p>
          <w:p w14:paraId="1DF42E1B"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öffnet und schließt die Hände (2.3)</w:t>
            </w:r>
          </w:p>
          <w:p w14:paraId="3B998193"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(er)greift einen Gegenstand und hält diesen (2.3)</w:t>
            </w:r>
          </w:p>
          <w:p w14:paraId="0B0CADFC"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handhabt einen Gegenstand mit den Fingern und Händen: hantiert, führt, schneidet, bindet, malt, benutzt, … (2.3)</w:t>
            </w:r>
          </w:p>
          <w:p w14:paraId="007B5E43"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langt nach etwas (2.4)</w:t>
            </w:r>
          </w:p>
        </w:tc>
        <w:tc>
          <w:tcPr>
            <w:tcW w:w="858" w:type="pct"/>
          </w:tcPr>
          <w:p w14:paraId="17DBEF48"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4.5 Feuchtigkeit</w:t>
            </w:r>
          </w:p>
          <w:p w14:paraId="6B7766CF"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 xml:space="preserve">8.3 </w:t>
            </w:r>
            <w:proofErr w:type="spellStart"/>
            <w:r w:rsidRPr="009D4378">
              <w:rPr>
                <w:rFonts w:cs="Arial"/>
                <w:szCs w:val="20"/>
              </w:rPr>
              <w:t>Visuomotorische</w:t>
            </w:r>
            <w:proofErr w:type="spellEnd"/>
            <w:r w:rsidRPr="009D4378">
              <w:rPr>
                <w:rFonts w:cs="Arial"/>
                <w:szCs w:val="20"/>
              </w:rPr>
              <w:t xml:space="preserve"> Koordination</w:t>
            </w:r>
          </w:p>
        </w:tc>
        <w:tc>
          <w:tcPr>
            <w:tcW w:w="940" w:type="pct"/>
          </w:tcPr>
          <w:p w14:paraId="5EB00DBE" w14:textId="3FA17B09" w:rsidR="005743A3" w:rsidRPr="009D4378" w:rsidRDefault="00605A2F" w:rsidP="00EE2BB3">
            <w:pPr>
              <w:pStyle w:val="fachspezifischeAufzhlung"/>
              <w:ind w:left="395" w:hanging="284"/>
              <w:jc w:val="left"/>
              <w:rPr>
                <w:rFonts w:cs="Arial"/>
                <w:iCs/>
                <w:szCs w:val="20"/>
                <w:shd w:val="clear" w:color="auto" w:fill="FFFF00"/>
              </w:rPr>
            </w:pPr>
            <w:r w:rsidRPr="00605A2F">
              <w:rPr>
                <w:rFonts w:cs="Arial"/>
                <w:szCs w:val="20"/>
              </w:rPr>
              <w:t>hält inne, nachdem sie/er etwas bemerkt oder wahrgenommen hat</w:t>
            </w:r>
            <w:r>
              <w:rPr>
                <w:rFonts w:cs="Arial"/>
                <w:szCs w:val="20"/>
              </w:rPr>
              <w:t xml:space="preserve"> (</w:t>
            </w:r>
            <w:r w:rsidR="00547A3C">
              <w:rPr>
                <w:rFonts w:cs="Arial"/>
                <w:szCs w:val="20"/>
              </w:rPr>
              <w:t>1.1</w:t>
            </w:r>
            <w:r>
              <w:rPr>
                <w:rFonts w:cs="Arial"/>
                <w:szCs w:val="20"/>
              </w:rPr>
              <w:t>)</w:t>
            </w:r>
            <w:r w:rsidR="00547A3C">
              <w:rPr>
                <w:rFonts w:cs="Arial"/>
                <w:szCs w:val="20"/>
              </w:rPr>
              <w:t xml:space="preserve"> </w:t>
            </w:r>
          </w:p>
          <w:p w14:paraId="0ECCA240" w14:textId="6F5CC458" w:rsidR="005743A3" w:rsidRPr="009D4378" w:rsidRDefault="00605A2F" w:rsidP="00EE2BB3">
            <w:pPr>
              <w:pStyle w:val="fachspezifischeAufzhlung"/>
              <w:ind w:left="395" w:hanging="284"/>
              <w:jc w:val="left"/>
              <w:rPr>
                <w:rFonts w:cs="Arial"/>
                <w:szCs w:val="20"/>
              </w:rPr>
            </w:pPr>
            <w:r w:rsidRPr="00605A2F">
              <w:rPr>
                <w:rFonts w:cs="Arial"/>
                <w:szCs w:val="20"/>
              </w:rPr>
              <w:t>wiederholt ein- bzw. mehrgliedrige Handlungsabfolgen</w:t>
            </w:r>
            <w:r>
              <w:rPr>
                <w:rFonts w:cs="Arial"/>
                <w:szCs w:val="20"/>
              </w:rPr>
              <w:t xml:space="preserve"> (2.3)</w:t>
            </w:r>
          </w:p>
          <w:p w14:paraId="36F3CDF4" w14:textId="77777777" w:rsidR="00F4455C" w:rsidRDefault="00F4455C" w:rsidP="00EE2BB3">
            <w:pPr>
              <w:pStyle w:val="fachspezifischeAufzhlung"/>
              <w:ind w:left="395" w:hanging="284"/>
              <w:jc w:val="left"/>
              <w:rPr>
                <w:rFonts w:cs="Arial"/>
                <w:szCs w:val="20"/>
              </w:rPr>
            </w:pPr>
            <w:r>
              <w:rPr>
                <w:rFonts w:cs="Arial"/>
                <w:szCs w:val="20"/>
              </w:rPr>
              <w:t>s</w:t>
            </w:r>
            <w:r w:rsidRPr="00F4455C">
              <w:rPr>
                <w:rFonts w:cs="Arial"/>
                <w:szCs w:val="20"/>
              </w:rPr>
              <w:t>chließt von Teilaspekten auf Personen, Objekte oder Situationen</w:t>
            </w:r>
            <w:r>
              <w:rPr>
                <w:rFonts w:cs="Arial"/>
                <w:szCs w:val="20"/>
              </w:rPr>
              <w:t xml:space="preserve"> (</w:t>
            </w:r>
            <w:r w:rsidR="00AB7BA9">
              <w:rPr>
                <w:rFonts w:cs="Arial"/>
                <w:szCs w:val="20"/>
              </w:rPr>
              <w:t>3.2</w:t>
            </w:r>
            <w:r>
              <w:rPr>
                <w:rFonts w:cs="Arial"/>
                <w:szCs w:val="20"/>
              </w:rPr>
              <w:t>)</w:t>
            </w:r>
          </w:p>
          <w:p w14:paraId="3E0D4310" w14:textId="12D6398D" w:rsidR="00AB7BA9" w:rsidRPr="00547A3C" w:rsidRDefault="00F4455C" w:rsidP="00EE2BB3">
            <w:pPr>
              <w:pStyle w:val="fachspezifischeAufzhlung"/>
              <w:ind w:left="395" w:hanging="284"/>
              <w:jc w:val="left"/>
              <w:rPr>
                <w:rFonts w:cs="Arial"/>
                <w:szCs w:val="20"/>
              </w:rPr>
            </w:pPr>
            <w:r w:rsidRPr="00F4455C">
              <w:rPr>
                <w:rFonts w:cs="Arial"/>
                <w:szCs w:val="20"/>
              </w:rPr>
              <w:t>antizipiert den nächsten Schritt innerhalb eines Handlungsablaufs</w:t>
            </w:r>
            <w:r>
              <w:rPr>
                <w:rFonts w:cs="Arial"/>
                <w:szCs w:val="20"/>
              </w:rPr>
              <w:t xml:space="preserve"> (</w:t>
            </w:r>
            <w:r w:rsidR="00AB7BA9" w:rsidRPr="00547A3C">
              <w:rPr>
                <w:rFonts w:cs="Arial"/>
                <w:szCs w:val="20"/>
              </w:rPr>
              <w:t>4.3</w:t>
            </w:r>
            <w:r>
              <w:rPr>
                <w:rFonts w:cs="Arial"/>
                <w:szCs w:val="20"/>
              </w:rPr>
              <w:t>)</w:t>
            </w:r>
            <w:r w:rsidR="00AB7BA9" w:rsidRPr="00547A3C">
              <w:rPr>
                <w:rFonts w:cs="Arial"/>
                <w:szCs w:val="20"/>
              </w:rPr>
              <w:t xml:space="preserve"> </w:t>
            </w:r>
          </w:p>
          <w:p w14:paraId="1DD29142" w14:textId="7F9E5752" w:rsidR="00AB7BA9" w:rsidRPr="00547A3C" w:rsidRDefault="00F4455C" w:rsidP="00EE2BB3">
            <w:pPr>
              <w:pStyle w:val="fachspezifischeAufzhlung"/>
              <w:ind w:left="395" w:hanging="284"/>
              <w:jc w:val="left"/>
              <w:rPr>
                <w:rFonts w:cs="Arial"/>
                <w:szCs w:val="20"/>
              </w:rPr>
            </w:pPr>
            <w:r>
              <w:rPr>
                <w:rFonts w:cs="Arial"/>
                <w:szCs w:val="20"/>
              </w:rPr>
              <w:t>n</w:t>
            </w:r>
            <w:r w:rsidRPr="00F4455C">
              <w:rPr>
                <w:rFonts w:cs="Arial"/>
                <w:szCs w:val="20"/>
              </w:rPr>
              <w:t>immt personale/</w:t>
            </w:r>
            <w:r>
              <w:rPr>
                <w:rFonts w:cs="Arial"/>
                <w:szCs w:val="20"/>
              </w:rPr>
              <w:t xml:space="preserve"> </w:t>
            </w:r>
            <w:proofErr w:type="spellStart"/>
            <w:r w:rsidRPr="00F4455C">
              <w:rPr>
                <w:rFonts w:cs="Arial"/>
                <w:szCs w:val="20"/>
              </w:rPr>
              <w:t>assistive</w:t>
            </w:r>
            <w:proofErr w:type="spellEnd"/>
            <w:r w:rsidRPr="00F4455C">
              <w:rPr>
                <w:rFonts w:cs="Arial"/>
                <w:szCs w:val="20"/>
              </w:rPr>
              <w:t xml:space="preserve"> Hilfe in Anspruch</w:t>
            </w:r>
            <w:r>
              <w:rPr>
                <w:rFonts w:cs="Arial"/>
                <w:szCs w:val="20"/>
              </w:rPr>
              <w:t xml:space="preserve"> (</w:t>
            </w:r>
            <w:r w:rsidR="00AB7BA9" w:rsidRPr="00547A3C">
              <w:rPr>
                <w:rFonts w:cs="Arial"/>
                <w:szCs w:val="20"/>
              </w:rPr>
              <w:t>4.4</w:t>
            </w:r>
            <w:r>
              <w:rPr>
                <w:rFonts w:cs="Arial"/>
                <w:szCs w:val="20"/>
              </w:rPr>
              <w:t xml:space="preserve">) </w:t>
            </w:r>
          </w:p>
          <w:p w14:paraId="7AE01318" w14:textId="77777777" w:rsidR="005743A3" w:rsidRPr="009D4378" w:rsidRDefault="005743A3" w:rsidP="00EE2BB3">
            <w:pPr>
              <w:pStyle w:val="fachspezifischeAufzhlung"/>
              <w:numPr>
                <w:ilvl w:val="0"/>
                <w:numId w:val="0"/>
              </w:numPr>
              <w:ind w:left="395"/>
              <w:jc w:val="left"/>
              <w:rPr>
                <w:rFonts w:cs="Arial"/>
                <w:szCs w:val="20"/>
              </w:rPr>
            </w:pPr>
          </w:p>
        </w:tc>
        <w:tc>
          <w:tcPr>
            <w:tcW w:w="913" w:type="pct"/>
            <w:gridSpan w:val="2"/>
          </w:tcPr>
          <w:p w14:paraId="01496E3E"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äußert Basisbedürfnisse (1.1)</w:t>
            </w:r>
          </w:p>
          <w:p w14:paraId="7916F100"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reflektiert und wägt ab zwischen selbst- und Fremdbestimmung (1.4)</w:t>
            </w:r>
          </w:p>
        </w:tc>
        <w:tc>
          <w:tcPr>
            <w:tcW w:w="822" w:type="pct"/>
          </w:tcPr>
          <w:p w14:paraId="00287ADA"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erfährt Körperfunktionen (u.a. Atmung) als Ausdrucksmittel (2.1)</w:t>
            </w:r>
          </w:p>
          <w:p w14:paraId="2BFDA0CA"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erfährt Körperspannung (u.a. Muskeltonus) als Ausdrucksmittel (2.1)</w:t>
            </w:r>
          </w:p>
          <w:p w14:paraId="3C0E2393"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drückt sich mit Hilfe von Zeigebewegungen aus (2.2)</w:t>
            </w:r>
          </w:p>
          <w:p w14:paraId="05779D7E"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äußert Bedürfnis nach Mitteilung (2.6)</w:t>
            </w:r>
          </w:p>
          <w:p w14:paraId="58E18B24" w14:textId="77777777" w:rsidR="005743A3" w:rsidRPr="009D4378" w:rsidRDefault="005743A3" w:rsidP="00EE2BB3">
            <w:pPr>
              <w:pStyle w:val="fachspezifischeAufzhlung"/>
              <w:numPr>
                <w:ilvl w:val="0"/>
                <w:numId w:val="0"/>
              </w:numPr>
              <w:ind w:left="230"/>
              <w:jc w:val="left"/>
              <w:rPr>
                <w:rFonts w:cs="Arial"/>
                <w:szCs w:val="20"/>
              </w:rPr>
            </w:pPr>
          </w:p>
        </w:tc>
      </w:tr>
      <w:tr w:rsidR="005743A3" w:rsidRPr="009D4378" w14:paraId="1B12F5B7" w14:textId="77777777" w:rsidTr="0038331A">
        <w:tc>
          <w:tcPr>
            <w:tcW w:w="653" w:type="pct"/>
          </w:tcPr>
          <w:p w14:paraId="2A6B9302" w14:textId="77777777" w:rsidR="005743A3" w:rsidRPr="009D4378" w:rsidRDefault="005743A3" w:rsidP="00EE2BB3">
            <w:pPr>
              <w:spacing w:line="240" w:lineRule="auto"/>
              <w:rPr>
                <w:rFonts w:ascii="Arial" w:hAnsi="Arial" w:cs="Arial"/>
                <w:sz w:val="20"/>
                <w:szCs w:val="20"/>
              </w:rPr>
            </w:pPr>
            <w:r w:rsidRPr="009D4378">
              <w:rPr>
                <w:rFonts w:ascii="Arial" w:hAnsi="Arial" w:cs="Arial"/>
                <w:b/>
                <w:sz w:val="20"/>
                <w:szCs w:val="20"/>
              </w:rPr>
              <w:t>Sich kleiden</w:t>
            </w:r>
            <w:r w:rsidRPr="009D4378">
              <w:rPr>
                <w:rFonts w:ascii="Arial" w:hAnsi="Arial" w:cs="Arial"/>
                <w:sz w:val="20"/>
                <w:szCs w:val="20"/>
              </w:rPr>
              <w:t xml:space="preserve"> </w:t>
            </w:r>
          </w:p>
          <w:p w14:paraId="7BF36F24" w14:textId="77777777" w:rsidR="005743A3" w:rsidRPr="009D4378" w:rsidRDefault="005743A3" w:rsidP="00EE2BB3">
            <w:pPr>
              <w:spacing w:line="240" w:lineRule="auto"/>
              <w:rPr>
                <w:rFonts w:ascii="Arial" w:hAnsi="Arial" w:cs="Arial"/>
                <w:b/>
                <w:sz w:val="20"/>
                <w:szCs w:val="20"/>
              </w:rPr>
            </w:pPr>
            <w:r w:rsidRPr="009D4378">
              <w:rPr>
                <w:rFonts w:ascii="Arial" w:hAnsi="Arial" w:cs="Arial"/>
                <w:sz w:val="20"/>
                <w:szCs w:val="20"/>
              </w:rPr>
              <w:t>(u.a. Kleidung an- und ausziehen, Verschlüsse öffnen und schließen, Schuhwerk an- und ausziehen, Kleidung und Schuhwerk auswählen – nach Geschmack, nach Zweck, …)</w:t>
            </w:r>
          </w:p>
        </w:tc>
        <w:tc>
          <w:tcPr>
            <w:tcW w:w="814" w:type="pct"/>
          </w:tcPr>
          <w:p w14:paraId="44FBB9DB"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öffnet und schließt die Hände (2.3)</w:t>
            </w:r>
          </w:p>
          <w:p w14:paraId="0815D11E"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(er)greift einen Gegenstand und hält diesen (2.3)</w:t>
            </w:r>
          </w:p>
          <w:p w14:paraId="4804151C"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handhabt einen Gegenstand mit den Fingern und Händen: hantiert, führt, schneidet, bindet, malt, benutzt, … (2.3)</w:t>
            </w:r>
          </w:p>
          <w:p w14:paraId="5FAAA943"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langt nach etwas (2.4)</w:t>
            </w:r>
          </w:p>
        </w:tc>
        <w:tc>
          <w:tcPr>
            <w:tcW w:w="858" w:type="pct"/>
          </w:tcPr>
          <w:p w14:paraId="312C643B"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4.3 Temperatur</w:t>
            </w:r>
          </w:p>
          <w:p w14:paraId="0F0DECB3"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8.3 Auge-Hand-Koordination, Auge-Fuß-Koordination</w:t>
            </w:r>
          </w:p>
          <w:p w14:paraId="243E4A86"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8.7 Formwahrnehmung</w:t>
            </w:r>
          </w:p>
          <w:p w14:paraId="04BDB2B4"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8.8 Farbwahrnehmung</w:t>
            </w:r>
          </w:p>
        </w:tc>
        <w:tc>
          <w:tcPr>
            <w:tcW w:w="940" w:type="pct"/>
          </w:tcPr>
          <w:p w14:paraId="7C7D4375" w14:textId="3085F119" w:rsidR="005743A3" w:rsidRPr="009D4378" w:rsidRDefault="00F4455C" w:rsidP="00EE2BB3">
            <w:pPr>
              <w:pStyle w:val="fachspezifischeAufzhlung"/>
              <w:ind w:left="395" w:hanging="284"/>
              <w:jc w:val="left"/>
              <w:rPr>
                <w:rFonts w:cs="Arial"/>
                <w:iCs/>
                <w:szCs w:val="20"/>
                <w:shd w:val="clear" w:color="auto" w:fill="FFFF00"/>
              </w:rPr>
            </w:pPr>
            <w:r>
              <w:rPr>
                <w:rFonts w:cs="Arial"/>
                <w:szCs w:val="20"/>
              </w:rPr>
              <w:t>b</w:t>
            </w:r>
            <w:r w:rsidRPr="00F4455C">
              <w:rPr>
                <w:rFonts w:cs="Arial"/>
                <w:szCs w:val="20"/>
              </w:rPr>
              <w:t>aut Konzentration auf einen Lerngegenstand auf und hält sie aufrecht</w:t>
            </w:r>
            <w:r w:rsidR="001627E8">
              <w:rPr>
                <w:rFonts w:cs="Arial"/>
                <w:szCs w:val="20"/>
              </w:rPr>
              <w:t xml:space="preserve"> (</w:t>
            </w:r>
            <w:r w:rsidR="00AB7BA9">
              <w:rPr>
                <w:rFonts w:cs="Arial"/>
                <w:szCs w:val="20"/>
              </w:rPr>
              <w:t>1.1</w:t>
            </w:r>
            <w:r w:rsidR="001627E8">
              <w:rPr>
                <w:rFonts w:cs="Arial"/>
                <w:szCs w:val="20"/>
              </w:rPr>
              <w:t>)</w:t>
            </w:r>
            <w:r w:rsidR="00AB7BA9">
              <w:rPr>
                <w:rFonts w:cs="Arial"/>
                <w:szCs w:val="20"/>
              </w:rPr>
              <w:t xml:space="preserve"> </w:t>
            </w:r>
          </w:p>
          <w:p w14:paraId="31C48593" w14:textId="35BFE0F8" w:rsidR="005743A3" w:rsidRPr="009D4378" w:rsidRDefault="001627E8" w:rsidP="00EE2BB3">
            <w:pPr>
              <w:pStyle w:val="fachspezifischeAufzhlung"/>
              <w:ind w:left="395" w:hanging="284"/>
              <w:jc w:val="left"/>
              <w:rPr>
                <w:rFonts w:cs="Arial"/>
                <w:iCs/>
                <w:szCs w:val="20"/>
                <w:shd w:val="clear" w:color="auto" w:fill="FFFF00"/>
              </w:rPr>
            </w:pPr>
            <w:r w:rsidRPr="001627E8">
              <w:rPr>
                <w:rFonts w:cs="Arial"/>
                <w:szCs w:val="20"/>
              </w:rPr>
              <w:t>koordiniert verschiedene Handlungen</w:t>
            </w:r>
            <w:r>
              <w:rPr>
                <w:rFonts w:cs="Arial"/>
                <w:szCs w:val="20"/>
              </w:rPr>
              <w:t xml:space="preserve"> (</w:t>
            </w:r>
            <w:r w:rsidR="00AB7BA9">
              <w:rPr>
                <w:rFonts w:cs="Arial"/>
                <w:szCs w:val="20"/>
              </w:rPr>
              <w:t>1.3</w:t>
            </w:r>
            <w:r>
              <w:rPr>
                <w:rFonts w:cs="Arial"/>
                <w:szCs w:val="20"/>
              </w:rPr>
              <w:t>)</w:t>
            </w:r>
            <w:r w:rsidR="00AB7BA9">
              <w:rPr>
                <w:rFonts w:cs="Arial"/>
                <w:szCs w:val="20"/>
              </w:rPr>
              <w:t xml:space="preserve"> </w:t>
            </w:r>
          </w:p>
          <w:p w14:paraId="38C087EC" w14:textId="77777777" w:rsidR="001627E8" w:rsidRDefault="001627E8" w:rsidP="00EE2BB3">
            <w:pPr>
              <w:pStyle w:val="fachspezifischeAufzhlung"/>
              <w:ind w:left="395" w:hanging="284"/>
              <w:jc w:val="left"/>
              <w:rPr>
                <w:rFonts w:cs="Arial"/>
                <w:szCs w:val="20"/>
              </w:rPr>
            </w:pPr>
            <w:r w:rsidRPr="001627E8">
              <w:rPr>
                <w:rFonts w:cs="Arial"/>
                <w:szCs w:val="20"/>
              </w:rPr>
              <w:t>experimentiert mit verschiedenen Möglichkeiten zur Erreichung eines Ziels</w:t>
            </w:r>
            <w:r>
              <w:rPr>
                <w:rFonts w:cs="Arial"/>
                <w:szCs w:val="20"/>
              </w:rPr>
              <w:t xml:space="preserve"> (1.5)</w:t>
            </w:r>
          </w:p>
          <w:p w14:paraId="5B45195D" w14:textId="22DC22B2" w:rsidR="005743A3" w:rsidRPr="009D4378" w:rsidRDefault="001627E8" w:rsidP="00EE2BB3">
            <w:pPr>
              <w:pStyle w:val="fachspezifischeAufzhlung"/>
              <w:ind w:left="395" w:hanging="284"/>
              <w:jc w:val="left"/>
              <w:rPr>
                <w:rFonts w:cs="Arial"/>
                <w:szCs w:val="20"/>
              </w:rPr>
            </w:pPr>
            <w:r>
              <w:t>wendet motorische Fertigkeiten in entsprechenden Sinnzusammenhängen selbstständig an (2.3)</w:t>
            </w:r>
          </w:p>
          <w:p w14:paraId="57D73416" w14:textId="77777777" w:rsidR="00D878A3" w:rsidRDefault="001627E8" w:rsidP="00EE2BB3">
            <w:pPr>
              <w:pStyle w:val="fachspezifischeAufzhlung"/>
              <w:ind w:left="395" w:hanging="284"/>
              <w:jc w:val="left"/>
              <w:rPr>
                <w:rFonts w:cs="Arial"/>
                <w:szCs w:val="20"/>
              </w:rPr>
            </w:pPr>
            <w:r>
              <w:t>zerlegt Handlungen in Teilschritte (</w:t>
            </w:r>
            <w:r w:rsidR="00AB7BA9">
              <w:rPr>
                <w:rFonts w:cs="Arial"/>
                <w:szCs w:val="20"/>
              </w:rPr>
              <w:t>3.</w:t>
            </w:r>
            <w:r>
              <w:rPr>
                <w:rFonts w:cs="Arial"/>
                <w:szCs w:val="20"/>
              </w:rPr>
              <w:t xml:space="preserve">5) </w:t>
            </w:r>
          </w:p>
          <w:p w14:paraId="37E9A37E" w14:textId="7B773C19" w:rsidR="005743A3" w:rsidRPr="009D4378" w:rsidRDefault="00D878A3" w:rsidP="00EE2BB3">
            <w:pPr>
              <w:pStyle w:val="fachspezifischeAufzhlung"/>
              <w:ind w:left="395" w:hanging="284"/>
              <w:jc w:val="left"/>
              <w:rPr>
                <w:rFonts w:cs="Arial"/>
                <w:szCs w:val="20"/>
              </w:rPr>
            </w:pPr>
            <w:r w:rsidRPr="00D878A3">
              <w:rPr>
                <w:rFonts w:cs="Arial"/>
                <w:szCs w:val="20"/>
              </w:rPr>
              <w:t>führt vertraute Handlungen nach einem vorgegebenen Muster aus</w:t>
            </w:r>
            <w:r>
              <w:rPr>
                <w:rFonts w:cs="Arial"/>
                <w:szCs w:val="20"/>
              </w:rPr>
              <w:t xml:space="preserve"> (</w:t>
            </w:r>
            <w:r w:rsidR="00AB7BA9">
              <w:rPr>
                <w:rFonts w:cs="Arial"/>
                <w:szCs w:val="20"/>
              </w:rPr>
              <w:t>4</w:t>
            </w:r>
            <w:r>
              <w:rPr>
                <w:rFonts w:cs="Arial"/>
                <w:szCs w:val="20"/>
              </w:rPr>
              <w:t>.1)</w:t>
            </w:r>
          </w:p>
        </w:tc>
        <w:tc>
          <w:tcPr>
            <w:tcW w:w="913" w:type="pct"/>
            <w:gridSpan w:val="2"/>
          </w:tcPr>
          <w:p w14:paraId="1931F6D0"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nutzt Möglichkeiten der Mitbestimmung und Entscheidung (1.4)</w:t>
            </w:r>
          </w:p>
          <w:p w14:paraId="2CD63B77"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wehrt sich gegen unangemessene Fremdbestimmung (1.4)</w:t>
            </w:r>
          </w:p>
          <w:p w14:paraId="31B41D06"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kommuniziert Wünsche und Bedürfnisse (4.1)</w:t>
            </w:r>
          </w:p>
          <w:p w14:paraId="65CA2C05" w14:textId="590EFF6D"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reflektiert Beeinflussung von außen auf die eigenen Wünsche (4.1)</w:t>
            </w:r>
          </w:p>
        </w:tc>
        <w:tc>
          <w:tcPr>
            <w:tcW w:w="822" w:type="pct"/>
          </w:tcPr>
          <w:p w14:paraId="1807A88A"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trifft Aussagen über Gegenstände (2.4)</w:t>
            </w:r>
          </w:p>
          <w:p w14:paraId="78D97F1C"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trifft Aussagen über Beziehungen zu Gegenständen und Personen (2.4)</w:t>
            </w:r>
          </w:p>
          <w:p w14:paraId="4AEE523A" w14:textId="77777777" w:rsidR="005743A3" w:rsidRPr="009D4378" w:rsidRDefault="005743A3" w:rsidP="00EE2BB3">
            <w:pPr>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wendet Oberbegriffe zur Strukturierung der Umwelt an (2.4)</w:t>
            </w:r>
          </w:p>
          <w:p w14:paraId="33D55B0E" w14:textId="77777777" w:rsidR="005743A3" w:rsidRPr="009D4378" w:rsidRDefault="005743A3" w:rsidP="00EE2BB3">
            <w:pPr>
              <w:pStyle w:val="fachspezifischeAufzhlung"/>
              <w:numPr>
                <w:ilvl w:val="0"/>
                <w:numId w:val="0"/>
              </w:numPr>
              <w:jc w:val="left"/>
              <w:rPr>
                <w:rFonts w:cs="Arial"/>
                <w:szCs w:val="20"/>
              </w:rPr>
            </w:pPr>
          </w:p>
        </w:tc>
      </w:tr>
      <w:tr w:rsidR="005743A3" w:rsidRPr="009D4378" w14:paraId="575F1570" w14:textId="77777777" w:rsidTr="0038331A">
        <w:tc>
          <w:tcPr>
            <w:tcW w:w="653" w:type="pct"/>
          </w:tcPr>
          <w:p w14:paraId="416927DA" w14:textId="77777777" w:rsidR="005743A3" w:rsidRPr="009D4378" w:rsidRDefault="005743A3" w:rsidP="00EE2BB3">
            <w:pPr>
              <w:spacing w:line="240" w:lineRule="auto"/>
              <w:rPr>
                <w:rFonts w:ascii="Arial" w:hAnsi="Arial" w:cs="Arial"/>
                <w:b/>
                <w:sz w:val="20"/>
                <w:szCs w:val="20"/>
              </w:rPr>
            </w:pPr>
            <w:r w:rsidRPr="009D4378">
              <w:rPr>
                <w:rFonts w:ascii="Arial" w:hAnsi="Arial" w:cs="Arial"/>
                <w:b/>
                <w:sz w:val="20"/>
                <w:szCs w:val="20"/>
              </w:rPr>
              <w:t xml:space="preserve">Essen </w:t>
            </w:r>
          </w:p>
          <w:p w14:paraId="7A2A9CC6" w14:textId="77777777" w:rsidR="005743A3" w:rsidRPr="009D4378" w:rsidRDefault="005743A3" w:rsidP="00EE2BB3">
            <w:pPr>
              <w:pStyle w:val="fachspezifischeAufzhlung"/>
              <w:numPr>
                <w:ilvl w:val="0"/>
                <w:numId w:val="0"/>
              </w:numPr>
              <w:ind w:left="26"/>
              <w:jc w:val="left"/>
              <w:rPr>
                <w:rFonts w:cs="Arial"/>
                <w:b/>
                <w:szCs w:val="20"/>
              </w:rPr>
            </w:pPr>
            <w:r w:rsidRPr="009D4378">
              <w:rPr>
                <w:rFonts w:cs="Arial"/>
                <w:szCs w:val="20"/>
              </w:rPr>
              <w:t>(u.a. Hunger und Sättigung anzeigen, Behältnisse öffnen und schließen, das Essen koordiniert auf einen Teller aufgeben, mit Besteck essen, Lebensmittel zerteilen, Verhaltensregeln beachten, …)</w:t>
            </w:r>
          </w:p>
        </w:tc>
        <w:tc>
          <w:tcPr>
            <w:tcW w:w="814" w:type="pct"/>
          </w:tcPr>
          <w:p w14:paraId="4FCD5C2D"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öffnet und schließt die Lippen (4.2)</w:t>
            </w:r>
          </w:p>
          <w:p w14:paraId="14561B1E"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nimmt Nahrung auf durch Abbeißen oder Abstreifen mit den Lippen (4.2)</w:t>
            </w:r>
          </w:p>
          <w:p w14:paraId="465B0F89"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kaut breiige und feste Nahrung (4.2)</w:t>
            </w:r>
          </w:p>
          <w:p w14:paraId="2E6FD91B"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schluckt flüssige, breiige und zerkaute Nahrung (4.2)</w:t>
            </w:r>
          </w:p>
          <w:p w14:paraId="13E8AE96"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öffnet und schließt die Hände (2.3)</w:t>
            </w:r>
          </w:p>
          <w:p w14:paraId="607E78CC"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 xml:space="preserve">nimmt einen Gegenstand mit den Fingern auf: Palmargriff, Flachzangengriff, </w:t>
            </w:r>
            <w:proofErr w:type="spellStart"/>
            <w:r w:rsidRPr="009D4378">
              <w:rPr>
                <w:rFonts w:cs="Arial"/>
                <w:szCs w:val="20"/>
              </w:rPr>
              <w:t>Pinzettengriff</w:t>
            </w:r>
            <w:proofErr w:type="spellEnd"/>
            <w:r w:rsidRPr="009D4378">
              <w:rPr>
                <w:rFonts w:cs="Arial"/>
                <w:szCs w:val="20"/>
              </w:rPr>
              <w:t xml:space="preserve"> (Glossar) (2.3)</w:t>
            </w:r>
          </w:p>
          <w:p w14:paraId="6EED0ECF"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(er)greift einen Gegenstand und hält diesen (2.3)</w:t>
            </w:r>
          </w:p>
          <w:p w14:paraId="175E2033" w14:textId="77777777" w:rsidR="005743A3" w:rsidRPr="009D4378" w:rsidRDefault="005743A3" w:rsidP="00EE2BB3">
            <w:pPr>
              <w:pStyle w:val="Listenabsatz"/>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handhabt einen Gegenstand mit den Fingern und Händen: hantiert, führt, schneidet, bindet, malt, benutzt, … (2.3)</w:t>
            </w:r>
          </w:p>
          <w:p w14:paraId="110607E4" w14:textId="77777777" w:rsidR="005743A3" w:rsidRPr="009D4378" w:rsidRDefault="005743A3" w:rsidP="00EE2BB3">
            <w:pPr>
              <w:pStyle w:val="Listenabsatz"/>
              <w:numPr>
                <w:ilvl w:val="0"/>
                <w:numId w:val="3"/>
              </w:numPr>
              <w:spacing w:after="0" w:line="240" w:lineRule="auto"/>
              <w:ind w:left="230" w:hanging="230"/>
              <w:rPr>
                <w:rFonts w:ascii="Arial" w:hAnsi="Arial" w:cs="Arial"/>
                <w:sz w:val="20"/>
                <w:szCs w:val="20"/>
              </w:rPr>
            </w:pPr>
            <w:r w:rsidRPr="009D4378">
              <w:rPr>
                <w:rFonts w:ascii="Arial" w:hAnsi="Arial" w:cs="Arial"/>
                <w:sz w:val="20"/>
                <w:szCs w:val="20"/>
              </w:rPr>
              <w:t>langt nach etwas (2.4)</w:t>
            </w:r>
          </w:p>
        </w:tc>
        <w:tc>
          <w:tcPr>
            <w:tcW w:w="858" w:type="pct"/>
          </w:tcPr>
          <w:p w14:paraId="2F69749F"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 xml:space="preserve">5.1 Geschmackssensitivität </w:t>
            </w:r>
          </w:p>
          <w:p w14:paraId="7BABB37A"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Geschmacksunterscheidung (5.2)</w:t>
            </w:r>
          </w:p>
          <w:p w14:paraId="0511469C"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5.3 Geschmacksunterscheidung</w:t>
            </w:r>
          </w:p>
          <w:p w14:paraId="02CE88BF"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koordiniert das Greifen eines Gegenstandes (8.3)</w:t>
            </w:r>
          </w:p>
          <w:p w14:paraId="4860B218"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nimmt die Tiefe zwischen zwei Objekten wahr (8.6)</w:t>
            </w:r>
          </w:p>
          <w:p w14:paraId="409D3117" w14:textId="77777777" w:rsidR="005743A3" w:rsidRPr="009D4378" w:rsidRDefault="005743A3" w:rsidP="00EE2BB3">
            <w:pPr>
              <w:spacing w:line="240" w:lineRule="auto"/>
              <w:ind w:left="230" w:hanging="230"/>
              <w:rPr>
                <w:rFonts w:ascii="Arial" w:hAnsi="Arial" w:cs="Arial"/>
                <w:sz w:val="20"/>
                <w:szCs w:val="20"/>
              </w:rPr>
            </w:pPr>
          </w:p>
        </w:tc>
        <w:tc>
          <w:tcPr>
            <w:tcW w:w="940" w:type="pct"/>
            <w:shd w:val="clear" w:color="auto" w:fill="auto"/>
          </w:tcPr>
          <w:p w14:paraId="75382D1C" w14:textId="77777777" w:rsidR="00D878A3" w:rsidRPr="009D4378" w:rsidRDefault="00D878A3" w:rsidP="00EE2BB3">
            <w:pPr>
              <w:pStyle w:val="fachspezifischeAufzhlung"/>
              <w:ind w:left="395" w:hanging="284"/>
              <w:jc w:val="left"/>
              <w:rPr>
                <w:rFonts w:cs="Arial"/>
                <w:iCs/>
                <w:szCs w:val="20"/>
                <w:shd w:val="clear" w:color="auto" w:fill="FFFF00"/>
              </w:rPr>
            </w:pPr>
            <w:r>
              <w:rPr>
                <w:rFonts w:cs="Arial"/>
                <w:szCs w:val="20"/>
              </w:rPr>
              <w:t>b</w:t>
            </w:r>
            <w:r w:rsidRPr="00F4455C">
              <w:rPr>
                <w:rFonts w:cs="Arial"/>
                <w:szCs w:val="20"/>
              </w:rPr>
              <w:t>aut Konzentration auf einen Lerngegenstand auf und hält sie aufrecht</w:t>
            </w:r>
            <w:r>
              <w:rPr>
                <w:rFonts w:cs="Arial"/>
                <w:szCs w:val="20"/>
              </w:rPr>
              <w:t xml:space="preserve"> (1.1) </w:t>
            </w:r>
          </w:p>
          <w:p w14:paraId="07278216" w14:textId="77777777" w:rsidR="00D878A3" w:rsidRPr="009D4378" w:rsidRDefault="00D878A3" w:rsidP="00EE2BB3">
            <w:pPr>
              <w:pStyle w:val="fachspezifischeAufzhlung"/>
              <w:ind w:left="395" w:hanging="284"/>
              <w:jc w:val="left"/>
              <w:rPr>
                <w:rFonts w:cs="Arial"/>
                <w:iCs/>
                <w:szCs w:val="20"/>
                <w:shd w:val="clear" w:color="auto" w:fill="FFFF00"/>
              </w:rPr>
            </w:pPr>
            <w:r w:rsidRPr="001627E8">
              <w:rPr>
                <w:rFonts w:cs="Arial"/>
                <w:szCs w:val="20"/>
              </w:rPr>
              <w:t>koordiniert verschiedene Handlungen</w:t>
            </w:r>
            <w:r>
              <w:rPr>
                <w:rFonts w:cs="Arial"/>
                <w:szCs w:val="20"/>
              </w:rPr>
              <w:t xml:space="preserve"> (1.3) </w:t>
            </w:r>
          </w:p>
          <w:p w14:paraId="184E70AE" w14:textId="77777777" w:rsidR="00D878A3" w:rsidRDefault="00D878A3" w:rsidP="00EE2BB3">
            <w:pPr>
              <w:pStyle w:val="fachspezifischeAufzhlung"/>
              <w:ind w:left="395" w:hanging="284"/>
              <w:jc w:val="left"/>
              <w:rPr>
                <w:rFonts w:cs="Arial"/>
                <w:szCs w:val="20"/>
              </w:rPr>
            </w:pPr>
            <w:r w:rsidRPr="001627E8">
              <w:rPr>
                <w:rFonts w:cs="Arial"/>
                <w:szCs w:val="20"/>
              </w:rPr>
              <w:t>experimentiert mit verschiedenen Möglichkeiten zur Erreichung eines Ziels</w:t>
            </w:r>
            <w:r>
              <w:rPr>
                <w:rFonts w:cs="Arial"/>
                <w:szCs w:val="20"/>
              </w:rPr>
              <w:t xml:space="preserve"> (1.5)</w:t>
            </w:r>
          </w:p>
          <w:p w14:paraId="7EFFF5F4" w14:textId="77777777" w:rsidR="00AD5DF2" w:rsidRPr="009D4378" w:rsidRDefault="00AD5DF2" w:rsidP="00EE2BB3">
            <w:pPr>
              <w:pStyle w:val="fachspezifischeAufzhlung"/>
              <w:ind w:left="395" w:hanging="284"/>
              <w:jc w:val="left"/>
              <w:rPr>
                <w:rFonts w:cs="Arial"/>
                <w:szCs w:val="20"/>
              </w:rPr>
            </w:pPr>
            <w:r>
              <w:t>wendet motorische Fertigkeiten in entsprechenden Sinnzusammenhängen selbstständig an (2.3)</w:t>
            </w:r>
          </w:p>
          <w:p w14:paraId="3C8B8F98" w14:textId="77777777" w:rsidR="00AD5DF2" w:rsidRDefault="00AD5DF2" w:rsidP="00EE2BB3">
            <w:pPr>
              <w:pStyle w:val="fachspezifischeAufzhlung"/>
              <w:ind w:left="395" w:hanging="284"/>
              <w:jc w:val="left"/>
              <w:rPr>
                <w:rFonts w:cs="Arial"/>
                <w:szCs w:val="20"/>
              </w:rPr>
            </w:pPr>
            <w:r>
              <w:t>zerlegt Handlungen in Teilschritte (</w:t>
            </w:r>
            <w:r>
              <w:rPr>
                <w:rFonts w:cs="Arial"/>
                <w:szCs w:val="20"/>
              </w:rPr>
              <w:t xml:space="preserve">3.5) </w:t>
            </w:r>
          </w:p>
          <w:p w14:paraId="6F34D8A0" w14:textId="3D29445B" w:rsidR="00AD5DF2" w:rsidRDefault="00AD5DF2" w:rsidP="00EE2BB3">
            <w:pPr>
              <w:pStyle w:val="fachspezifischeAufzhlung"/>
              <w:ind w:left="395" w:hanging="284"/>
              <w:jc w:val="left"/>
              <w:rPr>
                <w:rFonts w:cs="Arial"/>
                <w:szCs w:val="20"/>
              </w:rPr>
            </w:pPr>
            <w:r w:rsidRPr="00D878A3">
              <w:rPr>
                <w:rFonts w:cs="Arial"/>
                <w:szCs w:val="20"/>
              </w:rPr>
              <w:t>führt vertraute Handlungen nach einem vorgegebenen Muster aus</w:t>
            </w:r>
            <w:r>
              <w:rPr>
                <w:rFonts w:cs="Arial"/>
                <w:szCs w:val="20"/>
              </w:rPr>
              <w:t xml:space="preserve"> (4.1)</w:t>
            </w:r>
          </w:p>
          <w:p w14:paraId="63971261" w14:textId="77777777" w:rsidR="00AD5DF2" w:rsidRPr="00547A3C" w:rsidRDefault="00AD5DF2" w:rsidP="00EE2BB3">
            <w:pPr>
              <w:pStyle w:val="fachspezifischeAufzhlung"/>
              <w:ind w:left="395" w:hanging="284"/>
              <w:jc w:val="left"/>
              <w:rPr>
                <w:rFonts w:cs="Arial"/>
                <w:szCs w:val="20"/>
              </w:rPr>
            </w:pPr>
            <w:r>
              <w:rPr>
                <w:rFonts w:cs="Arial"/>
                <w:szCs w:val="20"/>
              </w:rPr>
              <w:t>n</w:t>
            </w:r>
            <w:r w:rsidRPr="00F4455C">
              <w:rPr>
                <w:rFonts w:cs="Arial"/>
                <w:szCs w:val="20"/>
              </w:rPr>
              <w:t>immt personale/</w:t>
            </w:r>
            <w:r>
              <w:rPr>
                <w:rFonts w:cs="Arial"/>
                <w:szCs w:val="20"/>
              </w:rPr>
              <w:t xml:space="preserve"> </w:t>
            </w:r>
            <w:proofErr w:type="spellStart"/>
            <w:r w:rsidRPr="00F4455C">
              <w:rPr>
                <w:rFonts w:cs="Arial"/>
                <w:szCs w:val="20"/>
              </w:rPr>
              <w:t>assistive</w:t>
            </w:r>
            <w:proofErr w:type="spellEnd"/>
            <w:r w:rsidRPr="00F4455C">
              <w:rPr>
                <w:rFonts w:cs="Arial"/>
                <w:szCs w:val="20"/>
              </w:rPr>
              <w:t xml:space="preserve"> Hilfe in Anspruch</w:t>
            </w:r>
            <w:r>
              <w:rPr>
                <w:rFonts w:cs="Arial"/>
                <w:szCs w:val="20"/>
              </w:rPr>
              <w:t xml:space="preserve"> (</w:t>
            </w:r>
            <w:r w:rsidRPr="00547A3C">
              <w:rPr>
                <w:rFonts w:cs="Arial"/>
                <w:szCs w:val="20"/>
              </w:rPr>
              <w:t>4.4</w:t>
            </w:r>
            <w:r>
              <w:rPr>
                <w:rFonts w:cs="Arial"/>
                <w:szCs w:val="20"/>
              </w:rPr>
              <w:t xml:space="preserve">) </w:t>
            </w:r>
          </w:p>
          <w:p w14:paraId="73301C84" w14:textId="77777777" w:rsidR="00AD5DF2" w:rsidRDefault="00AD5DF2" w:rsidP="00EE2BB3">
            <w:pPr>
              <w:pStyle w:val="fachspezifischeAufzhlung"/>
              <w:numPr>
                <w:ilvl w:val="0"/>
                <w:numId w:val="0"/>
              </w:numPr>
              <w:ind w:left="395"/>
              <w:jc w:val="left"/>
              <w:rPr>
                <w:rFonts w:cs="Arial"/>
                <w:szCs w:val="20"/>
              </w:rPr>
            </w:pPr>
          </w:p>
          <w:p w14:paraId="41CD2A7C" w14:textId="77777777" w:rsidR="005743A3" w:rsidRPr="009D4378" w:rsidRDefault="005743A3" w:rsidP="00EE2BB3">
            <w:pPr>
              <w:spacing w:line="240" w:lineRule="auto"/>
              <w:rPr>
                <w:rFonts w:ascii="Arial" w:eastAsia="Calibri" w:hAnsi="Arial" w:cs="Arial"/>
                <w:sz w:val="20"/>
                <w:szCs w:val="20"/>
                <w:shd w:val="clear" w:color="auto" w:fill="FFFF00"/>
              </w:rPr>
            </w:pPr>
          </w:p>
          <w:p w14:paraId="76E3B66D" w14:textId="77777777" w:rsidR="005743A3" w:rsidRPr="009D4378" w:rsidRDefault="005743A3" w:rsidP="00EE2BB3">
            <w:pPr>
              <w:spacing w:line="240" w:lineRule="auto"/>
              <w:ind w:left="230" w:hanging="230"/>
              <w:rPr>
                <w:rFonts w:ascii="Arial" w:hAnsi="Arial" w:cs="Arial"/>
                <w:sz w:val="20"/>
                <w:szCs w:val="20"/>
              </w:rPr>
            </w:pPr>
          </w:p>
        </w:tc>
        <w:tc>
          <w:tcPr>
            <w:tcW w:w="913" w:type="pct"/>
            <w:gridSpan w:val="2"/>
          </w:tcPr>
          <w:p w14:paraId="18DA7C92" w14:textId="77777777" w:rsidR="005743A3" w:rsidRPr="009D4378" w:rsidRDefault="005743A3" w:rsidP="00EE2BB3">
            <w:pPr>
              <w:pStyle w:val="Listenabsatz"/>
              <w:numPr>
                <w:ilvl w:val="0"/>
                <w:numId w:val="4"/>
              </w:numPr>
              <w:spacing w:after="0" w:line="240" w:lineRule="auto"/>
              <w:ind w:left="230" w:hanging="230"/>
              <w:rPr>
                <w:rFonts w:ascii="Arial" w:hAnsi="Arial" w:cs="Arial"/>
                <w:sz w:val="20"/>
                <w:szCs w:val="20"/>
              </w:rPr>
            </w:pPr>
            <w:r w:rsidRPr="009D4378">
              <w:rPr>
                <w:rFonts w:ascii="Arial" w:hAnsi="Arial" w:cs="Arial"/>
                <w:sz w:val="20"/>
                <w:szCs w:val="20"/>
              </w:rPr>
              <w:t xml:space="preserve">nimmt Grundbedürfnisse wahr (4.1), </w:t>
            </w:r>
          </w:p>
          <w:p w14:paraId="10E9A204" w14:textId="77777777" w:rsidR="005743A3" w:rsidRPr="009D4378" w:rsidRDefault="005743A3" w:rsidP="00EE2BB3">
            <w:pPr>
              <w:pStyle w:val="Listenabsatz"/>
              <w:numPr>
                <w:ilvl w:val="0"/>
                <w:numId w:val="4"/>
              </w:numPr>
              <w:spacing w:after="0" w:line="240" w:lineRule="auto"/>
              <w:ind w:left="230" w:hanging="230"/>
              <w:rPr>
                <w:rFonts w:ascii="Arial" w:hAnsi="Arial" w:cs="Arial"/>
                <w:sz w:val="20"/>
                <w:szCs w:val="20"/>
              </w:rPr>
            </w:pPr>
            <w:r w:rsidRPr="009D4378">
              <w:rPr>
                <w:rFonts w:ascii="Arial" w:hAnsi="Arial" w:cs="Arial"/>
                <w:sz w:val="20"/>
                <w:szCs w:val="20"/>
              </w:rPr>
              <w:t>kommuniziert Grundbedürfnisse (4.1)</w:t>
            </w:r>
          </w:p>
          <w:p w14:paraId="6DF93709" w14:textId="77777777" w:rsidR="005743A3" w:rsidRPr="009D4378" w:rsidRDefault="005743A3" w:rsidP="00EE2BB3">
            <w:pPr>
              <w:pStyle w:val="Listenabsatz"/>
              <w:numPr>
                <w:ilvl w:val="0"/>
                <w:numId w:val="4"/>
              </w:numPr>
              <w:spacing w:after="0" w:line="240" w:lineRule="auto"/>
              <w:ind w:left="230" w:hanging="230"/>
              <w:rPr>
                <w:rFonts w:ascii="Arial" w:hAnsi="Arial" w:cs="Arial"/>
                <w:sz w:val="20"/>
                <w:szCs w:val="20"/>
              </w:rPr>
            </w:pPr>
            <w:r w:rsidRPr="009D4378">
              <w:rPr>
                <w:rFonts w:ascii="Arial" w:hAnsi="Arial" w:cs="Arial"/>
                <w:sz w:val="20"/>
                <w:szCs w:val="20"/>
              </w:rPr>
              <w:t>hält Regeln für das Zusammenleben ein (5.9)</w:t>
            </w:r>
          </w:p>
          <w:p w14:paraId="0CC14E55" w14:textId="2F8BF4F5" w:rsidR="005743A3" w:rsidRPr="009D4378" w:rsidRDefault="005743A3" w:rsidP="00EE2BB3">
            <w:pPr>
              <w:pStyle w:val="Listenabsatz"/>
              <w:numPr>
                <w:ilvl w:val="0"/>
                <w:numId w:val="4"/>
              </w:numPr>
              <w:spacing w:after="0" w:line="240" w:lineRule="auto"/>
              <w:ind w:left="230" w:hanging="230"/>
              <w:rPr>
                <w:rFonts w:ascii="Arial" w:hAnsi="Arial" w:cs="Arial"/>
                <w:sz w:val="20"/>
                <w:szCs w:val="20"/>
              </w:rPr>
            </w:pPr>
            <w:r w:rsidRPr="009D4378">
              <w:rPr>
                <w:rFonts w:ascii="Arial" w:hAnsi="Arial" w:cs="Arial"/>
                <w:sz w:val="20"/>
                <w:szCs w:val="20"/>
              </w:rPr>
              <w:t>beteiligt sich an gesellschaftlichen Feierlichkeiten (6.1)</w:t>
            </w:r>
          </w:p>
          <w:p w14:paraId="6EE6C24E" w14:textId="77777777" w:rsidR="005743A3" w:rsidRPr="009D4378" w:rsidRDefault="005743A3" w:rsidP="00EE2BB3">
            <w:pPr>
              <w:pStyle w:val="Listenabsatz"/>
              <w:numPr>
                <w:ilvl w:val="0"/>
                <w:numId w:val="4"/>
              </w:numPr>
              <w:spacing w:after="0" w:line="240" w:lineRule="auto"/>
              <w:ind w:left="230" w:hanging="230"/>
              <w:rPr>
                <w:rFonts w:ascii="Arial" w:hAnsi="Arial" w:cs="Arial"/>
                <w:sz w:val="20"/>
                <w:szCs w:val="20"/>
              </w:rPr>
            </w:pPr>
            <w:r w:rsidRPr="009D4378">
              <w:rPr>
                <w:rFonts w:ascii="Arial" w:hAnsi="Arial" w:cs="Arial"/>
                <w:sz w:val="20"/>
                <w:szCs w:val="20"/>
              </w:rPr>
              <w:t>beteiligt sich an informellen Gruppen (6.1)</w:t>
            </w:r>
          </w:p>
          <w:p w14:paraId="25B929B7" w14:textId="77777777" w:rsidR="005743A3" w:rsidRPr="009D4378" w:rsidRDefault="005743A3" w:rsidP="00EE2BB3">
            <w:pPr>
              <w:pStyle w:val="Listenabsatz"/>
              <w:spacing w:line="240" w:lineRule="auto"/>
              <w:ind w:left="230"/>
              <w:rPr>
                <w:rFonts w:ascii="Arial" w:hAnsi="Arial" w:cs="Arial"/>
                <w:sz w:val="20"/>
                <w:szCs w:val="20"/>
              </w:rPr>
            </w:pPr>
          </w:p>
        </w:tc>
        <w:tc>
          <w:tcPr>
            <w:tcW w:w="822" w:type="pct"/>
          </w:tcPr>
          <w:p w14:paraId="4B82233A" w14:textId="02E5EF68" w:rsidR="005743A3" w:rsidRPr="009D4378" w:rsidRDefault="004034AD" w:rsidP="00EE2BB3">
            <w:pPr>
              <w:spacing w:after="0" w:line="240" w:lineRule="auto"/>
              <w:ind w:left="230" w:hanging="230"/>
              <w:rPr>
                <w:rFonts w:ascii="Arial" w:hAnsi="Arial" w:cs="Arial"/>
                <w:sz w:val="20"/>
                <w:szCs w:val="20"/>
              </w:rPr>
            </w:pPr>
            <w:r>
              <w:rPr>
                <w:rFonts w:ascii="Arial" w:hAnsi="Arial" w:cs="Arial"/>
                <w:sz w:val="20"/>
                <w:szCs w:val="20"/>
              </w:rPr>
              <w:t>•</w:t>
            </w:r>
            <w:r>
              <w:rPr>
                <w:rFonts w:ascii="Arial" w:hAnsi="Arial" w:cs="Arial"/>
                <w:sz w:val="20"/>
                <w:szCs w:val="20"/>
              </w:rPr>
              <w:tab/>
              <w:t>erfährt Körper</w:t>
            </w:r>
            <w:r w:rsidR="005743A3" w:rsidRPr="009D4378">
              <w:rPr>
                <w:rFonts w:ascii="Arial" w:hAnsi="Arial" w:cs="Arial"/>
                <w:sz w:val="20"/>
                <w:szCs w:val="20"/>
              </w:rPr>
              <w:t>funktionen (u.a. Atmung) als Ausdrucksmittel (2.1)</w:t>
            </w:r>
          </w:p>
          <w:p w14:paraId="5A8E486D" w14:textId="77777777" w:rsidR="005743A3" w:rsidRPr="009D4378" w:rsidRDefault="005743A3" w:rsidP="00EE2BB3">
            <w:pPr>
              <w:spacing w:after="0" w:line="240" w:lineRule="auto"/>
              <w:ind w:left="230" w:hanging="230"/>
              <w:rPr>
                <w:rFonts w:ascii="Arial" w:hAnsi="Arial" w:cs="Arial"/>
                <w:sz w:val="20"/>
                <w:szCs w:val="20"/>
              </w:rPr>
            </w:pPr>
            <w:r w:rsidRPr="009D4378">
              <w:rPr>
                <w:rFonts w:ascii="Arial" w:hAnsi="Arial" w:cs="Arial"/>
                <w:sz w:val="20"/>
                <w:szCs w:val="20"/>
              </w:rPr>
              <w:t>•</w:t>
            </w:r>
            <w:r w:rsidRPr="009D4378">
              <w:rPr>
                <w:rFonts w:ascii="Arial" w:hAnsi="Arial" w:cs="Arial"/>
                <w:sz w:val="20"/>
                <w:szCs w:val="20"/>
              </w:rPr>
              <w:tab/>
              <w:t>erfährt Körperspannung (u.a. Muskeltonus) als Ausdrucksmittel (2.1)</w:t>
            </w:r>
          </w:p>
          <w:p w14:paraId="1F7D6E11" w14:textId="77777777" w:rsidR="005743A3" w:rsidRPr="009D4378" w:rsidRDefault="005743A3" w:rsidP="00EE2BB3">
            <w:pPr>
              <w:spacing w:after="0" w:line="240" w:lineRule="auto"/>
              <w:ind w:left="230" w:hanging="230"/>
              <w:rPr>
                <w:rFonts w:ascii="Arial" w:hAnsi="Arial" w:cs="Arial"/>
                <w:sz w:val="20"/>
                <w:szCs w:val="20"/>
              </w:rPr>
            </w:pPr>
            <w:r w:rsidRPr="009D4378">
              <w:rPr>
                <w:rFonts w:ascii="Arial" w:hAnsi="Arial" w:cs="Arial"/>
                <w:sz w:val="20"/>
                <w:szCs w:val="20"/>
              </w:rPr>
              <w:t>•</w:t>
            </w:r>
            <w:r w:rsidRPr="009D4378">
              <w:rPr>
                <w:rFonts w:ascii="Arial" w:hAnsi="Arial" w:cs="Arial"/>
                <w:sz w:val="20"/>
                <w:szCs w:val="20"/>
              </w:rPr>
              <w:tab/>
              <w:t>drückt sich mit Hilfe von Zeigebewegungen aus (2.2)</w:t>
            </w:r>
          </w:p>
          <w:p w14:paraId="29F44E4E" w14:textId="77777777" w:rsidR="005743A3" w:rsidRPr="009D4378" w:rsidRDefault="005743A3" w:rsidP="00EE2BB3">
            <w:pPr>
              <w:spacing w:after="0" w:line="240" w:lineRule="auto"/>
              <w:ind w:left="230" w:hanging="230"/>
              <w:rPr>
                <w:rFonts w:ascii="Arial" w:hAnsi="Arial" w:cs="Arial"/>
                <w:sz w:val="20"/>
                <w:szCs w:val="20"/>
              </w:rPr>
            </w:pPr>
            <w:r w:rsidRPr="009D4378">
              <w:rPr>
                <w:rFonts w:ascii="Arial" w:hAnsi="Arial" w:cs="Arial"/>
                <w:sz w:val="20"/>
                <w:szCs w:val="20"/>
              </w:rPr>
              <w:t>•</w:t>
            </w:r>
            <w:r w:rsidRPr="009D4378">
              <w:rPr>
                <w:rFonts w:ascii="Arial" w:hAnsi="Arial" w:cs="Arial"/>
                <w:sz w:val="20"/>
                <w:szCs w:val="20"/>
              </w:rPr>
              <w:tab/>
              <w:t>trifft Aussagen über Gegenstände (2.4)</w:t>
            </w:r>
          </w:p>
          <w:p w14:paraId="1C6CCECB" w14:textId="77777777" w:rsidR="005743A3" w:rsidRPr="009D4378" w:rsidRDefault="005743A3" w:rsidP="00EE2BB3">
            <w:pPr>
              <w:spacing w:after="0" w:line="240" w:lineRule="auto"/>
              <w:ind w:left="230" w:hanging="230"/>
              <w:rPr>
                <w:rFonts w:ascii="Arial" w:hAnsi="Arial" w:cs="Arial"/>
                <w:sz w:val="20"/>
                <w:szCs w:val="20"/>
              </w:rPr>
            </w:pPr>
            <w:r w:rsidRPr="009D4378">
              <w:rPr>
                <w:rFonts w:ascii="Arial" w:hAnsi="Arial" w:cs="Arial"/>
                <w:sz w:val="20"/>
                <w:szCs w:val="20"/>
              </w:rPr>
              <w:t>•</w:t>
            </w:r>
            <w:r w:rsidRPr="009D4378">
              <w:rPr>
                <w:rFonts w:ascii="Arial" w:hAnsi="Arial" w:cs="Arial"/>
                <w:sz w:val="20"/>
                <w:szCs w:val="20"/>
              </w:rPr>
              <w:tab/>
              <w:t>trifft Aussagen über Beziehungen zu Gegenständen und Personen (2.4)</w:t>
            </w:r>
          </w:p>
          <w:p w14:paraId="15460E07" w14:textId="77777777" w:rsidR="005743A3" w:rsidRPr="009D4378" w:rsidRDefault="005743A3" w:rsidP="00EE2BB3">
            <w:pPr>
              <w:spacing w:after="0" w:line="240" w:lineRule="auto"/>
              <w:ind w:left="230" w:hanging="230"/>
              <w:rPr>
                <w:rFonts w:ascii="Arial" w:hAnsi="Arial" w:cs="Arial"/>
                <w:sz w:val="20"/>
                <w:szCs w:val="20"/>
              </w:rPr>
            </w:pPr>
            <w:r w:rsidRPr="009D4378">
              <w:rPr>
                <w:rFonts w:ascii="Arial" w:hAnsi="Arial" w:cs="Arial"/>
                <w:sz w:val="20"/>
                <w:szCs w:val="20"/>
              </w:rPr>
              <w:t>•</w:t>
            </w:r>
            <w:r w:rsidRPr="009D4378">
              <w:rPr>
                <w:rFonts w:ascii="Arial" w:hAnsi="Arial" w:cs="Arial"/>
                <w:sz w:val="20"/>
                <w:szCs w:val="20"/>
              </w:rPr>
              <w:tab/>
              <w:t>wendet Oberbegriffe zur Strukturierung der Umwelt an (2.4)</w:t>
            </w:r>
          </w:p>
          <w:p w14:paraId="3B94D293" w14:textId="77777777" w:rsidR="005743A3" w:rsidRPr="009D4378" w:rsidRDefault="005743A3" w:rsidP="00EE2BB3">
            <w:pPr>
              <w:spacing w:after="0" w:line="240" w:lineRule="auto"/>
              <w:ind w:left="230" w:hanging="230"/>
              <w:rPr>
                <w:rFonts w:ascii="Arial" w:hAnsi="Arial" w:cs="Arial"/>
                <w:sz w:val="20"/>
                <w:szCs w:val="20"/>
              </w:rPr>
            </w:pPr>
            <w:r w:rsidRPr="009D4378">
              <w:rPr>
                <w:rFonts w:ascii="Arial" w:hAnsi="Arial" w:cs="Arial"/>
                <w:sz w:val="20"/>
                <w:szCs w:val="20"/>
              </w:rPr>
              <w:t>•</w:t>
            </w:r>
            <w:r w:rsidRPr="009D4378">
              <w:rPr>
                <w:rFonts w:ascii="Arial" w:hAnsi="Arial" w:cs="Arial"/>
                <w:sz w:val="20"/>
                <w:szCs w:val="20"/>
              </w:rPr>
              <w:tab/>
              <w:t>äußert Bedürfnis nach Mitteilung (2.6)</w:t>
            </w:r>
          </w:p>
        </w:tc>
      </w:tr>
      <w:tr w:rsidR="005743A3" w:rsidRPr="009D4378" w14:paraId="4C9A5543" w14:textId="77777777" w:rsidTr="0038331A">
        <w:tc>
          <w:tcPr>
            <w:tcW w:w="653" w:type="pct"/>
          </w:tcPr>
          <w:p w14:paraId="75C640D3" w14:textId="77777777" w:rsidR="005743A3" w:rsidRPr="009D4378" w:rsidRDefault="005743A3" w:rsidP="00EE2BB3">
            <w:pPr>
              <w:spacing w:line="240" w:lineRule="auto"/>
              <w:rPr>
                <w:rFonts w:ascii="Arial" w:hAnsi="Arial" w:cs="Arial"/>
                <w:sz w:val="20"/>
                <w:szCs w:val="20"/>
              </w:rPr>
            </w:pPr>
            <w:r w:rsidRPr="009D4378">
              <w:rPr>
                <w:rFonts w:ascii="Arial" w:hAnsi="Arial" w:cs="Arial"/>
                <w:b/>
                <w:sz w:val="20"/>
                <w:szCs w:val="20"/>
              </w:rPr>
              <w:t>Trinken</w:t>
            </w:r>
            <w:r w:rsidRPr="009D4378">
              <w:rPr>
                <w:rFonts w:ascii="Arial" w:hAnsi="Arial" w:cs="Arial"/>
                <w:sz w:val="20"/>
                <w:szCs w:val="20"/>
              </w:rPr>
              <w:t xml:space="preserve"> </w:t>
            </w:r>
          </w:p>
          <w:p w14:paraId="51B1E85F" w14:textId="77777777" w:rsidR="005743A3" w:rsidRPr="009D4378" w:rsidRDefault="005743A3" w:rsidP="00EE2BB3">
            <w:pPr>
              <w:spacing w:line="240" w:lineRule="auto"/>
              <w:rPr>
                <w:rFonts w:ascii="Arial" w:hAnsi="Arial" w:cs="Arial"/>
                <w:b/>
                <w:sz w:val="20"/>
                <w:szCs w:val="20"/>
              </w:rPr>
            </w:pPr>
            <w:r w:rsidRPr="009D4378">
              <w:rPr>
                <w:rFonts w:ascii="Arial" w:hAnsi="Arial" w:cs="Arial"/>
                <w:sz w:val="20"/>
                <w:szCs w:val="20"/>
              </w:rPr>
              <w:t>(u.a. Durst und Sättigung anzeigen, verschiedene Gefäße wie u.a. Flasche, Becher, Glas, … oder Materialien wie u.a. Strohhalm, …, zum Mund führen und daraus trinken, Verhaltensregeln beachten, …)</w:t>
            </w:r>
          </w:p>
        </w:tc>
        <w:tc>
          <w:tcPr>
            <w:tcW w:w="814" w:type="pct"/>
          </w:tcPr>
          <w:p w14:paraId="312C58F5"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saugt, schließt Lippen um Gefäß, schluckt (4.2)</w:t>
            </w:r>
          </w:p>
          <w:p w14:paraId="0D5D7DAF"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öffnet und schließt die Hände (2.3)</w:t>
            </w:r>
          </w:p>
          <w:p w14:paraId="56AB4B69"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 xml:space="preserve">nimmt einen Gegenstand mit den Fingern auf: Palmargriff, Flachzangengriff, </w:t>
            </w:r>
            <w:proofErr w:type="spellStart"/>
            <w:r w:rsidRPr="009D4378">
              <w:rPr>
                <w:rFonts w:cs="Arial"/>
                <w:szCs w:val="20"/>
              </w:rPr>
              <w:t>Pinzettengriff</w:t>
            </w:r>
            <w:proofErr w:type="spellEnd"/>
            <w:r w:rsidRPr="009D4378">
              <w:rPr>
                <w:rFonts w:cs="Arial"/>
                <w:szCs w:val="20"/>
              </w:rPr>
              <w:t xml:space="preserve"> (Glossar) (2.3)</w:t>
            </w:r>
          </w:p>
          <w:p w14:paraId="0478D4C3"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(er)greift einen Gegenstand und hält diesen (2.3)</w:t>
            </w:r>
          </w:p>
          <w:p w14:paraId="2A86F99C"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handhabt einen Gegenstand mit den Fingern und Händen: hantiert, führt, schneidet, bindet, malt, benutzt, … (2.3)</w:t>
            </w:r>
          </w:p>
          <w:p w14:paraId="17229510"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langt nach etwas (2.4)</w:t>
            </w:r>
          </w:p>
        </w:tc>
        <w:tc>
          <w:tcPr>
            <w:tcW w:w="858" w:type="pct"/>
          </w:tcPr>
          <w:p w14:paraId="24BD53EA" w14:textId="0109611D"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 xml:space="preserve">5.1 </w:t>
            </w:r>
            <w:r w:rsidR="00A32156" w:rsidRPr="009D4378">
              <w:rPr>
                <w:rFonts w:cs="Arial"/>
                <w:szCs w:val="20"/>
              </w:rPr>
              <w:t>G</w:t>
            </w:r>
            <w:r w:rsidRPr="009D4378">
              <w:rPr>
                <w:rFonts w:cs="Arial"/>
                <w:szCs w:val="20"/>
              </w:rPr>
              <w:t>eschmackssensitivität</w:t>
            </w:r>
          </w:p>
          <w:p w14:paraId="0E490E54"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5.2 Geschmacksunterscheidung</w:t>
            </w:r>
          </w:p>
          <w:p w14:paraId="23B76996"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5.3 Geschmackserkennung</w:t>
            </w:r>
          </w:p>
          <w:p w14:paraId="4E5A5464"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koordiniert das Greifen eines Gegenstandes (8.3)</w:t>
            </w:r>
          </w:p>
          <w:p w14:paraId="7A64634E"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nimmt die Tiefe zwischen zwei Objekten wahr (8.6)</w:t>
            </w:r>
          </w:p>
          <w:p w14:paraId="7842A583" w14:textId="77777777" w:rsidR="005743A3" w:rsidRPr="009D4378" w:rsidRDefault="005743A3" w:rsidP="00EE2BB3">
            <w:pPr>
              <w:pStyle w:val="fachspezifischeAufzhlung"/>
              <w:numPr>
                <w:ilvl w:val="0"/>
                <w:numId w:val="0"/>
              </w:numPr>
              <w:ind w:left="230"/>
              <w:jc w:val="left"/>
              <w:rPr>
                <w:rFonts w:cs="Arial"/>
                <w:szCs w:val="20"/>
              </w:rPr>
            </w:pPr>
          </w:p>
          <w:p w14:paraId="2FD48E4C" w14:textId="77777777" w:rsidR="005743A3" w:rsidRPr="009D4378" w:rsidRDefault="005743A3" w:rsidP="00EE2BB3">
            <w:pPr>
              <w:spacing w:line="240" w:lineRule="auto"/>
              <w:rPr>
                <w:rFonts w:ascii="Arial" w:hAnsi="Arial" w:cs="Arial"/>
                <w:sz w:val="20"/>
                <w:szCs w:val="20"/>
              </w:rPr>
            </w:pPr>
          </w:p>
        </w:tc>
        <w:tc>
          <w:tcPr>
            <w:tcW w:w="940" w:type="pct"/>
          </w:tcPr>
          <w:p w14:paraId="48E242AB" w14:textId="77777777" w:rsidR="007C1F0C" w:rsidRPr="009D4378" w:rsidRDefault="007C1F0C" w:rsidP="00EE2BB3">
            <w:pPr>
              <w:pStyle w:val="fachspezifischeAufzhlung"/>
              <w:ind w:left="395" w:hanging="284"/>
              <w:jc w:val="left"/>
              <w:rPr>
                <w:rFonts w:cs="Arial"/>
                <w:iCs/>
                <w:szCs w:val="20"/>
                <w:shd w:val="clear" w:color="auto" w:fill="FFFF00"/>
              </w:rPr>
            </w:pPr>
            <w:r>
              <w:rPr>
                <w:rFonts w:cs="Arial"/>
                <w:szCs w:val="20"/>
              </w:rPr>
              <w:t>b</w:t>
            </w:r>
            <w:r w:rsidRPr="00F4455C">
              <w:rPr>
                <w:rFonts w:cs="Arial"/>
                <w:szCs w:val="20"/>
              </w:rPr>
              <w:t>aut Konzentration auf einen Lerngegenstand auf und hält sie aufrecht</w:t>
            </w:r>
            <w:r>
              <w:rPr>
                <w:rFonts w:cs="Arial"/>
                <w:szCs w:val="20"/>
              </w:rPr>
              <w:t xml:space="preserve"> (1.1) </w:t>
            </w:r>
          </w:p>
          <w:p w14:paraId="2B246BB8" w14:textId="77777777" w:rsidR="007C1F0C" w:rsidRPr="009D4378" w:rsidRDefault="007C1F0C" w:rsidP="00EE2BB3">
            <w:pPr>
              <w:pStyle w:val="fachspezifischeAufzhlung"/>
              <w:ind w:left="395" w:hanging="284"/>
              <w:jc w:val="left"/>
              <w:rPr>
                <w:rFonts w:cs="Arial"/>
                <w:iCs/>
                <w:szCs w:val="20"/>
                <w:shd w:val="clear" w:color="auto" w:fill="FFFF00"/>
              </w:rPr>
            </w:pPr>
            <w:r w:rsidRPr="001627E8">
              <w:rPr>
                <w:rFonts w:cs="Arial"/>
                <w:szCs w:val="20"/>
              </w:rPr>
              <w:t>koordiniert verschiedene Handlungen</w:t>
            </w:r>
            <w:r>
              <w:rPr>
                <w:rFonts w:cs="Arial"/>
                <w:szCs w:val="20"/>
              </w:rPr>
              <w:t xml:space="preserve"> (1.3) </w:t>
            </w:r>
          </w:p>
          <w:p w14:paraId="16AFC496" w14:textId="77777777" w:rsidR="007C1F0C" w:rsidRDefault="007C1F0C" w:rsidP="00EE2BB3">
            <w:pPr>
              <w:pStyle w:val="fachspezifischeAufzhlung"/>
              <w:ind w:left="395" w:hanging="284"/>
              <w:jc w:val="left"/>
              <w:rPr>
                <w:rFonts w:cs="Arial"/>
                <w:szCs w:val="20"/>
              </w:rPr>
            </w:pPr>
            <w:r w:rsidRPr="001627E8">
              <w:rPr>
                <w:rFonts w:cs="Arial"/>
                <w:szCs w:val="20"/>
              </w:rPr>
              <w:t>experimentiert mit verschiedenen Möglichkeiten zur Erreichung eines Ziels</w:t>
            </w:r>
            <w:r>
              <w:rPr>
                <w:rFonts w:cs="Arial"/>
                <w:szCs w:val="20"/>
              </w:rPr>
              <w:t xml:space="preserve"> (1.5)</w:t>
            </w:r>
          </w:p>
          <w:p w14:paraId="70156CC1" w14:textId="77777777" w:rsidR="007C1F0C" w:rsidRPr="009D4378" w:rsidRDefault="007C1F0C" w:rsidP="00EE2BB3">
            <w:pPr>
              <w:pStyle w:val="fachspezifischeAufzhlung"/>
              <w:ind w:left="395" w:hanging="284"/>
              <w:jc w:val="left"/>
              <w:rPr>
                <w:rFonts w:cs="Arial"/>
                <w:szCs w:val="20"/>
              </w:rPr>
            </w:pPr>
            <w:r>
              <w:t>wendet motorische Fertigkeiten in entsprechenden Sinnzusammenhängen selbstständig an (2.3)</w:t>
            </w:r>
          </w:p>
          <w:p w14:paraId="00FA2626" w14:textId="77777777" w:rsidR="007C1F0C" w:rsidRDefault="007C1F0C" w:rsidP="00EE2BB3">
            <w:pPr>
              <w:pStyle w:val="fachspezifischeAufzhlung"/>
              <w:ind w:left="395" w:hanging="284"/>
              <w:jc w:val="left"/>
              <w:rPr>
                <w:rFonts w:cs="Arial"/>
                <w:szCs w:val="20"/>
              </w:rPr>
            </w:pPr>
            <w:r>
              <w:t>zerlegt Handlungen in Teilschritte (</w:t>
            </w:r>
            <w:r>
              <w:rPr>
                <w:rFonts w:cs="Arial"/>
                <w:szCs w:val="20"/>
              </w:rPr>
              <w:t xml:space="preserve">3.5) </w:t>
            </w:r>
          </w:p>
          <w:p w14:paraId="17962100" w14:textId="77777777" w:rsidR="007C1F0C" w:rsidRDefault="007C1F0C" w:rsidP="00EE2BB3">
            <w:pPr>
              <w:pStyle w:val="fachspezifischeAufzhlung"/>
              <w:ind w:left="395" w:hanging="284"/>
              <w:jc w:val="left"/>
              <w:rPr>
                <w:rFonts w:cs="Arial"/>
                <w:szCs w:val="20"/>
              </w:rPr>
            </w:pPr>
            <w:r w:rsidRPr="00D878A3">
              <w:rPr>
                <w:rFonts w:cs="Arial"/>
                <w:szCs w:val="20"/>
              </w:rPr>
              <w:t>führt vertraute Handlungen nach einem vorgegebenen Muster aus</w:t>
            </w:r>
            <w:r>
              <w:rPr>
                <w:rFonts w:cs="Arial"/>
                <w:szCs w:val="20"/>
              </w:rPr>
              <w:t xml:space="preserve"> (4.1)</w:t>
            </w:r>
          </w:p>
          <w:p w14:paraId="757CC262" w14:textId="77777777" w:rsidR="007C1F0C" w:rsidRPr="00547A3C" w:rsidRDefault="007C1F0C" w:rsidP="00EE2BB3">
            <w:pPr>
              <w:pStyle w:val="fachspezifischeAufzhlung"/>
              <w:ind w:left="395" w:hanging="284"/>
              <w:jc w:val="left"/>
              <w:rPr>
                <w:rFonts w:cs="Arial"/>
                <w:szCs w:val="20"/>
              </w:rPr>
            </w:pPr>
            <w:r>
              <w:rPr>
                <w:rFonts w:cs="Arial"/>
                <w:szCs w:val="20"/>
              </w:rPr>
              <w:t>n</w:t>
            </w:r>
            <w:r w:rsidRPr="00F4455C">
              <w:rPr>
                <w:rFonts w:cs="Arial"/>
                <w:szCs w:val="20"/>
              </w:rPr>
              <w:t>immt personale/</w:t>
            </w:r>
            <w:r>
              <w:rPr>
                <w:rFonts w:cs="Arial"/>
                <w:szCs w:val="20"/>
              </w:rPr>
              <w:t xml:space="preserve"> </w:t>
            </w:r>
            <w:proofErr w:type="spellStart"/>
            <w:r w:rsidRPr="00F4455C">
              <w:rPr>
                <w:rFonts w:cs="Arial"/>
                <w:szCs w:val="20"/>
              </w:rPr>
              <w:t>assistive</w:t>
            </w:r>
            <w:proofErr w:type="spellEnd"/>
            <w:r w:rsidRPr="00F4455C">
              <w:rPr>
                <w:rFonts w:cs="Arial"/>
                <w:szCs w:val="20"/>
              </w:rPr>
              <w:t xml:space="preserve"> Hilfe in Anspruch</w:t>
            </w:r>
            <w:r>
              <w:rPr>
                <w:rFonts w:cs="Arial"/>
                <w:szCs w:val="20"/>
              </w:rPr>
              <w:t xml:space="preserve"> (</w:t>
            </w:r>
            <w:r w:rsidRPr="00547A3C">
              <w:rPr>
                <w:rFonts w:cs="Arial"/>
                <w:szCs w:val="20"/>
              </w:rPr>
              <w:t>4.4</w:t>
            </w:r>
            <w:r>
              <w:rPr>
                <w:rFonts w:cs="Arial"/>
                <w:szCs w:val="20"/>
              </w:rPr>
              <w:t xml:space="preserve">) </w:t>
            </w:r>
          </w:p>
          <w:p w14:paraId="3256BE33" w14:textId="77777777" w:rsidR="005743A3" w:rsidRPr="009D4378" w:rsidRDefault="005743A3" w:rsidP="00EE2BB3">
            <w:pPr>
              <w:pStyle w:val="fachspezifischeAufzhlung"/>
              <w:numPr>
                <w:ilvl w:val="0"/>
                <w:numId w:val="0"/>
              </w:numPr>
              <w:ind w:left="395"/>
              <w:jc w:val="left"/>
              <w:rPr>
                <w:rFonts w:cs="Arial"/>
                <w:szCs w:val="20"/>
              </w:rPr>
            </w:pPr>
          </w:p>
        </w:tc>
        <w:tc>
          <w:tcPr>
            <w:tcW w:w="913" w:type="pct"/>
            <w:gridSpan w:val="2"/>
          </w:tcPr>
          <w:p w14:paraId="44CB6CFD"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äußert Basisbedürfnisse (1.1)</w:t>
            </w:r>
          </w:p>
          <w:p w14:paraId="4B21042B"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nimmt gegenwärtige Grundbedürfnisse wahr (4.1)</w:t>
            </w:r>
          </w:p>
          <w:p w14:paraId="4CA9D2CB"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kommuniziert Grundbedürfnisse (4.1)</w:t>
            </w:r>
          </w:p>
          <w:p w14:paraId="2A08822D"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hält Regeln für das Zusammenleben ein (5.9)</w:t>
            </w:r>
          </w:p>
          <w:p w14:paraId="2376B651"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beteiligt sich an gesellschaftlichen Feierlichkeiten (6.1)</w:t>
            </w:r>
          </w:p>
          <w:p w14:paraId="1C3CFD39" w14:textId="5F9B5308"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beteiligt sich an informellen Gruppen (6.1)</w:t>
            </w:r>
          </w:p>
        </w:tc>
        <w:tc>
          <w:tcPr>
            <w:tcW w:w="822" w:type="pct"/>
          </w:tcPr>
          <w:p w14:paraId="6ACB253B"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erfährt Körperfunktionen (u.a. Atmung) als Ausdrucksmittel (2.1)</w:t>
            </w:r>
          </w:p>
          <w:p w14:paraId="0E604B1D"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erfährt Körperspannung (u.a. Muskeltonus) als Ausdrucksmittel (2.1)</w:t>
            </w:r>
          </w:p>
          <w:p w14:paraId="1F2E429F"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drückt sich mit Hilfe von Zeigebewegungen aus (2.2)</w:t>
            </w:r>
          </w:p>
          <w:p w14:paraId="4CBE923F"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trifft Aussagen über Gegenstände (2.4)</w:t>
            </w:r>
          </w:p>
          <w:p w14:paraId="45FD557A"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äußert Bedürfnis nach Mitteilung (2.6)</w:t>
            </w:r>
          </w:p>
          <w:p w14:paraId="22C4F3F3" w14:textId="77777777" w:rsidR="005743A3" w:rsidRPr="009D4378" w:rsidRDefault="005743A3" w:rsidP="00EE2BB3">
            <w:pPr>
              <w:pStyle w:val="fachspezifischeAufzhlung"/>
              <w:numPr>
                <w:ilvl w:val="0"/>
                <w:numId w:val="0"/>
              </w:numPr>
              <w:ind w:left="230"/>
              <w:jc w:val="left"/>
              <w:rPr>
                <w:rFonts w:cs="Arial"/>
                <w:szCs w:val="20"/>
              </w:rPr>
            </w:pPr>
          </w:p>
          <w:p w14:paraId="78CF87D1" w14:textId="77777777" w:rsidR="005743A3" w:rsidRPr="009D4378" w:rsidRDefault="005743A3" w:rsidP="00EE2BB3">
            <w:pPr>
              <w:spacing w:line="240" w:lineRule="auto"/>
              <w:rPr>
                <w:rFonts w:ascii="Arial" w:hAnsi="Arial" w:cs="Arial"/>
                <w:sz w:val="20"/>
                <w:szCs w:val="20"/>
              </w:rPr>
            </w:pPr>
          </w:p>
        </w:tc>
      </w:tr>
      <w:tr w:rsidR="005743A3" w:rsidRPr="009D4378" w14:paraId="5163D4B9" w14:textId="77777777" w:rsidTr="0038331A">
        <w:tc>
          <w:tcPr>
            <w:tcW w:w="653" w:type="pct"/>
          </w:tcPr>
          <w:p w14:paraId="57C5BA63" w14:textId="77777777" w:rsidR="005743A3" w:rsidRPr="009D4378" w:rsidRDefault="005743A3" w:rsidP="00EE2BB3">
            <w:pPr>
              <w:spacing w:line="240" w:lineRule="auto"/>
              <w:rPr>
                <w:rFonts w:ascii="Arial" w:hAnsi="Arial" w:cs="Arial"/>
                <w:sz w:val="20"/>
                <w:szCs w:val="20"/>
              </w:rPr>
            </w:pPr>
            <w:r w:rsidRPr="009D4378">
              <w:rPr>
                <w:rFonts w:ascii="Arial" w:hAnsi="Arial" w:cs="Arial"/>
                <w:b/>
                <w:bCs/>
                <w:sz w:val="20"/>
                <w:szCs w:val="20"/>
              </w:rPr>
              <w:t>Auf die Gesundheit achten</w:t>
            </w:r>
            <w:r w:rsidRPr="009D4378">
              <w:rPr>
                <w:rFonts w:ascii="Arial" w:hAnsi="Arial" w:cs="Arial"/>
                <w:sz w:val="20"/>
                <w:szCs w:val="20"/>
              </w:rPr>
              <w:t xml:space="preserve"> </w:t>
            </w:r>
          </w:p>
          <w:p w14:paraId="3E65C3BC" w14:textId="5C6FDB72" w:rsidR="005743A3" w:rsidRPr="009D4378" w:rsidRDefault="005743A3" w:rsidP="00EE2BB3">
            <w:pPr>
              <w:spacing w:after="0" w:line="240" w:lineRule="auto"/>
              <w:rPr>
                <w:rFonts w:ascii="Arial" w:hAnsi="Arial" w:cs="Arial"/>
                <w:sz w:val="20"/>
                <w:szCs w:val="20"/>
              </w:rPr>
            </w:pPr>
            <w:r w:rsidRPr="009D4378">
              <w:rPr>
                <w:rFonts w:ascii="Arial" w:hAnsi="Arial" w:cs="Arial"/>
                <w:sz w:val="20"/>
                <w:szCs w:val="20"/>
              </w:rPr>
              <w:t xml:space="preserve">(u.a. Bedürfnisse anzeigen, auf physischen Komfort achten wie u.a. bequeme Körperhaltung, geeignete Beleuchtung, …, </w:t>
            </w:r>
          </w:p>
          <w:p w14:paraId="6112E84C" w14:textId="77777777" w:rsidR="005743A3" w:rsidRPr="009D4378" w:rsidRDefault="005743A3" w:rsidP="00EE2BB3">
            <w:pPr>
              <w:spacing w:after="0" w:line="240" w:lineRule="auto"/>
              <w:rPr>
                <w:rFonts w:ascii="Arial" w:hAnsi="Arial" w:cs="Arial"/>
                <w:sz w:val="20"/>
                <w:szCs w:val="20"/>
              </w:rPr>
            </w:pPr>
            <w:r w:rsidRPr="009D4378">
              <w:rPr>
                <w:rFonts w:ascii="Arial" w:hAnsi="Arial" w:cs="Arial"/>
                <w:sz w:val="20"/>
                <w:szCs w:val="20"/>
              </w:rPr>
              <w:t xml:space="preserve">Ernährung und Fitness handhaben, </w:t>
            </w:r>
          </w:p>
          <w:p w14:paraId="2D66A61E" w14:textId="77777777" w:rsidR="005743A3" w:rsidRPr="009D4378" w:rsidRDefault="005743A3" w:rsidP="00EE2BB3">
            <w:pPr>
              <w:spacing w:after="0" w:line="240" w:lineRule="auto"/>
              <w:rPr>
                <w:rFonts w:ascii="Arial" w:hAnsi="Arial" w:cs="Arial"/>
                <w:sz w:val="20"/>
                <w:szCs w:val="20"/>
              </w:rPr>
            </w:pPr>
            <w:r w:rsidRPr="009D4378">
              <w:rPr>
                <w:rFonts w:ascii="Arial" w:hAnsi="Arial" w:cs="Arial"/>
                <w:sz w:val="20"/>
                <w:szCs w:val="20"/>
              </w:rPr>
              <w:t xml:space="preserve">Gesundheitsschäden vermeiden, </w:t>
            </w:r>
          </w:p>
          <w:p w14:paraId="55FFA610" w14:textId="77777777" w:rsidR="005743A3" w:rsidRPr="009D4378" w:rsidRDefault="005743A3" w:rsidP="00EE2BB3">
            <w:pPr>
              <w:spacing w:line="240" w:lineRule="auto"/>
              <w:rPr>
                <w:rFonts w:ascii="Arial" w:hAnsi="Arial" w:cs="Arial"/>
                <w:sz w:val="20"/>
                <w:szCs w:val="20"/>
              </w:rPr>
            </w:pPr>
            <w:r w:rsidRPr="009D4378">
              <w:rPr>
                <w:rFonts w:ascii="Arial" w:hAnsi="Arial" w:cs="Arial"/>
                <w:sz w:val="20"/>
                <w:szCs w:val="20"/>
              </w:rPr>
              <w:t>Impfschutz beachten, sicheren Geschlechtsverkehr praktizieren, mit medizinischer Hilfe angemessen umgehen,…)</w:t>
            </w:r>
          </w:p>
        </w:tc>
        <w:tc>
          <w:tcPr>
            <w:tcW w:w="814" w:type="pct"/>
          </w:tcPr>
          <w:p w14:paraId="4B92937F"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nimmt ergonomische Körperhaltungen in verschiedenen Körperlagen bzw. bei Tätigkeiten ein (1.4)</w:t>
            </w:r>
          </w:p>
          <w:p w14:paraId="51314740"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nutzt Medienausstattung unter Aspekten der Ergonomie (1.4)</w:t>
            </w:r>
          </w:p>
        </w:tc>
        <w:tc>
          <w:tcPr>
            <w:tcW w:w="858" w:type="pct"/>
          </w:tcPr>
          <w:p w14:paraId="2B747281" w14:textId="32612DD8" w:rsidR="0038331A" w:rsidRPr="009D4378" w:rsidRDefault="0038331A" w:rsidP="00EE2BB3">
            <w:pPr>
              <w:pStyle w:val="fachspezifischeAufzhlung"/>
              <w:numPr>
                <w:ilvl w:val="0"/>
                <w:numId w:val="3"/>
              </w:numPr>
              <w:ind w:left="230" w:hanging="230"/>
              <w:jc w:val="left"/>
              <w:rPr>
                <w:rFonts w:cs="Arial"/>
                <w:szCs w:val="20"/>
              </w:rPr>
            </w:pPr>
            <w:r w:rsidRPr="009D4378">
              <w:rPr>
                <w:rFonts w:cs="Arial"/>
                <w:szCs w:val="20"/>
              </w:rPr>
              <w:t xml:space="preserve">bewertet Gefahrenquellen auf der Grundlage von Schmerzerfahrungen und </w:t>
            </w:r>
            <w:proofErr w:type="spellStart"/>
            <w:r w:rsidRPr="009D4378">
              <w:rPr>
                <w:rFonts w:cs="Arial"/>
                <w:szCs w:val="20"/>
              </w:rPr>
              <w:t>möglichen</w:t>
            </w:r>
            <w:proofErr w:type="spellEnd"/>
            <w:r w:rsidRPr="009D4378">
              <w:rPr>
                <w:rFonts w:cs="Arial"/>
                <w:szCs w:val="20"/>
              </w:rPr>
              <w:t xml:space="preserve"> </w:t>
            </w:r>
            <w:proofErr w:type="spellStart"/>
            <w:r w:rsidRPr="009D4378">
              <w:rPr>
                <w:rFonts w:cs="Arial"/>
                <w:szCs w:val="20"/>
              </w:rPr>
              <w:t>Schädigungen</w:t>
            </w:r>
            <w:proofErr w:type="spellEnd"/>
            <w:r w:rsidRPr="009D4378">
              <w:rPr>
                <w:rFonts w:cs="Arial"/>
                <w:szCs w:val="20"/>
              </w:rPr>
              <w:t xml:space="preserve"> (4.4)</w:t>
            </w:r>
          </w:p>
          <w:p w14:paraId="552879C8" w14:textId="1E87AED9" w:rsidR="00371F84" w:rsidRPr="009D4378" w:rsidRDefault="00371F84" w:rsidP="00EE2BB3">
            <w:pPr>
              <w:pStyle w:val="fachspezifischeAufzhlung"/>
              <w:numPr>
                <w:ilvl w:val="0"/>
                <w:numId w:val="3"/>
              </w:numPr>
              <w:ind w:left="230" w:hanging="230"/>
              <w:jc w:val="left"/>
              <w:rPr>
                <w:rFonts w:cs="Arial"/>
                <w:szCs w:val="20"/>
              </w:rPr>
            </w:pPr>
            <w:r w:rsidRPr="009D4378">
              <w:rPr>
                <w:rFonts w:cs="Arial"/>
                <w:szCs w:val="20"/>
              </w:rPr>
              <w:t>nutzt den Geschmackssinn zur Nahrungskontrolle (5.3)</w:t>
            </w:r>
          </w:p>
          <w:p w14:paraId="564B86BC" w14:textId="1F1025F2" w:rsidR="00371F84" w:rsidRPr="009D4378" w:rsidRDefault="00371F84" w:rsidP="00EE2BB3">
            <w:pPr>
              <w:pStyle w:val="fachspezifischeAufzhlung"/>
              <w:numPr>
                <w:ilvl w:val="0"/>
                <w:numId w:val="3"/>
              </w:numPr>
              <w:ind w:left="230" w:hanging="230"/>
              <w:jc w:val="left"/>
              <w:rPr>
                <w:rFonts w:cs="Arial"/>
                <w:szCs w:val="20"/>
              </w:rPr>
            </w:pPr>
            <w:r w:rsidRPr="009D4378">
              <w:rPr>
                <w:rFonts w:cs="Arial"/>
                <w:szCs w:val="20"/>
              </w:rPr>
              <w:t>nutzt den Geruchssinn zur Nahrungskontrolle (6.3)</w:t>
            </w:r>
          </w:p>
          <w:p w14:paraId="6A875377" w14:textId="65E5092D" w:rsidR="005743A3" w:rsidRPr="009D4378" w:rsidRDefault="005743A3" w:rsidP="00EE2BB3">
            <w:pPr>
              <w:pStyle w:val="fachspezifischeAufzhlung"/>
              <w:numPr>
                <w:ilvl w:val="0"/>
                <w:numId w:val="0"/>
              </w:numPr>
              <w:jc w:val="left"/>
              <w:rPr>
                <w:rFonts w:cs="Arial"/>
                <w:szCs w:val="20"/>
              </w:rPr>
            </w:pPr>
          </w:p>
        </w:tc>
        <w:tc>
          <w:tcPr>
            <w:tcW w:w="940" w:type="pct"/>
          </w:tcPr>
          <w:p w14:paraId="6499E7AD" w14:textId="19D4FA07" w:rsidR="005743A3" w:rsidRDefault="00840236" w:rsidP="00EE2BB3">
            <w:pPr>
              <w:pStyle w:val="fachspezifischeAufzhlung"/>
              <w:numPr>
                <w:ilvl w:val="0"/>
                <w:numId w:val="3"/>
              </w:numPr>
              <w:ind w:left="230" w:hanging="230"/>
              <w:jc w:val="left"/>
              <w:rPr>
                <w:rFonts w:cs="Arial"/>
                <w:szCs w:val="20"/>
              </w:rPr>
            </w:pPr>
            <w:r>
              <w:t>hält inne, nachdem sie/er etwas bemerkt oder wahrgenommen hat (</w:t>
            </w:r>
            <w:r w:rsidR="00AB7BA9">
              <w:rPr>
                <w:rFonts w:cs="Arial"/>
                <w:szCs w:val="20"/>
              </w:rPr>
              <w:t>1.1</w:t>
            </w:r>
            <w:r>
              <w:rPr>
                <w:rFonts w:cs="Arial"/>
                <w:szCs w:val="20"/>
              </w:rPr>
              <w:t xml:space="preserve">) </w:t>
            </w:r>
          </w:p>
          <w:p w14:paraId="1A889804" w14:textId="37058C27" w:rsidR="00840236" w:rsidRPr="00840236" w:rsidRDefault="00840236" w:rsidP="00EE2BB3">
            <w:pPr>
              <w:pStyle w:val="fachspezifischeAufzhlung"/>
              <w:numPr>
                <w:ilvl w:val="0"/>
                <w:numId w:val="3"/>
              </w:numPr>
              <w:ind w:left="230" w:hanging="230"/>
              <w:jc w:val="left"/>
              <w:rPr>
                <w:rFonts w:cs="Arial"/>
                <w:szCs w:val="20"/>
              </w:rPr>
            </w:pPr>
            <w:r>
              <w:t>erfährt, dass es für Objekte funktionsgerechte Handlungsweisen gibt (3.1)</w:t>
            </w:r>
          </w:p>
          <w:p w14:paraId="6ADE7FD8" w14:textId="4839954D" w:rsidR="00840236" w:rsidRPr="00DD084B" w:rsidRDefault="00840236" w:rsidP="00EE2BB3">
            <w:pPr>
              <w:pStyle w:val="fachspezifischeAufzhlung"/>
              <w:numPr>
                <w:ilvl w:val="0"/>
                <w:numId w:val="3"/>
              </w:numPr>
              <w:ind w:left="230" w:hanging="230"/>
              <w:jc w:val="left"/>
              <w:rPr>
                <w:rFonts w:cs="Arial"/>
                <w:szCs w:val="20"/>
              </w:rPr>
            </w:pPr>
            <w:r>
              <w:t>wählt ein prägnantes Merkmal für einen Vergleich aus (3.4)</w:t>
            </w:r>
          </w:p>
          <w:p w14:paraId="64218FD3" w14:textId="316717EC" w:rsidR="00DD084B" w:rsidRPr="00F75EA2" w:rsidRDefault="00DD084B" w:rsidP="00EE2BB3">
            <w:pPr>
              <w:pStyle w:val="fachspezifischeAufzhlung"/>
              <w:numPr>
                <w:ilvl w:val="0"/>
                <w:numId w:val="3"/>
              </w:numPr>
              <w:ind w:left="230" w:hanging="230"/>
              <w:jc w:val="left"/>
              <w:rPr>
                <w:rFonts w:cs="Arial"/>
                <w:szCs w:val="20"/>
              </w:rPr>
            </w:pPr>
            <w:r w:rsidRPr="00DD084B">
              <w:rPr>
                <w:rFonts w:cs="Arial"/>
                <w:szCs w:val="20"/>
              </w:rPr>
              <w:t>schätzt mögliche Gefahren und Risiken richtig ein und handelt entsprechend</w:t>
            </w:r>
            <w:r>
              <w:rPr>
                <w:rFonts w:cs="Arial"/>
                <w:szCs w:val="20"/>
              </w:rPr>
              <w:t xml:space="preserve"> (3.5)</w:t>
            </w:r>
          </w:p>
          <w:p w14:paraId="43DA11D1" w14:textId="50FFBE40" w:rsidR="00F75EA2" w:rsidRPr="009D4378" w:rsidRDefault="00F75EA2" w:rsidP="00EE2BB3">
            <w:pPr>
              <w:pStyle w:val="fachspezifischeAufzhlung"/>
              <w:numPr>
                <w:ilvl w:val="0"/>
                <w:numId w:val="3"/>
              </w:numPr>
              <w:ind w:left="230" w:hanging="230"/>
              <w:jc w:val="left"/>
              <w:rPr>
                <w:rFonts w:cs="Arial"/>
                <w:szCs w:val="20"/>
              </w:rPr>
            </w:pPr>
            <w:r>
              <w:t>erkennt eine Abhängigkeit zwischen zwei Ereignissen (3.7)</w:t>
            </w:r>
          </w:p>
          <w:p w14:paraId="660207D0" w14:textId="77777777" w:rsidR="005743A3" w:rsidRPr="009D4378" w:rsidRDefault="005743A3" w:rsidP="00EE2BB3">
            <w:pPr>
              <w:pStyle w:val="fachspezifischeAufzhlung"/>
              <w:numPr>
                <w:ilvl w:val="0"/>
                <w:numId w:val="0"/>
              </w:numPr>
              <w:ind w:left="230"/>
              <w:jc w:val="left"/>
              <w:rPr>
                <w:rFonts w:cs="Arial"/>
                <w:szCs w:val="20"/>
              </w:rPr>
            </w:pPr>
          </w:p>
        </w:tc>
        <w:tc>
          <w:tcPr>
            <w:tcW w:w="913" w:type="pct"/>
            <w:gridSpan w:val="2"/>
          </w:tcPr>
          <w:p w14:paraId="76F293BC"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weiß, dass das Leben endlich ist (1.2)</w:t>
            </w:r>
          </w:p>
          <w:p w14:paraId="531A7B4C"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erlebt, dass sie/er etwas bewirken kann (1.3)</w:t>
            </w:r>
          </w:p>
          <w:p w14:paraId="39F8F0F2"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nimmt gegenwärtige Grundbedürfnisse wahr (1.1; 4.1)</w:t>
            </w:r>
          </w:p>
          <w:p w14:paraId="1E4041B1"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erkennt, dass eigene Handlungen von Emotionen beeinflusst werden (2.5)</w:t>
            </w:r>
          </w:p>
          <w:p w14:paraId="7D6F7E02" w14:textId="14A28560"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reflektiert Wünsche und inwieweit sie erfüllbar sind (4.1)</w:t>
            </w:r>
          </w:p>
        </w:tc>
        <w:tc>
          <w:tcPr>
            <w:tcW w:w="822" w:type="pct"/>
          </w:tcPr>
          <w:p w14:paraId="394217BA"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erfährt Körperfunktionen (u.a. Atmung) als Ausdrucksmittel (2.1)</w:t>
            </w:r>
          </w:p>
          <w:p w14:paraId="3794FDEF"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erfährt Körperspannung (u.a. Muskeltonus) als Ausdrucksmittel (2.1)</w:t>
            </w:r>
          </w:p>
          <w:p w14:paraId="69DE789D"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 xml:space="preserve">2.2 </w:t>
            </w:r>
            <w:proofErr w:type="gramStart"/>
            <w:r w:rsidRPr="009D4378">
              <w:rPr>
                <w:rFonts w:cs="Arial"/>
                <w:szCs w:val="20"/>
              </w:rPr>
              <w:t>Non-verbale</w:t>
            </w:r>
            <w:proofErr w:type="gramEnd"/>
            <w:r w:rsidRPr="009D4378">
              <w:rPr>
                <w:rFonts w:cs="Arial"/>
                <w:szCs w:val="20"/>
              </w:rPr>
              <w:t xml:space="preserve"> Äußerungen</w:t>
            </w:r>
          </w:p>
          <w:p w14:paraId="16C6011E"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äußert Bedürfnis nach Mitteilung (2.6)</w:t>
            </w:r>
          </w:p>
          <w:p w14:paraId="4525ACD2"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 xml:space="preserve">nutzt u.a. Mimik, Gestik, Blickbewegungen, Handzeichen, Gebärden, </w:t>
            </w:r>
            <w:proofErr w:type="spellStart"/>
            <w:r w:rsidRPr="009D4378">
              <w:rPr>
                <w:rFonts w:cs="Arial"/>
                <w:szCs w:val="20"/>
              </w:rPr>
              <w:t>Vokalisationen</w:t>
            </w:r>
            <w:proofErr w:type="spellEnd"/>
            <w:r w:rsidRPr="009D4378">
              <w:rPr>
                <w:rFonts w:cs="Arial"/>
                <w:szCs w:val="20"/>
              </w:rPr>
              <w:t>, konventionelle oder individuelle Zeichen für Ja oder Nein (2.6)</w:t>
            </w:r>
          </w:p>
        </w:tc>
      </w:tr>
      <w:tr w:rsidR="005743A3" w:rsidRPr="009D4378" w14:paraId="7B17E41C" w14:textId="77777777" w:rsidTr="0038331A">
        <w:tc>
          <w:tcPr>
            <w:tcW w:w="653" w:type="pct"/>
          </w:tcPr>
          <w:p w14:paraId="7DE48E47" w14:textId="77777777" w:rsidR="005743A3" w:rsidRPr="009D4378" w:rsidRDefault="005743A3" w:rsidP="00EE2BB3">
            <w:pPr>
              <w:spacing w:line="240" w:lineRule="auto"/>
              <w:rPr>
                <w:rFonts w:ascii="Arial" w:hAnsi="Arial" w:cs="Arial"/>
                <w:color w:val="000000"/>
                <w:sz w:val="20"/>
                <w:szCs w:val="20"/>
              </w:rPr>
            </w:pPr>
            <w:r w:rsidRPr="009D4378">
              <w:rPr>
                <w:rFonts w:ascii="Arial" w:hAnsi="Arial" w:cs="Arial"/>
                <w:b/>
                <w:bCs/>
                <w:color w:val="000000"/>
                <w:sz w:val="20"/>
                <w:szCs w:val="20"/>
              </w:rPr>
              <w:t>Sich in einer Wohnform versorgen</w:t>
            </w:r>
          </w:p>
          <w:p w14:paraId="4433282A" w14:textId="77777777" w:rsidR="005743A3" w:rsidRPr="009D4378" w:rsidRDefault="005743A3" w:rsidP="00EE2BB3">
            <w:pPr>
              <w:spacing w:line="240" w:lineRule="auto"/>
              <w:rPr>
                <w:rFonts w:ascii="Arial" w:hAnsi="Arial" w:cs="Arial"/>
                <w:color w:val="000000"/>
                <w:sz w:val="20"/>
                <w:szCs w:val="20"/>
              </w:rPr>
            </w:pPr>
            <w:r w:rsidRPr="009D4378">
              <w:rPr>
                <w:rFonts w:ascii="Arial" w:hAnsi="Arial" w:cs="Arial"/>
                <w:color w:val="000000"/>
                <w:sz w:val="20"/>
                <w:szCs w:val="20"/>
              </w:rPr>
              <w:t>(u.a. Mahlzeiten vor-, zu- und nachbereiten, Räume pflegen und gestalten, Wäsche pflegen, …)</w:t>
            </w:r>
          </w:p>
        </w:tc>
        <w:tc>
          <w:tcPr>
            <w:tcW w:w="814" w:type="pct"/>
          </w:tcPr>
          <w:p w14:paraId="79989C29" w14:textId="180D653D" w:rsidR="005743A3" w:rsidRPr="009D4378" w:rsidRDefault="005743A3" w:rsidP="00EE2BB3">
            <w:pPr>
              <w:pStyle w:val="Listenabsatz"/>
              <w:numPr>
                <w:ilvl w:val="0"/>
                <w:numId w:val="5"/>
              </w:numPr>
              <w:spacing w:after="0" w:line="240" w:lineRule="auto"/>
              <w:ind w:left="201" w:hanging="201"/>
              <w:rPr>
                <w:rFonts w:ascii="Arial" w:hAnsi="Arial" w:cs="Arial"/>
                <w:sz w:val="20"/>
                <w:szCs w:val="20"/>
              </w:rPr>
            </w:pPr>
            <w:r w:rsidRPr="009D4378">
              <w:rPr>
                <w:rFonts w:ascii="Arial" w:hAnsi="Arial" w:cs="Arial"/>
                <w:sz w:val="20"/>
                <w:szCs w:val="20"/>
              </w:rPr>
              <w:t>geht kurze Entfernungen; bewegt sich mit ein</w:t>
            </w:r>
            <w:r w:rsidR="005B53A6">
              <w:rPr>
                <w:rFonts w:ascii="Arial" w:hAnsi="Arial" w:cs="Arial"/>
                <w:sz w:val="20"/>
                <w:szCs w:val="20"/>
              </w:rPr>
              <w:t>em Rollator, Rollstuhl fort (3.2, 3.1</w:t>
            </w:r>
            <w:r w:rsidRPr="009D4378">
              <w:rPr>
                <w:rFonts w:ascii="Arial" w:hAnsi="Arial" w:cs="Arial"/>
                <w:sz w:val="20"/>
                <w:szCs w:val="20"/>
              </w:rPr>
              <w:t>)</w:t>
            </w:r>
          </w:p>
          <w:p w14:paraId="6EABC6FB" w14:textId="77777777" w:rsidR="005743A3" w:rsidRPr="009D4378" w:rsidRDefault="005743A3" w:rsidP="00EE2BB3">
            <w:pPr>
              <w:pStyle w:val="fachspezifischeAufzhlung"/>
              <w:numPr>
                <w:ilvl w:val="0"/>
                <w:numId w:val="5"/>
              </w:numPr>
              <w:ind w:left="201" w:hanging="201"/>
              <w:jc w:val="left"/>
              <w:rPr>
                <w:rFonts w:cs="Arial"/>
                <w:szCs w:val="20"/>
              </w:rPr>
            </w:pPr>
            <w:r w:rsidRPr="009D4378">
              <w:rPr>
                <w:rFonts w:cs="Arial"/>
                <w:szCs w:val="20"/>
              </w:rPr>
              <w:t>öffnet und schließt die Hände (2.3)</w:t>
            </w:r>
          </w:p>
          <w:p w14:paraId="4EFD6F36" w14:textId="77777777" w:rsidR="005743A3" w:rsidRPr="009D4378" w:rsidRDefault="005743A3" w:rsidP="00EE2BB3">
            <w:pPr>
              <w:pStyle w:val="fachspezifischeAufzhlung"/>
              <w:numPr>
                <w:ilvl w:val="0"/>
                <w:numId w:val="5"/>
              </w:numPr>
              <w:ind w:left="201" w:hanging="201"/>
              <w:jc w:val="left"/>
              <w:rPr>
                <w:rFonts w:cs="Arial"/>
                <w:szCs w:val="20"/>
              </w:rPr>
            </w:pPr>
            <w:r w:rsidRPr="009D4378">
              <w:rPr>
                <w:rFonts w:cs="Arial"/>
                <w:szCs w:val="20"/>
              </w:rPr>
              <w:t>(er)greift einen Gegenstand und hält diesen (2.3)</w:t>
            </w:r>
          </w:p>
          <w:p w14:paraId="6BA05756" w14:textId="77777777" w:rsidR="005743A3" w:rsidRPr="009D4378" w:rsidRDefault="005743A3" w:rsidP="00EE2BB3">
            <w:pPr>
              <w:numPr>
                <w:ilvl w:val="0"/>
                <w:numId w:val="5"/>
              </w:numPr>
              <w:spacing w:after="0" w:line="240" w:lineRule="auto"/>
              <w:ind w:left="201" w:hanging="201"/>
              <w:rPr>
                <w:rFonts w:ascii="Arial" w:hAnsi="Arial" w:cs="Arial"/>
                <w:sz w:val="20"/>
                <w:szCs w:val="20"/>
              </w:rPr>
            </w:pPr>
            <w:r w:rsidRPr="009D4378">
              <w:rPr>
                <w:rFonts w:ascii="Arial" w:hAnsi="Arial" w:cs="Arial"/>
                <w:sz w:val="20"/>
                <w:szCs w:val="20"/>
              </w:rPr>
              <w:t>handhabt einen Gegenstand mit den Fingern und Händen: hantiert, führt, schneidet, bindet, malt, benutzt, … (2.3)</w:t>
            </w:r>
          </w:p>
          <w:p w14:paraId="01436D97" w14:textId="77777777" w:rsidR="005743A3" w:rsidRPr="009D4378" w:rsidRDefault="005743A3" w:rsidP="00EE2BB3">
            <w:pPr>
              <w:pStyle w:val="Listenabsatz"/>
              <w:numPr>
                <w:ilvl w:val="0"/>
                <w:numId w:val="5"/>
              </w:numPr>
              <w:spacing w:after="0" w:line="240" w:lineRule="auto"/>
              <w:ind w:left="201" w:hanging="201"/>
              <w:rPr>
                <w:rFonts w:ascii="Arial" w:hAnsi="Arial" w:cs="Arial"/>
                <w:sz w:val="20"/>
                <w:szCs w:val="20"/>
              </w:rPr>
            </w:pPr>
            <w:r w:rsidRPr="009D4378">
              <w:rPr>
                <w:rFonts w:ascii="Arial" w:hAnsi="Arial" w:cs="Arial"/>
                <w:sz w:val="20"/>
                <w:szCs w:val="20"/>
              </w:rPr>
              <w:t>langt nach etwas (2.4)</w:t>
            </w:r>
          </w:p>
        </w:tc>
        <w:tc>
          <w:tcPr>
            <w:tcW w:w="858" w:type="pct"/>
          </w:tcPr>
          <w:p w14:paraId="12CFEA56"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nutzt den Geschmackssinn zur Nahrungskontrolle (5.3)</w:t>
            </w:r>
          </w:p>
          <w:p w14:paraId="4D5DACB9"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6.1 Geruchssensitivität</w:t>
            </w:r>
          </w:p>
          <w:p w14:paraId="1DB8257D"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Geruchserkennung nutzen (6.3)</w:t>
            </w:r>
          </w:p>
          <w:p w14:paraId="3C82FA56"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7.7 Einordnung in Kontexte</w:t>
            </w:r>
          </w:p>
          <w:p w14:paraId="5EE81CD7" w14:textId="77777777" w:rsidR="005743A3" w:rsidRDefault="00203CCF" w:rsidP="00EE2BB3">
            <w:pPr>
              <w:pStyle w:val="fachspezifischeAufzhlung"/>
              <w:numPr>
                <w:ilvl w:val="0"/>
                <w:numId w:val="3"/>
              </w:numPr>
              <w:ind w:left="230" w:hanging="230"/>
              <w:jc w:val="left"/>
              <w:rPr>
                <w:rFonts w:cs="Arial"/>
                <w:szCs w:val="20"/>
              </w:rPr>
            </w:pPr>
            <w:r>
              <w:rPr>
                <w:rFonts w:cs="Arial"/>
                <w:szCs w:val="20"/>
              </w:rPr>
              <w:t>koordiniert das Greifen eines Gegenstandes (8.3)</w:t>
            </w:r>
          </w:p>
          <w:p w14:paraId="68451FF9" w14:textId="77777777" w:rsidR="001A1428" w:rsidRDefault="001A1428" w:rsidP="00EE2BB3">
            <w:pPr>
              <w:pStyle w:val="fachspezifischeAufzhlung"/>
              <w:numPr>
                <w:ilvl w:val="0"/>
                <w:numId w:val="3"/>
              </w:numPr>
              <w:ind w:left="230" w:hanging="230"/>
              <w:jc w:val="left"/>
              <w:rPr>
                <w:rFonts w:cs="Arial"/>
                <w:szCs w:val="20"/>
              </w:rPr>
            </w:pPr>
            <w:r>
              <w:rPr>
                <w:rFonts w:cs="Arial"/>
                <w:szCs w:val="20"/>
              </w:rPr>
              <w:t>nimmt Hindernisse wahr, um ihnen auszuweichen (8.3)</w:t>
            </w:r>
          </w:p>
          <w:p w14:paraId="07CA8B7D" w14:textId="0FC3DEC0" w:rsidR="001A1428" w:rsidRPr="009D4378" w:rsidRDefault="001A1428" w:rsidP="00EE2BB3">
            <w:pPr>
              <w:pStyle w:val="fachspezifischeAufzhlung"/>
              <w:numPr>
                <w:ilvl w:val="0"/>
                <w:numId w:val="0"/>
              </w:numPr>
              <w:ind w:left="230"/>
              <w:jc w:val="left"/>
              <w:rPr>
                <w:rFonts w:cs="Arial"/>
                <w:szCs w:val="20"/>
              </w:rPr>
            </w:pPr>
          </w:p>
        </w:tc>
        <w:tc>
          <w:tcPr>
            <w:tcW w:w="945" w:type="pct"/>
            <w:gridSpan w:val="2"/>
          </w:tcPr>
          <w:p w14:paraId="7A4FFB2D" w14:textId="7A9EF228" w:rsidR="000F5B29" w:rsidRPr="000F5B29" w:rsidRDefault="000F5B29" w:rsidP="00EE2BB3">
            <w:pPr>
              <w:pStyle w:val="fachspezifischeAufzhlung"/>
              <w:numPr>
                <w:ilvl w:val="0"/>
                <w:numId w:val="3"/>
              </w:numPr>
              <w:ind w:left="230" w:hanging="230"/>
              <w:jc w:val="left"/>
              <w:rPr>
                <w:rFonts w:cs="Arial"/>
                <w:szCs w:val="20"/>
              </w:rPr>
            </w:pPr>
            <w:r w:rsidRPr="000F5B29">
              <w:rPr>
                <w:rFonts w:cs="Arial"/>
                <w:szCs w:val="20"/>
              </w:rPr>
              <w:t xml:space="preserve">koordiniert verschiedene Handlungen (1.3) </w:t>
            </w:r>
          </w:p>
          <w:p w14:paraId="7E139305" w14:textId="77777777" w:rsidR="000F5B29" w:rsidRDefault="000F5B29" w:rsidP="00EE2BB3">
            <w:pPr>
              <w:pStyle w:val="fachspezifischeAufzhlung"/>
              <w:numPr>
                <w:ilvl w:val="0"/>
                <w:numId w:val="3"/>
              </w:numPr>
              <w:ind w:left="230" w:hanging="230"/>
              <w:jc w:val="left"/>
              <w:rPr>
                <w:rFonts w:cs="Arial"/>
                <w:szCs w:val="20"/>
              </w:rPr>
            </w:pPr>
            <w:r w:rsidRPr="001627E8">
              <w:rPr>
                <w:rFonts w:cs="Arial"/>
                <w:szCs w:val="20"/>
              </w:rPr>
              <w:t>experimentiert mit verschiedenen Möglichkeiten zur Erreichung eines Ziels</w:t>
            </w:r>
            <w:r>
              <w:rPr>
                <w:rFonts w:cs="Arial"/>
                <w:szCs w:val="20"/>
              </w:rPr>
              <w:t xml:space="preserve"> (1.5)</w:t>
            </w:r>
          </w:p>
          <w:p w14:paraId="4FFC200D" w14:textId="77777777" w:rsidR="000F5B29" w:rsidRPr="009D4378" w:rsidRDefault="000F5B29" w:rsidP="00EE2BB3">
            <w:pPr>
              <w:pStyle w:val="fachspezifischeAufzhlung"/>
              <w:numPr>
                <w:ilvl w:val="0"/>
                <w:numId w:val="3"/>
              </w:numPr>
              <w:ind w:left="230" w:hanging="230"/>
              <w:jc w:val="left"/>
              <w:rPr>
                <w:rFonts w:cs="Arial"/>
                <w:szCs w:val="20"/>
              </w:rPr>
            </w:pPr>
            <w:r w:rsidRPr="000F5B29">
              <w:rPr>
                <w:rFonts w:cs="Arial"/>
                <w:szCs w:val="20"/>
              </w:rPr>
              <w:t>wendet motorische Fertigkeiten in entsprechenden Sinnzusammenhängen selbstständig an (2.3)</w:t>
            </w:r>
          </w:p>
          <w:p w14:paraId="166668AB" w14:textId="77777777" w:rsidR="000F5B29" w:rsidRDefault="000F5B29" w:rsidP="00EE2BB3">
            <w:pPr>
              <w:pStyle w:val="fachspezifischeAufzhlung"/>
              <w:numPr>
                <w:ilvl w:val="0"/>
                <w:numId w:val="3"/>
              </w:numPr>
              <w:ind w:left="230" w:hanging="230"/>
              <w:jc w:val="left"/>
              <w:rPr>
                <w:rFonts w:cs="Arial"/>
                <w:szCs w:val="20"/>
              </w:rPr>
            </w:pPr>
            <w:r w:rsidRPr="000F5B29">
              <w:rPr>
                <w:rFonts w:cs="Arial"/>
                <w:szCs w:val="20"/>
              </w:rPr>
              <w:t>zerlegt Handlungen in Teilschritte (</w:t>
            </w:r>
            <w:r>
              <w:rPr>
                <w:rFonts w:cs="Arial"/>
                <w:szCs w:val="20"/>
              </w:rPr>
              <w:t xml:space="preserve">3.5) </w:t>
            </w:r>
          </w:p>
          <w:p w14:paraId="71CA28B5" w14:textId="77777777" w:rsidR="000F5B29" w:rsidRDefault="000F5B29" w:rsidP="00EE2BB3">
            <w:pPr>
              <w:pStyle w:val="fachspezifischeAufzhlung"/>
              <w:numPr>
                <w:ilvl w:val="0"/>
                <w:numId w:val="3"/>
              </w:numPr>
              <w:ind w:left="230" w:hanging="230"/>
              <w:jc w:val="left"/>
              <w:rPr>
                <w:rFonts w:cs="Arial"/>
                <w:szCs w:val="20"/>
              </w:rPr>
            </w:pPr>
            <w:r w:rsidRPr="00D878A3">
              <w:rPr>
                <w:rFonts w:cs="Arial"/>
                <w:szCs w:val="20"/>
              </w:rPr>
              <w:t>führt vertraute Handlungen nach einem vorgegebenen Muster aus</w:t>
            </w:r>
            <w:r>
              <w:rPr>
                <w:rFonts w:cs="Arial"/>
                <w:szCs w:val="20"/>
              </w:rPr>
              <w:t xml:space="preserve"> (4.1)</w:t>
            </w:r>
          </w:p>
          <w:p w14:paraId="4D811FC0" w14:textId="6846B2CB" w:rsidR="005743A3" w:rsidRPr="000F5B29" w:rsidRDefault="005743A3" w:rsidP="00EE2BB3">
            <w:pPr>
              <w:pStyle w:val="fachspezifischeAufzhlung"/>
              <w:numPr>
                <w:ilvl w:val="0"/>
                <w:numId w:val="0"/>
              </w:numPr>
              <w:ind w:left="230"/>
              <w:jc w:val="left"/>
              <w:rPr>
                <w:rFonts w:cs="Arial"/>
                <w:szCs w:val="20"/>
              </w:rPr>
            </w:pPr>
          </w:p>
        </w:tc>
        <w:tc>
          <w:tcPr>
            <w:tcW w:w="908" w:type="pct"/>
          </w:tcPr>
          <w:p w14:paraId="6DABE92E"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1.5 Selbsteinschätzung</w:t>
            </w:r>
          </w:p>
          <w:p w14:paraId="771D8125"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3.2 Entwickeln eines reflexiven moralischen Selbst</w:t>
            </w:r>
          </w:p>
          <w:p w14:paraId="41F056F6"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3.3 Entwickeln eines autonomen moralischen Selbst</w:t>
            </w:r>
          </w:p>
          <w:p w14:paraId="3C44F236"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nimmt Wünsche und Bedürfnisse wahr (4.1)</w:t>
            </w:r>
          </w:p>
          <w:p w14:paraId="3C0CC919"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reflektiert Wünsche und inwieweit sie erfüllbar sind (4.1)</w:t>
            </w:r>
          </w:p>
          <w:p w14:paraId="518BA8DC"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hält Regeln für das Zusammenleben ein (5.9)</w:t>
            </w:r>
          </w:p>
        </w:tc>
        <w:tc>
          <w:tcPr>
            <w:tcW w:w="822" w:type="pct"/>
          </w:tcPr>
          <w:p w14:paraId="75D9E586"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bemerkt Mitteilungen (3.1)</w:t>
            </w:r>
          </w:p>
          <w:p w14:paraId="43472B35" w14:textId="77777777" w:rsidR="005743A3" w:rsidRPr="009D4378" w:rsidRDefault="005743A3" w:rsidP="00EE2BB3">
            <w:pPr>
              <w:pStyle w:val="fachspezifischeAufzhlung"/>
              <w:numPr>
                <w:ilvl w:val="0"/>
                <w:numId w:val="3"/>
              </w:numPr>
              <w:ind w:left="230" w:hanging="230"/>
              <w:jc w:val="left"/>
              <w:rPr>
                <w:rFonts w:cs="Arial"/>
                <w:szCs w:val="20"/>
              </w:rPr>
            </w:pPr>
            <w:r w:rsidRPr="009D4378">
              <w:rPr>
                <w:rFonts w:cs="Arial"/>
                <w:szCs w:val="20"/>
              </w:rPr>
              <w:t>3.3 Schriftsprachliche Äußerungen</w:t>
            </w:r>
          </w:p>
          <w:p w14:paraId="1C516EE4" w14:textId="77777777" w:rsidR="005743A3" w:rsidRPr="009D4378" w:rsidDel="00435BEF" w:rsidRDefault="005743A3" w:rsidP="00EE2BB3">
            <w:pPr>
              <w:pStyle w:val="fachspezifischeAufzhlung"/>
              <w:numPr>
                <w:ilvl w:val="0"/>
                <w:numId w:val="3"/>
              </w:numPr>
              <w:ind w:left="230" w:hanging="230"/>
              <w:jc w:val="left"/>
              <w:rPr>
                <w:rFonts w:cs="Arial"/>
                <w:szCs w:val="20"/>
              </w:rPr>
            </w:pPr>
            <w:r w:rsidRPr="009D4378">
              <w:rPr>
                <w:rFonts w:cs="Arial"/>
                <w:szCs w:val="20"/>
              </w:rPr>
              <w:t>4.4 Kommunikationskontexte</w:t>
            </w:r>
          </w:p>
        </w:tc>
      </w:tr>
    </w:tbl>
    <w:p w14:paraId="5E970AB8" w14:textId="77777777" w:rsidR="005743A3" w:rsidRPr="009D4378" w:rsidRDefault="005743A3" w:rsidP="00EE2BB3">
      <w:pPr>
        <w:spacing w:line="240" w:lineRule="auto"/>
        <w:rPr>
          <w:rFonts w:ascii="Arial" w:hAnsi="Arial" w:cs="Arial"/>
        </w:rPr>
      </w:pPr>
    </w:p>
    <w:p w14:paraId="447B80E1" w14:textId="16258596" w:rsidR="005743A3" w:rsidRPr="009D4378" w:rsidRDefault="005743A3" w:rsidP="00EE2BB3">
      <w:pPr>
        <w:spacing w:after="0" w:line="240" w:lineRule="auto"/>
        <w:rPr>
          <w:rFonts w:ascii="Arial" w:hAnsi="Arial" w:cs="Arial"/>
        </w:rPr>
      </w:pPr>
    </w:p>
    <w:sectPr w:rsidR="005743A3" w:rsidRPr="009D4378" w:rsidSect="005B53A6">
      <w:headerReference w:type="default" r:id="rId7"/>
      <w:pgSz w:w="16840" w:h="11900" w:orient="landscape"/>
      <w:pgMar w:top="1417" w:right="113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D988" w16cex:dateUtc="2022-04-28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CBF121" w16cid:durableId="2614D9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90C56" w14:textId="77777777" w:rsidR="005B53A6" w:rsidRDefault="005B53A6" w:rsidP="005B53A6">
      <w:pPr>
        <w:spacing w:after="0" w:line="240" w:lineRule="auto"/>
      </w:pPr>
      <w:r>
        <w:separator/>
      </w:r>
    </w:p>
  </w:endnote>
  <w:endnote w:type="continuationSeparator" w:id="0">
    <w:p w14:paraId="09355682" w14:textId="77777777" w:rsidR="005B53A6" w:rsidRDefault="005B53A6" w:rsidP="005B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7AF4E" w14:textId="77777777" w:rsidR="005B53A6" w:rsidRDefault="005B53A6" w:rsidP="005B53A6">
      <w:pPr>
        <w:spacing w:after="0" w:line="240" w:lineRule="auto"/>
      </w:pPr>
      <w:r>
        <w:separator/>
      </w:r>
    </w:p>
  </w:footnote>
  <w:footnote w:type="continuationSeparator" w:id="0">
    <w:p w14:paraId="6E9FB8AA" w14:textId="77777777" w:rsidR="005B53A6" w:rsidRDefault="005B53A6" w:rsidP="005B5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84" w:type="pct"/>
      <w:tblLayout w:type="fixed"/>
      <w:tblLook w:val="04A0" w:firstRow="1" w:lastRow="0" w:firstColumn="1" w:lastColumn="0" w:noHBand="0" w:noVBand="1"/>
    </w:tblPr>
    <w:tblGrid>
      <w:gridCol w:w="1896"/>
      <w:gridCol w:w="2364"/>
      <w:gridCol w:w="2491"/>
      <w:gridCol w:w="2730"/>
      <w:gridCol w:w="2651"/>
      <w:gridCol w:w="2387"/>
    </w:tblGrid>
    <w:tr w:rsidR="005B53A6" w:rsidRPr="009D4378" w14:paraId="2ADF88CD" w14:textId="77777777" w:rsidTr="00E649F5">
      <w:trPr>
        <w:tblHeader/>
      </w:trPr>
      <w:tc>
        <w:tcPr>
          <w:tcW w:w="653" w:type="pct"/>
          <w:vMerge w:val="restart"/>
        </w:tcPr>
        <w:p w14:paraId="5FBAB887" w14:textId="77777777" w:rsidR="005B53A6" w:rsidRPr="009D4378" w:rsidRDefault="005B53A6" w:rsidP="005B53A6">
          <w:pPr>
            <w:spacing w:line="240" w:lineRule="auto"/>
            <w:rPr>
              <w:rFonts w:ascii="Arial" w:hAnsi="Arial" w:cs="Arial"/>
              <w:b/>
              <w:bCs/>
              <w:sz w:val="20"/>
              <w:szCs w:val="20"/>
            </w:rPr>
          </w:pPr>
          <w:r w:rsidRPr="009D4378">
            <w:rPr>
              <w:rFonts w:ascii="Arial" w:hAnsi="Arial" w:cs="Arial"/>
              <w:b/>
              <w:bCs/>
              <w:sz w:val="20"/>
              <w:szCs w:val="20"/>
            </w:rPr>
            <w:t>Personale lebensweltbezogene Kompetenzen</w:t>
          </w:r>
        </w:p>
      </w:tc>
      <w:tc>
        <w:tcPr>
          <w:tcW w:w="4347" w:type="pct"/>
          <w:gridSpan w:val="5"/>
        </w:tcPr>
        <w:p w14:paraId="1945EE9C" w14:textId="77777777" w:rsidR="005B53A6" w:rsidRPr="009D4378" w:rsidRDefault="005B53A6" w:rsidP="005B53A6">
          <w:pPr>
            <w:spacing w:line="240" w:lineRule="auto"/>
            <w:jc w:val="center"/>
            <w:rPr>
              <w:rFonts w:ascii="Arial" w:hAnsi="Arial" w:cs="Arial"/>
              <w:sz w:val="20"/>
              <w:szCs w:val="20"/>
            </w:rPr>
          </w:pPr>
          <w:r w:rsidRPr="009D4378">
            <w:rPr>
              <w:rFonts w:ascii="Arial" w:hAnsi="Arial" w:cs="Arial"/>
              <w:b/>
              <w:sz w:val="20"/>
              <w:szCs w:val="20"/>
            </w:rPr>
            <w:t xml:space="preserve">Exemplarische Entwicklungsschwerpunkte und -aspekte sowie entwicklungsbezogene angestrebte Kompetenzen aus den Entwicklungsbereichen </w:t>
          </w:r>
          <w:r w:rsidRPr="009D4378">
            <w:rPr>
              <w:rFonts w:ascii="Arial" w:hAnsi="Arial" w:cs="Arial"/>
              <w:sz w:val="20"/>
              <w:szCs w:val="20"/>
            </w:rPr>
            <w:t>(</w:t>
          </w:r>
          <w:proofErr w:type="spellStart"/>
          <w:r w:rsidRPr="009D4378">
            <w:rPr>
              <w:rFonts w:ascii="Arial" w:hAnsi="Arial" w:cs="Arial"/>
              <w:sz w:val="20"/>
              <w:szCs w:val="20"/>
            </w:rPr>
            <w:t>Aspektebene</w:t>
          </w:r>
          <w:proofErr w:type="spellEnd"/>
          <w:r w:rsidRPr="009D4378">
            <w:rPr>
              <w:rFonts w:ascii="Arial" w:hAnsi="Arial" w:cs="Arial"/>
              <w:sz w:val="20"/>
              <w:szCs w:val="20"/>
            </w:rPr>
            <w:t xml:space="preserve">: z.B. 8.3 </w:t>
          </w:r>
          <w:proofErr w:type="spellStart"/>
          <w:r w:rsidRPr="009D4378">
            <w:rPr>
              <w:rFonts w:ascii="Arial" w:hAnsi="Arial" w:cs="Arial"/>
              <w:sz w:val="20"/>
              <w:szCs w:val="20"/>
            </w:rPr>
            <w:t>Visuomotorische</w:t>
          </w:r>
          <w:proofErr w:type="spellEnd"/>
          <w:r w:rsidRPr="009D4378">
            <w:rPr>
              <w:rFonts w:ascii="Arial" w:hAnsi="Arial" w:cs="Arial"/>
              <w:sz w:val="20"/>
              <w:szCs w:val="20"/>
            </w:rPr>
            <w:t xml:space="preserve"> Koordination; Kompetenzebene: z.B. langt nach etwas (2.4))</w:t>
          </w:r>
        </w:p>
      </w:tc>
    </w:tr>
    <w:tr w:rsidR="005B53A6" w:rsidRPr="009D4378" w14:paraId="3BCE2AE9" w14:textId="77777777" w:rsidTr="00E649F5">
      <w:trPr>
        <w:tblHeader/>
      </w:trPr>
      <w:tc>
        <w:tcPr>
          <w:tcW w:w="653" w:type="pct"/>
          <w:vMerge/>
        </w:tcPr>
        <w:p w14:paraId="5C8FE7CE" w14:textId="77777777" w:rsidR="005B53A6" w:rsidRPr="009D4378" w:rsidRDefault="005B53A6" w:rsidP="005B53A6">
          <w:pPr>
            <w:spacing w:line="240" w:lineRule="auto"/>
            <w:rPr>
              <w:rFonts w:ascii="Arial" w:hAnsi="Arial" w:cs="Arial"/>
              <w:b/>
              <w:bCs/>
              <w:sz w:val="20"/>
              <w:szCs w:val="20"/>
            </w:rPr>
          </w:pPr>
        </w:p>
      </w:tc>
      <w:tc>
        <w:tcPr>
          <w:tcW w:w="814" w:type="pct"/>
        </w:tcPr>
        <w:p w14:paraId="17BCA0AE" w14:textId="77777777" w:rsidR="005B53A6" w:rsidRPr="009D4378" w:rsidRDefault="005B53A6" w:rsidP="005B53A6">
          <w:pPr>
            <w:spacing w:line="240" w:lineRule="auto"/>
            <w:rPr>
              <w:rFonts w:ascii="Arial" w:hAnsi="Arial" w:cs="Arial"/>
              <w:b/>
              <w:sz w:val="20"/>
              <w:szCs w:val="20"/>
            </w:rPr>
          </w:pPr>
          <w:r w:rsidRPr="009D4378">
            <w:rPr>
              <w:rFonts w:ascii="Arial" w:hAnsi="Arial" w:cs="Arial"/>
              <w:b/>
              <w:sz w:val="20"/>
              <w:szCs w:val="20"/>
            </w:rPr>
            <w:t>Motorik</w:t>
          </w:r>
        </w:p>
      </w:tc>
      <w:tc>
        <w:tcPr>
          <w:tcW w:w="858" w:type="pct"/>
        </w:tcPr>
        <w:p w14:paraId="3A6CFAB1" w14:textId="77777777" w:rsidR="005B53A6" w:rsidRPr="009D4378" w:rsidRDefault="005B53A6" w:rsidP="005B53A6">
          <w:pPr>
            <w:spacing w:line="240" w:lineRule="auto"/>
            <w:rPr>
              <w:rFonts w:ascii="Arial" w:hAnsi="Arial" w:cs="Arial"/>
              <w:b/>
              <w:sz w:val="20"/>
              <w:szCs w:val="20"/>
            </w:rPr>
          </w:pPr>
          <w:r w:rsidRPr="009D4378">
            <w:rPr>
              <w:rFonts w:ascii="Arial" w:hAnsi="Arial" w:cs="Arial"/>
              <w:b/>
              <w:sz w:val="20"/>
              <w:szCs w:val="20"/>
            </w:rPr>
            <w:t>Wahrnehmung</w:t>
          </w:r>
        </w:p>
      </w:tc>
      <w:tc>
        <w:tcPr>
          <w:tcW w:w="940" w:type="pct"/>
        </w:tcPr>
        <w:p w14:paraId="01DA3D15" w14:textId="77777777" w:rsidR="005B53A6" w:rsidRPr="009D4378" w:rsidRDefault="005B53A6" w:rsidP="005B53A6">
          <w:pPr>
            <w:spacing w:line="240" w:lineRule="auto"/>
            <w:rPr>
              <w:rFonts w:ascii="Arial" w:hAnsi="Arial" w:cs="Arial"/>
              <w:b/>
              <w:sz w:val="20"/>
              <w:szCs w:val="20"/>
            </w:rPr>
          </w:pPr>
          <w:r w:rsidRPr="009D4378">
            <w:rPr>
              <w:rFonts w:ascii="Arial" w:hAnsi="Arial" w:cs="Arial"/>
              <w:b/>
              <w:sz w:val="20"/>
              <w:szCs w:val="20"/>
            </w:rPr>
            <w:t>Kognition</w:t>
          </w:r>
        </w:p>
      </w:tc>
      <w:tc>
        <w:tcPr>
          <w:tcW w:w="913" w:type="pct"/>
        </w:tcPr>
        <w:p w14:paraId="2C660DDF" w14:textId="77777777" w:rsidR="005B53A6" w:rsidRPr="009D4378" w:rsidRDefault="005B53A6" w:rsidP="005B53A6">
          <w:pPr>
            <w:spacing w:line="240" w:lineRule="auto"/>
            <w:rPr>
              <w:rFonts w:ascii="Arial" w:hAnsi="Arial" w:cs="Arial"/>
              <w:b/>
              <w:sz w:val="20"/>
              <w:szCs w:val="20"/>
            </w:rPr>
          </w:pPr>
          <w:r w:rsidRPr="009D4378">
            <w:rPr>
              <w:rFonts w:ascii="Arial" w:hAnsi="Arial" w:cs="Arial"/>
              <w:b/>
              <w:sz w:val="20"/>
              <w:szCs w:val="20"/>
            </w:rPr>
            <w:t>Sozialisation</w:t>
          </w:r>
        </w:p>
      </w:tc>
      <w:tc>
        <w:tcPr>
          <w:tcW w:w="822" w:type="pct"/>
        </w:tcPr>
        <w:p w14:paraId="622EE32D" w14:textId="77777777" w:rsidR="005B53A6" w:rsidRPr="009D4378" w:rsidRDefault="005B53A6" w:rsidP="005B53A6">
          <w:pPr>
            <w:spacing w:line="240" w:lineRule="auto"/>
            <w:rPr>
              <w:rFonts w:ascii="Arial" w:hAnsi="Arial" w:cs="Arial"/>
              <w:b/>
              <w:sz w:val="20"/>
              <w:szCs w:val="20"/>
            </w:rPr>
          </w:pPr>
          <w:r w:rsidRPr="009D4378">
            <w:rPr>
              <w:rFonts w:ascii="Arial" w:hAnsi="Arial" w:cs="Arial"/>
              <w:b/>
              <w:sz w:val="20"/>
              <w:szCs w:val="20"/>
            </w:rPr>
            <w:t>Kommunikation</w:t>
          </w:r>
        </w:p>
      </w:tc>
    </w:tr>
  </w:tbl>
  <w:p w14:paraId="05E450FC" w14:textId="77777777" w:rsidR="005B53A6" w:rsidRDefault="005B53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E9B"/>
    <w:multiLevelType w:val="hybridMultilevel"/>
    <w:tmpl w:val="0246A048"/>
    <w:lvl w:ilvl="0" w:tplc="4BDC96F0">
      <w:start w:val="1"/>
      <w:numFmt w:val="bullet"/>
      <w:pStyle w:val="fachspezifischeAufzhlung"/>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A1F26"/>
    <w:multiLevelType w:val="hybridMultilevel"/>
    <w:tmpl w:val="4224E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D2AE0"/>
    <w:multiLevelType w:val="hybridMultilevel"/>
    <w:tmpl w:val="D6DC4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A540C5"/>
    <w:multiLevelType w:val="hybridMultilevel"/>
    <w:tmpl w:val="80E66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685142"/>
    <w:multiLevelType w:val="hybridMultilevel"/>
    <w:tmpl w:val="BAAA9E20"/>
    <w:lvl w:ilvl="0" w:tplc="04070001">
      <w:start w:val="1"/>
      <w:numFmt w:val="bullet"/>
      <w:lvlText w:val=""/>
      <w:lvlJc w:val="left"/>
      <w:pPr>
        <w:ind w:left="950" w:hanging="360"/>
      </w:pPr>
      <w:rPr>
        <w:rFonts w:ascii="Symbol" w:hAnsi="Symbol" w:hint="default"/>
      </w:rPr>
    </w:lvl>
    <w:lvl w:ilvl="1" w:tplc="04070003" w:tentative="1">
      <w:start w:val="1"/>
      <w:numFmt w:val="bullet"/>
      <w:lvlText w:val="o"/>
      <w:lvlJc w:val="left"/>
      <w:pPr>
        <w:ind w:left="1670" w:hanging="360"/>
      </w:pPr>
      <w:rPr>
        <w:rFonts w:ascii="Courier New" w:hAnsi="Courier New" w:cs="Courier New" w:hint="default"/>
      </w:rPr>
    </w:lvl>
    <w:lvl w:ilvl="2" w:tplc="04070005" w:tentative="1">
      <w:start w:val="1"/>
      <w:numFmt w:val="bullet"/>
      <w:lvlText w:val=""/>
      <w:lvlJc w:val="left"/>
      <w:pPr>
        <w:ind w:left="2390" w:hanging="360"/>
      </w:pPr>
      <w:rPr>
        <w:rFonts w:ascii="Wingdings" w:hAnsi="Wingdings" w:hint="default"/>
      </w:rPr>
    </w:lvl>
    <w:lvl w:ilvl="3" w:tplc="04070001" w:tentative="1">
      <w:start w:val="1"/>
      <w:numFmt w:val="bullet"/>
      <w:lvlText w:val=""/>
      <w:lvlJc w:val="left"/>
      <w:pPr>
        <w:ind w:left="3110" w:hanging="360"/>
      </w:pPr>
      <w:rPr>
        <w:rFonts w:ascii="Symbol" w:hAnsi="Symbol" w:hint="default"/>
      </w:rPr>
    </w:lvl>
    <w:lvl w:ilvl="4" w:tplc="04070003" w:tentative="1">
      <w:start w:val="1"/>
      <w:numFmt w:val="bullet"/>
      <w:lvlText w:val="o"/>
      <w:lvlJc w:val="left"/>
      <w:pPr>
        <w:ind w:left="3830" w:hanging="360"/>
      </w:pPr>
      <w:rPr>
        <w:rFonts w:ascii="Courier New" w:hAnsi="Courier New" w:cs="Courier New" w:hint="default"/>
      </w:rPr>
    </w:lvl>
    <w:lvl w:ilvl="5" w:tplc="04070005" w:tentative="1">
      <w:start w:val="1"/>
      <w:numFmt w:val="bullet"/>
      <w:lvlText w:val=""/>
      <w:lvlJc w:val="left"/>
      <w:pPr>
        <w:ind w:left="4550" w:hanging="360"/>
      </w:pPr>
      <w:rPr>
        <w:rFonts w:ascii="Wingdings" w:hAnsi="Wingdings" w:hint="default"/>
      </w:rPr>
    </w:lvl>
    <w:lvl w:ilvl="6" w:tplc="04070001" w:tentative="1">
      <w:start w:val="1"/>
      <w:numFmt w:val="bullet"/>
      <w:lvlText w:val=""/>
      <w:lvlJc w:val="left"/>
      <w:pPr>
        <w:ind w:left="5270" w:hanging="360"/>
      </w:pPr>
      <w:rPr>
        <w:rFonts w:ascii="Symbol" w:hAnsi="Symbol" w:hint="default"/>
      </w:rPr>
    </w:lvl>
    <w:lvl w:ilvl="7" w:tplc="04070003" w:tentative="1">
      <w:start w:val="1"/>
      <w:numFmt w:val="bullet"/>
      <w:lvlText w:val="o"/>
      <w:lvlJc w:val="left"/>
      <w:pPr>
        <w:ind w:left="5990" w:hanging="360"/>
      </w:pPr>
      <w:rPr>
        <w:rFonts w:ascii="Courier New" w:hAnsi="Courier New" w:cs="Courier New" w:hint="default"/>
      </w:rPr>
    </w:lvl>
    <w:lvl w:ilvl="8" w:tplc="04070005" w:tentative="1">
      <w:start w:val="1"/>
      <w:numFmt w:val="bullet"/>
      <w:lvlText w:val=""/>
      <w:lvlJc w:val="left"/>
      <w:pPr>
        <w:ind w:left="6710" w:hanging="360"/>
      </w:pPr>
      <w:rPr>
        <w:rFonts w:ascii="Wingdings" w:hAnsi="Wingdings" w:hint="default"/>
      </w:rPr>
    </w:lvl>
  </w:abstractNum>
  <w:abstractNum w:abstractNumId="5" w15:restartNumberingAfterBreak="0">
    <w:nsid w:val="4C0B174F"/>
    <w:multiLevelType w:val="multilevel"/>
    <w:tmpl w:val="AD04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57243E"/>
    <w:multiLevelType w:val="hybridMultilevel"/>
    <w:tmpl w:val="7BAA970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7" w15:restartNumberingAfterBreak="0">
    <w:nsid w:val="73777B78"/>
    <w:multiLevelType w:val="hybridMultilevel"/>
    <w:tmpl w:val="78F868BA"/>
    <w:lvl w:ilvl="0" w:tplc="AF0CE10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2"/>
  </w:num>
  <w:num w:numId="7">
    <w:abstractNumId w:val="4"/>
  </w:num>
  <w:num w:numId="8">
    <w:abstractNumId w:val="5"/>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D0"/>
    <w:rsid w:val="000375E1"/>
    <w:rsid w:val="00055302"/>
    <w:rsid w:val="00075EF5"/>
    <w:rsid w:val="000C076A"/>
    <w:rsid w:val="000F5B29"/>
    <w:rsid w:val="00130031"/>
    <w:rsid w:val="001627E8"/>
    <w:rsid w:val="001A1428"/>
    <w:rsid w:val="001B7E53"/>
    <w:rsid w:val="001C39BC"/>
    <w:rsid w:val="001E292D"/>
    <w:rsid w:val="001F05E3"/>
    <w:rsid w:val="00203CCF"/>
    <w:rsid w:val="002A44D6"/>
    <w:rsid w:val="002C6C4E"/>
    <w:rsid w:val="002D75C4"/>
    <w:rsid w:val="00345128"/>
    <w:rsid w:val="003452B8"/>
    <w:rsid w:val="00371F84"/>
    <w:rsid w:val="00372DB2"/>
    <w:rsid w:val="0038331A"/>
    <w:rsid w:val="003B637C"/>
    <w:rsid w:val="003C5A5C"/>
    <w:rsid w:val="003C6397"/>
    <w:rsid w:val="003D5165"/>
    <w:rsid w:val="004034AD"/>
    <w:rsid w:val="004677C2"/>
    <w:rsid w:val="00480FF6"/>
    <w:rsid w:val="00491A1F"/>
    <w:rsid w:val="0049236F"/>
    <w:rsid w:val="004A08F5"/>
    <w:rsid w:val="004D76C1"/>
    <w:rsid w:val="0050014D"/>
    <w:rsid w:val="0050077B"/>
    <w:rsid w:val="00511393"/>
    <w:rsid w:val="00547A3C"/>
    <w:rsid w:val="00551628"/>
    <w:rsid w:val="005743A3"/>
    <w:rsid w:val="00575795"/>
    <w:rsid w:val="00583791"/>
    <w:rsid w:val="00584245"/>
    <w:rsid w:val="005B53A6"/>
    <w:rsid w:val="005B6AE4"/>
    <w:rsid w:val="00605A2F"/>
    <w:rsid w:val="00606BF3"/>
    <w:rsid w:val="0061247A"/>
    <w:rsid w:val="00620B0B"/>
    <w:rsid w:val="00633355"/>
    <w:rsid w:val="0067015A"/>
    <w:rsid w:val="006B41A0"/>
    <w:rsid w:val="006D0EF8"/>
    <w:rsid w:val="006E73E3"/>
    <w:rsid w:val="006F4522"/>
    <w:rsid w:val="0079544D"/>
    <w:rsid w:val="007C1F0C"/>
    <w:rsid w:val="00840236"/>
    <w:rsid w:val="00864D5F"/>
    <w:rsid w:val="008B7A76"/>
    <w:rsid w:val="008D1708"/>
    <w:rsid w:val="009052C7"/>
    <w:rsid w:val="009D4378"/>
    <w:rsid w:val="009F7773"/>
    <w:rsid w:val="00A32156"/>
    <w:rsid w:val="00A33817"/>
    <w:rsid w:val="00A36281"/>
    <w:rsid w:val="00A708DE"/>
    <w:rsid w:val="00AB2E18"/>
    <w:rsid w:val="00AB7BA9"/>
    <w:rsid w:val="00AD5DF2"/>
    <w:rsid w:val="00AF1F45"/>
    <w:rsid w:val="00B064D0"/>
    <w:rsid w:val="00B25D6A"/>
    <w:rsid w:val="00B95CD7"/>
    <w:rsid w:val="00C04981"/>
    <w:rsid w:val="00C213EB"/>
    <w:rsid w:val="00C63FCF"/>
    <w:rsid w:val="00CB623E"/>
    <w:rsid w:val="00CC19A4"/>
    <w:rsid w:val="00CD08B4"/>
    <w:rsid w:val="00CD0E53"/>
    <w:rsid w:val="00D24207"/>
    <w:rsid w:val="00D32090"/>
    <w:rsid w:val="00D878A3"/>
    <w:rsid w:val="00D94187"/>
    <w:rsid w:val="00DA6FB7"/>
    <w:rsid w:val="00DD084B"/>
    <w:rsid w:val="00E05511"/>
    <w:rsid w:val="00E366CC"/>
    <w:rsid w:val="00E44B0F"/>
    <w:rsid w:val="00E72270"/>
    <w:rsid w:val="00EE05E1"/>
    <w:rsid w:val="00EE2BB3"/>
    <w:rsid w:val="00F23D18"/>
    <w:rsid w:val="00F25EC8"/>
    <w:rsid w:val="00F4455C"/>
    <w:rsid w:val="00F54AAD"/>
    <w:rsid w:val="00F60B3A"/>
    <w:rsid w:val="00F75EA2"/>
    <w:rsid w:val="00F81DCB"/>
    <w:rsid w:val="00FA1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5519"/>
  <w14:defaultImageDpi w14:val="32767"/>
  <w15:chartTrackingRefBased/>
  <w15:docId w15:val="{A2B69D3E-9B15-B840-AEDF-DB26A6A1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7A3C"/>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64D0"/>
    <w:pPr>
      <w:ind w:left="720"/>
      <w:contextualSpacing/>
    </w:pPr>
  </w:style>
  <w:style w:type="character" w:styleId="Kommentarzeichen">
    <w:name w:val="annotation reference"/>
    <w:basedOn w:val="Absatz-Standardschriftart"/>
    <w:uiPriority w:val="99"/>
    <w:semiHidden/>
    <w:unhideWhenUsed/>
    <w:rsid w:val="00633355"/>
    <w:rPr>
      <w:sz w:val="16"/>
      <w:szCs w:val="16"/>
    </w:rPr>
  </w:style>
  <w:style w:type="paragraph" w:styleId="Kommentartext">
    <w:name w:val="annotation text"/>
    <w:basedOn w:val="Standard"/>
    <w:link w:val="KommentartextZchn"/>
    <w:uiPriority w:val="99"/>
    <w:unhideWhenUsed/>
    <w:rsid w:val="00633355"/>
    <w:pPr>
      <w:spacing w:line="240" w:lineRule="auto"/>
    </w:pPr>
    <w:rPr>
      <w:sz w:val="20"/>
      <w:szCs w:val="20"/>
    </w:rPr>
  </w:style>
  <w:style w:type="character" w:customStyle="1" w:styleId="KommentartextZchn">
    <w:name w:val="Kommentartext Zchn"/>
    <w:basedOn w:val="Absatz-Standardschriftart"/>
    <w:link w:val="Kommentartext"/>
    <w:uiPriority w:val="99"/>
    <w:rsid w:val="00633355"/>
    <w:rPr>
      <w:sz w:val="20"/>
      <w:szCs w:val="20"/>
    </w:rPr>
  </w:style>
  <w:style w:type="paragraph" w:styleId="Kommentarthema">
    <w:name w:val="annotation subject"/>
    <w:basedOn w:val="Kommentartext"/>
    <w:next w:val="Kommentartext"/>
    <w:link w:val="KommentarthemaZchn"/>
    <w:uiPriority w:val="99"/>
    <w:semiHidden/>
    <w:unhideWhenUsed/>
    <w:rsid w:val="00633355"/>
    <w:rPr>
      <w:b/>
      <w:bCs/>
    </w:rPr>
  </w:style>
  <w:style w:type="character" w:customStyle="1" w:styleId="KommentarthemaZchn">
    <w:name w:val="Kommentarthema Zchn"/>
    <w:basedOn w:val="KommentartextZchn"/>
    <w:link w:val="Kommentarthema"/>
    <w:uiPriority w:val="99"/>
    <w:semiHidden/>
    <w:rsid w:val="00633355"/>
    <w:rPr>
      <w:b/>
      <w:bCs/>
      <w:sz w:val="20"/>
      <w:szCs w:val="20"/>
    </w:rPr>
  </w:style>
  <w:style w:type="paragraph" w:styleId="Sprechblasentext">
    <w:name w:val="Balloon Text"/>
    <w:basedOn w:val="Standard"/>
    <w:link w:val="SprechblasentextZchn"/>
    <w:uiPriority w:val="99"/>
    <w:semiHidden/>
    <w:unhideWhenUsed/>
    <w:rsid w:val="00A708D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708DE"/>
    <w:rPr>
      <w:rFonts w:ascii="Times New Roman" w:hAnsi="Times New Roman" w:cs="Times New Roman"/>
      <w:sz w:val="18"/>
      <w:szCs w:val="18"/>
    </w:rPr>
  </w:style>
  <w:style w:type="table" w:styleId="Tabellenraster">
    <w:name w:val="Table Grid"/>
    <w:basedOn w:val="NormaleTabelle"/>
    <w:uiPriority w:val="39"/>
    <w:rsid w:val="005743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hspezifischeAufzhlung">
    <w:name w:val="fachspezifische Aufzählung"/>
    <w:basedOn w:val="Standard"/>
    <w:link w:val="fachspezifischeAufzhlungZchn"/>
    <w:qFormat/>
    <w:rsid w:val="005743A3"/>
    <w:pPr>
      <w:numPr>
        <w:numId w:val="2"/>
      </w:numPr>
      <w:spacing w:after="0" w:line="240" w:lineRule="auto"/>
      <w:contextualSpacing/>
      <w:jc w:val="both"/>
    </w:pPr>
    <w:rPr>
      <w:rFonts w:ascii="Arial" w:hAnsi="Arial"/>
      <w:sz w:val="20"/>
      <w:szCs w:val="24"/>
    </w:rPr>
  </w:style>
  <w:style w:type="character" w:customStyle="1" w:styleId="fachspezifischeAufzhlungZchn">
    <w:name w:val="fachspezifische Aufzählung Zchn"/>
    <w:basedOn w:val="Absatz-Standardschriftart"/>
    <w:link w:val="fachspezifischeAufzhlung"/>
    <w:rsid w:val="005743A3"/>
    <w:rPr>
      <w:rFonts w:ascii="Arial" w:hAnsi="Arial"/>
      <w:sz w:val="20"/>
    </w:rPr>
  </w:style>
  <w:style w:type="paragraph" w:styleId="StandardWeb">
    <w:name w:val="Normal (Web)"/>
    <w:basedOn w:val="Standard"/>
    <w:uiPriority w:val="99"/>
    <w:semiHidden/>
    <w:unhideWhenUsed/>
    <w:rsid w:val="003833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B53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3A6"/>
    <w:rPr>
      <w:sz w:val="22"/>
      <w:szCs w:val="22"/>
    </w:rPr>
  </w:style>
  <w:style w:type="paragraph" w:styleId="Fuzeile">
    <w:name w:val="footer"/>
    <w:basedOn w:val="Standard"/>
    <w:link w:val="FuzeileZchn"/>
    <w:uiPriority w:val="99"/>
    <w:unhideWhenUsed/>
    <w:rsid w:val="005B53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3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81888">
      <w:bodyDiv w:val="1"/>
      <w:marLeft w:val="0"/>
      <w:marRight w:val="0"/>
      <w:marTop w:val="0"/>
      <w:marBottom w:val="0"/>
      <w:divBdr>
        <w:top w:val="none" w:sz="0" w:space="0" w:color="auto"/>
        <w:left w:val="none" w:sz="0" w:space="0" w:color="auto"/>
        <w:bottom w:val="none" w:sz="0" w:space="0" w:color="auto"/>
        <w:right w:val="none" w:sz="0" w:space="0" w:color="auto"/>
      </w:divBdr>
      <w:divsChild>
        <w:div w:id="1336345118">
          <w:marLeft w:val="0"/>
          <w:marRight w:val="0"/>
          <w:marTop w:val="0"/>
          <w:marBottom w:val="0"/>
          <w:divBdr>
            <w:top w:val="none" w:sz="0" w:space="0" w:color="auto"/>
            <w:left w:val="none" w:sz="0" w:space="0" w:color="auto"/>
            <w:bottom w:val="none" w:sz="0" w:space="0" w:color="auto"/>
            <w:right w:val="none" w:sz="0" w:space="0" w:color="auto"/>
          </w:divBdr>
          <w:divsChild>
            <w:div w:id="610548545">
              <w:marLeft w:val="0"/>
              <w:marRight w:val="0"/>
              <w:marTop w:val="0"/>
              <w:marBottom w:val="0"/>
              <w:divBdr>
                <w:top w:val="none" w:sz="0" w:space="0" w:color="auto"/>
                <w:left w:val="none" w:sz="0" w:space="0" w:color="auto"/>
                <w:bottom w:val="none" w:sz="0" w:space="0" w:color="auto"/>
                <w:right w:val="none" w:sz="0" w:space="0" w:color="auto"/>
              </w:divBdr>
              <w:divsChild>
                <w:div w:id="1783190391">
                  <w:marLeft w:val="0"/>
                  <w:marRight w:val="0"/>
                  <w:marTop w:val="0"/>
                  <w:marBottom w:val="0"/>
                  <w:divBdr>
                    <w:top w:val="none" w:sz="0" w:space="0" w:color="auto"/>
                    <w:left w:val="none" w:sz="0" w:space="0" w:color="auto"/>
                    <w:bottom w:val="none" w:sz="0" w:space="0" w:color="auto"/>
                    <w:right w:val="none" w:sz="0" w:space="0" w:color="auto"/>
                  </w:divBdr>
                  <w:divsChild>
                    <w:div w:id="20711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10662</Characters>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2022-07-25T09:41:00Z</dcterms:created>
  <dcterms:modified xsi:type="dcterms:W3CDTF">2022-07-25T09:41:00Z</dcterms:modified>
</cp:coreProperties>
</file>