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671" w:type="dxa"/>
        <w:jc w:val="center"/>
        <w:tblLook w:val="04A0" w:firstRow="1" w:lastRow="0" w:firstColumn="1" w:lastColumn="0" w:noHBand="0" w:noVBand="1"/>
      </w:tblPr>
      <w:tblGrid>
        <w:gridCol w:w="305"/>
        <w:gridCol w:w="518"/>
        <w:gridCol w:w="516"/>
        <w:gridCol w:w="517"/>
        <w:gridCol w:w="515"/>
        <w:gridCol w:w="518"/>
        <w:gridCol w:w="516"/>
        <w:gridCol w:w="110"/>
        <w:gridCol w:w="392"/>
        <w:gridCol w:w="426"/>
        <w:gridCol w:w="75"/>
        <w:gridCol w:w="369"/>
        <w:gridCol w:w="143"/>
        <w:gridCol w:w="501"/>
        <w:gridCol w:w="135"/>
        <w:gridCol w:w="364"/>
        <w:gridCol w:w="500"/>
        <w:gridCol w:w="499"/>
        <w:gridCol w:w="111"/>
        <w:gridCol w:w="377"/>
        <w:gridCol w:w="37"/>
        <w:gridCol w:w="464"/>
        <w:gridCol w:w="11"/>
        <w:gridCol w:w="490"/>
        <w:gridCol w:w="501"/>
        <w:gridCol w:w="161"/>
        <w:gridCol w:w="340"/>
        <w:gridCol w:w="1249"/>
        <w:gridCol w:w="11"/>
      </w:tblGrid>
      <w:tr w:rsidR="00612930" w:rsidRPr="005C021C" w:rsidTr="00DF4CF7">
        <w:trPr>
          <w:gridAfter w:val="1"/>
          <w:wAfter w:w="11" w:type="dxa"/>
          <w:trHeight w:val="401"/>
          <w:jc w:val="center"/>
        </w:trPr>
        <w:tc>
          <w:tcPr>
            <w:tcW w:w="3515" w:type="dxa"/>
            <w:gridSpan w:val="8"/>
            <w:tcBorders>
              <w:bottom w:val="single" w:sz="4" w:space="0" w:color="auto"/>
            </w:tcBorders>
            <w:vAlign w:val="center"/>
          </w:tcPr>
          <w:p w:rsidR="00612930" w:rsidRPr="005C021C" w:rsidRDefault="00612930" w:rsidP="0056603C">
            <w:pPr>
              <w:jc w:val="center"/>
            </w:pPr>
            <w:r w:rsidRPr="005C021C">
              <w:rPr>
                <w:noProof/>
                <w:lang w:eastAsia="de-DE"/>
              </w:rPr>
              <w:drawing>
                <wp:inline distT="0" distB="0" distL="0" distR="0" wp14:anchorId="5FC91D73" wp14:editId="417BA489">
                  <wp:extent cx="2026285" cy="539750"/>
                  <wp:effectExtent l="0" t="0" r="0" b="0"/>
                  <wp:docPr id="996488522" name="Grafik 996488522"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2041" w:type="dxa"/>
            <w:gridSpan w:val="7"/>
            <w:tcBorders>
              <w:bottom w:val="single" w:sz="4" w:space="0" w:color="auto"/>
            </w:tcBorders>
            <w:vAlign w:val="center"/>
          </w:tcPr>
          <w:p w:rsidR="00612930" w:rsidRPr="00EE7856" w:rsidRDefault="00612930" w:rsidP="00597931">
            <w:pPr>
              <w:jc w:val="center"/>
              <w:rPr>
                <w:b/>
                <w:i w:val="0"/>
                <w:sz w:val="22"/>
                <w:szCs w:val="22"/>
              </w:rPr>
            </w:pPr>
            <w:r w:rsidRPr="00EE7856">
              <w:rPr>
                <w:b/>
                <w:i w:val="0"/>
                <w:sz w:val="22"/>
                <w:szCs w:val="22"/>
              </w:rPr>
              <w:t>Referenzrahmen</w:t>
            </w:r>
            <w:r w:rsidRPr="00EE7856">
              <w:rPr>
                <w:b/>
                <w:i w:val="0"/>
                <w:sz w:val="22"/>
                <w:szCs w:val="22"/>
              </w:rPr>
              <w:br/>
              <w:t>Schulqualität NRW</w:t>
            </w:r>
          </w:p>
        </w:tc>
        <w:tc>
          <w:tcPr>
            <w:tcW w:w="1474" w:type="dxa"/>
            <w:gridSpan w:val="4"/>
            <w:tcBorders>
              <w:bottom w:val="single" w:sz="4" w:space="0" w:color="auto"/>
            </w:tcBorders>
          </w:tcPr>
          <w:p w:rsidR="00612930" w:rsidRPr="00EE7856" w:rsidRDefault="00612930" w:rsidP="00597931">
            <w:pPr>
              <w:rPr>
                <w:i w:val="0"/>
                <w:sz w:val="22"/>
                <w:szCs w:val="22"/>
              </w:rPr>
            </w:pPr>
            <w:r w:rsidRPr="00EE7856">
              <w:rPr>
                <w:i w:val="0"/>
                <w:noProof/>
                <w:sz w:val="22"/>
                <w:szCs w:val="22"/>
                <w:lang w:eastAsia="de-DE"/>
              </w:rPr>
              <w:drawing>
                <wp:anchor distT="0" distB="0" distL="114300" distR="114300" simplePos="0" relativeHeight="252508160" behindDoc="1" locked="0" layoutInCell="1" allowOverlap="1" wp14:anchorId="3F63FADB" wp14:editId="799B6A4A">
                  <wp:simplePos x="0" y="0"/>
                  <wp:positionH relativeFrom="column">
                    <wp:posOffset>-14850</wp:posOffset>
                  </wp:positionH>
                  <wp:positionV relativeFrom="paragraph">
                    <wp:posOffset>929</wp:posOffset>
                  </wp:positionV>
                  <wp:extent cx="808892" cy="606847"/>
                  <wp:effectExtent l="0" t="0" r="0" b="3175"/>
                  <wp:wrapNone/>
                  <wp:docPr id="996488523" name="Grafik 99648852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892" cy="6068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1" w:type="dxa"/>
            <w:gridSpan w:val="7"/>
            <w:tcBorders>
              <w:bottom w:val="single" w:sz="4" w:space="0" w:color="auto"/>
            </w:tcBorders>
            <w:vAlign w:val="center"/>
          </w:tcPr>
          <w:p w:rsidR="00612930" w:rsidRPr="00EE7856" w:rsidRDefault="00612930" w:rsidP="00597931">
            <w:pPr>
              <w:jc w:val="center"/>
              <w:rPr>
                <w:i w:val="0"/>
                <w:sz w:val="22"/>
                <w:szCs w:val="22"/>
              </w:rPr>
            </w:pPr>
            <w:r w:rsidRPr="00EE7856">
              <w:rPr>
                <w:b/>
                <w:i w:val="0"/>
                <w:sz w:val="22"/>
                <w:szCs w:val="22"/>
              </w:rPr>
              <w:t>Methodenpool</w:t>
            </w:r>
          </w:p>
        </w:tc>
        <w:tc>
          <w:tcPr>
            <w:tcW w:w="1589" w:type="dxa"/>
            <w:gridSpan w:val="2"/>
            <w:tcBorders>
              <w:bottom w:val="single" w:sz="4" w:space="0" w:color="auto"/>
            </w:tcBorders>
            <w:vAlign w:val="center"/>
          </w:tcPr>
          <w:p w:rsidR="00612930" w:rsidRPr="009C5338" w:rsidRDefault="00961E5F" w:rsidP="00597931">
            <w:pPr>
              <w:jc w:val="center"/>
              <w:rPr>
                <w:b/>
                <w:i w:val="0"/>
                <w:sz w:val="48"/>
                <w:szCs w:val="48"/>
              </w:rPr>
            </w:pPr>
            <w:r>
              <w:rPr>
                <w:b/>
                <w:i w:val="0"/>
                <w:sz w:val="48"/>
                <w:szCs w:val="48"/>
              </w:rPr>
              <w:t>3</w:t>
            </w:r>
          </w:p>
        </w:tc>
      </w:tr>
      <w:tr w:rsidR="00612930" w:rsidRPr="005C021C" w:rsidTr="00DF4CF7">
        <w:trPr>
          <w:gridAfter w:val="1"/>
          <w:wAfter w:w="11" w:type="dxa"/>
          <w:trHeight w:val="96"/>
          <w:jc w:val="center"/>
        </w:trPr>
        <w:tc>
          <w:tcPr>
            <w:tcW w:w="305" w:type="dxa"/>
            <w:tcBorders>
              <w:left w:val="nil"/>
              <w:right w:val="nil"/>
            </w:tcBorders>
          </w:tcPr>
          <w:p w:rsidR="00612930" w:rsidRPr="005C021C" w:rsidRDefault="00612930" w:rsidP="00597931"/>
        </w:tc>
        <w:tc>
          <w:tcPr>
            <w:tcW w:w="518" w:type="dxa"/>
            <w:tcBorders>
              <w:left w:val="nil"/>
              <w:right w:val="nil"/>
            </w:tcBorders>
          </w:tcPr>
          <w:p w:rsidR="00612930" w:rsidRPr="005C021C" w:rsidRDefault="00612930" w:rsidP="00597931"/>
        </w:tc>
        <w:tc>
          <w:tcPr>
            <w:tcW w:w="516" w:type="dxa"/>
            <w:tcBorders>
              <w:left w:val="nil"/>
              <w:right w:val="nil"/>
            </w:tcBorders>
          </w:tcPr>
          <w:p w:rsidR="00612930" w:rsidRPr="005C021C" w:rsidRDefault="00612930" w:rsidP="00597931"/>
        </w:tc>
        <w:tc>
          <w:tcPr>
            <w:tcW w:w="517" w:type="dxa"/>
            <w:tcBorders>
              <w:left w:val="nil"/>
              <w:right w:val="nil"/>
            </w:tcBorders>
          </w:tcPr>
          <w:p w:rsidR="00612930" w:rsidRPr="005C021C" w:rsidRDefault="00612930" w:rsidP="00597931"/>
        </w:tc>
        <w:tc>
          <w:tcPr>
            <w:tcW w:w="515" w:type="dxa"/>
            <w:tcBorders>
              <w:left w:val="nil"/>
              <w:right w:val="nil"/>
            </w:tcBorders>
          </w:tcPr>
          <w:p w:rsidR="00612930" w:rsidRPr="005C021C" w:rsidRDefault="00612930" w:rsidP="00597931"/>
        </w:tc>
        <w:tc>
          <w:tcPr>
            <w:tcW w:w="518" w:type="dxa"/>
            <w:tcBorders>
              <w:left w:val="nil"/>
              <w:right w:val="nil"/>
            </w:tcBorders>
          </w:tcPr>
          <w:p w:rsidR="00612930" w:rsidRPr="005C021C" w:rsidRDefault="00612930" w:rsidP="00597931"/>
        </w:tc>
        <w:tc>
          <w:tcPr>
            <w:tcW w:w="516" w:type="dxa"/>
            <w:tcBorders>
              <w:left w:val="nil"/>
              <w:right w:val="nil"/>
            </w:tcBorders>
          </w:tcPr>
          <w:p w:rsidR="00612930" w:rsidRPr="005C021C" w:rsidRDefault="00612930" w:rsidP="00597931"/>
        </w:tc>
        <w:tc>
          <w:tcPr>
            <w:tcW w:w="502" w:type="dxa"/>
            <w:gridSpan w:val="2"/>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12" w:type="dxa"/>
            <w:gridSpan w:val="2"/>
            <w:tcBorders>
              <w:left w:val="nil"/>
              <w:right w:val="nil"/>
            </w:tcBorders>
          </w:tcPr>
          <w:p w:rsidR="00612930" w:rsidRPr="005C021C" w:rsidRDefault="00612930" w:rsidP="00597931"/>
        </w:tc>
        <w:tc>
          <w:tcPr>
            <w:tcW w:w="501" w:type="dxa"/>
            <w:tcBorders>
              <w:left w:val="nil"/>
              <w:right w:val="nil"/>
            </w:tcBorders>
          </w:tcPr>
          <w:p w:rsidR="00612930" w:rsidRPr="005C021C" w:rsidRDefault="00612930" w:rsidP="00597931"/>
        </w:tc>
        <w:tc>
          <w:tcPr>
            <w:tcW w:w="499" w:type="dxa"/>
            <w:gridSpan w:val="2"/>
            <w:tcBorders>
              <w:left w:val="nil"/>
              <w:right w:val="nil"/>
            </w:tcBorders>
          </w:tcPr>
          <w:p w:rsidR="00612930" w:rsidRPr="005C021C" w:rsidRDefault="00612930" w:rsidP="00597931"/>
        </w:tc>
        <w:tc>
          <w:tcPr>
            <w:tcW w:w="500" w:type="dxa"/>
            <w:tcBorders>
              <w:left w:val="nil"/>
              <w:right w:val="nil"/>
            </w:tcBorders>
          </w:tcPr>
          <w:p w:rsidR="00612930" w:rsidRPr="005C021C" w:rsidRDefault="00612930" w:rsidP="00597931"/>
        </w:tc>
        <w:tc>
          <w:tcPr>
            <w:tcW w:w="499" w:type="dxa"/>
            <w:tcBorders>
              <w:left w:val="nil"/>
              <w:right w:val="nil"/>
            </w:tcBorders>
          </w:tcPr>
          <w:p w:rsidR="00612930" w:rsidRPr="005C021C" w:rsidRDefault="00612930" w:rsidP="00597931"/>
        </w:tc>
        <w:tc>
          <w:tcPr>
            <w:tcW w:w="488" w:type="dxa"/>
            <w:gridSpan w:val="2"/>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01" w:type="dxa"/>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1249" w:type="dxa"/>
            <w:tcBorders>
              <w:top w:val="nil"/>
              <w:left w:val="nil"/>
              <w:right w:val="nil"/>
            </w:tcBorders>
          </w:tcPr>
          <w:p w:rsidR="00612930" w:rsidRPr="005C021C" w:rsidRDefault="00612930" w:rsidP="00597931"/>
        </w:tc>
      </w:tr>
      <w:tr w:rsidR="00612930" w:rsidRPr="005C021C" w:rsidTr="00DF4CF7">
        <w:trPr>
          <w:gridAfter w:val="1"/>
          <w:wAfter w:w="11" w:type="dxa"/>
          <w:trHeight w:val="164"/>
          <w:jc w:val="center"/>
        </w:trPr>
        <w:tc>
          <w:tcPr>
            <w:tcW w:w="10660" w:type="dxa"/>
            <w:gridSpan w:val="28"/>
            <w:tcBorders>
              <w:bottom w:val="single" w:sz="4" w:space="0" w:color="auto"/>
            </w:tcBorders>
            <w:shd w:val="clear" w:color="auto" w:fill="DDDDDD" w:themeFill="accent1"/>
            <w:vAlign w:val="center"/>
          </w:tcPr>
          <w:p w:rsidR="00612930" w:rsidRPr="00CD552B" w:rsidRDefault="009C5338" w:rsidP="00597931">
            <w:pPr>
              <w:pStyle w:val="berschrift5"/>
              <w:pBdr>
                <w:left w:val="none" w:sz="0" w:space="0" w:color="auto"/>
                <w:bottom w:val="none" w:sz="0" w:space="0" w:color="auto"/>
              </w:pBdr>
              <w:jc w:val="center"/>
              <w:outlineLvl w:val="4"/>
              <w:rPr>
                <w:rFonts w:asciiTheme="minorHAnsi" w:hAnsiTheme="minorHAnsi"/>
                <w:i w:val="0"/>
                <w:color w:val="auto"/>
                <w:sz w:val="24"/>
                <w:szCs w:val="24"/>
              </w:rPr>
            </w:pPr>
            <w:r>
              <w:rPr>
                <w:rFonts w:asciiTheme="minorHAnsi" w:hAnsiTheme="minorHAnsi"/>
                <w:i w:val="0"/>
                <w:color w:val="auto"/>
                <w:sz w:val="24"/>
                <w:szCs w:val="24"/>
              </w:rPr>
              <w:t>Betrachtung</w:t>
            </w:r>
          </w:p>
        </w:tc>
      </w:tr>
      <w:tr w:rsidR="00612930" w:rsidRPr="005C021C" w:rsidTr="00DF4CF7">
        <w:trPr>
          <w:gridAfter w:val="1"/>
          <w:wAfter w:w="11" w:type="dxa"/>
          <w:trHeight w:val="96"/>
          <w:jc w:val="center"/>
        </w:trPr>
        <w:tc>
          <w:tcPr>
            <w:tcW w:w="305" w:type="dxa"/>
            <w:tcBorders>
              <w:left w:val="nil"/>
              <w:right w:val="nil"/>
            </w:tcBorders>
          </w:tcPr>
          <w:p w:rsidR="00612930" w:rsidRPr="005C021C" w:rsidRDefault="00612930" w:rsidP="00597931"/>
        </w:tc>
        <w:tc>
          <w:tcPr>
            <w:tcW w:w="518" w:type="dxa"/>
            <w:tcBorders>
              <w:left w:val="nil"/>
              <w:right w:val="nil"/>
            </w:tcBorders>
          </w:tcPr>
          <w:p w:rsidR="00612930" w:rsidRPr="005C021C" w:rsidRDefault="00612930" w:rsidP="00597931"/>
        </w:tc>
        <w:tc>
          <w:tcPr>
            <w:tcW w:w="516" w:type="dxa"/>
            <w:tcBorders>
              <w:left w:val="nil"/>
              <w:right w:val="nil"/>
            </w:tcBorders>
          </w:tcPr>
          <w:p w:rsidR="00612930" w:rsidRPr="005C021C" w:rsidRDefault="00612930" w:rsidP="00597931"/>
        </w:tc>
        <w:tc>
          <w:tcPr>
            <w:tcW w:w="517" w:type="dxa"/>
            <w:tcBorders>
              <w:left w:val="nil"/>
              <w:right w:val="nil"/>
            </w:tcBorders>
          </w:tcPr>
          <w:p w:rsidR="00612930" w:rsidRPr="005C021C" w:rsidRDefault="00612930" w:rsidP="00597931"/>
        </w:tc>
        <w:tc>
          <w:tcPr>
            <w:tcW w:w="515" w:type="dxa"/>
            <w:tcBorders>
              <w:left w:val="nil"/>
              <w:right w:val="nil"/>
            </w:tcBorders>
          </w:tcPr>
          <w:p w:rsidR="00612930" w:rsidRPr="005C021C" w:rsidRDefault="00612930" w:rsidP="00597931"/>
        </w:tc>
        <w:tc>
          <w:tcPr>
            <w:tcW w:w="518" w:type="dxa"/>
            <w:tcBorders>
              <w:left w:val="nil"/>
              <w:right w:val="nil"/>
            </w:tcBorders>
          </w:tcPr>
          <w:p w:rsidR="00612930" w:rsidRPr="005C021C" w:rsidRDefault="00612930" w:rsidP="00597931"/>
        </w:tc>
        <w:tc>
          <w:tcPr>
            <w:tcW w:w="516" w:type="dxa"/>
            <w:tcBorders>
              <w:left w:val="nil"/>
              <w:right w:val="nil"/>
            </w:tcBorders>
          </w:tcPr>
          <w:p w:rsidR="00612930" w:rsidRPr="005C021C" w:rsidRDefault="00612930" w:rsidP="00597931"/>
        </w:tc>
        <w:tc>
          <w:tcPr>
            <w:tcW w:w="502" w:type="dxa"/>
            <w:gridSpan w:val="2"/>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12" w:type="dxa"/>
            <w:gridSpan w:val="2"/>
            <w:tcBorders>
              <w:left w:val="nil"/>
              <w:right w:val="nil"/>
            </w:tcBorders>
          </w:tcPr>
          <w:p w:rsidR="00612930" w:rsidRPr="005C021C" w:rsidRDefault="00612930" w:rsidP="00597931"/>
        </w:tc>
        <w:tc>
          <w:tcPr>
            <w:tcW w:w="501" w:type="dxa"/>
            <w:tcBorders>
              <w:left w:val="nil"/>
              <w:right w:val="nil"/>
            </w:tcBorders>
          </w:tcPr>
          <w:p w:rsidR="00612930" w:rsidRPr="005C021C" w:rsidRDefault="00612930" w:rsidP="00597931"/>
        </w:tc>
        <w:tc>
          <w:tcPr>
            <w:tcW w:w="499" w:type="dxa"/>
            <w:gridSpan w:val="2"/>
            <w:tcBorders>
              <w:left w:val="nil"/>
              <w:right w:val="nil"/>
            </w:tcBorders>
          </w:tcPr>
          <w:p w:rsidR="00612930" w:rsidRPr="005C021C" w:rsidRDefault="00612930" w:rsidP="00597931"/>
        </w:tc>
        <w:tc>
          <w:tcPr>
            <w:tcW w:w="500" w:type="dxa"/>
            <w:tcBorders>
              <w:left w:val="nil"/>
              <w:right w:val="nil"/>
            </w:tcBorders>
          </w:tcPr>
          <w:p w:rsidR="00612930" w:rsidRPr="005C021C" w:rsidRDefault="00612930" w:rsidP="00597931"/>
        </w:tc>
        <w:tc>
          <w:tcPr>
            <w:tcW w:w="499" w:type="dxa"/>
            <w:tcBorders>
              <w:left w:val="nil"/>
              <w:right w:val="nil"/>
            </w:tcBorders>
          </w:tcPr>
          <w:p w:rsidR="00612930" w:rsidRPr="005C021C" w:rsidRDefault="00612930" w:rsidP="00597931"/>
        </w:tc>
        <w:tc>
          <w:tcPr>
            <w:tcW w:w="488" w:type="dxa"/>
            <w:gridSpan w:val="2"/>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01" w:type="dxa"/>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1249" w:type="dxa"/>
            <w:tcBorders>
              <w:left w:val="nil"/>
              <w:right w:val="nil"/>
            </w:tcBorders>
          </w:tcPr>
          <w:p w:rsidR="00612930" w:rsidRPr="005C021C" w:rsidRDefault="00612930" w:rsidP="00597931"/>
        </w:tc>
      </w:tr>
      <w:tr w:rsidR="00612930" w:rsidRPr="005C021C" w:rsidTr="00DF4CF7">
        <w:trPr>
          <w:gridAfter w:val="1"/>
          <w:wAfter w:w="11" w:type="dxa"/>
          <w:trHeight w:val="158"/>
          <w:jc w:val="center"/>
        </w:trPr>
        <w:tc>
          <w:tcPr>
            <w:tcW w:w="10660" w:type="dxa"/>
            <w:gridSpan w:val="28"/>
            <w:shd w:val="clear" w:color="auto" w:fill="FFCC99"/>
            <w:vAlign w:val="center"/>
          </w:tcPr>
          <w:p w:rsidR="00612930" w:rsidRPr="00AB5543" w:rsidRDefault="00612930" w:rsidP="00CD552B">
            <w:pPr>
              <w:rPr>
                <w:i w:val="0"/>
                <w:sz w:val="22"/>
                <w:szCs w:val="22"/>
              </w:rPr>
            </w:pPr>
            <w:r w:rsidRPr="00AB5543">
              <w:rPr>
                <w:i w:val="0"/>
                <w:sz w:val="22"/>
                <w:szCs w:val="22"/>
              </w:rPr>
              <w:t>Kurzbeschreibung und Zielsetzung</w:t>
            </w:r>
          </w:p>
        </w:tc>
      </w:tr>
      <w:tr w:rsidR="00612930" w:rsidRPr="005C021C" w:rsidTr="00DF4CF7">
        <w:trPr>
          <w:gridAfter w:val="1"/>
          <w:wAfter w:w="11" w:type="dxa"/>
          <w:trHeight w:val="581"/>
          <w:jc w:val="center"/>
        </w:trPr>
        <w:tc>
          <w:tcPr>
            <w:tcW w:w="10660" w:type="dxa"/>
            <w:gridSpan w:val="28"/>
            <w:tcBorders>
              <w:bottom w:val="single" w:sz="4" w:space="0" w:color="auto"/>
            </w:tcBorders>
          </w:tcPr>
          <w:p w:rsidR="00612930" w:rsidRPr="005C021C" w:rsidRDefault="00612930" w:rsidP="00597931">
            <w:pPr>
              <w:rPr>
                <w:sz w:val="8"/>
                <w:szCs w:val="8"/>
              </w:rPr>
            </w:pPr>
          </w:p>
          <w:p w:rsidR="009C5338" w:rsidRDefault="009C5338" w:rsidP="009C5338">
            <w:pPr>
              <w:autoSpaceDE w:val="0"/>
              <w:autoSpaceDN w:val="0"/>
              <w:adjustRightInd w:val="0"/>
              <w:jc w:val="both"/>
              <w:rPr>
                <w:i w:val="0"/>
                <w:sz w:val="22"/>
                <w:szCs w:val="22"/>
              </w:rPr>
            </w:pPr>
            <w:r w:rsidRPr="007F5758">
              <w:rPr>
                <w:i w:val="0"/>
                <w:sz w:val="22"/>
                <w:szCs w:val="22"/>
              </w:rPr>
              <w:t>Die</w:t>
            </w:r>
            <w:r>
              <w:rPr>
                <w:i w:val="0"/>
                <w:sz w:val="22"/>
                <w:szCs w:val="22"/>
              </w:rPr>
              <w:t>se Methode ist</w:t>
            </w:r>
            <w:r w:rsidRPr="007F5758">
              <w:rPr>
                <w:i w:val="0"/>
                <w:sz w:val="22"/>
                <w:szCs w:val="22"/>
              </w:rPr>
              <w:t xml:space="preserve"> ein Instrument der Selbstvergewisserung.</w:t>
            </w:r>
            <w:r>
              <w:rPr>
                <w:i w:val="0"/>
                <w:sz w:val="22"/>
                <w:szCs w:val="22"/>
              </w:rPr>
              <w:t xml:space="preserve"> </w:t>
            </w:r>
            <w:r w:rsidRPr="007F5758">
              <w:rPr>
                <w:i w:val="0"/>
                <w:sz w:val="22"/>
                <w:szCs w:val="22"/>
              </w:rPr>
              <w:t>Sie biete</w:t>
            </w:r>
            <w:r>
              <w:rPr>
                <w:i w:val="0"/>
                <w:sz w:val="22"/>
                <w:szCs w:val="22"/>
              </w:rPr>
              <w:t>t Schulleiterinnen und Schulleitern sowie</w:t>
            </w:r>
            <w:r w:rsidRPr="007F5758">
              <w:rPr>
                <w:i w:val="0"/>
                <w:sz w:val="22"/>
                <w:szCs w:val="22"/>
              </w:rPr>
              <w:t xml:space="preserve"> Kolleginnen und Kollegen</w:t>
            </w:r>
            <w:r>
              <w:rPr>
                <w:i w:val="0"/>
                <w:sz w:val="22"/>
                <w:szCs w:val="22"/>
              </w:rPr>
              <w:t xml:space="preserve"> die Möglichkeit</w:t>
            </w:r>
            <w:r w:rsidRPr="007F5758">
              <w:rPr>
                <w:i w:val="0"/>
                <w:sz w:val="22"/>
                <w:szCs w:val="22"/>
              </w:rPr>
              <w:t xml:space="preserve">, </w:t>
            </w:r>
            <w:r>
              <w:rPr>
                <w:i w:val="0"/>
                <w:sz w:val="22"/>
                <w:szCs w:val="22"/>
              </w:rPr>
              <w:t>Schwerpunkte der Schule und</w:t>
            </w:r>
            <w:r w:rsidRPr="007F5758">
              <w:rPr>
                <w:i w:val="0"/>
                <w:sz w:val="22"/>
                <w:szCs w:val="22"/>
              </w:rPr>
              <w:t xml:space="preserve"> Entwicklungsvorhaben </w:t>
            </w:r>
            <w:r>
              <w:rPr>
                <w:i w:val="0"/>
                <w:sz w:val="22"/>
                <w:szCs w:val="22"/>
              </w:rPr>
              <w:t xml:space="preserve">zu betrachten und auf der Basis des Referenzrahmens Schulqualität NRW </w:t>
            </w:r>
            <w:r w:rsidRPr="007F5758">
              <w:rPr>
                <w:i w:val="0"/>
                <w:sz w:val="22"/>
                <w:szCs w:val="22"/>
              </w:rPr>
              <w:t>einzuschätzen.</w:t>
            </w:r>
          </w:p>
          <w:p w:rsidR="00612930" w:rsidRPr="00493E08" w:rsidRDefault="00612930" w:rsidP="001949E5">
            <w:pPr>
              <w:autoSpaceDE w:val="0"/>
              <w:autoSpaceDN w:val="0"/>
              <w:adjustRightInd w:val="0"/>
              <w:jc w:val="both"/>
              <w:rPr>
                <w:i w:val="0"/>
              </w:rPr>
            </w:pPr>
            <w:r w:rsidRPr="009C5338">
              <w:rPr>
                <w:i w:val="0"/>
                <w:iCs w:val="0"/>
                <w:sz w:val="22"/>
                <w:szCs w:val="22"/>
              </w:rPr>
              <w:t xml:space="preserve">Durch diese Variation ist eine Möglichkeit der Bestandsaufnahme </w:t>
            </w:r>
            <w:r w:rsidRPr="00493E08">
              <w:rPr>
                <w:i w:val="0"/>
                <w:iCs w:val="0"/>
                <w:sz w:val="22"/>
                <w:szCs w:val="22"/>
              </w:rPr>
              <w:t>durchführbar</w:t>
            </w:r>
            <w:r w:rsidR="009C5338" w:rsidRPr="00493E08">
              <w:rPr>
                <w:i w:val="0"/>
                <w:iCs w:val="0"/>
                <w:sz w:val="22"/>
                <w:szCs w:val="22"/>
              </w:rPr>
              <w:t xml:space="preserve"> anhand der Leitaussagen:</w:t>
            </w:r>
            <w:r w:rsidR="00493E08">
              <w:rPr>
                <w:i w:val="0"/>
                <w:iCs w:val="0"/>
                <w:sz w:val="22"/>
                <w:szCs w:val="22"/>
              </w:rPr>
              <w:t xml:space="preserve"> </w:t>
            </w:r>
            <w:r w:rsidR="009C5338" w:rsidRPr="009C5338">
              <w:rPr>
                <w:sz w:val="22"/>
                <w:szCs w:val="22"/>
              </w:rPr>
              <w:t xml:space="preserve">„Ich habe mich bereits mit diesem thematischen Schwerpunkt… </w:t>
            </w:r>
            <w:r w:rsidR="009C5338" w:rsidRPr="009C5338">
              <w:rPr>
                <w:iCs w:val="0"/>
                <w:sz w:val="22"/>
                <w:szCs w:val="22"/>
              </w:rPr>
              <w:t xml:space="preserve"> auseinandergesetzt.“, </w:t>
            </w:r>
            <w:r w:rsidR="009C5338" w:rsidRPr="009C5338">
              <w:rPr>
                <w:sz w:val="22"/>
                <w:szCs w:val="22"/>
              </w:rPr>
              <w:t>„Momentan arbeite ich an diesem Thema…, das sich im Referenzrahmen wie folgt verorten lässt…“</w:t>
            </w:r>
            <w:r w:rsidR="009C5338" w:rsidRPr="009C5338">
              <w:rPr>
                <w:iCs w:val="0"/>
                <w:sz w:val="22"/>
                <w:szCs w:val="22"/>
              </w:rPr>
              <w:t xml:space="preserve">, </w:t>
            </w:r>
            <w:r w:rsidR="009C5338" w:rsidRPr="009C5338">
              <w:rPr>
                <w:sz w:val="22"/>
                <w:szCs w:val="22"/>
              </w:rPr>
              <w:t>„Bei diesem Thema befinde ich mich im Denkprozess…“</w:t>
            </w:r>
            <w:r w:rsidR="00493E08">
              <w:rPr>
                <w:i w:val="0"/>
                <w:sz w:val="22"/>
                <w:szCs w:val="22"/>
              </w:rPr>
              <w:t xml:space="preserve"> </w:t>
            </w:r>
          </w:p>
        </w:tc>
      </w:tr>
      <w:tr w:rsidR="00612930" w:rsidRPr="005C021C" w:rsidTr="00DF4CF7">
        <w:trPr>
          <w:gridAfter w:val="1"/>
          <w:wAfter w:w="11" w:type="dxa"/>
          <w:trHeight w:val="96"/>
          <w:jc w:val="center"/>
        </w:trPr>
        <w:tc>
          <w:tcPr>
            <w:tcW w:w="305" w:type="dxa"/>
            <w:tcBorders>
              <w:left w:val="nil"/>
              <w:bottom w:val="nil"/>
              <w:right w:val="nil"/>
            </w:tcBorders>
          </w:tcPr>
          <w:p w:rsidR="00612930" w:rsidRPr="005C021C" w:rsidRDefault="00612930" w:rsidP="00597931"/>
        </w:tc>
        <w:tc>
          <w:tcPr>
            <w:tcW w:w="518" w:type="dxa"/>
            <w:tcBorders>
              <w:left w:val="nil"/>
              <w:bottom w:val="nil"/>
              <w:right w:val="nil"/>
            </w:tcBorders>
          </w:tcPr>
          <w:p w:rsidR="00612930" w:rsidRPr="005C021C" w:rsidRDefault="00612930" w:rsidP="00597931"/>
        </w:tc>
        <w:tc>
          <w:tcPr>
            <w:tcW w:w="516" w:type="dxa"/>
            <w:tcBorders>
              <w:left w:val="nil"/>
              <w:bottom w:val="nil"/>
              <w:right w:val="nil"/>
            </w:tcBorders>
          </w:tcPr>
          <w:p w:rsidR="00612930" w:rsidRPr="005C021C" w:rsidRDefault="00612930" w:rsidP="00597931"/>
        </w:tc>
        <w:tc>
          <w:tcPr>
            <w:tcW w:w="517" w:type="dxa"/>
            <w:tcBorders>
              <w:left w:val="nil"/>
              <w:bottom w:val="nil"/>
              <w:right w:val="nil"/>
            </w:tcBorders>
          </w:tcPr>
          <w:p w:rsidR="00612930" w:rsidRPr="005C021C" w:rsidRDefault="00612930" w:rsidP="00597931"/>
        </w:tc>
        <w:tc>
          <w:tcPr>
            <w:tcW w:w="515" w:type="dxa"/>
            <w:tcBorders>
              <w:left w:val="nil"/>
              <w:bottom w:val="nil"/>
              <w:right w:val="nil"/>
            </w:tcBorders>
          </w:tcPr>
          <w:p w:rsidR="00612930" w:rsidRPr="005C021C" w:rsidRDefault="00612930" w:rsidP="00597931"/>
        </w:tc>
        <w:tc>
          <w:tcPr>
            <w:tcW w:w="518" w:type="dxa"/>
            <w:tcBorders>
              <w:left w:val="nil"/>
              <w:bottom w:val="nil"/>
              <w:right w:val="nil"/>
            </w:tcBorders>
          </w:tcPr>
          <w:p w:rsidR="00612930" w:rsidRPr="005C021C" w:rsidRDefault="00612930" w:rsidP="00597931"/>
        </w:tc>
        <w:tc>
          <w:tcPr>
            <w:tcW w:w="516" w:type="dxa"/>
            <w:tcBorders>
              <w:left w:val="nil"/>
              <w:bottom w:val="nil"/>
              <w:right w:val="nil"/>
            </w:tcBorders>
          </w:tcPr>
          <w:p w:rsidR="00612930" w:rsidRPr="005C021C" w:rsidRDefault="00612930" w:rsidP="00597931"/>
        </w:tc>
        <w:tc>
          <w:tcPr>
            <w:tcW w:w="502" w:type="dxa"/>
            <w:gridSpan w:val="2"/>
            <w:tcBorders>
              <w:left w:val="nil"/>
              <w:bottom w:val="nil"/>
              <w:right w:val="nil"/>
            </w:tcBorders>
          </w:tcPr>
          <w:p w:rsidR="00612930" w:rsidRPr="005C021C" w:rsidRDefault="00612930" w:rsidP="00597931"/>
        </w:tc>
        <w:tc>
          <w:tcPr>
            <w:tcW w:w="501" w:type="dxa"/>
            <w:gridSpan w:val="2"/>
            <w:tcBorders>
              <w:left w:val="nil"/>
              <w:bottom w:val="nil"/>
              <w:right w:val="nil"/>
            </w:tcBorders>
          </w:tcPr>
          <w:p w:rsidR="00612930" w:rsidRPr="005C021C" w:rsidRDefault="00612930" w:rsidP="00597931"/>
        </w:tc>
        <w:tc>
          <w:tcPr>
            <w:tcW w:w="512" w:type="dxa"/>
            <w:gridSpan w:val="2"/>
            <w:tcBorders>
              <w:left w:val="nil"/>
              <w:bottom w:val="nil"/>
              <w:right w:val="nil"/>
            </w:tcBorders>
          </w:tcPr>
          <w:p w:rsidR="00612930" w:rsidRPr="005C021C" w:rsidRDefault="00612930" w:rsidP="00597931"/>
        </w:tc>
        <w:tc>
          <w:tcPr>
            <w:tcW w:w="501" w:type="dxa"/>
            <w:tcBorders>
              <w:left w:val="nil"/>
              <w:bottom w:val="nil"/>
              <w:right w:val="nil"/>
            </w:tcBorders>
          </w:tcPr>
          <w:p w:rsidR="00612930" w:rsidRPr="005C021C" w:rsidRDefault="00612930" w:rsidP="00597931"/>
        </w:tc>
        <w:tc>
          <w:tcPr>
            <w:tcW w:w="499" w:type="dxa"/>
            <w:gridSpan w:val="2"/>
            <w:tcBorders>
              <w:left w:val="nil"/>
              <w:bottom w:val="nil"/>
              <w:right w:val="nil"/>
            </w:tcBorders>
          </w:tcPr>
          <w:p w:rsidR="00612930" w:rsidRPr="005C021C" w:rsidRDefault="00612930" w:rsidP="00597931"/>
        </w:tc>
        <w:tc>
          <w:tcPr>
            <w:tcW w:w="500" w:type="dxa"/>
            <w:tcBorders>
              <w:left w:val="nil"/>
              <w:bottom w:val="nil"/>
              <w:right w:val="nil"/>
            </w:tcBorders>
          </w:tcPr>
          <w:p w:rsidR="00612930" w:rsidRPr="005C021C" w:rsidRDefault="00612930" w:rsidP="00597931"/>
        </w:tc>
        <w:tc>
          <w:tcPr>
            <w:tcW w:w="499" w:type="dxa"/>
            <w:tcBorders>
              <w:left w:val="nil"/>
              <w:bottom w:val="nil"/>
              <w:right w:val="nil"/>
            </w:tcBorders>
          </w:tcPr>
          <w:p w:rsidR="00612930" w:rsidRPr="005C021C" w:rsidRDefault="00612930" w:rsidP="00597931"/>
        </w:tc>
        <w:tc>
          <w:tcPr>
            <w:tcW w:w="488" w:type="dxa"/>
            <w:gridSpan w:val="2"/>
            <w:tcBorders>
              <w:left w:val="nil"/>
              <w:bottom w:val="nil"/>
              <w:right w:val="nil"/>
            </w:tcBorders>
          </w:tcPr>
          <w:p w:rsidR="00612930" w:rsidRPr="005C021C" w:rsidRDefault="00612930" w:rsidP="00597931"/>
        </w:tc>
        <w:tc>
          <w:tcPr>
            <w:tcW w:w="501" w:type="dxa"/>
            <w:gridSpan w:val="2"/>
            <w:tcBorders>
              <w:left w:val="nil"/>
              <w:bottom w:val="nil"/>
              <w:right w:val="nil"/>
            </w:tcBorders>
          </w:tcPr>
          <w:p w:rsidR="00612930" w:rsidRPr="005C021C" w:rsidRDefault="00612930" w:rsidP="00597931"/>
        </w:tc>
        <w:tc>
          <w:tcPr>
            <w:tcW w:w="501" w:type="dxa"/>
            <w:gridSpan w:val="2"/>
            <w:tcBorders>
              <w:left w:val="nil"/>
              <w:bottom w:val="nil"/>
              <w:right w:val="nil"/>
            </w:tcBorders>
          </w:tcPr>
          <w:p w:rsidR="00612930" w:rsidRPr="005C021C" w:rsidRDefault="00612930" w:rsidP="00597931"/>
        </w:tc>
        <w:tc>
          <w:tcPr>
            <w:tcW w:w="501" w:type="dxa"/>
            <w:tcBorders>
              <w:left w:val="nil"/>
              <w:bottom w:val="nil"/>
              <w:right w:val="nil"/>
            </w:tcBorders>
          </w:tcPr>
          <w:p w:rsidR="00612930" w:rsidRPr="005C021C" w:rsidRDefault="00612930" w:rsidP="00597931"/>
        </w:tc>
        <w:tc>
          <w:tcPr>
            <w:tcW w:w="501" w:type="dxa"/>
            <w:gridSpan w:val="2"/>
            <w:tcBorders>
              <w:left w:val="nil"/>
              <w:bottom w:val="nil"/>
              <w:right w:val="nil"/>
            </w:tcBorders>
          </w:tcPr>
          <w:p w:rsidR="00612930" w:rsidRPr="005C021C" w:rsidRDefault="00612930" w:rsidP="00597931"/>
        </w:tc>
        <w:tc>
          <w:tcPr>
            <w:tcW w:w="1249" w:type="dxa"/>
            <w:tcBorders>
              <w:left w:val="nil"/>
              <w:bottom w:val="nil"/>
              <w:right w:val="nil"/>
            </w:tcBorders>
          </w:tcPr>
          <w:p w:rsidR="00612930" w:rsidRPr="005C021C" w:rsidRDefault="00612930" w:rsidP="00597931"/>
        </w:tc>
      </w:tr>
      <w:tr w:rsidR="00AB5543" w:rsidRPr="007B0A2F" w:rsidTr="00DF4CF7">
        <w:trPr>
          <w:trHeight w:val="158"/>
          <w:jc w:val="center"/>
        </w:trPr>
        <w:tc>
          <w:tcPr>
            <w:tcW w:w="4333" w:type="dxa"/>
            <w:gridSpan w:val="10"/>
            <w:tcBorders>
              <w:top w:val="single" w:sz="4" w:space="0" w:color="auto"/>
              <w:bottom w:val="single" w:sz="4" w:space="0" w:color="auto"/>
            </w:tcBorders>
            <w:shd w:val="clear" w:color="auto" w:fill="FFCC99"/>
            <w:vAlign w:val="center"/>
          </w:tcPr>
          <w:p w:rsidR="00AB5543" w:rsidRPr="007B0A2F" w:rsidRDefault="00AB5543" w:rsidP="002B41FD">
            <w:pPr>
              <w:rPr>
                <w:i w:val="0"/>
                <w:sz w:val="22"/>
                <w:szCs w:val="22"/>
              </w:rPr>
            </w:pPr>
            <w:r w:rsidRPr="007B0A2F">
              <w:rPr>
                <w:i w:val="0"/>
                <w:sz w:val="22"/>
                <w:szCs w:val="22"/>
              </w:rPr>
              <w:t>Mögliche Phase im Schulentwicklungsprozess</w:t>
            </w:r>
          </w:p>
        </w:tc>
        <w:tc>
          <w:tcPr>
            <w:tcW w:w="444" w:type="dxa"/>
            <w:gridSpan w:val="2"/>
            <w:tcBorders>
              <w:top w:val="nil"/>
              <w:left w:val="nil"/>
              <w:bottom w:val="nil"/>
              <w:right w:val="single" w:sz="4" w:space="0" w:color="auto"/>
            </w:tcBorders>
            <w:shd w:val="clear" w:color="auto" w:fill="auto"/>
          </w:tcPr>
          <w:p w:rsidR="00AB5543" w:rsidRPr="007B0A2F" w:rsidRDefault="00AB5543" w:rsidP="002B41FD">
            <w:pPr>
              <w:rPr>
                <w:i w:val="0"/>
                <w:sz w:val="22"/>
                <w:szCs w:val="22"/>
              </w:rPr>
            </w:pPr>
          </w:p>
        </w:tc>
        <w:tc>
          <w:tcPr>
            <w:tcW w:w="2667" w:type="dxa"/>
            <w:gridSpan w:val="9"/>
            <w:tcBorders>
              <w:top w:val="single" w:sz="4" w:space="0" w:color="auto"/>
              <w:left w:val="single" w:sz="4" w:space="0" w:color="auto"/>
              <w:bottom w:val="single" w:sz="4" w:space="0" w:color="auto"/>
              <w:right w:val="single" w:sz="4" w:space="0" w:color="auto"/>
            </w:tcBorders>
            <w:shd w:val="clear" w:color="auto" w:fill="FFCC99"/>
            <w:vAlign w:val="center"/>
          </w:tcPr>
          <w:p w:rsidR="00AB5543" w:rsidRPr="007B0A2F" w:rsidRDefault="00AB5543" w:rsidP="002B41FD">
            <w:pPr>
              <w:jc w:val="center"/>
              <w:rPr>
                <w:i w:val="0"/>
                <w:sz w:val="22"/>
                <w:szCs w:val="22"/>
              </w:rPr>
            </w:pPr>
            <w:r w:rsidRPr="007B0A2F">
              <w:rPr>
                <w:i w:val="0"/>
                <w:sz w:val="22"/>
                <w:szCs w:val="22"/>
              </w:rPr>
              <w:t>Mögliche Sozialform</w:t>
            </w:r>
          </w:p>
        </w:tc>
        <w:tc>
          <w:tcPr>
            <w:tcW w:w="475" w:type="dxa"/>
            <w:gridSpan w:val="2"/>
            <w:tcBorders>
              <w:top w:val="nil"/>
              <w:left w:val="single" w:sz="4" w:space="0" w:color="auto"/>
              <w:bottom w:val="nil"/>
              <w:right w:val="single" w:sz="4" w:space="0" w:color="auto"/>
            </w:tcBorders>
            <w:shd w:val="clear" w:color="auto" w:fill="auto"/>
          </w:tcPr>
          <w:p w:rsidR="00AB5543" w:rsidRPr="007B0A2F" w:rsidRDefault="00AB5543" w:rsidP="002B41FD">
            <w:pPr>
              <w:rPr>
                <w:i w:val="0"/>
                <w:sz w:val="22"/>
                <w:szCs w:val="22"/>
              </w:rPr>
            </w:pPr>
          </w:p>
        </w:tc>
        <w:tc>
          <w:tcPr>
            <w:tcW w:w="2752"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AB5543" w:rsidRPr="007B0A2F" w:rsidRDefault="00AB5543" w:rsidP="002B41FD">
            <w:pPr>
              <w:jc w:val="center"/>
              <w:rPr>
                <w:i w:val="0"/>
                <w:sz w:val="22"/>
                <w:szCs w:val="22"/>
              </w:rPr>
            </w:pPr>
            <w:r w:rsidRPr="007B0A2F">
              <w:rPr>
                <w:i w:val="0"/>
                <w:sz w:val="22"/>
                <w:szCs w:val="22"/>
              </w:rPr>
              <w:sym w:font="Symbol" w:char="F0C6"/>
            </w:r>
            <w:r w:rsidRPr="007B0A2F">
              <w:rPr>
                <w:i w:val="0"/>
                <w:sz w:val="22"/>
                <w:szCs w:val="22"/>
              </w:rPr>
              <w:t xml:space="preserve"> Aufwand</w:t>
            </w:r>
          </w:p>
        </w:tc>
      </w:tr>
      <w:tr w:rsidR="00AB5543" w:rsidRPr="005C021C" w:rsidTr="00DF4CF7">
        <w:trPr>
          <w:trHeight w:val="96"/>
          <w:jc w:val="center"/>
        </w:trPr>
        <w:tc>
          <w:tcPr>
            <w:tcW w:w="4333" w:type="dxa"/>
            <w:gridSpan w:val="10"/>
            <w:vMerge w:val="restart"/>
            <w:tcBorders>
              <w:top w:val="single" w:sz="4" w:space="0" w:color="auto"/>
              <w:right w:val="single" w:sz="4" w:space="0" w:color="auto"/>
            </w:tcBorders>
          </w:tcPr>
          <w:p w:rsidR="00AB5543" w:rsidRPr="005C021C" w:rsidRDefault="00AB5543" w:rsidP="002B41FD">
            <w:pPr>
              <w:rPr>
                <w:sz w:val="8"/>
                <w:szCs w:val="8"/>
              </w:rPr>
            </w:pP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4"/>
              <w:gridCol w:w="454"/>
              <w:gridCol w:w="454"/>
              <w:gridCol w:w="464"/>
              <w:gridCol w:w="454"/>
              <w:gridCol w:w="464"/>
              <w:gridCol w:w="454"/>
              <w:gridCol w:w="454"/>
            </w:tblGrid>
            <w:tr w:rsidR="00AB5543" w:rsidRPr="005C021C" w:rsidTr="00DF4CF7">
              <w:trPr>
                <w:trHeight w:val="116"/>
                <w:jc w:val="center"/>
              </w:trPr>
              <w:tc>
                <w:tcPr>
                  <w:tcW w:w="454" w:type="dxa"/>
                </w:tcPr>
                <w:p w:rsidR="00AB5543" w:rsidRPr="005C021C" w:rsidRDefault="00AB5543" w:rsidP="002B41FD">
                  <w:pPr>
                    <w:jc w:val="center"/>
                    <w:rPr>
                      <w:i w:val="0"/>
                      <w:sz w:val="24"/>
                      <w:szCs w:val="24"/>
                    </w:rPr>
                  </w:pPr>
                  <w:r>
                    <w:rPr>
                      <w:i w:val="0"/>
                      <w:sz w:val="24"/>
                      <w:szCs w:val="24"/>
                    </w:rPr>
                    <w:t>1</w:t>
                  </w:r>
                </w:p>
              </w:tc>
              <w:tc>
                <w:tcPr>
                  <w:tcW w:w="454" w:type="dxa"/>
                </w:tcPr>
                <w:p w:rsidR="00AB5543" w:rsidRPr="005C021C" w:rsidRDefault="00AB5543" w:rsidP="002B41FD">
                  <w:pPr>
                    <w:jc w:val="center"/>
                    <w:rPr>
                      <w:i w:val="0"/>
                      <w:sz w:val="24"/>
                      <w:szCs w:val="24"/>
                    </w:rPr>
                  </w:pPr>
                  <w:r>
                    <w:rPr>
                      <w:i w:val="0"/>
                      <w:sz w:val="24"/>
                      <w:szCs w:val="24"/>
                    </w:rPr>
                    <w:t>2</w:t>
                  </w:r>
                </w:p>
              </w:tc>
              <w:tc>
                <w:tcPr>
                  <w:tcW w:w="454" w:type="dxa"/>
                </w:tcPr>
                <w:p w:rsidR="00AB5543" w:rsidRPr="005C021C" w:rsidRDefault="00AB5543" w:rsidP="002B41FD">
                  <w:pPr>
                    <w:rPr>
                      <w:i w:val="0"/>
                      <w:sz w:val="24"/>
                      <w:szCs w:val="24"/>
                    </w:rPr>
                  </w:pPr>
                  <w:r>
                    <w:rPr>
                      <w:i w:val="0"/>
                      <w:sz w:val="24"/>
                      <w:szCs w:val="24"/>
                    </w:rPr>
                    <w:t>3a</w:t>
                  </w:r>
                </w:p>
              </w:tc>
              <w:tc>
                <w:tcPr>
                  <w:tcW w:w="464" w:type="dxa"/>
                </w:tcPr>
                <w:p w:rsidR="00AB5543" w:rsidRPr="005C021C" w:rsidRDefault="00AB5543" w:rsidP="002B41FD">
                  <w:pPr>
                    <w:rPr>
                      <w:i w:val="0"/>
                      <w:sz w:val="24"/>
                      <w:szCs w:val="24"/>
                    </w:rPr>
                  </w:pPr>
                  <w:r>
                    <w:rPr>
                      <w:i w:val="0"/>
                      <w:sz w:val="24"/>
                      <w:szCs w:val="24"/>
                    </w:rPr>
                    <w:t>3b</w:t>
                  </w:r>
                </w:p>
              </w:tc>
              <w:tc>
                <w:tcPr>
                  <w:tcW w:w="454" w:type="dxa"/>
                </w:tcPr>
                <w:p w:rsidR="00AB5543" w:rsidRPr="005C021C" w:rsidRDefault="00AB5543" w:rsidP="002B41FD">
                  <w:pPr>
                    <w:rPr>
                      <w:i w:val="0"/>
                      <w:sz w:val="24"/>
                      <w:szCs w:val="24"/>
                    </w:rPr>
                  </w:pPr>
                  <w:r>
                    <w:rPr>
                      <w:i w:val="0"/>
                      <w:sz w:val="24"/>
                      <w:szCs w:val="24"/>
                    </w:rPr>
                    <w:t>4a</w:t>
                  </w:r>
                </w:p>
              </w:tc>
              <w:tc>
                <w:tcPr>
                  <w:tcW w:w="464" w:type="dxa"/>
                </w:tcPr>
                <w:p w:rsidR="00AB5543" w:rsidRPr="005C021C" w:rsidRDefault="00AB5543" w:rsidP="002B41FD">
                  <w:pPr>
                    <w:rPr>
                      <w:i w:val="0"/>
                      <w:sz w:val="24"/>
                      <w:szCs w:val="24"/>
                    </w:rPr>
                  </w:pPr>
                  <w:r>
                    <w:rPr>
                      <w:i w:val="0"/>
                      <w:sz w:val="24"/>
                      <w:szCs w:val="24"/>
                    </w:rPr>
                    <w:t>4</w:t>
                  </w:r>
                  <w:r w:rsidRPr="005C021C">
                    <w:rPr>
                      <w:i w:val="0"/>
                      <w:sz w:val="24"/>
                      <w:szCs w:val="24"/>
                    </w:rPr>
                    <w:t>b</w:t>
                  </w:r>
                </w:p>
              </w:tc>
              <w:tc>
                <w:tcPr>
                  <w:tcW w:w="454" w:type="dxa"/>
                </w:tcPr>
                <w:p w:rsidR="00AB5543" w:rsidRPr="005C021C" w:rsidRDefault="00AB5543" w:rsidP="002B41FD">
                  <w:pPr>
                    <w:jc w:val="center"/>
                    <w:rPr>
                      <w:i w:val="0"/>
                      <w:sz w:val="24"/>
                      <w:szCs w:val="24"/>
                    </w:rPr>
                  </w:pPr>
                  <w:r>
                    <w:rPr>
                      <w:i w:val="0"/>
                      <w:sz w:val="24"/>
                      <w:szCs w:val="24"/>
                    </w:rPr>
                    <w:t>5</w:t>
                  </w:r>
                </w:p>
              </w:tc>
              <w:tc>
                <w:tcPr>
                  <w:tcW w:w="454" w:type="dxa"/>
                </w:tcPr>
                <w:p w:rsidR="00AB5543" w:rsidRPr="005C021C" w:rsidRDefault="00AB5543" w:rsidP="002B41FD">
                  <w:pPr>
                    <w:rPr>
                      <w:i w:val="0"/>
                      <w:sz w:val="24"/>
                      <w:szCs w:val="24"/>
                    </w:rPr>
                  </w:pPr>
                  <w:r>
                    <w:rPr>
                      <w:i w:val="0"/>
                      <w:sz w:val="24"/>
                      <w:szCs w:val="24"/>
                    </w:rPr>
                    <w:t>6</w:t>
                  </w:r>
                </w:p>
              </w:tc>
            </w:tr>
            <w:tr w:rsidR="00AB5543" w:rsidRPr="005C021C" w:rsidTr="00DF4CF7">
              <w:trPr>
                <w:trHeight w:val="116"/>
                <w:jc w:val="center"/>
              </w:trPr>
              <w:tc>
                <w:tcPr>
                  <w:tcW w:w="454" w:type="dxa"/>
                </w:tcPr>
                <w:p w:rsidR="00AB5543" w:rsidRPr="005C021C" w:rsidRDefault="00AB5543" w:rsidP="002B41FD">
                  <w:pPr>
                    <w:jc w:val="center"/>
                    <w:rPr>
                      <w:i w:val="0"/>
                      <w:sz w:val="24"/>
                      <w:szCs w:val="24"/>
                    </w:rPr>
                  </w:pPr>
                  <w:r>
                    <w:rPr>
                      <w:i w:val="0"/>
                      <w:sz w:val="24"/>
                      <w:szCs w:val="24"/>
                    </w:rPr>
                    <w:t>x</w:t>
                  </w:r>
                </w:p>
              </w:tc>
              <w:tc>
                <w:tcPr>
                  <w:tcW w:w="454" w:type="dxa"/>
                </w:tcPr>
                <w:p w:rsidR="00AB5543" w:rsidRPr="005C021C" w:rsidRDefault="00AB5543" w:rsidP="002B41FD">
                  <w:pPr>
                    <w:jc w:val="center"/>
                    <w:rPr>
                      <w:i w:val="0"/>
                      <w:sz w:val="24"/>
                      <w:szCs w:val="24"/>
                    </w:rPr>
                  </w:pPr>
                </w:p>
              </w:tc>
              <w:tc>
                <w:tcPr>
                  <w:tcW w:w="454" w:type="dxa"/>
                </w:tcPr>
                <w:p w:rsidR="00AB5543" w:rsidRPr="005C021C" w:rsidRDefault="00AB5543" w:rsidP="002B41FD">
                  <w:pPr>
                    <w:jc w:val="center"/>
                    <w:rPr>
                      <w:i w:val="0"/>
                      <w:sz w:val="24"/>
                      <w:szCs w:val="24"/>
                    </w:rPr>
                  </w:pPr>
                </w:p>
              </w:tc>
              <w:tc>
                <w:tcPr>
                  <w:tcW w:w="464" w:type="dxa"/>
                </w:tcPr>
                <w:p w:rsidR="00AB5543" w:rsidRPr="005C021C" w:rsidRDefault="00AB5543" w:rsidP="002B41FD">
                  <w:pPr>
                    <w:jc w:val="center"/>
                    <w:rPr>
                      <w:i w:val="0"/>
                      <w:sz w:val="24"/>
                      <w:szCs w:val="24"/>
                    </w:rPr>
                  </w:pPr>
                </w:p>
              </w:tc>
              <w:tc>
                <w:tcPr>
                  <w:tcW w:w="454" w:type="dxa"/>
                </w:tcPr>
                <w:p w:rsidR="00AB5543" w:rsidRPr="005C021C" w:rsidRDefault="00AB5543" w:rsidP="002B41FD">
                  <w:pPr>
                    <w:jc w:val="center"/>
                    <w:rPr>
                      <w:i w:val="0"/>
                      <w:sz w:val="24"/>
                      <w:szCs w:val="24"/>
                    </w:rPr>
                  </w:pPr>
                </w:p>
              </w:tc>
              <w:tc>
                <w:tcPr>
                  <w:tcW w:w="464" w:type="dxa"/>
                </w:tcPr>
                <w:p w:rsidR="00AB5543" w:rsidRPr="005C021C" w:rsidRDefault="00AB5543" w:rsidP="002B41FD">
                  <w:pPr>
                    <w:jc w:val="center"/>
                    <w:rPr>
                      <w:i w:val="0"/>
                      <w:sz w:val="24"/>
                      <w:szCs w:val="24"/>
                    </w:rPr>
                  </w:pPr>
                </w:p>
              </w:tc>
              <w:tc>
                <w:tcPr>
                  <w:tcW w:w="454" w:type="dxa"/>
                </w:tcPr>
                <w:p w:rsidR="00AB5543" w:rsidRPr="005C021C" w:rsidRDefault="00AB5543" w:rsidP="002B41FD">
                  <w:pPr>
                    <w:jc w:val="center"/>
                    <w:rPr>
                      <w:i w:val="0"/>
                      <w:sz w:val="24"/>
                      <w:szCs w:val="24"/>
                    </w:rPr>
                  </w:pPr>
                  <w:r>
                    <w:rPr>
                      <w:i w:val="0"/>
                      <w:sz w:val="24"/>
                      <w:szCs w:val="24"/>
                    </w:rPr>
                    <w:t>x</w:t>
                  </w:r>
                </w:p>
              </w:tc>
              <w:tc>
                <w:tcPr>
                  <w:tcW w:w="454" w:type="dxa"/>
                </w:tcPr>
                <w:p w:rsidR="00AB5543" w:rsidRPr="005C021C" w:rsidRDefault="00AB5543" w:rsidP="002B41FD">
                  <w:pPr>
                    <w:jc w:val="center"/>
                    <w:rPr>
                      <w:i w:val="0"/>
                      <w:sz w:val="24"/>
                      <w:szCs w:val="24"/>
                    </w:rPr>
                  </w:pPr>
                </w:p>
              </w:tc>
            </w:tr>
          </w:tbl>
          <w:p w:rsidR="00AB5543" w:rsidRPr="005C021C" w:rsidRDefault="00AB5543" w:rsidP="002B41FD"/>
        </w:tc>
        <w:tc>
          <w:tcPr>
            <w:tcW w:w="444" w:type="dxa"/>
            <w:gridSpan w:val="2"/>
            <w:tcBorders>
              <w:top w:val="nil"/>
              <w:left w:val="single" w:sz="4" w:space="0" w:color="auto"/>
              <w:bottom w:val="nil"/>
              <w:right w:val="single" w:sz="4" w:space="0" w:color="auto"/>
            </w:tcBorders>
            <w:shd w:val="clear" w:color="auto" w:fill="auto"/>
          </w:tcPr>
          <w:p w:rsidR="00AB5543" w:rsidRPr="005C021C" w:rsidRDefault="00AB5543" w:rsidP="002B41FD"/>
        </w:tc>
        <w:tc>
          <w:tcPr>
            <w:tcW w:w="2667" w:type="dxa"/>
            <w:gridSpan w:val="9"/>
            <w:vMerge w:val="restart"/>
            <w:tcBorders>
              <w:top w:val="single" w:sz="4" w:space="0" w:color="auto"/>
              <w:left w:val="single" w:sz="4" w:space="0" w:color="auto"/>
              <w:right w:val="single" w:sz="4" w:space="0" w:color="auto"/>
            </w:tcBorders>
            <w:shd w:val="clear" w:color="auto" w:fill="auto"/>
          </w:tcPr>
          <w:p w:rsidR="00AB5543" w:rsidRPr="005C021C" w:rsidRDefault="00AB5543" w:rsidP="002B41FD">
            <w:pPr>
              <w:rPr>
                <w:sz w:val="8"/>
                <w:szCs w:val="8"/>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3"/>
              <w:gridCol w:w="479"/>
              <w:gridCol w:w="507"/>
              <w:gridCol w:w="959"/>
            </w:tblGrid>
            <w:tr w:rsidR="00AB5543" w:rsidRPr="005C021C" w:rsidTr="00DF4CF7">
              <w:trPr>
                <w:trHeight w:val="116"/>
              </w:trPr>
              <w:tc>
                <w:tcPr>
                  <w:tcW w:w="473" w:type="dxa"/>
                </w:tcPr>
                <w:p w:rsidR="00AB5543" w:rsidRPr="005C021C" w:rsidRDefault="00AB5543" w:rsidP="002B41FD">
                  <w:pPr>
                    <w:rPr>
                      <w:i w:val="0"/>
                      <w:sz w:val="24"/>
                      <w:szCs w:val="24"/>
                    </w:rPr>
                  </w:pPr>
                  <w:r w:rsidRPr="005C021C">
                    <w:rPr>
                      <w:i w:val="0"/>
                      <w:sz w:val="24"/>
                      <w:szCs w:val="24"/>
                    </w:rPr>
                    <w:t>EA</w:t>
                  </w:r>
                </w:p>
              </w:tc>
              <w:tc>
                <w:tcPr>
                  <w:tcW w:w="479" w:type="dxa"/>
                </w:tcPr>
                <w:p w:rsidR="00AB5543" w:rsidRPr="005C021C" w:rsidRDefault="00AB5543" w:rsidP="002B41FD">
                  <w:pPr>
                    <w:rPr>
                      <w:i w:val="0"/>
                      <w:sz w:val="24"/>
                      <w:szCs w:val="24"/>
                    </w:rPr>
                  </w:pPr>
                  <w:r w:rsidRPr="005C021C">
                    <w:rPr>
                      <w:i w:val="0"/>
                      <w:sz w:val="24"/>
                      <w:szCs w:val="24"/>
                    </w:rPr>
                    <w:t>PA</w:t>
                  </w:r>
                </w:p>
              </w:tc>
              <w:tc>
                <w:tcPr>
                  <w:tcW w:w="507" w:type="dxa"/>
                </w:tcPr>
                <w:p w:rsidR="00AB5543" w:rsidRPr="005C021C" w:rsidRDefault="00AB5543" w:rsidP="002B41FD">
                  <w:pPr>
                    <w:rPr>
                      <w:i w:val="0"/>
                      <w:sz w:val="24"/>
                      <w:szCs w:val="24"/>
                    </w:rPr>
                  </w:pPr>
                  <w:r w:rsidRPr="005C021C">
                    <w:rPr>
                      <w:i w:val="0"/>
                      <w:sz w:val="24"/>
                      <w:szCs w:val="24"/>
                    </w:rPr>
                    <w:t>GA</w:t>
                  </w:r>
                </w:p>
              </w:tc>
              <w:tc>
                <w:tcPr>
                  <w:tcW w:w="959" w:type="dxa"/>
                </w:tcPr>
                <w:p w:rsidR="00AB5543" w:rsidRPr="005C021C" w:rsidRDefault="00AB5543" w:rsidP="002B41FD">
                  <w:pPr>
                    <w:rPr>
                      <w:i w:val="0"/>
                      <w:sz w:val="24"/>
                      <w:szCs w:val="24"/>
                    </w:rPr>
                  </w:pPr>
                  <w:r w:rsidRPr="005C021C">
                    <w:rPr>
                      <w:i w:val="0"/>
                      <w:sz w:val="24"/>
                      <w:szCs w:val="24"/>
                    </w:rPr>
                    <w:t>Plenum</w:t>
                  </w:r>
                </w:p>
              </w:tc>
            </w:tr>
            <w:tr w:rsidR="00AB5543" w:rsidRPr="005C021C" w:rsidTr="00DF4CF7">
              <w:trPr>
                <w:trHeight w:val="116"/>
              </w:trPr>
              <w:tc>
                <w:tcPr>
                  <w:tcW w:w="473" w:type="dxa"/>
                </w:tcPr>
                <w:p w:rsidR="00AB5543" w:rsidRPr="005C021C" w:rsidRDefault="00AB5543" w:rsidP="002B41FD">
                  <w:pPr>
                    <w:jc w:val="center"/>
                    <w:rPr>
                      <w:i w:val="0"/>
                      <w:sz w:val="24"/>
                      <w:szCs w:val="24"/>
                    </w:rPr>
                  </w:pPr>
                  <w:r>
                    <w:rPr>
                      <w:i w:val="0"/>
                      <w:sz w:val="24"/>
                      <w:szCs w:val="24"/>
                    </w:rPr>
                    <w:t>x</w:t>
                  </w:r>
                </w:p>
              </w:tc>
              <w:tc>
                <w:tcPr>
                  <w:tcW w:w="479" w:type="dxa"/>
                </w:tcPr>
                <w:p w:rsidR="00AB5543" w:rsidRPr="005C021C" w:rsidRDefault="00AB5543" w:rsidP="002B41FD">
                  <w:pPr>
                    <w:jc w:val="center"/>
                    <w:rPr>
                      <w:i w:val="0"/>
                      <w:sz w:val="24"/>
                      <w:szCs w:val="24"/>
                    </w:rPr>
                  </w:pPr>
                </w:p>
              </w:tc>
              <w:tc>
                <w:tcPr>
                  <w:tcW w:w="507" w:type="dxa"/>
                </w:tcPr>
                <w:p w:rsidR="00AB5543" w:rsidRPr="005C021C" w:rsidRDefault="005D2DBE" w:rsidP="002B41FD">
                  <w:pPr>
                    <w:jc w:val="center"/>
                    <w:rPr>
                      <w:i w:val="0"/>
                      <w:sz w:val="24"/>
                      <w:szCs w:val="24"/>
                    </w:rPr>
                  </w:pPr>
                  <w:r>
                    <w:rPr>
                      <w:i w:val="0"/>
                      <w:sz w:val="24"/>
                      <w:szCs w:val="24"/>
                    </w:rPr>
                    <w:t>x</w:t>
                  </w:r>
                </w:p>
              </w:tc>
              <w:tc>
                <w:tcPr>
                  <w:tcW w:w="959" w:type="dxa"/>
                </w:tcPr>
                <w:p w:rsidR="00AB5543" w:rsidRPr="005C021C" w:rsidRDefault="00AB5543" w:rsidP="002B41FD">
                  <w:pPr>
                    <w:jc w:val="center"/>
                    <w:rPr>
                      <w:i w:val="0"/>
                      <w:sz w:val="24"/>
                      <w:szCs w:val="24"/>
                    </w:rPr>
                  </w:pPr>
                </w:p>
              </w:tc>
            </w:tr>
          </w:tbl>
          <w:p w:rsidR="00AB5543" w:rsidRPr="005C021C" w:rsidRDefault="00AB5543" w:rsidP="002B41FD"/>
        </w:tc>
        <w:tc>
          <w:tcPr>
            <w:tcW w:w="475" w:type="dxa"/>
            <w:gridSpan w:val="2"/>
            <w:tcBorders>
              <w:top w:val="nil"/>
              <w:left w:val="single" w:sz="4" w:space="0" w:color="auto"/>
              <w:bottom w:val="nil"/>
              <w:right w:val="single" w:sz="4" w:space="0" w:color="auto"/>
            </w:tcBorders>
            <w:shd w:val="clear" w:color="auto" w:fill="auto"/>
          </w:tcPr>
          <w:p w:rsidR="00AB5543" w:rsidRPr="005C021C" w:rsidRDefault="00AB5543" w:rsidP="002B41FD"/>
        </w:tc>
        <w:tc>
          <w:tcPr>
            <w:tcW w:w="2752" w:type="dxa"/>
            <w:gridSpan w:val="6"/>
            <w:vMerge w:val="restart"/>
            <w:tcBorders>
              <w:top w:val="single" w:sz="4" w:space="0" w:color="auto"/>
              <w:left w:val="single" w:sz="4" w:space="0" w:color="auto"/>
              <w:right w:val="single" w:sz="4" w:space="0" w:color="auto"/>
            </w:tcBorders>
            <w:shd w:val="clear" w:color="auto" w:fill="auto"/>
          </w:tcPr>
          <w:p w:rsidR="00AB5543" w:rsidRPr="005C021C" w:rsidRDefault="00AB5543" w:rsidP="002B41FD">
            <w:pPr>
              <w:jc w:val="center"/>
              <w:rPr>
                <w:sz w:val="8"/>
                <w:szCs w:val="8"/>
              </w:rPr>
            </w:pP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9"/>
              <w:gridCol w:w="852"/>
              <w:gridCol w:w="825"/>
            </w:tblGrid>
            <w:tr w:rsidR="00AB5543" w:rsidRPr="005C021C" w:rsidTr="00DF4CF7">
              <w:trPr>
                <w:trHeight w:val="116"/>
                <w:jc w:val="center"/>
              </w:trPr>
              <w:tc>
                <w:tcPr>
                  <w:tcW w:w="859" w:type="dxa"/>
                  <w:vAlign w:val="center"/>
                </w:tcPr>
                <w:p w:rsidR="00AB5543" w:rsidRPr="007B0A2F" w:rsidRDefault="00AB5543" w:rsidP="002B41FD">
                  <w:pPr>
                    <w:jc w:val="center"/>
                    <w:rPr>
                      <w:i w:val="0"/>
                      <w:sz w:val="24"/>
                      <w:szCs w:val="24"/>
                    </w:rPr>
                  </w:pPr>
                  <w:r w:rsidRPr="007B0A2F">
                    <w:rPr>
                      <w:i w:val="0"/>
                      <w:sz w:val="24"/>
                      <w:szCs w:val="24"/>
                    </w:rPr>
                    <w:t>gering</w:t>
                  </w:r>
                </w:p>
              </w:tc>
              <w:tc>
                <w:tcPr>
                  <w:tcW w:w="852" w:type="dxa"/>
                  <w:vAlign w:val="center"/>
                </w:tcPr>
                <w:p w:rsidR="00AB5543" w:rsidRPr="007B0A2F" w:rsidRDefault="00AB5543" w:rsidP="002B41FD">
                  <w:pPr>
                    <w:jc w:val="center"/>
                    <w:rPr>
                      <w:i w:val="0"/>
                      <w:sz w:val="24"/>
                      <w:szCs w:val="24"/>
                    </w:rPr>
                  </w:pPr>
                  <w:r w:rsidRPr="007B0A2F">
                    <w:rPr>
                      <w:i w:val="0"/>
                      <w:sz w:val="24"/>
                      <w:szCs w:val="24"/>
                    </w:rPr>
                    <w:t>mittel</w:t>
                  </w:r>
                </w:p>
              </w:tc>
              <w:tc>
                <w:tcPr>
                  <w:tcW w:w="825" w:type="dxa"/>
                  <w:vAlign w:val="center"/>
                </w:tcPr>
                <w:p w:rsidR="00AB5543" w:rsidRPr="007B0A2F" w:rsidRDefault="00AB5543" w:rsidP="002B41FD">
                  <w:pPr>
                    <w:jc w:val="center"/>
                    <w:rPr>
                      <w:i w:val="0"/>
                      <w:sz w:val="24"/>
                      <w:szCs w:val="24"/>
                    </w:rPr>
                  </w:pPr>
                  <w:r w:rsidRPr="007B0A2F">
                    <w:rPr>
                      <w:i w:val="0"/>
                      <w:sz w:val="24"/>
                      <w:szCs w:val="24"/>
                    </w:rPr>
                    <w:t>hoch</w:t>
                  </w:r>
                </w:p>
              </w:tc>
            </w:tr>
            <w:tr w:rsidR="00AB5543" w:rsidRPr="005C021C" w:rsidTr="00DF4CF7">
              <w:trPr>
                <w:trHeight w:val="108"/>
                <w:jc w:val="center"/>
              </w:trPr>
              <w:tc>
                <w:tcPr>
                  <w:tcW w:w="859" w:type="dxa"/>
                  <w:vAlign w:val="center"/>
                </w:tcPr>
                <w:p w:rsidR="00AB5543" w:rsidRPr="005C021C" w:rsidRDefault="00A37E8F" w:rsidP="002B41FD">
                  <w:pPr>
                    <w:jc w:val="center"/>
                    <w:rPr>
                      <w:i w:val="0"/>
                      <w:sz w:val="22"/>
                      <w:szCs w:val="22"/>
                    </w:rPr>
                  </w:pPr>
                  <w:r>
                    <w:rPr>
                      <w:i w:val="0"/>
                      <w:sz w:val="22"/>
                      <w:szCs w:val="22"/>
                    </w:rPr>
                    <w:t>x</w:t>
                  </w:r>
                </w:p>
              </w:tc>
              <w:tc>
                <w:tcPr>
                  <w:tcW w:w="852" w:type="dxa"/>
                  <w:vAlign w:val="center"/>
                </w:tcPr>
                <w:p w:rsidR="00AB5543" w:rsidRPr="005C021C" w:rsidRDefault="00AB5543" w:rsidP="002B41FD">
                  <w:pPr>
                    <w:jc w:val="center"/>
                    <w:rPr>
                      <w:i w:val="0"/>
                      <w:sz w:val="22"/>
                      <w:szCs w:val="22"/>
                    </w:rPr>
                  </w:pPr>
                </w:p>
              </w:tc>
              <w:tc>
                <w:tcPr>
                  <w:tcW w:w="825" w:type="dxa"/>
                  <w:vAlign w:val="center"/>
                </w:tcPr>
                <w:p w:rsidR="00AB5543" w:rsidRPr="005C021C" w:rsidRDefault="00AB5543" w:rsidP="002B41FD">
                  <w:pPr>
                    <w:jc w:val="center"/>
                    <w:rPr>
                      <w:i w:val="0"/>
                      <w:sz w:val="22"/>
                      <w:szCs w:val="22"/>
                    </w:rPr>
                  </w:pPr>
                </w:p>
              </w:tc>
            </w:tr>
          </w:tbl>
          <w:p w:rsidR="00AB5543" w:rsidRPr="005C021C" w:rsidRDefault="00AB5543" w:rsidP="002B41FD"/>
        </w:tc>
      </w:tr>
      <w:tr w:rsidR="00AB5543" w:rsidRPr="005C021C" w:rsidTr="00DF4CF7">
        <w:trPr>
          <w:trHeight w:val="96"/>
          <w:jc w:val="center"/>
        </w:trPr>
        <w:tc>
          <w:tcPr>
            <w:tcW w:w="4333" w:type="dxa"/>
            <w:gridSpan w:val="10"/>
            <w:vMerge/>
            <w:tcBorders>
              <w:bottom w:val="single" w:sz="4" w:space="0" w:color="auto"/>
              <w:right w:val="single" w:sz="4" w:space="0" w:color="auto"/>
            </w:tcBorders>
          </w:tcPr>
          <w:p w:rsidR="00AB5543" w:rsidRPr="005C021C" w:rsidRDefault="00AB5543" w:rsidP="002B41FD">
            <w:pPr>
              <w:jc w:val="center"/>
            </w:pPr>
          </w:p>
        </w:tc>
        <w:tc>
          <w:tcPr>
            <w:tcW w:w="444" w:type="dxa"/>
            <w:gridSpan w:val="2"/>
            <w:tcBorders>
              <w:top w:val="nil"/>
              <w:left w:val="single" w:sz="4" w:space="0" w:color="auto"/>
              <w:bottom w:val="nil"/>
              <w:right w:val="single" w:sz="4" w:space="0" w:color="auto"/>
            </w:tcBorders>
            <w:shd w:val="clear" w:color="auto" w:fill="auto"/>
          </w:tcPr>
          <w:p w:rsidR="00AB5543" w:rsidRPr="005C021C" w:rsidRDefault="00AB5543" w:rsidP="002B41FD"/>
        </w:tc>
        <w:tc>
          <w:tcPr>
            <w:tcW w:w="2667" w:type="dxa"/>
            <w:gridSpan w:val="9"/>
            <w:vMerge/>
            <w:tcBorders>
              <w:top w:val="single" w:sz="4" w:space="0" w:color="auto"/>
              <w:left w:val="single" w:sz="4" w:space="0" w:color="auto"/>
              <w:bottom w:val="single" w:sz="4" w:space="0" w:color="auto"/>
              <w:right w:val="single" w:sz="4" w:space="0" w:color="auto"/>
            </w:tcBorders>
            <w:shd w:val="clear" w:color="auto" w:fill="auto"/>
          </w:tcPr>
          <w:p w:rsidR="00AB5543" w:rsidRPr="005C021C" w:rsidRDefault="00AB5543" w:rsidP="002B41FD"/>
        </w:tc>
        <w:tc>
          <w:tcPr>
            <w:tcW w:w="475" w:type="dxa"/>
            <w:gridSpan w:val="2"/>
            <w:tcBorders>
              <w:top w:val="nil"/>
              <w:left w:val="single" w:sz="4" w:space="0" w:color="auto"/>
              <w:bottom w:val="nil"/>
              <w:right w:val="single" w:sz="4" w:space="0" w:color="auto"/>
            </w:tcBorders>
            <w:shd w:val="clear" w:color="auto" w:fill="auto"/>
          </w:tcPr>
          <w:p w:rsidR="00AB5543" w:rsidRPr="005C021C" w:rsidRDefault="00AB5543" w:rsidP="002B41FD"/>
        </w:tc>
        <w:tc>
          <w:tcPr>
            <w:tcW w:w="2752" w:type="dxa"/>
            <w:gridSpan w:val="6"/>
            <w:vMerge/>
            <w:tcBorders>
              <w:top w:val="single" w:sz="4" w:space="0" w:color="auto"/>
              <w:left w:val="single" w:sz="4" w:space="0" w:color="auto"/>
              <w:bottom w:val="single" w:sz="4" w:space="0" w:color="auto"/>
              <w:right w:val="single" w:sz="4" w:space="0" w:color="auto"/>
            </w:tcBorders>
            <w:shd w:val="clear" w:color="auto" w:fill="auto"/>
          </w:tcPr>
          <w:p w:rsidR="00AB5543" w:rsidRPr="005C021C" w:rsidRDefault="00AB5543" w:rsidP="002B41FD"/>
        </w:tc>
      </w:tr>
      <w:tr w:rsidR="00AB5543" w:rsidRPr="005C021C" w:rsidTr="00DF4CF7">
        <w:trPr>
          <w:trHeight w:val="96"/>
          <w:jc w:val="center"/>
        </w:trPr>
        <w:tc>
          <w:tcPr>
            <w:tcW w:w="4333" w:type="dxa"/>
            <w:gridSpan w:val="10"/>
            <w:vMerge/>
            <w:tcBorders>
              <w:bottom w:val="single" w:sz="4" w:space="0" w:color="auto"/>
              <w:right w:val="single" w:sz="4" w:space="0" w:color="auto"/>
            </w:tcBorders>
          </w:tcPr>
          <w:p w:rsidR="00AB5543" w:rsidRPr="005C021C" w:rsidRDefault="00AB5543" w:rsidP="002B41FD">
            <w:pPr>
              <w:jc w:val="center"/>
            </w:pPr>
          </w:p>
        </w:tc>
        <w:tc>
          <w:tcPr>
            <w:tcW w:w="444" w:type="dxa"/>
            <w:gridSpan w:val="2"/>
            <w:tcBorders>
              <w:top w:val="nil"/>
              <w:left w:val="single" w:sz="4" w:space="0" w:color="auto"/>
              <w:bottom w:val="nil"/>
              <w:right w:val="single" w:sz="4" w:space="0" w:color="auto"/>
            </w:tcBorders>
            <w:shd w:val="clear" w:color="auto" w:fill="auto"/>
          </w:tcPr>
          <w:p w:rsidR="00AB5543" w:rsidRPr="005C021C" w:rsidRDefault="00AB5543" w:rsidP="002B41FD"/>
        </w:tc>
        <w:tc>
          <w:tcPr>
            <w:tcW w:w="2667" w:type="dxa"/>
            <w:gridSpan w:val="9"/>
            <w:vMerge/>
            <w:tcBorders>
              <w:top w:val="single" w:sz="4" w:space="0" w:color="auto"/>
              <w:left w:val="single" w:sz="4" w:space="0" w:color="auto"/>
              <w:bottom w:val="single" w:sz="4" w:space="0" w:color="auto"/>
              <w:right w:val="single" w:sz="4" w:space="0" w:color="auto"/>
            </w:tcBorders>
            <w:shd w:val="clear" w:color="auto" w:fill="auto"/>
          </w:tcPr>
          <w:p w:rsidR="00AB5543" w:rsidRPr="005C021C" w:rsidRDefault="00AB5543" w:rsidP="002B41FD"/>
        </w:tc>
        <w:tc>
          <w:tcPr>
            <w:tcW w:w="475" w:type="dxa"/>
            <w:gridSpan w:val="2"/>
            <w:tcBorders>
              <w:top w:val="nil"/>
              <w:left w:val="single" w:sz="4" w:space="0" w:color="auto"/>
              <w:bottom w:val="nil"/>
              <w:right w:val="single" w:sz="4" w:space="0" w:color="auto"/>
            </w:tcBorders>
            <w:shd w:val="clear" w:color="auto" w:fill="auto"/>
          </w:tcPr>
          <w:p w:rsidR="00AB5543" w:rsidRPr="005C021C" w:rsidRDefault="00AB5543" w:rsidP="002B41FD"/>
        </w:tc>
        <w:tc>
          <w:tcPr>
            <w:tcW w:w="2752" w:type="dxa"/>
            <w:gridSpan w:val="6"/>
            <w:vMerge/>
            <w:tcBorders>
              <w:top w:val="single" w:sz="4" w:space="0" w:color="auto"/>
              <w:left w:val="single" w:sz="4" w:space="0" w:color="auto"/>
              <w:bottom w:val="single" w:sz="4" w:space="0" w:color="auto"/>
              <w:right w:val="single" w:sz="4" w:space="0" w:color="auto"/>
            </w:tcBorders>
            <w:shd w:val="clear" w:color="auto" w:fill="auto"/>
          </w:tcPr>
          <w:p w:rsidR="00AB5543" w:rsidRPr="005C021C" w:rsidRDefault="00AB5543" w:rsidP="002B41FD"/>
        </w:tc>
      </w:tr>
      <w:tr w:rsidR="00612930" w:rsidRPr="005C021C" w:rsidTr="00DF4CF7">
        <w:trPr>
          <w:gridAfter w:val="1"/>
          <w:wAfter w:w="11" w:type="dxa"/>
          <w:trHeight w:val="96"/>
          <w:jc w:val="center"/>
        </w:trPr>
        <w:tc>
          <w:tcPr>
            <w:tcW w:w="305" w:type="dxa"/>
            <w:tcBorders>
              <w:top w:val="nil"/>
              <w:left w:val="nil"/>
              <w:right w:val="nil"/>
            </w:tcBorders>
          </w:tcPr>
          <w:p w:rsidR="00612930" w:rsidRPr="005C021C" w:rsidRDefault="00612930" w:rsidP="00597931"/>
        </w:tc>
        <w:tc>
          <w:tcPr>
            <w:tcW w:w="518" w:type="dxa"/>
            <w:tcBorders>
              <w:top w:val="nil"/>
              <w:left w:val="nil"/>
              <w:right w:val="nil"/>
            </w:tcBorders>
          </w:tcPr>
          <w:p w:rsidR="00612930" w:rsidRPr="005C021C" w:rsidRDefault="00612930" w:rsidP="00597931"/>
        </w:tc>
        <w:tc>
          <w:tcPr>
            <w:tcW w:w="516" w:type="dxa"/>
            <w:tcBorders>
              <w:top w:val="nil"/>
              <w:left w:val="nil"/>
              <w:right w:val="nil"/>
            </w:tcBorders>
          </w:tcPr>
          <w:p w:rsidR="00612930" w:rsidRPr="005C021C" w:rsidRDefault="00612930" w:rsidP="00597931"/>
        </w:tc>
        <w:tc>
          <w:tcPr>
            <w:tcW w:w="517" w:type="dxa"/>
            <w:tcBorders>
              <w:top w:val="nil"/>
              <w:left w:val="nil"/>
              <w:right w:val="nil"/>
            </w:tcBorders>
          </w:tcPr>
          <w:p w:rsidR="00612930" w:rsidRPr="005C021C" w:rsidRDefault="00612930" w:rsidP="00597931"/>
        </w:tc>
        <w:tc>
          <w:tcPr>
            <w:tcW w:w="515" w:type="dxa"/>
            <w:tcBorders>
              <w:top w:val="nil"/>
              <w:left w:val="nil"/>
              <w:right w:val="nil"/>
            </w:tcBorders>
          </w:tcPr>
          <w:p w:rsidR="00612930" w:rsidRPr="005C021C" w:rsidRDefault="00612930" w:rsidP="00597931"/>
        </w:tc>
        <w:tc>
          <w:tcPr>
            <w:tcW w:w="518" w:type="dxa"/>
            <w:tcBorders>
              <w:top w:val="nil"/>
              <w:left w:val="nil"/>
              <w:right w:val="nil"/>
            </w:tcBorders>
          </w:tcPr>
          <w:p w:rsidR="00612930" w:rsidRPr="005C021C" w:rsidRDefault="00612930" w:rsidP="00597931"/>
        </w:tc>
        <w:tc>
          <w:tcPr>
            <w:tcW w:w="516" w:type="dxa"/>
            <w:tcBorders>
              <w:top w:val="nil"/>
              <w:left w:val="nil"/>
              <w:right w:val="nil"/>
            </w:tcBorders>
          </w:tcPr>
          <w:p w:rsidR="00612930" w:rsidRPr="005C021C" w:rsidRDefault="00612930" w:rsidP="00597931"/>
        </w:tc>
        <w:tc>
          <w:tcPr>
            <w:tcW w:w="502" w:type="dxa"/>
            <w:gridSpan w:val="2"/>
            <w:tcBorders>
              <w:top w:val="nil"/>
              <w:left w:val="nil"/>
              <w:right w:val="nil"/>
            </w:tcBorders>
          </w:tcPr>
          <w:p w:rsidR="00612930" w:rsidRPr="005C021C" w:rsidRDefault="00612930" w:rsidP="00597931"/>
        </w:tc>
        <w:tc>
          <w:tcPr>
            <w:tcW w:w="501" w:type="dxa"/>
            <w:gridSpan w:val="2"/>
            <w:tcBorders>
              <w:top w:val="nil"/>
              <w:left w:val="nil"/>
              <w:right w:val="nil"/>
            </w:tcBorders>
          </w:tcPr>
          <w:p w:rsidR="00612930" w:rsidRPr="005C021C" w:rsidRDefault="00612930" w:rsidP="00597931"/>
        </w:tc>
        <w:tc>
          <w:tcPr>
            <w:tcW w:w="512" w:type="dxa"/>
            <w:gridSpan w:val="2"/>
            <w:tcBorders>
              <w:top w:val="nil"/>
              <w:left w:val="nil"/>
              <w:right w:val="nil"/>
            </w:tcBorders>
          </w:tcPr>
          <w:p w:rsidR="00612930" w:rsidRPr="005C021C" w:rsidRDefault="00612930" w:rsidP="00597931"/>
        </w:tc>
        <w:tc>
          <w:tcPr>
            <w:tcW w:w="501" w:type="dxa"/>
            <w:tcBorders>
              <w:top w:val="nil"/>
              <w:left w:val="nil"/>
              <w:right w:val="nil"/>
            </w:tcBorders>
          </w:tcPr>
          <w:p w:rsidR="00612930" w:rsidRPr="005C021C" w:rsidRDefault="00612930" w:rsidP="00597931"/>
        </w:tc>
        <w:tc>
          <w:tcPr>
            <w:tcW w:w="499" w:type="dxa"/>
            <w:gridSpan w:val="2"/>
            <w:tcBorders>
              <w:top w:val="nil"/>
              <w:left w:val="nil"/>
              <w:right w:val="nil"/>
            </w:tcBorders>
          </w:tcPr>
          <w:p w:rsidR="00612930" w:rsidRPr="005C021C" w:rsidRDefault="00612930" w:rsidP="00597931"/>
        </w:tc>
        <w:tc>
          <w:tcPr>
            <w:tcW w:w="500" w:type="dxa"/>
            <w:tcBorders>
              <w:top w:val="nil"/>
              <w:left w:val="nil"/>
              <w:right w:val="nil"/>
            </w:tcBorders>
          </w:tcPr>
          <w:p w:rsidR="00612930" w:rsidRPr="005C021C" w:rsidRDefault="00612930" w:rsidP="00597931"/>
        </w:tc>
        <w:tc>
          <w:tcPr>
            <w:tcW w:w="499" w:type="dxa"/>
            <w:tcBorders>
              <w:top w:val="nil"/>
              <w:left w:val="nil"/>
              <w:right w:val="nil"/>
            </w:tcBorders>
          </w:tcPr>
          <w:p w:rsidR="00612930" w:rsidRPr="005C021C" w:rsidRDefault="00612930" w:rsidP="00597931"/>
        </w:tc>
        <w:tc>
          <w:tcPr>
            <w:tcW w:w="488" w:type="dxa"/>
            <w:gridSpan w:val="2"/>
            <w:tcBorders>
              <w:top w:val="nil"/>
              <w:left w:val="nil"/>
              <w:right w:val="nil"/>
            </w:tcBorders>
          </w:tcPr>
          <w:p w:rsidR="00612930" w:rsidRPr="005C021C" w:rsidRDefault="00612930" w:rsidP="00597931"/>
        </w:tc>
        <w:tc>
          <w:tcPr>
            <w:tcW w:w="501" w:type="dxa"/>
            <w:gridSpan w:val="2"/>
            <w:tcBorders>
              <w:top w:val="nil"/>
              <w:left w:val="nil"/>
              <w:right w:val="nil"/>
            </w:tcBorders>
          </w:tcPr>
          <w:p w:rsidR="00612930" w:rsidRPr="005C021C" w:rsidRDefault="00612930" w:rsidP="00597931"/>
        </w:tc>
        <w:tc>
          <w:tcPr>
            <w:tcW w:w="501" w:type="dxa"/>
            <w:gridSpan w:val="2"/>
            <w:tcBorders>
              <w:top w:val="nil"/>
              <w:left w:val="nil"/>
              <w:right w:val="nil"/>
            </w:tcBorders>
          </w:tcPr>
          <w:p w:rsidR="00612930" w:rsidRPr="005C021C" w:rsidRDefault="00612930" w:rsidP="00597931"/>
        </w:tc>
        <w:tc>
          <w:tcPr>
            <w:tcW w:w="501" w:type="dxa"/>
            <w:tcBorders>
              <w:top w:val="nil"/>
              <w:left w:val="nil"/>
              <w:right w:val="nil"/>
            </w:tcBorders>
          </w:tcPr>
          <w:p w:rsidR="00612930" w:rsidRPr="005C021C" w:rsidRDefault="00612930" w:rsidP="00597931"/>
        </w:tc>
        <w:tc>
          <w:tcPr>
            <w:tcW w:w="501" w:type="dxa"/>
            <w:gridSpan w:val="2"/>
            <w:tcBorders>
              <w:top w:val="nil"/>
              <w:left w:val="nil"/>
              <w:right w:val="nil"/>
            </w:tcBorders>
          </w:tcPr>
          <w:p w:rsidR="00612930" w:rsidRPr="005C021C" w:rsidRDefault="00612930" w:rsidP="00597931"/>
        </w:tc>
        <w:tc>
          <w:tcPr>
            <w:tcW w:w="1249" w:type="dxa"/>
            <w:tcBorders>
              <w:top w:val="nil"/>
              <w:left w:val="nil"/>
              <w:right w:val="nil"/>
            </w:tcBorders>
          </w:tcPr>
          <w:p w:rsidR="00612930" w:rsidRPr="005C021C" w:rsidRDefault="00612930" w:rsidP="00597931"/>
        </w:tc>
      </w:tr>
      <w:tr w:rsidR="00612930" w:rsidRPr="005C021C" w:rsidTr="00DF4CF7">
        <w:trPr>
          <w:gridAfter w:val="1"/>
          <w:wAfter w:w="11" w:type="dxa"/>
          <w:trHeight w:val="158"/>
          <w:jc w:val="center"/>
        </w:trPr>
        <w:tc>
          <w:tcPr>
            <w:tcW w:w="10660" w:type="dxa"/>
            <w:gridSpan w:val="28"/>
            <w:shd w:val="clear" w:color="auto" w:fill="FFCC99"/>
            <w:vAlign w:val="center"/>
          </w:tcPr>
          <w:p w:rsidR="00612930" w:rsidRPr="00AB5543" w:rsidRDefault="00612930" w:rsidP="00CD552B">
            <w:pPr>
              <w:rPr>
                <w:i w:val="0"/>
                <w:sz w:val="22"/>
                <w:szCs w:val="22"/>
              </w:rPr>
            </w:pPr>
            <w:r w:rsidRPr="00AB5543">
              <w:rPr>
                <w:i w:val="0"/>
                <w:sz w:val="22"/>
                <w:szCs w:val="22"/>
              </w:rPr>
              <w:t>Material, Räumlichkeiten, Voraussetzungen</w:t>
            </w:r>
          </w:p>
        </w:tc>
      </w:tr>
      <w:tr w:rsidR="00612930" w:rsidRPr="005C021C" w:rsidTr="00DF4CF7">
        <w:trPr>
          <w:gridAfter w:val="1"/>
          <w:wAfter w:w="11" w:type="dxa"/>
          <w:trHeight w:val="308"/>
          <w:jc w:val="center"/>
        </w:trPr>
        <w:tc>
          <w:tcPr>
            <w:tcW w:w="10660" w:type="dxa"/>
            <w:gridSpan w:val="28"/>
            <w:tcBorders>
              <w:bottom w:val="single" w:sz="4" w:space="0" w:color="auto"/>
            </w:tcBorders>
          </w:tcPr>
          <w:p w:rsidR="00CD552B" w:rsidRDefault="00CD552B" w:rsidP="00597931">
            <w:pPr>
              <w:rPr>
                <w:sz w:val="8"/>
                <w:szCs w:val="8"/>
              </w:rPr>
            </w:pPr>
          </w:p>
          <w:p w:rsidR="00612930" w:rsidRPr="00AB5543" w:rsidRDefault="00493E08" w:rsidP="00493E08">
            <w:pPr>
              <w:rPr>
                <w:i w:val="0"/>
                <w:sz w:val="22"/>
                <w:szCs w:val="22"/>
              </w:rPr>
            </w:pPr>
            <w:r w:rsidRPr="00EB1EF7">
              <w:rPr>
                <w:i w:val="0"/>
                <w:sz w:val="22"/>
                <w:szCs w:val="22"/>
              </w:rPr>
              <w:t>Diese Methode setzt keine räumlichen Bedingungen voraus. Die Vorlage k</w:t>
            </w:r>
            <w:r>
              <w:rPr>
                <w:i w:val="0"/>
                <w:sz w:val="22"/>
                <w:szCs w:val="22"/>
              </w:rPr>
              <w:t>a</w:t>
            </w:r>
            <w:r w:rsidRPr="00EB1EF7">
              <w:rPr>
                <w:i w:val="0"/>
                <w:sz w:val="22"/>
                <w:szCs w:val="22"/>
              </w:rPr>
              <w:t>nn im Kollegium verteilt oder im Plenum (z.</w:t>
            </w:r>
            <w:r>
              <w:rPr>
                <w:i w:val="0"/>
                <w:sz w:val="22"/>
                <w:szCs w:val="22"/>
              </w:rPr>
              <w:t> </w:t>
            </w:r>
            <w:r w:rsidRPr="00EB1EF7">
              <w:rPr>
                <w:i w:val="0"/>
                <w:sz w:val="22"/>
                <w:szCs w:val="22"/>
              </w:rPr>
              <w:t>B. Konferenz) ausgefüllt werden.</w:t>
            </w:r>
            <w:r w:rsidRPr="00EB1EF7">
              <w:rPr>
                <w:i w:val="0"/>
                <w:noProof/>
                <w:sz w:val="22"/>
                <w:szCs w:val="22"/>
                <w:lang w:eastAsia="de-DE"/>
              </w:rPr>
              <w:t xml:space="preserve"> </w:t>
            </w:r>
          </w:p>
        </w:tc>
      </w:tr>
      <w:tr w:rsidR="00612930" w:rsidRPr="005C021C" w:rsidTr="00DF4CF7">
        <w:trPr>
          <w:gridAfter w:val="1"/>
          <w:wAfter w:w="11" w:type="dxa"/>
          <w:trHeight w:val="96"/>
          <w:jc w:val="center"/>
        </w:trPr>
        <w:tc>
          <w:tcPr>
            <w:tcW w:w="305" w:type="dxa"/>
            <w:tcBorders>
              <w:left w:val="nil"/>
              <w:right w:val="nil"/>
            </w:tcBorders>
          </w:tcPr>
          <w:p w:rsidR="00612930" w:rsidRPr="005C021C" w:rsidRDefault="00612930" w:rsidP="00597931"/>
        </w:tc>
        <w:tc>
          <w:tcPr>
            <w:tcW w:w="518" w:type="dxa"/>
            <w:tcBorders>
              <w:left w:val="nil"/>
              <w:right w:val="nil"/>
            </w:tcBorders>
          </w:tcPr>
          <w:p w:rsidR="00612930" w:rsidRPr="005C021C" w:rsidRDefault="00612930" w:rsidP="00597931"/>
        </w:tc>
        <w:tc>
          <w:tcPr>
            <w:tcW w:w="516" w:type="dxa"/>
            <w:tcBorders>
              <w:left w:val="nil"/>
              <w:right w:val="nil"/>
            </w:tcBorders>
          </w:tcPr>
          <w:p w:rsidR="00612930" w:rsidRPr="005C021C" w:rsidRDefault="00612930" w:rsidP="00597931"/>
        </w:tc>
        <w:tc>
          <w:tcPr>
            <w:tcW w:w="517" w:type="dxa"/>
            <w:tcBorders>
              <w:left w:val="nil"/>
              <w:right w:val="nil"/>
            </w:tcBorders>
          </w:tcPr>
          <w:p w:rsidR="00612930" w:rsidRPr="005C021C" w:rsidRDefault="00612930" w:rsidP="00597931"/>
        </w:tc>
        <w:tc>
          <w:tcPr>
            <w:tcW w:w="515" w:type="dxa"/>
            <w:tcBorders>
              <w:left w:val="nil"/>
              <w:right w:val="nil"/>
            </w:tcBorders>
          </w:tcPr>
          <w:p w:rsidR="00612930" w:rsidRPr="005C021C" w:rsidRDefault="00612930" w:rsidP="00597931"/>
        </w:tc>
        <w:tc>
          <w:tcPr>
            <w:tcW w:w="518" w:type="dxa"/>
            <w:tcBorders>
              <w:left w:val="nil"/>
              <w:right w:val="nil"/>
            </w:tcBorders>
          </w:tcPr>
          <w:p w:rsidR="00612930" w:rsidRPr="005C021C" w:rsidRDefault="00612930" w:rsidP="00597931"/>
        </w:tc>
        <w:tc>
          <w:tcPr>
            <w:tcW w:w="516" w:type="dxa"/>
            <w:tcBorders>
              <w:left w:val="nil"/>
              <w:right w:val="nil"/>
            </w:tcBorders>
          </w:tcPr>
          <w:p w:rsidR="00612930" w:rsidRPr="005C021C" w:rsidRDefault="00612930" w:rsidP="00597931"/>
        </w:tc>
        <w:tc>
          <w:tcPr>
            <w:tcW w:w="502" w:type="dxa"/>
            <w:gridSpan w:val="2"/>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12" w:type="dxa"/>
            <w:gridSpan w:val="2"/>
            <w:tcBorders>
              <w:left w:val="nil"/>
              <w:right w:val="nil"/>
            </w:tcBorders>
          </w:tcPr>
          <w:p w:rsidR="00612930" w:rsidRPr="005C021C" w:rsidRDefault="00612930" w:rsidP="00597931"/>
        </w:tc>
        <w:tc>
          <w:tcPr>
            <w:tcW w:w="501" w:type="dxa"/>
            <w:tcBorders>
              <w:left w:val="nil"/>
              <w:right w:val="nil"/>
            </w:tcBorders>
          </w:tcPr>
          <w:p w:rsidR="00612930" w:rsidRPr="005C021C" w:rsidRDefault="00612930" w:rsidP="00597931"/>
        </w:tc>
        <w:tc>
          <w:tcPr>
            <w:tcW w:w="499" w:type="dxa"/>
            <w:gridSpan w:val="2"/>
            <w:tcBorders>
              <w:left w:val="nil"/>
              <w:right w:val="nil"/>
            </w:tcBorders>
          </w:tcPr>
          <w:p w:rsidR="00612930" w:rsidRPr="005C021C" w:rsidRDefault="00612930" w:rsidP="00597931"/>
        </w:tc>
        <w:tc>
          <w:tcPr>
            <w:tcW w:w="500" w:type="dxa"/>
            <w:tcBorders>
              <w:left w:val="nil"/>
              <w:right w:val="nil"/>
            </w:tcBorders>
          </w:tcPr>
          <w:p w:rsidR="00612930" w:rsidRPr="005C021C" w:rsidRDefault="00612930" w:rsidP="00597931"/>
        </w:tc>
        <w:tc>
          <w:tcPr>
            <w:tcW w:w="499" w:type="dxa"/>
            <w:tcBorders>
              <w:left w:val="nil"/>
              <w:right w:val="nil"/>
            </w:tcBorders>
          </w:tcPr>
          <w:p w:rsidR="00612930" w:rsidRPr="005C021C" w:rsidRDefault="00612930" w:rsidP="00597931"/>
        </w:tc>
        <w:tc>
          <w:tcPr>
            <w:tcW w:w="488" w:type="dxa"/>
            <w:gridSpan w:val="2"/>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501" w:type="dxa"/>
            <w:tcBorders>
              <w:left w:val="nil"/>
              <w:right w:val="nil"/>
            </w:tcBorders>
          </w:tcPr>
          <w:p w:rsidR="00612930" w:rsidRPr="005C021C" w:rsidRDefault="00612930" w:rsidP="00597931"/>
        </w:tc>
        <w:tc>
          <w:tcPr>
            <w:tcW w:w="501" w:type="dxa"/>
            <w:gridSpan w:val="2"/>
            <w:tcBorders>
              <w:left w:val="nil"/>
              <w:right w:val="nil"/>
            </w:tcBorders>
          </w:tcPr>
          <w:p w:rsidR="00612930" w:rsidRPr="005C021C" w:rsidRDefault="00612930" w:rsidP="00597931"/>
        </w:tc>
        <w:tc>
          <w:tcPr>
            <w:tcW w:w="1249" w:type="dxa"/>
            <w:tcBorders>
              <w:left w:val="nil"/>
              <w:right w:val="nil"/>
            </w:tcBorders>
          </w:tcPr>
          <w:p w:rsidR="00612930" w:rsidRPr="005C021C" w:rsidRDefault="00612930" w:rsidP="00597931"/>
        </w:tc>
      </w:tr>
      <w:tr w:rsidR="00612930" w:rsidRPr="005C021C" w:rsidTr="00DF4CF7">
        <w:trPr>
          <w:gridAfter w:val="1"/>
          <w:wAfter w:w="11" w:type="dxa"/>
          <w:trHeight w:val="158"/>
          <w:jc w:val="center"/>
        </w:trPr>
        <w:tc>
          <w:tcPr>
            <w:tcW w:w="10660" w:type="dxa"/>
            <w:gridSpan w:val="28"/>
            <w:shd w:val="clear" w:color="auto" w:fill="FFCC99"/>
            <w:vAlign w:val="center"/>
          </w:tcPr>
          <w:p w:rsidR="00612930" w:rsidRPr="00AB5543" w:rsidRDefault="00612930" w:rsidP="00CD552B">
            <w:pPr>
              <w:rPr>
                <w:i w:val="0"/>
                <w:sz w:val="22"/>
                <w:szCs w:val="22"/>
              </w:rPr>
            </w:pPr>
            <w:r w:rsidRPr="00AB5543">
              <w:rPr>
                <w:i w:val="0"/>
                <w:sz w:val="22"/>
                <w:szCs w:val="22"/>
              </w:rPr>
              <w:t>Konkretisierung</w:t>
            </w:r>
          </w:p>
        </w:tc>
      </w:tr>
      <w:tr w:rsidR="00612930" w:rsidRPr="005C021C" w:rsidTr="00DF4CF7">
        <w:trPr>
          <w:gridAfter w:val="1"/>
          <w:wAfter w:w="11" w:type="dxa"/>
          <w:trHeight w:val="2737"/>
          <w:jc w:val="center"/>
        </w:trPr>
        <w:tc>
          <w:tcPr>
            <w:tcW w:w="10660" w:type="dxa"/>
            <w:gridSpan w:val="28"/>
          </w:tcPr>
          <w:p w:rsidR="00612930" w:rsidRPr="00380147" w:rsidRDefault="00612930" w:rsidP="00612930">
            <w:pPr>
              <w:pStyle w:val="Listenabsatz"/>
              <w:ind w:left="4608"/>
              <w:jc w:val="both"/>
              <w:rPr>
                <w:sz w:val="8"/>
                <w:szCs w:val="8"/>
              </w:rPr>
            </w:pPr>
          </w:p>
          <w:p w:rsidR="00612930" w:rsidRPr="00493E08" w:rsidRDefault="00DF4CF7" w:rsidP="00A37E8F">
            <w:pPr>
              <w:jc w:val="both"/>
              <w:rPr>
                <w:i w:val="0"/>
              </w:rPr>
            </w:pPr>
            <w:r w:rsidRPr="00493E08">
              <w:rPr>
                <w:i w:val="0"/>
                <w:noProof/>
                <w:lang w:eastAsia="de-DE"/>
              </w:rPr>
              <mc:AlternateContent>
                <mc:Choice Requires="wps">
                  <w:drawing>
                    <wp:anchor distT="45720" distB="45720" distL="114300" distR="114300" simplePos="0" relativeHeight="252696576" behindDoc="0" locked="0" layoutInCell="1" allowOverlap="1">
                      <wp:simplePos x="0" y="0"/>
                      <wp:positionH relativeFrom="column">
                        <wp:posOffset>2794635</wp:posOffset>
                      </wp:positionH>
                      <wp:positionV relativeFrom="paragraph">
                        <wp:posOffset>125730</wp:posOffset>
                      </wp:positionV>
                      <wp:extent cx="3486150" cy="3218815"/>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18815"/>
                              </a:xfrm>
                              <a:prstGeom prst="rect">
                                <a:avLst/>
                              </a:prstGeom>
                              <a:solidFill>
                                <a:srgbClr val="FFFFFF"/>
                              </a:solidFill>
                              <a:ln w="9525">
                                <a:noFill/>
                                <a:miter lim="800000"/>
                                <a:headEnd/>
                                <a:tailEnd/>
                              </a:ln>
                            </wps:spPr>
                            <wps:txbx>
                              <w:txbxContent>
                                <w:p w:rsidR="00493E08" w:rsidRPr="00AB5543" w:rsidRDefault="00493E08" w:rsidP="00493E08">
                                  <w:pPr>
                                    <w:jc w:val="both"/>
                                    <w:rPr>
                                      <w:i w:val="0"/>
                                      <w:sz w:val="22"/>
                                      <w:szCs w:val="22"/>
                                    </w:rPr>
                                  </w:pPr>
                                  <w:r w:rsidRPr="00AB5543">
                                    <w:rPr>
                                      <w:b/>
                                      <w:i w:val="0"/>
                                      <w:sz w:val="22"/>
                                      <w:szCs w:val="22"/>
                                    </w:rPr>
                                    <w:t>Einzelarbeitsphase:</w:t>
                                  </w:r>
                                  <w:r w:rsidRPr="00AB5543">
                                    <w:rPr>
                                      <w:i w:val="0"/>
                                      <w:sz w:val="22"/>
                                      <w:szCs w:val="22"/>
                                    </w:rPr>
                                    <w:t xml:space="preserve"> Die Mitglieder der Steuergruppe </w:t>
                                  </w:r>
                                  <w:r>
                                    <w:rPr>
                                      <w:i w:val="0"/>
                                      <w:sz w:val="22"/>
                                      <w:szCs w:val="22"/>
                                    </w:rPr>
                                    <w:t xml:space="preserve">befassen sich mit den Leitaussagen, die auf der Vorlage zu finden sind und ordnen </w:t>
                                  </w:r>
                                  <w:r w:rsidRPr="00AB5543">
                                    <w:rPr>
                                      <w:i w:val="0"/>
                                      <w:sz w:val="22"/>
                                      <w:szCs w:val="22"/>
                                    </w:rPr>
                                    <w:t>sie der passenden Dimension</w:t>
                                  </w:r>
                                  <w:r>
                                    <w:rPr>
                                      <w:i w:val="0"/>
                                      <w:sz w:val="22"/>
                                      <w:szCs w:val="22"/>
                                    </w:rPr>
                                    <w:t xml:space="preserve"> und Kriterium </w:t>
                                  </w:r>
                                  <w:r w:rsidRPr="00AB5543">
                                    <w:rPr>
                                      <w:i w:val="0"/>
                                      <w:sz w:val="22"/>
                                      <w:szCs w:val="22"/>
                                    </w:rPr>
                                    <w:t xml:space="preserve">im entsprechenden Inhaltsbereich zu. Bei einer möglichen Zuordnung zu </w:t>
                                  </w:r>
                                  <w:proofErr w:type="gramStart"/>
                                  <w:r w:rsidRPr="00AB5543">
                                    <w:rPr>
                                      <w:i w:val="0"/>
                                      <w:sz w:val="22"/>
                                      <w:szCs w:val="22"/>
                                    </w:rPr>
                                    <w:t>mehreren Dimension</w:t>
                                  </w:r>
                                  <w:proofErr w:type="gramEnd"/>
                                  <w:r w:rsidRPr="00AB5543">
                                    <w:rPr>
                                      <w:i w:val="0"/>
                                      <w:sz w:val="22"/>
                                      <w:szCs w:val="22"/>
                                    </w:rPr>
                                    <w:t xml:space="preserve"> </w:t>
                                  </w:r>
                                  <w:r>
                                    <w:rPr>
                                      <w:i w:val="0"/>
                                      <w:sz w:val="22"/>
                                      <w:szCs w:val="22"/>
                                    </w:rPr>
                                    <w:t>kann diese</w:t>
                                  </w:r>
                                  <w:r w:rsidRPr="00AB5543">
                                    <w:rPr>
                                      <w:i w:val="0"/>
                                      <w:sz w:val="22"/>
                                      <w:szCs w:val="22"/>
                                    </w:rPr>
                                    <w:t xml:space="preserve"> mit der entsprechenden Bezifferung hinzugeschrieben (z.</w:t>
                                  </w:r>
                                  <w:r>
                                    <w:rPr>
                                      <w:i w:val="0"/>
                                      <w:sz w:val="22"/>
                                      <w:szCs w:val="22"/>
                                    </w:rPr>
                                    <w:t> </w:t>
                                  </w:r>
                                  <w:r w:rsidRPr="00AB5543">
                                    <w:rPr>
                                      <w:i w:val="0"/>
                                      <w:sz w:val="22"/>
                                      <w:szCs w:val="22"/>
                                    </w:rPr>
                                    <w:t>B. "auch Dimension 3.2")</w:t>
                                  </w:r>
                                  <w:r>
                                    <w:rPr>
                                      <w:i w:val="0"/>
                                      <w:sz w:val="22"/>
                                      <w:szCs w:val="22"/>
                                    </w:rPr>
                                    <w:t xml:space="preserve"> werden</w:t>
                                  </w:r>
                                  <w:r w:rsidRPr="00AB5543">
                                    <w:rPr>
                                      <w:i w:val="0"/>
                                      <w:sz w:val="22"/>
                                      <w:szCs w:val="22"/>
                                    </w:rPr>
                                    <w:t>.</w:t>
                                  </w:r>
                                </w:p>
                                <w:p w:rsidR="00493E08" w:rsidRDefault="00493E08" w:rsidP="00493E08">
                                  <w:pPr>
                                    <w:jc w:val="both"/>
                                    <w:rPr>
                                      <w:i w:val="0"/>
                                      <w:sz w:val="22"/>
                                      <w:szCs w:val="22"/>
                                    </w:rPr>
                                  </w:pPr>
                                  <w:r w:rsidRPr="00493E08">
                                    <w:rPr>
                                      <w:b/>
                                      <w:i w:val="0"/>
                                      <w:sz w:val="22"/>
                                      <w:szCs w:val="22"/>
                                    </w:rPr>
                                    <w:t>Gruppenarbeitsphase:</w:t>
                                  </w:r>
                                  <w:r w:rsidRPr="00EB1EF7">
                                    <w:rPr>
                                      <w:i w:val="0"/>
                                      <w:sz w:val="22"/>
                                      <w:szCs w:val="22"/>
                                    </w:rPr>
                                    <w:t xml:space="preserve"> Nach der Selbstvergewisserung können die Einzelergebnisse zum Au</w:t>
                                  </w:r>
                                  <w:r>
                                    <w:rPr>
                                      <w:i w:val="0"/>
                                      <w:sz w:val="22"/>
                                      <w:szCs w:val="22"/>
                                    </w:rPr>
                                    <w:t xml:space="preserve">stausch in eine Gruppe gebracht </w:t>
                                  </w:r>
                                  <w:r w:rsidRPr="00EB1EF7">
                                    <w:rPr>
                                      <w:i w:val="0"/>
                                      <w:sz w:val="22"/>
                                      <w:szCs w:val="22"/>
                                    </w:rPr>
                                    <w:t>werden.</w:t>
                                  </w:r>
                                  <w:r w:rsidRPr="00EB1EF7">
                                    <w:rPr>
                                      <w:noProof/>
                                      <w:sz w:val="22"/>
                                      <w:szCs w:val="22"/>
                                      <w:lang w:eastAsia="de-DE"/>
                                    </w:rPr>
                                    <w:t xml:space="preserve"> </w:t>
                                  </w:r>
                                  <w:r w:rsidRPr="00EB1EF7">
                                    <w:rPr>
                                      <w:i w:val="0"/>
                                      <w:sz w:val="22"/>
                                      <w:szCs w:val="22"/>
                                    </w:rPr>
                                    <w:t>Hier werden Gemeinsamkeiten und Unterschiede diskutiert.</w:t>
                                  </w:r>
                                  <w:r>
                                    <w:rPr>
                                      <w:i w:val="0"/>
                                      <w:sz w:val="22"/>
                                      <w:szCs w:val="22"/>
                                    </w:rPr>
                                    <w:t xml:space="preserve"> </w:t>
                                  </w:r>
                                </w:p>
                                <w:p w:rsidR="00961E5F" w:rsidRDefault="00961E5F" w:rsidP="00493E08">
                                  <w:pPr>
                                    <w:jc w:val="both"/>
                                  </w:pPr>
                                  <w:r>
                                    <w:rPr>
                                      <w:i w:val="0"/>
                                      <w:sz w:val="22"/>
                                      <w:szCs w:val="22"/>
                                    </w:rPr>
                                    <w:t xml:space="preserve">Davon ausgehend könnte ein </w:t>
                                  </w:r>
                                  <w:proofErr w:type="spellStart"/>
                                  <w:r>
                                    <w:rPr>
                                      <w:i w:val="0"/>
                                      <w:sz w:val="22"/>
                                      <w:szCs w:val="22"/>
                                    </w:rPr>
                                    <w:t>Mindmapping</w:t>
                                  </w:r>
                                  <w:proofErr w:type="spellEnd"/>
                                  <w:r>
                                    <w:rPr>
                                      <w:i w:val="0"/>
                                      <w:sz w:val="22"/>
                                      <w:szCs w:val="22"/>
                                    </w:rPr>
                                    <w:t xml:space="preserve"> (vgl. Methode 5) angeschlossen werden, der das dem Schwerpunkt </w:t>
                                  </w:r>
                                  <w:proofErr w:type="spellStart"/>
                                  <w:r>
                                    <w:rPr>
                                      <w:i w:val="0"/>
                                      <w:sz w:val="22"/>
                                      <w:szCs w:val="22"/>
                                    </w:rPr>
                                    <w:t>zugeordnetete</w:t>
                                  </w:r>
                                  <w:proofErr w:type="spellEnd"/>
                                  <w:r>
                                    <w:rPr>
                                      <w:i w:val="0"/>
                                      <w:sz w:val="22"/>
                                      <w:szCs w:val="22"/>
                                    </w:rPr>
                                    <w:t xml:space="preserve"> näher in den Blick nimmt.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20.05pt;margin-top:9.9pt;width:274.5pt;height:253.45pt;z-index:25269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qsIwIAAB4EAAAOAAAAZHJzL2Uyb0RvYy54bWysU9tu2zAMfR+wfxD0vjh2kzY14hRdugwD&#10;ugvQ7gNkSY6FSaImKbG7ry+lpGm2vQ3zg0Ca5NHhIbW8GY0me+mDAtvQcjKlRFoOQtltQ78/bt4t&#10;KAmRWcE0WNnQJxnozertm+XgallBD1pITxDEhnpwDe1jdHVRBN5Lw8IEnLQY7MAbFtH120J4NiC6&#10;0UU1nV4WA3jhPHAZAv69OwTpKuN3neTxa9cFGYluKHKL+fT5bNNZrJas3nrmesWPNNg/sDBMWbz0&#10;BHXHIiM7r/6CMop7CNDFCQdTQNcpLnMP2E05/aObh545mXtBcYI7yRT+Hyz/sv/miRINrcorSiwz&#10;OKRHOcZOakGqpM/gQo1pDw4T4/geRpxz7jW4e+A/ArGw7pndylvvYeglE8ivTJXFWekBJySQdvgM&#10;Aq9huwgZaOy8SeKhHATRcU5Pp9kgFcLx58VscVnOMcQxdlGVi0U5z3ew+qXc+RA/SjAkGQ31OPwM&#10;z/b3ISY6rH5JSbcF0EpslNbZ8dt2rT3ZM1yUTf6O6L+laUuGhl7Pq3lGtpDq8w4ZFXGRtTINXUzT&#10;l8pZneT4YEW2I1P6YCMTbY/6JEkO4sSxHTExidaCeEKlPBwWFh8YGj34X5QMuKwNDT93zEtK9CeL&#10;al+Xs1na7uzM5lcVOv480p5HmOUI1dBIycFcx/wiEl8LtziVTmW9XpkcueISZhmPDyZt+bmfs16f&#10;9eoZAAD//wMAUEsDBBQABgAIAAAAIQDMcnHy3gAAAAoBAAAPAAAAZHJzL2Rvd25yZXYueG1sTI/N&#10;boMwEITvlfoO1kbqpWpMIgKBYqK2Uqte8/MAC94ACrYRdgJ5+25P7XFnPs3OFLvZ9OJGo++cVbBa&#10;RiDI1k53tlFwOn6+bEH4gFZj7ywpuJOHXfn4UGCu3WT3dDuERnCI9TkqaEMYcil93ZJBv3QDWfbO&#10;bjQY+BwbqUecONz0ch1FiTTYWf7Q4kAfLdWXw9UoOH9Pz5tsqr7CKd3HyTt2aeXuSj0t5rdXEIHm&#10;8AfDb32uDiV3qtzVai96BXEcrRhlI+MJDGTbjIVKwWadpCDLQv6fUP4AAAD//wMAUEsBAi0AFAAG&#10;AAgAAAAhALaDOJL+AAAA4QEAABMAAAAAAAAAAAAAAAAAAAAAAFtDb250ZW50X1R5cGVzXS54bWxQ&#10;SwECLQAUAAYACAAAACEAOP0h/9YAAACUAQAACwAAAAAAAAAAAAAAAAAvAQAAX3JlbHMvLnJlbHNQ&#10;SwECLQAUAAYACAAAACEAgNV6rCMCAAAeBAAADgAAAAAAAAAAAAAAAAAuAgAAZHJzL2Uyb0RvYy54&#10;bWxQSwECLQAUAAYACAAAACEAzHJx8t4AAAAKAQAADwAAAAAAAAAAAAAAAAB9BAAAZHJzL2Rvd25y&#10;ZXYueG1sUEsFBgAAAAAEAAQA8wAAAIgFAAAAAA==&#10;" stroked="f">
                      <v:textbox>
                        <w:txbxContent>
                          <w:p w:rsidR="00493E08" w:rsidRPr="00AB5543" w:rsidRDefault="00493E08" w:rsidP="00493E08">
                            <w:pPr>
                              <w:jc w:val="both"/>
                              <w:rPr>
                                <w:i w:val="0"/>
                                <w:sz w:val="22"/>
                                <w:szCs w:val="22"/>
                              </w:rPr>
                            </w:pPr>
                            <w:r w:rsidRPr="00AB5543">
                              <w:rPr>
                                <w:b/>
                                <w:i w:val="0"/>
                                <w:sz w:val="22"/>
                                <w:szCs w:val="22"/>
                              </w:rPr>
                              <w:t>Einzelarbeitsphase:</w:t>
                            </w:r>
                            <w:r w:rsidRPr="00AB5543">
                              <w:rPr>
                                <w:i w:val="0"/>
                                <w:sz w:val="22"/>
                                <w:szCs w:val="22"/>
                              </w:rPr>
                              <w:t xml:space="preserve"> Die Mitglieder der Steuergruppe </w:t>
                            </w:r>
                            <w:r>
                              <w:rPr>
                                <w:i w:val="0"/>
                                <w:sz w:val="22"/>
                                <w:szCs w:val="22"/>
                              </w:rPr>
                              <w:t xml:space="preserve">befassen sich mit den Leitaussagen, die auf der Vorlage zu finden sind und ordnen </w:t>
                            </w:r>
                            <w:r w:rsidRPr="00AB5543">
                              <w:rPr>
                                <w:i w:val="0"/>
                                <w:sz w:val="22"/>
                                <w:szCs w:val="22"/>
                              </w:rPr>
                              <w:t>sie der passenden Dimension</w:t>
                            </w:r>
                            <w:r>
                              <w:rPr>
                                <w:i w:val="0"/>
                                <w:sz w:val="22"/>
                                <w:szCs w:val="22"/>
                              </w:rPr>
                              <w:t xml:space="preserve"> und Kriterium </w:t>
                            </w:r>
                            <w:r w:rsidRPr="00AB5543">
                              <w:rPr>
                                <w:i w:val="0"/>
                                <w:sz w:val="22"/>
                                <w:szCs w:val="22"/>
                              </w:rPr>
                              <w:t xml:space="preserve">im entsprechenden Inhaltsbereich zu. Bei einer möglichen Zuordnung zu </w:t>
                            </w:r>
                            <w:proofErr w:type="gramStart"/>
                            <w:r w:rsidRPr="00AB5543">
                              <w:rPr>
                                <w:i w:val="0"/>
                                <w:sz w:val="22"/>
                                <w:szCs w:val="22"/>
                              </w:rPr>
                              <w:t>mehreren Dimension</w:t>
                            </w:r>
                            <w:proofErr w:type="gramEnd"/>
                            <w:r w:rsidRPr="00AB5543">
                              <w:rPr>
                                <w:i w:val="0"/>
                                <w:sz w:val="22"/>
                                <w:szCs w:val="22"/>
                              </w:rPr>
                              <w:t xml:space="preserve"> </w:t>
                            </w:r>
                            <w:r>
                              <w:rPr>
                                <w:i w:val="0"/>
                                <w:sz w:val="22"/>
                                <w:szCs w:val="22"/>
                              </w:rPr>
                              <w:t>kann diese</w:t>
                            </w:r>
                            <w:r w:rsidRPr="00AB5543">
                              <w:rPr>
                                <w:i w:val="0"/>
                                <w:sz w:val="22"/>
                                <w:szCs w:val="22"/>
                              </w:rPr>
                              <w:t xml:space="preserve"> mit der entsprechenden Bezifferung hinzugeschrieben (z.</w:t>
                            </w:r>
                            <w:r>
                              <w:rPr>
                                <w:i w:val="0"/>
                                <w:sz w:val="22"/>
                                <w:szCs w:val="22"/>
                              </w:rPr>
                              <w:t> </w:t>
                            </w:r>
                            <w:r w:rsidRPr="00AB5543">
                              <w:rPr>
                                <w:i w:val="0"/>
                                <w:sz w:val="22"/>
                                <w:szCs w:val="22"/>
                              </w:rPr>
                              <w:t>B. "auch Dimension 3.2")</w:t>
                            </w:r>
                            <w:r>
                              <w:rPr>
                                <w:i w:val="0"/>
                                <w:sz w:val="22"/>
                                <w:szCs w:val="22"/>
                              </w:rPr>
                              <w:t xml:space="preserve"> werden</w:t>
                            </w:r>
                            <w:r w:rsidRPr="00AB5543">
                              <w:rPr>
                                <w:i w:val="0"/>
                                <w:sz w:val="22"/>
                                <w:szCs w:val="22"/>
                              </w:rPr>
                              <w:t>.</w:t>
                            </w:r>
                          </w:p>
                          <w:p w:rsidR="00493E08" w:rsidRDefault="00493E08" w:rsidP="00493E08">
                            <w:pPr>
                              <w:jc w:val="both"/>
                              <w:rPr>
                                <w:i w:val="0"/>
                                <w:sz w:val="22"/>
                                <w:szCs w:val="22"/>
                              </w:rPr>
                            </w:pPr>
                            <w:r w:rsidRPr="00493E08">
                              <w:rPr>
                                <w:b/>
                                <w:i w:val="0"/>
                                <w:sz w:val="22"/>
                                <w:szCs w:val="22"/>
                              </w:rPr>
                              <w:t>Gruppenarbeitsphase:</w:t>
                            </w:r>
                            <w:r w:rsidRPr="00EB1EF7">
                              <w:rPr>
                                <w:i w:val="0"/>
                                <w:sz w:val="22"/>
                                <w:szCs w:val="22"/>
                              </w:rPr>
                              <w:t xml:space="preserve"> Nach der Selbstvergewisserung können die Einzelergebnisse zum Au</w:t>
                            </w:r>
                            <w:r>
                              <w:rPr>
                                <w:i w:val="0"/>
                                <w:sz w:val="22"/>
                                <w:szCs w:val="22"/>
                              </w:rPr>
                              <w:t xml:space="preserve">stausch in eine Gruppe gebracht </w:t>
                            </w:r>
                            <w:r w:rsidRPr="00EB1EF7">
                              <w:rPr>
                                <w:i w:val="0"/>
                                <w:sz w:val="22"/>
                                <w:szCs w:val="22"/>
                              </w:rPr>
                              <w:t>werden.</w:t>
                            </w:r>
                            <w:r w:rsidRPr="00EB1EF7">
                              <w:rPr>
                                <w:noProof/>
                                <w:sz w:val="22"/>
                                <w:szCs w:val="22"/>
                                <w:lang w:eastAsia="de-DE"/>
                              </w:rPr>
                              <w:t xml:space="preserve"> </w:t>
                            </w:r>
                            <w:r w:rsidRPr="00EB1EF7">
                              <w:rPr>
                                <w:i w:val="0"/>
                                <w:sz w:val="22"/>
                                <w:szCs w:val="22"/>
                              </w:rPr>
                              <w:t>Hier werden Gemeinsamkeiten und Unterschiede diskutiert.</w:t>
                            </w:r>
                            <w:r>
                              <w:rPr>
                                <w:i w:val="0"/>
                                <w:sz w:val="22"/>
                                <w:szCs w:val="22"/>
                              </w:rPr>
                              <w:t xml:space="preserve"> </w:t>
                            </w:r>
                          </w:p>
                          <w:p w:rsidR="00961E5F" w:rsidRDefault="00961E5F" w:rsidP="00493E08">
                            <w:pPr>
                              <w:jc w:val="both"/>
                            </w:pPr>
                            <w:r>
                              <w:rPr>
                                <w:i w:val="0"/>
                                <w:sz w:val="22"/>
                                <w:szCs w:val="22"/>
                              </w:rPr>
                              <w:t xml:space="preserve">Davon ausgehend könnte ein </w:t>
                            </w:r>
                            <w:proofErr w:type="spellStart"/>
                            <w:r>
                              <w:rPr>
                                <w:i w:val="0"/>
                                <w:sz w:val="22"/>
                                <w:szCs w:val="22"/>
                              </w:rPr>
                              <w:t>Mindmapping</w:t>
                            </w:r>
                            <w:proofErr w:type="spellEnd"/>
                            <w:r>
                              <w:rPr>
                                <w:i w:val="0"/>
                                <w:sz w:val="22"/>
                                <w:szCs w:val="22"/>
                              </w:rPr>
                              <w:t xml:space="preserve"> (vgl. Methode 5) angeschlossen werden, der das dem Schwerpunkt </w:t>
                            </w:r>
                            <w:proofErr w:type="spellStart"/>
                            <w:r>
                              <w:rPr>
                                <w:i w:val="0"/>
                                <w:sz w:val="22"/>
                                <w:szCs w:val="22"/>
                              </w:rPr>
                              <w:t>zugeordnetete</w:t>
                            </w:r>
                            <w:proofErr w:type="spellEnd"/>
                            <w:r>
                              <w:rPr>
                                <w:i w:val="0"/>
                                <w:sz w:val="22"/>
                                <w:szCs w:val="22"/>
                              </w:rPr>
                              <w:t xml:space="preserve"> näher in den Blick nimmt.</w:t>
                            </w:r>
                          </w:p>
                        </w:txbxContent>
                      </v:textbox>
                      <w10:wrap type="square"/>
                    </v:shape>
                  </w:pict>
                </mc:Fallback>
              </mc:AlternateContent>
            </w:r>
            <w:r w:rsidR="00493E08">
              <w:rPr>
                <w:noProof/>
                <w:lang w:eastAsia="de-DE"/>
              </w:rPr>
              <w:drawing>
                <wp:inline distT="0" distB="0" distL="0" distR="0" wp14:anchorId="0C2B6180" wp14:editId="05303A7C">
                  <wp:extent cx="2190750" cy="3333106"/>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8758" cy="3345290"/>
                          </a:xfrm>
                          <a:prstGeom prst="rect">
                            <a:avLst/>
                          </a:prstGeom>
                        </pic:spPr>
                      </pic:pic>
                    </a:graphicData>
                  </a:graphic>
                </wp:inline>
              </w:drawing>
            </w:r>
          </w:p>
        </w:tc>
      </w:tr>
      <w:tr w:rsidR="00A3445D" w:rsidTr="00DF4CF7">
        <w:trPr>
          <w:gridAfter w:val="1"/>
          <w:wAfter w:w="11" w:type="dxa"/>
          <w:trHeight w:val="160"/>
          <w:jc w:val="center"/>
        </w:trPr>
        <w:tc>
          <w:tcPr>
            <w:tcW w:w="10660" w:type="dxa"/>
            <w:gridSpan w:val="28"/>
            <w:shd w:val="clear" w:color="auto" w:fill="FFCC99"/>
            <w:vAlign w:val="center"/>
          </w:tcPr>
          <w:p w:rsidR="00A3445D" w:rsidRPr="00A96625" w:rsidRDefault="00A3445D" w:rsidP="0056603C">
            <w:pPr>
              <w:rPr>
                <w:i w:val="0"/>
                <w:sz w:val="22"/>
                <w:szCs w:val="22"/>
              </w:rPr>
            </w:pPr>
            <w:r w:rsidRPr="00A96625">
              <w:rPr>
                <w:i w:val="0"/>
                <w:sz w:val="22"/>
                <w:szCs w:val="22"/>
              </w:rPr>
              <w:t>Materialdownload</w:t>
            </w:r>
          </w:p>
        </w:tc>
      </w:tr>
      <w:tr w:rsidR="00A3445D" w:rsidTr="00DF4CF7">
        <w:trPr>
          <w:gridAfter w:val="1"/>
          <w:wAfter w:w="11" w:type="dxa"/>
          <w:trHeight w:val="1184"/>
          <w:jc w:val="center"/>
        </w:trPr>
        <w:tc>
          <w:tcPr>
            <w:tcW w:w="10660" w:type="dxa"/>
            <w:gridSpan w:val="28"/>
            <w:tcBorders>
              <w:bottom w:val="single" w:sz="4" w:space="0" w:color="auto"/>
            </w:tcBorders>
          </w:tcPr>
          <w:p w:rsidR="00A3445D" w:rsidRDefault="00A3445D" w:rsidP="00E31761">
            <w:pPr>
              <w:rPr>
                <w:i w:val="0"/>
                <w:sz w:val="8"/>
                <w:szCs w:val="8"/>
              </w:rPr>
            </w:pPr>
          </w:p>
          <w:p w:rsidR="00A3445D" w:rsidRDefault="00A3445D" w:rsidP="00E31761">
            <w:pPr>
              <w:rPr>
                <w:i w:val="0"/>
                <w:sz w:val="8"/>
                <w:szCs w:val="8"/>
              </w:rPr>
            </w:pPr>
          </w:p>
          <w:tbl>
            <w:tblPr>
              <w:tblStyle w:val="Tabellenraster"/>
              <w:tblW w:w="10204" w:type="dxa"/>
              <w:tblInd w:w="5" w:type="dxa"/>
              <w:tblLook w:val="04A0" w:firstRow="1" w:lastRow="0" w:firstColumn="1" w:lastColumn="0" w:noHBand="0" w:noVBand="1"/>
            </w:tblPr>
            <w:tblGrid>
              <w:gridCol w:w="2807"/>
              <w:gridCol w:w="848"/>
              <w:gridCol w:w="886"/>
              <w:gridCol w:w="1115"/>
              <w:gridCol w:w="2814"/>
              <w:gridCol w:w="848"/>
              <w:gridCol w:w="886"/>
            </w:tblGrid>
            <w:tr w:rsidR="00FE6BB7" w:rsidRPr="005C021C" w:rsidTr="002C45D6">
              <w:trPr>
                <w:trHeight w:val="851"/>
              </w:trPr>
              <w:tc>
                <w:tcPr>
                  <w:tcW w:w="2807" w:type="dxa"/>
                  <w:tcBorders>
                    <w:left w:val="single" w:sz="4" w:space="0" w:color="auto"/>
                    <w:bottom w:val="single" w:sz="4" w:space="0" w:color="auto"/>
                    <w:right w:val="single" w:sz="4" w:space="0" w:color="auto"/>
                  </w:tcBorders>
                  <w:vAlign w:val="center"/>
                </w:tcPr>
                <w:p w:rsidR="00FE6BB7" w:rsidRPr="00AB5543" w:rsidRDefault="00FE6BB7" w:rsidP="00961E5F">
                  <w:pPr>
                    <w:rPr>
                      <w:i w:val="0"/>
                      <w:sz w:val="22"/>
                      <w:szCs w:val="22"/>
                    </w:rPr>
                  </w:pPr>
                  <w:r w:rsidRPr="00AB5543">
                    <w:rPr>
                      <w:i w:val="0"/>
                      <w:sz w:val="22"/>
                      <w:szCs w:val="22"/>
                    </w:rPr>
                    <w:t xml:space="preserve">Methodenkarte </w:t>
                  </w:r>
                  <w:r w:rsidR="00961E5F">
                    <w:rPr>
                      <w:i w:val="0"/>
                      <w:sz w:val="22"/>
                      <w:szCs w:val="22"/>
                    </w:rPr>
                    <w:t>3</w:t>
                  </w:r>
                </w:p>
              </w:tc>
              <w:tc>
                <w:tcPr>
                  <w:tcW w:w="848" w:type="dxa"/>
                  <w:tcBorders>
                    <w:left w:val="single" w:sz="4" w:space="0" w:color="auto"/>
                    <w:bottom w:val="single" w:sz="4" w:space="0" w:color="auto"/>
                    <w:right w:val="single" w:sz="4" w:space="0" w:color="auto"/>
                  </w:tcBorders>
                  <w:vAlign w:val="center"/>
                </w:tcPr>
                <w:p w:rsidR="00FE6BB7" w:rsidRPr="00AB5543" w:rsidRDefault="00FE6BB7" w:rsidP="002B41FD">
                  <w:pPr>
                    <w:jc w:val="center"/>
                    <w:rPr>
                      <w:sz w:val="22"/>
                      <w:szCs w:val="22"/>
                    </w:rPr>
                  </w:pPr>
                  <w:r w:rsidRPr="00AB5543">
                    <w:rPr>
                      <w:noProof/>
                      <w:sz w:val="22"/>
                      <w:szCs w:val="22"/>
                      <w:lang w:eastAsia="de-DE"/>
                    </w:rPr>
                    <w:drawing>
                      <wp:inline distT="0" distB="0" distL="0" distR="0" wp14:anchorId="09DE84E4" wp14:editId="389CE6AF">
                        <wp:extent cx="348342" cy="348342"/>
                        <wp:effectExtent l="0" t="0" r="0" b="0"/>
                        <wp:docPr id="996488519" name="Grafik 99648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CA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439" cy="345439"/>
                                </a:xfrm>
                                <a:prstGeom prst="rect">
                                  <a:avLst/>
                                </a:prstGeom>
                              </pic:spPr>
                            </pic:pic>
                          </a:graphicData>
                        </a:graphic>
                      </wp:inline>
                    </w:drawing>
                  </w:r>
                </w:p>
              </w:tc>
              <w:tc>
                <w:tcPr>
                  <w:tcW w:w="886" w:type="dxa"/>
                  <w:tcBorders>
                    <w:left w:val="single" w:sz="4" w:space="0" w:color="auto"/>
                    <w:bottom w:val="single" w:sz="4" w:space="0" w:color="auto"/>
                    <w:right w:val="single" w:sz="4" w:space="0" w:color="auto"/>
                  </w:tcBorders>
                  <w:vAlign w:val="center"/>
                </w:tcPr>
                <w:p w:rsidR="00FE6BB7" w:rsidRPr="00AB5543" w:rsidRDefault="00FE6BB7" w:rsidP="002B41FD">
                  <w:pPr>
                    <w:jc w:val="center"/>
                    <w:rPr>
                      <w:sz w:val="22"/>
                      <w:szCs w:val="22"/>
                    </w:rPr>
                  </w:pPr>
                  <w:r w:rsidRPr="00AB5543">
                    <w:rPr>
                      <w:noProof/>
                      <w:sz w:val="22"/>
                      <w:szCs w:val="22"/>
                      <w:lang w:eastAsia="de-DE"/>
                    </w:rPr>
                    <w:drawing>
                      <wp:inline distT="0" distB="0" distL="0" distR="0" wp14:anchorId="764AA8D4" wp14:editId="293BC461">
                        <wp:extent cx="340360" cy="368300"/>
                        <wp:effectExtent l="0" t="0" r="2540" b="0"/>
                        <wp:docPr id="996488521" name="Grafik 9964885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2471.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874" cy="377513"/>
                                </a:xfrm>
                                <a:prstGeom prst="rect">
                                  <a:avLst/>
                                </a:prstGeom>
                                <a:ln>
                                  <a:noFill/>
                                </a:ln>
                              </pic:spPr>
                            </pic:pic>
                          </a:graphicData>
                        </a:graphic>
                      </wp:inline>
                    </w:drawing>
                  </w:r>
                </w:p>
              </w:tc>
              <w:tc>
                <w:tcPr>
                  <w:tcW w:w="1115" w:type="dxa"/>
                  <w:tcBorders>
                    <w:top w:val="nil"/>
                    <w:left w:val="nil"/>
                    <w:bottom w:val="nil"/>
                    <w:right w:val="single" w:sz="4" w:space="0" w:color="auto"/>
                  </w:tcBorders>
                </w:tcPr>
                <w:p w:rsidR="00FE6BB7" w:rsidRPr="00AB5543" w:rsidRDefault="00FE6BB7" w:rsidP="002B41FD">
                  <w:pPr>
                    <w:rPr>
                      <w:sz w:val="22"/>
                      <w:szCs w:val="22"/>
                    </w:rPr>
                  </w:pPr>
                </w:p>
              </w:tc>
              <w:tc>
                <w:tcPr>
                  <w:tcW w:w="2814" w:type="dxa"/>
                  <w:tcBorders>
                    <w:left w:val="single" w:sz="4" w:space="0" w:color="auto"/>
                    <w:bottom w:val="single" w:sz="4" w:space="0" w:color="auto"/>
                    <w:right w:val="single" w:sz="4" w:space="0" w:color="auto"/>
                  </w:tcBorders>
                  <w:vAlign w:val="center"/>
                </w:tcPr>
                <w:p w:rsidR="00FE6BB7" w:rsidRPr="00AB5543" w:rsidRDefault="00A37E8F" w:rsidP="002B41FD">
                  <w:pPr>
                    <w:rPr>
                      <w:i w:val="0"/>
                      <w:sz w:val="22"/>
                      <w:szCs w:val="22"/>
                    </w:rPr>
                  </w:pPr>
                  <w:r>
                    <w:rPr>
                      <w:i w:val="0"/>
                      <w:sz w:val="22"/>
                      <w:szCs w:val="22"/>
                    </w:rPr>
                    <w:t>Vorlage Betrachtung</w:t>
                  </w:r>
                </w:p>
              </w:tc>
              <w:tc>
                <w:tcPr>
                  <w:tcW w:w="848" w:type="dxa"/>
                  <w:tcBorders>
                    <w:left w:val="single" w:sz="4" w:space="0" w:color="auto"/>
                    <w:bottom w:val="single" w:sz="4" w:space="0" w:color="auto"/>
                    <w:right w:val="single" w:sz="4" w:space="0" w:color="auto"/>
                  </w:tcBorders>
                  <w:vAlign w:val="center"/>
                </w:tcPr>
                <w:p w:rsidR="00FE6BB7" w:rsidRPr="007E4A39" w:rsidRDefault="00FE6BB7" w:rsidP="002B41FD">
                  <w:pPr>
                    <w:jc w:val="center"/>
                    <w:rPr>
                      <w:i w:val="0"/>
                    </w:rPr>
                  </w:pPr>
                  <w:r w:rsidRPr="007E4A39">
                    <w:rPr>
                      <w:i w:val="0"/>
                      <w:noProof/>
                      <w:lang w:eastAsia="de-DE"/>
                    </w:rPr>
                    <w:drawing>
                      <wp:inline distT="0" distB="0" distL="0" distR="0" wp14:anchorId="74E97E59" wp14:editId="3CA1169E">
                        <wp:extent cx="348342" cy="348342"/>
                        <wp:effectExtent l="0" t="0" r="0" b="0"/>
                        <wp:docPr id="996488526" name="Grafik 99648852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CA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439" cy="345439"/>
                                </a:xfrm>
                                <a:prstGeom prst="rect">
                                  <a:avLst/>
                                </a:prstGeom>
                              </pic:spPr>
                            </pic:pic>
                          </a:graphicData>
                        </a:graphic>
                      </wp:inline>
                    </w:drawing>
                  </w:r>
                </w:p>
              </w:tc>
              <w:tc>
                <w:tcPr>
                  <w:tcW w:w="886" w:type="dxa"/>
                  <w:tcBorders>
                    <w:left w:val="single" w:sz="4" w:space="0" w:color="auto"/>
                    <w:bottom w:val="single" w:sz="4" w:space="0" w:color="auto"/>
                    <w:right w:val="single" w:sz="4" w:space="0" w:color="auto"/>
                  </w:tcBorders>
                  <w:vAlign w:val="center"/>
                </w:tcPr>
                <w:p w:rsidR="00FE6BB7" w:rsidRPr="007E4A39" w:rsidRDefault="00FE6BB7" w:rsidP="002B41FD">
                  <w:pPr>
                    <w:jc w:val="center"/>
                    <w:rPr>
                      <w:i w:val="0"/>
                    </w:rPr>
                  </w:pPr>
                </w:p>
              </w:tc>
            </w:tr>
          </w:tbl>
          <w:p w:rsidR="00A3445D" w:rsidRDefault="00A3445D" w:rsidP="00E31761">
            <w:pPr>
              <w:rPr>
                <w:i w:val="0"/>
              </w:rPr>
            </w:pPr>
            <w:bookmarkStart w:id="0" w:name="_GoBack"/>
            <w:bookmarkEnd w:id="0"/>
          </w:p>
          <w:p w:rsidR="009576B8" w:rsidRPr="00852F38" w:rsidRDefault="00C904BD" w:rsidP="009576B8">
            <w:pPr>
              <w:rPr>
                <w:i w:val="0"/>
                <w:color w:val="0070C0"/>
                <w:sz w:val="16"/>
                <w:szCs w:val="16"/>
                <w:u w:val="single"/>
              </w:rPr>
            </w:pPr>
            <w:r w:rsidRPr="00AB5543">
              <w:rPr>
                <w:i w:val="0"/>
                <w:sz w:val="22"/>
                <w:szCs w:val="22"/>
              </w:rPr>
              <w:t>Eine Übersicht zu allen Materialien der Methodenhandreichung befindet sich im Online-Unt</w:t>
            </w:r>
            <w:r w:rsidR="001F5C9D">
              <w:rPr>
                <w:i w:val="0"/>
                <w:sz w:val="22"/>
                <w:szCs w:val="22"/>
              </w:rPr>
              <w:t>erstützungsportal unter M</w:t>
            </w:r>
            <w:r w:rsidRPr="00AB5543">
              <w:rPr>
                <w:i w:val="0"/>
                <w:sz w:val="22"/>
                <w:szCs w:val="22"/>
              </w:rPr>
              <w:t xml:space="preserve">aterialien bei </w:t>
            </w:r>
            <w:r w:rsidR="007D204B">
              <w:rPr>
                <w:i w:val="0"/>
                <w:sz w:val="22"/>
                <w:szCs w:val="22"/>
              </w:rPr>
              <w:t>5</w:t>
            </w:r>
            <w:r w:rsidRPr="00AB5543">
              <w:rPr>
                <w:i w:val="0"/>
                <w:sz w:val="22"/>
                <w:szCs w:val="22"/>
              </w:rPr>
              <w:t>.</w:t>
            </w:r>
            <w:r w:rsidR="007D204B">
              <w:rPr>
                <w:i w:val="0"/>
                <w:sz w:val="22"/>
                <w:szCs w:val="22"/>
              </w:rPr>
              <w:t>6</w:t>
            </w:r>
            <w:r w:rsidRPr="00AB5543">
              <w:rPr>
                <w:i w:val="0"/>
                <w:sz w:val="22"/>
                <w:szCs w:val="22"/>
              </w:rPr>
              <w:t>.1.</w:t>
            </w:r>
            <w:r w:rsidR="00852F38">
              <w:rPr>
                <w:i w:val="0"/>
                <w:sz w:val="22"/>
                <w:szCs w:val="22"/>
              </w:rPr>
              <w:t xml:space="preserve"> </w:t>
            </w:r>
            <w:r w:rsidR="009576B8" w:rsidRPr="007D204B">
              <w:rPr>
                <w:rStyle w:val="Hyperlink"/>
                <w:i w:val="0"/>
                <w:color w:val="0070C0"/>
              </w:rPr>
              <w:t>https://www.schulentwicklung.nrw.de/referenzrahmen/index.php?bereich=1604</w:t>
            </w:r>
          </w:p>
          <w:p w:rsidR="00DF4CF7" w:rsidRDefault="00DF4CF7" w:rsidP="00DF4CF7">
            <w:pPr>
              <w:rPr>
                <w:i w:val="0"/>
                <w:sz w:val="8"/>
                <w:szCs w:val="8"/>
              </w:rPr>
            </w:pPr>
          </w:p>
          <w:p w:rsidR="00DF4CF7" w:rsidRPr="00BA6234" w:rsidRDefault="00DF4CF7" w:rsidP="00DF4CF7">
            <w:pPr>
              <w:rPr>
                <w:i w:val="0"/>
                <w:sz w:val="8"/>
                <w:szCs w:val="8"/>
              </w:rPr>
            </w:pPr>
          </w:p>
        </w:tc>
      </w:tr>
    </w:tbl>
    <w:p w:rsidR="00D3455B" w:rsidRPr="00D3455B" w:rsidRDefault="00D3455B">
      <w:pPr>
        <w:spacing w:after="0"/>
        <w:rPr>
          <w:sz w:val="4"/>
          <w:szCs w:val="4"/>
        </w:rPr>
      </w:pPr>
    </w:p>
    <w:sectPr w:rsidR="00D3455B" w:rsidRPr="00D3455B" w:rsidSect="00645ADF">
      <w:headerReference w:type="default" r:id="rId15"/>
      <w:pgSz w:w="11907" w:h="16839"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ED" w:rsidRDefault="00EE6AED" w:rsidP="00240788">
      <w:pPr>
        <w:spacing w:after="0" w:line="240" w:lineRule="auto"/>
      </w:pPr>
      <w:r>
        <w:separator/>
      </w:r>
    </w:p>
  </w:endnote>
  <w:endnote w:type="continuationSeparator" w:id="0">
    <w:p w:rsidR="00EE6AED" w:rsidRDefault="00EE6AED" w:rsidP="0024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swiss"/>
    <w:pitch w:val="variable"/>
    <w:sig w:usb0="00000003" w:usb1="00000000" w:usb2="00000000" w:usb3="00000000" w:csb0="00000001" w:csb1="00000000"/>
  </w:font>
  <w:font w:name="ZMSAT N+ The Serif Semi Bold">
    <w:altName w:val="The Serif Semi Bold"/>
    <w:panose1 w:val="00000000000000000000"/>
    <w:charset w:val="00"/>
    <w:family w:val="roman"/>
    <w:notTrueType/>
    <w:pitch w:val="default"/>
    <w:sig w:usb0="00000003" w:usb1="00000000" w:usb2="00000000" w:usb3="00000000" w:csb0="00000001" w:csb1="00000000"/>
  </w:font>
  <w:font w:name="ZMSAT N+ The Serif Semi Light">
    <w:altName w:val="The Serif Semi 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ED" w:rsidRDefault="00EE6AED" w:rsidP="00240788">
      <w:pPr>
        <w:spacing w:after="0" w:line="240" w:lineRule="auto"/>
      </w:pPr>
      <w:r>
        <w:separator/>
      </w:r>
    </w:p>
  </w:footnote>
  <w:footnote w:type="continuationSeparator" w:id="0">
    <w:p w:rsidR="00EE6AED" w:rsidRDefault="00EE6AED" w:rsidP="0024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ED" w:rsidRDefault="00EE6AED" w:rsidP="0034360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92C"/>
    <w:multiLevelType w:val="hybridMultilevel"/>
    <w:tmpl w:val="FAF42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075F42"/>
    <w:multiLevelType w:val="hybridMultilevel"/>
    <w:tmpl w:val="81FC12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8B0C59"/>
    <w:multiLevelType w:val="hybridMultilevel"/>
    <w:tmpl w:val="C7F82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9904B1"/>
    <w:multiLevelType w:val="singleLevel"/>
    <w:tmpl w:val="E2905B5E"/>
    <w:lvl w:ilvl="0">
      <w:start w:val="1"/>
      <w:numFmt w:val="bullet"/>
      <w:pStyle w:val="Blickfangpunkt1"/>
      <w:lvlText w:val="–"/>
      <w:lvlJc w:val="left"/>
      <w:pPr>
        <w:tabs>
          <w:tab w:val="num" w:pos="360"/>
        </w:tabs>
        <w:ind w:left="284" w:hanging="284"/>
      </w:pPr>
      <w:rPr>
        <w:rFonts w:ascii="Times New Roman" w:hAnsi="Times New Roman" w:hint="default"/>
        <w:sz w:val="16"/>
      </w:rPr>
    </w:lvl>
  </w:abstractNum>
  <w:abstractNum w:abstractNumId="4" w15:restartNumberingAfterBreak="0">
    <w:nsid w:val="1B2D3905"/>
    <w:multiLevelType w:val="hybridMultilevel"/>
    <w:tmpl w:val="78585E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E2F1A"/>
    <w:multiLevelType w:val="hybridMultilevel"/>
    <w:tmpl w:val="43EE66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4E171D"/>
    <w:multiLevelType w:val="hybridMultilevel"/>
    <w:tmpl w:val="B122EA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36F1A9B"/>
    <w:multiLevelType w:val="hybridMultilevel"/>
    <w:tmpl w:val="A70E506E"/>
    <w:lvl w:ilvl="0" w:tplc="F78E9A48">
      <w:start w:val="1"/>
      <w:numFmt w:val="bullet"/>
      <w:lvlText w:val="•"/>
      <w:lvlJc w:val="left"/>
      <w:pPr>
        <w:tabs>
          <w:tab w:val="num" w:pos="720"/>
        </w:tabs>
        <w:ind w:left="720" w:hanging="360"/>
      </w:pPr>
      <w:rPr>
        <w:rFonts w:ascii="Arial" w:hAnsi="Arial" w:hint="default"/>
      </w:rPr>
    </w:lvl>
    <w:lvl w:ilvl="1" w:tplc="2DE65458" w:tentative="1">
      <w:start w:val="1"/>
      <w:numFmt w:val="bullet"/>
      <w:lvlText w:val="•"/>
      <w:lvlJc w:val="left"/>
      <w:pPr>
        <w:tabs>
          <w:tab w:val="num" w:pos="1440"/>
        </w:tabs>
        <w:ind w:left="1440" w:hanging="360"/>
      </w:pPr>
      <w:rPr>
        <w:rFonts w:ascii="Arial" w:hAnsi="Arial" w:hint="default"/>
      </w:rPr>
    </w:lvl>
    <w:lvl w:ilvl="2" w:tplc="1966D754" w:tentative="1">
      <w:start w:val="1"/>
      <w:numFmt w:val="bullet"/>
      <w:lvlText w:val="•"/>
      <w:lvlJc w:val="left"/>
      <w:pPr>
        <w:tabs>
          <w:tab w:val="num" w:pos="2160"/>
        </w:tabs>
        <w:ind w:left="2160" w:hanging="360"/>
      </w:pPr>
      <w:rPr>
        <w:rFonts w:ascii="Arial" w:hAnsi="Arial" w:hint="default"/>
      </w:rPr>
    </w:lvl>
    <w:lvl w:ilvl="3" w:tplc="6F905C78" w:tentative="1">
      <w:start w:val="1"/>
      <w:numFmt w:val="bullet"/>
      <w:lvlText w:val="•"/>
      <w:lvlJc w:val="left"/>
      <w:pPr>
        <w:tabs>
          <w:tab w:val="num" w:pos="2880"/>
        </w:tabs>
        <w:ind w:left="2880" w:hanging="360"/>
      </w:pPr>
      <w:rPr>
        <w:rFonts w:ascii="Arial" w:hAnsi="Arial" w:hint="default"/>
      </w:rPr>
    </w:lvl>
    <w:lvl w:ilvl="4" w:tplc="CF929586" w:tentative="1">
      <w:start w:val="1"/>
      <w:numFmt w:val="bullet"/>
      <w:lvlText w:val="•"/>
      <w:lvlJc w:val="left"/>
      <w:pPr>
        <w:tabs>
          <w:tab w:val="num" w:pos="3600"/>
        </w:tabs>
        <w:ind w:left="3600" w:hanging="360"/>
      </w:pPr>
      <w:rPr>
        <w:rFonts w:ascii="Arial" w:hAnsi="Arial" w:hint="default"/>
      </w:rPr>
    </w:lvl>
    <w:lvl w:ilvl="5" w:tplc="A83A323E" w:tentative="1">
      <w:start w:val="1"/>
      <w:numFmt w:val="bullet"/>
      <w:lvlText w:val="•"/>
      <w:lvlJc w:val="left"/>
      <w:pPr>
        <w:tabs>
          <w:tab w:val="num" w:pos="4320"/>
        </w:tabs>
        <w:ind w:left="4320" w:hanging="360"/>
      </w:pPr>
      <w:rPr>
        <w:rFonts w:ascii="Arial" w:hAnsi="Arial" w:hint="default"/>
      </w:rPr>
    </w:lvl>
    <w:lvl w:ilvl="6" w:tplc="CD642ADA" w:tentative="1">
      <w:start w:val="1"/>
      <w:numFmt w:val="bullet"/>
      <w:lvlText w:val="•"/>
      <w:lvlJc w:val="left"/>
      <w:pPr>
        <w:tabs>
          <w:tab w:val="num" w:pos="5040"/>
        </w:tabs>
        <w:ind w:left="5040" w:hanging="360"/>
      </w:pPr>
      <w:rPr>
        <w:rFonts w:ascii="Arial" w:hAnsi="Arial" w:hint="default"/>
      </w:rPr>
    </w:lvl>
    <w:lvl w:ilvl="7" w:tplc="320C5674" w:tentative="1">
      <w:start w:val="1"/>
      <w:numFmt w:val="bullet"/>
      <w:lvlText w:val="•"/>
      <w:lvlJc w:val="left"/>
      <w:pPr>
        <w:tabs>
          <w:tab w:val="num" w:pos="5760"/>
        </w:tabs>
        <w:ind w:left="5760" w:hanging="360"/>
      </w:pPr>
      <w:rPr>
        <w:rFonts w:ascii="Arial" w:hAnsi="Arial" w:hint="default"/>
      </w:rPr>
    </w:lvl>
    <w:lvl w:ilvl="8" w:tplc="188647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245AD6"/>
    <w:multiLevelType w:val="hybridMultilevel"/>
    <w:tmpl w:val="1AD02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1F18F3"/>
    <w:multiLevelType w:val="hybridMultilevel"/>
    <w:tmpl w:val="A0E4EF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9C217F"/>
    <w:multiLevelType w:val="hybridMultilevel"/>
    <w:tmpl w:val="959C071C"/>
    <w:lvl w:ilvl="0" w:tplc="04070001">
      <w:start w:val="1"/>
      <w:numFmt w:val="bullet"/>
      <w:lvlText w:val=""/>
      <w:lvlJc w:val="left"/>
      <w:pPr>
        <w:ind w:left="4608" w:hanging="360"/>
      </w:pPr>
      <w:rPr>
        <w:rFonts w:ascii="Symbol" w:hAnsi="Symbo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11" w15:restartNumberingAfterBreak="0">
    <w:nsid w:val="2BF21E1D"/>
    <w:multiLevelType w:val="hybridMultilevel"/>
    <w:tmpl w:val="F140C5BC"/>
    <w:lvl w:ilvl="0" w:tplc="74ECF2CA">
      <w:start w:val="1"/>
      <w:numFmt w:val="bullet"/>
      <w:lvlText w:val="•"/>
      <w:lvlJc w:val="left"/>
      <w:pPr>
        <w:tabs>
          <w:tab w:val="num" w:pos="720"/>
        </w:tabs>
        <w:ind w:left="720" w:hanging="360"/>
      </w:pPr>
      <w:rPr>
        <w:rFonts w:ascii="Times New Roman" w:hAnsi="Times New Roman" w:hint="default"/>
      </w:rPr>
    </w:lvl>
    <w:lvl w:ilvl="1" w:tplc="B2FCFA9E" w:tentative="1">
      <w:start w:val="1"/>
      <w:numFmt w:val="bullet"/>
      <w:lvlText w:val="•"/>
      <w:lvlJc w:val="left"/>
      <w:pPr>
        <w:tabs>
          <w:tab w:val="num" w:pos="1440"/>
        </w:tabs>
        <w:ind w:left="1440" w:hanging="360"/>
      </w:pPr>
      <w:rPr>
        <w:rFonts w:ascii="Times New Roman" w:hAnsi="Times New Roman" w:hint="default"/>
      </w:rPr>
    </w:lvl>
    <w:lvl w:ilvl="2" w:tplc="2B1E7588" w:tentative="1">
      <w:start w:val="1"/>
      <w:numFmt w:val="bullet"/>
      <w:lvlText w:val="•"/>
      <w:lvlJc w:val="left"/>
      <w:pPr>
        <w:tabs>
          <w:tab w:val="num" w:pos="2160"/>
        </w:tabs>
        <w:ind w:left="2160" w:hanging="360"/>
      </w:pPr>
      <w:rPr>
        <w:rFonts w:ascii="Times New Roman" w:hAnsi="Times New Roman" w:hint="default"/>
      </w:rPr>
    </w:lvl>
    <w:lvl w:ilvl="3" w:tplc="5B8EE392" w:tentative="1">
      <w:start w:val="1"/>
      <w:numFmt w:val="bullet"/>
      <w:lvlText w:val="•"/>
      <w:lvlJc w:val="left"/>
      <w:pPr>
        <w:tabs>
          <w:tab w:val="num" w:pos="2880"/>
        </w:tabs>
        <w:ind w:left="2880" w:hanging="360"/>
      </w:pPr>
      <w:rPr>
        <w:rFonts w:ascii="Times New Roman" w:hAnsi="Times New Roman" w:hint="default"/>
      </w:rPr>
    </w:lvl>
    <w:lvl w:ilvl="4" w:tplc="1794E378" w:tentative="1">
      <w:start w:val="1"/>
      <w:numFmt w:val="bullet"/>
      <w:lvlText w:val="•"/>
      <w:lvlJc w:val="left"/>
      <w:pPr>
        <w:tabs>
          <w:tab w:val="num" w:pos="3600"/>
        </w:tabs>
        <w:ind w:left="3600" w:hanging="360"/>
      </w:pPr>
      <w:rPr>
        <w:rFonts w:ascii="Times New Roman" w:hAnsi="Times New Roman" w:hint="default"/>
      </w:rPr>
    </w:lvl>
    <w:lvl w:ilvl="5" w:tplc="184EB686" w:tentative="1">
      <w:start w:val="1"/>
      <w:numFmt w:val="bullet"/>
      <w:lvlText w:val="•"/>
      <w:lvlJc w:val="left"/>
      <w:pPr>
        <w:tabs>
          <w:tab w:val="num" w:pos="4320"/>
        </w:tabs>
        <w:ind w:left="4320" w:hanging="360"/>
      </w:pPr>
      <w:rPr>
        <w:rFonts w:ascii="Times New Roman" w:hAnsi="Times New Roman" w:hint="default"/>
      </w:rPr>
    </w:lvl>
    <w:lvl w:ilvl="6" w:tplc="E5A0D8F6" w:tentative="1">
      <w:start w:val="1"/>
      <w:numFmt w:val="bullet"/>
      <w:lvlText w:val="•"/>
      <w:lvlJc w:val="left"/>
      <w:pPr>
        <w:tabs>
          <w:tab w:val="num" w:pos="5040"/>
        </w:tabs>
        <w:ind w:left="5040" w:hanging="360"/>
      </w:pPr>
      <w:rPr>
        <w:rFonts w:ascii="Times New Roman" w:hAnsi="Times New Roman" w:hint="default"/>
      </w:rPr>
    </w:lvl>
    <w:lvl w:ilvl="7" w:tplc="E2DA84DA" w:tentative="1">
      <w:start w:val="1"/>
      <w:numFmt w:val="bullet"/>
      <w:lvlText w:val="•"/>
      <w:lvlJc w:val="left"/>
      <w:pPr>
        <w:tabs>
          <w:tab w:val="num" w:pos="5760"/>
        </w:tabs>
        <w:ind w:left="5760" w:hanging="360"/>
      </w:pPr>
      <w:rPr>
        <w:rFonts w:ascii="Times New Roman" w:hAnsi="Times New Roman" w:hint="default"/>
      </w:rPr>
    </w:lvl>
    <w:lvl w:ilvl="8" w:tplc="49387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E75B24"/>
    <w:multiLevelType w:val="hybridMultilevel"/>
    <w:tmpl w:val="3E5EF2DA"/>
    <w:lvl w:ilvl="0" w:tplc="3B9A1104">
      <w:start w:val="3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3D16C4"/>
    <w:multiLevelType w:val="hybridMultilevel"/>
    <w:tmpl w:val="49C0D4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1112AE"/>
    <w:multiLevelType w:val="hybridMultilevel"/>
    <w:tmpl w:val="97AC39D0"/>
    <w:lvl w:ilvl="0" w:tplc="5ED22E92">
      <w:start w:val="1"/>
      <w:numFmt w:val="bullet"/>
      <w:lvlText w:val="-"/>
      <w:lvlJc w:val="left"/>
      <w:pPr>
        <w:tabs>
          <w:tab w:val="num" w:pos="360"/>
        </w:tabs>
        <w:ind w:left="360" w:hanging="360"/>
      </w:pPr>
      <w:rPr>
        <w:rFonts w:ascii="Times New Roman" w:hAnsi="Times New Roman" w:hint="default"/>
      </w:rPr>
    </w:lvl>
    <w:lvl w:ilvl="1" w:tplc="F6ACC530" w:tentative="1">
      <w:start w:val="1"/>
      <w:numFmt w:val="bullet"/>
      <w:lvlText w:val="-"/>
      <w:lvlJc w:val="left"/>
      <w:pPr>
        <w:tabs>
          <w:tab w:val="num" w:pos="1080"/>
        </w:tabs>
        <w:ind w:left="1080" w:hanging="360"/>
      </w:pPr>
      <w:rPr>
        <w:rFonts w:ascii="Times New Roman" w:hAnsi="Times New Roman" w:hint="default"/>
      </w:rPr>
    </w:lvl>
    <w:lvl w:ilvl="2" w:tplc="37BA3F88" w:tentative="1">
      <w:start w:val="1"/>
      <w:numFmt w:val="bullet"/>
      <w:lvlText w:val="-"/>
      <w:lvlJc w:val="left"/>
      <w:pPr>
        <w:tabs>
          <w:tab w:val="num" w:pos="1800"/>
        </w:tabs>
        <w:ind w:left="1800" w:hanging="360"/>
      </w:pPr>
      <w:rPr>
        <w:rFonts w:ascii="Times New Roman" w:hAnsi="Times New Roman" w:hint="default"/>
      </w:rPr>
    </w:lvl>
    <w:lvl w:ilvl="3" w:tplc="D7380C50" w:tentative="1">
      <w:start w:val="1"/>
      <w:numFmt w:val="bullet"/>
      <w:lvlText w:val="-"/>
      <w:lvlJc w:val="left"/>
      <w:pPr>
        <w:tabs>
          <w:tab w:val="num" w:pos="2520"/>
        </w:tabs>
        <w:ind w:left="2520" w:hanging="360"/>
      </w:pPr>
      <w:rPr>
        <w:rFonts w:ascii="Times New Roman" w:hAnsi="Times New Roman" w:hint="default"/>
      </w:rPr>
    </w:lvl>
    <w:lvl w:ilvl="4" w:tplc="B73AC1A6" w:tentative="1">
      <w:start w:val="1"/>
      <w:numFmt w:val="bullet"/>
      <w:lvlText w:val="-"/>
      <w:lvlJc w:val="left"/>
      <w:pPr>
        <w:tabs>
          <w:tab w:val="num" w:pos="3240"/>
        </w:tabs>
        <w:ind w:left="3240" w:hanging="360"/>
      </w:pPr>
      <w:rPr>
        <w:rFonts w:ascii="Times New Roman" w:hAnsi="Times New Roman" w:hint="default"/>
      </w:rPr>
    </w:lvl>
    <w:lvl w:ilvl="5" w:tplc="AB28AC40" w:tentative="1">
      <w:start w:val="1"/>
      <w:numFmt w:val="bullet"/>
      <w:lvlText w:val="-"/>
      <w:lvlJc w:val="left"/>
      <w:pPr>
        <w:tabs>
          <w:tab w:val="num" w:pos="3960"/>
        </w:tabs>
        <w:ind w:left="3960" w:hanging="360"/>
      </w:pPr>
      <w:rPr>
        <w:rFonts w:ascii="Times New Roman" w:hAnsi="Times New Roman" w:hint="default"/>
      </w:rPr>
    </w:lvl>
    <w:lvl w:ilvl="6" w:tplc="AE16F226" w:tentative="1">
      <w:start w:val="1"/>
      <w:numFmt w:val="bullet"/>
      <w:lvlText w:val="-"/>
      <w:lvlJc w:val="left"/>
      <w:pPr>
        <w:tabs>
          <w:tab w:val="num" w:pos="4680"/>
        </w:tabs>
        <w:ind w:left="4680" w:hanging="360"/>
      </w:pPr>
      <w:rPr>
        <w:rFonts w:ascii="Times New Roman" w:hAnsi="Times New Roman" w:hint="default"/>
      </w:rPr>
    </w:lvl>
    <w:lvl w:ilvl="7" w:tplc="5DC6E248" w:tentative="1">
      <w:start w:val="1"/>
      <w:numFmt w:val="bullet"/>
      <w:lvlText w:val="-"/>
      <w:lvlJc w:val="left"/>
      <w:pPr>
        <w:tabs>
          <w:tab w:val="num" w:pos="5400"/>
        </w:tabs>
        <w:ind w:left="5400" w:hanging="360"/>
      </w:pPr>
      <w:rPr>
        <w:rFonts w:ascii="Times New Roman" w:hAnsi="Times New Roman" w:hint="default"/>
      </w:rPr>
    </w:lvl>
    <w:lvl w:ilvl="8" w:tplc="70A4D440"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4E6303B8"/>
    <w:multiLevelType w:val="hybridMultilevel"/>
    <w:tmpl w:val="D8885BC2"/>
    <w:lvl w:ilvl="0" w:tplc="E0F22690">
      <w:start w:val="1"/>
      <w:numFmt w:val="decimal"/>
      <w:lvlText w:val="%1)"/>
      <w:lvlJc w:val="left"/>
      <w:pPr>
        <w:tabs>
          <w:tab w:val="num" w:pos="720"/>
        </w:tabs>
        <w:ind w:left="720" w:hanging="360"/>
      </w:pPr>
      <w:rPr>
        <w:rFonts w:hint="default"/>
      </w:rPr>
    </w:lvl>
    <w:lvl w:ilvl="1" w:tplc="25B60934" w:tentative="1">
      <w:start w:val="1"/>
      <w:numFmt w:val="decimal"/>
      <w:lvlText w:val="%2)"/>
      <w:lvlJc w:val="left"/>
      <w:pPr>
        <w:tabs>
          <w:tab w:val="num" w:pos="1440"/>
        </w:tabs>
        <w:ind w:left="1440" w:hanging="360"/>
      </w:pPr>
    </w:lvl>
    <w:lvl w:ilvl="2" w:tplc="7DF47016" w:tentative="1">
      <w:start w:val="1"/>
      <w:numFmt w:val="decimal"/>
      <w:lvlText w:val="%3)"/>
      <w:lvlJc w:val="left"/>
      <w:pPr>
        <w:tabs>
          <w:tab w:val="num" w:pos="2160"/>
        </w:tabs>
        <w:ind w:left="2160" w:hanging="360"/>
      </w:pPr>
    </w:lvl>
    <w:lvl w:ilvl="3" w:tplc="575E455E" w:tentative="1">
      <w:start w:val="1"/>
      <w:numFmt w:val="decimal"/>
      <w:lvlText w:val="%4)"/>
      <w:lvlJc w:val="left"/>
      <w:pPr>
        <w:tabs>
          <w:tab w:val="num" w:pos="2880"/>
        </w:tabs>
        <w:ind w:left="2880" w:hanging="360"/>
      </w:pPr>
    </w:lvl>
    <w:lvl w:ilvl="4" w:tplc="B53C46D4" w:tentative="1">
      <w:start w:val="1"/>
      <w:numFmt w:val="decimal"/>
      <w:lvlText w:val="%5)"/>
      <w:lvlJc w:val="left"/>
      <w:pPr>
        <w:tabs>
          <w:tab w:val="num" w:pos="3600"/>
        </w:tabs>
        <w:ind w:left="3600" w:hanging="360"/>
      </w:pPr>
    </w:lvl>
    <w:lvl w:ilvl="5" w:tplc="A18AB422" w:tentative="1">
      <w:start w:val="1"/>
      <w:numFmt w:val="decimal"/>
      <w:lvlText w:val="%6)"/>
      <w:lvlJc w:val="left"/>
      <w:pPr>
        <w:tabs>
          <w:tab w:val="num" w:pos="4320"/>
        </w:tabs>
        <w:ind w:left="4320" w:hanging="360"/>
      </w:pPr>
    </w:lvl>
    <w:lvl w:ilvl="6" w:tplc="245C3AF8" w:tentative="1">
      <w:start w:val="1"/>
      <w:numFmt w:val="decimal"/>
      <w:lvlText w:val="%7)"/>
      <w:lvlJc w:val="left"/>
      <w:pPr>
        <w:tabs>
          <w:tab w:val="num" w:pos="5040"/>
        </w:tabs>
        <w:ind w:left="5040" w:hanging="360"/>
      </w:pPr>
    </w:lvl>
    <w:lvl w:ilvl="7" w:tplc="8C2E5502" w:tentative="1">
      <w:start w:val="1"/>
      <w:numFmt w:val="decimal"/>
      <w:lvlText w:val="%8)"/>
      <w:lvlJc w:val="left"/>
      <w:pPr>
        <w:tabs>
          <w:tab w:val="num" w:pos="5760"/>
        </w:tabs>
        <w:ind w:left="5760" w:hanging="360"/>
      </w:pPr>
    </w:lvl>
    <w:lvl w:ilvl="8" w:tplc="C0868D5A" w:tentative="1">
      <w:start w:val="1"/>
      <w:numFmt w:val="decimal"/>
      <w:lvlText w:val="%9)"/>
      <w:lvlJc w:val="left"/>
      <w:pPr>
        <w:tabs>
          <w:tab w:val="num" w:pos="6480"/>
        </w:tabs>
        <w:ind w:left="6480" w:hanging="360"/>
      </w:pPr>
    </w:lvl>
  </w:abstractNum>
  <w:abstractNum w:abstractNumId="16" w15:restartNumberingAfterBreak="0">
    <w:nsid w:val="56281229"/>
    <w:multiLevelType w:val="hybridMultilevel"/>
    <w:tmpl w:val="E40C4C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B064C9"/>
    <w:multiLevelType w:val="hybridMultilevel"/>
    <w:tmpl w:val="691A9C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F8B74B4"/>
    <w:multiLevelType w:val="hybridMultilevel"/>
    <w:tmpl w:val="007E62DA"/>
    <w:lvl w:ilvl="0" w:tplc="D5DCEAF6">
      <w:start w:val="1"/>
      <w:numFmt w:val="bullet"/>
      <w:lvlText w:val="•"/>
      <w:lvlJc w:val="left"/>
      <w:pPr>
        <w:tabs>
          <w:tab w:val="num" w:pos="720"/>
        </w:tabs>
        <w:ind w:left="720" w:hanging="360"/>
      </w:pPr>
      <w:rPr>
        <w:rFonts w:ascii="Arial" w:hAnsi="Arial" w:hint="default"/>
      </w:rPr>
    </w:lvl>
    <w:lvl w:ilvl="1" w:tplc="87A09D96" w:tentative="1">
      <w:start w:val="1"/>
      <w:numFmt w:val="bullet"/>
      <w:lvlText w:val="•"/>
      <w:lvlJc w:val="left"/>
      <w:pPr>
        <w:tabs>
          <w:tab w:val="num" w:pos="1440"/>
        </w:tabs>
        <w:ind w:left="1440" w:hanging="360"/>
      </w:pPr>
      <w:rPr>
        <w:rFonts w:ascii="Arial" w:hAnsi="Arial" w:hint="default"/>
      </w:rPr>
    </w:lvl>
    <w:lvl w:ilvl="2" w:tplc="2586EDF0" w:tentative="1">
      <w:start w:val="1"/>
      <w:numFmt w:val="bullet"/>
      <w:lvlText w:val="•"/>
      <w:lvlJc w:val="left"/>
      <w:pPr>
        <w:tabs>
          <w:tab w:val="num" w:pos="2160"/>
        </w:tabs>
        <w:ind w:left="2160" w:hanging="360"/>
      </w:pPr>
      <w:rPr>
        <w:rFonts w:ascii="Arial" w:hAnsi="Arial" w:hint="default"/>
      </w:rPr>
    </w:lvl>
    <w:lvl w:ilvl="3" w:tplc="A4F8480C" w:tentative="1">
      <w:start w:val="1"/>
      <w:numFmt w:val="bullet"/>
      <w:lvlText w:val="•"/>
      <w:lvlJc w:val="left"/>
      <w:pPr>
        <w:tabs>
          <w:tab w:val="num" w:pos="2880"/>
        </w:tabs>
        <w:ind w:left="2880" w:hanging="360"/>
      </w:pPr>
      <w:rPr>
        <w:rFonts w:ascii="Arial" w:hAnsi="Arial" w:hint="default"/>
      </w:rPr>
    </w:lvl>
    <w:lvl w:ilvl="4" w:tplc="51F6AFC2" w:tentative="1">
      <w:start w:val="1"/>
      <w:numFmt w:val="bullet"/>
      <w:lvlText w:val="•"/>
      <w:lvlJc w:val="left"/>
      <w:pPr>
        <w:tabs>
          <w:tab w:val="num" w:pos="3600"/>
        </w:tabs>
        <w:ind w:left="3600" w:hanging="360"/>
      </w:pPr>
      <w:rPr>
        <w:rFonts w:ascii="Arial" w:hAnsi="Arial" w:hint="default"/>
      </w:rPr>
    </w:lvl>
    <w:lvl w:ilvl="5" w:tplc="51D861AC" w:tentative="1">
      <w:start w:val="1"/>
      <w:numFmt w:val="bullet"/>
      <w:lvlText w:val="•"/>
      <w:lvlJc w:val="left"/>
      <w:pPr>
        <w:tabs>
          <w:tab w:val="num" w:pos="4320"/>
        </w:tabs>
        <w:ind w:left="4320" w:hanging="360"/>
      </w:pPr>
      <w:rPr>
        <w:rFonts w:ascii="Arial" w:hAnsi="Arial" w:hint="default"/>
      </w:rPr>
    </w:lvl>
    <w:lvl w:ilvl="6" w:tplc="6FF6D37E" w:tentative="1">
      <w:start w:val="1"/>
      <w:numFmt w:val="bullet"/>
      <w:lvlText w:val="•"/>
      <w:lvlJc w:val="left"/>
      <w:pPr>
        <w:tabs>
          <w:tab w:val="num" w:pos="5040"/>
        </w:tabs>
        <w:ind w:left="5040" w:hanging="360"/>
      </w:pPr>
      <w:rPr>
        <w:rFonts w:ascii="Arial" w:hAnsi="Arial" w:hint="default"/>
      </w:rPr>
    </w:lvl>
    <w:lvl w:ilvl="7" w:tplc="270C4102" w:tentative="1">
      <w:start w:val="1"/>
      <w:numFmt w:val="bullet"/>
      <w:lvlText w:val="•"/>
      <w:lvlJc w:val="left"/>
      <w:pPr>
        <w:tabs>
          <w:tab w:val="num" w:pos="5760"/>
        </w:tabs>
        <w:ind w:left="5760" w:hanging="360"/>
      </w:pPr>
      <w:rPr>
        <w:rFonts w:ascii="Arial" w:hAnsi="Arial" w:hint="default"/>
      </w:rPr>
    </w:lvl>
    <w:lvl w:ilvl="8" w:tplc="4FE467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BF6D8D"/>
    <w:multiLevelType w:val="multilevel"/>
    <w:tmpl w:val="1E2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54F87"/>
    <w:multiLevelType w:val="hybridMultilevel"/>
    <w:tmpl w:val="6AB40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94F0FBB"/>
    <w:multiLevelType w:val="hybridMultilevel"/>
    <w:tmpl w:val="789EA26A"/>
    <w:lvl w:ilvl="0" w:tplc="5566A00C">
      <w:start w:val="1"/>
      <w:numFmt w:val="bullet"/>
      <w:lvlText w:val="•"/>
      <w:lvlJc w:val="left"/>
      <w:pPr>
        <w:tabs>
          <w:tab w:val="num" w:pos="720"/>
        </w:tabs>
        <w:ind w:left="720" w:hanging="360"/>
      </w:pPr>
      <w:rPr>
        <w:rFonts w:ascii="Arial" w:hAnsi="Arial" w:hint="default"/>
      </w:rPr>
    </w:lvl>
    <w:lvl w:ilvl="1" w:tplc="594C1A06" w:tentative="1">
      <w:start w:val="1"/>
      <w:numFmt w:val="bullet"/>
      <w:lvlText w:val="•"/>
      <w:lvlJc w:val="left"/>
      <w:pPr>
        <w:tabs>
          <w:tab w:val="num" w:pos="1440"/>
        </w:tabs>
        <w:ind w:left="1440" w:hanging="360"/>
      </w:pPr>
      <w:rPr>
        <w:rFonts w:ascii="Arial" w:hAnsi="Arial" w:hint="default"/>
      </w:rPr>
    </w:lvl>
    <w:lvl w:ilvl="2" w:tplc="AB3A5FD2" w:tentative="1">
      <w:start w:val="1"/>
      <w:numFmt w:val="bullet"/>
      <w:lvlText w:val="•"/>
      <w:lvlJc w:val="left"/>
      <w:pPr>
        <w:tabs>
          <w:tab w:val="num" w:pos="2160"/>
        </w:tabs>
        <w:ind w:left="2160" w:hanging="360"/>
      </w:pPr>
      <w:rPr>
        <w:rFonts w:ascii="Arial" w:hAnsi="Arial" w:hint="default"/>
      </w:rPr>
    </w:lvl>
    <w:lvl w:ilvl="3" w:tplc="80ACC23E" w:tentative="1">
      <w:start w:val="1"/>
      <w:numFmt w:val="bullet"/>
      <w:lvlText w:val="•"/>
      <w:lvlJc w:val="left"/>
      <w:pPr>
        <w:tabs>
          <w:tab w:val="num" w:pos="2880"/>
        </w:tabs>
        <w:ind w:left="2880" w:hanging="360"/>
      </w:pPr>
      <w:rPr>
        <w:rFonts w:ascii="Arial" w:hAnsi="Arial" w:hint="default"/>
      </w:rPr>
    </w:lvl>
    <w:lvl w:ilvl="4" w:tplc="78D899D4" w:tentative="1">
      <w:start w:val="1"/>
      <w:numFmt w:val="bullet"/>
      <w:lvlText w:val="•"/>
      <w:lvlJc w:val="left"/>
      <w:pPr>
        <w:tabs>
          <w:tab w:val="num" w:pos="3600"/>
        </w:tabs>
        <w:ind w:left="3600" w:hanging="360"/>
      </w:pPr>
      <w:rPr>
        <w:rFonts w:ascii="Arial" w:hAnsi="Arial" w:hint="default"/>
      </w:rPr>
    </w:lvl>
    <w:lvl w:ilvl="5" w:tplc="C7B4FC5A" w:tentative="1">
      <w:start w:val="1"/>
      <w:numFmt w:val="bullet"/>
      <w:lvlText w:val="•"/>
      <w:lvlJc w:val="left"/>
      <w:pPr>
        <w:tabs>
          <w:tab w:val="num" w:pos="4320"/>
        </w:tabs>
        <w:ind w:left="4320" w:hanging="360"/>
      </w:pPr>
      <w:rPr>
        <w:rFonts w:ascii="Arial" w:hAnsi="Arial" w:hint="default"/>
      </w:rPr>
    </w:lvl>
    <w:lvl w:ilvl="6" w:tplc="C3E24B16" w:tentative="1">
      <w:start w:val="1"/>
      <w:numFmt w:val="bullet"/>
      <w:lvlText w:val="•"/>
      <w:lvlJc w:val="left"/>
      <w:pPr>
        <w:tabs>
          <w:tab w:val="num" w:pos="5040"/>
        </w:tabs>
        <w:ind w:left="5040" w:hanging="360"/>
      </w:pPr>
      <w:rPr>
        <w:rFonts w:ascii="Arial" w:hAnsi="Arial" w:hint="default"/>
      </w:rPr>
    </w:lvl>
    <w:lvl w:ilvl="7" w:tplc="DDEEA246" w:tentative="1">
      <w:start w:val="1"/>
      <w:numFmt w:val="bullet"/>
      <w:lvlText w:val="•"/>
      <w:lvlJc w:val="left"/>
      <w:pPr>
        <w:tabs>
          <w:tab w:val="num" w:pos="5760"/>
        </w:tabs>
        <w:ind w:left="5760" w:hanging="360"/>
      </w:pPr>
      <w:rPr>
        <w:rFonts w:ascii="Arial" w:hAnsi="Arial" w:hint="default"/>
      </w:rPr>
    </w:lvl>
    <w:lvl w:ilvl="8" w:tplc="0A166D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9464CF"/>
    <w:multiLevelType w:val="hybridMultilevel"/>
    <w:tmpl w:val="4D761430"/>
    <w:lvl w:ilvl="0" w:tplc="B3A43BEE">
      <w:start w:val="1"/>
      <w:numFmt w:val="decimal"/>
      <w:lvlText w:val="%1."/>
      <w:lvlJc w:val="left"/>
      <w:pPr>
        <w:tabs>
          <w:tab w:val="num" w:pos="360"/>
        </w:tabs>
        <w:ind w:left="360" w:hanging="360"/>
      </w:pPr>
    </w:lvl>
    <w:lvl w:ilvl="1" w:tplc="903CC2BE" w:tentative="1">
      <w:start w:val="1"/>
      <w:numFmt w:val="decimal"/>
      <w:lvlText w:val="%2."/>
      <w:lvlJc w:val="left"/>
      <w:pPr>
        <w:tabs>
          <w:tab w:val="num" w:pos="1080"/>
        </w:tabs>
        <w:ind w:left="1080" w:hanging="360"/>
      </w:pPr>
    </w:lvl>
    <w:lvl w:ilvl="2" w:tplc="A87623FA" w:tentative="1">
      <w:start w:val="1"/>
      <w:numFmt w:val="decimal"/>
      <w:lvlText w:val="%3."/>
      <w:lvlJc w:val="left"/>
      <w:pPr>
        <w:tabs>
          <w:tab w:val="num" w:pos="1800"/>
        </w:tabs>
        <w:ind w:left="1800" w:hanging="360"/>
      </w:pPr>
    </w:lvl>
    <w:lvl w:ilvl="3" w:tplc="80E66F16" w:tentative="1">
      <w:start w:val="1"/>
      <w:numFmt w:val="decimal"/>
      <w:lvlText w:val="%4."/>
      <w:lvlJc w:val="left"/>
      <w:pPr>
        <w:tabs>
          <w:tab w:val="num" w:pos="2520"/>
        </w:tabs>
        <w:ind w:left="2520" w:hanging="360"/>
      </w:pPr>
    </w:lvl>
    <w:lvl w:ilvl="4" w:tplc="2F2E6762" w:tentative="1">
      <w:start w:val="1"/>
      <w:numFmt w:val="decimal"/>
      <w:lvlText w:val="%5."/>
      <w:lvlJc w:val="left"/>
      <w:pPr>
        <w:tabs>
          <w:tab w:val="num" w:pos="3240"/>
        </w:tabs>
        <w:ind w:left="3240" w:hanging="360"/>
      </w:pPr>
    </w:lvl>
    <w:lvl w:ilvl="5" w:tplc="B978DB6A" w:tentative="1">
      <w:start w:val="1"/>
      <w:numFmt w:val="decimal"/>
      <w:lvlText w:val="%6."/>
      <w:lvlJc w:val="left"/>
      <w:pPr>
        <w:tabs>
          <w:tab w:val="num" w:pos="3960"/>
        </w:tabs>
        <w:ind w:left="3960" w:hanging="360"/>
      </w:pPr>
    </w:lvl>
    <w:lvl w:ilvl="6" w:tplc="256CEC64" w:tentative="1">
      <w:start w:val="1"/>
      <w:numFmt w:val="decimal"/>
      <w:lvlText w:val="%7."/>
      <w:lvlJc w:val="left"/>
      <w:pPr>
        <w:tabs>
          <w:tab w:val="num" w:pos="4680"/>
        </w:tabs>
        <w:ind w:left="4680" w:hanging="360"/>
      </w:pPr>
    </w:lvl>
    <w:lvl w:ilvl="7" w:tplc="6FF4508A" w:tentative="1">
      <w:start w:val="1"/>
      <w:numFmt w:val="decimal"/>
      <w:lvlText w:val="%8."/>
      <w:lvlJc w:val="left"/>
      <w:pPr>
        <w:tabs>
          <w:tab w:val="num" w:pos="5400"/>
        </w:tabs>
        <w:ind w:left="5400" w:hanging="360"/>
      </w:pPr>
    </w:lvl>
    <w:lvl w:ilvl="8" w:tplc="528C1696" w:tentative="1">
      <w:start w:val="1"/>
      <w:numFmt w:val="decimal"/>
      <w:lvlText w:val="%9."/>
      <w:lvlJc w:val="left"/>
      <w:pPr>
        <w:tabs>
          <w:tab w:val="num" w:pos="6120"/>
        </w:tabs>
        <w:ind w:left="6120" w:hanging="360"/>
      </w:pPr>
    </w:lvl>
  </w:abstractNum>
  <w:abstractNum w:abstractNumId="23" w15:restartNumberingAfterBreak="0">
    <w:nsid w:val="7B8443AA"/>
    <w:multiLevelType w:val="hybridMultilevel"/>
    <w:tmpl w:val="0DFE2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4"/>
  </w:num>
  <w:num w:numId="4">
    <w:abstractNumId w:val="7"/>
  </w:num>
  <w:num w:numId="5">
    <w:abstractNumId w:val="22"/>
  </w:num>
  <w:num w:numId="6">
    <w:abstractNumId w:val="18"/>
  </w:num>
  <w:num w:numId="7">
    <w:abstractNumId w:val="20"/>
  </w:num>
  <w:num w:numId="8">
    <w:abstractNumId w:val="3"/>
  </w:num>
  <w:num w:numId="9">
    <w:abstractNumId w:val="2"/>
  </w:num>
  <w:num w:numId="10">
    <w:abstractNumId w:val="0"/>
  </w:num>
  <w:num w:numId="11">
    <w:abstractNumId w:val="9"/>
  </w:num>
  <w:num w:numId="12">
    <w:abstractNumId w:val="16"/>
  </w:num>
  <w:num w:numId="13">
    <w:abstractNumId w:val="10"/>
  </w:num>
  <w:num w:numId="14">
    <w:abstractNumId w:val="23"/>
  </w:num>
  <w:num w:numId="15">
    <w:abstractNumId w:val="1"/>
  </w:num>
  <w:num w:numId="16">
    <w:abstractNumId w:val="17"/>
  </w:num>
  <w:num w:numId="17">
    <w:abstractNumId w:val="8"/>
  </w:num>
  <w:num w:numId="18">
    <w:abstractNumId w:val="15"/>
  </w:num>
  <w:num w:numId="19">
    <w:abstractNumId w:val="12"/>
  </w:num>
  <w:num w:numId="20">
    <w:abstractNumId w:val="5"/>
  </w:num>
  <w:num w:numId="21">
    <w:abstractNumId w:val="13"/>
  </w:num>
  <w:num w:numId="22">
    <w:abstractNumId w:val="1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5"/>
    <w:rsid w:val="00001284"/>
    <w:rsid w:val="00001353"/>
    <w:rsid w:val="00002A36"/>
    <w:rsid w:val="000036DD"/>
    <w:rsid w:val="000038E7"/>
    <w:rsid w:val="00003C88"/>
    <w:rsid w:val="0000792A"/>
    <w:rsid w:val="00014208"/>
    <w:rsid w:val="00014365"/>
    <w:rsid w:val="000168DE"/>
    <w:rsid w:val="00017EBD"/>
    <w:rsid w:val="00020C5C"/>
    <w:rsid w:val="00027556"/>
    <w:rsid w:val="00027EF8"/>
    <w:rsid w:val="0003085C"/>
    <w:rsid w:val="000312EF"/>
    <w:rsid w:val="0003164E"/>
    <w:rsid w:val="00031D8E"/>
    <w:rsid w:val="00033203"/>
    <w:rsid w:val="00035A5B"/>
    <w:rsid w:val="00043AEF"/>
    <w:rsid w:val="00043F9D"/>
    <w:rsid w:val="0004559A"/>
    <w:rsid w:val="000469CF"/>
    <w:rsid w:val="00050053"/>
    <w:rsid w:val="000513CE"/>
    <w:rsid w:val="000518B4"/>
    <w:rsid w:val="00052315"/>
    <w:rsid w:val="0005247D"/>
    <w:rsid w:val="000634EB"/>
    <w:rsid w:val="0006435E"/>
    <w:rsid w:val="000668DE"/>
    <w:rsid w:val="000675C8"/>
    <w:rsid w:val="000727DD"/>
    <w:rsid w:val="00072990"/>
    <w:rsid w:val="00073CDA"/>
    <w:rsid w:val="000760E6"/>
    <w:rsid w:val="00076A97"/>
    <w:rsid w:val="000773BE"/>
    <w:rsid w:val="0008076A"/>
    <w:rsid w:val="000819EE"/>
    <w:rsid w:val="00082414"/>
    <w:rsid w:val="00083C47"/>
    <w:rsid w:val="00087A7E"/>
    <w:rsid w:val="00091ECE"/>
    <w:rsid w:val="0009369A"/>
    <w:rsid w:val="00096BBE"/>
    <w:rsid w:val="000971EA"/>
    <w:rsid w:val="000A018D"/>
    <w:rsid w:val="000A0975"/>
    <w:rsid w:val="000A131D"/>
    <w:rsid w:val="000A562E"/>
    <w:rsid w:val="000A58C8"/>
    <w:rsid w:val="000A5CAC"/>
    <w:rsid w:val="000B13AA"/>
    <w:rsid w:val="000B1FD1"/>
    <w:rsid w:val="000B2CC0"/>
    <w:rsid w:val="000B3328"/>
    <w:rsid w:val="000B4C24"/>
    <w:rsid w:val="000B6274"/>
    <w:rsid w:val="000C32BB"/>
    <w:rsid w:val="000C3358"/>
    <w:rsid w:val="000C365F"/>
    <w:rsid w:val="000C3FA1"/>
    <w:rsid w:val="000C6A56"/>
    <w:rsid w:val="000C76FD"/>
    <w:rsid w:val="000D079D"/>
    <w:rsid w:val="000D4A74"/>
    <w:rsid w:val="000D7ACA"/>
    <w:rsid w:val="000D7C19"/>
    <w:rsid w:val="000E068B"/>
    <w:rsid w:val="000E079F"/>
    <w:rsid w:val="000E31B3"/>
    <w:rsid w:val="000E3A73"/>
    <w:rsid w:val="000E3FF2"/>
    <w:rsid w:val="000E4B4F"/>
    <w:rsid w:val="000E6071"/>
    <w:rsid w:val="000E611D"/>
    <w:rsid w:val="000E7CB7"/>
    <w:rsid w:val="000F2500"/>
    <w:rsid w:val="000F27D6"/>
    <w:rsid w:val="000F401E"/>
    <w:rsid w:val="000F4063"/>
    <w:rsid w:val="001049D2"/>
    <w:rsid w:val="0011015A"/>
    <w:rsid w:val="00110CEE"/>
    <w:rsid w:val="00116E39"/>
    <w:rsid w:val="0012356A"/>
    <w:rsid w:val="001251A6"/>
    <w:rsid w:val="00130BAD"/>
    <w:rsid w:val="001318E9"/>
    <w:rsid w:val="00134D9B"/>
    <w:rsid w:val="00135527"/>
    <w:rsid w:val="00135BB1"/>
    <w:rsid w:val="00135DE0"/>
    <w:rsid w:val="0014041D"/>
    <w:rsid w:val="00146D3C"/>
    <w:rsid w:val="00150771"/>
    <w:rsid w:val="00154885"/>
    <w:rsid w:val="00156717"/>
    <w:rsid w:val="00160B70"/>
    <w:rsid w:val="00161CF2"/>
    <w:rsid w:val="001630A6"/>
    <w:rsid w:val="00165193"/>
    <w:rsid w:val="001656EA"/>
    <w:rsid w:val="00167018"/>
    <w:rsid w:val="0017149A"/>
    <w:rsid w:val="00171BFA"/>
    <w:rsid w:val="00173196"/>
    <w:rsid w:val="001736AF"/>
    <w:rsid w:val="001739AE"/>
    <w:rsid w:val="00174FDF"/>
    <w:rsid w:val="001754C5"/>
    <w:rsid w:val="00175955"/>
    <w:rsid w:val="00175BFD"/>
    <w:rsid w:val="00176D26"/>
    <w:rsid w:val="001842CE"/>
    <w:rsid w:val="00184970"/>
    <w:rsid w:val="00191D29"/>
    <w:rsid w:val="001930AB"/>
    <w:rsid w:val="001949E5"/>
    <w:rsid w:val="001965B9"/>
    <w:rsid w:val="001976A4"/>
    <w:rsid w:val="001A0F2F"/>
    <w:rsid w:val="001A2F50"/>
    <w:rsid w:val="001A3B65"/>
    <w:rsid w:val="001A4CB0"/>
    <w:rsid w:val="001A7A7D"/>
    <w:rsid w:val="001A7A81"/>
    <w:rsid w:val="001B20FC"/>
    <w:rsid w:val="001B3FBF"/>
    <w:rsid w:val="001B5326"/>
    <w:rsid w:val="001B5B4F"/>
    <w:rsid w:val="001B6694"/>
    <w:rsid w:val="001C0157"/>
    <w:rsid w:val="001C22A6"/>
    <w:rsid w:val="001C3342"/>
    <w:rsid w:val="001C3AC2"/>
    <w:rsid w:val="001C5244"/>
    <w:rsid w:val="001C6E71"/>
    <w:rsid w:val="001D171B"/>
    <w:rsid w:val="001D5E2D"/>
    <w:rsid w:val="001D782B"/>
    <w:rsid w:val="001E1211"/>
    <w:rsid w:val="001E4463"/>
    <w:rsid w:val="001E6A99"/>
    <w:rsid w:val="001F06C2"/>
    <w:rsid w:val="001F15BE"/>
    <w:rsid w:val="001F1A3D"/>
    <w:rsid w:val="001F27FD"/>
    <w:rsid w:val="001F28C3"/>
    <w:rsid w:val="001F2A01"/>
    <w:rsid w:val="001F3114"/>
    <w:rsid w:val="001F38B2"/>
    <w:rsid w:val="001F5015"/>
    <w:rsid w:val="001F5C9D"/>
    <w:rsid w:val="001F6867"/>
    <w:rsid w:val="00203876"/>
    <w:rsid w:val="00204A10"/>
    <w:rsid w:val="0020567D"/>
    <w:rsid w:val="00206666"/>
    <w:rsid w:val="002069D1"/>
    <w:rsid w:val="00206AF4"/>
    <w:rsid w:val="00207EF9"/>
    <w:rsid w:val="00211292"/>
    <w:rsid w:val="0021241C"/>
    <w:rsid w:val="0021360E"/>
    <w:rsid w:val="002136F4"/>
    <w:rsid w:val="00214E4C"/>
    <w:rsid w:val="002152DF"/>
    <w:rsid w:val="00216BB1"/>
    <w:rsid w:val="00216FE0"/>
    <w:rsid w:val="002200F3"/>
    <w:rsid w:val="0022043D"/>
    <w:rsid w:val="0022074C"/>
    <w:rsid w:val="00220F2B"/>
    <w:rsid w:val="00221AAB"/>
    <w:rsid w:val="00222211"/>
    <w:rsid w:val="0022363A"/>
    <w:rsid w:val="002244E6"/>
    <w:rsid w:val="002247F6"/>
    <w:rsid w:val="00231F8A"/>
    <w:rsid w:val="00233976"/>
    <w:rsid w:val="00240788"/>
    <w:rsid w:val="002416ED"/>
    <w:rsid w:val="0024227D"/>
    <w:rsid w:val="002424E4"/>
    <w:rsid w:val="00242951"/>
    <w:rsid w:val="0024382B"/>
    <w:rsid w:val="002527C7"/>
    <w:rsid w:val="0025364A"/>
    <w:rsid w:val="00253CF8"/>
    <w:rsid w:val="00253EAF"/>
    <w:rsid w:val="002558C6"/>
    <w:rsid w:val="00255FAB"/>
    <w:rsid w:val="00256148"/>
    <w:rsid w:val="0025747A"/>
    <w:rsid w:val="0025797E"/>
    <w:rsid w:val="00262307"/>
    <w:rsid w:val="002638B8"/>
    <w:rsid w:val="00264E93"/>
    <w:rsid w:val="00265A76"/>
    <w:rsid w:val="0026740B"/>
    <w:rsid w:val="00272370"/>
    <w:rsid w:val="00272824"/>
    <w:rsid w:val="00273F5B"/>
    <w:rsid w:val="002744F2"/>
    <w:rsid w:val="002765EC"/>
    <w:rsid w:val="002771E3"/>
    <w:rsid w:val="00281259"/>
    <w:rsid w:val="0028631E"/>
    <w:rsid w:val="00287414"/>
    <w:rsid w:val="0029144E"/>
    <w:rsid w:val="0029201F"/>
    <w:rsid w:val="0029267B"/>
    <w:rsid w:val="00294CD1"/>
    <w:rsid w:val="00295F2E"/>
    <w:rsid w:val="00296C76"/>
    <w:rsid w:val="00297174"/>
    <w:rsid w:val="002A37EB"/>
    <w:rsid w:val="002B3BA1"/>
    <w:rsid w:val="002B40DB"/>
    <w:rsid w:val="002B4314"/>
    <w:rsid w:val="002B48C0"/>
    <w:rsid w:val="002B5A55"/>
    <w:rsid w:val="002B5BFB"/>
    <w:rsid w:val="002B665E"/>
    <w:rsid w:val="002B7EF8"/>
    <w:rsid w:val="002C0618"/>
    <w:rsid w:val="002C147B"/>
    <w:rsid w:val="002C1608"/>
    <w:rsid w:val="002C36AB"/>
    <w:rsid w:val="002C45D6"/>
    <w:rsid w:val="002C6B8C"/>
    <w:rsid w:val="002D2155"/>
    <w:rsid w:val="002D2AE6"/>
    <w:rsid w:val="002D2BDF"/>
    <w:rsid w:val="002D33E2"/>
    <w:rsid w:val="002D4191"/>
    <w:rsid w:val="002D54EE"/>
    <w:rsid w:val="002E092F"/>
    <w:rsid w:val="002E0C50"/>
    <w:rsid w:val="002E2F23"/>
    <w:rsid w:val="002E7C67"/>
    <w:rsid w:val="002F021D"/>
    <w:rsid w:val="002F03AE"/>
    <w:rsid w:val="002F1E63"/>
    <w:rsid w:val="002F2C86"/>
    <w:rsid w:val="002F54E6"/>
    <w:rsid w:val="002F7D26"/>
    <w:rsid w:val="00301164"/>
    <w:rsid w:val="00301666"/>
    <w:rsid w:val="003020FA"/>
    <w:rsid w:val="00302D4E"/>
    <w:rsid w:val="00305D62"/>
    <w:rsid w:val="00312C1A"/>
    <w:rsid w:val="003159C2"/>
    <w:rsid w:val="00316FEA"/>
    <w:rsid w:val="0032021B"/>
    <w:rsid w:val="003263A0"/>
    <w:rsid w:val="003337A2"/>
    <w:rsid w:val="003340F1"/>
    <w:rsid w:val="003357F3"/>
    <w:rsid w:val="003366BD"/>
    <w:rsid w:val="00340E80"/>
    <w:rsid w:val="00342E83"/>
    <w:rsid w:val="00343604"/>
    <w:rsid w:val="00345866"/>
    <w:rsid w:val="00350051"/>
    <w:rsid w:val="003504E0"/>
    <w:rsid w:val="003607E7"/>
    <w:rsid w:val="00362030"/>
    <w:rsid w:val="00365AFF"/>
    <w:rsid w:val="0036655B"/>
    <w:rsid w:val="0036669E"/>
    <w:rsid w:val="00372285"/>
    <w:rsid w:val="0037406C"/>
    <w:rsid w:val="0037484C"/>
    <w:rsid w:val="00375451"/>
    <w:rsid w:val="00375CAB"/>
    <w:rsid w:val="00376905"/>
    <w:rsid w:val="00376F53"/>
    <w:rsid w:val="00380147"/>
    <w:rsid w:val="003817EB"/>
    <w:rsid w:val="003829D0"/>
    <w:rsid w:val="0038325B"/>
    <w:rsid w:val="00391C0C"/>
    <w:rsid w:val="00394CE9"/>
    <w:rsid w:val="00394D11"/>
    <w:rsid w:val="00395697"/>
    <w:rsid w:val="003960A3"/>
    <w:rsid w:val="0039613A"/>
    <w:rsid w:val="00396CCE"/>
    <w:rsid w:val="003A3418"/>
    <w:rsid w:val="003A5821"/>
    <w:rsid w:val="003B20DD"/>
    <w:rsid w:val="003B2E72"/>
    <w:rsid w:val="003B75E3"/>
    <w:rsid w:val="003C0386"/>
    <w:rsid w:val="003C22D6"/>
    <w:rsid w:val="003C370C"/>
    <w:rsid w:val="003C653E"/>
    <w:rsid w:val="003C66C0"/>
    <w:rsid w:val="003D2906"/>
    <w:rsid w:val="003D4152"/>
    <w:rsid w:val="003D5A59"/>
    <w:rsid w:val="003D622B"/>
    <w:rsid w:val="003D68B5"/>
    <w:rsid w:val="003E3389"/>
    <w:rsid w:val="003E62D4"/>
    <w:rsid w:val="003E7BB4"/>
    <w:rsid w:val="003F0547"/>
    <w:rsid w:val="003F6FD1"/>
    <w:rsid w:val="003F7272"/>
    <w:rsid w:val="004015C8"/>
    <w:rsid w:val="00402943"/>
    <w:rsid w:val="00410356"/>
    <w:rsid w:val="0041169A"/>
    <w:rsid w:val="00412E03"/>
    <w:rsid w:val="00414B08"/>
    <w:rsid w:val="004221A2"/>
    <w:rsid w:val="00422535"/>
    <w:rsid w:val="004256A8"/>
    <w:rsid w:val="00425FA9"/>
    <w:rsid w:val="00430A70"/>
    <w:rsid w:val="0043278E"/>
    <w:rsid w:val="0043496C"/>
    <w:rsid w:val="0043571C"/>
    <w:rsid w:val="00435C63"/>
    <w:rsid w:val="00435F8E"/>
    <w:rsid w:val="00441408"/>
    <w:rsid w:val="00442EE5"/>
    <w:rsid w:val="00443B78"/>
    <w:rsid w:val="00447106"/>
    <w:rsid w:val="00447926"/>
    <w:rsid w:val="00450A24"/>
    <w:rsid w:val="00450E55"/>
    <w:rsid w:val="004511C5"/>
    <w:rsid w:val="0045415F"/>
    <w:rsid w:val="00454A07"/>
    <w:rsid w:val="00455DAC"/>
    <w:rsid w:val="00456161"/>
    <w:rsid w:val="00462F63"/>
    <w:rsid w:val="00464874"/>
    <w:rsid w:val="0046487A"/>
    <w:rsid w:val="0046550C"/>
    <w:rsid w:val="004656FB"/>
    <w:rsid w:val="004665A3"/>
    <w:rsid w:val="004679EB"/>
    <w:rsid w:val="004759D9"/>
    <w:rsid w:val="00480F0B"/>
    <w:rsid w:val="00481F41"/>
    <w:rsid w:val="00482B26"/>
    <w:rsid w:val="004841AC"/>
    <w:rsid w:val="00487A0A"/>
    <w:rsid w:val="004909CA"/>
    <w:rsid w:val="00492C59"/>
    <w:rsid w:val="00492EF6"/>
    <w:rsid w:val="00493E08"/>
    <w:rsid w:val="00494AC0"/>
    <w:rsid w:val="0049653F"/>
    <w:rsid w:val="00496C10"/>
    <w:rsid w:val="004A0BDB"/>
    <w:rsid w:val="004A4569"/>
    <w:rsid w:val="004A4E5E"/>
    <w:rsid w:val="004A51FA"/>
    <w:rsid w:val="004A68C9"/>
    <w:rsid w:val="004B1D48"/>
    <w:rsid w:val="004B332C"/>
    <w:rsid w:val="004B368B"/>
    <w:rsid w:val="004B4F86"/>
    <w:rsid w:val="004B75AC"/>
    <w:rsid w:val="004C1CFE"/>
    <w:rsid w:val="004C3B42"/>
    <w:rsid w:val="004C79CF"/>
    <w:rsid w:val="004C7D89"/>
    <w:rsid w:val="004D103B"/>
    <w:rsid w:val="004D2C8F"/>
    <w:rsid w:val="004D3970"/>
    <w:rsid w:val="004D4D46"/>
    <w:rsid w:val="004D5C5B"/>
    <w:rsid w:val="004D6EA9"/>
    <w:rsid w:val="004D75D4"/>
    <w:rsid w:val="004E00F5"/>
    <w:rsid w:val="004E0463"/>
    <w:rsid w:val="004E1FD0"/>
    <w:rsid w:val="004E220B"/>
    <w:rsid w:val="004E3C2E"/>
    <w:rsid w:val="004E3EF5"/>
    <w:rsid w:val="004E4648"/>
    <w:rsid w:val="004E603D"/>
    <w:rsid w:val="004F3778"/>
    <w:rsid w:val="004F5C59"/>
    <w:rsid w:val="004F7658"/>
    <w:rsid w:val="00502FA2"/>
    <w:rsid w:val="005071F5"/>
    <w:rsid w:val="00507EE4"/>
    <w:rsid w:val="005104F3"/>
    <w:rsid w:val="005119CD"/>
    <w:rsid w:val="00511E01"/>
    <w:rsid w:val="00524B12"/>
    <w:rsid w:val="00524EE2"/>
    <w:rsid w:val="00525459"/>
    <w:rsid w:val="0052704A"/>
    <w:rsid w:val="0053096C"/>
    <w:rsid w:val="00530F40"/>
    <w:rsid w:val="00531227"/>
    <w:rsid w:val="00543A29"/>
    <w:rsid w:val="00544C0F"/>
    <w:rsid w:val="0055008F"/>
    <w:rsid w:val="005502A9"/>
    <w:rsid w:val="00552FFC"/>
    <w:rsid w:val="005542FC"/>
    <w:rsid w:val="005553A1"/>
    <w:rsid w:val="005557C9"/>
    <w:rsid w:val="00556D76"/>
    <w:rsid w:val="00556DAD"/>
    <w:rsid w:val="005574A7"/>
    <w:rsid w:val="00557E18"/>
    <w:rsid w:val="00565267"/>
    <w:rsid w:val="00565777"/>
    <w:rsid w:val="0056603C"/>
    <w:rsid w:val="00566C49"/>
    <w:rsid w:val="00567BF1"/>
    <w:rsid w:val="0057246E"/>
    <w:rsid w:val="0057255D"/>
    <w:rsid w:val="00576756"/>
    <w:rsid w:val="005828BA"/>
    <w:rsid w:val="00583BF2"/>
    <w:rsid w:val="00583C5B"/>
    <w:rsid w:val="00583D1B"/>
    <w:rsid w:val="00585D89"/>
    <w:rsid w:val="005860D9"/>
    <w:rsid w:val="00586890"/>
    <w:rsid w:val="00587BB6"/>
    <w:rsid w:val="00591350"/>
    <w:rsid w:val="005916E9"/>
    <w:rsid w:val="0059215C"/>
    <w:rsid w:val="00592CE3"/>
    <w:rsid w:val="00594467"/>
    <w:rsid w:val="00594B4A"/>
    <w:rsid w:val="00594D1C"/>
    <w:rsid w:val="00596D89"/>
    <w:rsid w:val="005978E5"/>
    <w:rsid w:val="00597931"/>
    <w:rsid w:val="005A0B0D"/>
    <w:rsid w:val="005A12D3"/>
    <w:rsid w:val="005A27F1"/>
    <w:rsid w:val="005B02D9"/>
    <w:rsid w:val="005C021C"/>
    <w:rsid w:val="005C1437"/>
    <w:rsid w:val="005C2559"/>
    <w:rsid w:val="005C2B32"/>
    <w:rsid w:val="005C4513"/>
    <w:rsid w:val="005C46A9"/>
    <w:rsid w:val="005C7AC8"/>
    <w:rsid w:val="005D01B5"/>
    <w:rsid w:val="005D035C"/>
    <w:rsid w:val="005D2542"/>
    <w:rsid w:val="005D2DBE"/>
    <w:rsid w:val="005D3020"/>
    <w:rsid w:val="005D38CD"/>
    <w:rsid w:val="005E1FC8"/>
    <w:rsid w:val="005E20F0"/>
    <w:rsid w:val="005F120D"/>
    <w:rsid w:val="005F1396"/>
    <w:rsid w:val="005F141F"/>
    <w:rsid w:val="005F2BB5"/>
    <w:rsid w:val="005F4114"/>
    <w:rsid w:val="005F4FA6"/>
    <w:rsid w:val="005F50F9"/>
    <w:rsid w:val="005F7589"/>
    <w:rsid w:val="00600C95"/>
    <w:rsid w:val="006017A7"/>
    <w:rsid w:val="00601E72"/>
    <w:rsid w:val="006023EA"/>
    <w:rsid w:val="0060418F"/>
    <w:rsid w:val="006058AD"/>
    <w:rsid w:val="00605D48"/>
    <w:rsid w:val="00612930"/>
    <w:rsid w:val="0061319A"/>
    <w:rsid w:val="00614562"/>
    <w:rsid w:val="006166A9"/>
    <w:rsid w:val="006217B6"/>
    <w:rsid w:val="006217EA"/>
    <w:rsid w:val="00622BD5"/>
    <w:rsid w:val="00622E65"/>
    <w:rsid w:val="00623005"/>
    <w:rsid w:val="006238CB"/>
    <w:rsid w:val="0062539C"/>
    <w:rsid w:val="006326D2"/>
    <w:rsid w:val="006351A9"/>
    <w:rsid w:val="0063522C"/>
    <w:rsid w:val="0063685B"/>
    <w:rsid w:val="00640D83"/>
    <w:rsid w:val="00642BED"/>
    <w:rsid w:val="006439FF"/>
    <w:rsid w:val="00643EED"/>
    <w:rsid w:val="00644F34"/>
    <w:rsid w:val="00645ADF"/>
    <w:rsid w:val="00647F97"/>
    <w:rsid w:val="00650897"/>
    <w:rsid w:val="00652094"/>
    <w:rsid w:val="006531D9"/>
    <w:rsid w:val="006565E6"/>
    <w:rsid w:val="006613D8"/>
    <w:rsid w:val="00661B9D"/>
    <w:rsid w:val="00667509"/>
    <w:rsid w:val="006675E8"/>
    <w:rsid w:val="00675DCB"/>
    <w:rsid w:val="00681A89"/>
    <w:rsid w:val="00683F59"/>
    <w:rsid w:val="006903A9"/>
    <w:rsid w:val="006A02B2"/>
    <w:rsid w:val="006A15B6"/>
    <w:rsid w:val="006A67E8"/>
    <w:rsid w:val="006A6FE1"/>
    <w:rsid w:val="006B0366"/>
    <w:rsid w:val="006B0761"/>
    <w:rsid w:val="006B2054"/>
    <w:rsid w:val="006B294B"/>
    <w:rsid w:val="006B4A0D"/>
    <w:rsid w:val="006B70D8"/>
    <w:rsid w:val="006B7625"/>
    <w:rsid w:val="006C1F47"/>
    <w:rsid w:val="006C46F4"/>
    <w:rsid w:val="006C4D36"/>
    <w:rsid w:val="006C628B"/>
    <w:rsid w:val="006D5F28"/>
    <w:rsid w:val="006D7041"/>
    <w:rsid w:val="006D72A9"/>
    <w:rsid w:val="006D7ADB"/>
    <w:rsid w:val="006D7B0B"/>
    <w:rsid w:val="006E2029"/>
    <w:rsid w:val="006E3889"/>
    <w:rsid w:val="006E4142"/>
    <w:rsid w:val="006E5668"/>
    <w:rsid w:val="006E5AE0"/>
    <w:rsid w:val="006E6F38"/>
    <w:rsid w:val="006F1200"/>
    <w:rsid w:val="006F2F48"/>
    <w:rsid w:val="006F560E"/>
    <w:rsid w:val="006F5C24"/>
    <w:rsid w:val="0070096F"/>
    <w:rsid w:val="007018DB"/>
    <w:rsid w:val="00701E28"/>
    <w:rsid w:val="00704086"/>
    <w:rsid w:val="007057BD"/>
    <w:rsid w:val="0070708C"/>
    <w:rsid w:val="00711F68"/>
    <w:rsid w:val="007212F2"/>
    <w:rsid w:val="0072272F"/>
    <w:rsid w:val="00722C53"/>
    <w:rsid w:val="007233A0"/>
    <w:rsid w:val="007250B3"/>
    <w:rsid w:val="00725E7F"/>
    <w:rsid w:val="007260EA"/>
    <w:rsid w:val="0072705C"/>
    <w:rsid w:val="007306A2"/>
    <w:rsid w:val="00731024"/>
    <w:rsid w:val="00731550"/>
    <w:rsid w:val="0074101E"/>
    <w:rsid w:val="00742660"/>
    <w:rsid w:val="00742A02"/>
    <w:rsid w:val="00750294"/>
    <w:rsid w:val="00752F3C"/>
    <w:rsid w:val="007634AF"/>
    <w:rsid w:val="007642A7"/>
    <w:rsid w:val="007646CD"/>
    <w:rsid w:val="007658EA"/>
    <w:rsid w:val="00766080"/>
    <w:rsid w:val="007720D2"/>
    <w:rsid w:val="0078001E"/>
    <w:rsid w:val="00783BBB"/>
    <w:rsid w:val="007860FF"/>
    <w:rsid w:val="00787785"/>
    <w:rsid w:val="007909E0"/>
    <w:rsid w:val="00791406"/>
    <w:rsid w:val="00792575"/>
    <w:rsid w:val="00793129"/>
    <w:rsid w:val="0079595A"/>
    <w:rsid w:val="00797C93"/>
    <w:rsid w:val="007A5C80"/>
    <w:rsid w:val="007A6C0F"/>
    <w:rsid w:val="007A6FAE"/>
    <w:rsid w:val="007A7E13"/>
    <w:rsid w:val="007B03EE"/>
    <w:rsid w:val="007B0A2F"/>
    <w:rsid w:val="007B1279"/>
    <w:rsid w:val="007B5A05"/>
    <w:rsid w:val="007B68CC"/>
    <w:rsid w:val="007C0EFD"/>
    <w:rsid w:val="007C3448"/>
    <w:rsid w:val="007C566C"/>
    <w:rsid w:val="007C7DCE"/>
    <w:rsid w:val="007D1EE7"/>
    <w:rsid w:val="007D204B"/>
    <w:rsid w:val="007D3A12"/>
    <w:rsid w:val="007D4F86"/>
    <w:rsid w:val="007D504C"/>
    <w:rsid w:val="007D73C3"/>
    <w:rsid w:val="007E4A39"/>
    <w:rsid w:val="007E52EB"/>
    <w:rsid w:val="007E7037"/>
    <w:rsid w:val="007F5758"/>
    <w:rsid w:val="007F6456"/>
    <w:rsid w:val="007F77E2"/>
    <w:rsid w:val="007F7C24"/>
    <w:rsid w:val="008029DA"/>
    <w:rsid w:val="008042CE"/>
    <w:rsid w:val="008050E6"/>
    <w:rsid w:val="00805D6E"/>
    <w:rsid w:val="0080706F"/>
    <w:rsid w:val="008074AF"/>
    <w:rsid w:val="00807601"/>
    <w:rsid w:val="00810980"/>
    <w:rsid w:val="008116D6"/>
    <w:rsid w:val="008120B3"/>
    <w:rsid w:val="00813BEF"/>
    <w:rsid w:val="00814D99"/>
    <w:rsid w:val="00823C39"/>
    <w:rsid w:val="00824585"/>
    <w:rsid w:val="00824C95"/>
    <w:rsid w:val="008303B4"/>
    <w:rsid w:val="00830F30"/>
    <w:rsid w:val="00831A06"/>
    <w:rsid w:val="00831E58"/>
    <w:rsid w:val="00832318"/>
    <w:rsid w:val="0083502F"/>
    <w:rsid w:val="008360B4"/>
    <w:rsid w:val="008373A7"/>
    <w:rsid w:val="008417FE"/>
    <w:rsid w:val="00843C83"/>
    <w:rsid w:val="00843CCA"/>
    <w:rsid w:val="00844F53"/>
    <w:rsid w:val="00846901"/>
    <w:rsid w:val="008470FB"/>
    <w:rsid w:val="00852939"/>
    <w:rsid w:val="00852F38"/>
    <w:rsid w:val="008551E8"/>
    <w:rsid w:val="0085523E"/>
    <w:rsid w:val="008557B8"/>
    <w:rsid w:val="00857297"/>
    <w:rsid w:val="0086072E"/>
    <w:rsid w:val="00862A9B"/>
    <w:rsid w:val="008658B3"/>
    <w:rsid w:val="008666E1"/>
    <w:rsid w:val="008707DB"/>
    <w:rsid w:val="008710C4"/>
    <w:rsid w:val="00872363"/>
    <w:rsid w:val="008723A7"/>
    <w:rsid w:val="0087272B"/>
    <w:rsid w:val="008743EE"/>
    <w:rsid w:val="00883A28"/>
    <w:rsid w:val="0088696F"/>
    <w:rsid w:val="008878D9"/>
    <w:rsid w:val="00890BD8"/>
    <w:rsid w:val="00895099"/>
    <w:rsid w:val="008A00B6"/>
    <w:rsid w:val="008A447B"/>
    <w:rsid w:val="008A4FDC"/>
    <w:rsid w:val="008B01E9"/>
    <w:rsid w:val="008B0F44"/>
    <w:rsid w:val="008B38B4"/>
    <w:rsid w:val="008B7B44"/>
    <w:rsid w:val="008C3293"/>
    <w:rsid w:val="008C3875"/>
    <w:rsid w:val="008C475C"/>
    <w:rsid w:val="008C5439"/>
    <w:rsid w:val="008D042C"/>
    <w:rsid w:val="008D078D"/>
    <w:rsid w:val="008D0C44"/>
    <w:rsid w:val="008D117D"/>
    <w:rsid w:val="008D15F9"/>
    <w:rsid w:val="008D526D"/>
    <w:rsid w:val="008D62E8"/>
    <w:rsid w:val="008D656B"/>
    <w:rsid w:val="008D6950"/>
    <w:rsid w:val="008D79BC"/>
    <w:rsid w:val="008E757B"/>
    <w:rsid w:val="008F0377"/>
    <w:rsid w:val="008F0EAD"/>
    <w:rsid w:val="008F1D90"/>
    <w:rsid w:val="008F32AE"/>
    <w:rsid w:val="008F6274"/>
    <w:rsid w:val="009022DD"/>
    <w:rsid w:val="00902829"/>
    <w:rsid w:val="0090478B"/>
    <w:rsid w:val="00904C48"/>
    <w:rsid w:val="00910528"/>
    <w:rsid w:val="00911EC9"/>
    <w:rsid w:val="00912024"/>
    <w:rsid w:val="00912951"/>
    <w:rsid w:val="00914482"/>
    <w:rsid w:val="00915551"/>
    <w:rsid w:val="00915949"/>
    <w:rsid w:val="00916D39"/>
    <w:rsid w:val="0092025D"/>
    <w:rsid w:val="009216EA"/>
    <w:rsid w:val="00922B85"/>
    <w:rsid w:val="00927852"/>
    <w:rsid w:val="009306FD"/>
    <w:rsid w:val="00930D7C"/>
    <w:rsid w:val="00933A84"/>
    <w:rsid w:val="00935AB5"/>
    <w:rsid w:val="00935EEC"/>
    <w:rsid w:val="0093684B"/>
    <w:rsid w:val="0094473D"/>
    <w:rsid w:val="00944BA9"/>
    <w:rsid w:val="00950AFD"/>
    <w:rsid w:val="00951EB4"/>
    <w:rsid w:val="009527D5"/>
    <w:rsid w:val="009576B8"/>
    <w:rsid w:val="0096032C"/>
    <w:rsid w:val="00961654"/>
    <w:rsid w:val="00961E5F"/>
    <w:rsid w:val="00962C74"/>
    <w:rsid w:val="009643DF"/>
    <w:rsid w:val="00964410"/>
    <w:rsid w:val="009657EA"/>
    <w:rsid w:val="00967362"/>
    <w:rsid w:val="0097016B"/>
    <w:rsid w:val="00970AA0"/>
    <w:rsid w:val="00970C29"/>
    <w:rsid w:val="00970C6A"/>
    <w:rsid w:val="00974EF5"/>
    <w:rsid w:val="009762BC"/>
    <w:rsid w:val="00977407"/>
    <w:rsid w:val="009774D9"/>
    <w:rsid w:val="009906AB"/>
    <w:rsid w:val="0099191F"/>
    <w:rsid w:val="00992A4B"/>
    <w:rsid w:val="00993B5E"/>
    <w:rsid w:val="0099464F"/>
    <w:rsid w:val="009A22AB"/>
    <w:rsid w:val="009B2B97"/>
    <w:rsid w:val="009B50B5"/>
    <w:rsid w:val="009B6192"/>
    <w:rsid w:val="009B70E9"/>
    <w:rsid w:val="009B7B33"/>
    <w:rsid w:val="009C4005"/>
    <w:rsid w:val="009C490F"/>
    <w:rsid w:val="009C5338"/>
    <w:rsid w:val="009C78E5"/>
    <w:rsid w:val="009D1521"/>
    <w:rsid w:val="009D2FF7"/>
    <w:rsid w:val="009D5113"/>
    <w:rsid w:val="009D6217"/>
    <w:rsid w:val="009D7225"/>
    <w:rsid w:val="009D72A5"/>
    <w:rsid w:val="009D79BB"/>
    <w:rsid w:val="009D7E83"/>
    <w:rsid w:val="009E299E"/>
    <w:rsid w:val="009E52A7"/>
    <w:rsid w:val="009E6770"/>
    <w:rsid w:val="009E758B"/>
    <w:rsid w:val="009F2164"/>
    <w:rsid w:val="009F30B0"/>
    <w:rsid w:val="009F36ED"/>
    <w:rsid w:val="009F69A2"/>
    <w:rsid w:val="009F71C1"/>
    <w:rsid w:val="009F74DF"/>
    <w:rsid w:val="00A010D7"/>
    <w:rsid w:val="00A020DE"/>
    <w:rsid w:val="00A021A7"/>
    <w:rsid w:val="00A02ADA"/>
    <w:rsid w:val="00A054A1"/>
    <w:rsid w:val="00A060B8"/>
    <w:rsid w:val="00A07636"/>
    <w:rsid w:val="00A12849"/>
    <w:rsid w:val="00A13425"/>
    <w:rsid w:val="00A17697"/>
    <w:rsid w:val="00A178C8"/>
    <w:rsid w:val="00A235FF"/>
    <w:rsid w:val="00A2424E"/>
    <w:rsid w:val="00A24571"/>
    <w:rsid w:val="00A26470"/>
    <w:rsid w:val="00A269CB"/>
    <w:rsid w:val="00A27D49"/>
    <w:rsid w:val="00A30B9D"/>
    <w:rsid w:val="00A30DEC"/>
    <w:rsid w:val="00A32107"/>
    <w:rsid w:val="00A3305E"/>
    <w:rsid w:val="00A3445D"/>
    <w:rsid w:val="00A37A66"/>
    <w:rsid w:val="00A37E8F"/>
    <w:rsid w:val="00A41697"/>
    <w:rsid w:val="00A42F69"/>
    <w:rsid w:val="00A46746"/>
    <w:rsid w:val="00A46EC3"/>
    <w:rsid w:val="00A4715E"/>
    <w:rsid w:val="00A474D6"/>
    <w:rsid w:val="00A47DAC"/>
    <w:rsid w:val="00A5314D"/>
    <w:rsid w:val="00A5371A"/>
    <w:rsid w:val="00A53BC8"/>
    <w:rsid w:val="00A54EB9"/>
    <w:rsid w:val="00A57E67"/>
    <w:rsid w:val="00A608CC"/>
    <w:rsid w:val="00A62391"/>
    <w:rsid w:val="00A63203"/>
    <w:rsid w:val="00A64493"/>
    <w:rsid w:val="00A6634A"/>
    <w:rsid w:val="00A67B8A"/>
    <w:rsid w:val="00A71024"/>
    <w:rsid w:val="00A71567"/>
    <w:rsid w:val="00A72A34"/>
    <w:rsid w:val="00A7462B"/>
    <w:rsid w:val="00A749AE"/>
    <w:rsid w:val="00A7582A"/>
    <w:rsid w:val="00A76306"/>
    <w:rsid w:val="00A83137"/>
    <w:rsid w:val="00A87FBA"/>
    <w:rsid w:val="00A91E1D"/>
    <w:rsid w:val="00A9242C"/>
    <w:rsid w:val="00A92750"/>
    <w:rsid w:val="00A932C8"/>
    <w:rsid w:val="00A96625"/>
    <w:rsid w:val="00AA1C10"/>
    <w:rsid w:val="00AA651B"/>
    <w:rsid w:val="00AB48A3"/>
    <w:rsid w:val="00AB5543"/>
    <w:rsid w:val="00AC03D4"/>
    <w:rsid w:val="00AC3F5A"/>
    <w:rsid w:val="00AC4C54"/>
    <w:rsid w:val="00AC518E"/>
    <w:rsid w:val="00AD0960"/>
    <w:rsid w:val="00AE142B"/>
    <w:rsid w:val="00AE3A92"/>
    <w:rsid w:val="00AE4F5B"/>
    <w:rsid w:val="00AF5E9D"/>
    <w:rsid w:val="00AF7637"/>
    <w:rsid w:val="00B02A63"/>
    <w:rsid w:val="00B0305E"/>
    <w:rsid w:val="00B04A26"/>
    <w:rsid w:val="00B06C8E"/>
    <w:rsid w:val="00B07C19"/>
    <w:rsid w:val="00B11CCF"/>
    <w:rsid w:val="00B14146"/>
    <w:rsid w:val="00B15026"/>
    <w:rsid w:val="00B1531B"/>
    <w:rsid w:val="00B16717"/>
    <w:rsid w:val="00B2346D"/>
    <w:rsid w:val="00B255B2"/>
    <w:rsid w:val="00B26B0C"/>
    <w:rsid w:val="00B300F8"/>
    <w:rsid w:val="00B32A4F"/>
    <w:rsid w:val="00B33EB2"/>
    <w:rsid w:val="00B43343"/>
    <w:rsid w:val="00B43CC5"/>
    <w:rsid w:val="00B43DDF"/>
    <w:rsid w:val="00B444DB"/>
    <w:rsid w:val="00B448CF"/>
    <w:rsid w:val="00B467FF"/>
    <w:rsid w:val="00B4703E"/>
    <w:rsid w:val="00B47839"/>
    <w:rsid w:val="00B538DF"/>
    <w:rsid w:val="00B55493"/>
    <w:rsid w:val="00B6031C"/>
    <w:rsid w:val="00B604C2"/>
    <w:rsid w:val="00B61894"/>
    <w:rsid w:val="00B61F69"/>
    <w:rsid w:val="00B638E5"/>
    <w:rsid w:val="00B63D31"/>
    <w:rsid w:val="00B65D41"/>
    <w:rsid w:val="00B67052"/>
    <w:rsid w:val="00B67752"/>
    <w:rsid w:val="00B70E9B"/>
    <w:rsid w:val="00B7325C"/>
    <w:rsid w:val="00B766AF"/>
    <w:rsid w:val="00B768A5"/>
    <w:rsid w:val="00B76E07"/>
    <w:rsid w:val="00B80CB9"/>
    <w:rsid w:val="00B84390"/>
    <w:rsid w:val="00B84518"/>
    <w:rsid w:val="00B849AA"/>
    <w:rsid w:val="00B850DB"/>
    <w:rsid w:val="00B90852"/>
    <w:rsid w:val="00B9126F"/>
    <w:rsid w:val="00B946A9"/>
    <w:rsid w:val="00BA1AEA"/>
    <w:rsid w:val="00BA22B3"/>
    <w:rsid w:val="00BA2C5D"/>
    <w:rsid w:val="00BA6234"/>
    <w:rsid w:val="00BB03A8"/>
    <w:rsid w:val="00BB5C32"/>
    <w:rsid w:val="00BB6BF6"/>
    <w:rsid w:val="00BC1414"/>
    <w:rsid w:val="00BC1BA8"/>
    <w:rsid w:val="00BC28FD"/>
    <w:rsid w:val="00BC4D55"/>
    <w:rsid w:val="00BC581E"/>
    <w:rsid w:val="00BD3491"/>
    <w:rsid w:val="00BD405F"/>
    <w:rsid w:val="00BD7245"/>
    <w:rsid w:val="00BE06B5"/>
    <w:rsid w:val="00BE0C8B"/>
    <w:rsid w:val="00BE238C"/>
    <w:rsid w:val="00BE7FE5"/>
    <w:rsid w:val="00BF243D"/>
    <w:rsid w:val="00BF26D9"/>
    <w:rsid w:val="00BF4F8E"/>
    <w:rsid w:val="00BF63EB"/>
    <w:rsid w:val="00C04ECB"/>
    <w:rsid w:val="00C056FE"/>
    <w:rsid w:val="00C0590A"/>
    <w:rsid w:val="00C105EB"/>
    <w:rsid w:val="00C135EC"/>
    <w:rsid w:val="00C13803"/>
    <w:rsid w:val="00C14F59"/>
    <w:rsid w:val="00C17904"/>
    <w:rsid w:val="00C21A51"/>
    <w:rsid w:val="00C24EB4"/>
    <w:rsid w:val="00C26BF2"/>
    <w:rsid w:val="00C26BFD"/>
    <w:rsid w:val="00C31EDD"/>
    <w:rsid w:val="00C33713"/>
    <w:rsid w:val="00C3374C"/>
    <w:rsid w:val="00C3711B"/>
    <w:rsid w:val="00C37F7D"/>
    <w:rsid w:val="00C411B7"/>
    <w:rsid w:val="00C4294C"/>
    <w:rsid w:val="00C42BB3"/>
    <w:rsid w:val="00C44606"/>
    <w:rsid w:val="00C45045"/>
    <w:rsid w:val="00C46515"/>
    <w:rsid w:val="00C512E2"/>
    <w:rsid w:val="00C5165F"/>
    <w:rsid w:val="00C51923"/>
    <w:rsid w:val="00C52CE2"/>
    <w:rsid w:val="00C61289"/>
    <w:rsid w:val="00C61DA7"/>
    <w:rsid w:val="00C620BF"/>
    <w:rsid w:val="00C63AF4"/>
    <w:rsid w:val="00C6610B"/>
    <w:rsid w:val="00C70084"/>
    <w:rsid w:val="00C729CF"/>
    <w:rsid w:val="00C7524D"/>
    <w:rsid w:val="00C75A0A"/>
    <w:rsid w:val="00C8029C"/>
    <w:rsid w:val="00C8085B"/>
    <w:rsid w:val="00C80EA0"/>
    <w:rsid w:val="00C81A4F"/>
    <w:rsid w:val="00C8315E"/>
    <w:rsid w:val="00C84269"/>
    <w:rsid w:val="00C87AF2"/>
    <w:rsid w:val="00C87D50"/>
    <w:rsid w:val="00C904BD"/>
    <w:rsid w:val="00C94E27"/>
    <w:rsid w:val="00C9644A"/>
    <w:rsid w:val="00CA1A8D"/>
    <w:rsid w:val="00CA3621"/>
    <w:rsid w:val="00CA5872"/>
    <w:rsid w:val="00CA5DB5"/>
    <w:rsid w:val="00CA79A6"/>
    <w:rsid w:val="00CA7A48"/>
    <w:rsid w:val="00CB0243"/>
    <w:rsid w:val="00CB0798"/>
    <w:rsid w:val="00CB07C5"/>
    <w:rsid w:val="00CB15EE"/>
    <w:rsid w:val="00CB1F98"/>
    <w:rsid w:val="00CB25C4"/>
    <w:rsid w:val="00CB737E"/>
    <w:rsid w:val="00CC0DAE"/>
    <w:rsid w:val="00CC1B4F"/>
    <w:rsid w:val="00CC55E3"/>
    <w:rsid w:val="00CD4BAF"/>
    <w:rsid w:val="00CD4C12"/>
    <w:rsid w:val="00CD552B"/>
    <w:rsid w:val="00CD7987"/>
    <w:rsid w:val="00CE097E"/>
    <w:rsid w:val="00CE21DE"/>
    <w:rsid w:val="00CE3CEC"/>
    <w:rsid w:val="00CE7443"/>
    <w:rsid w:val="00CE777F"/>
    <w:rsid w:val="00CE78A6"/>
    <w:rsid w:val="00CF172C"/>
    <w:rsid w:val="00CF271A"/>
    <w:rsid w:val="00CF524F"/>
    <w:rsid w:val="00CF5C0D"/>
    <w:rsid w:val="00CF5F26"/>
    <w:rsid w:val="00D019DB"/>
    <w:rsid w:val="00D01F2B"/>
    <w:rsid w:val="00D01FA5"/>
    <w:rsid w:val="00D0473C"/>
    <w:rsid w:val="00D0512C"/>
    <w:rsid w:val="00D06AC2"/>
    <w:rsid w:val="00D117FD"/>
    <w:rsid w:val="00D12431"/>
    <w:rsid w:val="00D151C2"/>
    <w:rsid w:val="00D16AB5"/>
    <w:rsid w:val="00D17586"/>
    <w:rsid w:val="00D21C9D"/>
    <w:rsid w:val="00D31150"/>
    <w:rsid w:val="00D317DA"/>
    <w:rsid w:val="00D32628"/>
    <w:rsid w:val="00D3455B"/>
    <w:rsid w:val="00D3791B"/>
    <w:rsid w:val="00D37EBE"/>
    <w:rsid w:val="00D4362E"/>
    <w:rsid w:val="00D446EB"/>
    <w:rsid w:val="00D4524D"/>
    <w:rsid w:val="00D45D37"/>
    <w:rsid w:val="00D46C0A"/>
    <w:rsid w:val="00D50F09"/>
    <w:rsid w:val="00D52538"/>
    <w:rsid w:val="00D537A1"/>
    <w:rsid w:val="00D54237"/>
    <w:rsid w:val="00D55CE7"/>
    <w:rsid w:val="00D63C11"/>
    <w:rsid w:val="00D661CD"/>
    <w:rsid w:val="00D674FB"/>
    <w:rsid w:val="00D70041"/>
    <w:rsid w:val="00D705E8"/>
    <w:rsid w:val="00D712F3"/>
    <w:rsid w:val="00D72B99"/>
    <w:rsid w:val="00D73ADB"/>
    <w:rsid w:val="00D8243B"/>
    <w:rsid w:val="00D843EC"/>
    <w:rsid w:val="00D84B22"/>
    <w:rsid w:val="00D84EF7"/>
    <w:rsid w:val="00D858E8"/>
    <w:rsid w:val="00D9375B"/>
    <w:rsid w:val="00D9708C"/>
    <w:rsid w:val="00DA1032"/>
    <w:rsid w:val="00DA1A8A"/>
    <w:rsid w:val="00DA25F1"/>
    <w:rsid w:val="00DA4CEC"/>
    <w:rsid w:val="00DA5B76"/>
    <w:rsid w:val="00DA6C97"/>
    <w:rsid w:val="00DB0351"/>
    <w:rsid w:val="00DB05BD"/>
    <w:rsid w:val="00DB222D"/>
    <w:rsid w:val="00DB419A"/>
    <w:rsid w:val="00DB41C7"/>
    <w:rsid w:val="00DB48DB"/>
    <w:rsid w:val="00DB4E6B"/>
    <w:rsid w:val="00DC25C5"/>
    <w:rsid w:val="00DC2DB3"/>
    <w:rsid w:val="00DD22C8"/>
    <w:rsid w:val="00DD35A4"/>
    <w:rsid w:val="00DD4904"/>
    <w:rsid w:val="00DE1346"/>
    <w:rsid w:val="00DE1D96"/>
    <w:rsid w:val="00DE3550"/>
    <w:rsid w:val="00DE4194"/>
    <w:rsid w:val="00DE46F1"/>
    <w:rsid w:val="00DE52D6"/>
    <w:rsid w:val="00DF0F9B"/>
    <w:rsid w:val="00DF41FB"/>
    <w:rsid w:val="00DF4CF7"/>
    <w:rsid w:val="00E05227"/>
    <w:rsid w:val="00E05254"/>
    <w:rsid w:val="00E06C41"/>
    <w:rsid w:val="00E10513"/>
    <w:rsid w:val="00E122A1"/>
    <w:rsid w:val="00E129BE"/>
    <w:rsid w:val="00E13C58"/>
    <w:rsid w:val="00E219B4"/>
    <w:rsid w:val="00E24EE0"/>
    <w:rsid w:val="00E24F82"/>
    <w:rsid w:val="00E2640D"/>
    <w:rsid w:val="00E305EA"/>
    <w:rsid w:val="00E31761"/>
    <w:rsid w:val="00E3235A"/>
    <w:rsid w:val="00E33096"/>
    <w:rsid w:val="00E337CD"/>
    <w:rsid w:val="00E359E6"/>
    <w:rsid w:val="00E35DEE"/>
    <w:rsid w:val="00E37BB3"/>
    <w:rsid w:val="00E43485"/>
    <w:rsid w:val="00E43714"/>
    <w:rsid w:val="00E460A6"/>
    <w:rsid w:val="00E462F1"/>
    <w:rsid w:val="00E46E52"/>
    <w:rsid w:val="00E474C3"/>
    <w:rsid w:val="00E475F4"/>
    <w:rsid w:val="00E507D8"/>
    <w:rsid w:val="00E510EA"/>
    <w:rsid w:val="00E5133D"/>
    <w:rsid w:val="00E55BBA"/>
    <w:rsid w:val="00E57520"/>
    <w:rsid w:val="00E6644A"/>
    <w:rsid w:val="00E66D9F"/>
    <w:rsid w:val="00E67AAA"/>
    <w:rsid w:val="00E71963"/>
    <w:rsid w:val="00E71ADB"/>
    <w:rsid w:val="00E72680"/>
    <w:rsid w:val="00E72CF0"/>
    <w:rsid w:val="00E73BDA"/>
    <w:rsid w:val="00E82DA5"/>
    <w:rsid w:val="00E83D56"/>
    <w:rsid w:val="00E84739"/>
    <w:rsid w:val="00E853F7"/>
    <w:rsid w:val="00E93B1C"/>
    <w:rsid w:val="00E94F97"/>
    <w:rsid w:val="00E95D0C"/>
    <w:rsid w:val="00EA0BE4"/>
    <w:rsid w:val="00EA6650"/>
    <w:rsid w:val="00EA7F54"/>
    <w:rsid w:val="00EB1EF7"/>
    <w:rsid w:val="00EB240F"/>
    <w:rsid w:val="00EB2B54"/>
    <w:rsid w:val="00EB397B"/>
    <w:rsid w:val="00EB3DFF"/>
    <w:rsid w:val="00EB3EFB"/>
    <w:rsid w:val="00EB427A"/>
    <w:rsid w:val="00EB7154"/>
    <w:rsid w:val="00EC1D33"/>
    <w:rsid w:val="00EC39A3"/>
    <w:rsid w:val="00EC4D67"/>
    <w:rsid w:val="00EC5FCF"/>
    <w:rsid w:val="00EC6585"/>
    <w:rsid w:val="00EC7315"/>
    <w:rsid w:val="00EC7D3D"/>
    <w:rsid w:val="00ED11F2"/>
    <w:rsid w:val="00ED36DB"/>
    <w:rsid w:val="00ED4D37"/>
    <w:rsid w:val="00ED6EE3"/>
    <w:rsid w:val="00EE1752"/>
    <w:rsid w:val="00EE63C8"/>
    <w:rsid w:val="00EE6AED"/>
    <w:rsid w:val="00EE7856"/>
    <w:rsid w:val="00EF2CC8"/>
    <w:rsid w:val="00EF37C3"/>
    <w:rsid w:val="00EF3A3C"/>
    <w:rsid w:val="00EF4F64"/>
    <w:rsid w:val="00F0145E"/>
    <w:rsid w:val="00F02266"/>
    <w:rsid w:val="00F025F6"/>
    <w:rsid w:val="00F04537"/>
    <w:rsid w:val="00F05A42"/>
    <w:rsid w:val="00F07C24"/>
    <w:rsid w:val="00F157FF"/>
    <w:rsid w:val="00F229C5"/>
    <w:rsid w:val="00F273A4"/>
    <w:rsid w:val="00F304A1"/>
    <w:rsid w:val="00F324DA"/>
    <w:rsid w:val="00F35F18"/>
    <w:rsid w:val="00F36001"/>
    <w:rsid w:val="00F36D71"/>
    <w:rsid w:val="00F37983"/>
    <w:rsid w:val="00F4603B"/>
    <w:rsid w:val="00F510C8"/>
    <w:rsid w:val="00F549BF"/>
    <w:rsid w:val="00F603DD"/>
    <w:rsid w:val="00F6090C"/>
    <w:rsid w:val="00F61ADD"/>
    <w:rsid w:val="00F62BE5"/>
    <w:rsid w:val="00F64560"/>
    <w:rsid w:val="00F73A81"/>
    <w:rsid w:val="00F7425C"/>
    <w:rsid w:val="00F74AF8"/>
    <w:rsid w:val="00F75199"/>
    <w:rsid w:val="00F77A09"/>
    <w:rsid w:val="00F802C9"/>
    <w:rsid w:val="00F84404"/>
    <w:rsid w:val="00F84F8A"/>
    <w:rsid w:val="00F8536C"/>
    <w:rsid w:val="00F85890"/>
    <w:rsid w:val="00F92547"/>
    <w:rsid w:val="00F9286D"/>
    <w:rsid w:val="00F940E1"/>
    <w:rsid w:val="00F94140"/>
    <w:rsid w:val="00F95D39"/>
    <w:rsid w:val="00F97280"/>
    <w:rsid w:val="00F97FB4"/>
    <w:rsid w:val="00FA25B0"/>
    <w:rsid w:val="00FA3482"/>
    <w:rsid w:val="00FA3E05"/>
    <w:rsid w:val="00FA3E45"/>
    <w:rsid w:val="00FA5AE1"/>
    <w:rsid w:val="00FB2876"/>
    <w:rsid w:val="00FB2CA3"/>
    <w:rsid w:val="00FB43A0"/>
    <w:rsid w:val="00FB7761"/>
    <w:rsid w:val="00FC217B"/>
    <w:rsid w:val="00FC36A2"/>
    <w:rsid w:val="00FC3F9C"/>
    <w:rsid w:val="00FC42E0"/>
    <w:rsid w:val="00FC5AA9"/>
    <w:rsid w:val="00FD0D48"/>
    <w:rsid w:val="00FD2CC6"/>
    <w:rsid w:val="00FD2F06"/>
    <w:rsid w:val="00FD5D72"/>
    <w:rsid w:val="00FD7FC6"/>
    <w:rsid w:val="00FE2B25"/>
    <w:rsid w:val="00FE2F3E"/>
    <w:rsid w:val="00FE3526"/>
    <w:rsid w:val="00FE357F"/>
    <w:rsid w:val="00FE6786"/>
    <w:rsid w:val="00FE6BB7"/>
    <w:rsid w:val="00FE7599"/>
    <w:rsid w:val="00FE7B37"/>
    <w:rsid w:val="00FF1701"/>
    <w:rsid w:val="00FF206A"/>
    <w:rsid w:val="00FF4513"/>
    <w:rsid w:val="00FF6B49"/>
    <w:rsid w:val="00FF7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88BFE3D2-4DDE-49A6-9E4C-68366C26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5BD"/>
    <w:rPr>
      <w:i/>
      <w:iCs/>
      <w:sz w:val="20"/>
      <w:szCs w:val="20"/>
    </w:rPr>
  </w:style>
  <w:style w:type="paragraph" w:styleId="berschrift1">
    <w:name w:val="heading 1"/>
    <w:basedOn w:val="Standard"/>
    <w:next w:val="Standard"/>
    <w:link w:val="berschrift1Zchn"/>
    <w:uiPriority w:val="9"/>
    <w:qFormat/>
    <w:rsid w:val="00DB05B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berschrift2">
    <w:name w:val="heading 2"/>
    <w:basedOn w:val="Standard"/>
    <w:next w:val="Standard"/>
    <w:link w:val="berschrift2Zchn"/>
    <w:uiPriority w:val="9"/>
    <w:unhideWhenUsed/>
    <w:qFormat/>
    <w:rsid w:val="00DB05BD"/>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berschrift3">
    <w:name w:val="heading 3"/>
    <w:basedOn w:val="Standard"/>
    <w:next w:val="Standard"/>
    <w:link w:val="berschrift3Zchn"/>
    <w:uiPriority w:val="9"/>
    <w:unhideWhenUsed/>
    <w:qFormat/>
    <w:rsid w:val="00DB05BD"/>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berschrift4">
    <w:name w:val="heading 4"/>
    <w:basedOn w:val="Standard"/>
    <w:next w:val="Standard"/>
    <w:link w:val="berschrift4Zchn"/>
    <w:uiPriority w:val="9"/>
    <w:unhideWhenUsed/>
    <w:qFormat/>
    <w:rsid w:val="00DB05BD"/>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berschrift5">
    <w:name w:val="heading 5"/>
    <w:basedOn w:val="Standard"/>
    <w:next w:val="Standard"/>
    <w:link w:val="berschrift5Zchn"/>
    <w:uiPriority w:val="9"/>
    <w:unhideWhenUsed/>
    <w:qFormat/>
    <w:rsid w:val="00DB05BD"/>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berschrift6">
    <w:name w:val="heading 6"/>
    <w:basedOn w:val="Standard"/>
    <w:next w:val="Standard"/>
    <w:link w:val="berschrift6Zchn"/>
    <w:uiPriority w:val="9"/>
    <w:unhideWhenUsed/>
    <w:qFormat/>
    <w:rsid w:val="00DB05BD"/>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berschrift7">
    <w:name w:val="heading 7"/>
    <w:basedOn w:val="Standard"/>
    <w:next w:val="Standard"/>
    <w:link w:val="berschrift7Zchn"/>
    <w:uiPriority w:val="9"/>
    <w:unhideWhenUsed/>
    <w:qFormat/>
    <w:rsid w:val="00DB05BD"/>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berschrift8">
    <w:name w:val="heading 8"/>
    <w:basedOn w:val="Standard"/>
    <w:next w:val="Standard"/>
    <w:link w:val="berschrift8Zchn"/>
    <w:uiPriority w:val="9"/>
    <w:semiHidden/>
    <w:unhideWhenUsed/>
    <w:qFormat/>
    <w:rsid w:val="00DB05BD"/>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berschrift9">
    <w:name w:val="heading 9"/>
    <w:basedOn w:val="Standard"/>
    <w:next w:val="Standard"/>
    <w:link w:val="berschrift9Zchn"/>
    <w:uiPriority w:val="9"/>
    <w:semiHidden/>
    <w:unhideWhenUsed/>
    <w:qFormat/>
    <w:rsid w:val="00DB05BD"/>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2B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B85"/>
    <w:rPr>
      <w:rFonts w:ascii="Tahoma" w:hAnsi="Tahoma" w:cs="Tahoma"/>
      <w:sz w:val="16"/>
      <w:szCs w:val="16"/>
    </w:rPr>
  </w:style>
  <w:style w:type="character" w:customStyle="1" w:styleId="berschrift1Zchn">
    <w:name w:val="Überschrift 1 Zchn"/>
    <w:basedOn w:val="Absatz-Standardschriftart"/>
    <w:link w:val="berschrift1"/>
    <w:uiPriority w:val="9"/>
    <w:rsid w:val="00DB05BD"/>
    <w:rPr>
      <w:rFonts w:asciiTheme="majorHAnsi" w:eastAsiaTheme="majorEastAsia" w:hAnsiTheme="majorHAnsi" w:cstheme="majorBidi"/>
      <w:b/>
      <w:bCs/>
      <w:i/>
      <w:iCs/>
      <w:color w:val="585858" w:themeColor="accent2" w:themeShade="7F"/>
      <w:shd w:val="clear" w:color="auto" w:fill="EFEFEF" w:themeFill="accent2" w:themeFillTint="33"/>
    </w:rPr>
  </w:style>
  <w:style w:type="paragraph" w:styleId="Titel">
    <w:name w:val="Title"/>
    <w:basedOn w:val="Standard"/>
    <w:next w:val="Standard"/>
    <w:link w:val="TitelZchn"/>
    <w:uiPriority w:val="10"/>
    <w:qFormat/>
    <w:rsid w:val="00DB05BD"/>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DB05BD"/>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berschrift2Zchn">
    <w:name w:val="Überschrift 2 Zchn"/>
    <w:basedOn w:val="Absatz-Standardschriftart"/>
    <w:link w:val="berschrift2"/>
    <w:uiPriority w:val="9"/>
    <w:rsid w:val="00DB05BD"/>
    <w:rPr>
      <w:rFonts w:asciiTheme="majorHAnsi" w:eastAsiaTheme="majorEastAsia" w:hAnsiTheme="majorHAnsi" w:cstheme="majorBidi"/>
      <w:b/>
      <w:bCs/>
      <w:i/>
      <w:iCs/>
      <w:color w:val="858585" w:themeColor="accent2" w:themeShade="BF"/>
    </w:rPr>
  </w:style>
  <w:style w:type="character" w:customStyle="1" w:styleId="berschrift3Zchn">
    <w:name w:val="Überschrift 3 Zchn"/>
    <w:basedOn w:val="Absatz-Standardschriftart"/>
    <w:link w:val="berschrift3"/>
    <w:uiPriority w:val="9"/>
    <w:rsid w:val="00DB05BD"/>
    <w:rPr>
      <w:rFonts w:asciiTheme="majorHAnsi" w:eastAsiaTheme="majorEastAsia" w:hAnsiTheme="majorHAnsi" w:cstheme="majorBidi"/>
      <w:b/>
      <w:bCs/>
      <w:i/>
      <w:iCs/>
      <w:color w:val="858585" w:themeColor="accent2" w:themeShade="BF"/>
    </w:rPr>
  </w:style>
  <w:style w:type="character" w:customStyle="1" w:styleId="berschrift4Zchn">
    <w:name w:val="Überschrift 4 Zchn"/>
    <w:basedOn w:val="Absatz-Standardschriftart"/>
    <w:link w:val="berschrift4"/>
    <w:uiPriority w:val="9"/>
    <w:rsid w:val="00DB05BD"/>
    <w:rPr>
      <w:rFonts w:asciiTheme="majorHAnsi" w:eastAsiaTheme="majorEastAsia" w:hAnsiTheme="majorHAnsi" w:cstheme="majorBidi"/>
      <w:b/>
      <w:bCs/>
      <w:i/>
      <w:iCs/>
      <w:color w:val="858585" w:themeColor="accent2" w:themeShade="BF"/>
    </w:rPr>
  </w:style>
  <w:style w:type="character" w:customStyle="1" w:styleId="berschrift5Zchn">
    <w:name w:val="Überschrift 5 Zchn"/>
    <w:basedOn w:val="Absatz-Standardschriftart"/>
    <w:link w:val="berschrift5"/>
    <w:uiPriority w:val="9"/>
    <w:rsid w:val="00DB05BD"/>
    <w:rPr>
      <w:rFonts w:asciiTheme="majorHAnsi" w:eastAsiaTheme="majorEastAsia" w:hAnsiTheme="majorHAnsi" w:cstheme="majorBidi"/>
      <w:b/>
      <w:bCs/>
      <w:i/>
      <w:iCs/>
      <w:color w:val="858585" w:themeColor="accent2" w:themeShade="BF"/>
    </w:rPr>
  </w:style>
  <w:style w:type="character" w:customStyle="1" w:styleId="berschrift6Zchn">
    <w:name w:val="Überschrift 6 Zchn"/>
    <w:basedOn w:val="Absatz-Standardschriftart"/>
    <w:link w:val="berschrift6"/>
    <w:uiPriority w:val="9"/>
    <w:rsid w:val="00DB05BD"/>
    <w:rPr>
      <w:rFonts w:asciiTheme="majorHAnsi" w:eastAsiaTheme="majorEastAsia" w:hAnsiTheme="majorHAnsi" w:cstheme="majorBidi"/>
      <w:i/>
      <w:iCs/>
      <w:color w:val="858585" w:themeColor="accent2" w:themeShade="BF"/>
    </w:rPr>
  </w:style>
  <w:style w:type="character" w:customStyle="1" w:styleId="berschrift7Zchn">
    <w:name w:val="Überschrift 7 Zchn"/>
    <w:basedOn w:val="Absatz-Standardschriftart"/>
    <w:link w:val="berschrift7"/>
    <w:uiPriority w:val="9"/>
    <w:rsid w:val="00DB05BD"/>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DB05BD"/>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DB05BD"/>
    <w:rPr>
      <w:rFonts w:asciiTheme="majorHAnsi" w:eastAsiaTheme="majorEastAsia" w:hAnsiTheme="majorHAnsi" w:cstheme="majorBidi"/>
      <w:i/>
      <w:iCs/>
      <w:color w:val="B2B2B2" w:themeColor="accent2"/>
      <w:sz w:val="20"/>
      <w:szCs w:val="20"/>
    </w:rPr>
  </w:style>
  <w:style w:type="paragraph" w:styleId="Beschriftung">
    <w:name w:val="caption"/>
    <w:basedOn w:val="Standard"/>
    <w:next w:val="Standard"/>
    <w:uiPriority w:val="35"/>
    <w:unhideWhenUsed/>
    <w:qFormat/>
    <w:rsid w:val="00DB05BD"/>
    <w:rPr>
      <w:b/>
      <w:bCs/>
      <w:color w:val="858585" w:themeColor="accent2" w:themeShade="BF"/>
      <w:sz w:val="18"/>
      <w:szCs w:val="18"/>
    </w:rPr>
  </w:style>
  <w:style w:type="paragraph" w:styleId="Untertitel">
    <w:name w:val="Subtitle"/>
    <w:basedOn w:val="Standard"/>
    <w:next w:val="Standard"/>
    <w:link w:val="UntertitelZchn"/>
    <w:uiPriority w:val="11"/>
    <w:qFormat/>
    <w:rsid w:val="00DB05BD"/>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UntertitelZchn">
    <w:name w:val="Untertitel Zchn"/>
    <w:basedOn w:val="Absatz-Standardschriftart"/>
    <w:link w:val="Untertitel"/>
    <w:uiPriority w:val="11"/>
    <w:rsid w:val="00DB05BD"/>
    <w:rPr>
      <w:rFonts w:asciiTheme="majorHAnsi" w:eastAsiaTheme="majorEastAsia" w:hAnsiTheme="majorHAnsi" w:cstheme="majorBidi"/>
      <w:i/>
      <w:iCs/>
      <w:color w:val="585858" w:themeColor="accent2" w:themeShade="7F"/>
      <w:sz w:val="24"/>
      <w:szCs w:val="24"/>
    </w:rPr>
  </w:style>
  <w:style w:type="character" w:styleId="Fett">
    <w:name w:val="Strong"/>
    <w:uiPriority w:val="22"/>
    <w:qFormat/>
    <w:rsid w:val="00DB05BD"/>
    <w:rPr>
      <w:b/>
      <w:bCs/>
      <w:spacing w:val="0"/>
    </w:rPr>
  </w:style>
  <w:style w:type="character" w:styleId="Hervorhebung">
    <w:name w:val="Emphasis"/>
    <w:uiPriority w:val="20"/>
    <w:qFormat/>
    <w:rsid w:val="00DB05BD"/>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KeinLeerraum">
    <w:name w:val="No Spacing"/>
    <w:basedOn w:val="Standard"/>
    <w:uiPriority w:val="1"/>
    <w:qFormat/>
    <w:rsid w:val="00DB05BD"/>
    <w:pPr>
      <w:spacing w:after="0" w:line="240" w:lineRule="auto"/>
    </w:pPr>
  </w:style>
  <w:style w:type="paragraph" w:styleId="Listenabsatz">
    <w:name w:val="List Paragraph"/>
    <w:basedOn w:val="Standard"/>
    <w:uiPriority w:val="34"/>
    <w:qFormat/>
    <w:rsid w:val="00DB05BD"/>
    <w:pPr>
      <w:ind w:left="720"/>
      <w:contextualSpacing/>
    </w:pPr>
  </w:style>
  <w:style w:type="paragraph" w:styleId="Zitat">
    <w:name w:val="Quote"/>
    <w:basedOn w:val="Standard"/>
    <w:next w:val="Standard"/>
    <w:link w:val="ZitatZchn"/>
    <w:uiPriority w:val="29"/>
    <w:qFormat/>
    <w:rsid w:val="00DB05BD"/>
    <w:rPr>
      <w:i w:val="0"/>
      <w:iCs w:val="0"/>
      <w:color w:val="858585" w:themeColor="accent2" w:themeShade="BF"/>
    </w:rPr>
  </w:style>
  <w:style w:type="character" w:customStyle="1" w:styleId="ZitatZchn">
    <w:name w:val="Zitat Zchn"/>
    <w:basedOn w:val="Absatz-Standardschriftart"/>
    <w:link w:val="Zitat"/>
    <w:uiPriority w:val="29"/>
    <w:rsid w:val="00DB05BD"/>
    <w:rPr>
      <w:color w:val="858585" w:themeColor="accent2" w:themeShade="BF"/>
      <w:sz w:val="20"/>
      <w:szCs w:val="20"/>
    </w:rPr>
  </w:style>
  <w:style w:type="paragraph" w:styleId="IntensivesZitat">
    <w:name w:val="Intense Quote"/>
    <w:basedOn w:val="Standard"/>
    <w:next w:val="Standard"/>
    <w:link w:val="IntensivesZitatZchn"/>
    <w:uiPriority w:val="30"/>
    <w:qFormat/>
    <w:rsid w:val="00DB05B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DB05BD"/>
    <w:rPr>
      <w:rFonts w:asciiTheme="majorHAnsi" w:eastAsiaTheme="majorEastAsia" w:hAnsiTheme="majorHAnsi" w:cstheme="majorBidi"/>
      <w:b/>
      <w:bCs/>
      <w:i/>
      <w:iCs/>
      <w:color w:val="B2B2B2" w:themeColor="accent2"/>
      <w:sz w:val="20"/>
      <w:szCs w:val="20"/>
    </w:rPr>
  </w:style>
  <w:style w:type="character" w:styleId="SchwacheHervorhebung">
    <w:name w:val="Subtle Emphasis"/>
    <w:uiPriority w:val="19"/>
    <w:qFormat/>
    <w:rsid w:val="00DB05BD"/>
    <w:rPr>
      <w:rFonts w:asciiTheme="majorHAnsi" w:eastAsiaTheme="majorEastAsia" w:hAnsiTheme="majorHAnsi" w:cstheme="majorBidi"/>
      <w:i/>
      <w:iCs/>
      <w:color w:val="B2B2B2" w:themeColor="accent2"/>
    </w:rPr>
  </w:style>
  <w:style w:type="character" w:styleId="IntensiveHervorhebung">
    <w:name w:val="Intense Emphasis"/>
    <w:uiPriority w:val="21"/>
    <w:qFormat/>
    <w:rsid w:val="00DB05B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chwacherVerweis">
    <w:name w:val="Subtle Reference"/>
    <w:uiPriority w:val="31"/>
    <w:qFormat/>
    <w:rsid w:val="00DB05BD"/>
    <w:rPr>
      <w:i/>
      <w:iCs/>
      <w:smallCaps/>
      <w:color w:val="B2B2B2" w:themeColor="accent2"/>
      <w:u w:color="B2B2B2" w:themeColor="accent2"/>
    </w:rPr>
  </w:style>
  <w:style w:type="character" w:styleId="IntensiverVerweis">
    <w:name w:val="Intense Reference"/>
    <w:uiPriority w:val="32"/>
    <w:qFormat/>
    <w:rsid w:val="00DB05BD"/>
    <w:rPr>
      <w:b/>
      <w:bCs/>
      <w:i/>
      <w:iCs/>
      <w:smallCaps/>
      <w:color w:val="B2B2B2" w:themeColor="accent2"/>
      <w:u w:color="B2B2B2" w:themeColor="accent2"/>
    </w:rPr>
  </w:style>
  <w:style w:type="character" w:styleId="Buchtitel">
    <w:name w:val="Book Title"/>
    <w:uiPriority w:val="33"/>
    <w:qFormat/>
    <w:rsid w:val="00DB05BD"/>
    <w:rPr>
      <w:rFonts w:asciiTheme="majorHAnsi" w:eastAsiaTheme="majorEastAsia" w:hAnsiTheme="majorHAnsi" w:cstheme="majorBidi"/>
      <w:b/>
      <w:bCs/>
      <w:i/>
      <w:iCs/>
      <w:smallCaps/>
      <w:color w:val="858585" w:themeColor="accent2" w:themeShade="BF"/>
      <w:u w:val="single"/>
    </w:rPr>
  </w:style>
  <w:style w:type="paragraph" w:styleId="Inhaltsverzeichnisberschrift">
    <w:name w:val="TOC Heading"/>
    <w:basedOn w:val="berschrift1"/>
    <w:next w:val="Standard"/>
    <w:uiPriority w:val="39"/>
    <w:semiHidden/>
    <w:unhideWhenUsed/>
    <w:qFormat/>
    <w:rsid w:val="00DB05BD"/>
    <w:pPr>
      <w:outlineLvl w:val="9"/>
    </w:pPr>
    <w:rPr>
      <w:lang w:bidi="en-US"/>
    </w:rPr>
  </w:style>
  <w:style w:type="paragraph" w:styleId="Verzeichnis1">
    <w:name w:val="toc 1"/>
    <w:basedOn w:val="Standard"/>
    <w:next w:val="Standard"/>
    <w:autoRedefine/>
    <w:uiPriority w:val="39"/>
    <w:unhideWhenUsed/>
    <w:rsid w:val="00DB05BD"/>
    <w:pPr>
      <w:spacing w:after="100"/>
    </w:pPr>
  </w:style>
  <w:style w:type="character" w:styleId="Hyperlink">
    <w:name w:val="Hyperlink"/>
    <w:basedOn w:val="Absatz-Standardschriftart"/>
    <w:uiPriority w:val="99"/>
    <w:unhideWhenUsed/>
    <w:rsid w:val="00DB05BD"/>
    <w:rPr>
      <w:color w:val="5F5F5F" w:themeColor="hyperlink"/>
      <w:u w:val="single"/>
    </w:rPr>
  </w:style>
  <w:style w:type="table" w:styleId="Tabellenraster">
    <w:name w:val="Table Grid"/>
    <w:basedOn w:val="NormaleTabelle"/>
    <w:uiPriority w:val="59"/>
    <w:rsid w:val="00A0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40788"/>
    <w:pPr>
      <w:tabs>
        <w:tab w:val="center" w:pos="4536"/>
        <w:tab w:val="right" w:pos="9072"/>
      </w:tabs>
      <w:spacing w:after="0" w:line="240" w:lineRule="auto"/>
    </w:pPr>
  </w:style>
  <w:style w:type="character" w:customStyle="1" w:styleId="KopfzeileZchn">
    <w:name w:val="Kopfzeile Zchn"/>
    <w:basedOn w:val="Absatz-Standardschriftart"/>
    <w:link w:val="Kopfzeile"/>
    <w:rsid w:val="00240788"/>
    <w:rPr>
      <w:i/>
      <w:iCs/>
      <w:sz w:val="20"/>
      <w:szCs w:val="20"/>
    </w:rPr>
  </w:style>
  <w:style w:type="paragraph" w:styleId="Fuzeile">
    <w:name w:val="footer"/>
    <w:basedOn w:val="Standard"/>
    <w:link w:val="FuzeileZchn"/>
    <w:uiPriority w:val="99"/>
    <w:unhideWhenUsed/>
    <w:rsid w:val="00240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788"/>
    <w:rPr>
      <w:i/>
      <w:iCs/>
      <w:sz w:val="20"/>
      <w:szCs w:val="20"/>
    </w:rPr>
  </w:style>
  <w:style w:type="table" w:customStyle="1" w:styleId="Tabellenraster1">
    <w:name w:val="Tabellenraster1"/>
    <w:basedOn w:val="NormaleTabelle"/>
    <w:next w:val="Tabellenraster"/>
    <w:uiPriority w:val="59"/>
    <w:rsid w:val="00231F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231F8A"/>
    <w:pPr>
      <w:tabs>
        <w:tab w:val="clear" w:pos="4536"/>
        <w:tab w:val="clear" w:pos="9072"/>
      </w:tabs>
      <w:jc w:val="center"/>
    </w:pPr>
    <w:rPr>
      <w:rFonts w:ascii="Optima" w:eastAsia="Times New Roman" w:hAnsi="Optima" w:cs="Times New Roman"/>
      <w:b/>
      <w:i w:val="0"/>
      <w:iCs w:val="0"/>
      <w:sz w:val="24"/>
      <w:lang w:eastAsia="de-DE"/>
    </w:rPr>
  </w:style>
  <w:style w:type="paragraph" w:customStyle="1" w:styleId="KopfzeileName">
    <w:name w:val="Kopfzeile Name"/>
    <w:basedOn w:val="Kopfzeile"/>
    <w:qFormat/>
    <w:rsid w:val="00231F8A"/>
    <w:pPr>
      <w:tabs>
        <w:tab w:val="clear" w:pos="4536"/>
        <w:tab w:val="clear" w:pos="9072"/>
      </w:tabs>
      <w:jc w:val="right"/>
    </w:pPr>
    <w:rPr>
      <w:rFonts w:ascii="Optima" w:eastAsia="Times New Roman" w:hAnsi="Optima" w:cs="Times New Roman"/>
      <w:b/>
      <w:i w:val="0"/>
      <w:iCs w:val="0"/>
      <w:sz w:val="22"/>
      <w:lang w:eastAsia="de-DE"/>
    </w:rPr>
  </w:style>
  <w:style w:type="character" w:styleId="Zeilennummer">
    <w:name w:val="line number"/>
    <w:basedOn w:val="Absatz-Standardschriftart"/>
    <w:uiPriority w:val="99"/>
    <w:semiHidden/>
    <w:unhideWhenUsed/>
    <w:rsid w:val="00231F8A"/>
  </w:style>
  <w:style w:type="paragraph" w:customStyle="1" w:styleId="Blickfangpunkt1">
    <w:name w:val="Blickfangpunkt1"/>
    <w:basedOn w:val="Standard"/>
    <w:link w:val="Blickfangpunkt1Char"/>
    <w:rsid w:val="007642A7"/>
    <w:pPr>
      <w:numPr>
        <w:numId w:val="8"/>
      </w:numPr>
      <w:tabs>
        <w:tab w:val="left" w:pos="284"/>
      </w:tabs>
      <w:spacing w:after="120" w:line="240" w:lineRule="exact"/>
      <w:jc w:val="both"/>
    </w:pPr>
    <w:rPr>
      <w:rFonts w:ascii="Times New Roman" w:eastAsia="Times New Roman" w:hAnsi="Times New Roman" w:cs="Times New Roman"/>
      <w:i w:val="0"/>
      <w:iCs w:val="0"/>
      <w:kern w:val="18"/>
      <w:sz w:val="22"/>
    </w:rPr>
  </w:style>
  <w:style w:type="character" w:customStyle="1" w:styleId="Blickfangpunkt1Char">
    <w:name w:val="Blickfangpunkt1 Char"/>
    <w:link w:val="Blickfangpunkt1"/>
    <w:rsid w:val="007642A7"/>
    <w:rPr>
      <w:rFonts w:ascii="Times New Roman" w:eastAsia="Times New Roman" w:hAnsi="Times New Roman" w:cs="Times New Roman"/>
      <w:kern w:val="18"/>
      <w:szCs w:val="20"/>
    </w:rPr>
  </w:style>
  <w:style w:type="character" w:styleId="Kommentarzeichen">
    <w:name w:val="annotation reference"/>
    <w:basedOn w:val="Absatz-Standardschriftart"/>
    <w:uiPriority w:val="99"/>
    <w:semiHidden/>
    <w:unhideWhenUsed/>
    <w:rsid w:val="00CF271A"/>
    <w:rPr>
      <w:sz w:val="16"/>
      <w:szCs w:val="16"/>
    </w:rPr>
  </w:style>
  <w:style w:type="paragraph" w:styleId="Kommentartext">
    <w:name w:val="annotation text"/>
    <w:basedOn w:val="Standard"/>
    <w:link w:val="KommentartextZchn"/>
    <w:uiPriority w:val="99"/>
    <w:unhideWhenUsed/>
    <w:rsid w:val="00CF271A"/>
    <w:pPr>
      <w:spacing w:line="240" w:lineRule="auto"/>
    </w:pPr>
  </w:style>
  <w:style w:type="character" w:customStyle="1" w:styleId="KommentartextZchn">
    <w:name w:val="Kommentartext Zchn"/>
    <w:basedOn w:val="Absatz-Standardschriftart"/>
    <w:link w:val="Kommentartext"/>
    <w:uiPriority w:val="99"/>
    <w:rsid w:val="00CF271A"/>
    <w:rPr>
      <w:i/>
      <w:iCs/>
      <w:sz w:val="20"/>
      <w:szCs w:val="20"/>
    </w:rPr>
  </w:style>
  <w:style w:type="paragraph" w:styleId="StandardWeb">
    <w:name w:val="Normal (Web)"/>
    <w:basedOn w:val="Standard"/>
    <w:uiPriority w:val="99"/>
    <w:unhideWhenUsed/>
    <w:rsid w:val="00793129"/>
    <w:pPr>
      <w:spacing w:before="100" w:beforeAutospacing="1" w:after="100" w:afterAutospacing="1" w:line="240" w:lineRule="auto"/>
    </w:pPr>
    <w:rPr>
      <w:rFonts w:ascii="Times New Roman" w:eastAsia="Times New Roman" w:hAnsi="Times New Roman" w:cs="Times New Roman"/>
      <w:i w:val="0"/>
      <w:iCs w:val="0"/>
      <w:sz w:val="24"/>
      <w:szCs w:val="24"/>
      <w:lang w:eastAsia="de-DE"/>
    </w:rPr>
  </w:style>
  <w:style w:type="paragraph" w:styleId="Kommentarthema">
    <w:name w:val="annotation subject"/>
    <w:basedOn w:val="Kommentartext"/>
    <w:next w:val="Kommentartext"/>
    <w:link w:val="KommentarthemaZchn"/>
    <w:uiPriority w:val="99"/>
    <w:semiHidden/>
    <w:unhideWhenUsed/>
    <w:rsid w:val="009022DD"/>
    <w:rPr>
      <w:b/>
      <w:bCs/>
    </w:rPr>
  </w:style>
  <w:style w:type="character" w:customStyle="1" w:styleId="KommentarthemaZchn">
    <w:name w:val="Kommentarthema Zchn"/>
    <w:basedOn w:val="KommentartextZchn"/>
    <w:link w:val="Kommentarthema"/>
    <w:uiPriority w:val="99"/>
    <w:semiHidden/>
    <w:rsid w:val="009022DD"/>
    <w:rPr>
      <w:b/>
      <w:bCs/>
      <w:i/>
      <w:iCs/>
      <w:sz w:val="20"/>
      <w:szCs w:val="20"/>
    </w:rPr>
  </w:style>
  <w:style w:type="paragraph" w:customStyle="1" w:styleId="Default">
    <w:name w:val="Default"/>
    <w:rsid w:val="004E00F5"/>
    <w:pPr>
      <w:autoSpaceDE w:val="0"/>
      <w:autoSpaceDN w:val="0"/>
      <w:adjustRightInd w:val="0"/>
      <w:spacing w:after="0" w:line="240" w:lineRule="auto"/>
    </w:pPr>
    <w:rPr>
      <w:rFonts w:ascii="ZMSAT N+ The Serif Semi Bold" w:hAnsi="ZMSAT N+ The Serif Semi Bold" w:cs="ZMSAT N+ The Serif Semi Bold"/>
      <w:color w:val="000000"/>
      <w:sz w:val="24"/>
      <w:szCs w:val="24"/>
    </w:rPr>
  </w:style>
  <w:style w:type="paragraph" w:customStyle="1" w:styleId="Pa16">
    <w:name w:val="Pa16"/>
    <w:basedOn w:val="Default"/>
    <w:next w:val="Default"/>
    <w:uiPriority w:val="99"/>
    <w:rsid w:val="004E00F5"/>
    <w:pPr>
      <w:spacing w:line="201" w:lineRule="atLeast"/>
    </w:pPr>
    <w:rPr>
      <w:rFonts w:cstheme="minorBidi"/>
      <w:color w:val="auto"/>
    </w:rPr>
  </w:style>
  <w:style w:type="paragraph" w:customStyle="1" w:styleId="Pa8">
    <w:name w:val="Pa8"/>
    <w:basedOn w:val="Default"/>
    <w:next w:val="Default"/>
    <w:uiPriority w:val="99"/>
    <w:rsid w:val="004E00F5"/>
    <w:pPr>
      <w:spacing w:line="191" w:lineRule="atLeast"/>
    </w:pPr>
    <w:rPr>
      <w:rFonts w:ascii="ZMSAT N+ The Serif Semi Light" w:hAnsi="ZMSAT N+ The Serif Semi Light" w:cstheme="minorBidi"/>
      <w:color w:val="auto"/>
    </w:rPr>
  </w:style>
  <w:style w:type="paragraph" w:styleId="Verzeichnis3">
    <w:name w:val="toc 3"/>
    <w:basedOn w:val="Standard"/>
    <w:next w:val="Standard"/>
    <w:autoRedefine/>
    <w:uiPriority w:val="39"/>
    <w:unhideWhenUsed/>
    <w:rsid w:val="006E3889"/>
    <w:pPr>
      <w:spacing w:after="100"/>
      <w:ind w:left="400"/>
    </w:pPr>
  </w:style>
  <w:style w:type="paragraph" w:styleId="Verzeichnis2">
    <w:name w:val="toc 2"/>
    <w:basedOn w:val="Standard"/>
    <w:next w:val="Standard"/>
    <w:autoRedefine/>
    <w:uiPriority w:val="39"/>
    <w:unhideWhenUsed/>
    <w:rsid w:val="00E73BDA"/>
    <w:pPr>
      <w:spacing w:after="100"/>
      <w:ind w:left="200"/>
    </w:pPr>
  </w:style>
  <w:style w:type="paragraph" w:styleId="Funotentext">
    <w:name w:val="footnote text"/>
    <w:basedOn w:val="Standard"/>
    <w:link w:val="FunotentextZchn"/>
    <w:uiPriority w:val="99"/>
    <w:semiHidden/>
    <w:unhideWhenUsed/>
    <w:rsid w:val="00FB2876"/>
    <w:pPr>
      <w:spacing w:after="0" w:line="240" w:lineRule="auto"/>
    </w:pPr>
  </w:style>
  <w:style w:type="character" w:customStyle="1" w:styleId="FunotentextZchn">
    <w:name w:val="Fußnotentext Zchn"/>
    <w:basedOn w:val="Absatz-Standardschriftart"/>
    <w:link w:val="Funotentext"/>
    <w:uiPriority w:val="99"/>
    <w:semiHidden/>
    <w:rsid w:val="00FB2876"/>
    <w:rPr>
      <w:i/>
      <w:iCs/>
      <w:sz w:val="20"/>
      <w:szCs w:val="20"/>
    </w:rPr>
  </w:style>
  <w:style w:type="character" w:styleId="Funotenzeichen">
    <w:name w:val="footnote reference"/>
    <w:basedOn w:val="Absatz-Standardschriftart"/>
    <w:uiPriority w:val="99"/>
    <w:semiHidden/>
    <w:unhideWhenUsed/>
    <w:rsid w:val="00FB2876"/>
    <w:rPr>
      <w:vertAlign w:val="superscript"/>
    </w:rPr>
  </w:style>
  <w:style w:type="paragraph" w:styleId="Abbildungsverzeichnis">
    <w:name w:val="table of figures"/>
    <w:basedOn w:val="Standard"/>
    <w:next w:val="Standard"/>
    <w:uiPriority w:val="99"/>
    <w:unhideWhenUsed/>
    <w:rsid w:val="0074101E"/>
    <w:pPr>
      <w:spacing w:after="0"/>
    </w:pPr>
  </w:style>
  <w:style w:type="character" w:customStyle="1" w:styleId="materialbeschreibung">
    <w:name w:val="material_beschreibung"/>
    <w:basedOn w:val="Absatz-Standardschriftart"/>
    <w:rsid w:val="007909E0"/>
  </w:style>
  <w:style w:type="character" w:styleId="BesuchterLink">
    <w:name w:val="FollowedHyperlink"/>
    <w:basedOn w:val="Absatz-Standardschriftart"/>
    <w:uiPriority w:val="99"/>
    <w:semiHidden/>
    <w:unhideWhenUsed/>
    <w:rsid w:val="00316FEA"/>
    <w:rPr>
      <w:color w:val="919191" w:themeColor="followedHyperlink"/>
      <w:u w:val="single"/>
    </w:rPr>
  </w:style>
  <w:style w:type="paragraph" w:styleId="berarbeitung">
    <w:name w:val="Revision"/>
    <w:hidden/>
    <w:uiPriority w:val="99"/>
    <w:semiHidden/>
    <w:rsid w:val="000819EE"/>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9262">
      <w:bodyDiv w:val="1"/>
      <w:marLeft w:val="0"/>
      <w:marRight w:val="0"/>
      <w:marTop w:val="0"/>
      <w:marBottom w:val="0"/>
      <w:divBdr>
        <w:top w:val="none" w:sz="0" w:space="0" w:color="auto"/>
        <w:left w:val="none" w:sz="0" w:space="0" w:color="auto"/>
        <w:bottom w:val="none" w:sz="0" w:space="0" w:color="auto"/>
        <w:right w:val="none" w:sz="0" w:space="0" w:color="auto"/>
      </w:divBdr>
    </w:div>
    <w:div w:id="152992207">
      <w:bodyDiv w:val="1"/>
      <w:marLeft w:val="0"/>
      <w:marRight w:val="0"/>
      <w:marTop w:val="0"/>
      <w:marBottom w:val="0"/>
      <w:divBdr>
        <w:top w:val="none" w:sz="0" w:space="0" w:color="auto"/>
        <w:left w:val="none" w:sz="0" w:space="0" w:color="auto"/>
        <w:bottom w:val="none" w:sz="0" w:space="0" w:color="auto"/>
        <w:right w:val="none" w:sz="0" w:space="0" w:color="auto"/>
      </w:divBdr>
      <w:divsChild>
        <w:div w:id="2040423431">
          <w:marLeft w:val="547"/>
          <w:marRight w:val="0"/>
          <w:marTop w:val="0"/>
          <w:marBottom w:val="0"/>
          <w:divBdr>
            <w:top w:val="none" w:sz="0" w:space="0" w:color="auto"/>
            <w:left w:val="none" w:sz="0" w:space="0" w:color="auto"/>
            <w:bottom w:val="none" w:sz="0" w:space="0" w:color="auto"/>
            <w:right w:val="none" w:sz="0" w:space="0" w:color="auto"/>
          </w:divBdr>
        </w:div>
      </w:divsChild>
    </w:div>
    <w:div w:id="350303290">
      <w:bodyDiv w:val="1"/>
      <w:marLeft w:val="0"/>
      <w:marRight w:val="0"/>
      <w:marTop w:val="0"/>
      <w:marBottom w:val="0"/>
      <w:divBdr>
        <w:top w:val="none" w:sz="0" w:space="0" w:color="auto"/>
        <w:left w:val="none" w:sz="0" w:space="0" w:color="auto"/>
        <w:bottom w:val="none" w:sz="0" w:space="0" w:color="auto"/>
        <w:right w:val="none" w:sz="0" w:space="0" w:color="auto"/>
      </w:divBdr>
      <w:divsChild>
        <w:div w:id="1166090718">
          <w:marLeft w:val="0"/>
          <w:marRight w:val="0"/>
          <w:marTop w:val="0"/>
          <w:marBottom w:val="0"/>
          <w:divBdr>
            <w:top w:val="none" w:sz="0" w:space="0" w:color="auto"/>
            <w:left w:val="none" w:sz="0" w:space="0" w:color="auto"/>
            <w:bottom w:val="none" w:sz="0" w:space="0" w:color="auto"/>
            <w:right w:val="none" w:sz="0" w:space="0" w:color="auto"/>
          </w:divBdr>
        </w:div>
        <w:div w:id="1531069677">
          <w:marLeft w:val="0"/>
          <w:marRight w:val="0"/>
          <w:marTop w:val="0"/>
          <w:marBottom w:val="0"/>
          <w:divBdr>
            <w:top w:val="none" w:sz="0" w:space="0" w:color="auto"/>
            <w:left w:val="none" w:sz="0" w:space="0" w:color="auto"/>
            <w:bottom w:val="none" w:sz="0" w:space="0" w:color="auto"/>
            <w:right w:val="none" w:sz="0" w:space="0" w:color="auto"/>
          </w:divBdr>
        </w:div>
        <w:div w:id="1337221016">
          <w:marLeft w:val="0"/>
          <w:marRight w:val="0"/>
          <w:marTop w:val="0"/>
          <w:marBottom w:val="0"/>
          <w:divBdr>
            <w:top w:val="none" w:sz="0" w:space="0" w:color="auto"/>
            <w:left w:val="none" w:sz="0" w:space="0" w:color="auto"/>
            <w:bottom w:val="none" w:sz="0" w:space="0" w:color="auto"/>
            <w:right w:val="none" w:sz="0" w:space="0" w:color="auto"/>
          </w:divBdr>
        </w:div>
        <w:div w:id="2007247646">
          <w:marLeft w:val="0"/>
          <w:marRight w:val="0"/>
          <w:marTop w:val="0"/>
          <w:marBottom w:val="0"/>
          <w:divBdr>
            <w:top w:val="none" w:sz="0" w:space="0" w:color="auto"/>
            <w:left w:val="none" w:sz="0" w:space="0" w:color="auto"/>
            <w:bottom w:val="none" w:sz="0" w:space="0" w:color="auto"/>
            <w:right w:val="none" w:sz="0" w:space="0" w:color="auto"/>
          </w:divBdr>
        </w:div>
        <w:div w:id="753019066">
          <w:marLeft w:val="0"/>
          <w:marRight w:val="0"/>
          <w:marTop w:val="0"/>
          <w:marBottom w:val="0"/>
          <w:divBdr>
            <w:top w:val="none" w:sz="0" w:space="0" w:color="auto"/>
            <w:left w:val="none" w:sz="0" w:space="0" w:color="auto"/>
            <w:bottom w:val="none" w:sz="0" w:space="0" w:color="auto"/>
            <w:right w:val="none" w:sz="0" w:space="0" w:color="auto"/>
          </w:divBdr>
        </w:div>
        <w:div w:id="2121946081">
          <w:marLeft w:val="0"/>
          <w:marRight w:val="0"/>
          <w:marTop w:val="0"/>
          <w:marBottom w:val="0"/>
          <w:divBdr>
            <w:top w:val="none" w:sz="0" w:space="0" w:color="auto"/>
            <w:left w:val="none" w:sz="0" w:space="0" w:color="auto"/>
            <w:bottom w:val="none" w:sz="0" w:space="0" w:color="auto"/>
            <w:right w:val="none" w:sz="0" w:space="0" w:color="auto"/>
          </w:divBdr>
        </w:div>
        <w:div w:id="1870409726">
          <w:marLeft w:val="0"/>
          <w:marRight w:val="0"/>
          <w:marTop w:val="0"/>
          <w:marBottom w:val="0"/>
          <w:divBdr>
            <w:top w:val="none" w:sz="0" w:space="0" w:color="auto"/>
            <w:left w:val="none" w:sz="0" w:space="0" w:color="auto"/>
            <w:bottom w:val="none" w:sz="0" w:space="0" w:color="auto"/>
            <w:right w:val="none" w:sz="0" w:space="0" w:color="auto"/>
          </w:divBdr>
        </w:div>
        <w:div w:id="1218474826">
          <w:marLeft w:val="0"/>
          <w:marRight w:val="0"/>
          <w:marTop w:val="0"/>
          <w:marBottom w:val="0"/>
          <w:divBdr>
            <w:top w:val="none" w:sz="0" w:space="0" w:color="auto"/>
            <w:left w:val="none" w:sz="0" w:space="0" w:color="auto"/>
            <w:bottom w:val="none" w:sz="0" w:space="0" w:color="auto"/>
            <w:right w:val="none" w:sz="0" w:space="0" w:color="auto"/>
          </w:divBdr>
        </w:div>
      </w:divsChild>
    </w:div>
    <w:div w:id="620647587">
      <w:bodyDiv w:val="1"/>
      <w:marLeft w:val="0"/>
      <w:marRight w:val="0"/>
      <w:marTop w:val="0"/>
      <w:marBottom w:val="0"/>
      <w:divBdr>
        <w:top w:val="none" w:sz="0" w:space="0" w:color="auto"/>
        <w:left w:val="none" w:sz="0" w:space="0" w:color="auto"/>
        <w:bottom w:val="none" w:sz="0" w:space="0" w:color="auto"/>
        <w:right w:val="none" w:sz="0" w:space="0" w:color="auto"/>
      </w:divBdr>
      <w:divsChild>
        <w:div w:id="1173649087">
          <w:marLeft w:val="547"/>
          <w:marRight w:val="0"/>
          <w:marTop w:val="0"/>
          <w:marBottom w:val="0"/>
          <w:divBdr>
            <w:top w:val="none" w:sz="0" w:space="0" w:color="auto"/>
            <w:left w:val="none" w:sz="0" w:space="0" w:color="auto"/>
            <w:bottom w:val="none" w:sz="0" w:space="0" w:color="auto"/>
            <w:right w:val="none" w:sz="0" w:space="0" w:color="auto"/>
          </w:divBdr>
        </w:div>
      </w:divsChild>
    </w:div>
    <w:div w:id="653487495">
      <w:bodyDiv w:val="1"/>
      <w:marLeft w:val="0"/>
      <w:marRight w:val="0"/>
      <w:marTop w:val="0"/>
      <w:marBottom w:val="0"/>
      <w:divBdr>
        <w:top w:val="none" w:sz="0" w:space="0" w:color="auto"/>
        <w:left w:val="none" w:sz="0" w:space="0" w:color="auto"/>
        <w:bottom w:val="none" w:sz="0" w:space="0" w:color="auto"/>
        <w:right w:val="none" w:sz="0" w:space="0" w:color="auto"/>
      </w:divBdr>
      <w:divsChild>
        <w:div w:id="1262493648">
          <w:marLeft w:val="274"/>
          <w:marRight w:val="0"/>
          <w:marTop w:val="67"/>
          <w:marBottom w:val="0"/>
          <w:divBdr>
            <w:top w:val="none" w:sz="0" w:space="0" w:color="auto"/>
            <w:left w:val="none" w:sz="0" w:space="0" w:color="auto"/>
            <w:bottom w:val="none" w:sz="0" w:space="0" w:color="auto"/>
            <w:right w:val="none" w:sz="0" w:space="0" w:color="auto"/>
          </w:divBdr>
        </w:div>
        <w:div w:id="459111000">
          <w:marLeft w:val="274"/>
          <w:marRight w:val="0"/>
          <w:marTop w:val="67"/>
          <w:marBottom w:val="0"/>
          <w:divBdr>
            <w:top w:val="none" w:sz="0" w:space="0" w:color="auto"/>
            <w:left w:val="none" w:sz="0" w:space="0" w:color="auto"/>
            <w:bottom w:val="none" w:sz="0" w:space="0" w:color="auto"/>
            <w:right w:val="none" w:sz="0" w:space="0" w:color="auto"/>
          </w:divBdr>
        </w:div>
      </w:divsChild>
    </w:div>
    <w:div w:id="676467297">
      <w:bodyDiv w:val="1"/>
      <w:marLeft w:val="0"/>
      <w:marRight w:val="0"/>
      <w:marTop w:val="0"/>
      <w:marBottom w:val="0"/>
      <w:divBdr>
        <w:top w:val="none" w:sz="0" w:space="0" w:color="auto"/>
        <w:left w:val="none" w:sz="0" w:space="0" w:color="auto"/>
        <w:bottom w:val="none" w:sz="0" w:space="0" w:color="auto"/>
        <w:right w:val="none" w:sz="0" w:space="0" w:color="auto"/>
      </w:divBdr>
      <w:divsChild>
        <w:div w:id="405688051">
          <w:marLeft w:val="0"/>
          <w:marRight w:val="0"/>
          <w:marTop w:val="0"/>
          <w:marBottom w:val="0"/>
          <w:divBdr>
            <w:top w:val="none" w:sz="0" w:space="0" w:color="auto"/>
            <w:left w:val="none" w:sz="0" w:space="0" w:color="auto"/>
            <w:bottom w:val="none" w:sz="0" w:space="0" w:color="auto"/>
            <w:right w:val="none" w:sz="0" w:space="0" w:color="auto"/>
          </w:divBdr>
        </w:div>
        <w:div w:id="1882135254">
          <w:marLeft w:val="0"/>
          <w:marRight w:val="0"/>
          <w:marTop w:val="0"/>
          <w:marBottom w:val="0"/>
          <w:divBdr>
            <w:top w:val="none" w:sz="0" w:space="0" w:color="auto"/>
            <w:left w:val="none" w:sz="0" w:space="0" w:color="auto"/>
            <w:bottom w:val="none" w:sz="0" w:space="0" w:color="auto"/>
            <w:right w:val="none" w:sz="0" w:space="0" w:color="auto"/>
          </w:divBdr>
        </w:div>
        <w:div w:id="634062779">
          <w:marLeft w:val="0"/>
          <w:marRight w:val="0"/>
          <w:marTop w:val="0"/>
          <w:marBottom w:val="0"/>
          <w:divBdr>
            <w:top w:val="none" w:sz="0" w:space="0" w:color="auto"/>
            <w:left w:val="none" w:sz="0" w:space="0" w:color="auto"/>
            <w:bottom w:val="none" w:sz="0" w:space="0" w:color="auto"/>
            <w:right w:val="none" w:sz="0" w:space="0" w:color="auto"/>
          </w:divBdr>
        </w:div>
        <w:div w:id="359817590">
          <w:marLeft w:val="0"/>
          <w:marRight w:val="0"/>
          <w:marTop w:val="0"/>
          <w:marBottom w:val="0"/>
          <w:divBdr>
            <w:top w:val="none" w:sz="0" w:space="0" w:color="auto"/>
            <w:left w:val="none" w:sz="0" w:space="0" w:color="auto"/>
            <w:bottom w:val="none" w:sz="0" w:space="0" w:color="auto"/>
            <w:right w:val="none" w:sz="0" w:space="0" w:color="auto"/>
          </w:divBdr>
        </w:div>
        <w:div w:id="203712439">
          <w:marLeft w:val="0"/>
          <w:marRight w:val="0"/>
          <w:marTop w:val="0"/>
          <w:marBottom w:val="0"/>
          <w:divBdr>
            <w:top w:val="none" w:sz="0" w:space="0" w:color="auto"/>
            <w:left w:val="none" w:sz="0" w:space="0" w:color="auto"/>
            <w:bottom w:val="none" w:sz="0" w:space="0" w:color="auto"/>
            <w:right w:val="none" w:sz="0" w:space="0" w:color="auto"/>
          </w:divBdr>
        </w:div>
        <w:div w:id="54546520">
          <w:marLeft w:val="0"/>
          <w:marRight w:val="0"/>
          <w:marTop w:val="0"/>
          <w:marBottom w:val="0"/>
          <w:divBdr>
            <w:top w:val="none" w:sz="0" w:space="0" w:color="auto"/>
            <w:left w:val="none" w:sz="0" w:space="0" w:color="auto"/>
            <w:bottom w:val="none" w:sz="0" w:space="0" w:color="auto"/>
            <w:right w:val="none" w:sz="0" w:space="0" w:color="auto"/>
          </w:divBdr>
        </w:div>
        <w:div w:id="1389305723">
          <w:marLeft w:val="0"/>
          <w:marRight w:val="0"/>
          <w:marTop w:val="0"/>
          <w:marBottom w:val="0"/>
          <w:divBdr>
            <w:top w:val="none" w:sz="0" w:space="0" w:color="auto"/>
            <w:left w:val="none" w:sz="0" w:space="0" w:color="auto"/>
            <w:bottom w:val="none" w:sz="0" w:space="0" w:color="auto"/>
            <w:right w:val="none" w:sz="0" w:space="0" w:color="auto"/>
          </w:divBdr>
        </w:div>
        <w:div w:id="1190803657">
          <w:marLeft w:val="0"/>
          <w:marRight w:val="0"/>
          <w:marTop w:val="0"/>
          <w:marBottom w:val="0"/>
          <w:divBdr>
            <w:top w:val="none" w:sz="0" w:space="0" w:color="auto"/>
            <w:left w:val="none" w:sz="0" w:space="0" w:color="auto"/>
            <w:bottom w:val="none" w:sz="0" w:space="0" w:color="auto"/>
            <w:right w:val="none" w:sz="0" w:space="0" w:color="auto"/>
          </w:divBdr>
        </w:div>
        <w:div w:id="9988076">
          <w:marLeft w:val="0"/>
          <w:marRight w:val="0"/>
          <w:marTop w:val="0"/>
          <w:marBottom w:val="0"/>
          <w:divBdr>
            <w:top w:val="none" w:sz="0" w:space="0" w:color="auto"/>
            <w:left w:val="none" w:sz="0" w:space="0" w:color="auto"/>
            <w:bottom w:val="none" w:sz="0" w:space="0" w:color="auto"/>
            <w:right w:val="none" w:sz="0" w:space="0" w:color="auto"/>
          </w:divBdr>
        </w:div>
        <w:div w:id="2051566191">
          <w:marLeft w:val="0"/>
          <w:marRight w:val="0"/>
          <w:marTop w:val="0"/>
          <w:marBottom w:val="0"/>
          <w:divBdr>
            <w:top w:val="none" w:sz="0" w:space="0" w:color="auto"/>
            <w:left w:val="none" w:sz="0" w:space="0" w:color="auto"/>
            <w:bottom w:val="none" w:sz="0" w:space="0" w:color="auto"/>
            <w:right w:val="none" w:sz="0" w:space="0" w:color="auto"/>
          </w:divBdr>
        </w:div>
        <w:div w:id="1205369442">
          <w:marLeft w:val="0"/>
          <w:marRight w:val="0"/>
          <w:marTop w:val="0"/>
          <w:marBottom w:val="0"/>
          <w:divBdr>
            <w:top w:val="none" w:sz="0" w:space="0" w:color="auto"/>
            <w:left w:val="none" w:sz="0" w:space="0" w:color="auto"/>
            <w:bottom w:val="none" w:sz="0" w:space="0" w:color="auto"/>
            <w:right w:val="none" w:sz="0" w:space="0" w:color="auto"/>
          </w:divBdr>
        </w:div>
        <w:div w:id="629751190">
          <w:marLeft w:val="0"/>
          <w:marRight w:val="0"/>
          <w:marTop w:val="0"/>
          <w:marBottom w:val="0"/>
          <w:divBdr>
            <w:top w:val="none" w:sz="0" w:space="0" w:color="auto"/>
            <w:left w:val="none" w:sz="0" w:space="0" w:color="auto"/>
            <w:bottom w:val="none" w:sz="0" w:space="0" w:color="auto"/>
            <w:right w:val="none" w:sz="0" w:space="0" w:color="auto"/>
          </w:divBdr>
        </w:div>
        <w:div w:id="773020251">
          <w:marLeft w:val="0"/>
          <w:marRight w:val="0"/>
          <w:marTop w:val="0"/>
          <w:marBottom w:val="0"/>
          <w:divBdr>
            <w:top w:val="none" w:sz="0" w:space="0" w:color="auto"/>
            <w:left w:val="none" w:sz="0" w:space="0" w:color="auto"/>
            <w:bottom w:val="none" w:sz="0" w:space="0" w:color="auto"/>
            <w:right w:val="none" w:sz="0" w:space="0" w:color="auto"/>
          </w:divBdr>
        </w:div>
        <w:div w:id="1949314735">
          <w:marLeft w:val="0"/>
          <w:marRight w:val="0"/>
          <w:marTop w:val="0"/>
          <w:marBottom w:val="0"/>
          <w:divBdr>
            <w:top w:val="none" w:sz="0" w:space="0" w:color="auto"/>
            <w:left w:val="none" w:sz="0" w:space="0" w:color="auto"/>
            <w:bottom w:val="none" w:sz="0" w:space="0" w:color="auto"/>
            <w:right w:val="none" w:sz="0" w:space="0" w:color="auto"/>
          </w:divBdr>
        </w:div>
        <w:div w:id="2004242142">
          <w:marLeft w:val="0"/>
          <w:marRight w:val="0"/>
          <w:marTop w:val="0"/>
          <w:marBottom w:val="0"/>
          <w:divBdr>
            <w:top w:val="none" w:sz="0" w:space="0" w:color="auto"/>
            <w:left w:val="none" w:sz="0" w:space="0" w:color="auto"/>
            <w:bottom w:val="none" w:sz="0" w:space="0" w:color="auto"/>
            <w:right w:val="none" w:sz="0" w:space="0" w:color="auto"/>
          </w:divBdr>
        </w:div>
        <w:div w:id="1073894928">
          <w:marLeft w:val="0"/>
          <w:marRight w:val="0"/>
          <w:marTop w:val="0"/>
          <w:marBottom w:val="0"/>
          <w:divBdr>
            <w:top w:val="none" w:sz="0" w:space="0" w:color="auto"/>
            <w:left w:val="none" w:sz="0" w:space="0" w:color="auto"/>
            <w:bottom w:val="none" w:sz="0" w:space="0" w:color="auto"/>
            <w:right w:val="none" w:sz="0" w:space="0" w:color="auto"/>
          </w:divBdr>
        </w:div>
        <w:div w:id="1459295805">
          <w:marLeft w:val="0"/>
          <w:marRight w:val="0"/>
          <w:marTop w:val="0"/>
          <w:marBottom w:val="0"/>
          <w:divBdr>
            <w:top w:val="none" w:sz="0" w:space="0" w:color="auto"/>
            <w:left w:val="none" w:sz="0" w:space="0" w:color="auto"/>
            <w:bottom w:val="none" w:sz="0" w:space="0" w:color="auto"/>
            <w:right w:val="none" w:sz="0" w:space="0" w:color="auto"/>
          </w:divBdr>
        </w:div>
        <w:div w:id="787504474">
          <w:marLeft w:val="0"/>
          <w:marRight w:val="0"/>
          <w:marTop w:val="0"/>
          <w:marBottom w:val="0"/>
          <w:divBdr>
            <w:top w:val="none" w:sz="0" w:space="0" w:color="auto"/>
            <w:left w:val="none" w:sz="0" w:space="0" w:color="auto"/>
            <w:bottom w:val="none" w:sz="0" w:space="0" w:color="auto"/>
            <w:right w:val="none" w:sz="0" w:space="0" w:color="auto"/>
          </w:divBdr>
        </w:div>
        <w:div w:id="1590843593">
          <w:marLeft w:val="0"/>
          <w:marRight w:val="0"/>
          <w:marTop w:val="0"/>
          <w:marBottom w:val="0"/>
          <w:divBdr>
            <w:top w:val="none" w:sz="0" w:space="0" w:color="auto"/>
            <w:left w:val="none" w:sz="0" w:space="0" w:color="auto"/>
            <w:bottom w:val="none" w:sz="0" w:space="0" w:color="auto"/>
            <w:right w:val="none" w:sz="0" w:space="0" w:color="auto"/>
          </w:divBdr>
        </w:div>
        <w:div w:id="1074157609">
          <w:marLeft w:val="0"/>
          <w:marRight w:val="0"/>
          <w:marTop w:val="0"/>
          <w:marBottom w:val="0"/>
          <w:divBdr>
            <w:top w:val="none" w:sz="0" w:space="0" w:color="auto"/>
            <w:left w:val="none" w:sz="0" w:space="0" w:color="auto"/>
            <w:bottom w:val="none" w:sz="0" w:space="0" w:color="auto"/>
            <w:right w:val="none" w:sz="0" w:space="0" w:color="auto"/>
          </w:divBdr>
        </w:div>
        <w:div w:id="1148325378">
          <w:marLeft w:val="0"/>
          <w:marRight w:val="0"/>
          <w:marTop w:val="0"/>
          <w:marBottom w:val="0"/>
          <w:divBdr>
            <w:top w:val="none" w:sz="0" w:space="0" w:color="auto"/>
            <w:left w:val="none" w:sz="0" w:space="0" w:color="auto"/>
            <w:bottom w:val="none" w:sz="0" w:space="0" w:color="auto"/>
            <w:right w:val="none" w:sz="0" w:space="0" w:color="auto"/>
          </w:divBdr>
        </w:div>
        <w:div w:id="1665354550">
          <w:marLeft w:val="0"/>
          <w:marRight w:val="0"/>
          <w:marTop w:val="0"/>
          <w:marBottom w:val="0"/>
          <w:divBdr>
            <w:top w:val="none" w:sz="0" w:space="0" w:color="auto"/>
            <w:left w:val="none" w:sz="0" w:space="0" w:color="auto"/>
            <w:bottom w:val="none" w:sz="0" w:space="0" w:color="auto"/>
            <w:right w:val="none" w:sz="0" w:space="0" w:color="auto"/>
          </w:divBdr>
        </w:div>
        <w:div w:id="1947233237">
          <w:marLeft w:val="0"/>
          <w:marRight w:val="0"/>
          <w:marTop w:val="0"/>
          <w:marBottom w:val="0"/>
          <w:divBdr>
            <w:top w:val="none" w:sz="0" w:space="0" w:color="auto"/>
            <w:left w:val="none" w:sz="0" w:space="0" w:color="auto"/>
            <w:bottom w:val="none" w:sz="0" w:space="0" w:color="auto"/>
            <w:right w:val="none" w:sz="0" w:space="0" w:color="auto"/>
          </w:divBdr>
        </w:div>
        <w:div w:id="2110155235">
          <w:marLeft w:val="0"/>
          <w:marRight w:val="0"/>
          <w:marTop w:val="0"/>
          <w:marBottom w:val="0"/>
          <w:divBdr>
            <w:top w:val="none" w:sz="0" w:space="0" w:color="auto"/>
            <w:left w:val="none" w:sz="0" w:space="0" w:color="auto"/>
            <w:bottom w:val="none" w:sz="0" w:space="0" w:color="auto"/>
            <w:right w:val="none" w:sz="0" w:space="0" w:color="auto"/>
          </w:divBdr>
        </w:div>
        <w:div w:id="1538852438">
          <w:marLeft w:val="0"/>
          <w:marRight w:val="0"/>
          <w:marTop w:val="0"/>
          <w:marBottom w:val="0"/>
          <w:divBdr>
            <w:top w:val="none" w:sz="0" w:space="0" w:color="auto"/>
            <w:left w:val="none" w:sz="0" w:space="0" w:color="auto"/>
            <w:bottom w:val="none" w:sz="0" w:space="0" w:color="auto"/>
            <w:right w:val="none" w:sz="0" w:space="0" w:color="auto"/>
          </w:divBdr>
        </w:div>
      </w:divsChild>
    </w:div>
    <w:div w:id="775367538">
      <w:bodyDiv w:val="1"/>
      <w:marLeft w:val="0"/>
      <w:marRight w:val="0"/>
      <w:marTop w:val="0"/>
      <w:marBottom w:val="0"/>
      <w:divBdr>
        <w:top w:val="none" w:sz="0" w:space="0" w:color="auto"/>
        <w:left w:val="none" w:sz="0" w:space="0" w:color="auto"/>
        <w:bottom w:val="none" w:sz="0" w:space="0" w:color="auto"/>
        <w:right w:val="none" w:sz="0" w:space="0" w:color="auto"/>
      </w:divBdr>
      <w:divsChild>
        <w:div w:id="1022240759">
          <w:marLeft w:val="274"/>
          <w:marRight w:val="0"/>
          <w:marTop w:val="67"/>
          <w:marBottom w:val="0"/>
          <w:divBdr>
            <w:top w:val="none" w:sz="0" w:space="0" w:color="auto"/>
            <w:left w:val="none" w:sz="0" w:space="0" w:color="auto"/>
            <w:bottom w:val="none" w:sz="0" w:space="0" w:color="auto"/>
            <w:right w:val="none" w:sz="0" w:space="0" w:color="auto"/>
          </w:divBdr>
        </w:div>
        <w:div w:id="2060739917">
          <w:marLeft w:val="274"/>
          <w:marRight w:val="0"/>
          <w:marTop w:val="67"/>
          <w:marBottom w:val="0"/>
          <w:divBdr>
            <w:top w:val="none" w:sz="0" w:space="0" w:color="auto"/>
            <w:left w:val="none" w:sz="0" w:space="0" w:color="auto"/>
            <w:bottom w:val="none" w:sz="0" w:space="0" w:color="auto"/>
            <w:right w:val="none" w:sz="0" w:space="0" w:color="auto"/>
          </w:divBdr>
        </w:div>
        <w:div w:id="1841962658">
          <w:marLeft w:val="274"/>
          <w:marRight w:val="0"/>
          <w:marTop w:val="67"/>
          <w:marBottom w:val="0"/>
          <w:divBdr>
            <w:top w:val="none" w:sz="0" w:space="0" w:color="auto"/>
            <w:left w:val="none" w:sz="0" w:space="0" w:color="auto"/>
            <w:bottom w:val="none" w:sz="0" w:space="0" w:color="auto"/>
            <w:right w:val="none" w:sz="0" w:space="0" w:color="auto"/>
          </w:divBdr>
        </w:div>
      </w:divsChild>
    </w:div>
    <w:div w:id="834952563">
      <w:bodyDiv w:val="1"/>
      <w:marLeft w:val="0"/>
      <w:marRight w:val="0"/>
      <w:marTop w:val="0"/>
      <w:marBottom w:val="0"/>
      <w:divBdr>
        <w:top w:val="none" w:sz="0" w:space="0" w:color="auto"/>
        <w:left w:val="none" w:sz="0" w:space="0" w:color="auto"/>
        <w:bottom w:val="none" w:sz="0" w:space="0" w:color="auto"/>
        <w:right w:val="none" w:sz="0" w:space="0" w:color="auto"/>
      </w:divBdr>
      <w:divsChild>
        <w:div w:id="123280239">
          <w:marLeft w:val="0"/>
          <w:marRight w:val="0"/>
          <w:marTop w:val="0"/>
          <w:marBottom w:val="0"/>
          <w:divBdr>
            <w:top w:val="none" w:sz="0" w:space="0" w:color="auto"/>
            <w:left w:val="none" w:sz="0" w:space="0" w:color="auto"/>
            <w:bottom w:val="none" w:sz="0" w:space="0" w:color="auto"/>
            <w:right w:val="none" w:sz="0" w:space="0" w:color="auto"/>
          </w:divBdr>
        </w:div>
        <w:div w:id="2020542498">
          <w:marLeft w:val="0"/>
          <w:marRight w:val="0"/>
          <w:marTop w:val="0"/>
          <w:marBottom w:val="0"/>
          <w:divBdr>
            <w:top w:val="none" w:sz="0" w:space="0" w:color="auto"/>
            <w:left w:val="none" w:sz="0" w:space="0" w:color="auto"/>
            <w:bottom w:val="none" w:sz="0" w:space="0" w:color="auto"/>
            <w:right w:val="none" w:sz="0" w:space="0" w:color="auto"/>
          </w:divBdr>
        </w:div>
        <w:div w:id="402025904">
          <w:marLeft w:val="0"/>
          <w:marRight w:val="0"/>
          <w:marTop w:val="0"/>
          <w:marBottom w:val="0"/>
          <w:divBdr>
            <w:top w:val="none" w:sz="0" w:space="0" w:color="auto"/>
            <w:left w:val="none" w:sz="0" w:space="0" w:color="auto"/>
            <w:bottom w:val="none" w:sz="0" w:space="0" w:color="auto"/>
            <w:right w:val="none" w:sz="0" w:space="0" w:color="auto"/>
          </w:divBdr>
        </w:div>
        <w:div w:id="356470280">
          <w:marLeft w:val="0"/>
          <w:marRight w:val="0"/>
          <w:marTop w:val="0"/>
          <w:marBottom w:val="0"/>
          <w:divBdr>
            <w:top w:val="none" w:sz="0" w:space="0" w:color="auto"/>
            <w:left w:val="none" w:sz="0" w:space="0" w:color="auto"/>
            <w:bottom w:val="none" w:sz="0" w:space="0" w:color="auto"/>
            <w:right w:val="none" w:sz="0" w:space="0" w:color="auto"/>
          </w:divBdr>
        </w:div>
        <w:div w:id="669990711">
          <w:marLeft w:val="0"/>
          <w:marRight w:val="0"/>
          <w:marTop w:val="0"/>
          <w:marBottom w:val="0"/>
          <w:divBdr>
            <w:top w:val="none" w:sz="0" w:space="0" w:color="auto"/>
            <w:left w:val="none" w:sz="0" w:space="0" w:color="auto"/>
            <w:bottom w:val="none" w:sz="0" w:space="0" w:color="auto"/>
            <w:right w:val="none" w:sz="0" w:space="0" w:color="auto"/>
          </w:divBdr>
        </w:div>
        <w:div w:id="755980104">
          <w:marLeft w:val="0"/>
          <w:marRight w:val="0"/>
          <w:marTop w:val="0"/>
          <w:marBottom w:val="0"/>
          <w:divBdr>
            <w:top w:val="none" w:sz="0" w:space="0" w:color="auto"/>
            <w:left w:val="none" w:sz="0" w:space="0" w:color="auto"/>
            <w:bottom w:val="none" w:sz="0" w:space="0" w:color="auto"/>
            <w:right w:val="none" w:sz="0" w:space="0" w:color="auto"/>
          </w:divBdr>
        </w:div>
        <w:div w:id="240335008">
          <w:marLeft w:val="0"/>
          <w:marRight w:val="0"/>
          <w:marTop w:val="0"/>
          <w:marBottom w:val="0"/>
          <w:divBdr>
            <w:top w:val="none" w:sz="0" w:space="0" w:color="auto"/>
            <w:left w:val="none" w:sz="0" w:space="0" w:color="auto"/>
            <w:bottom w:val="none" w:sz="0" w:space="0" w:color="auto"/>
            <w:right w:val="none" w:sz="0" w:space="0" w:color="auto"/>
          </w:divBdr>
        </w:div>
        <w:div w:id="1951936791">
          <w:marLeft w:val="0"/>
          <w:marRight w:val="0"/>
          <w:marTop w:val="0"/>
          <w:marBottom w:val="0"/>
          <w:divBdr>
            <w:top w:val="none" w:sz="0" w:space="0" w:color="auto"/>
            <w:left w:val="none" w:sz="0" w:space="0" w:color="auto"/>
            <w:bottom w:val="none" w:sz="0" w:space="0" w:color="auto"/>
            <w:right w:val="none" w:sz="0" w:space="0" w:color="auto"/>
          </w:divBdr>
        </w:div>
        <w:div w:id="1236088905">
          <w:marLeft w:val="0"/>
          <w:marRight w:val="0"/>
          <w:marTop w:val="0"/>
          <w:marBottom w:val="0"/>
          <w:divBdr>
            <w:top w:val="none" w:sz="0" w:space="0" w:color="auto"/>
            <w:left w:val="none" w:sz="0" w:space="0" w:color="auto"/>
            <w:bottom w:val="none" w:sz="0" w:space="0" w:color="auto"/>
            <w:right w:val="none" w:sz="0" w:space="0" w:color="auto"/>
          </w:divBdr>
        </w:div>
        <w:div w:id="1573126492">
          <w:marLeft w:val="0"/>
          <w:marRight w:val="0"/>
          <w:marTop w:val="0"/>
          <w:marBottom w:val="0"/>
          <w:divBdr>
            <w:top w:val="none" w:sz="0" w:space="0" w:color="auto"/>
            <w:left w:val="none" w:sz="0" w:space="0" w:color="auto"/>
            <w:bottom w:val="none" w:sz="0" w:space="0" w:color="auto"/>
            <w:right w:val="none" w:sz="0" w:space="0" w:color="auto"/>
          </w:divBdr>
        </w:div>
        <w:div w:id="549997331">
          <w:marLeft w:val="0"/>
          <w:marRight w:val="0"/>
          <w:marTop w:val="0"/>
          <w:marBottom w:val="0"/>
          <w:divBdr>
            <w:top w:val="none" w:sz="0" w:space="0" w:color="auto"/>
            <w:left w:val="none" w:sz="0" w:space="0" w:color="auto"/>
            <w:bottom w:val="none" w:sz="0" w:space="0" w:color="auto"/>
            <w:right w:val="none" w:sz="0" w:space="0" w:color="auto"/>
          </w:divBdr>
        </w:div>
        <w:div w:id="640118638">
          <w:marLeft w:val="0"/>
          <w:marRight w:val="0"/>
          <w:marTop w:val="0"/>
          <w:marBottom w:val="0"/>
          <w:divBdr>
            <w:top w:val="none" w:sz="0" w:space="0" w:color="auto"/>
            <w:left w:val="none" w:sz="0" w:space="0" w:color="auto"/>
            <w:bottom w:val="none" w:sz="0" w:space="0" w:color="auto"/>
            <w:right w:val="none" w:sz="0" w:space="0" w:color="auto"/>
          </w:divBdr>
        </w:div>
        <w:div w:id="1735469075">
          <w:marLeft w:val="0"/>
          <w:marRight w:val="0"/>
          <w:marTop w:val="0"/>
          <w:marBottom w:val="0"/>
          <w:divBdr>
            <w:top w:val="none" w:sz="0" w:space="0" w:color="auto"/>
            <w:left w:val="none" w:sz="0" w:space="0" w:color="auto"/>
            <w:bottom w:val="none" w:sz="0" w:space="0" w:color="auto"/>
            <w:right w:val="none" w:sz="0" w:space="0" w:color="auto"/>
          </w:divBdr>
        </w:div>
        <w:div w:id="108935486">
          <w:marLeft w:val="0"/>
          <w:marRight w:val="0"/>
          <w:marTop w:val="0"/>
          <w:marBottom w:val="0"/>
          <w:divBdr>
            <w:top w:val="none" w:sz="0" w:space="0" w:color="auto"/>
            <w:left w:val="none" w:sz="0" w:space="0" w:color="auto"/>
            <w:bottom w:val="none" w:sz="0" w:space="0" w:color="auto"/>
            <w:right w:val="none" w:sz="0" w:space="0" w:color="auto"/>
          </w:divBdr>
        </w:div>
        <w:div w:id="190916854">
          <w:marLeft w:val="0"/>
          <w:marRight w:val="0"/>
          <w:marTop w:val="0"/>
          <w:marBottom w:val="0"/>
          <w:divBdr>
            <w:top w:val="none" w:sz="0" w:space="0" w:color="auto"/>
            <w:left w:val="none" w:sz="0" w:space="0" w:color="auto"/>
            <w:bottom w:val="none" w:sz="0" w:space="0" w:color="auto"/>
            <w:right w:val="none" w:sz="0" w:space="0" w:color="auto"/>
          </w:divBdr>
        </w:div>
        <w:div w:id="1899898955">
          <w:marLeft w:val="0"/>
          <w:marRight w:val="0"/>
          <w:marTop w:val="0"/>
          <w:marBottom w:val="0"/>
          <w:divBdr>
            <w:top w:val="none" w:sz="0" w:space="0" w:color="auto"/>
            <w:left w:val="none" w:sz="0" w:space="0" w:color="auto"/>
            <w:bottom w:val="none" w:sz="0" w:space="0" w:color="auto"/>
            <w:right w:val="none" w:sz="0" w:space="0" w:color="auto"/>
          </w:divBdr>
        </w:div>
        <w:div w:id="1334188930">
          <w:marLeft w:val="0"/>
          <w:marRight w:val="0"/>
          <w:marTop w:val="0"/>
          <w:marBottom w:val="0"/>
          <w:divBdr>
            <w:top w:val="none" w:sz="0" w:space="0" w:color="auto"/>
            <w:left w:val="none" w:sz="0" w:space="0" w:color="auto"/>
            <w:bottom w:val="none" w:sz="0" w:space="0" w:color="auto"/>
            <w:right w:val="none" w:sz="0" w:space="0" w:color="auto"/>
          </w:divBdr>
        </w:div>
        <w:div w:id="1687710974">
          <w:marLeft w:val="0"/>
          <w:marRight w:val="0"/>
          <w:marTop w:val="0"/>
          <w:marBottom w:val="0"/>
          <w:divBdr>
            <w:top w:val="none" w:sz="0" w:space="0" w:color="auto"/>
            <w:left w:val="none" w:sz="0" w:space="0" w:color="auto"/>
            <w:bottom w:val="none" w:sz="0" w:space="0" w:color="auto"/>
            <w:right w:val="none" w:sz="0" w:space="0" w:color="auto"/>
          </w:divBdr>
        </w:div>
        <w:div w:id="2023044828">
          <w:marLeft w:val="0"/>
          <w:marRight w:val="0"/>
          <w:marTop w:val="0"/>
          <w:marBottom w:val="0"/>
          <w:divBdr>
            <w:top w:val="none" w:sz="0" w:space="0" w:color="auto"/>
            <w:left w:val="none" w:sz="0" w:space="0" w:color="auto"/>
            <w:bottom w:val="none" w:sz="0" w:space="0" w:color="auto"/>
            <w:right w:val="none" w:sz="0" w:space="0" w:color="auto"/>
          </w:divBdr>
        </w:div>
      </w:divsChild>
    </w:div>
    <w:div w:id="836768468">
      <w:bodyDiv w:val="1"/>
      <w:marLeft w:val="0"/>
      <w:marRight w:val="0"/>
      <w:marTop w:val="0"/>
      <w:marBottom w:val="0"/>
      <w:divBdr>
        <w:top w:val="none" w:sz="0" w:space="0" w:color="auto"/>
        <w:left w:val="none" w:sz="0" w:space="0" w:color="auto"/>
        <w:bottom w:val="none" w:sz="0" w:space="0" w:color="auto"/>
        <w:right w:val="none" w:sz="0" w:space="0" w:color="auto"/>
      </w:divBdr>
      <w:divsChild>
        <w:div w:id="683434557">
          <w:marLeft w:val="0"/>
          <w:marRight w:val="0"/>
          <w:marTop w:val="0"/>
          <w:marBottom w:val="0"/>
          <w:divBdr>
            <w:top w:val="none" w:sz="0" w:space="0" w:color="auto"/>
            <w:left w:val="none" w:sz="0" w:space="0" w:color="auto"/>
            <w:bottom w:val="none" w:sz="0" w:space="0" w:color="auto"/>
            <w:right w:val="none" w:sz="0" w:space="0" w:color="auto"/>
          </w:divBdr>
        </w:div>
        <w:div w:id="1424953879">
          <w:marLeft w:val="0"/>
          <w:marRight w:val="0"/>
          <w:marTop w:val="0"/>
          <w:marBottom w:val="0"/>
          <w:divBdr>
            <w:top w:val="none" w:sz="0" w:space="0" w:color="auto"/>
            <w:left w:val="none" w:sz="0" w:space="0" w:color="auto"/>
            <w:bottom w:val="none" w:sz="0" w:space="0" w:color="auto"/>
            <w:right w:val="none" w:sz="0" w:space="0" w:color="auto"/>
          </w:divBdr>
        </w:div>
        <w:div w:id="176046924">
          <w:marLeft w:val="0"/>
          <w:marRight w:val="0"/>
          <w:marTop w:val="0"/>
          <w:marBottom w:val="0"/>
          <w:divBdr>
            <w:top w:val="none" w:sz="0" w:space="0" w:color="auto"/>
            <w:left w:val="none" w:sz="0" w:space="0" w:color="auto"/>
            <w:bottom w:val="none" w:sz="0" w:space="0" w:color="auto"/>
            <w:right w:val="none" w:sz="0" w:space="0" w:color="auto"/>
          </w:divBdr>
        </w:div>
        <w:div w:id="1750736685">
          <w:marLeft w:val="0"/>
          <w:marRight w:val="0"/>
          <w:marTop w:val="0"/>
          <w:marBottom w:val="0"/>
          <w:divBdr>
            <w:top w:val="none" w:sz="0" w:space="0" w:color="auto"/>
            <w:left w:val="none" w:sz="0" w:space="0" w:color="auto"/>
            <w:bottom w:val="none" w:sz="0" w:space="0" w:color="auto"/>
            <w:right w:val="none" w:sz="0" w:space="0" w:color="auto"/>
          </w:divBdr>
        </w:div>
        <w:div w:id="474185157">
          <w:marLeft w:val="0"/>
          <w:marRight w:val="0"/>
          <w:marTop w:val="0"/>
          <w:marBottom w:val="0"/>
          <w:divBdr>
            <w:top w:val="none" w:sz="0" w:space="0" w:color="auto"/>
            <w:left w:val="none" w:sz="0" w:space="0" w:color="auto"/>
            <w:bottom w:val="none" w:sz="0" w:space="0" w:color="auto"/>
            <w:right w:val="none" w:sz="0" w:space="0" w:color="auto"/>
          </w:divBdr>
        </w:div>
        <w:div w:id="741178553">
          <w:marLeft w:val="0"/>
          <w:marRight w:val="0"/>
          <w:marTop w:val="0"/>
          <w:marBottom w:val="0"/>
          <w:divBdr>
            <w:top w:val="none" w:sz="0" w:space="0" w:color="auto"/>
            <w:left w:val="none" w:sz="0" w:space="0" w:color="auto"/>
            <w:bottom w:val="none" w:sz="0" w:space="0" w:color="auto"/>
            <w:right w:val="none" w:sz="0" w:space="0" w:color="auto"/>
          </w:divBdr>
        </w:div>
        <w:div w:id="1993678351">
          <w:marLeft w:val="0"/>
          <w:marRight w:val="0"/>
          <w:marTop w:val="0"/>
          <w:marBottom w:val="0"/>
          <w:divBdr>
            <w:top w:val="none" w:sz="0" w:space="0" w:color="auto"/>
            <w:left w:val="none" w:sz="0" w:space="0" w:color="auto"/>
            <w:bottom w:val="none" w:sz="0" w:space="0" w:color="auto"/>
            <w:right w:val="none" w:sz="0" w:space="0" w:color="auto"/>
          </w:divBdr>
        </w:div>
      </w:divsChild>
    </w:div>
    <w:div w:id="1007714239">
      <w:bodyDiv w:val="1"/>
      <w:marLeft w:val="0"/>
      <w:marRight w:val="0"/>
      <w:marTop w:val="0"/>
      <w:marBottom w:val="0"/>
      <w:divBdr>
        <w:top w:val="none" w:sz="0" w:space="0" w:color="auto"/>
        <w:left w:val="none" w:sz="0" w:space="0" w:color="auto"/>
        <w:bottom w:val="none" w:sz="0" w:space="0" w:color="auto"/>
        <w:right w:val="none" w:sz="0" w:space="0" w:color="auto"/>
      </w:divBdr>
      <w:divsChild>
        <w:div w:id="241529923">
          <w:marLeft w:val="0"/>
          <w:marRight w:val="0"/>
          <w:marTop w:val="0"/>
          <w:marBottom w:val="0"/>
          <w:divBdr>
            <w:top w:val="none" w:sz="0" w:space="0" w:color="auto"/>
            <w:left w:val="none" w:sz="0" w:space="0" w:color="auto"/>
            <w:bottom w:val="none" w:sz="0" w:space="0" w:color="auto"/>
            <w:right w:val="none" w:sz="0" w:space="0" w:color="auto"/>
          </w:divBdr>
        </w:div>
        <w:div w:id="1303346663">
          <w:marLeft w:val="0"/>
          <w:marRight w:val="0"/>
          <w:marTop w:val="0"/>
          <w:marBottom w:val="0"/>
          <w:divBdr>
            <w:top w:val="none" w:sz="0" w:space="0" w:color="auto"/>
            <w:left w:val="none" w:sz="0" w:space="0" w:color="auto"/>
            <w:bottom w:val="none" w:sz="0" w:space="0" w:color="auto"/>
            <w:right w:val="none" w:sz="0" w:space="0" w:color="auto"/>
          </w:divBdr>
        </w:div>
        <w:div w:id="1179271823">
          <w:marLeft w:val="0"/>
          <w:marRight w:val="0"/>
          <w:marTop w:val="0"/>
          <w:marBottom w:val="0"/>
          <w:divBdr>
            <w:top w:val="none" w:sz="0" w:space="0" w:color="auto"/>
            <w:left w:val="none" w:sz="0" w:space="0" w:color="auto"/>
            <w:bottom w:val="none" w:sz="0" w:space="0" w:color="auto"/>
            <w:right w:val="none" w:sz="0" w:space="0" w:color="auto"/>
          </w:divBdr>
        </w:div>
        <w:div w:id="2118061945">
          <w:marLeft w:val="0"/>
          <w:marRight w:val="0"/>
          <w:marTop w:val="0"/>
          <w:marBottom w:val="0"/>
          <w:divBdr>
            <w:top w:val="none" w:sz="0" w:space="0" w:color="auto"/>
            <w:left w:val="none" w:sz="0" w:space="0" w:color="auto"/>
            <w:bottom w:val="none" w:sz="0" w:space="0" w:color="auto"/>
            <w:right w:val="none" w:sz="0" w:space="0" w:color="auto"/>
          </w:divBdr>
        </w:div>
        <w:div w:id="809054848">
          <w:marLeft w:val="0"/>
          <w:marRight w:val="0"/>
          <w:marTop w:val="0"/>
          <w:marBottom w:val="0"/>
          <w:divBdr>
            <w:top w:val="none" w:sz="0" w:space="0" w:color="auto"/>
            <w:left w:val="none" w:sz="0" w:space="0" w:color="auto"/>
            <w:bottom w:val="none" w:sz="0" w:space="0" w:color="auto"/>
            <w:right w:val="none" w:sz="0" w:space="0" w:color="auto"/>
          </w:divBdr>
        </w:div>
        <w:div w:id="1706905116">
          <w:marLeft w:val="0"/>
          <w:marRight w:val="0"/>
          <w:marTop w:val="0"/>
          <w:marBottom w:val="0"/>
          <w:divBdr>
            <w:top w:val="none" w:sz="0" w:space="0" w:color="auto"/>
            <w:left w:val="none" w:sz="0" w:space="0" w:color="auto"/>
            <w:bottom w:val="none" w:sz="0" w:space="0" w:color="auto"/>
            <w:right w:val="none" w:sz="0" w:space="0" w:color="auto"/>
          </w:divBdr>
        </w:div>
        <w:div w:id="976880525">
          <w:marLeft w:val="0"/>
          <w:marRight w:val="0"/>
          <w:marTop w:val="0"/>
          <w:marBottom w:val="0"/>
          <w:divBdr>
            <w:top w:val="none" w:sz="0" w:space="0" w:color="auto"/>
            <w:left w:val="none" w:sz="0" w:space="0" w:color="auto"/>
            <w:bottom w:val="none" w:sz="0" w:space="0" w:color="auto"/>
            <w:right w:val="none" w:sz="0" w:space="0" w:color="auto"/>
          </w:divBdr>
        </w:div>
        <w:div w:id="941762327">
          <w:marLeft w:val="0"/>
          <w:marRight w:val="0"/>
          <w:marTop w:val="0"/>
          <w:marBottom w:val="0"/>
          <w:divBdr>
            <w:top w:val="none" w:sz="0" w:space="0" w:color="auto"/>
            <w:left w:val="none" w:sz="0" w:space="0" w:color="auto"/>
            <w:bottom w:val="none" w:sz="0" w:space="0" w:color="auto"/>
            <w:right w:val="none" w:sz="0" w:space="0" w:color="auto"/>
          </w:divBdr>
        </w:div>
        <w:div w:id="999501276">
          <w:marLeft w:val="0"/>
          <w:marRight w:val="0"/>
          <w:marTop w:val="0"/>
          <w:marBottom w:val="0"/>
          <w:divBdr>
            <w:top w:val="none" w:sz="0" w:space="0" w:color="auto"/>
            <w:left w:val="none" w:sz="0" w:space="0" w:color="auto"/>
            <w:bottom w:val="none" w:sz="0" w:space="0" w:color="auto"/>
            <w:right w:val="none" w:sz="0" w:space="0" w:color="auto"/>
          </w:divBdr>
        </w:div>
        <w:div w:id="1684434291">
          <w:marLeft w:val="0"/>
          <w:marRight w:val="0"/>
          <w:marTop w:val="0"/>
          <w:marBottom w:val="0"/>
          <w:divBdr>
            <w:top w:val="none" w:sz="0" w:space="0" w:color="auto"/>
            <w:left w:val="none" w:sz="0" w:space="0" w:color="auto"/>
            <w:bottom w:val="none" w:sz="0" w:space="0" w:color="auto"/>
            <w:right w:val="none" w:sz="0" w:space="0" w:color="auto"/>
          </w:divBdr>
        </w:div>
        <w:div w:id="1823230745">
          <w:marLeft w:val="0"/>
          <w:marRight w:val="0"/>
          <w:marTop w:val="0"/>
          <w:marBottom w:val="0"/>
          <w:divBdr>
            <w:top w:val="none" w:sz="0" w:space="0" w:color="auto"/>
            <w:left w:val="none" w:sz="0" w:space="0" w:color="auto"/>
            <w:bottom w:val="none" w:sz="0" w:space="0" w:color="auto"/>
            <w:right w:val="none" w:sz="0" w:space="0" w:color="auto"/>
          </w:divBdr>
        </w:div>
        <w:div w:id="368535039">
          <w:marLeft w:val="0"/>
          <w:marRight w:val="0"/>
          <w:marTop w:val="0"/>
          <w:marBottom w:val="0"/>
          <w:divBdr>
            <w:top w:val="none" w:sz="0" w:space="0" w:color="auto"/>
            <w:left w:val="none" w:sz="0" w:space="0" w:color="auto"/>
            <w:bottom w:val="none" w:sz="0" w:space="0" w:color="auto"/>
            <w:right w:val="none" w:sz="0" w:space="0" w:color="auto"/>
          </w:divBdr>
        </w:div>
        <w:div w:id="319044548">
          <w:marLeft w:val="0"/>
          <w:marRight w:val="0"/>
          <w:marTop w:val="0"/>
          <w:marBottom w:val="0"/>
          <w:divBdr>
            <w:top w:val="none" w:sz="0" w:space="0" w:color="auto"/>
            <w:left w:val="none" w:sz="0" w:space="0" w:color="auto"/>
            <w:bottom w:val="none" w:sz="0" w:space="0" w:color="auto"/>
            <w:right w:val="none" w:sz="0" w:space="0" w:color="auto"/>
          </w:divBdr>
        </w:div>
        <w:div w:id="1766421339">
          <w:marLeft w:val="0"/>
          <w:marRight w:val="0"/>
          <w:marTop w:val="0"/>
          <w:marBottom w:val="0"/>
          <w:divBdr>
            <w:top w:val="none" w:sz="0" w:space="0" w:color="auto"/>
            <w:left w:val="none" w:sz="0" w:space="0" w:color="auto"/>
            <w:bottom w:val="none" w:sz="0" w:space="0" w:color="auto"/>
            <w:right w:val="none" w:sz="0" w:space="0" w:color="auto"/>
          </w:divBdr>
        </w:div>
        <w:div w:id="118030745">
          <w:marLeft w:val="0"/>
          <w:marRight w:val="0"/>
          <w:marTop w:val="0"/>
          <w:marBottom w:val="0"/>
          <w:divBdr>
            <w:top w:val="none" w:sz="0" w:space="0" w:color="auto"/>
            <w:left w:val="none" w:sz="0" w:space="0" w:color="auto"/>
            <w:bottom w:val="none" w:sz="0" w:space="0" w:color="auto"/>
            <w:right w:val="none" w:sz="0" w:space="0" w:color="auto"/>
          </w:divBdr>
        </w:div>
        <w:div w:id="1444425083">
          <w:marLeft w:val="0"/>
          <w:marRight w:val="0"/>
          <w:marTop w:val="0"/>
          <w:marBottom w:val="0"/>
          <w:divBdr>
            <w:top w:val="none" w:sz="0" w:space="0" w:color="auto"/>
            <w:left w:val="none" w:sz="0" w:space="0" w:color="auto"/>
            <w:bottom w:val="none" w:sz="0" w:space="0" w:color="auto"/>
            <w:right w:val="none" w:sz="0" w:space="0" w:color="auto"/>
          </w:divBdr>
        </w:div>
        <w:div w:id="1695572318">
          <w:marLeft w:val="0"/>
          <w:marRight w:val="0"/>
          <w:marTop w:val="0"/>
          <w:marBottom w:val="0"/>
          <w:divBdr>
            <w:top w:val="none" w:sz="0" w:space="0" w:color="auto"/>
            <w:left w:val="none" w:sz="0" w:space="0" w:color="auto"/>
            <w:bottom w:val="none" w:sz="0" w:space="0" w:color="auto"/>
            <w:right w:val="none" w:sz="0" w:space="0" w:color="auto"/>
          </w:divBdr>
        </w:div>
        <w:div w:id="43987461">
          <w:marLeft w:val="0"/>
          <w:marRight w:val="0"/>
          <w:marTop w:val="0"/>
          <w:marBottom w:val="0"/>
          <w:divBdr>
            <w:top w:val="none" w:sz="0" w:space="0" w:color="auto"/>
            <w:left w:val="none" w:sz="0" w:space="0" w:color="auto"/>
            <w:bottom w:val="none" w:sz="0" w:space="0" w:color="auto"/>
            <w:right w:val="none" w:sz="0" w:space="0" w:color="auto"/>
          </w:divBdr>
        </w:div>
        <w:div w:id="207256723">
          <w:marLeft w:val="0"/>
          <w:marRight w:val="0"/>
          <w:marTop w:val="0"/>
          <w:marBottom w:val="0"/>
          <w:divBdr>
            <w:top w:val="none" w:sz="0" w:space="0" w:color="auto"/>
            <w:left w:val="none" w:sz="0" w:space="0" w:color="auto"/>
            <w:bottom w:val="none" w:sz="0" w:space="0" w:color="auto"/>
            <w:right w:val="none" w:sz="0" w:space="0" w:color="auto"/>
          </w:divBdr>
        </w:div>
        <w:div w:id="1132291025">
          <w:marLeft w:val="0"/>
          <w:marRight w:val="0"/>
          <w:marTop w:val="0"/>
          <w:marBottom w:val="0"/>
          <w:divBdr>
            <w:top w:val="none" w:sz="0" w:space="0" w:color="auto"/>
            <w:left w:val="none" w:sz="0" w:space="0" w:color="auto"/>
            <w:bottom w:val="none" w:sz="0" w:space="0" w:color="auto"/>
            <w:right w:val="none" w:sz="0" w:space="0" w:color="auto"/>
          </w:divBdr>
        </w:div>
        <w:div w:id="1553813513">
          <w:marLeft w:val="0"/>
          <w:marRight w:val="0"/>
          <w:marTop w:val="0"/>
          <w:marBottom w:val="0"/>
          <w:divBdr>
            <w:top w:val="none" w:sz="0" w:space="0" w:color="auto"/>
            <w:left w:val="none" w:sz="0" w:space="0" w:color="auto"/>
            <w:bottom w:val="none" w:sz="0" w:space="0" w:color="auto"/>
            <w:right w:val="none" w:sz="0" w:space="0" w:color="auto"/>
          </w:divBdr>
        </w:div>
        <w:div w:id="2073118955">
          <w:marLeft w:val="0"/>
          <w:marRight w:val="0"/>
          <w:marTop w:val="0"/>
          <w:marBottom w:val="0"/>
          <w:divBdr>
            <w:top w:val="none" w:sz="0" w:space="0" w:color="auto"/>
            <w:left w:val="none" w:sz="0" w:space="0" w:color="auto"/>
            <w:bottom w:val="none" w:sz="0" w:space="0" w:color="auto"/>
            <w:right w:val="none" w:sz="0" w:space="0" w:color="auto"/>
          </w:divBdr>
        </w:div>
        <w:div w:id="1973635000">
          <w:marLeft w:val="0"/>
          <w:marRight w:val="0"/>
          <w:marTop w:val="0"/>
          <w:marBottom w:val="0"/>
          <w:divBdr>
            <w:top w:val="none" w:sz="0" w:space="0" w:color="auto"/>
            <w:left w:val="none" w:sz="0" w:space="0" w:color="auto"/>
            <w:bottom w:val="none" w:sz="0" w:space="0" w:color="auto"/>
            <w:right w:val="none" w:sz="0" w:space="0" w:color="auto"/>
          </w:divBdr>
        </w:div>
        <w:div w:id="2122994465">
          <w:marLeft w:val="0"/>
          <w:marRight w:val="0"/>
          <w:marTop w:val="0"/>
          <w:marBottom w:val="0"/>
          <w:divBdr>
            <w:top w:val="none" w:sz="0" w:space="0" w:color="auto"/>
            <w:left w:val="none" w:sz="0" w:space="0" w:color="auto"/>
            <w:bottom w:val="none" w:sz="0" w:space="0" w:color="auto"/>
            <w:right w:val="none" w:sz="0" w:space="0" w:color="auto"/>
          </w:divBdr>
        </w:div>
        <w:div w:id="868373190">
          <w:marLeft w:val="0"/>
          <w:marRight w:val="0"/>
          <w:marTop w:val="0"/>
          <w:marBottom w:val="0"/>
          <w:divBdr>
            <w:top w:val="none" w:sz="0" w:space="0" w:color="auto"/>
            <w:left w:val="none" w:sz="0" w:space="0" w:color="auto"/>
            <w:bottom w:val="none" w:sz="0" w:space="0" w:color="auto"/>
            <w:right w:val="none" w:sz="0" w:space="0" w:color="auto"/>
          </w:divBdr>
        </w:div>
        <w:div w:id="621886659">
          <w:marLeft w:val="0"/>
          <w:marRight w:val="0"/>
          <w:marTop w:val="0"/>
          <w:marBottom w:val="0"/>
          <w:divBdr>
            <w:top w:val="none" w:sz="0" w:space="0" w:color="auto"/>
            <w:left w:val="none" w:sz="0" w:space="0" w:color="auto"/>
            <w:bottom w:val="none" w:sz="0" w:space="0" w:color="auto"/>
            <w:right w:val="none" w:sz="0" w:space="0" w:color="auto"/>
          </w:divBdr>
        </w:div>
        <w:div w:id="310596680">
          <w:marLeft w:val="0"/>
          <w:marRight w:val="0"/>
          <w:marTop w:val="0"/>
          <w:marBottom w:val="0"/>
          <w:divBdr>
            <w:top w:val="none" w:sz="0" w:space="0" w:color="auto"/>
            <w:left w:val="none" w:sz="0" w:space="0" w:color="auto"/>
            <w:bottom w:val="none" w:sz="0" w:space="0" w:color="auto"/>
            <w:right w:val="none" w:sz="0" w:space="0" w:color="auto"/>
          </w:divBdr>
        </w:div>
        <w:div w:id="1786345663">
          <w:marLeft w:val="0"/>
          <w:marRight w:val="0"/>
          <w:marTop w:val="0"/>
          <w:marBottom w:val="0"/>
          <w:divBdr>
            <w:top w:val="none" w:sz="0" w:space="0" w:color="auto"/>
            <w:left w:val="none" w:sz="0" w:space="0" w:color="auto"/>
            <w:bottom w:val="none" w:sz="0" w:space="0" w:color="auto"/>
            <w:right w:val="none" w:sz="0" w:space="0" w:color="auto"/>
          </w:divBdr>
        </w:div>
        <w:div w:id="1410468421">
          <w:marLeft w:val="0"/>
          <w:marRight w:val="0"/>
          <w:marTop w:val="0"/>
          <w:marBottom w:val="0"/>
          <w:divBdr>
            <w:top w:val="none" w:sz="0" w:space="0" w:color="auto"/>
            <w:left w:val="none" w:sz="0" w:space="0" w:color="auto"/>
            <w:bottom w:val="none" w:sz="0" w:space="0" w:color="auto"/>
            <w:right w:val="none" w:sz="0" w:space="0" w:color="auto"/>
          </w:divBdr>
        </w:div>
        <w:div w:id="78215701">
          <w:marLeft w:val="0"/>
          <w:marRight w:val="0"/>
          <w:marTop w:val="0"/>
          <w:marBottom w:val="0"/>
          <w:divBdr>
            <w:top w:val="none" w:sz="0" w:space="0" w:color="auto"/>
            <w:left w:val="none" w:sz="0" w:space="0" w:color="auto"/>
            <w:bottom w:val="none" w:sz="0" w:space="0" w:color="auto"/>
            <w:right w:val="none" w:sz="0" w:space="0" w:color="auto"/>
          </w:divBdr>
        </w:div>
        <w:div w:id="595140243">
          <w:marLeft w:val="0"/>
          <w:marRight w:val="0"/>
          <w:marTop w:val="0"/>
          <w:marBottom w:val="0"/>
          <w:divBdr>
            <w:top w:val="none" w:sz="0" w:space="0" w:color="auto"/>
            <w:left w:val="none" w:sz="0" w:space="0" w:color="auto"/>
            <w:bottom w:val="none" w:sz="0" w:space="0" w:color="auto"/>
            <w:right w:val="none" w:sz="0" w:space="0" w:color="auto"/>
          </w:divBdr>
        </w:div>
        <w:div w:id="1979646846">
          <w:marLeft w:val="0"/>
          <w:marRight w:val="0"/>
          <w:marTop w:val="0"/>
          <w:marBottom w:val="0"/>
          <w:divBdr>
            <w:top w:val="none" w:sz="0" w:space="0" w:color="auto"/>
            <w:left w:val="none" w:sz="0" w:space="0" w:color="auto"/>
            <w:bottom w:val="none" w:sz="0" w:space="0" w:color="auto"/>
            <w:right w:val="none" w:sz="0" w:space="0" w:color="auto"/>
          </w:divBdr>
        </w:div>
        <w:div w:id="2074548291">
          <w:marLeft w:val="0"/>
          <w:marRight w:val="0"/>
          <w:marTop w:val="0"/>
          <w:marBottom w:val="0"/>
          <w:divBdr>
            <w:top w:val="none" w:sz="0" w:space="0" w:color="auto"/>
            <w:left w:val="none" w:sz="0" w:space="0" w:color="auto"/>
            <w:bottom w:val="none" w:sz="0" w:space="0" w:color="auto"/>
            <w:right w:val="none" w:sz="0" w:space="0" w:color="auto"/>
          </w:divBdr>
        </w:div>
        <w:div w:id="1633100568">
          <w:marLeft w:val="0"/>
          <w:marRight w:val="0"/>
          <w:marTop w:val="0"/>
          <w:marBottom w:val="0"/>
          <w:divBdr>
            <w:top w:val="none" w:sz="0" w:space="0" w:color="auto"/>
            <w:left w:val="none" w:sz="0" w:space="0" w:color="auto"/>
            <w:bottom w:val="none" w:sz="0" w:space="0" w:color="auto"/>
            <w:right w:val="none" w:sz="0" w:space="0" w:color="auto"/>
          </w:divBdr>
        </w:div>
        <w:div w:id="1590189151">
          <w:marLeft w:val="0"/>
          <w:marRight w:val="0"/>
          <w:marTop w:val="0"/>
          <w:marBottom w:val="0"/>
          <w:divBdr>
            <w:top w:val="none" w:sz="0" w:space="0" w:color="auto"/>
            <w:left w:val="none" w:sz="0" w:space="0" w:color="auto"/>
            <w:bottom w:val="none" w:sz="0" w:space="0" w:color="auto"/>
            <w:right w:val="none" w:sz="0" w:space="0" w:color="auto"/>
          </w:divBdr>
        </w:div>
        <w:div w:id="1058163643">
          <w:marLeft w:val="0"/>
          <w:marRight w:val="0"/>
          <w:marTop w:val="0"/>
          <w:marBottom w:val="0"/>
          <w:divBdr>
            <w:top w:val="none" w:sz="0" w:space="0" w:color="auto"/>
            <w:left w:val="none" w:sz="0" w:space="0" w:color="auto"/>
            <w:bottom w:val="none" w:sz="0" w:space="0" w:color="auto"/>
            <w:right w:val="none" w:sz="0" w:space="0" w:color="auto"/>
          </w:divBdr>
        </w:div>
        <w:div w:id="1472863646">
          <w:marLeft w:val="0"/>
          <w:marRight w:val="0"/>
          <w:marTop w:val="0"/>
          <w:marBottom w:val="0"/>
          <w:divBdr>
            <w:top w:val="none" w:sz="0" w:space="0" w:color="auto"/>
            <w:left w:val="none" w:sz="0" w:space="0" w:color="auto"/>
            <w:bottom w:val="none" w:sz="0" w:space="0" w:color="auto"/>
            <w:right w:val="none" w:sz="0" w:space="0" w:color="auto"/>
          </w:divBdr>
        </w:div>
        <w:div w:id="1020936553">
          <w:marLeft w:val="0"/>
          <w:marRight w:val="0"/>
          <w:marTop w:val="0"/>
          <w:marBottom w:val="0"/>
          <w:divBdr>
            <w:top w:val="none" w:sz="0" w:space="0" w:color="auto"/>
            <w:left w:val="none" w:sz="0" w:space="0" w:color="auto"/>
            <w:bottom w:val="none" w:sz="0" w:space="0" w:color="auto"/>
            <w:right w:val="none" w:sz="0" w:space="0" w:color="auto"/>
          </w:divBdr>
        </w:div>
        <w:div w:id="1733308218">
          <w:marLeft w:val="0"/>
          <w:marRight w:val="0"/>
          <w:marTop w:val="0"/>
          <w:marBottom w:val="0"/>
          <w:divBdr>
            <w:top w:val="none" w:sz="0" w:space="0" w:color="auto"/>
            <w:left w:val="none" w:sz="0" w:space="0" w:color="auto"/>
            <w:bottom w:val="none" w:sz="0" w:space="0" w:color="auto"/>
            <w:right w:val="none" w:sz="0" w:space="0" w:color="auto"/>
          </w:divBdr>
        </w:div>
        <w:div w:id="1409688771">
          <w:marLeft w:val="0"/>
          <w:marRight w:val="0"/>
          <w:marTop w:val="0"/>
          <w:marBottom w:val="0"/>
          <w:divBdr>
            <w:top w:val="none" w:sz="0" w:space="0" w:color="auto"/>
            <w:left w:val="none" w:sz="0" w:space="0" w:color="auto"/>
            <w:bottom w:val="none" w:sz="0" w:space="0" w:color="auto"/>
            <w:right w:val="none" w:sz="0" w:space="0" w:color="auto"/>
          </w:divBdr>
        </w:div>
        <w:div w:id="1901861583">
          <w:marLeft w:val="0"/>
          <w:marRight w:val="0"/>
          <w:marTop w:val="0"/>
          <w:marBottom w:val="0"/>
          <w:divBdr>
            <w:top w:val="none" w:sz="0" w:space="0" w:color="auto"/>
            <w:left w:val="none" w:sz="0" w:space="0" w:color="auto"/>
            <w:bottom w:val="none" w:sz="0" w:space="0" w:color="auto"/>
            <w:right w:val="none" w:sz="0" w:space="0" w:color="auto"/>
          </w:divBdr>
        </w:div>
        <w:div w:id="428741017">
          <w:marLeft w:val="0"/>
          <w:marRight w:val="0"/>
          <w:marTop w:val="0"/>
          <w:marBottom w:val="0"/>
          <w:divBdr>
            <w:top w:val="none" w:sz="0" w:space="0" w:color="auto"/>
            <w:left w:val="none" w:sz="0" w:space="0" w:color="auto"/>
            <w:bottom w:val="none" w:sz="0" w:space="0" w:color="auto"/>
            <w:right w:val="none" w:sz="0" w:space="0" w:color="auto"/>
          </w:divBdr>
        </w:div>
        <w:div w:id="792746697">
          <w:marLeft w:val="0"/>
          <w:marRight w:val="0"/>
          <w:marTop w:val="0"/>
          <w:marBottom w:val="0"/>
          <w:divBdr>
            <w:top w:val="none" w:sz="0" w:space="0" w:color="auto"/>
            <w:left w:val="none" w:sz="0" w:space="0" w:color="auto"/>
            <w:bottom w:val="none" w:sz="0" w:space="0" w:color="auto"/>
            <w:right w:val="none" w:sz="0" w:space="0" w:color="auto"/>
          </w:divBdr>
        </w:div>
        <w:div w:id="98455915">
          <w:marLeft w:val="0"/>
          <w:marRight w:val="0"/>
          <w:marTop w:val="0"/>
          <w:marBottom w:val="0"/>
          <w:divBdr>
            <w:top w:val="none" w:sz="0" w:space="0" w:color="auto"/>
            <w:left w:val="none" w:sz="0" w:space="0" w:color="auto"/>
            <w:bottom w:val="none" w:sz="0" w:space="0" w:color="auto"/>
            <w:right w:val="none" w:sz="0" w:space="0" w:color="auto"/>
          </w:divBdr>
        </w:div>
        <w:div w:id="391851196">
          <w:marLeft w:val="0"/>
          <w:marRight w:val="0"/>
          <w:marTop w:val="0"/>
          <w:marBottom w:val="0"/>
          <w:divBdr>
            <w:top w:val="none" w:sz="0" w:space="0" w:color="auto"/>
            <w:left w:val="none" w:sz="0" w:space="0" w:color="auto"/>
            <w:bottom w:val="none" w:sz="0" w:space="0" w:color="auto"/>
            <w:right w:val="none" w:sz="0" w:space="0" w:color="auto"/>
          </w:divBdr>
        </w:div>
        <w:div w:id="1300837363">
          <w:marLeft w:val="0"/>
          <w:marRight w:val="0"/>
          <w:marTop w:val="0"/>
          <w:marBottom w:val="0"/>
          <w:divBdr>
            <w:top w:val="none" w:sz="0" w:space="0" w:color="auto"/>
            <w:left w:val="none" w:sz="0" w:space="0" w:color="auto"/>
            <w:bottom w:val="none" w:sz="0" w:space="0" w:color="auto"/>
            <w:right w:val="none" w:sz="0" w:space="0" w:color="auto"/>
          </w:divBdr>
        </w:div>
        <w:div w:id="291445042">
          <w:marLeft w:val="0"/>
          <w:marRight w:val="0"/>
          <w:marTop w:val="0"/>
          <w:marBottom w:val="0"/>
          <w:divBdr>
            <w:top w:val="none" w:sz="0" w:space="0" w:color="auto"/>
            <w:left w:val="none" w:sz="0" w:space="0" w:color="auto"/>
            <w:bottom w:val="none" w:sz="0" w:space="0" w:color="auto"/>
            <w:right w:val="none" w:sz="0" w:space="0" w:color="auto"/>
          </w:divBdr>
        </w:div>
        <w:div w:id="887689027">
          <w:marLeft w:val="0"/>
          <w:marRight w:val="0"/>
          <w:marTop w:val="0"/>
          <w:marBottom w:val="0"/>
          <w:divBdr>
            <w:top w:val="none" w:sz="0" w:space="0" w:color="auto"/>
            <w:left w:val="none" w:sz="0" w:space="0" w:color="auto"/>
            <w:bottom w:val="none" w:sz="0" w:space="0" w:color="auto"/>
            <w:right w:val="none" w:sz="0" w:space="0" w:color="auto"/>
          </w:divBdr>
        </w:div>
        <w:div w:id="452137771">
          <w:marLeft w:val="0"/>
          <w:marRight w:val="0"/>
          <w:marTop w:val="0"/>
          <w:marBottom w:val="0"/>
          <w:divBdr>
            <w:top w:val="none" w:sz="0" w:space="0" w:color="auto"/>
            <w:left w:val="none" w:sz="0" w:space="0" w:color="auto"/>
            <w:bottom w:val="none" w:sz="0" w:space="0" w:color="auto"/>
            <w:right w:val="none" w:sz="0" w:space="0" w:color="auto"/>
          </w:divBdr>
        </w:div>
        <w:div w:id="1994287817">
          <w:marLeft w:val="0"/>
          <w:marRight w:val="0"/>
          <w:marTop w:val="0"/>
          <w:marBottom w:val="0"/>
          <w:divBdr>
            <w:top w:val="none" w:sz="0" w:space="0" w:color="auto"/>
            <w:left w:val="none" w:sz="0" w:space="0" w:color="auto"/>
            <w:bottom w:val="none" w:sz="0" w:space="0" w:color="auto"/>
            <w:right w:val="none" w:sz="0" w:space="0" w:color="auto"/>
          </w:divBdr>
        </w:div>
        <w:div w:id="1471248410">
          <w:marLeft w:val="0"/>
          <w:marRight w:val="0"/>
          <w:marTop w:val="0"/>
          <w:marBottom w:val="0"/>
          <w:divBdr>
            <w:top w:val="none" w:sz="0" w:space="0" w:color="auto"/>
            <w:left w:val="none" w:sz="0" w:space="0" w:color="auto"/>
            <w:bottom w:val="none" w:sz="0" w:space="0" w:color="auto"/>
            <w:right w:val="none" w:sz="0" w:space="0" w:color="auto"/>
          </w:divBdr>
        </w:div>
        <w:div w:id="997851383">
          <w:marLeft w:val="0"/>
          <w:marRight w:val="0"/>
          <w:marTop w:val="0"/>
          <w:marBottom w:val="0"/>
          <w:divBdr>
            <w:top w:val="none" w:sz="0" w:space="0" w:color="auto"/>
            <w:left w:val="none" w:sz="0" w:space="0" w:color="auto"/>
            <w:bottom w:val="none" w:sz="0" w:space="0" w:color="auto"/>
            <w:right w:val="none" w:sz="0" w:space="0" w:color="auto"/>
          </w:divBdr>
        </w:div>
        <w:div w:id="422532529">
          <w:marLeft w:val="0"/>
          <w:marRight w:val="0"/>
          <w:marTop w:val="0"/>
          <w:marBottom w:val="0"/>
          <w:divBdr>
            <w:top w:val="none" w:sz="0" w:space="0" w:color="auto"/>
            <w:left w:val="none" w:sz="0" w:space="0" w:color="auto"/>
            <w:bottom w:val="none" w:sz="0" w:space="0" w:color="auto"/>
            <w:right w:val="none" w:sz="0" w:space="0" w:color="auto"/>
          </w:divBdr>
        </w:div>
        <w:div w:id="2118599193">
          <w:marLeft w:val="0"/>
          <w:marRight w:val="0"/>
          <w:marTop w:val="0"/>
          <w:marBottom w:val="0"/>
          <w:divBdr>
            <w:top w:val="none" w:sz="0" w:space="0" w:color="auto"/>
            <w:left w:val="none" w:sz="0" w:space="0" w:color="auto"/>
            <w:bottom w:val="none" w:sz="0" w:space="0" w:color="auto"/>
            <w:right w:val="none" w:sz="0" w:space="0" w:color="auto"/>
          </w:divBdr>
        </w:div>
        <w:div w:id="1577131900">
          <w:marLeft w:val="0"/>
          <w:marRight w:val="0"/>
          <w:marTop w:val="0"/>
          <w:marBottom w:val="0"/>
          <w:divBdr>
            <w:top w:val="none" w:sz="0" w:space="0" w:color="auto"/>
            <w:left w:val="none" w:sz="0" w:space="0" w:color="auto"/>
            <w:bottom w:val="none" w:sz="0" w:space="0" w:color="auto"/>
            <w:right w:val="none" w:sz="0" w:space="0" w:color="auto"/>
          </w:divBdr>
        </w:div>
        <w:div w:id="1930969052">
          <w:marLeft w:val="0"/>
          <w:marRight w:val="0"/>
          <w:marTop w:val="0"/>
          <w:marBottom w:val="0"/>
          <w:divBdr>
            <w:top w:val="none" w:sz="0" w:space="0" w:color="auto"/>
            <w:left w:val="none" w:sz="0" w:space="0" w:color="auto"/>
            <w:bottom w:val="none" w:sz="0" w:space="0" w:color="auto"/>
            <w:right w:val="none" w:sz="0" w:space="0" w:color="auto"/>
          </w:divBdr>
        </w:div>
        <w:div w:id="140931503">
          <w:marLeft w:val="0"/>
          <w:marRight w:val="0"/>
          <w:marTop w:val="0"/>
          <w:marBottom w:val="0"/>
          <w:divBdr>
            <w:top w:val="none" w:sz="0" w:space="0" w:color="auto"/>
            <w:left w:val="none" w:sz="0" w:space="0" w:color="auto"/>
            <w:bottom w:val="none" w:sz="0" w:space="0" w:color="auto"/>
            <w:right w:val="none" w:sz="0" w:space="0" w:color="auto"/>
          </w:divBdr>
        </w:div>
        <w:div w:id="1896698654">
          <w:marLeft w:val="0"/>
          <w:marRight w:val="0"/>
          <w:marTop w:val="0"/>
          <w:marBottom w:val="0"/>
          <w:divBdr>
            <w:top w:val="none" w:sz="0" w:space="0" w:color="auto"/>
            <w:left w:val="none" w:sz="0" w:space="0" w:color="auto"/>
            <w:bottom w:val="none" w:sz="0" w:space="0" w:color="auto"/>
            <w:right w:val="none" w:sz="0" w:space="0" w:color="auto"/>
          </w:divBdr>
        </w:div>
      </w:divsChild>
    </w:div>
    <w:div w:id="1159344927">
      <w:bodyDiv w:val="1"/>
      <w:marLeft w:val="0"/>
      <w:marRight w:val="0"/>
      <w:marTop w:val="0"/>
      <w:marBottom w:val="0"/>
      <w:divBdr>
        <w:top w:val="none" w:sz="0" w:space="0" w:color="auto"/>
        <w:left w:val="none" w:sz="0" w:space="0" w:color="auto"/>
        <w:bottom w:val="none" w:sz="0" w:space="0" w:color="auto"/>
        <w:right w:val="none" w:sz="0" w:space="0" w:color="auto"/>
      </w:divBdr>
      <w:divsChild>
        <w:div w:id="160897508">
          <w:marLeft w:val="547"/>
          <w:marRight w:val="0"/>
          <w:marTop w:val="0"/>
          <w:marBottom w:val="0"/>
          <w:divBdr>
            <w:top w:val="none" w:sz="0" w:space="0" w:color="auto"/>
            <w:left w:val="none" w:sz="0" w:space="0" w:color="auto"/>
            <w:bottom w:val="none" w:sz="0" w:space="0" w:color="auto"/>
            <w:right w:val="none" w:sz="0" w:space="0" w:color="auto"/>
          </w:divBdr>
        </w:div>
      </w:divsChild>
    </w:div>
    <w:div w:id="1233198384">
      <w:bodyDiv w:val="1"/>
      <w:marLeft w:val="0"/>
      <w:marRight w:val="0"/>
      <w:marTop w:val="0"/>
      <w:marBottom w:val="0"/>
      <w:divBdr>
        <w:top w:val="none" w:sz="0" w:space="0" w:color="auto"/>
        <w:left w:val="none" w:sz="0" w:space="0" w:color="auto"/>
        <w:bottom w:val="none" w:sz="0" w:space="0" w:color="auto"/>
        <w:right w:val="none" w:sz="0" w:space="0" w:color="auto"/>
      </w:divBdr>
      <w:divsChild>
        <w:div w:id="1373965900">
          <w:marLeft w:val="0"/>
          <w:marRight w:val="0"/>
          <w:marTop w:val="0"/>
          <w:marBottom w:val="0"/>
          <w:divBdr>
            <w:top w:val="none" w:sz="0" w:space="0" w:color="auto"/>
            <w:left w:val="none" w:sz="0" w:space="0" w:color="auto"/>
            <w:bottom w:val="none" w:sz="0" w:space="0" w:color="auto"/>
            <w:right w:val="none" w:sz="0" w:space="0" w:color="auto"/>
          </w:divBdr>
        </w:div>
        <w:div w:id="186989429">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175732687">
          <w:marLeft w:val="0"/>
          <w:marRight w:val="0"/>
          <w:marTop w:val="0"/>
          <w:marBottom w:val="0"/>
          <w:divBdr>
            <w:top w:val="none" w:sz="0" w:space="0" w:color="auto"/>
            <w:left w:val="none" w:sz="0" w:space="0" w:color="auto"/>
            <w:bottom w:val="none" w:sz="0" w:space="0" w:color="auto"/>
            <w:right w:val="none" w:sz="0" w:space="0" w:color="auto"/>
          </w:divBdr>
        </w:div>
        <w:div w:id="841553548">
          <w:marLeft w:val="0"/>
          <w:marRight w:val="0"/>
          <w:marTop w:val="0"/>
          <w:marBottom w:val="0"/>
          <w:divBdr>
            <w:top w:val="none" w:sz="0" w:space="0" w:color="auto"/>
            <w:left w:val="none" w:sz="0" w:space="0" w:color="auto"/>
            <w:bottom w:val="none" w:sz="0" w:space="0" w:color="auto"/>
            <w:right w:val="none" w:sz="0" w:space="0" w:color="auto"/>
          </w:divBdr>
        </w:div>
        <w:div w:id="64962650">
          <w:marLeft w:val="0"/>
          <w:marRight w:val="0"/>
          <w:marTop w:val="0"/>
          <w:marBottom w:val="0"/>
          <w:divBdr>
            <w:top w:val="none" w:sz="0" w:space="0" w:color="auto"/>
            <w:left w:val="none" w:sz="0" w:space="0" w:color="auto"/>
            <w:bottom w:val="none" w:sz="0" w:space="0" w:color="auto"/>
            <w:right w:val="none" w:sz="0" w:space="0" w:color="auto"/>
          </w:divBdr>
        </w:div>
        <w:div w:id="1206260894">
          <w:marLeft w:val="0"/>
          <w:marRight w:val="0"/>
          <w:marTop w:val="0"/>
          <w:marBottom w:val="0"/>
          <w:divBdr>
            <w:top w:val="none" w:sz="0" w:space="0" w:color="auto"/>
            <w:left w:val="none" w:sz="0" w:space="0" w:color="auto"/>
            <w:bottom w:val="none" w:sz="0" w:space="0" w:color="auto"/>
            <w:right w:val="none" w:sz="0" w:space="0" w:color="auto"/>
          </w:divBdr>
        </w:div>
        <w:div w:id="128977708">
          <w:marLeft w:val="0"/>
          <w:marRight w:val="0"/>
          <w:marTop w:val="0"/>
          <w:marBottom w:val="0"/>
          <w:divBdr>
            <w:top w:val="none" w:sz="0" w:space="0" w:color="auto"/>
            <w:left w:val="none" w:sz="0" w:space="0" w:color="auto"/>
            <w:bottom w:val="none" w:sz="0" w:space="0" w:color="auto"/>
            <w:right w:val="none" w:sz="0" w:space="0" w:color="auto"/>
          </w:divBdr>
        </w:div>
        <w:div w:id="513149099">
          <w:marLeft w:val="0"/>
          <w:marRight w:val="0"/>
          <w:marTop w:val="0"/>
          <w:marBottom w:val="0"/>
          <w:divBdr>
            <w:top w:val="none" w:sz="0" w:space="0" w:color="auto"/>
            <w:left w:val="none" w:sz="0" w:space="0" w:color="auto"/>
            <w:bottom w:val="none" w:sz="0" w:space="0" w:color="auto"/>
            <w:right w:val="none" w:sz="0" w:space="0" w:color="auto"/>
          </w:divBdr>
        </w:div>
        <w:div w:id="350691302">
          <w:marLeft w:val="0"/>
          <w:marRight w:val="0"/>
          <w:marTop w:val="0"/>
          <w:marBottom w:val="0"/>
          <w:divBdr>
            <w:top w:val="none" w:sz="0" w:space="0" w:color="auto"/>
            <w:left w:val="none" w:sz="0" w:space="0" w:color="auto"/>
            <w:bottom w:val="none" w:sz="0" w:space="0" w:color="auto"/>
            <w:right w:val="none" w:sz="0" w:space="0" w:color="auto"/>
          </w:divBdr>
        </w:div>
        <w:div w:id="1260676315">
          <w:marLeft w:val="0"/>
          <w:marRight w:val="0"/>
          <w:marTop w:val="0"/>
          <w:marBottom w:val="0"/>
          <w:divBdr>
            <w:top w:val="none" w:sz="0" w:space="0" w:color="auto"/>
            <w:left w:val="none" w:sz="0" w:space="0" w:color="auto"/>
            <w:bottom w:val="none" w:sz="0" w:space="0" w:color="auto"/>
            <w:right w:val="none" w:sz="0" w:space="0" w:color="auto"/>
          </w:divBdr>
        </w:div>
      </w:divsChild>
    </w:div>
    <w:div w:id="1283077491">
      <w:bodyDiv w:val="1"/>
      <w:marLeft w:val="0"/>
      <w:marRight w:val="0"/>
      <w:marTop w:val="0"/>
      <w:marBottom w:val="0"/>
      <w:divBdr>
        <w:top w:val="none" w:sz="0" w:space="0" w:color="auto"/>
        <w:left w:val="none" w:sz="0" w:space="0" w:color="auto"/>
        <w:bottom w:val="none" w:sz="0" w:space="0" w:color="auto"/>
        <w:right w:val="none" w:sz="0" w:space="0" w:color="auto"/>
      </w:divBdr>
      <w:divsChild>
        <w:div w:id="241526527">
          <w:marLeft w:val="547"/>
          <w:marRight w:val="0"/>
          <w:marTop w:val="0"/>
          <w:marBottom w:val="0"/>
          <w:divBdr>
            <w:top w:val="none" w:sz="0" w:space="0" w:color="auto"/>
            <w:left w:val="none" w:sz="0" w:space="0" w:color="auto"/>
            <w:bottom w:val="none" w:sz="0" w:space="0" w:color="auto"/>
            <w:right w:val="none" w:sz="0" w:space="0" w:color="auto"/>
          </w:divBdr>
        </w:div>
      </w:divsChild>
    </w:div>
    <w:div w:id="1305886679">
      <w:bodyDiv w:val="1"/>
      <w:marLeft w:val="0"/>
      <w:marRight w:val="0"/>
      <w:marTop w:val="0"/>
      <w:marBottom w:val="0"/>
      <w:divBdr>
        <w:top w:val="none" w:sz="0" w:space="0" w:color="auto"/>
        <w:left w:val="none" w:sz="0" w:space="0" w:color="auto"/>
        <w:bottom w:val="none" w:sz="0" w:space="0" w:color="auto"/>
        <w:right w:val="none" w:sz="0" w:space="0" w:color="auto"/>
      </w:divBdr>
    </w:div>
    <w:div w:id="1536043166">
      <w:bodyDiv w:val="1"/>
      <w:marLeft w:val="0"/>
      <w:marRight w:val="0"/>
      <w:marTop w:val="0"/>
      <w:marBottom w:val="0"/>
      <w:divBdr>
        <w:top w:val="none" w:sz="0" w:space="0" w:color="auto"/>
        <w:left w:val="none" w:sz="0" w:space="0" w:color="auto"/>
        <w:bottom w:val="none" w:sz="0" w:space="0" w:color="auto"/>
        <w:right w:val="none" w:sz="0" w:space="0" w:color="auto"/>
      </w:divBdr>
    </w:div>
    <w:div w:id="1709647993">
      <w:bodyDiv w:val="1"/>
      <w:marLeft w:val="0"/>
      <w:marRight w:val="0"/>
      <w:marTop w:val="0"/>
      <w:marBottom w:val="0"/>
      <w:divBdr>
        <w:top w:val="none" w:sz="0" w:space="0" w:color="auto"/>
        <w:left w:val="none" w:sz="0" w:space="0" w:color="auto"/>
        <w:bottom w:val="none" w:sz="0" w:space="0" w:color="auto"/>
        <w:right w:val="none" w:sz="0" w:space="0" w:color="auto"/>
      </w:divBdr>
      <w:divsChild>
        <w:div w:id="2143620970">
          <w:marLeft w:val="274"/>
          <w:marRight w:val="0"/>
          <w:marTop w:val="168"/>
          <w:marBottom w:val="0"/>
          <w:divBdr>
            <w:top w:val="none" w:sz="0" w:space="0" w:color="auto"/>
            <w:left w:val="none" w:sz="0" w:space="0" w:color="auto"/>
            <w:bottom w:val="none" w:sz="0" w:space="0" w:color="auto"/>
            <w:right w:val="none" w:sz="0" w:space="0" w:color="auto"/>
          </w:divBdr>
        </w:div>
      </w:divsChild>
    </w:div>
    <w:div w:id="1710959348">
      <w:bodyDiv w:val="1"/>
      <w:marLeft w:val="0"/>
      <w:marRight w:val="0"/>
      <w:marTop w:val="0"/>
      <w:marBottom w:val="0"/>
      <w:divBdr>
        <w:top w:val="none" w:sz="0" w:space="0" w:color="auto"/>
        <w:left w:val="none" w:sz="0" w:space="0" w:color="auto"/>
        <w:bottom w:val="none" w:sz="0" w:space="0" w:color="auto"/>
        <w:right w:val="none" w:sz="0" w:space="0" w:color="auto"/>
      </w:divBdr>
    </w:div>
    <w:div w:id="1738433709">
      <w:bodyDiv w:val="1"/>
      <w:marLeft w:val="0"/>
      <w:marRight w:val="0"/>
      <w:marTop w:val="0"/>
      <w:marBottom w:val="0"/>
      <w:divBdr>
        <w:top w:val="none" w:sz="0" w:space="0" w:color="auto"/>
        <w:left w:val="none" w:sz="0" w:space="0" w:color="auto"/>
        <w:bottom w:val="none" w:sz="0" w:space="0" w:color="auto"/>
        <w:right w:val="none" w:sz="0" w:space="0" w:color="auto"/>
      </w:divBdr>
    </w:div>
    <w:div w:id="1895118302">
      <w:bodyDiv w:val="1"/>
      <w:marLeft w:val="0"/>
      <w:marRight w:val="0"/>
      <w:marTop w:val="0"/>
      <w:marBottom w:val="0"/>
      <w:divBdr>
        <w:top w:val="none" w:sz="0" w:space="0" w:color="auto"/>
        <w:left w:val="none" w:sz="0" w:space="0" w:color="auto"/>
        <w:bottom w:val="none" w:sz="0" w:space="0" w:color="auto"/>
        <w:right w:val="none" w:sz="0" w:space="0" w:color="auto"/>
      </w:divBdr>
      <w:divsChild>
        <w:div w:id="789712836">
          <w:marLeft w:val="547"/>
          <w:marRight w:val="0"/>
          <w:marTop w:val="0"/>
          <w:marBottom w:val="0"/>
          <w:divBdr>
            <w:top w:val="none" w:sz="0" w:space="0" w:color="auto"/>
            <w:left w:val="none" w:sz="0" w:space="0" w:color="auto"/>
            <w:bottom w:val="none" w:sz="0" w:space="0" w:color="auto"/>
            <w:right w:val="none" w:sz="0" w:space="0" w:color="auto"/>
          </w:divBdr>
        </w:div>
      </w:divsChild>
    </w:div>
    <w:div w:id="2099793131">
      <w:bodyDiv w:val="1"/>
      <w:marLeft w:val="0"/>
      <w:marRight w:val="0"/>
      <w:marTop w:val="0"/>
      <w:marBottom w:val="0"/>
      <w:divBdr>
        <w:top w:val="none" w:sz="0" w:space="0" w:color="auto"/>
        <w:left w:val="none" w:sz="0" w:space="0" w:color="auto"/>
        <w:bottom w:val="none" w:sz="0" w:space="0" w:color="auto"/>
        <w:right w:val="none" w:sz="0" w:space="0" w:color="auto"/>
      </w:divBdr>
      <w:divsChild>
        <w:div w:id="882715627">
          <w:marLeft w:val="0"/>
          <w:marRight w:val="0"/>
          <w:marTop w:val="0"/>
          <w:marBottom w:val="0"/>
          <w:divBdr>
            <w:top w:val="none" w:sz="0" w:space="0" w:color="auto"/>
            <w:left w:val="none" w:sz="0" w:space="0" w:color="auto"/>
            <w:bottom w:val="none" w:sz="0" w:space="0" w:color="auto"/>
            <w:right w:val="none" w:sz="0" w:space="0" w:color="auto"/>
          </w:divBdr>
        </w:div>
        <w:div w:id="1550067366">
          <w:marLeft w:val="0"/>
          <w:marRight w:val="0"/>
          <w:marTop w:val="0"/>
          <w:marBottom w:val="0"/>
          <w:divBdr>
            <w:top w:val="none" w:sz="0" w:space="0" w:color="auto"/>
            <w:left w:val="none" w:sz="0" w:space="0" w:color="auto"/>
            <w:bottom w:val="none" w:sz="0" w:space="0" w:color="auto"/>
            <w:right w:val="none" w:sz="0" w:space="0" w:color="auto"/>
          </w:divBdr>
        </w:div>
        <w:div w:id="931353989">
          <w:marLeft w:val="0"/>
          <w:marRight w:val="0"/>
          <w:marTop w:val="0"/>
          <w:marBottom w:val="0"/>
          <w:divBdr>
            <w:top w:val="none" w:sz="0" w:space="0" w:color="auto"/>
            <w:left w:val="none" w:sz="0" w:space="0" w:color="auto"/>
            <w:bottom w:val="none" w:sz="0" w:space="0" w:color="auto"/>
            <w:right w:val="none" w:sz="0" w:space="0" w:color="auto"/>
          </w:divBdr>
        </w:div>
        <w:div w:id="1858617203">
          <w:marLeft w:val="0"/>
          <w:marRight w:val="0"/>
          <w:marTop w:val="0"/>
          <w:marBottom w:val="0"/>
          <w:divBdr>
            <w:top w:val="none" w:sz="0" w:space="0" w:color="auto"/>
            <w:left w:val="none" w:sz="0" w:space="0" w:color="auto"/>
            <w:bottom w:val="none" w:sz="0" w:space="0" w:color="auto"/>
            <w:right w:val="none" w:sz="0" w:space="0" w:color="auto"/>
          </w:divBdr>
        </w:div>
        <w:div w:id="1015349364">
          <w:marLeft w:val="0"/>
          <w:marRight w:val="0"/>
          <w:marTop w:val="0"/>
          <w:marBottom w:val="0"/>
          <w:divBdr>
            <w:top w:val="none" w:sz="0" w:space="0" w:color="auto"/>
            <w:left w:val="none" w:sz="0" w:space="0" w:color="auto"/>
            <w:bottom w:val="none" w:sz="0" w:space="0" w:color="auto"/>
            <w:right w:val="none" w:sz="0" w:space="0" w:color="auto"/>
          </w:divBdr>
        </w:div>
        <w:div w:id="1755128101">
          <w:marLeft w:val="0"/>
          <w:marRight w:val="0"/>
          <w:marTop w:val="0"/>
          <w:marBottom w:val="0"/>
          <w:divBdr>
            <w:top w:val="none" w:sz="0" w:space="0" w:color="auto"/>
            <w:left w:val="none" w:sz="0" w:space="0" w:color="auto"/>
            <w:bottom w:val="none" w:sz="0" w:space="0" w:color="auto"/>
            <w:right w:val="none" w:sz="0" w:space="0" w:color="auto"/>
          </w:divBdr>
        </w:div>
        <w:div w:id="228073380">
          <w:marLeft w:val="0"/>
          <w:marRight w:val="0"/>
          <w:marTop w:val="0"/>
          <w:marBottom w:val="0"/>
          <w:divBdr>
            <w:top w:val="none" w:sz="0" w:space="0" w:color="auto"/>
            <w:left w:val="none" w:sz="0" w:space="0" w:color="auto"/>
            <w:bottom w:val="none" w:sz="0" w:space="0" w:color="auto"/>
            <w:right w:val="none" w:sz="0" w:space="0" w:color="auto"/>
          </w:divBdr>
        </w:div>
        <w:div w:id="1726756106">
          <w:marLeft w:val="0"/>
          <w:marRight w:val="0"/>
          <w:marTop w:val="0"/>
          <w:marBottom w:val="0"/>
          <w:divBdr>
            <w:top w:val="none" w:sz="0" w:space="0" w:color="auto"/>
            <w:left w:val="none" w:sz="0" w:space="0" w:color="auto"/>
            <w:bottom w:val="none" w:sz="0" w:space="0" w:color="auto"/>
            <w:right w:val="none" w:sz="0" w:space="0" w:color="auto"/>
          </w:divBdr>
        </w:div>
        <w:div w:id="1287198616">
          <w:marLeft w:val="0"/>
          <w:marRight w:val="0"/>
          <w:marTop w:val="0"/>
          <w:marBottom w:val="0"/>
          <w:divBdr>
            <w:top w:val="none" w:sz="0" w:space="0" w:color="auto"/>
            <w:left w:val="none" w:sz="0" w:space="0" w:color="auto"/>
            <w:bottom w:val="none" w:sz="0" w:space="0" w:color="auto"/>
            <w:right w:val="none" w:sz="0" w:space="0" w:color="auto"/>
          </w:divBdr>
        </w:div>
        <w:div w:id="564686489">
          <w:marLeft w:val="0"/>
          <w:marRight w:val="0"/>
          <w:marTop w:val="0"/>
          <w:marBottom w:val="0"/>
          <w:divBdr>
            <w:top w:val="none" w:sz="0" w:space="0" w:color="auto"/>
            <w:left w:val="none" w:sz="0" w:space="0" w:color="auto"/>
            <w:bottom w:val="none" w:sz="0" w:space="0" w:color="auto"/>
            <w:right w:val="none" w:sz="0" w:space="0" w:color="auto"/>
          </w:divBdr>
        </w:div>
        <w:div w:id="254365535">
          <w:marLeft w:val="0"/>
          <w:marRight w:val="0"/>
          <w:marTop w:val="0"/>
          <w:marBottom w:val="0"/>
          <w:divBdr>
            <w:top w:val="none" w:sz="0" w:space="0" w:color="auto"/>
            <w:left w:val="none" w:sz="0" w:space="0" w:color="auto"/>
            <w:bottom w:val="none" w:sz="0" w:space="0" w:color="auto"/>
            <w:right w:val="none" w:sz="0" w:space="0" w:color="auto"/>
          </w:divBdr>
        </w:div>
        <w:div w:id="191849204">
          <w:marLeft w:val="0"/>
          <w:marRight w:val="0"/>
          <w:marTop w:val="0"/>
          <w:marBottom w:val="0"/>
          <w:divBdr>
            <w:top w:val="none" w:sz="0" w:space="0" w:color="auto"/>
            <w:left w:val="none" w:sz="0" w:space="0" w:color="auto"/>
            <w:bottom w:val="none" w:sz="0" w:space="0" w:color="auto"/>
            <w:right w:val="none" w:sz="0" w:space="0" w:color="auto"/>
          </w:divBdr>
        </w:div>
        <w:div w:id="1236933748">
          <w:marLeft w:val="0"/>
          <w:marRight w:val="0"/>
          <w:marTop w:val="0"/>
          <w:marBottom w:val="0"/>
          <w:divBdr>
            <w:top w:val="none" w:sz="0" w:space="0" w:color="auto"/>
            <w:left w:val="none" w:sz="0" w:space="0" w:color="auto"/>
            <w:bottom w:val="none" w:sz="0" w:space="0" w:color="auto"/>
            <w:right w:val="none" w:sz="0" w:space="0" w:color="auto"/>
          </w:divBdr>
        </w:div>
        <w:div w:id="200436651">
          <w:marLeft w:val="0"/>
          <w:marRight w:val="0"/>
          <w:marTop w:val="0"/>
          <w:marBottom w:val="0"/>
          <w:divBdr>
            <w:top w:val="none" w:sz="0" w:space="0" w:color="auto"/>
            <w:left w:val="none" w:sz="0" w:space="0" w:color="auto"/>
            <w:bottom w:val="none" w:sz="0" w:space="0" w:color="auto"/>
            <w:right w:val="none" w:sz="0" w:space="0" w:color="auto"/>
          </w:divBdr>
        </w:div>
        <w:div w:id="534536722">
          <w:marLeft w:val="0"/>
          <w:marRight w:val="0"/>
          <w:marTop w:val="0"/>
          <w:marBottom w:val="0"/>
          <w:divBdr>
            <w:top w:val="none" w:sz="0" w:space="0" w:color="auto"/>
            <w:left w:val="none" w:sz="0" w:space="0" w:color="auto"/>
            <w:bottom w:val="none" w:sz="0" w:space="0" w:color="auto"/>
            <w:right w:val="none" w:sz="0" w:space="0" w:color="auto"/>
          </w:divBdr>
        </w:div>
        <w:div w:id="1991707864">
          <w:marLeft w:val="0"/>
          <w:marRight w:val="0"/>
          <w:marTop w:val="0"/>
          <w:marBottom w:val="0"/>
          <w:divBdr>
            <w:top w:val="none" w:sz="0" w:space="0" w:color="auto"/>
            <w:left w:val="none" w:sz="0" w:space="0" w:color="auto"/>
            <w:bottom w:val="none" w:sz="0" w:space="0" w:color="auto"/>
            <w:right w:val="none" w:sz="0" w:space="0" w:color="auto"/>
          </w:divBdr>
        </w:div>
        <w:div w:id="1380209368">
          <w:marLeft w:val="0"/>
          <w:marRight w:val="0"/>
          <w:marTop w:val="0"/>
          <w:marBottom w:val="0"/>
          <w:divBdr>
            <w:top w:val="none" w:sz="0" w:space="0" w:color="auto"/>
            <w:left w:val="none" w:sz="0" w:space="0" w:color="auto"/>
            <w:bottom w:val="none" w:sz="0" w:space="0" w:color="auto"/>
            <w:right w:val="none" w:sz="0" w:space="0" w:color="auto"/>
          </w:divBdr>
        </w:div>
        <w:div w:id="1369842261">
          <w:marLeft w:val="0"/>
          <w:marRight w:val="0"/>
          <w:marTop w:val="0"/>
          <w:marBottom w:val="0"/>
          <w:divBdr>
            <w:top w:val="none" w:sz="0" w:space="0" w:color="auto"/>
            <w:left w:val="none" w:sz="0" w:space="0" w:color="auto"/>
            <w:bottom w:val="none" w:sz="0" w:space="0" w:color="auto"/>
            <w:right w:val="none" w:sz="0" w:space="0" w:color="auto"/>
          </w:divBdr>
        </w:div>
        <w:div w:id="566965098">
          <w:marLeft w:val="0"/>
          <w:marRight w:val="0"/>
          <w:marTop w:val="0"/>
          <w:marBottom w:val="0"/>
          <w:divBdr>
            <w:top w:val="none" w:sz="0" w:space="0" w:color="auto"/>
            <w:left w:val="none" w:sz="0" w:space="0" w:color="auto"/>
            <w:bottom w:val="none" w:sz="0" w:space="0" w:color="auto"/>
            <w:right w:val="none" w:sz="0" w:space="0" w:color="auto"/>
          </w:divBdr>
        </w:div>
      </w:divsChild>
    </w:div>
    <w:div w:id="2106682027">
      <w:bodyDiv w:val="1"/>
      <w:marLeft w:val="0"/>
      <w:marRight w:val="0"/>
      <w:marTop w:val="0"/>
      <w:marBottom w:val="0"/>
      <w:divBdr>
        <w:top w:val="none" w:sz="0" w:space="0" w:color="auto"/>
        <w:left w:val="none" w:sz="0" w:space="0" w:color="auto"/>
        <w:bottom w:val="none" w:sz="0" w:space="0" w:color="auto"/>
        <w:right w:val="none" w:sz="0" w:space="0" w:color="auto"/>
      </w:divBdr>
    </w:div>
    <w:div w:id="2122723798">
      <w:bodyDiv w:val="1"/>
      <w:marLeft w:val="0"/>
      <w:marRight w:val="0"/>
      <w:marTop w:val="0"/>
      <w:marBottom w:val="0"/>
      <w:divBdr>
        <w:top w:val="none" w:sz="0" w:space="0" w:color="auto"/>
        <w:left w:val="none" w:sz="0" w:space="0" w:color="auto"/>
        <w:bottom w:val="none" w:sz="0" w:space="0" w:color="auto"/>
        <w:right w:val="none" w:sz="0" w:space="0" w:color="auto"/>
      </w:divBdr>
      <w:divsChild>
        <w:div w:id="15399267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entwicklung.nrw.de/materialdatenbank/material/download/94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hulentwicklung.nrw.de/materialdatenbank/material/download/9426"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2301-6394-49F8-ACC3-31E1957C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Referenzrahmen Schulqualität NRW - Methodenpool - Auf einen Blick</vt:lpstr>
    </vt:vector>
  </TitlesOfParts>
  <Company>MSW NRW</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Referenzrahmen Schulqualität NRW - Methodenpool - Auf einen Blick</dc:title>
  <dc:subject>Als Alternative zur Methode 1 „Stille Konferenz“ und „Ampelabfrage“ benötigt diese Methode zur Bestandsaufnahme nicht das Tableau als Plakat. Durch diese Variation ist eine andere Möglichkeit der Bestandsaufnahme durchführbar. Es wird auf der Basis des Referenzrahmens Schulqualität NRW eine schnelle Übersicht auf schulische Entwicklungsstände gewährleistet.</dc:subject>
  <dc:creator>QUA-LiS NRW</dc:creator>
  <cp:keywords>Methode, Referenzrahmen, Schulqualität, Bestandsaufnahme, Stärken-Schwächen-Analyse, Transparenz</cp:keywords>
  <cp:lastModifiedBy>Al-Madani, Britta</cp:lastModifiedBy>
  <cp:revision>7</cp:revision>
  <cp:lastPrinted>2019-07-18T09:25:00Z</cp:lastPrinted>
  <dcterms:created xsi:type="dcterms:W3CDTF">2021-07-06T08:38:00Z</dcterms:created>
  <dcterms:modified xsi:type="dcterms:W3CDTF">2021-11-12T07:59:00Z</dcterms:modified>
</cp:coreProperties>
</file>