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E7F0B" w14:textId="189EC763" w:rsidR="00B51B5E" w:rsidRDefault="00B51B5E" w:rsidP="00F16A9A">
      <w:pPr>
        <w:jc w:val="center"/>
        <w:rPr>
          <w:b/>
          <w:bCs/>
          <w:sz w:val="24"/>
          <w:szCs w:val="24"/>
        </w:rPr>
      </w:pPr>
      <w:r>
        <w:rPr>
          <w:noProof/>
          <w:lang w:eastAsia="de-DE"/>
        </w:rPr>
        <w:drawing>
          <wp:anchor distT="0" distB="0" distL="114300" distR="114300" simplePos="0" relativeHeight="251659264" behindDoc="1" locked="0" layoutInCell="1" allowOverlap="1" wp14:anchorId="1E53D20C" wp14:editId="653EBBBA">
            <wp:simplePos x="0" y="0"/>
            <wp:positionH relativeFrom="column">
              <wp:posOffset>-182880</wp:posOffset>
            </wp:positionH>
            <wp:positionV relativeFrom="paragraph">
              <wp:posOffset>457</wp:posOffset>
            </wp:positionV>
            <wp:extent cx="1990725" cy="533400"/>
            <wp:effectExtent l="0" t="0" r="9525" b="0"/>
            <wp:wrapTight wrapText="bothSides">
              <wp:wrapPolygon edited="0">
                <wp:start x="0" y="0"/>
                <wp:lineTo x="0" y="20829"/>
                <wp:lineTo x="21497" y="20829"/>
                <wp:lineTo x="21497" y="0"/>
                <wp:lineTo x="0" y="0"/>
              </wp:wrapPolygon>
            </wp:wrapTight>
            <wp:docPr id="22" name="Bild 5"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LiS-Logo-Fa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533400"/>
                    </a:xfrm>
                    <a:prstGeom prst="rect">
                      <a:avLst/>
                    </a:prstGeom>
                    <a:noFill/>
                  </pic:spPr>
                </pic:pic>
              </a:graphicData>
            </a:graphic>
          </wp:anchor>
        </w:drawing>
      </w:r>
    </w:p>
    <w:p w14:paraId="719A5AD7" w14:textId="77777777" w:rsidR="00B51B5E" w:rsidRDefault="00B51B5E" w:rsidP="00F16A9A">
      <w:pPr>
        <w:jc w:val="center"/>
        <w:rPr>
          <w:b/>
          <w:bCs/>
          <w:sz w:val="24"/>
          <w:szCs w:val="24"/>
        </w:rPr>
      </w:pPr>
    </w:p>
    <w:p w14:paraId="2491482F" w14:textId="77777777" w:rsidR="00B51B5E" w:rsidRDefault="00B51B5E" w:rsidP="00F16A9A">
      <w:pPr>
        <w:jc w:val="center"/>
        <w:rPr>
          <w:b/>
          <w:bCs/>
          <w:sz w:val="24"/>
          <w:szCs w:val="24"/>
        </w:rPr>
      </w:pPr>
    </w:p>
    <w:p w14:paraId="274A9416" w14:textId="41D3BC0F" w:rsidR="00F16A9A" w:rsidRPr="00B51B5E" w:rsidRDefault="00F16A9A" w:rsidP="00F16A9A">
      <w:pPr>
        <w:jc w:val="center"/>
        <w:rPr>
          <w:b/>
          <w:bCs/>
          <w:sz w:val="24"/>
          <w:szCs w:val="24"/>
        </w:rPr>
      </w:pPr>
      <w:r w:rsidRPr="00B51B5E">
        <w:rPr>
          <w:b/>
          <w:bCs/>
          <w:sz w:val="24"/>
          <w:szCs w:val="24"/>
        </w:rPr>
        <w:t xml:space="preserve">Integration </w:t>
      </w:r>
      <w:r w:rsidR="00E62759">
        <w:rPr>
          <w:b/>
          <w:bCs/>
          <w:sz w:val="24"/>
          <w:szCs w:val="24"/>
        </w:rPr>
        <w:t>der</w:t>
      </w:r>
      <w:r w:rsidRPr="00B51B5E">
        <w:rPr>
          <w:b/>
          <w:bCs/>
          <w:sz w:val="24"/>
          <w:szCs w:val="24"/>
        </w:rPr>
        <w:t xml:space="preserve"> Ziele</w:t>
      </w:r>
      <w:r w:rsidR="00DD7AF1">
        <w:rPr>
          <w:b/>
          <w:bCs/>
          <w:sz w:val="24"/>
          <w:szCs w:val="24"/>
        </w:rPr>
        <w:t xml:space="preserve"> und Inhalts</w:t>
      </w:r>
      <w:r w:rsidR="00BE556D">
        <w:rPr>
          <w:b/>
          <w:bCs/>
          <w:sz w:val="24"/>
          <w:szCs w:val="24"/>
        </w:rPr>
        <w:t>be</w:t>
      </w:r>
      <w:r w:rsidR="00DD7AF1">
        <w:rPr>
          <w:b/>
          <w:bCs/>
          <w:sz w:val="24"/>
          <w:szCs w:val="24"/>
        </w:rPr>
        <w:t xml:space="preserve">reiche </w:t>
      </w:r>
      <w:r w:rsidR="002B268E">
        <w:rPr>
          <w:b/>
          <w:bCs/>
          <w:sz w:val="24"/>
          <w:szCs w:val="24"/>
        </w:rPr>
        <w:t>der Leitlinie „</w:t>
      </w:r>
      <w:r w:rsidR="002B268E" w:rsidRPr="002B268E">
        <w:rPr>
          <w:b/>
          <w:bCs/>
          <w:sz w:val="24"/>
          <w:szCs w:val="24"/>
        </w:rPr>
        <w:t>Bildung für nachhaltige Entwicklung</w:t>
      </w:r>
      <w:r w:rsidR="002B268E">
        <w:rPr>
          <w:b/>
          <w:bCs/>
          <w:sz w:val="24"/>
          <w:szCs w:val="24"/>
        </w:rPr>
        <w:t>“</w:t>
      </w:r>
    </w:p>
    <w:p w14:paraId="4E791B37" w14:textId="069D49FC" w:rsidR="00F16A9A" w:rsidRDefault="00F16A9A" w:rsidP="00F16A9A">
      <w:pPr>
        <w:jc w:val="center"/>
        <w:rPr>
          <w:b/>
          <w:bCs/>
          <w:sz w:val="24"/>
          <w:szCs w:val="24"/>
        </w:rPr>
      </w:pPr>
      <w:r w:rsidRPr="00B51B5E">
        <w:rPr>
          <w:b/>
          <w:bCs/>
          <w:sz w:val="24"/>
          <w:szCs w:val="24"/>
        </w:rPr>
        <w:t>in de</w:t>
      </w:r>
      <w:r w:rsidR="00C72DC0">
        <w:rPr>
          <w:b/>
          <w:bCs/>
          <w:sz w:val="24"/>
          <w:szCs w:val="24"/>
        </w:rPr>
        <w:t>n</w:t>
      </w:r>
      <w:r w:rsidRPr="00B51B5E">
        <w:rPr>
          <w:b/>
          <w:bCs/>
          <w:sz w:val="24"/>
          <w:szCs w:val="24"/>
        </w:rPr>
        <w:t xml:space="preserve"> Kernlehrplan </w:t>
      </w:r>
      <w:r w:rsidR="00632D01" w:rsidRPr="00C4131D">
        <w:rPr>
          <w:b/>
          <w:bCs/>
          <w:sz w:val="24"/>
          <w:szCs w:val="24"/>
        </w:rPr>
        <w:t xml:space="preserve">Englisch </w:t>
      </w:r>
      <w:r w:rsidRPr="00B51B5E">
        <w:rPr>
          <w:b/>
          <w:bCs/>
          <w:sz w:val="24"/>
          <w:szCs w:val="24"/>
        </w:rPr>
        <w:t xml:space="preserve">für die </w:t>
      </w:r>
      <w:r w:rsidR="00C01739">
        <w:rPr>
          <w:b/>
          <w:bCs/>
          <w:sz w:val="24"/>
          <w:szCs w:val="24"/>
        </w:rPr>
        <w:t>gymnasiale Oberstufe</w:t>
      </w:r>
    </w:p>
    <w:p w14:paraId="554AD728" w14:textId="77777777" w:rsidR="005A632E" w:rsidRDefault="005A632E">
      <w:pPr>
        <w:rPr>
          <w:rFonts w:cstheme="minorHAnsi"/>
          <w:b/>
          <w:bCs/>
          <w:u w:val="single"/>
        </w:rPr>
      </w:pPr>
    </w:p>
    <w:p w14:paraId="5DC4C120" w14:textId="70F72B73" w:rsidR="00F16A9A" w:rsidRPr="00B51B5E" w:rsidRDefault="00A627D6">
      <w:pPr>
        <w:rPr>
          <w:rFonts w:cstheme="minorHAnsi"/>
          <w:b/>
          <w:bCs/>
          <w:u w:val="single"/>
        </w:rPr>
      </w:pPr>
      <w:r w:rsidRPr="00A627D6">
        <w:rPr>
          <w:rFonts w:cstheme="minorHAnsi"/>
          <w:b/>
          <w:bCs/>
          <w:u w:val="single"/>
        </w:rPr>
        <w:t>Englisch</w:t>
      </w:r>
      <w:r w:rsidR="00F16A9A" w:rsidRPr="00A627D6">
        <w:rPr>
          <w:rFonts w:cstheme="minorHAnsi"/>
          <w:b/>
          <w:bCs/>
          <w:u w:val="single"/>
        </w:rPr>
        <w:t>:</w:t>
      </w:r>
    </w:p>
    <w:p w14:paraId="77ACB5E6" w14:textId="01290D55" w:rsidR="00F16A9A" w:rsidRPr="00B51B5E" w:rsidRDefault="00632D01" w:rsidP="00F16A9A">
      <w:pPr>
        <w:rPr>
          <w:rFonts w:cstheme="minorHAnsi"/>
          <w:b/>
          <w:bCs/>
        </w:rPr>
      </w:pPr>
      <w:r>
        <w:rPr>
          <w:rFonts w:cstheme="minorHAnsi"/>
          <w:b/>
          <w:bCs/>
        </w:rPr>
        <w:t>Deskriptoren</w:t>
      </w:r>
      <w:r w:rsidR="00C01739">
        <w:rPr>
          <w:rFonts w:cstheme="minorHAnsi"/>
          <w:b/>
          <w:bCs/>
        </w:rPr>
        <w:t xml:space="preserve"> </w:t>
      </w:r>
      <w:r w:rsidR="002E07B9">
        <w:rPr>
          <w:rFonts w:cstheme="minorHAnsi"/>
          <w:b/>
          <w:bCs/>
        </w:rPr>
        <w:t>bis zum Ende</w:t>
      </w:r>
      <w:r w:rsidR="00C01739">
        <w:rPr>
          <w:rFonts w:cstheme="minorHAnsi"/>
          <w:b/>
          <w:bCs/>
        </w:rPr>
        <w:t xml:space="preserve"> der Einführungsphase</w:t>
      </w:r>
    </w:p>
    <w:p w14:paraId="18389501" w14:textId="77777777" w:rsidR="008B0F9A" w:rsidRDefault="00A627D6" w:rsidP="008B0F9A">
      <w:r>
        <w:t xml:space="preserve">Die Schülerinnen und Schüler handeln </w:t>
      </w:r>
      <w:r w:rsidRPr="006C3A04">
        <w:t>weitgehend sicher in interkulturellen Kommunikationssituationen</w:t>
      </w:r>
      <w:r>
        <w:t>,</w:t>
      </w:r>
      <w:r w:rsidRPr="006C3A04">
        <w:t xml:space="preserve"> sowohl in direkten persönlichen Begegnungen als auch im Umgang mit englischsprachigen Texten und Medien. Sie verstehen dabei kulturell geprägte Sachverhalte, Haltungen und Situationen im </w:t>
      </w:r>
      <w:r w:rsidRPr="008B0F9A">
        <w:t>Allgemeinen und berücksichtigen diese diversitätssensibel im eigenen Handeln. (BNE-5)</w:t>
      </w:r>
    </w:p>
    <w:p w14:paraId="43FBDFC3" w14:textId="77777777" w:rsidR="008B0F9A" w:rsidRDefault="008B0F9A" w:rsidP="008B0F9A"/>
    <w:p w14:paraId="3936288F" w14:textId="0A4CEBB9" w:rsidR="008B0F9A" w:rsidRDefault="008B0F9A" w:rsidP="008B0F9A">
      <w:pPr>
        <w:rPr>
          <w:rFonts w:cstheme="minorHAnsi"/>
        </w:rPr>
      </w:pPr>
      <w:r>
        <w:rPr>
          <w:rFonts w:cstheme="minorHAnsi"/>
        </w:rPr>
        <w:t>Einleitungssatz Text- und Medienkompetenz</w:t>
      </w:r>
    </w:p>
    <w:p w14:paraId="1F56B46F" w14:textId="6BBF2CC7" w:rsidR="008B0F9A" w:rsidRPr="00DE0EFE" w:rsidRDefault="008B0F9A" w:rsidP="008B0F9A">
      <w:pPr>
        <w:rPr>
          <w:rFonts w:eastAsia="Calibri" w:cs="Arial"/>
          <w:szCs w:val="24"/>
        </w:rPr>
      </w:pPr>
      <w:r w:rsidRPr="00DE0EFE">
        <w:rPr>
          <w:rFonts w:eastAsia="Calibri" w:cs="Arial"/>
          <w:szCs w:val="24"/>
        </w:rPr>
        <w:t>Die Schülerinnen und Schüler erwerben Text- und Medienk</w:t>
      </w:r>
      <w:r w:rsidRPr="008B0F9A">
        <w:rPr>
          <w:rFonts w:eastAsia="Calibri" w:cs="Arial"/>
          <w:szCs w:val="24"/>
        </w:rPr>
        <w:t>ompetenz in exemplarischer und kritischer Auseinandersetzung mit einem repräsentativen</w:t>
      </w:r>
      <w:r w:rsidR="00C1331C">
        <w:rPr>
          <w:rFonts w:eastAsia="Calibri" w:cs="Arial"/>
          <w:szCs w:val="24"/>
        </w:rPr>
        <w:t xml:space="preserve"> sowie</w:t>
      </w:r>
      <w:r w:rsidRPr="008B0F9A">
        <w:rPr>
          <w:rFonts w:eastAsia="Calibri" w:cs="Arial"/>
          <w:szCs w:val="24"/>
        </w:rPr>
        <w:t xml:space="preserve"> </w:t>
      </w:r>
      <w:r w:rsidR="00C1331C">
        <w:rPr>
          <w:rFonts w:eastAsia="Calibri" w:cs="Arial"/>
          <w:szCs w:val="24"/>
        </w:rPr>
        <w:t xml:space="preserve">gender- </w:t>
      </w:r>
      <w:r w:rsidR="00C1331C" w:rsidRPr="002D5B86">
        <w:rPr>
          <w:rFonts w:eastAsia="Calibri" w:cs="Arial"/>
          <w:szCs w:val="24"/>
        </w:rPr>
        <w:t xml:space="preserve">und </w:t>
      </w:r>
      <w:r w:rsidRPr="008B0F9A">
        <w:rPr>
          <w:rFonts w:eastAsia="Calibri" w:cs="Arial"/>
          <w:szCs w:val="24"/>
        </w:rPr>
        <w:t xml:space="preserve">diversitätssensibel ausgewählten Spektrum soziokulturell relevanter, auch multimodaler Formate. </w:t>
      </w:r>
      <w:r w:rsidRPr="008B0F9A">
        <w:t>(BNE-5)</w:t>
      </w:r>
    </w:p>
    <w:p w14:paraId="59419524" w14:textId="77777777" w:rsidR="008B0F9A" w:rsidRPr="008B0F9A" w:rsidRDefault="008B0F9A" w:rsidP="00A627D6">
      <w:pPr>
        <w:rPr>
          <w:rFonts w:cstheme="minorHAnsi"/>
        </w:rPr>
      </w:pPr>
    </w:p>
    <w:p w14:paraId="0F159768" w14:textId="2FDE4B55" w:rsidR="00B22FDE" w:rsidRPr="008B0F9A" w:rsidRDefault="00632D01" w:rsidP="00B22FDE">
      <w:pPr>
        <w:rPr>
          <w:rFonts w:cstheme="minorHAnsi"/>
          <w:b/>
          <w:bCs/>
        </w:rPr>
      </w:pPr>
      <w:r w:rsidRPr="008B0F9A">
        <w:rPr>
          <w:rFonts w:cstheme="minorHAnsi"/>
          <w:b/>
          <w:bCs/>
        </w:rPr>
        <w:t>Indikatoren</w:t>
      </w:r>
      <w:r w:rsidR="00B22FDE" w:rsidRPr="008B0F9A">
        <w:rPr>
          <w:rFonts w:cstheme="minorHAnsi"/>
          <w:b/>
          <w:bCs/>
        </w:rPr>
        <w:t xml:space="preserve"> Kompetenzerwartungen </w:t>
      </w:r>
      <w:r w:rsidR="002E07B9">
        <w:rPr>
          <w:rFonts w:cstheme="minorHAnsi"/>
          <w:b/>
          <w:bCs/>
        </w:rPr>
        <w:t>bis zum Ende</w:t>
      </w:r>
      <w:r w:rsidR="00B22FDE" w:rsidRPr="008B0F9A">
        <w:rPr>
          <w:rFonts w:cstheme="minorHAnsi"/>
          <w:b/>
          <w:bCs/>
        </w:rPr>
        <w:t xml:space="preserve"> der Einführungsphase</w:t>
      </w:r>
    </w:p>
    <w:p w14:paraId="5E8272CB" w14:textId="3323917D" w:rsidR="002A6412" w:rsidRPr="008B0F9A" w:rsidRDefault="00AD27A7" w:rsidP="002A6412">
      <w:pPr>
        <w:rPr>
          <w:rFonts w:cstheme="minorHAnsi"/>
        </w:rPr>
      </w:pPr>
      <w:r>
        <w:rPr>
          <w:rFonts w:cstheme="minorHAnsi"/>
        </w:rPr>
        <w:t xml:space="preserve">Die </w:t>
      </w:r>
      <w:r w:rsidR="002A6412" w:rsidRPr="008B0F9A">
        <w:rPr>
          <w:rFonts w:cstheme="minorHAnsi"/>
        </w:rPr>
        <w:t xml:space="preserve">Schülerinnen und Schüler </w:t>
      </w:r>
    </w:p>
    <w:p w14:paraId="1553C370" w14:textId="1A380608" w:rsidR="008B0F9A" w:rsidRPr="008B0F9A" w:rsidRDefault="008B0F9A" w:rsidP="008B0F9A">
      <w:pPr>
        <w:pStyle w:val="Listenabsatz"/>
        <w:numPr>
          <w:ilvl w:val="0"/>
          <w:numId w:val="16"/>
        </w:numPr>
      </w:pPr>
      <w:r w:rsidRPr="008B0F9A">
        <w:t>führen Gespräche in informellen und formellen Kontexten weitgehend unter Beachtung kultureller Gesprächskonventionen, (BNE-5)</w:t>
      </w:r>
    </w:p>
    <w:p w14:paraId="06CA4EA7" w14:textId="0CD27681" w:rsidR="008B0F9A" w:rsidRPr="008B0F9A" w:rsidRDefault="00FA5D2B" w:rsidP="008B0F9A">
      <w:pPr>
        <w:pStyle w:val="Listenabsatz"/>
        <w:numPr>
          <w:ilvl w:val="0"/>
          <w:numId w:val="16"/>
        </w:numPr>
      </w:pPr>
      <w:r w:rsidRPr="00215D95">
        <w:t>reflektieren ihr erweitertes soziokulturelles Orientierungswissen weitgehend kritisch und differenziert unter Berücksichtigung kulturell geprägter Perspektiven und international gültiger Konventionen</w:t>
      </w:r>
      <w:r w:rsidR="008B0F9A" w:rsidRPr="008B0F9A">
        <w:t>. (BNE-5, 13)</w:t>
      </w:r>
    </w:p>
    <w:p w14:paraId="2F8A6F72" w14:textId="3EF20AD6" w:rsidR="00632D01" w:rsidRDefault="00632D01" w:rsidP="00632D01">
      <w:pPr>
        <w:pStyle w:val="Listenabsatz1"/>
        <w:spacing w:after="200" w:line="276" w:lineRule="auto"/>
        <w:ind w:left="0"/>
        <w:rPr>
          <w:rFonts w:asciiTheme="minorHAnsi" w:eastAsiaTheme="minorHAnsi" w:hAnsiTheme="minorHAnsi" w:cstheme="minorBidi"/>
          <w:sz w:val="22"/>
          <w:szCs w:val="22"/>
          <w:lang w:eastAsia="en-US"/>
        </w:rPr>
      </w:pPr>
    </w:p>
    <w:p w14:paraId="6696985E" w14:textId="15A6CDE3" w:rsidR="00632D01" w:rsidRPr="00632D01" w:rsidRDefault="00632D01" w:rsidP="00632D01">
      <w:pPr>
        <w:pStyle w:val="Listenabsatz1"/>
        <w:spacing w:after="200" w:line="276" w:lineRule="auto"/>
        <w:ind w:left="0"/>
        <w:rPr>
          <w:rFonts w:asciiTheme="minorHAnsi" w:eastAsiaTheme="minorHAnsi" w:hAnsiTheme="minorHAnsi" w:cstheme="minorBidi"/>
          <w:b/>
          <w:sz w:val="22"/>
          <w:szCs w:val="22"/>
          <w:lang w:eastAsia="en-US"/>
        </w:rPr>
      </w:pPr>
      <w:r w:rsidRPr="00632D01">
        <w:rPr>
          <w:rFonts w:asciiTheme="minorHAnsi" w:eastAsiaTheme="minorHAnsi" w:hAnsiTheme="minorHAnsi" w:cstheme="minorBidi"/>
          <w:b/>
          <w:sz w:val="22"/>
          <w:szCs w:val="22"/>
          <w:lang w:eastAsia="en-US"/>
        </w:rPr>
        <w:t>Fachliche Konkretisierungen</w:t>
      </w:r>
      <w:r>
        <w:rPr>
          <w:rFonts w:asciiTheme="minorHAnsi" w:eastAsiaTheme="minorHAnsi" w:hAnsiTheme="minorHAnsi" w:cstheme="minorBidi"/>
          <w:b/>
          <w:sz w:val="22"/>
          <w:szCs w:val="22"/>
          <w:lang w:eastAsia="en-US"/>
        </w:rPr>
        <w:t xml:space="preserve"> </w:t>
      </w:r>
      <w:r w:rsidR="002E07B9" w:rsidRPr="002E07B9">
        <w:rPr>
          <w:rFonts w:asciiTheme="minorHAnsi" w:eastAsiaTheme="minorHAnsi" w:hAnsiTheme="minorHAnsi" w:cstheme="minorBidi"/>
          <w:b/>
          <w:sz w:val="22"/>
          <w:szCs w:val="22"/>
          <w:lang w:eastAsia="en-US"/>
        </w:rPr>
        <w:t>bis zum Ende</w:t>
      </w:r>
      <w:r w:rsidRPr="00632D01">
        <w:rPr>
          <w:rFonts w:asciiTheme="minorHAnsi" w:eastAsiaTheme="minorHAnsi" w:hAnsiTheme="minorHAnsi" w:cstheme="minorBidi"/>
          <w:b/>
          <w:sz w:val="22"/>
          <w:szCs w:val="22"/>
          <w:lang w:eastAsia="en-US"/>
        </w:rPr>
        <w:t xml:space="preserve"> der Einführungsphase</w:t>
      </w:r>
    </w:p>
    <w:p w14:paraId="528602B5" w14:textId="77777777" w:rsidR="008B0F9A" w:rsidRPr="008B0F9A" w:rsidRDefault="008B0F9A" w:rsidP="008B0F9A">
      <w:pPr>
        <w:pStyle w:val="Listenabsatz"/>
        <w:keepLines/>
        <w:numPr>
          <w:ilvl w:val="0"/>
          <w:numId w:val="20"/>
        </w:numPr>
        <w:rPr>
          <w:rFonts w:eastAsia="Calibri" w:cs="Times New Roman"/>
          <w:szCs w:val="24"/>
        </w:rPr>
      </w:pPr>
      <w:r w:rsidRPr="008B0F9A">
        <w:rPr>
          <w:rFonts w:eastAsia="Calibri" w:cs="Times New Roman"/>
          <w:szCs w:val="24"/>
        </w:rPr>
        <w:t>Das Individuum und die Gesellschaft im Wandel:</w:t>
      </w:r>
    </w:p>
    <w:p w14:paraId="1F8D28B0" w14:textId="2F120D2B" w:rsidR="008B0F9A" w:rsidRPr="008B0F9A" w:rsidRDefault="008B0F9A" w:rsidP="008B0F9A">
      <w:pPr>
        <w:keepLines/>
        <w:numPr>
          <w:ilvl w:val="0"/>
          <w:numId w:val="18"/>
        </w:numPr>
        <w:spacing w:after="200" w:line="276" w:lineRule="auto"/>
        <w:contextualSpacing/>
        <w:rPr>
          <w:rFonts w:eastAsia="Calibri" w:cs="Times New Roman"/>
          <w:szCs w:val="24"/>
        </w:rPr>
      </w:pPr>
      <w:r w:rsidRPr="004D765B">
        <w:rPr>
          <w:rFonts w:eastAsia="Calibri" w:cs="Times New Roman"/>
          <w:szCs w:val="24"/>
        </w:rPr>
        <w:t>Chancen und Herausforderungen Ju</w:t>
      </w:r>
      <w:r w:rsidRPr="008B0F9A">
        <w:rPr>
          <w:rFonts w:eastAsia="Calibri" w:cs="Times New Roman"/>
          <w:szCs w:val="24"/>
        </w:rPr>
        <w:t>gendlicher – ethnische, kulturelle und soziale Vielfalt, sexuelle und geschlechtliche Vielfalt</w:t>
      </w:r>
      <w:r>
        <w:rPr>
          <w:rFonts w:eastAsia="Calibri" w:cs="Times New Roman"/>
          <w:szCs w:val="24"/>
        </w:rPr>
        <w:t>,</w:t>
      </w:r>
      <w:r w:rsidRPr="008B0F9A">
        <w:rPr>
          <w:rFonts w:eastAsia="Calibri" w:cs="Times New Roman"/>
          <w:szCs w:val="24"/>
        </w:rPr>
        <w:t xml:space="preserve"> (BNE-5</w:t>
      </w:r>
      <w:r w:rsidRPr="008B0F9A">
        <w:t>)</w:t>
      </w:r>
    </w:p>
    <w:p w14:paraId="055EA6CE" w14:textId="77777777" w:rsidR="008B0F9A" w:rsidRPr="008B0F9A" w:rsidRDefault="008B0F9A" w:rsidP="008B0F9A">
      <w:pPr>
        <w:keepLines/>
        <w:ind w:left="393"/>
        <w:contextualSpacing/>
        <w:rPr>
          <w:rFonts w:eastAsia="Calibri" w:cs="Times New Roman"/>
          <w:sz w:val="12"/>
          <w:szCs w:val="24"/>
        </w:rPr>
      </w:pPr>
    </w:p>
    <w:p w14:paraId="1B31EF86" w14:textId="77777777" w:rsidR="008B0F9A" w:rsidRPr="008B0F9A" w:rsidRDefault="008B0F9A" w:rsidP="008B0F9A">
      <w:pPr>
        <w:pStyle w:val="Listenabsatz"/>
        <w:keepLines/>
        <w:numPr>
          <w:ilvl w:val="0"/>
          <w:numId w:val="20"/>
        </w:numPr>
        <w:rPr>
          <w:rFonts w:eastAsia="Calibri" w:cs="Times New Roman"/>
          <w:szCs w:val="24"/>
        </w:rPr>
      </w:pPr>
      <w:r w:rsidRPr="008B0F9A">
        <w:rPr>
          <w:rFonts w:eastAsia="Calibri" w:cs="Times New Roman"/>
          <w:szCs w:val="24"/>
        </w:rPr>
        <w:t>Literatur und Medien im Wandel:</w:t>
      </w:r>
    </w:p>
    <w:p w14:paraId="649BA7E6" w14:textId="4BBD7156" w:rsidR="008B0F9A" w:rsidRPr="008B0F9A" w:rsidRDefault="008B0F9A" w:rsidP="008B0F9A">
      <w:pPr>
        <w:keepLines/>
        <w:numPr>
          <w:ilvl w:val="0"/>
          <w:numId w:val="18"/>
        </w:numPr>
        <w:spacing w:after="200" w:line="276" w:lineRule="auto"/>
        <w:contextualSpacing/>
        <w:rPr>
          <w:rFonts w:eastAsia="Calibri" w:cs="Times New Roman"/>
          <w:szCs w:val="24"/>
        </w:rPr>
      </w:pPr>
      <w:r w:rsidRPr="008B0F9A">
        <w:rPr>
          <w:rFonts w:eastAsia="Calibri" w:cs="Times New Roman"/>
          <w:szCs w:val="24"/>
        </w:rPr>
        <w:t xml:space="preserve">Identitätsbildung in und durch </w:t>
      </w:r>
      <w:proofErr w:type="spellStart"/>
      <w:r w:rsidRPr="008B0F9A">
        <w:rPr>
          <w:rFonts w:eastAsia="Calibri" w:cs="Times New Roman"/>
          <w:i/>
          <w:szCs w:val="24"/>
        </w:rPr>
        <w:t>young</w:t>
      </w:r>
      <w:proofErr w:type="spellEnd"/>
      <w:r w:rsidRPr="008B0F9A">
        <w:rPr>
          <w:rFonts w:eastAsia="Calibri" w:cs="Times New Roman"/>
          <w:i/>
          <w:szCs w:val="24"/>
        </w:rPr>
        <w:t xml:space="preserve"> adult </w:t>
      </w:r>
      <w:proofErr w:type="spellStart"/>
      <w:r w:rsidRPr="008B0F9A">
        <w:rPr>
          <w:rFonts w:eastAsia="Calibri" w:cs="Times New Roman"/>
          <w:i/>
          <w:szCs w:val="24"/>
        </w:rPr>
        <w:t>fiction</w:t>
      </w:r>
      <w:proofErr w:type="spellEnd"/>
      <w:r>
        <w:rPr>
          <w:rFonts w:eastAsia="Calibri" w:cs="Times New Roman"/>
          <w:i/>
          <w:szCs w:val="24"/>
        </w:rPr>
        <w:t>,</w:t>
      </w:r>
      <w:r w:rsidRPr="008B0F9A">
        <w:rPr>
          <w:rFonts w:eastAsia="Calibri" w:cs="Times New Roman"/>
          <w:szCs w:val="24"/>
        </w:rPr>
        <w:t xml:space="preserve"> (BNE-5</w:t>
      </w:r>
      <w:r w:rsidRPr="008B0F9A">
        <w:t>)</w:t>
      </w:r>
    </w:p>
    <w:p w14:paraId="14D8B654" w14:textId="77777777" w:rsidR="008B0F9A" w:rsidRPr="008E108D" w:rsidRDefault="008B0F9A" w:rsidP="008B0F9A">
      <w:pPr>
        <w:keepLines/>
        <w:ind w:left="357"/>
        <w:contextualSpacing/>
        <w:rPr>
          <w:rFonts w:eastAsia="Calibri" w:cs="Times New Roman"/>
          <w:sz w:val="12"/>
          <w:szCs w:val="24"/>
        </w:rPr>
      </w:pPr>
    </w:p>
    <w:p w14:paraId="58D767EA" w14:textId="77777777" w:rsidR="008B0F9A" w:rsidRPr="008B0F9A" w:rsidRDefault="008B0F9A" w:rsidP="008B0F9A">
      <w:pPr>
        <w:pStyle w:val="Listenabsatz"/>
        <w:keepLines/>
        <w:numPr>
          <w:ilvl w:val="0"/>
          <w:numId w:val="20"/>
        </w:numPr>
        <w:rPr>
          <w:rFonts w:eastAsia="Calibri" w:cs="Times New Roman"/>
          <w:szCs w:val="24"/>
        </w:rPr>
      </w:pPr>
      <w:r w:rsidRPr="008B0F9A">
        <w:rPr>
          <w:rFonts w:eastAsia="Calibri" w:cs="Times New Roman"/>
          <w:szCs w:val="24"/>
        </w:rPr>
        <w:t>Arbeit und Welt im Wandel:</w:t>
      </w:r>
    </w:p>
    <w:p w14:paraId="2D0C2720" w14:textId="5172CDDD" w:rsidR="00632D01" w:rsidRPr="008B0F9A" w:rsidRDefault="008B0F9A" w:rsidP="008B0F9A">
      <w:pPr>
        <w:keepLines/>
        <w:numPr>
          <w:ilvl w:val="0"/>
          <w:numId w:val="18"/>
        </w:numPr>
        <w:spacing w:after="200" w:line="276" w:lineRule="auto"/>
        <w:contextualSpacing/>
        <w:rPr>
          <w:rFonts w:eastAsia="Calibri" w:cs="Times New Roman"/>
          <w:szCs w:val="24"/>
        </w:rPr>
      </w:pPr>
      <w:r w:rsidRPr="008B0F9A">
        <w:rPr>
          <w:rFonts w:eastAsia="Calibri" w:cs="Times New Roman"/>
          <w:szCs w:val="24"/>
        </w:rPr>
        <w:lastRenderedPageBreak/>
        <w:t>individuelle Möglichkeiten und Grenzen der Mitgestaltung sozialer, ökologischer und wirtschaftlicher Nachhaltigkeit</w:t>
      </w:r>
      <w:r w:rsidR="00AD27A7">
        <w:rPr>
          <w:rFonts w:eastAsia="Calibri" w:cs="Times New Roman"/>
          <w:szCs w:val="24"/>
        </w:rPr>
        <w:t>.</w:t>
      </w:r>
      <w:r w:rsidRPr="008B0F9A">
        <w:rPr>
          <w:rFonts w:eastAsia="Calibri" w:cs="Times New Roman"/>
          <w:szCs w:val="24"/>
        </w:rPr>
        <w:t xml:space="preserve"> (BNE-5, 12, 13)</w:t>
      </w:r>
    </w:p>
    <w:p w14:paraId="295DAC82" w14:textId="09AFB738" w:rsidR="008B0F9A" w:rsidRDefault="008B0F9A" w:rsidP="008B0F9A">
      <w:pPr>
        <w:keepLines/>
        <w:spacing w:after="200" w:line="276" w:lineRule="auto"/>
        <w:contextualSpacing/>
        <w:rPr>
          <w:rFonts w:eastAsia="Calibri" w:cs="Times New Roman"/>
        </w:rPr>
      </w:pPr>
    </w:p>
    <w:p w14:paraId="35149777" w14:textId="77777777" w:rsidR="008B0F9A" w:rsidRPr="008B0F9A" w:rsidRDefault="008B0F9A" w:rsidP="008B0F9A">
      <w:pPr>
        <w:keepLines/>
        <w:spacing w:after="200" w:line="276" w:lineRule="auto"/>
        <w:contextualSpacing/>
      </w:pPr>
    </w:p>
    <w:p w14:paraId="5023A254" w14:textId="21F2A213" w:rsidR="00B22FDE" w:rsidRDefault="00632D01" w:rsidP="00B22FDE">
      <w:pPr>
        <w:rPr>
          <w:rFonts w:cstheme="minorHAnsi"/>
          <w:b/>
          <w:bCs/>
        </w:rPr>
      </w:pPr>
      <w:r>
        <w:rPr>
          <w:rFonts w:cstheme="minorHAnsi"/>
          <w:b/>
          <w:bCs/>
        </w:rPr>
        <w:t>Deskriptoren</w:t>
      </w:r>
      <w:r w:rsidR="00B22FDE">
        <w:rPr>
          <w:rFonts w:cstheme="minorHAnsi"/>
          <w:b/>
          <w:bCs/>
        </w:rPr>
        <w:t xml:space="preserve"> </w:t>
      </w:r>
      <w:r w:rsidR="002E07B9">
        <w:rPr>
          <w:rFonts w:cstheme="minorHAnsi"/>
          <w:b/>
          <w:bCs/>
        </w:rPr>
        <w:t>bis zum Ende</w:t>
      </w:r>
      <w:r w:rsidR="00B22FDE">
        <w:rPr>
          <w:rFonts w:cstheme="minorHAnsi"/>
          <w:b/>
          <w:bCs/>
        </w:rPr>
        <w:t xml:space="preserve"> der Qualifikationsphase</w:t>
      </w:r>
      <w:r>
        <w:rPr>
          <w:rFonts w:cstheme="minorHAnsi"/>
          <w:b/>
          <w:bCs/>
        </w:rPr>
        <w:t xml:space="preserve"> (Grundkurs)</w:t>
      </w:r>
    </w:p>
    <w:p w14:paraId="0B264DA7" w14:textId="6D5F905B" w:rsidR="008B0F9A" w:rsidRDefault="008B0F9A" w:rsidP="00B22FDE">
      <w:pPr>
        <w:rPr>
          <w:rFonts w:cstheme="minorHAnsi"/>
        </w:rPr>
      </w:pPr>
      <w:r w:rsidRPr="008B0F9A">
        <w:rPr>
          <w:rFonts w:cstheme="minorHAnsi"/>
        </w:rPr>
        <w:t>Die Schülerinnen und Schüler handeln sicher in interkulturellen, sprachlich auch anspruchsvolleren Kommunikationssituationen, sowohl in direkten persönlichen Begegnungen als auch im Umgang mit englischsprachigen Texten und Medien. Sie verstehen dabei kulturell geprägte Sachverhalte, Haltungen und Situationen und berücksichtigen diese diversitätssensibel im eigenen Hande</w:t>
      </w:r>
      <w:r>
        <w:rPr>
          <w:rFonts w:cstheme="minorHAnsi"/>
        </w:rPr>
        <w:t>ln. (</w:t>
      </w:r>
      <w:r w:rsidRPr="008B0F9A">
        <w:rPr>
          <w:rFonts w:cstheme="minorHAnsi"/>
        </w:rPr>
        <w:t>BNE-5)</w:t>
      </w:r>
    </w:p>
    <w:p w14:paraId="0631F37D" w14:textId="77777777" w:rsidR="008B0F9A" w:rsidRDefault="008B0F9A" w:rsidP="00B22FDE">
      <w:pPr>
        <w:rPr>
          <w:rFonts w:cstheme="minorHAnsi"/>
        </w:rPr>
      </w:pPr>
    </w:p>
    <w:p w14:paraId="6B098EA6" w14:textId="77777777" w:rsidR="008B0F9A" w:rsidRDefault="008B0F9A" w:rsidP="008B0F9A">
      <w:pPr>
        <w:rPr>
          <w:rFonts w:cstheme="minorHAnsi"/>
        </w:rPr>
      </w:pPr>
      <w:r>
        <w:rPr>
          <w:rFonts w:cstheme="minorHAnsi"/>
        </w:rPr>
        <w:t>Einleitungssatz Text- und Medienkompetenz</w:t>
      </w:r>
    </w:p>
    <w:p w14:paraId="017AAD3D" w14:textId="3441D765" w:rsidR="008B0F9A" w:rsidRPr="00DE0EFE" w:rsidRDefault="008B0F9A" w:rsidP="008B0F9A">
      <w:pPr>
        <w:rPr>
          <w:rFonts w:eastAsia="Calibri" w:cs="Arial"/>
          <w:szCs w:val="24"/>
        </w:rPr>
      </w:pPr>
      <w:r w:rsidRPr="00DE0EFE">
        <w:rPr>
          <w:rFonts w:eastAsia="Calibri" w:cs="Arial"/>
          <w:szCs w:val="24"/>
        </w:rPr>
        <w:t>Die Schülerinnen und Schüler erwerben Text- und Me</w:t>
      </w:r>
      <w:r w:rsidRPr="008B0F9A">
        <w:rPr>
          <w:rFonts w:eastAsia="Calibri" w:cs="Arial"/>
          <w:szCs w:val="24"/>
        </w:rPr>
        <w:t xml:space="preserve">dienkompetenz in exemplarischer und kritischer Auseinandersetzung mit einem repräsentativen </w:t>
      </w:r>
      <w:r w:rsidR="00C1331C">
        <w:rPr>
          <w:rFonts w:eastAsia="Calibri" w:cs="Arial"/>
          <w:szCs w:val="24"/>
        </w:rPr>
        <w:t xml:space="preserve">sowie gender- </w:t>
      </w:r>
      <w:r w:rsidR="00C1331C" w:rsidRPr="002D5B86">
        <w:rPr>
          <w:rFonts w:eastAsia="Calibri" w:cs="Arial"/>
          <w:szCs w:val="24"/>
        </w:rPr>
        <w:t xml:space="preserve">und </w:t>
      </w:r>
      <w:r w:rsidRPr="008B0F9A">
        <w:rPr>
          <w:rFonts w:eastAsia="Calibri" w:cs="Arial"/>
          <w:szCs w:val="24"/>
        </w:rPr>
        <w:t xml:space="preserve">diversitätssensibel ausgewählten Spektrum soziokulturell relevanter, auch multimodaler Formate </w:t>
      </w:r>
      <w:r w:rsidRPr="008B0F9A">
        <w:t>(BNE-5</w:t>
      </w:r>
      <w:r w:rsidRPr="008B0F9A">
        <w:rPr>
          <w:rFonts w:eastAsia="Calibri" w:cs="Arial"/>
          <w:szCs w:val="24"/>
        </w:rPr>
        <w:t>)</w:t>
      </w:r>
    </w:p>
    <w:p w14:paraId="6400E432" w14:textId="77777777" w:rsidR="008B0F9A" w:rsidRDefault="008B0F9A" w:rsidP="00B22FDE">
      <w:pPr>
        <w:rPr>
          <w:rFonts w:cstheme="minorHAnsi"/>
        </w:rPr>
      </w:pPr>
    </w:p>
    <w:p w14:paraId="4ECC45FA" w14:textId="759E98A5" w:rsidR="00B22FDE" w:rsidRPr="00B22FDE" w:rsidRDefault="00632D01" w:rsidP="00B22FDE">
      <w:pPr>
        <w:rPr>
          <w:rFonts w:cstheme="minorHAnsi"/>
          <w:b/>
          <w:bCs/>
        </w:rPr>
      </w:pPr>
      <w:r>
        <w:rPr>
          <w:rFonts w:cstheme="minorHAnsi"/>
          <w:b/>
          <w:bCs/>
        </w:rPr>
        <w:t>Indikatoren</w:t>
      </w:r>
      <w:r w:rsidR="00B22FDE">
        <w:rPr>
          <w:rFonts w:cstheme="minorHAnsi"/>
          <w:b/>
          <w:bCs/>
        </w:rPr>
        <w:t xml:space="preserve"> </w:t>
      </w:r>
      <w:r w:rsidR="002E07B9">
        <w:rPr>
          <w:rFonts w:cstheme="minorHAnsi"/>
          <w:b/>
          <w:bCs/>
        </w:rPr>
        <w:t>bis zum Ende</w:t>
      </w:r>
      <w:r w:rsidR="00B22FDE">
        <w:rPr>
          <w:rFonts w:cstheme="minorHAnsi"/>
          <w:b/>
          <w:bCs/>
        </w:rPr>
        <w:t xml:space="preserve"> der Qualifikationsphase</w:t>
      </w:r>
      <w:r>
        <w:rPr>
          <w:rFonts w:cstheme="minorHAnsi"/>
          <w:b/>
          <w:bCs/>
        </w:rPr>
        <w:t xml:space="preserve"> (Grundkurs)</w:t>
      </w:r>
    </w:p>
    <w:p w14:paraId="72B56AD8" w14:textId="635899AE" w:rsidR="002A6412" w:rsidRPr="002A6412" w:rsidRDefault="00AD27A7" w:rsidP="002A6412">
      <w:pPr>
        <w:rPr>
          <w:rFonts w:cstheme="minorHAnsi"/>
        </w:rPr>
      </w:pPr>
      <w:r>
        <w:rPr>
          <w:rFonts w:cstheme="minorHAnsi"/>
        </w:rPr>
        <w:t xml:space="preserve">Die </w:t>
      </w:r>
      <w:r w:rsidR="002A6412" w:rsidRPr="00B51B5E">
        <w:rPr>
          <w:rFonts w:cstheme="minorHAnsi"/>
        </w:rPr>
        <w:t xml:space="preserve">Schülerinnen und Schüler </w:t>
      </w:r>
    </w:p>
    <w:p w14:paraId="5A8991B3" w14:textId="6508D4AD" w:rsidR="008B0F9A" w:rsidRDefault="008B0F9A" w:rsidP="008B0F9A">
      <w:pPr>
        <w:pStyle w:val="Listenabsatz1"/>
        <w:numPr>
          <w:ilvl w:val="0"/>
          <w:numId w:val="6"/>
        </w:numPr>
        <w:spacing w:after="200" w:line="276" w:lineRule="auto"/>
        <w:rPr>
          <w:rFonts w:asciiTheme="minorHAnsi" w:eastAsiaTheme="minorHAnsi" w:hAnsiTheme="minorHAnsi" w:cstheme="minorBidi"/>
          <w:sz w:val="22"/>
          <w:szCs w:val="22"/>
          <w:lang w:eastAsia="en-US"/>
        </w:rPr>
      </w:pPr>
      <w:r w:rsidRPr="008B0F9A">
        <w:rPr>
          <w:rFonts w:asciiTheme="minorHAnsi" w:eastAsiaTheme="minorHAnsi" w:hAnsiTheme="minorHAnsi" w:cstheme="minorBidi"/>
          <w:sz w:val="22"/>
          <w:szCs w:val="22"/>
          <w:lang w:eastAsia="en-US"/>
        </w:rPr>
        <w:t>führen Gespräche in informellen und formellen Kontexten unter Beachtung kultureller Gesprächskonventionen</w:t>
      </w:r>
      <w:r>
        <w:rPr>
          <w:rFonts w:asciiTheme="minorHAnsi" w:eastAsiaTheme="minorHAnsi" w:hAnsiTheme="minorHAnsi" w:cstheme="minorBidi"/>
          <w:sz w:val="22"/>
          <w:szCs w:val="22"/>
          <w:lang w:eastAsia="en-US"/>
        </w:rPr>
        <w:t>,</w:t>
      </w:r>
      <w:r w:rsidRPr="008B0F9A">
        <w:rPr>
          <w:rFonts w:asciiTheme="minorHAnsi" w:eastAsiaTheme="minorHAnsi" w:hAnsiTheme="minorHAnsi" w:cstheme="minorBidi"/>
          <w:sz w:val="22"/>
          <w:szCs w:val="22"/>
          <w:lang w:eastAsia="en-US"/>
        </w:rPr>
        <w:t xml:space="preserve"> (BNE-5)</w:t>
      </w:r>
    </w:p>
    <w:p w14:paraId="1ED3D81A" w14:textId="47B14DF1" w:rsidR="008B0F9A" w:rsidRDefault="00FA5D2B" w:rsidP="008B0F9A">
      <w:pPr>
        <w:pStyle w:val="Listenabsatz1"/>
        <w:numPr>
          <w:ilvl w:val="0"/>
          <w:numId w:val="6"/>
        </w:numPr>
        <w:spacing w:after="200" w:line="276" w:lineRule="auto"/>
        <w:rPr>
          <w:rFonts w:asciiTheme="minorHAnsi" w:eastAsiaTheme="minorHAnsi" w:hAnsiTheme="minorHAnsi" w:cstheme="minorBidi"/>
          <w:sz w:val="22"/>
          <w:szCs w:val="22"/>
          <w:lang w:eastAsia="en-US"/>
        </w:rPr>
      </w:pPr>
      <w:r w:rsidRPr="00FA5D2B">
        <w:rPr>
          <w:rFonts w:asciiTheme="minorHAnsi" w:eastAsiaTheme="minorHAnsi" w:hAnsiTheme="minorHAnsi" w:cstheme="minorBidi"/>
          <w:sz w:val="22"/>
          <w:szCs w:val="22"/>
          <w:lang w:eastAsia="en-US"/>
        </w:rPr>
        <w:t>reflektieren ihr vertieftes soziokulturelles Orientierungswissen kritisch und differenziert unter Berücksichtigung kulturell geprägter Perspektiven und international gültiger Konventionen</w:t>
      </w:r>
      <w:r w:rsidR="008B0F9A">
        <w:rPr>
          <w:rFonts w:asciiTheme="minorHAnsi" w:eastAsiaTheme="minorHAnsi" w:hAnsiTheme="minorHAnsi" w:cstheme="minorBidi"/>
          <w:sz w:val="22"/>
          <w:szCs w:val="22"/>
          <w:lang w:eastAsia="en-US"/>
        </w:rPr>
        <w:t>. (</w:t>
      </w:r>
      <w:r w:rsidR="008B0F9A" w:rsidRPr="008B0F9A">
        <w:rPr>
          <w:rFonts w:asciiTheme="minorHAnsi" w:eastAsiaTheme="minorHAnsi" w:hAnsiTheme="minorHAnsi" w:cstheme="minorBidi"/>
          <w:sz w:val="22"/>
          <w:szCs w:val="22"/>
          <w:lang w:eastAsia="en-US"/>
        </w:rPr>
        <w:t>BNE-5, 13)</w:t>
      </w:r>
    </w:p>
    <w:p w14:paraId="59D1DB88" w14:textId="60BE60E3" w:rsidR="00632D01" w:rsidRDefault="00632D01" w:rsidP="00632D01">
      <w:pPr>
        <w:pStyle w:val="Listenabsatz1"/>
        <w:spacing w:after="200" w:line="276" w:lineRule="auto"/>
        <w:rPr>
          <w:rFonts w:asciiTheme="minorHAnsi" w:eastAsiaTheme="minorHAnsi" w:hAnsiTheme="minorHAnsi" w:cstheme="minorBidi"/>
          <w:sz w:val="22"/>
          <w:szCs w:val="22"/>
          <w:lang w:eastAsia="en-US"/>
        </w:rPr>
      </w:pPr>
    </w:p>
    <w:p w14:paraId="13BFB8C0" w14:textId="5243D50C" w:rsidR="00632D01" w:rsidRPr="00632D01" w:rsidRDefault="00632D01" w:rsidP="00632D01">
      <w:pPr>
        <w:pStyle w:val="Listenabsatz1"/>
        <w:spacing w:after="200" w:line="276" w:lineRule="auto"/>
        <w:ind w:left="0"/>
        <w:rPr>
          <w:rFonts w:asciiTheme="minorHAnsi" w:eastAsiaTheme="minorHAnsi" w:hAnsiTheme="minorHAnsi" w:cstheme="minorBidi"/>
          <w:b/>
          <w:sz w:val="22"/>
          <w:szCs w:val="22"/>
          <w:lang w:eastAsia="en-US"/>
        </w:rPr>
      </w:pPr>
      <w:r w:rsidRPr="00632D01">
        <w:rPr>
          <w:rFonts w:asciiTheme="minorHAnsi" w:eastAsiaTheme="minorHAnsi" w:hAnsiTheme="minorHAnsi" w:cstheme="minorBidi"/>
          <w:b/>
          <w:sz w:val="22"/>
          <w:szCs w:val="22"/>
          <w:lang w:eastAsia="en-US"/>
        </w:rPr>
        <w:t>Fachliche Konkretisierungen</w:t>
      </w:r>
      <w:r>
        <w:rPr>
          <w:rFonts w:asciiTheme="minorHAnsi" w:eastAsiaTheme="minorHAnsi" w:hAnsiTheme="minorHAnsi" w:cstheme="minorBidi"/>
          <w:b/>
          <w:sz w:val="22"/>
          <w:szCs w:val="22"/>
          <w:lang w:eastAsia="en-US"/>
        </w:rPr>
        <w:t xml:space="preserve"> </w:t>
      </w:r>
      <w:r w:rsidR="002E07B9" w:rsidRPr="002E07B9">
        <w:rPr>
          <w:rFonts w:asciiTheme="minorHAnsi" w:eastAsiaTheme="minorHAnsi" w:hAnsiTheme="minorHAnsi" w:cstheme="minorBidi"/>
          <w:b/>
          <w:sz w:val="22"/>
          <w:szCs w:val="22"/>
          <w:lang w:eastAsia="en-US"/>
        </w:rPr>
        <w:t>bis zum Ende</w:t>
      </w:r>
      <w:r w:rsidRPr="00632D01">
        <w:rPr>
          <w:rFonts w:asciiTheme="minorHAnsi" w:eastAsiaTheme="minorHAnsi" w:hAnsiTheme="minorHAnsi" w:cstheme="minorBidi"/>
          <w:b/>
          <w:sz w:val="22"/>
          <w:szCs w:val="22"/>
          <w:lang w:eastAsia="en-US"/>
        </w:rPr>
        <w:t xml:space="preserve"> der Qualifikationsphase (Grundkurs)</w:t>
      </w:r>
    </w:p>
    <w:p w14:paraId="430A2EFD" w14:textId="77777777" w:rsidR="008B0F9A" w:rsidRPr="008B0F9A" w:rsidRDefault="008B0F9A" w:rsidP="008B0F9A">
      <w:pPr>
        <w:pStyle w:val="Listenabsatz"/>
        <w:keepLines/>
        <w:numPr>
          <w:ilvl w:val="0"/>
          <w:numId w:val="21"/>
        </w:numPr>
        <w:rPr>
          <w:rFonts w:eastAsia="Calibri" w:cs="Times New Roman"/>
          <w:szCs w:val="24"/>
        </w:rPr>
      </w:pPr>
      <w:r w:rsidRPr="008B0F9A">
        <w:rPr>
          <w:rFonts w:eastAsia="Calibri" w:cs="Times New Roman"/>
          <w:szCs w:val="24"/>
        </w:rPr>
        <w:t xml:space="preserve">Das Individuum und die Gesellschaft im Wandel: </w:t>
      </w:r>
    </w:p>
    <w:p w14:paraId="7B924E2C" w14:textId="4F5A9A11" w:rsidR="008B0F9A" w:rsidRPr="008B0F9A" w:rsidRDefault="008B0F9A" w:rsidP="008B0F9A">
      <w:pPr>
        <w:keepLines/>
        <w:numPr>
          <w:ilvl w:val="0"/>
          <w:numId w:val="18"/>
        </w:numPr>
        <w:spacing w:after="200" w:line="276" w:lineRule="auto"/>
        <w:contextualSpacing/>
        <w:rPr>
          <w:rFonts w:eastAsia="Calibri" w:cs="Times New Roman"/>
          <w:szCs w:val="24"/>
        </w:rPr>
      </w:pPr>
      <w:r w:rsidRPr="00E35E4B">
        <w:rPr>
          <w:rFonts w:eastAsia="Calibri" w:cs="Times New Roman"/>
          <w:szCs w:val="24"/>
        </w:rPr>
        <w:t>Chancen und Herausforderungen fü</w:t>
      </w:r>
      <w:r w:rsidRPr="008B0F9A">
        <w:rPr>
          <w:rFonts w:eastAsia="Calibri" w:cs="Times New Roman"/>
          <w:szCs w:val="24"/>
        </w:rPr>
        <w:t>r die Gesellschaft – ethnische, kulturelle und soziale Vielfalt, sexuelle und geschlechtliche Vielfalt, (BNE-5)</w:t>
      </w:r>
      <w:r w:rsidRPr="008B0F9A">
        <w:rPr>
          <w:rFonts w:eastAsia="Calibri" w:cs="Times New Roman"/>
          <w:strike/>
          <w:szCs w:val="24"/>
        </w:rPr>
        <w:t xml:space="preserve"> </w:t>
      </w:r>
    </w:p>
    <w:p w14:paraId="36CDEF3D" w14:textId="77777777" w:rsidR="008B0F9A" w:rsidRPr="008B0F9A" w:rsidRDefault="008B0F9A" w:rsidP="008B0F9A">
      <w:pPr>
        <w:keepLines/>
        <w:contextualSpacing/>
        <w:rPr>
          <w:rFonts w:eastAsia="Calibri" w:cs="Times New Roman"/>
          <w:sz w:val="12"/>
          <w:szCs w:val="24"/>
        </w:rPr>
      </w:pPr>
    </w:p>
    <w:p w14:paraId="65C537A6" w14:textId="77777777" w:rsidR="008B0F9A" w:rsidRPr="008B0F9A" w:rsidRDefault="008B0F9A" w:rsidP="008B0F9A">
      <w:pPr>
        <w:pStyle w:val="Listenabsatz"/>
        <w:keepLines/>
        <w:numPr>
          <w:ilvl w:val="0"/>
          <w:numId w:val="21"/>
        </w:numPr>
        <w:rPr>
          <w:rFonts w:eastAsia="Calibri" w:cs="Times New Roman"/>
          <w:szCs w:val="24"/>
        </w:rPr>
      </w:pPr>
      <w:r w:rsidRPr="008B0F9A">
        <w:rPr>
          <w:rFonts w:eastAsia="Calibri" w:cs="Times New Roman"/>
          <w:szCs w:val="24"/>
        </w:rPr>
        <w:t>Welt im Wandel:</w:t>
      </w:r>
    </w:p>
    <w:p w14:paraId="59F4CFD1" w14:textId="76664104" w:rsidR="008B0F9A" w:rsidRPr="008B0F9A" w:rsidRDefault="008B0F9A" w:rsidP="008B0F9A">
      <w:pPr>
        <w:keepLines/>
        <w:numPr>
          <w:ilvl w:val="0"/>
          <w:numId w:val="18"/>
        </w:numPr>
        <w:spacing w:after="200" w:line="276" w:lineRule="auto"/>
        <w:contextualSpacing/>
        <w:rPr>
          <w:rFonts w:eastAsia="Calibri" w:cs="Times New Roman"/>
          <w:szCs w:val="24"/>
        </w:rPr>
      </w:pPr>
      <w:r w:rsidRPr="008B0F9A">
        <w:rPr>
          <w:rFonts w:eastAsia="Calibri" w:cs="Times New Roman"/>
          <w:szCs w:val="24"/>
        </w:rPr>
        <w:t>Chancen und Herausforderungen der Globalisierung – soziale, ökologische und wirtschaftliche Nachhaltigkeit. (BNE-5, 12, 13)</w:t>
      </w:r>
    </w:p>
    <w:p w14:paraId="10D4706C" w14:textId="77777777" w:rsidR="005A632E" w:rsidRDefault="005A632E" w:rsidP="00F06CD1">
      <w:pPr>
        <w:pStyle w:val="Listenabsatz1"/>
        <w:spacing w:after="200" w:line="276" w:lineRule="auto"/>
        <w:ind w:left="0"/>
        <w:rPr>
          <w:rFonts w:asciiTheme="minorHAnsi" w:eastAsiaTheme="minorHAnsi" w:hAnsiTheme="minorHAnsi" w:cstheme="minorBidi"/>
          <w:sz w:val="22"/>
          <w:szCs w:val="22"/>
          <w:lang w:eastAsia="en-US"/>
        </w:rPr>
      </w:pPr>
    </w:p>
    <w:p w14:paraId="6F599751" w14:textId="6CD9C548" w:rsidR="00632D01" w:rsidRDefault="00632D01" w:rsidP="00632D01">
      <w:pPr>
        <w:rPr>
          <w:rFonts w:cstheme="minorHAnsi"/>
          <w:b/>
          <w:bCs/>
        </w:rPr>
      </w:pPr>
      <w:r>
        <w:rPr>
          <w:rFonts w:cstheme="minorHAnsi"/>
          <w:b/>
          <w:bCs/>
        </w:rPr>
        <w:t xml:space="preserve">Deskriptoren </w:t>
      </w:r>
      <w:r w:rsidR="002E07B9">
        <w:rPr>
          <w:rFonts w:cstheme="minorHAnsi"/>
          <w:b/>
          <w:bCs/>
        </w:rPr>
        <w:t>bis zum Ende</w:t>
      </w:r>
      <w:r>
        <w:rPr>
          <w:rFonts w:cstheme="minorHAnsi"/>
          <w:b/>
          <w:bCs/>
        </w:rPr>
        <w:t xml:space="preserve"> der Qualifikationsphase (</w:t>
      </w:r>
      <w:r w:rsidR="0068764A" w:rsidRPr="00E06555">
        <w:rPr>
          <w:rFonts w:cstheme="minorHAnsi"/>
          <w:b/>
          <w:bCs/>
        </w:rPr>
        <w:t>Leistungskurs</w:t>
      </w:r>
      <w:r>
        <w:rPr>
          <w:rFonts w:cstheme="minorHAnsi"/>
          <w:b/>
          <w:bCs/>
        </w:rPr>
        <w:t>)</w:t>
      </w:r>
    </w:p>
    <w:p w14:paraId="4B4E9F4C" w14:textId="18B0A6DE" w:rsidR="008B0F9A" w:rsidRDefault="008B0F9A" w:rsidP="00632D01">
      <w:r>
        <w:t>Die Schülerinnen und Schüler hand</w:t>
      </w:r>
      <w:r w:rsidRPr="00DB4608">
        <w:t>eln sicher und flexibel in interkulturellen, sprachlich auch anspruchsvollen Kommunikationssituationen sowohl in direkten persönlichen Begegnungen als auch im Umgang mit englischsprachigen Texten und Medien. Sie v</w:t>
      </w:r>
      <w:r w:rsidRPr="008B0F9A">
        <w:t>erstehen dabei auch komplexe kulturell geprägte Sachverhalte, Haltungen und Situationen und berücksichtigen diese diversitätssensibel im eigenen Handeln. (BNE-5)</w:t>
      </w:r>
    </w:p>
    <w:p w14:paraId="4BFE62E6" w14:textId="71D3EEC2" w:rsidR="00EC5F0E" w:rsidRDefault="00EC5F0E" w:rsidP="00632D01"/>
    <w:p w14:paraId="3A24D3DA" w14:textId="77777777" w:rsidR="00EC5F0E" w:rsidRDefault="00EC5F0E" w:rsidP="00EC5F0E">
      <w:pPr>
        <w:rPr>
          <w:rFonts w:cstheme="minorHAnsi"/>
        </w:rPr>
      </w:pPr>
      <w:r>
        <w:rPr>
          <w:rFonts w:cstheme="minorHAnsi"/>
        </w:rPr>
        <w:lastRenderedPageBreak/>
        <w:t>Einleitungssatz Text- und Medienkompetenz</w:t>
      </w:r>
    </w:p>
    <w:p w14:paraId="7E28CFDB" w14:textId="2D6AE6E7" w:rsidR="00EC5F0E" w:rsidRPr="00DE0EFE" w:rsidRDefault="00EC5F0E" w:rsidP="00EC5F0E">
      <w:pPr>
        <w:rPr>
          <w:rFonts w:eastAsia="Calibri" w:cs="Arial"/>
          <w:szCs w:val="24"/>
        </w:rPr>
      </w:pPr>
      <w:r w:rsidRPr="00DE0EFE">
        <w:rPr>
          <w:rFonts w:eastAsia="Calibri" w:cs="Arial"/>
          <w:szCs w:val="24"/>
        </w:rPr>
        <w:t>Die Schülerinnen und Schüler erwerben Text- und Medienkompetenz in exemplarischer und kritischer Auseinandersetzung mit einem repräsentativ</w:t>
      </w:r>
      <w:r w:rsidRPr="00EC5F0E">
        <w:rPr>
          <w:rFonts w:eastAsia="Calibri" w:cs="Arial"/>
          <w:szCs w:val="24"/>
        </w:rPr>
        <w:t xml:space="preserve">en </w:t>
      </w:r>
      <w:r w:rsidR="00C1331C">
        <w:rPr>
          <w:rFonts w:eastAsia="Calibri" w:cs="Arial"/>
          <w:szCs w:val="24"/>
        </w:rPr>
        <w:t xml:space="preserve">sowie gender- </w:t>
      </w:r>
      <w:r w:rsidR="00C1331C" w:rsidRPr="002D5B86">
        <w:rPr>
          <w:rFonts w:eastAsia="Calibri" w:cs="Arial"/>
          <w:szCs w:val="24"/>
        </w:rPr>
        <w:t>und</w:t>
      </w:r>
      <w:r w:rsidRPr="00EC5F0E">
        <w:rPr>
          <w:rFonts w:eastAsia="Calibri" w:cs="Arial"/>
          <w:szCs w:val="24"/>
        </w:rPr>
        <w:t xml:space="preserve"> diversitätssensibel ausgewählten Spektrum soziokulturell relevanter, auch multimodaler Formate. </w:t>
      </w:r>
      <w:r w:rsidRPr="00EC5F0E">
        <w:t>(BNE-5)</w:t>
      </w:r>
    </w:p>
    <w:p w14:paraId="6A7B708D" w14:textId="77777777" w:rsidR="00EC5F0E" w:rsidRDefault="00EC5F0E" w:rsidP="00632D01"/>
    <w:p w14:paraId="54F4A030" w14:textId="158F6C19" w:rsidR="00AD27A7" w:rsidRDefault="00632D01" w:rsidP="00AD27A7">
      <w:pPr>
        <w:tabs>
          <w:tab w:val="left" w:pos="5970"/>
        </w:tabs>
        <w:rPr>
          <w:rFonts w:cstheme="minorHAnsi"/>
          <w:b/>
          <w:bCs/>
        </w:rPr>
      </w:pPr>
      <w:r>
        <w:rPr>
          <w:rFonts w:cstheme="minorHAnsi"/>
          <w:b/>
          <w:bCs/>
        </w:rPr>
        <w:t xml:space="preserve">Indikatoren </w:t>
      </w:r>
      <w:r w:rsidR="002E07B9">
        <w:rPr>
          <w:rFonts w:cstheme="minorHAnsi"/>
          <w:b/>
          <w:bCs/>
        </w:rPr>
        <w:t>bis zum Ende</w:t>
      </w:r>
      <w:r>
        <w:rPr>
          <w:rFonts w:cstheme="minorHAnsi"/>
          <w:b/>
          <w:bCs/>
        </w:rPr>
        <w:t xml:space="preserve"> der Qualifikationsphase (</w:t>
      </w:r>
      <w:r w:rsidR="0068764A" w:rsidRPr="00E06555">
        <w:rPr>
          <w:rFonts w:cstheme="minorHAnsi"/>
          <w:b/>
          <w:bCs/>
        </w:rPr>
        <w:t>Leistungskurs</w:t>
      </w:r>
      <w:r>
        <w:rPr>
          <w:rFonts w:cstheme="minorHAnsi"/>
          <w:b/>
          <w:bCs/>
        </w:rPr>
        <w:t>)</w:t>
      </w:r>
    </w:p>
    <w:p w14:paraId="12193A38" w14:textId="77777777" w:rsidR="00AD27A7" w:rsidRPr="002A6412" w:rsidRDefault="00AD27A7" w:rsidP="00AD27A7">
      <w:pPr>
        <w:rPr>
          <w:rFonts w:cstheme="minorHAnsi"/>
        </w:rPr>
      </w:pPr>
      <w:r>
        <w:rPr>
          <w:rFonts w:cstheme="minorHAnsi"/>
        </w:rPr>
        <w:t xml:space="preserve">Die </w:t>
      </w:r>
      <w:r w:rsidRPr="00B51B5E">
        <w:rPr>
          <w:rFonts w:cstheme="minorHAnsi"/>
        </w:rPr>
        <w:t xml:space="preserve">Schülerinnen und Schüler </w:t>
      </w:r>
    </w:p>
    <w:p w14:paraId="2F6A6B0C" w14:textId="5D64E564" w:rsidR="008B0F9A" w:rsidRDefault="008B0F9A" w:rsidP="008B0F9A">
      <w:pPr>
        <w:pStyle w:val="Listenabsatz"/>
        <w:numPr>
          <w:ilvl w:val="0"/>
          <w:numId w:val="22"/>
        </w:numPr>
        <w:rPr>
          <w:rFonts w:cstheme="minorHAnsi"/>
        </w:rPr>
      </w:pPr>
      <w:r w:rsidRPr="008B0F9A">
        <w:rPr>
          <w:rFonts w:cstheme="minorHAnsi"/>
        </w:rPr>
        <w:t>führen Gespräche in informellen und formellen Kontexten flexibel und sprachlich variabel unter Beachtung kultureller Gesprächskonventionen</w:t>
      </w:r>
      <w:r>
        <w:rPr>
          <w:rFonts w:cstheme="minorHAnsi"/>
        </w:rPr>
        <w:t>,</w:t>
      </w:r>
      <w:r w:rsidRPr="008B0F9A">
        <w:rPr>
          <w:rFonts w:cstheme="minorHAnsi"/>
        </w:rPr>
        <w:t xml:space="preserve"> (</w:t>
      </w:r>
      <w:r>
        <w:rPr>
          <w:rFonts w:cstheme="minorHAnsi"/>
        </w:rPr>
        <w:t>BNE-5)</w:t>
      </w:r>
    </w:p>
    <w:p w14:paraId="02C12152" w14:textId="66612BDD" w:rsidR="008B0F9A" w:rsidRPr="008B0F9A" w:rsidRDefault="00FA5D2B" w:rsidP="008B0F9A">
      <w:pPr>
        <w:pStyle w:val="Listenabsatz"/>
        <w:numPr>
          <w:ilvl w:val="0"/>
          <w:numId w:val="22"/>
        </w:numPr>
        <w:rPr>
          <w:rFonts w:cstheme="minorHAnsi"/>
        </w:rPr>
      </w:pPr>
      <w:r>
        <w:t>reflektieren ihr Wissen, ihre Haltungen und Einstellungen kritisch und differenziert unter Berücksichtigung kulturell geprägter Perspektiven und international gültiger Konventionen</w:t>
      </w:r>
      <w:r w:rsidR="008B0F9A">
        <w:t xml:space="preserve">. </w:t>
      </w:r>
      <w:r w:rsidR="008B0F9A" w:rsidRPr="008B0F9A">
        <w:t>(BNE-5, 13)</w:t>
      </w:r>
    </w:p>
    <w:p w14:paraId="75E0C189" w14:textId="77777777" w:rsidR="00632D01" w:rsidRDefault="00632D01" w:rsidP="00632D01">
      <w:pPr>
        <w:pStyle w:val="Listenabsatz1"/>
        <w:spacing w:after="200" w:line="276" w:lineRule="auto"/>
        <w:rPr>
          <w:rFonts w:asciiTheme="minorHAnsi" w:eastAsiaTheme="minorHAnsi" w:hAnsiTheme="minorHAnsi" w:cstheme="minorBidi"/>
          <w:sz w:val="22"/>
          <w:szCs w:val="22"/>
          <w:lang w:eastAsia="en-US"/>
        </w:rPr>
      </w:pPr>
    </w:p>
    <w:p w14:paraId="4A6D9AEE" w14:textId="605FAF12" w:rsidR="00632D01" w:rsidRPr="00632D01" w:rsidRDefault="00632D01" w:rsidP="00632D01">
      <w:pPr>
        <w:pStyle w:val="Listenabsatz1"/>
        <w:spacing w:after="200" w:line="276" w:lineRule="auto"/>
        <w:ind w:left="0"/>
        <w:rPr>
          <w:rFonts w:asciiTheme="minorHAnsi" w:eastAsiaTheme="minorHAnsi" w:hAnsiTheme="minorHAnsi" w:cstheme="minorBidi"/>
          <w:b/>
          <w:sz w:val="22"/>
          <w:szCs w:val="22"/>
          <w:lang w:eastAsia="en-US"/>
        </w:rPr>
      </w:pPr>
      <w:r w:rsidRPr="00632D01">
        <w:rPr>
          <w:rFonts w:asciiTheme="minorHAnsi" w:eastAsiaTheme="minorHAnsi" w:hAnsiTheme="minorHAnsi" w:cstheme="minorBidi"/>
          <w:b/>
          <w:sz w:val="22"/>
          <w:szCs w:val="22"/>
          <w:lang w:eastAsia="en-US"/>
        </w:rPr>
        <w:t>Fachliche Konkretisierungen</w:t>
      </w:r>
      <w:r>
        <w:rPr>
          <w:rFonts w:asciiTheme="minorHAnsi" w:eastAsiaTheme="minorHAnsi" w:hAnsiTheme="minorHAnsi" w:cstheme="minorBidi"/>
          <w:b/>
          <w:sz w:val="22"/>
          <w:szCs w:val="22"/>
          <w:lang w:eastAsia="en-US"/>
        </w:rPr>
        <w:t xml:space="preserve"> </w:t>
      </w:r>
      <w:r w:rsidR="002E07B9" w:rsidRPr="002E07B9">
        <w:rPr>
          <w:rFonts w:asciiTheme="minorHAnsi" w:eastAsiaTheme="minorHAnsi" w:hAnsiTheme="minorHAnsi" w:cstheme="minorBidi"/>
          <w:b/>
          <w:sz w:val="22"/>
          <w:szCs w:val="22"/>
          <w:lang w:eastAsia="en-US"/>
        </w:rPr>
        <w:t>bis zum Ende</w:t>
      </w:r>
      <w:r w:rsidRPr="00632D01">
        <w:rPr>
          <w:rFonts w:asciiTheme="minorHAnsi" w:eastAsiaTheme="minorHAnsi" w:hAnsiTheme="minorHAnsi" w:cstheme="minorBidi"/>
          <w:b/>
          <w:sz w:val="22"/>
          <w:szCs w:val="22"/>
          <w:lang w:eastAsia="en-US"/>
        </w:rPr>
        <w:t xml:space="preserve"> der Qualifikationsphase (</w:t>
      </w:r>
      <w:r w:rsidR="0068764A" w:rsidRPr="0068764A">
        <w:rPr>
          <w:rFonts w:asciiTheme="minorHAnsi" w:eastAsiaTheme="minorHAnsi" w:hAnsiTheme="minorHAnsi" w:cstheme="minorBidi"/>
          <w:b/>
          <w:sz w:val="22"/>
          <w:szCs w:val="22"/>
          <w:lang w:eastAsia="en-US"/>
        </w:rPr>
        <w:t>Leistungskurs</w:t>
      </w:r>
      <w:r w:rsidRPr="00632D01">
        <w:rPr>
          <w:rFonts w:asciiTheme="minorHAnsi" w:eastAsiaTheme="minorHAnsi" w:hAnsiTheme="minorHAnsi" w:cstheme="minorBidi"/>
          <w:b/>
          <w:sz w:val="22"/>
          <w:szCs w:val="22"/>
          <w:lang w:eastAsia="en-US"/>
        </w:rPr>
        <w:t>)</w:t>
      </w:r>
    </w:p>
    <w:p w14:paraId="5491024A" w14:textId="77777777" w:rsidR="008B0F9A" w:rsidRPr="008B0F9A" w:rsidRDefault="008B0F9A" w:rsidP="008B0F9A">
      <w:pPr>
        <w:pStyle w:val="Listenabsatz"/>
        <w:numPr>
          <w:ilvl w:val="0"/>
          <w:numId w:val="22"/>
        </w:numPr>
        <w:rPr>
          <w:rFonts w:cstheme="minorHAnsi"/>
        </w:rPr>
      </w:pPr>
      <w:r w:rsidRPr="008B0F9A">
        <w:rPr>
          <w:rFonts w:cstheme="minorHAnsi"/>
        </w:rPr>
        <w:t xml:space="preserve">Das Individuum und die Gesellschaft im Wandel: </w:t>
      </w:r>
    </w:p>
    <w:p w14:paraId="5EE39C9C" w14:textId="214C7EB6" w:rsidR="00DB24A5" w:rsidRPr="00DB24A5" w:rsidRDefault="008B0F9A" w:rsidP="00DB24A5">
      <w:pPr>
        <w:pStyle w:val="Liste-Flie-Spiegelstrich"/>
        <w:rPr>
          <w:rFonts w:asciiTheme="minorHAnsi" w:hAnsiTheme="minorHAnsi" w:cstheme="minorHAnsi"/>
          <w:sz w:val="22"/>
        </w:rPr>
      </w:pPr>
      <w:r w:rsidRPr="00DB24A5">
        <w:rPr>
          <w:rFonts w:asciiTheme="minorHAnsi" w:hAnsiTheme="minorHAnsi" w:cstheme="minorHAnsi"/>
          <w:sz w:val="22"/>
        </w:rPr>
        <w:t>Chancen und Herausforderungen für die Gesellschaft – ethnische, kulturelle und soziale Vielfalt, sexuelle und geschlechtliche Vielfalt</w:t>
      </w:r>
      <w:r w:rsidR="00AD27A7">
        <w:rPr>
          <w:rFonts w:asciiTheme="minorHAnsi" w:hAnsiTheme="minorHAnsi" w:cstheme="minorHAnsi"/>
          <w:sz w:val="22"/>
        </w:rPr>
        <w:t>,</w:t>
      </w:r>
      <w:r w:rsidRPr="00DB24A5">
        <w:rPr>
          <w:rFonts w:asciiTheme="minorHAnsi" w:hAnsiTheme="minorHAnsi" w:cstheme="minorHAnsi"/>
          <w:sz w:val="22"/>
        </w:rPr>
        <w:t xml:space="preserve"> (BNE-5)</w:t>
      </w:r>
    </w:p>
    <w:p w14:paraId="6CAAB6F6" w14:textId="759B38EC" w:rsidR="008B0F9A" w:rsidRPr="00DB24A5" w:rsidRDefault="008B0F9A" w:rsidP="00DB24A5">
      <w:pPr>
        <w:pStyle w:val="Listenabsatz"/>
        <w:numPr>
          <w:ilvl w:val="0"/>
          <w:numId w:val="22"/>
        </w:numPr>
        <w:rPr>
          <w:rFonts w:cstheme="minorHAnsi"/>
        </w:rPr>
      </w:pPr>
      <w:r w:rsidRPr="00DB24A5">
        <w:rPr>
          <w:rFonts w:cstheme="minorHAnsi"/>
        </w:rPr>
        <w:t>Welt im Wandel:</w:t>
      </w:r>
    </w:p>
    <w:p w14:paraId="6C39DE32" w14:textId="4732C9F5" w:rsidR="008B0F9A" w:rsidRPr="008B0F9A" w:rsidRDefault="008B0F9A" w:rsidP="008B0F9A">
      <w:pPr>
        <w:pStyle w:val="Liste-Flie-Spiegelstrich"/>
        <w:rPr>
          <w:rFonts w:asciiTheme="minorHAnsi" w:hAnsiTheme="minorHAnsi" w:cstheme="minorHAnsi"/>
          <w:sz w:val="22"/>
        </w:rPr>
      </w:pPr>
      <w:r w:rsidRPr="008B0F9A">
        <w:rPr>
          <w:rFonts w:asciiTheme="minorHAnsi" w:hAnsiTheme="minorHAnsi" w:cstheme="minorHAnsi"/>
          <w:sz w:val="22"/>
        </w:rPr>
        <w:t>Chancen und Herausforderungen der Globalisierung – soziale, ökologische und wirtschaftliche Nachhal</w:t>
      </w:r>
      <w:r w:rsidRPr="00DB24A5">
        <w:rPr>
          <w:rFonts w:asciiTheme="minorHAnsi" w:hAnsiTheme="minorHAnsi" w:cstheme="minorHAnsi"/>
          <w:sz w:val="22"/>
        </w:rPr>
        <w:t>tigkeit</w:t>
      </w:r>
      <w:r w:rsidR="00AD27A7">
        <w:rPr>
          <w:rFonts w:asciiTheme="minorHAnsi" w:hAnsiTheme="minorHAnsi" w:cstheme="minorHAnsi"/>
          <w:sz w:val="22"/>
        </w:rPr>
        <w:t>.</w:t>
      </w:r>
      <w:r w:rsidRPr="00DB24A5">
        <w:rPr>
          <w:rFonts w:asciiTheme="minorHAnsi" w:hAnsiTheme="minorHAnsi" w:cstheme="minorHAnsi"/>
          <w:sz w:val="22"/>
        </w:rPr>
        <w:t xml:space="preserve"> (BNE</w:t>
      </w:r>
      <w:r w:rsidRPr="00DB24A5">
        <w:rPr>
          <w:rFonts w:asciiTheme="minorHAnsi" w:hAnsiTheme="minorHAnsi" w:cstheme="minorHAnsi"/>
          <w:color w:val="000000"/>
          <w:sz w:val="22"/>
        </w:rPr>
        <w:t>-5, 12, 13)</w:t>
      </w:r>
    </w:p>
    <w:p w14:paraId="61400055" w14:textId="7FF3C1D0" w:rsidR="00632D01" w:rsidRDefault="00632D01" w:rsidP="00632D01">
      <w:pPr>
        <w:pStyle w:val="Listenabsatz1"/>
        <w:spacing w:after="200" w:line="276" w:lineRule="auto"/>
        <w:rPr>
          <w:rFonts w:asciiTheme="minorHAnsi" w:eastAsiaTheme="minorHAnsi" w:hAnsiTheme="minorHAnsi" w:cstheme="minorBidi"/>
          <w:sz w:val="22"/>
          <w:szCs w:val="22"/>
          <w:lang w:eastAsia="en-US"/>
        </w:rPr>
      </w:pPr>
    </w:p>
    <w:p w14:paraId="455F3D4D" w14:textId="71BF8CCF" w:rsidR="00632D01" w:rsidRDefault="00632D01" w:rsidP="00632D01">
      <w:pPr>
        <w:pStyle w:val="Listenabsatz1"/>
        <w:spacing w:after="200" w:line="276" w:lineRule="auto"/>
        <w:rPr>
          <w:rFonts w:asciiTheme="minorHAnsi" w:eastAsiaTheme="minorHAnsi" w:hAnsiTheme="minorHAnsi" w:cstheme="minorBidi"/>
          <w:sz w:val="22"/>
          <w:szCs w:val="22"/>
          <w:lang w:eastAsia="en-US"/>
        </w:rPr>
      </w:pPr>
    </w:p>
    <w:sectPr w:rsidR="00632D01" w:rsidSect="00B51B5E">
      <w:footerReference w:type="default" r:id="rId8"/>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99F9" w14:textId="77777777" w:rsidR="005F39AD" w:rsidRDefault="005F39AD" w:rsidP="00632D01">
      <w:pPr>
        <w:spacing w:after="0" w:line="240" w:lineRule="auto"/>
      </w:pPr>
      <w:r>
        <w:separator/>
      </w:r>
    </w:p>
  </w:endnote>
  <w:endnote w:type="continuationSeparator" w:id="0">
    <w:p w14:paraId="724CD026" w14:textId="77777777" w:rsidR="005F39AD" w:rsidRDefault="005F39AD" w:rsidP="0063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hnSansTextPro-Identity-H">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579763"/>
      <w:docPartObj>
        <w:docPartGallery w:val="Page Numbers (Bottom of Page)"/>
        <w:docPartUnique/>
      </w:docPartObj>
    </w:sdtPr>
    <w:sdtEndPr/>
    <w:sdtContent>
      <w:p w14:paraId="458C580A" w14:textId="59B3B297" w:rsidR="008B0F9A" w:rsidRDefault="008B0F9A">
        <w:pPr>
          <w:pStyle w:val="Fuzeile"/>
          <w:jc w:val="center"/>
        </w:pPr>
        <w:r>
          <w:fldChar w:fldCharType="begin"/>
        </w:r>
        <w:r>
          <w:instrText>PAGE   \* MERGEFORMAT</w:instrText>
        </w:r>
        <w:r>
          <w:fldChar w:fldCharType="separate"/>
        </w:r>
        <w:r w:rsidR="00C1331C">
          <w:rPr>
            <w:noProof/>
          </w:rPr>
          <w:t>2</w:t>
        </w:r>
        <w:r>
          <w:fldChar w:fldCharType="end"/>
        </w:r>
      </w:p>
    </w:sdtContent>
  </w:sdt>
  <w:p w14:paraId="3B103267" w14:textId="77777777" w:rsidR="00632D01" w:rsidRDefault="00632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F312" w14:textId="77777777" w:rsidR="005F39AD" w:rsidRDefault="005F39AD" w:rsidP="00632D01">
      <w:pPr>
        <w:spacing w:after="0" w:line="240" w:lineRule="auto"/>
      </w:pPr>
      <w:r>
        <w:separator/>
      </w:r>
    </w:p>
  </w:footnote>
  <w:footnote w:type="continuationSeparator" w:id="0">
    <w:p w14:paraId="36BF9E6B" w14:textId="77777777" w:rsidR="005F39AD" w:rsidRDefault="005F39AD" w:rsidP="00632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112264"/>
    <w:multiLevelType w:val="multilevel"/>
    <w:tmpl w:val="2C18ED82"/>
    <w:lvl w:ilvl="0">
      <w:start w:val="1"/>
      <w:numFmt w:val="bullet"/>
      <w:lvlText w:val=""/>
      <w:lvlJc w:val="left"/>
      <w:pPr>
        <w:ind w:left="720" w:hanging="360"/>
      </w:pPr>
      <w:rPr>
        <w:rFonts w:ascii="Symbol" w:hAnsi="Symbol" w:cs="Symbol" w:hint="default"/>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0"/>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4043B6C"/>
    <w:multiLevelType w:val="multilevel"/>
    <w:tmpl w:val="BCC4207A"/>
    <w:lvl w:ilvl="0">
      <w:start w:val="1"/>
      <w:numFmt w:val="bullet"/>
      <w:lvlText w:val="−"/>
      <w:lvlJc w:val="left"/>
      <w:pPr>
        <w:ind w:left="3006" w:hanging="360"/>
      </w:pPr>
      <w:rPr>
        <w:rFonts w:ascii="Arial" w:hAnsi="Arial" w:cs="Arial" w:hint="default"/>
        <w:color w:val="auto"/>
      </w:rPr>
    </w:lvl>
    <w:lvl w:ilvl="1">
      <w:start w:val="1"/>
      <w:numFmt w:val="bullet"/>
      <w:lvlText w:val="o"/>
      <w:lvlJc w:val="left"/>
      <w:pPr>
        <w:ind w:left="3726" w:hanging="360"/>
      </w:pPr>
      <w:rPr>
        <w:rFonts w:ascii="Courier New" w:hAnsi="Courier New" w:cs="Courier New" w:hint="default"/>
      </w:rPr>
    </w:lvl>
    <w:lvl w:ilvl="2">
      <w:start w:val="1"/>
      <w:numFmt w:val="bullet"/>
      <w:lvlText w:val=""/>
      <w:lvlJc w:val="left"/>
      <w:pPr>
        <w:ind w:left="4446" w:hanging="360"/>
      </w:pPr>
      <w:rPr>
        <w:rFonts w:ascii="Wingdings" w:hAnsi="Wingdings" w:cs="Wingdings" w:hint="default"/>
      </w:rPr>
    </w:lvl>
    <w:lvl w:ilvl="3">
      <w:start w:val="1"/>
      <w:numFmt w:val="bullet"/>
      <w:lvlText w:val=""/>
      <w:lvlJc w:val="left"/>
      <w:pPr>
        <w:ind w:left="5166" w:hanging="360"/>
      </w:pPr>
      <w:rPr>
        <w:rFonts w:ascii="Symbol" w:hAnsi="Symbol" w:cs="Symbol" w:hint="default"/>
      </w:rPr>
    </w:lvl>
    <w:lvl w:ilvl="4">
      <w:start w:val="1"/>
      <w:numFmt w:val="bullet"/>
      <w:lvlText w:val="o"/>
      <w:lvlJc w:val="left"/>
      <w:pPr>
        <w:ind w:left="5886" w:hanging="360"/>
      </w:pPr>
      <w:rPr>
        <w:rFonts w:ascii="Courier New" w:hAnsi="Courier New" w:cs="Courier New" w:hint="default"/>
      </w:rPr>
    </w:lvl>
    <w:lvl w:ilvl="5">
      <w:start w:val="1"/>
      <w:numFmt w:val="bullet"/>
      <w:lvlText w:val=""/>
      <w:lvlJc w:val="left"/>
      <w:pPr>
        <w:ind w:left="6606" w:hanging="360"/>
      </w:pPr>
      <w:rPr>
        <w:rFonts w:ascii="Wingdings" w:hAnsi="Wingdings" w:cs="Wingdings" w:hint="default"/>
      </w:rPr>
    </w:lvl>
    <w:lvl w:ilvl="6">
      <w:start w:val="1"/>
      <w:numFmt w:val="bullet"/>
      <w:lvlText w:val=""/>
      <w:lvlJc w:val="left"/>
      <w:pPr>
        <w:ind w:left="7326" w:hanging="360"/>
      </w:pPr>
      <w:rPr>
        <w:rFonts w:ascii="Symbol" w:hAnsi="Symbol" w:cs="Symbol" w:hint="default"/>
      </w:rPr>
    </w:lvl>
    <w:lvl w:ilvl="7">
      <w:start w:val="1"/>
      <w:numFmt w:val="bullet"/>
      <w:lvlText w:val="o"/>
      <w:lvlJc w:val="left"/>
      <w:pPr>
        <w:ind w:left="8046" w:hanging="360"/>
      </w:pPr>
      <w:rPr>
        <w:rFonts w:ascii="Courier New" w:hAnsi="Courier New" w:cs="Courier New" w:hint="default"/>
      </w:rPr>
    </w:lvl>
    <w:lvl w:ilvl="8">
      <w:start w:val="1"/>
      <w:numFmt w:val="bullet"/>
      <w:lvlText w:val=""/>
      <w:lvlJc w:val="left"/>
      <w:pPr>
        <w:ind w:left="8766" w:hanging="360"/>
      </w:pPr>
      <w:rPr>
        <w:rFonts w:ascii="Wingdings" w:hAnsi="Wingdings" w:cs="Wingdings" w:hint="default"/>
      </w:rPr>
    </w:lvl>
  </w:abstractNum>
  <w:abstractNum w:abstractNumId="5" w15:restartNumberingAfterBreak="0">
    <w:nsid w:val="04375C86"/>
    <w:multiLevelType w:val="hybridMultilevel"/>
    <w:tmpl w:val="7DB07102"/>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6" w15:restartNumberingAfterBreak="0">
    <w:nsid w:val="0AE826AB"/>
    <w:multiLevelType w:val="hybridMultilevel"/>
    <w:tmpl w:val="35182DF6"/>
    <w:lvl w:ilvl="0" w:tplc="58B0C348">
      <w:start w:val="1"/>
      <w:numFmt w:val="bullet"/>
      <w:lvlText w:val=""/>
      <w:lvlJc w:val="left"/>
      <w:pPr>
        <w:ind w:left="720" w:hanging="360"/>
      </w:pPr>
      <w:rPr>
        <w:rFonts w:ascii="Symbol" w:hAnsi="Symbol" w:cs="Symbol" w:hint="default"/>
      </w:rPr>
    </w:lvl>
    <w:lvl w:ilvl="1" w:tplc="132823DE">
      <w:start w:val="1"/>
      <w:numFmt w:val="bullet"/>
      <w:lvlText w:val="o"/>
      <w:lvlJc w:val="left"/>
      <w:pPr>
        <w:ind w:left="1440" w:hanging="360"/>
      </w:pPr>
      <w:rPr>
        <w:rFonts w:ascii="Courier New" w:hAnsi="Courier New" w:cs="Courier New" w:hint="default"/>
      </w:rPr>
    </w:lvl>
    <w:lvl w:ilvl="2" w:tplc="4C54BA62">
      <w:start w:val="1"/>
      <w:numFmt w:val="bullet"/>
      <w:lvlText w:val=""/>
      <w:lvlJc w:val="left"/>
      <w:pPr>
        <w:ind w:left="2160" w:hanging="360"/>
      </w:pPr>
      <w:rPr>
        <w:rFonts w:ascii="Wingdings" w:hAnsi="Wingdings" w:cs="Wingdings" w:hint="default"/>
      </w:rPr>
    </w:lvl>
    <w:lvl w:ilvl="3" w:tplc="B60682B0">
      <w:start w:val="1"/>
      <w:numFmt w:val="bullet"/>
      <w:lvlText w:val=""/>
      <w:lvlJc w:val="left"/>
      <w:pPr>
        <w:ind w:left="2880" w:hanging="360"/>
      </w:pPr>
      <w:rPr>
        <w:rFonts w:ascii="Symbol" w:hAnsi="Symbol" w:cs="Symbol" w:hint="default"/>
      </w:rPr>
    </w:lvl>
    <w:lvl w:ilvl="4" w:tplc="372CF0D6">
      <w:start w:val="1"/>
      <w:numFmt w:val="bullet"/>
      <w:lvlText w:val="o"/>
      <w:lvlJc w:val="left"/>
      <w:pPr>
        <w:ind w:left="3600" w:hanging="360"/>
      </w:pPr>
      <w:rPr>
        <w:rFonts w:ascii="Courier New" w:hAnsi="Courier New" w:cs="Courier New" w:hint="default"/>
      </w:rPr>
    </w:lvl>
    <w:lvl w:ilvl="5" w:tplc="D6284918">
      <w:start w:val="1"/>
      <w:numFmt w:val="bullet"/>
      <w:lvlText w:val=""/>
      <w:lvlJc w:val="left"/>
      <w:pPr>
        <w:ind w:left="4320" w:hanging="360"/>
      </w:pPr>
      <w:rPr>
        <w:rFonts w:ascii="Wingdings" w:hAnsi="Wingdings" w:cs="Wingdings" w:hint="default"/>
      </w:rPr>
    </w:lvl>
    <w:lvl w:ilvl="6" w:tplc="80280350">
      <w:start w:val="1"/>
      <w:numFmt w:val="bullet"/>
      <w:lvlText w:val=""/>
      <w:lvlJc w:val="left"/>
      <w:pPr>
        <w:ind w:left="5040" w:hanging="360"/>
      </w:pPr>
      <w:rPr>
        <w:rFonts w:ascii="Symbol" w:hAnsi="Symbol" w:cs="Symbol" w:hint="default"/>
      </w:rPr>
    </w:lvl>
    <w:lvl w:ilvl="7" w:tplc="62ACCB56">
      <w:start w:val="1"/>
      <w:numFmt w:val="bullet"/>
      <w:lvlText w:val="o"/>
      <w:lvlJc w:val="left"/>
      <w:pPr>
        <w:ind w:left="5760" w:hanging="360"/>
      </w:pPr>
      <w:rPr>
        <w:rFonts w:ascii="Courier New" w:hAnsi="Courier New" w:cs="Courier New" w:hint="default"/>
      </w:rPr>
    </w:lvl>
    <w:lvl w:ilvl="8" w:tplc="369EA736">
      <w:start w:val="1"/>
      <w:numFmt w:val="bullet"/>
      <w:lvlText w:val=""/>
      <w:lvlJc w:val="left"/>
      <w:pPr>
        <w:ind w:left="6480" w:hanging="360"/>
      </w:pPr>
      <w:rPr>
        <w:rFonts w:ascii="Wingdings" w:hAnsi="Wingdings" w:cs="Wingdings" w:hint="default"/>
      </w:rPr>
    </w:lvl>
  </w:abstractNum>
  <w:abstractNum w:abstractNumId="7" w15:restartNumberingAfterBreak="0">
    <w:nsid w:val="25B30C29"/>
    <w:multiLevelType w:val="hybridMultilevel"/>
    <w:tmpl w:val="62DE5C68"/>
    <w:lvl w:ilvl="0" w:tplc="5AACECB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2F0013"/>
    <w:multiLevelType w:val="hybridMultilevel"/>
    <w:tmpl w:val="74F2F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6923D8"/>
    <w:multiLevelType w:val="hybridMultilevel"/>
    <w:tmpl w:val="9BB4F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CC6B09"/>
    <w:multiLevelType w:val="hybridMultilevel"/>
    <w:tmpl w:val="098A516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3C3B5E22"/>
    <w:multiLevelType w:val="hybridMultilevel"/>
    <w:tmpl w:val="EB523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BD3919"/>
    <w:multiLevelType w:val="multilevel"/>
    <w:tmpl w:val="85905D2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3E6F5BDD"/>
    <w:multiLevelType w:val="hybridMultilevel"/>
    <w:tmpl w:val="D7903264"/>
    <w:lvl w:ilvl="0" w:tplc="3D2E5C30">
      <w:start w:val="1"/>
      <w:numFmt w:val="bullet"/>
      <w:lvlText w:val=""/>
      <w:lvlJc w:val="left"/>
      <w:pPr>
        <w:ind w:left="720" w:hanging="360"/>
      </w:pPr>
      <w:rPr>
        <w:rFonts w:ascii="Symbol" w:hAnsi="Symbol" w:cs="Symbol" w:hint="default"/>
        <w:sz w:val="24"/>
      </w:rPr>
    </w:lvl>
    <w:lvl w:ilvl="1" w:tplc="2C9CD62E">
      <w:start w:val="1"/>
      <w:numFmt w:val="bullet"/>
      <w:lvlText w:val="o"/>
      <w:lvlJc w:val="left"/>
      <w:pPr>
        <w:ind w:left="1440" w:hanging="360"/>
      </w:pPr>
      <w:rPr>
        <w:rFonts w:ascii="Courier New" w:hAnsi="Courier New" w:cs="Courier New" w:hint="default"/>
      </w:rPr>
    </w:lvl>
    <w:lvl w:ilvl="2" w:tplc="4DB6D2D8">
      <w:start w:val="1"/>
      <w:numFmt w:val="bullet"/>
      <w:lvlText w:val=""/>
      <w:lvlJc w:val="left"/>
      <w:pPr>
        <w:ind w:left="2160" w:hanging="360"/>
      </w:pPr>
      <w:rPr>
        <w:rFonts w:ascii="Wingdings" w:hAnsi="Wingdings" w:cs="Wingdings" w:hint="default"/>
      </w:rPr>
    </w:lvl>
    <w:lvl w:ilvl="3" w:tplc="6024D11C">
      <w:start w:val="1"/>
      <w:numFmt w:val="bullet"/>
      <w:lvlText w:val=""/>
      <w:lvlJc w:val="left"/>
      <w:pPr>
        <w:ind w:left="2880" w:hanging="360"/>
      </w:pPr>
      <w:rPr>
        <w:rFonts w:ascii="Symbol" w:hAnsi="Symbol" w:cs="Symbol" w:hint="default"/>
      </w:rPr>
    </w:lvl>
    <w:lvl w:ilvl="4" w:tplc="C2641A92">
      <w:start w:val="1"/>
      <w:numFmt w:val="bullet"/>
      <w:lvlText w:val="o"/>
      <w:lvlJc w:val="left"/>
      <w:pPr>
        <w:ind w:left="3600" w:hanging="360"/>
      </w:pPr>
      <w:rPr>
        <w:rFonts w:ascii="Courier New" w:hAnsi="Courier New" w:cs="Courier New" w:hint="default"/>
      </w:rPr>
    </w:lvl>
    <w:lvl w:ilvl="5" w:tplc="9EE42A02">
      <w:start w:val="1"/>
      <w:numFmt w:val="bullet"/>
      <w:lvlText w:val=""/>
      <w:lvlJc w:val="left"/>
      <w:pPr>
        <w:ind w:left="4320" w:hanging="360"/>
      </w:pPr>
      <w:rPr>
        <w:rFonts w:ascii="Wingdings" w:hAnsi="Wingdings" w:cs="Wingdings" w:hint="default"/>
      </w:rPr>
    </w:lvl>
    <w:lvl w:ilvl="6" w:tplc="184C848A">
      <w:start w:val="1"/>
      <w:numFmt w:val="bullet"/>
      <w:lvlText w:val=""/>
      <w:lvlJc w:val="left"/>
      <w:pPr>
        <w:ind w:left="5040" w:hanging="360"/>
      </w:pPr>
      <w:rPr>
        <w:rFonts w:ascii="Symbol" w:hAnsi="Symbol" w:cs="Symbol" w:hint="default"/>
      </w:rPr>
    </w:lvl>
    <w:lvl w:ilvl="7" w:tplc="033C5044">
      <w:start w:val="1"/>
      <w:numFmt w:val="bullet"/>
      <w:lvlText w:val="o"/>
      <w:lvlJc w:val="left"/>
      <w:pPr>
        <w:ind w:left="5760" w:hanging="360"/>
      </w:pPr>
      <w:rPr>
        <w:rFonts w:ascii="Courier New" w:hAnsi="Courier New" w:cs="Courier New" w:hint="default"/>
      </w:rPr>
    </w:lvl>
    <w:lvl w:ilvl="8" w:tplc="C2A85B88">
      <w:start w:val="1"/>
      <w:numFmt w:val="bullet"/>
      <w:lvlText w:val=""/>
      <w:lvlJc w:val="left"/>
      <w:pPr>
        <w:ind w:left="6480" w:hanging="360"/>
      </w:pPr>
      <w:rPr>
        <w:rFonts w:ascii="Wingdings" w:hAnsi="Wingdings" w:cs="Wingdings" w:hint="default"/>
      </w:rPr>
    </w:lvl>
  </w:abstractNum>
  <w:abstractNum w:abstractNumId="14" w15:restartNumberingAfterBreak="0">
    <w:nsid w:val="40F37613"/>
    <w:multiLevelType w:val="hybridMultilevel"/>
    <w:tmpl w:val="02CEEE32"/>
    <w:lvl w:ilvl="0" w:tplc="289C4CA6">
      <w:start w:val="1"/>
      <w:numFmt w:val="bullet"/>
      <w:lvlText w:val="·"/>
      <w:lvlJc w:val="left"/>
      <w:pPr>
        <w:ind w:left="720" w:hanging="360"/>
      </w:pPr>
      <w:rPr>
        <w:rFonts w:ascii="Symbol" w:hAnsi="Symbol" w:hint="default"/>
      </w:rPr>
    </w:lvl>
    <w:lvl w:ilvl="1" w:tplc="EDDE221C">
      <w:start w:val="1"/>
      <w:numFmt w:val="bullet"/>
      <w:lvlText w:val="o"/>
      <w:lvlJc w:val="left"/>
      <w:pPr>
        <w:ind w:left="1440" w:hanging="360"/>
      </w:pPr>
      <w:rPr>
        <w:rFonts w:ascii="Courier New" w:hAnsi="Courier New" w:hint="default"/>
      </w:rPr>
    </w:lvl>
    <w:lvl w:ilvl="2" w:tplc="F110B6BA">
      <w:start w:val="1"/>
      <w:numFmt w:val="bullet"/>
      <w:lvlText w:val=""/>
      <w:lvlJc w:val="left"/>
      <w:pPr>
        <w:ind w:left="2160" w:hanging="360"/>
      </w:pPr>
      <w:rPr>
        <w:rFonts w:ascii="Wingdings" w:hAnsi="Wingdings" w:hint="default"/>
      </w:rPr>
    </w:lvl>
    <w:lvl w:ilvl="3" w:tplc="7B888816">
      <w:start w:val="1"/>
      <w:numFmt w:val="bullet"/>
      <w:lvlText w:val=""/>
      <w:lvlJc w:val="left"/>
      <w:pPr>
        <w:ind w:left="2880" w:hanging="360"/>
      </w:pPr>
      <w:rPr>
        <w:rFonts w:ascii="Symbol" w:hAnsi="Symbol" w:hint="default"/>
      </w:rPr>
    </w:lvl>
    <w:lvl w:ilvl="4" w:tplc="58006876">
      <w:start w:val="1"/>
      <w:numFmt w:val="bullet"/>
      <w:lvlText w:val="o"/>
      <w:lvlJc w:val="left"/>
      <w:pPr>
        <w:ind w:left="3600" w:hanging="360"/>
      </w:pPr>
      <w:rPr>
        <w:rFonts w:ascii="Courier New" w:hAnsi="Courier New" w:hint="default"/>
      </w:rPr>
    </w:lvl>
    <w:lvl w:ilvl="5" w:tplc="E6561B5C">
      <w:start w:val="1"/>
      <w:numFmt w:val="bullet"/>
      <w:lvlText w:val=""/>
      <w:lvlJc w:val="left"/>
      <w:pPr>
        <w:ind w:left="4320" w:hanging="360"/>
      </w:pPr>
      <w:rPr>
        <w:rFonts w:ascii="Wingdings" w:hAnsi="Wingdings" w:hint="default"/>
      </w:rPr>
    </w:lvl>
    <w:lvl w:ilvl="6" w:tplc="F65CE882">
      <w:start w:val="1"/>
      <w:numFmt w:val="bullet"/>
      <w:lvlText w:val=""/>
      <w:lvlJc w:val="left"/>
      <w:pPr>
        <w:ind w:left="5040" w:hanging="360"/>
      </w:pPr>
      <w:rPr>
        <w:rFonts w:ascii="Symbol" w:hAnsi="Symbol" w:hint="default"/>
      </w:rPr>
    </w:lvl>
    <w:lvl w:ilvl="7" w:tplc="76D8BC12">
      <w:start w:val="1"/>
      <w:numFmt w:val="bullet"/>
      <w:lvlText w:val="o"/>
      <w:lvlJc w:val="left"/>
      <w:pPr>
        <w:ind w:left="5760" w:hanging="360"/>
      </w:pPr>
      <w:rPr>
        <w:rFonts w:ascii="Courier New" w:hAnsi="Courier New" w:hint="default"/>
      </w:rPr>
    </w:lvl>
    <w:lvl w:ilvl="8" w:tplc="B0D46A18">
      <w:start w:val="1"/>
      <w:numFmt w:val="bullet"/>
      <w:lvlText w:val=""/>
      <w:lvlJc w:val="left"/>
      <w:pPr>
        <w:ind w:left="6480" w:hanging="360"/>
      </w:pPr>
      <w:rPr>
        <w:rFonts w:ascii="Wingdings" w:hAnsi="Wingdings" w:hint="default"/>
      </w:rPr>
    </w:lvl>
  </w:abstractNum>
  <w:abstractNum w:abstractNumId="15" w15:restartNumberingAfterBreak="0">
    <w:nsid w:val="5E583286"/>
    <w:multiLevelType w:val="hybridMultilevel"/>
    <w:tmpl w:val="8BE8C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14204F"/>
    <w:multiLevelType w:val="hybridMultilevel"/>
    <w:tmpl w:val="5ABA2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7F7A28"/>
    <w:multiLevelType w:val="hybridMultilevel"/>
    <w:tmpl w:val="4EA44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C44D66"/>
    <w:multiLevelType w:val="hybridMultilevel"/>
    <w:tmpl w:val="FA787C74"/>
    <w:lvl w:ilvl="0" w:tplc="5AACECB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810747"/>
    <w:multiLevelType w:val="hybridMultilevel"/>
    <w:tmpl w:val="49C8D7C6"/>
    <w:lvl w:ilvl="0" w:tplc="C83AFD52">
      <w:start w:val="1"/>
      <w:numFmt w:val="bullet"/>
      <w:pStyle w:val="Liste-Flie-Spiegelstrich"/>
      <w:lvlText w:val="−"/>
      <w:lvlJc w:val="left"/>
      <w:pPr>
        <w:ind w:left="1080" w:hanging="360"/>
      </w:pPr>
      <w:rPr>
        <w:rFonts w:ascii="Arial" w:hAnsi="Aria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70997A2A"/>
    <w:multiLevelType w:val="hybridMultilevel"/>
    <w:tmpl w:val="C1486072"/>
    <w:lvl w:ilvl="0" w:tplc="62EC58CA">
      <w:start w:val="1"/>
      <w:numFmt w:val="bullet"/>
      <w:lvlText w:val=""/>
      <w:lvlJc w:val="left"/>
      <w:pPr>
        <w:ind w:left="720" w:hanging="360"/>
      </w:pPr>
      <w:rPr>
        <w:rFonts w:ascii="Symbol" w:hAnsi="Symbol" w:cs="Symbol" w:hint="default"/>
        <w:b/>
      </w:rPr>
    </w:lvl>
    <w:lvl w:ilvl="1" w:tplc="96384CEE">
      <w:start w:val="1"/>
      <w:numFmt w:val="bullet"/>
      <w:lvlText w:val="o"/>
      <w:lvlJc w:val="left"/>
      <w:pPr>
        <w:ind w:left="1440" w:hanging="360"/>
      </w:pPr>
      <w:rPr>
        <w:rFonts w:ascii="Courier New" w:hAnsi="Courier New" w:cs="Courier New" w:hint="default"/>
      </w:rPr>
    </w:lvl>
    <w:lvl w:ilvl="2" w:tplc="D550079A">
      <w:start w:val="1"/>
      <w:numFmt w:val="bullet"/>
      <w:lvlText w:val=""/>
      <w:lvlJc w:val="left"/>
      <w:pPr>
        <w:ind w:left="2160" w:hanging="360"/>
      </w:pPr>
      <w:rPr>
        <w:rFonts w:ascii="Wingdings" w:hAnsi="Wingdings" w:cs="Wingdings" w:hint="default"/>
      </w:rPr>
    </w:lvl>
    <w:lvl w:ilvl="3" w:tplc="1EA28B48">
      <w:start w:val="1"/>
      <w:numFmt w:val="bullet"/>
      <w:lvlText w:val=""/>
      <w:lvlJc w:val="left"/>
      <w:pPr>
        <w:ind w:left="2880" w:hanging="360"/>
      </w:pPr>
      <w:rPr>
        <w:rFonts w:ascii="Symbol" w:hAnsi="Symbol" w:cs="Symbol" w:hint="default"/>
        <w:b/>
      </w:rPr>
    </w:lvl>
    <w:lvl w:ilvl="4" w:tplc="A9E4FAEE">
      <w:start w:val="1"/>
      <w:numFmt w:val="bullet"/>
      <w:lvlText w:val="o"/>
      <w:lvlJc w:val="left"/>
      <w:pPr>
        <w:ind w:left="3600" w:hanging="360"/>
      </w:pPr>
      <w:rPr>
        <w:rFonts w:ascii="Courier New" w:hAnsi="Courier New" w:cs="Courier New" w:hint="default"/>
      </w:rPr>
    </w:lvl>
    <w:lvl w:ilvl="5" w:tplc="1F0C63C6">
      <w:start w:val="1"/>
      <w:numFmt w:val="bullet"/>
      <w:lvlText w:val=""/>
      <w:lvlJc w:val="left"/>
      <w:pPr>
        <w:ind w:left="4320" w:hanging="360"/>
      </w:pPr>
      <w:rPr>
        <w:rFonts w:ascii="Wingdings" w:hAnsi="Wingdings" w:cs="Wingdings" w:hint="default"/>
      </w:rPr>
    </w:lvl>
    <w:lvl w:ilvl="6" w:tplc="39B65D6A">
      <w:start w:val="1"/>
      <w:numFmt w:val="bullet"/>
      <w:lvlText w:val=""/>
      <w:lvlJc w:val="left"/>
      <w:pPr>
        <w:ind w:left="5040" w:hanging="360"/>
      </w:pPr>
      <w:rPr>
        <w:rFonts w:ascii="Symbol" w:hAnsi="Symbol" w:cs="Symbol" w:hint="default"/>
        <w:b/>
      </w:rPr>
    </w:lvl>
    <w:lvl w:ilvl="7" w:tplc="324857B6">
      <w:start w:val="1"/>
      <w:numFmt w:val="bullet"/>
      <w:lvlText w:val="o"/>
      <w:lvlJc w:val="left"/>
      <w:pPr>
        <w:ind w:left="5760" w:hanging="360"/>
      </w:pPr>
      <w:rPr>
        <w:rFonts w:ascii="Courier New" w:hAnsi="Courier New" w:cs="Courier New" w:hint="default"/>
      </w:rPr>
    </w:lvl>
    <w:lvl w:ilvl="8" w:tplc="7DD6FAC4">
      <w:start w:val="1"/>
      <w:numFmt w:val="bullet"/>
      <w:lvlText w:val=""/>
      <w:lvlJc w:val="left"/>
      <w:pPr>
        <w:ind w:left="6480" w:hanging="360"/>
      </w:pPr>
      <w:rPr>
        <w:rFonts w:ascii="Wingdings" w:hAnsi="Wingdings" w:cs="Wingdings" w:hint="default"/>
      </w:rPr>
    </w:lvl>
  </w:abstractNum>
  <w:abstractNum w:abstractNumId="21" w15:restartNumberingAfterBreak="0">
    <w:nsid w:val="71214EB8"/>
    <w:multiLevelType w:val="multilevel"/>
    <w:tmpl w:val="376CA4EC"/>
    <w:lvl w:ilvl="0">
      <w:start w:val="1"/>
      <w:numFmt w:val="bullet"/>
      <w:lvlText w:val="−"/>
      <w:lvlJc w:val="left"/>
      <w:pPr>
        <w:ind w:left="1068" w:hanging="360"/>
      </w:pPr>
      <w:rPr>
        <w:rFonts w:ascii="Arial" w:hAnsi="Arial" w:cs="Arial" w:hint="default"/>
        <w:color w:val="auto"/>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2" w15:restartNumberingAfterBreak="0">
    <w:nsid w:val="76AD1B26"/>
    <w:multiLevelType w:val="hybridMultilevel"/>
    <w:tmpl w:val="85080EEC"/>
    <w:lvl w:ilvl="0" w:tplc="04070001">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num w:numId="1" w16cid:durableId="490484705">
    <w:abstractNumId w:val="17"/>
  </w:num>
  <w:num w:numId="2" w16cid:durableId="1037463761">
    <w:abstractNumId w:val="0"/>
  </w:num>
  <w:num w:numId="3" w16cid:durableId="1544637825">
    <w:abstractNumId w:val="1"/>
  </w:num>
  <w:num w:numId="4" w16cid:durableId="973411230">
    <w:abstractNumId w:val="2"/>
  </w:num>
  <w:num w:numId="5" w16cid:durableId="127624153">
    <w:abstractNumId w:val="10"/>
  </w:num>
  <w:num w:numId="6" w16cid:durableId="583415504">
    <w:abstractNumId w:val="8"/>
  </w:num>
  <w:num w:numId="7" w16cid:durableId="348677120">
    <w:abstractNumId w:val="15"/>
  </w:num>
  <w:num w:numId="8" w16cid:durableId="2000687897">
    <w:abstractNumId w:val="6"/>
  </w:num>
  <w:num w:numId="9" w16cid:durableId="1674264339">
    <w:abstractNumId w:val="13"/>
  </w:num>
  <w:num w:numId="10" w16cid:durableId="176968718">
    <w:abstractNumId w:val="3"/>
  </w:num>
  <w:num w:numId="11" w16cid:durableId="1038774965">
    <w:abstractNumId w:val="20"/>
  </w:num>
  <w:num w:numId="12" w16cid:durableId="762915110">
    <w:abstractNumId w:val="14"/>
  </w:num>
  <w:num w:numId="13" w16cid:durableId="472913335">
    <w:abstractNumId w:val="5"/>
  </w:num>
  <w:num w:numId="14" w16cid:durableId="1455368735">
    <w:abstractNumId w:val="7"/>
  </w:num>
  <w:num w:numId="15" w16cid:durableId="1497108646">
    <w:abstractNumId w:val="18"/>
  </w:num>
  <w:num w:numId="16" w16cid:durableId="1462110980">
    <w:abstractNumId w:val="9"/>
  </w:num>
  <w:num w:numId="17" w16cid:durableId="676464168">
    <w:abstractNumId w:val="12"/>
  </w:num>
  <w:num w:numId="18" w16cid:durableId="2131167470">
    <w:abstractNumId w:val="21"/>
  </w:num>
  <w:num w:numId="19" w16cid:durableId="875890726">
    <w:abstractNumId w:val="4"/>
  </w:num>
  <w:num w:numId="20" w16cid:durableId="335812865">
    <w:abstractNumId w:val="22"/>
  </w:num>
  <w:num w:numId="21" w16cid:durableId="706638841">
    <w:abstractNumId w:val="11"/>
  </w:num>
  <w:num w:numId="22" w16cid:durableId="1486894833">
    <w:abstractNumId w:val="16"/>
  </w:num>
  <w:num w:numId="23" w16cid:durableId="552473263">
    <w:abstractNumId w:val="19"/>
  </w:num>
  <w:num w:numId="24" w16cid:durableId="15842960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2c315dcc-4ed6-43c6-b220-967b2ea7487d}"/>
  </w:docVars>
  <w:rsids>
    <w:rsidRoot w:val="00F16A9A"/>
    <w:rsid w:val="00003293"/>
    <w:rsid w:val="00010584"/>
    <w:rsid w:val="00030142"/>
    <w:rsid w:val="000335A1"/>
    <w:rsid w:val="00036519"/>
    <w:rsid w:val="00043F8C"/>
    <w:rsid w:val="00057471"/>
    <w:rsid w:val="00071D8E"/>
    <w:rsid w:val="00093393"/>
    <w:rsid w:val="000B58EF"/>
    <w:rsid w:val="000B6C5E"/>
    <w:rsid w:val="00100C33"/>
    <w:rsid w:val="00113A34"/>
    <w:rsid w:val="00127823"/>
    <w:rsid w:val="0016069B"/>
    <w:rsid w:val="00173C8C"/>
    <w:rsid w:val="00174C63"/>
    <w:rsid w:val="00185E39"/>
    <w:rsid w:val="00191554"/>
    <w:rsid w:val="00217524"/>
    <w:rsid w:val="002276EC"/>
    <w:rsid w:val="00240819"/>
    <w:rsid w:val="002426BB"/>
    <w:rsid w:val="002566C5"/>
    <w:rsid w:val="002A05CD"/>
    <w:rsid w:val="002A6412"/>
    <w:rsid w:val="002B15E0"/>
    <w:rsid w:val="002B17CD"/>
    <w:rsid w:val="002B268E"/>
    <w:rsid w:val="002B698D"/>
    <w:rsid w:val="002C67F9"/>
    <w:rsid w:val="002E07B9"/>
    <w:rsid w:val="002E089B"/>
    <w:rsid w:val="002F1CE5"/>
    <w:rsid w:val="00346B6E"/>
    <w:rsid w:val="00393531"/>
    <w:rsid w:val="00396E61"/>
    <w:rsid w:val="003A3CC6"/>
    <w:rsid w:val="003E4C7D"/>
    <w:rsid w:val="00403529"/>
    <w:rsid w:val="00437560"/>
    <w:rsid w:val="004D46E8"/>
    <w:rsid w:val="004E2F79"/>
    <w:rsid w:val="00507F7F"/>
    <w:rsid w:val="0051054C"/>
    <w:rsid w:val="00516756"/>
    <w:rsid w:val="00561881"/>
    <w:rsid w:val="00585DC9"/>
    <w:rsid w:val="005A632E"/>
    <w:rsid w:val="005B5062"/>
    <w:rsid w:val="005B6F0E"/>
    <w:rsid w:val="005F39AD"/>
    <w:rsid w:val="00617FB6"/>
    <w:rsid w:val="00632D01"/>
    <w:rsid w:val="006835D2"/>
    <w:rsid w:val="0068764A"/>
    <w:rsid w:val="006B333A"/>
    <w:rsid w:val="006B61EF"/>
    <w:rsid w:val="006C08D3"/>
    <w:rsid w:val="006C6BE3"/>
    <w:rsid w:val="00702597"/>
    <w:rsid w:val="00780AD2"/>
    <w:rsid w:val="00817D3A"/>
    <w:rsid w:val="008413D5"/>
    <w:rsid w:val="00847BBE"/>
    <w:rsid w:val="00870598"/>
    <w:rsid w:val="0088631F"/>
    <w:rsid w:val="008B0F9A"/>
    <w:rsid w:val="008B23D9"/>
    <w:rsid w:val="00985CA0"/>
    <w:rsid w:val="00991FC2"/>
    <w:rsid w:val="009A63E4"/>
    <w:rsid w:val="009B6B58"/>
    <w:rsid w:val="00A11C46"/>
    <w:rsid w:val="00A44283"/>
    <w:rsid w:val="00A627D6"/>
    <w:rsid w:val="00AB2D41"/>
    <w:rsid w:val="00AD27A7"/>
    <w:rsid w:val="00AF1029"/>
    <w:rsid w:val="00AF3C93"/>
    <w:rsid w:val="00AF4A93"/>
    <w:rsid w:val="00B22FDE"/>
    <w:rsid w:val="00B34128"/>
    <w:rsid w:val="00B35AD7"/>
    <w:rsid w:val="00B43AEE"/>
    <w:rsid w:val="00B51B5E"/>
    <w:rsid w:val="00B6441A"/>
    <w:rsid w:val="00BA50A3"/>
    <w:rsid w:val="00BE556D"/>
    <w:rsid w:val="00C01739"/>
    <w:rsid w:val="00C1008B"/>
    <w:rsid w:val="00C1331C"/>
    <w:rsid w:val="00C35D48"/>
    <w:rsid w:val="00C4131D"/>
    <w:rsid w:val="00C50A0A"/>
    <w:rsid w:val="00C56DE5"/>
    <w:rsid w:val="00C57019"/>
    <w:rsid w:val="00C72DC0"/>
    <w:rsid w:val="00CC5A1A"/>
    <w:rsid w:val="00CE4954"/>
    <w:rsid w:val="00D124B8"/>
    <w:rsid w:val="00D23641"/>
    <w:rsid w:val="00D2534B"/>
    <w:rsid w:val="00D30A76"/>
    <w:rsid w:val="00D51C5D"/>
    <w:rsid w:val="00D77D2E"/>
    <w:rsid w:val="00D81FDC"/>
    <w:rsid w:val="00DB24A5"/>
    <w:rsid w:val="00DD7AF1"/>
    <w:rsid w:val="00E06555"/>
    <w:rsid w:val="00E55707"/>
    <w:rsid w:val="00E56450"/>
    <w:rsid w:val="00E62759"/>
    <w:rsid w:val="00E70616"/>
    <w:rsid w:val="00EC5F0E"/>
    <w:rsid w:val="00EE241A"/>
    <w:rsid w:val="00EE4587"/>
    <w:rsid w:val="00F06CD1"/>
    <w:rsid w:val="00F14AC0"/>
    <w:rsid w:val="00F16A9A"/>
    <w:rsid w:val="00F65E2B"/>
    <w:rsid w:val="00FA5D2B"/>
    <w:rsid w:val="00FB207B"/>
    <w:rsid w:val="00FE1F89"/>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FF93"/>
  <w15:chartTrackingRefBased/>
  <w15:docId w15:val="{868CCC87-90FB-445A-90F9-11DB914F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B0F9A"/>
    <w:pPr>
      <w:keepNext/>
      <w:keepLines/>
      <w:pageBreakBefore/>
      <w:numPr>
        <w:numId w:val="17"/>
      </w:numPr>
      <w:spacing w:after="240" w:line="276" w:lineRule="auto"/>
      <w:outlineLvl w:val="0"/>
    </w:pPr>
    <w:rPr>
      <w:rFonts w:ascii="Arial" w:eastAsiaTheme="majorEastAsia" w:hAnsi="Arial" w:cstheme="majorBidi"/>
      <w:b/>
      <w:sz w:val="30"/>
      <w:szCs w:val="32"/>
    </w:rPr>
  </w:style>
  <w:style w:type="paragraph" w:styleId="berschrift2">
    <w:name w:val="heading 2"/>
    <w:basedOn w:val="Standard"/>
    <w:next w:val="Standard"/>
    <w:link w:val="berschrift2Zchn"/>
    <w:uiPriority w:val="9"/>
    <w:unhideWhenUsed/>
    <w:qFormat/>
    <w:rsid w:val="008B0F9A"/>
    <w:pPr>
      <w:keepNext/>
      <w:keepLines/>
      <w:pageBreakBefore/>
      <w:numPr>
        <w:ilvl w:val="1"/>
        <w:numId w:val="17"/>
      </w:numPr>
      <w:tabs>
        <w:tab w:val="left" w:pos="1134"/>
      </w:tabs>
      <w:spacing w:before="120" w:after="240" w:line="276" w:lineRule="auto"/>
      <w:ind w:left="578" w:hanging="578"/>
      <w:outlineLvl w:val="1"/>
    </w:pPr>
    <w:rPr>
      <w:rFonts w:ascii="Arial" w:eastAsiaTheme="majorEastAsia" w:hAnsi="Arial" w:cstheme="majorBidi"/>
      <w:b/>
      <w:sz w:val="28"/>
      <w:szCs w:val="26"/>
    </w:rPr>
  </w:style>
  <w:style w:type="paragraph" w:styleId="berschrift3">
    <w:name w:val="heading 3"/>
    <w:basedOn w:val="Standard"/>
    <w:next w:val="Standard"/>
    <w:link w:val="berschrift3Zchn"/>
    <w:uiPriority w:val="9"/>
    <w:unhideWhenUsed/>
    <w:qFormat/>
    <w:rsid w:val="008B0F9A"/>
    <w:pPr>
      <w:keepNext/>
      <w:keepLines/>
      <w:numPr>
        <w:ilvl w:val="2"/>
        <w:numId w:val="17"/>
      </w:numPr>
      <w:spacing w:before="120" w:after="240" w:line="276" w:lineRule="auto"/>
      <w:outlineLvl w:val="2"/>
    </w:pPr>
    <w:rPr>
      <w:rFonts w:ascii="Arial" w:eastAsiaTheme="majorEastAsia" w:hAnsi="Arial" w:cstheme="majorBidi"/>
      <w:b/>
      <w:sz w:val="26"/>
      <w:szCs w:val="24"/>
    </w:rPr>
  </w:style>
  <w:style w:type="paragraph" w:styleId="berschrift8">
    <w:name w:val="heading 8"/>
    <w:basedOn w:val="Standard"/>
    <w:next w:val="Standard"/>
    <w:link w:val="berschrift8Zchn"/>
    <w:uiPriority w:val="9"/>
    <w:semiHidden/>
    <w:unhideWhenUsed/>
    <w:qFormat/>
    <w:rsid w:val="008B0F9A"/>
    <w:pPr>
      <w:keepNext/>
      <w:keepLines/>
      <w:numPr>
        <w:ilvl w:val="7"/>
        <w:numId w:val="17"/>
      </w:numPr>
      <w:spacing w:before="40" w:after="0" w:line="276" w:lineRule="auto"/>
      <w:jc w:val="both"/>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B0F9A"/>
    <w:pPr>
      <w:keepNext/>
      <w:keepLines/>
      <w:numPr>
        <w:ilvl w:val="8"/>
        <w:numId w:val="17"/>
      </w:numPr>
      <w:spacing w:before="40" w:after="0" w:line="276"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1"/>
    <w:qFormat/>
    <w:rsid w:val="00F16A9A"/>
    <w:pPr>
      <w:ind w:left="720"/>
      <w:contextualSpacing/>
    </w:pPr>
  </w:style>
  <w:style w:type="paragraph" w:customStyle="1" w:styleId="Listenabsatz1">
    <w:name w:val="Listenabsatz1"/>
    <w:basedOn w:val="Standard"/>
    <w:rsid w:val="00F16A9A"/>
    <w:pPr>
      <w:suppressAutoHyphens/>
      <w:spacing w:after="0" w:line="240" w:lineRule="auto"/>
      <w:ind w:left="720"/>
      <w:contextualSpacing/>
    </w:pPr>
    <w:rPr>
      <w:rFonts w:ascii="Cambria" w:eastAsia="MS Mincho" w:hAnsi="Cambria" w:cs="Tahoma"/>
      <w:sz w:val="24"/>
      <w:szCs w:val="24"/>
      <w:lang w:eastAsia="de-DE"/>
    </w:rPr>
  </w:style>
  <w:style w:type="character" w:customStyle="1" w:styleId="ListenabsatzZchn">
    <w:name w:val="Listenabsatz Zchn"/>
    <w:basedOn w:val="Absatz-Standardschriftart"/>
    <w:link w:val="Listenabsatz"/>
    <w:uiPriority w:val="34"/>
    <w:qFormat/>
    <w:rsid w:val="00B22FDE"/>
  </w:style>
  <w:style w:type="character" w:customStyle="1" w:styleId="fontstyle01">
    <w:name w:val="fontstyle01"/>
    <w:basedOn w:val="Absatz-Standardschriftart"/>
    <w:rsid w:val="00393531"/>
    <w:rPr>
      <w:rFonts w:ascii="JohnSansTextPro-Identity-H" w:hAnsi="JohnSansTextPro-Identity-H" w:hint="default"/>
      <w:b w:val="0"/>
      <w:bCs w:val="0"/>
      <w:i w:val="0"/>
      <w:iCs w:val="0"/>
      <w:color w:val="000000"/>
      <w:sz w:val="26"/>
      <w:szCs w:val="26"/>
    </w:rPr>
  </w:style>
  <w:style w:type="character" w:styleId="Kommentarzeichen">
    <w:name w:val="annotation reference"/>
    <w:basedOn w:val="Absatz-Standardschriftart"/>
    <w:uiPriority w:val="99"/>
    <w:semiHidden/>
    <w:unhideWhenUsed/>
    <w:rsid w:val="002426BB"/>
    <w:rPr>
      <w:sz w:val="16"/>
      <w:szCs w:val="16"/>
    </w:rPr>
  </w:style>
  <w:style w:type="paragraph" w:styleId="Kommentartext">
    <w:name w:val="annotation text"/>
    <w:basedOn w:val="Standard"/>
    <w:link w:val="KommentartextZchn"/>
    <w:uiPriority w:val="99"/>
    <w:unhideWhenUsed/>
    <w:rsid w:val="002426BB"/>
    <w:pPr>
      <w:spacing w:line="240" w:lineRule="auto"/>
    </w:pPr>
    <w:rPr>
      <w:sz w:val="20"/>
      <w:szCs w:val="20"/>
    </w:rPr>
  </w:style>
  <w:style w:type="character" w:customStyle="1" w:styleId="KommentartextZchn">
    <w:name w:val="Kommentartext Zchn"/>
    <w:basedOn w:val="Absatz-Standardschriftart"/>
    <w:link w:val="Kommentartext"/>
    <w:uiPriority w:val="99"/>
    <w:rsid w:val="002426BB"/>
    <w:rPr>
      <w:sz w:val="20"/>
      <w:szCs w:val="20"/>
    </w:rPr>
  </w:style>
  <w:style w:type="paragraph" w:styleId="Kommentarthema">
    <w:name w:val="annotation subject"/>
    <w:basedOn w:val="Kommentartext"/>
    <w:next w:val="Kommentartext"/>
    <w:link w:val="KommentarthemaZchn"/>
    <w:uiPriority w:val="99"/>
    <w:semiHidden/>
    <w:unhideWhenUsed/>
    <w:rsid w:val="002426BB"/>
    <w:rPr>
      <w:b/>
      <w:bCs/>
    </w:rPr>
  </w:style>
  <w:style w:type="character" w:customStyle="1" w:styleId="KommentarthemaZchn">
    <w:name w:val="Kommentarthema Zchn"/>
    <w:basedOn w:val="KommentartextZchn"/>
    <w:link w:val="Kommentarthema"/>
    <w:uiPriority w:val="99"/>
    <w:semiHidden/>
    <w:rsid w:val="002426BB"/>
    <w:rPr>
      <w:b/>
      <w:bCs/>
      <w:sz w:val="20"/>
      <w:szCs w:val="20"/>
    </w:rPr>
  </w:style>
  <w:style w:type="paragraph" w:styleId="Sprechblasentext">
    <w:name w:val="Balloon Text"/>
    <w:basedOn w:val="Standard"/>
    <w:link w:val="SprechblasentextZchn"/>
    <w:uiPriority w:val="99"/>
    <w:semiHidden/>
    <w:unhideWhenUsed/>
    <w:rsid w:val="002426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26BB"/>
    <w:rPr>
      <w:rFonts w:ascii="Segoe UI" w:hAnsi="Segoe UI" w:cs="Segoe UI"/>
      <w:sz w:val="18"/>
      <w:szCs w:val="18"/>
    </w:rPr>
  </w:style>
  <w:style w:type="paragraph" w:customStyle="1" w:styleId="Default">
    <w:name w:val="Default"/>
    <w:rsid w:val="002B268E"/>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632D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2D01"/>
  </w:style>
  <w:style w:type="paragraph" w:styleId="Fuzeile">
    <w:name w:val="footer"/>
    <w:basedOn w:val="Standard"/>
    <w:link w:val="FuzeileZchn"/>
    <w:uiPriority w:val="99"/>
    <w:unhideWhenUsed/>
    <w:rsid w:val="00632D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2D01"/>
  </w:style>
  <w:style w:type="character" w:customStyle="1" w:styleId="berschrift1Zchn">
    <w:name w:val="Überschrift 1 Zchn"/>
    <w:basedOn w:val="Absatz-Standardschriftart"/>
    <w:link w:val="berschrift1"/>
    <w:uiPriority w:val="9"/>
    <w:rsid w:val="008B0F9A"/>
    <w:rPr>
      <w:rFonts w:ascii="Arial" w:eastAsiaTheme="majorEastAsia" w:hAnsi="Arial" w:cstheme="majorBidi"/>
      <w:b/>
      <w:sz w:val="30"/>
      <w:szCs w:val="32"/>
    </w:rPr>
  </w:style>
  <w:style w:type="character" w:customStyle="1" w:styleId="berschrift2Zchn">
    <w:name w:val="Überschrift 2 Zchn"/>
    <w:basedOn w:val="Absatz-Standardschriftart"/>
    <w:link w:val="berschrift2"/>
    <w:uiPriority w:val="9"/>
    <w:rsid w:val="008B0F9A"/>
    <w:rPr>
      <w:rFonts w:ascii="Arial" w:eastAsiaTheme="majorEastAsia" w:hAnsi="Arial" w:cstheme="majorBidi"/>
      <w:b/>
      <w:sz w:val="28"/>
      <w:szCs w:val="26"/>
    </w:rPr>
  </w:style>
  <w:style w:type="character" w:customStyle="1" w:styleId="berschrift3Zchn">
    <w:name w:val="Überschrift 3 Zchn"/>
    <w:basedOn w:val="Absatz-Standardschriftart"/>
    <w:link w:val="berschrift3"/>
    <w:uiPriority w:val="9"/>
    <w:rsid w:val="008B0F9A"/>
    <w:rPr>
      <w:rFonts w:ascii="Arial" w:eastAsiaTheme="majorEastAsia" w:hAnsi="Arial" w:cstheme="majorBidi"/>
      <w:b/>
      <w:sz w:val="26"/>
      <w:szCs w:val="24"/>
    </w:rPr>
  </w:style>
  <w:style w:type="character" w:customStyle="1" w:styleId="berschrift8Zchn">
    <w:name w:val="Überschrift 8 Zchn"/>
    <w:basedOn w:val="Absatz-Standardschriftart"/>
    <w:link w:val="berschrift8"/>
    <w:uiPriority w:val="9"/>
    <w:semiHidden/>
    <w:rsid w:val="008B0F9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B0F9A"/>
    <w:rPr>
      <w:rFonts w:asciiTheme="majorHAnsi" w:eastAsiaTheme="majorEastAsia" w:hAnsiTheme="majorHAnsi" w:cstheme="majorBidi"/>
      <w:i/>
      <w:iCs/>
      <w:color w:val="272727" w:themeColor="text1" w:themeTint="D8"/>
      <w:sz w:val="21"/>
      <w:szCs w:val="21"/>
    </w:rPr>
  </w:style>
  <w:style w:type="paragraph" w:customStyle="1" w:styleId="Liste-Flie-Spiegelstrich">
    <w:name w:val="Liste-Fließ-Spiegelstrich"/>
    <w:basedOn w:val="Standard"/>
    <w:link w:val="Liste-Flie-SpiegelstrichZchn"/>
    <w:qFormat/>
    <w:locked/>
    <w:rsid w:val="008B0F9A"/>
    <w:pPr>
      <w:keepLines/>
      <w:numPr>
        <w:numId w:val="23"/>
      </w:numPr>
      <w:spacing w:after="200" w:line="276" w:lineRule="auto"/>
      <w:contextualSpacing/>
      <w:jc w:val="both"/>
    </w:pPr>
    <w:rPr>
      <w:rFonts w:ascii="Arial" w:hAnsi="Arial"/>
      <w:sz w:val="24"/>
    </w:rPr>
  </w:style>
  <w:style w:type="character" w:customStyle="1" w:styleId="Liste-Flie-SpiegelstrichZchn">
    <w:name w:val="Liste-Fließ-Spiegelstrich Zchn"/>
    <w:basedOn w:val="Absatz-Standardschriftart"/>
    <w:link w:val="Liste-Flie-Spiegelstrich"/>
    <w:rsid w:val="008B0F9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6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4353</Characters>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2022-10-26T12:48:00Z</dcterms:created>
  <dcterms:modified xsi:type="dcterms:W3CDTF">2023-06-22T08:01:00Z</dcterms:modified>
</cp:coreProperties>
</file>