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40ADB2" w14:textId="65D7E2D3" w:rsidR="0047793D" w:rsidRPr="00100F99" w:rsidRDefault="0047793D" w:rsidP="0047793D">
      <w:pPr>
        <w:spacing w:before="120" w:after="120"/>
        <w:ind w:left="5660" w:hanging="5660"/>
        <w:jc w:val="center"/>
        <w:rPr>
          <w:rFonts w:ascii="Arial" w:hAnsi="Arial" w:cs="Arial"/>
          <w:b/>
          <w:color w:val="000000" w:themeColor="text1"/>
        </w:rPr>
      </w:pPr>
      <w:r w:rsidRPr="0047793D">
        <w:rPr>
          <w:rFonts w:ascii="Arial" w:hAnsi="Arial" w:cs="Arial"/>
          <w:b/>
        </w:rPr>
        <w:t xml:space="preserve">Vorhabenbezogene Konkretisierung zu UV </w:t>
      </w:r>
      <w:r w:rsidR="00627DAE">
        <w:rPr>
          <w:rFonts w:ascii="Arial" w:hAnsi="Arial" w:cs="Arial"/>
          <w:b/>
          <w:color w:val="000000" w:themeColor="text1"/>
        </w:rPr>
        <w:t>10</w:t>
      </w:r>
      <w:r w:rsidR="0060447D">
        <w:rPr>
          <w:rFonts w:ascii="Arial" w:hAnsi="Arial" w:cs="Arial"/>
          <w:b/>
          <w:color w:val="000000" w:themeColor="text1"/>
        </w:rPr>
        <w:t>:</w:t>
      </w:r>
    </w:p>
    <w:p w14:paraId="5930DC5A" w14:textId="7504244B" w:rsidR="00583CDC" w:rsidRPr="00583CDC" w:rsidRDefault="00BD4260" w:rsidP="00583CDC">
      <w:pPr>
        <w:spacing w:before="120" w:after="120"/>
        <w:ind w:left="5660" w:hanging="5660"/>
        <w:jc w:val="center"/>
        <w:rPr>
          <w:rFonts w:ascii="Arial" w:hAnsi="Arial" w:cs="Arial"/>
          <w:b/>
          <w:bCs/>
          <w:iCs/>
        </w:rPr>
      </w:pPr>
      <w:r w:rsidRPr="00583CDC">
        <w:rPr>
          <w:rFonts w:ascii="Arial" w:hAnsi="Arial" w:cs="Arial"/>
          <w:b/>
          <w:bCs/>
          <w:iCs/>
        </w:rPr>
        <w:t>Von der NS-Diktatur zum Zweiten Weltkrieg</w:t>
      </w:r>
      <w:r w:rsidR="00CD0467">
        <w:rPr>
          <w:rFonts w:ascii="Arial" w:hAnsi="Arial" w:cs="Arial"/>
          <w:b/>
          <w:bCs/>
          <w:iCs/>
        </w:rPr>
        <w:t xml:space="preserve"> und die</w:t>
      </w:r>
      <w:bookmarkStart w:id="0" w:name="_GoBack"/>
      <w:bookmarkEnd w:id="0"/>
      <w:r w:rsidR="00583CDC">
        <w:rPr>
          <w:rFonts w:ascii="Arial" w:hAnsi="Arial" w:cs="Arial"/>
          <w:b/>
          <w:bCs/>
          <w:iCs/>
        </w:rPr>
        <w:t xml:space="preserve"> Folgen für Deutschland</w:t>
      </w:r>
    </w:p>
    <w:p w14:paraId="3746E83C" w14:textId="77777777" w:rsidR="00970F97" w:rsidRPr="00DF3CFB" w:rsidRDefault="00970F97" w:rsidP="00970F97">
      <w:pPr>
        <w:spacing w:before="120" w:after="120"/>
        <w:ind w:left="5660" w:hanging="5660"/>
        <w:rPr>
          <w:rFonts w:ascii="Arial" w:hAnsi="Arial" w:cs="Arial"/>
          <w:b/>
        </w:rPr>
      </w:pPr>
    </w:p>
    <w:tbl>
      <w:tblPr>
        <w:tblStyle w:val="Tabellenraster"/>
        <w:tblW w:w="0" w:type="auto"/>
        <w:tblInd w:w="-147"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238"/>
        <w:gridCol w:w="8505"/>
      </w:tblGrid>
      <w:tr w:rsidR="0047793D" w14:paraId="207D731B" w14:textId="77777777" w:rsidTr="0047793D">
        <w:tc>
          <w:tcPr>
            <w:tcW w:w="6238" w:type="dxa"/>
          </w:tcPr>
          <w:p w14:paraId="4CC59AA6" w14:textId="24FF1FE7" w:rsidR="0047793D" w:rsidRDefault="0047793D" w:rsidP="008607E0">
            <w:pPr>
              <w:spacing w:before="60" w:after="60"/>
              <w:ind w:left="5660" w:hanging="5660"/>
              <w:jc w:val="right"/>
              <w:rPr>
                <w:rFonts w:ascii="Arial" w:hAnsi="Arial" w:cs="Arial"/>
                <w:bCs/>
                <w:sz w:val="22"/>
                <w:szCs w:val="22"/>
              </w:rPr>
            </w:pPr>
            <w:r w:rsidRPr="0047793D">
              <w:rPr>
                <w:rFonts w:ascii="Arial" w:hAnsi="Arial" w:cs="Arial"/>
                <w:b/>
              </w:rPr>
              <w:t>Inhaltsfelder</w:t>
            </w:r>
            <w:r w:rsidRPr="0047793D">
              <w:rPr>
                <w:rFonts w:ascii="Arial" w:hAnsi="Arial" w:cs="Arial"/>
                <w:bCs/>
                <w:sz w:val="22"/>
                <w:szCs w:val="22"/>
              </w:rPr>
              <w:t>:</w:t>
            </w:r>
          </w:p>
        </w:tc>
        <w:tc>
          <w:tcPr>
            <w:tcW w:w="8505" w:type="dxa"/>
          </w:tcPr>
          <w:p w14:paraId="230F6409" w14:textId="52231EA8" w:rsidR="0047793D" w:rsidRPr="00921F8E" w:rsidRDefault="00970F97" w:rsidP="008607E0">
            <w:pPr>
              <w:numPr>
                <w:ilvl w:val="0"/>
                <w:numId w:val="1"/>
              </w:numPr>
              <w:spacing w:before="60" w:after="60"/>
              <w:ind w:left="284" w:hanging="284"/>
              <w:jc w:val="both"/>
              <w:rPr>
                <w:rFonts w:ascii="Arial" w:hAnsi="Arial" w:cs="Arial"/>
                <w:bCs/>
                <w:sz w:val="22"/>
                <w:szCs w:val="22"/>
              </w:rPr>
            </w:pPr>
            <w:r w:rsidRPr="00970F97">
              <w:rPr>
                <w:rFonts w:ascii="Arial" w:hAnsi="Arial" w:cs="Arial"/>
                <w:bCs/>
                <w:sz w:val="22"/>
                <w:szCs w:val="22"/>
              </w:rPr>
              <w:t xml:space="preserve">IF </w:t>
            </w:r>
            <w:r w:rsidR="00BD4260">
              <w:rPr>
                <w:rFonts w:ascii="Arial" w:hAnsi="Arial" w:cs="Arial"/>
                <w:bCs/>
                <w:sz w:val="22"/>
                <w:szCs w:val="22"/>
              </w:rPr>
              <w:t>7</w:t>
            </w:r>
            <w:r w:rsidRPr="00970F97">
              <w:rPr>
                <w:rFonts w:ascii="Arial" w:hAnsi="Arial" w:cs="Arial"/>
                <w:bCs/>
                <w:sz w:val="22"/>
                <w:szCs w:val="22"/>
              </w:rPr>
              <w:t xml:space="preserve">: </w:t>
            </w:r>
            <w:r w:rsidR="00BD4260">
              <w:rPr>
                <w:rFonts w:ascii="Arial" w:hAnsi="Arial" w:cs="Arial"/>
                <w:bCs/>
                <w:sz w:val="22"/>
                <w:szCs w:val="22"/>
              </w:rPr>
              <w:t xml:space="preserve">Nationalsozialismus und Zweiter Weltkrieg </w:t>
            </w:r>
          </w:p>
        </w:tc>
      </w:tr>
      <w:tr w:rsidR="002D0BB2" w:rsidRPr="002D0BB2" w14:paraId="45AB1902" w14:textId="77777777" w:rsidTr="0047793D">
        <w:trPr>
          <w:trHeight w:val="333"/>
        </w:trPr>
        <w:tc>
          <w:tcPr>
            <w:tcW w:w="6238" w:type="dxa"/>
          </w:tcPr>
          <w:p w14:paraId="07B59161" w14:textId="77777777" w:rsidR="0047793D" w:rsidRPr="0047793D" w:rsidRDefault="0047793D" w:rsidP="008607E0">
            <w:pPr>
              <w:spacing w:before="60" w:after="60"/>
              <w:ind w:left="5660" w:hanging="5660"/>
              <w:jc w:val="right"/>
              <w:rPr>
                <w:rFonts w:ascii="Arial" w:hAnsi="Arial" w:cs="Arial"/>
                <w:b/>
              </w:rPr>
            </w:pPr>
            <w:r w:rsidRPr="0047793D">
              <w:rPr>
                <w:rFonts w:ascii="Arial" w:hAnsi="Arial" w:cs="Arial"/>
                <w:b/>
              </w:rPr>
              <w:t>Inhaltliche Schwerpunkte:</w:t>
            </w:r>
          </w:p>
        </w:tc>
        <w:tc>
          <w:tcPr>
            <w:tcW w:w="8505" w:type="dxa"/>
          </w:tcPr>
          <w:p w14:paraId="6244FEDC" w14:textId="09C63A9D" w:rsidR="0047793D" w:rsidRPr="00136A97" w:rsidRDefault="00BD4260" w:rsidP="008607E0">
            <w:pPr>
              <w:numPr>
                <w:ilvl w:val="0"/>
                <w:numId w:val="1"/>
              </w:numPr>
              <w:spacing w:before="60" w:after="60"/>
              <w:ind w:left="284" w:hanging="284"/>
              <w:jc w:val="both"/>
              <w:rPr>
                <w:rFonts w:ascii="Arial" w:hAnsi="Arial" w:cs="Arial"/>
                <w:bCs/>
                <w:color w:val="000000" w:themeColor="text1"/>
                <w:sz w:val="22"/>
                <w:szCs w:val="22"/>
              </w:rPr>
            </w:pPr>
            <w:r w:rsidRPr="00136A97">
              <w:rPr>
                <w:rFonts w:ascii="Arial" w:hAnsi="Arial" w:cs="Arial"/>
                <w:sz w:val="22"/>
                <w:szCs w:val="22"/>
              </w:rPr>
              <w:t>Aussetzen des Rechts- und Verfassungsstaats (1933/34</w:t>
            </w:r>
            <w:r w:rsidR="00583CDC" w:rsidRPr="00136A97">
              <w:rPr>
                <w:rFonts w:ascii="Arial" w:hAnsi="Arial" w:cs="Arial"/>
                <w:sz w:val="22"/>
                <w:szCs w:val="22"/>
              </w:rPr>
              <w:t>)</w:t>
            </w:r>
          </w:p>
          <w:p w14:paraId="72A50D3B" w14:textId="77CC83B0" w:rsidR="00BD4260" w:rsidRPr="00BD4260" w:rsidRDefault="00BD4260" w:rsidP="008607E0">
            <w:pPr>
              <w:numPr>
                <w:ilvl w:val="0"/>
                <w:numId w:val="1"/>
              </w:numPr>
              <w:spacing w:before="60" w:after="60"/>
              <w:ind w:left="284" w:hanging="284"/>
              <w:jc w:val="both"/>
              <w:rPr>
                <w:rFonts w:ascii="Arial" w:hAnsi="Arial" w:cs="Arial"/>
                <w:bCs/>
                <w:color w:val="000000" w:themeColor="text1"/>
                <w:sz w:val="22"/>
                <w:szCs w:val="22"/>
              </w:rPr>
            </w:pPr>
            <w:r w:rsidRPr="00136A97">
              <w:rPr>
                <w:rFonts w:ascii="Arial" w:hAnsi="Arial" w:cs="Arial"/>
                <w:sz w:val="22"/>
                <w:szCs w:val="22"/>
              </w:rPr>
              <w:t>Der Nationalsozialismus – Ideologie, Machtsicherung und Bedeutung der „Volksgemeinschaft</w:t>
            </w:r>
            <w:r w:rsidR="00136A97">
              <w:rPr>
                <w:rFonts w:ascii="Arial" w:hAnsi="Arial" w:cs="Arial"/>
                <w:sz w:val="22"/>
                <w:szCs w:val="22"/>
              </w:rPr>
              <w:t>“</w:t>
            </w:r>
          </w:p>
          <w:p w14:paraId="3FE4110A" w14:textId="77777777" w:rsidR="00BD4260" w:rsidRDefault="00BD4260" w:rsidP="008607E0">
            <w:pPr>
              <w:numPr>
                <w:ilvl w:val="0"/>
                <w:numId w:val="1"/>
              </w:numPr>
              <w:spacing w:before="60" w:after="60"/>
              <w:ind w:left="284" w:hanging="284"/>
              <w:jc w:val="both"/>
              <w:rPr>
                <w:rFonts w:ascii="Arial" w:hAnsi="Arial" w:cs="Arial"/>
                <w:bCs/>
                <w:color w:val="000000" w:themeColor="text1"/>
                <w:sz w:val="22"/>
                <w:szCs w:val="22"/>
              </w:rPr>
            </w:pPr>
            <w:r>
              <w:rPr>
                <w:rFonts w:ascii="Arial" w:hAnsi="Arial" w:cs="Arial"/>
                <w:bCs/>
                <w:color w:val="000000" w:themeColor="text1"/>
                <w:sz w:val="22"/>
                <w:szCs w:val="22"/>
              </w:rPr>
              <w:t>Alltagsleben in der NS-Diktatur zwischen Zustimmung, Anpassung, Verfolgung und Widerstand</w:t>
            </w:r>
          </w:p>
          <w:p w14:paraId="49D06FE6" w14:textId="77777777" w:rsidR="00BD4260" w:rsidRDefault="00BD4260" w:rsidP="008607E0">
            <w:pPr>
              <w:numPr>
                <w:ilvl w:val="0"/>
                <w:numId w:val="1"/>
              </w:numPr>
              <w:spacing w:before="60" w:after="60"/>
              <w:ind w:left="284" w:hanging="284"/>
              <w:jc w:val="both"/>
              <w:rPr>
                <w:rFonts w:ascii="Arial" w:hAnsi="Arial" w:cs="Arial"/>
                <w:bCs/>
                <w:color w:val="000000" w:themeColor="text1"/>
                <w:sz w:val="22"/>
                <w:szCs w:val="22"/>
              </w:rPr>
            </w:pPr>
            <w:r>
              <w:rPr>
                <w:rFonts w:ascii="Arial" w:hAnsi="Arial" w:cs="Arial"/>
                <w:bCs/>
                <w:color w:val="000000" w:themeColor="text1"/>
                <w:sz w:val="22"/>
                <w:szCs w:val="22"/>
              </w:rPr>
              <w:t>Zweiter Weltkrieg, Vernichtungskrieg und Holocaust</w:t>
            </w:r>
          </w:p>
          <w:p w14:paraId="5B96DD0D" w14:textId="45BE8FB8" w:rsidR="00BD4260" w:rsidRPr="002D0BB2" w:rsidRDefault="00BD4260" w:rsidP="008607E0">
            <w:pPr>
              <w:numPr>
                <w:ilvl w:val="0"/>
                <w:numId w:val="1"/>
              </w:numPr>
              <w:spacing w:before="60" w:after="60"/>
              <w:ind w:left="284" w:hanging="284"/>
              <w:jc w:val="both"/>
              <w:rPr>
                <w:rFonts w:ascii="Arial" w:hAnsi="Arial" w:cs="Arial"/>
                <w:bCs/>
                <w:color w:val="000000" w:themeColor="text1"/>
                <w:sz w:val="22"/>
                <w:szCs w:val="22"/>
              </w:rPr>
            </w:pPr>
            <w:r>
              <w:rPr>
                <w:rFonts w:ascii="Arial" w:hAnsi="Arial" w:cs="Arial"/>
                <w:bCs/>
                <w:color w:val="000000" w:themeColor="text1"/>
                <w:sz w:val="22"/>
                <w:szCs w:val="22"/>
              </w:rPr>
              <w:t>Flucht und Vertreibung im europäischen Kontext</w:t>
            </w:r>
          </w:p>
        </w:tc>
      </w:tr>
      <w:tr w:rsidR="0047793D" w14:paraId="01948C3D" w14:textId="77777777" w:rsidTr="0047793D">
        <w:tc>
          <w:tcPr>
            <w:tcW w:w="6238" w:type="dxa"/>
          </w:tcPr>
          <w:p w14:paraId="4FEB4109" w14:textId="77777777" w:rsidR="0047793D" w:rsidRPr="0047793D" w:rsidRDefault="0047793D" w:rsidP="008607E0">
            <w:pPr>
              <w:spacing w:before="60" w:after="60"/>
              <w:ind w:left="5660" w:hanging="5660"/>
              <w:jc w:val="right"/>
              <w:rPr>
                <w:rFonts w:ascii="Arial" w:hAnsi="Arial" w:cs="Arial"/>
                <w:b/>
              </w:rPr>
            </w:pPr>
            <w:r w:rsidRPr="0047793D">
              <w:rPr>
                <w:rFonts w:ascii="Arial" w:hAnsi="Arial" w:cs="Arial"/>
                <w:b/>
              </w:rPr>
              <w:t>Bezüge zu den Querschnittsaufgaben:</w:t>
            </w:r>
          </w:p>
          <w:p w14:paraId="0F2AD1E9" w14:textId="77777777" w:rsidR="0047793D" w:rsidRPr="0047793D" w:rsidRDefault="0047793D" w:rsidP="008607E0">
            <w:pPr>
              <w:spacing w:before="60" w:after="60"/>
              <w:jc w:val="right"/>
              <w:rPr>
                <w:rFonts w:ascii="Arial" w:hAnsi="Arial" w:cs="Arial"/>
                <w:b/>
              </w:rPr>
            </w:pPr>
            <w:r w:rsidRPr="0047793D">
              <w:rPr>
                <w:rFonts w:ascii="Arial" w:hAnsi="Arial" w:cs="Arial"/>
                <w:b/>
              </w:rPr>
              <w:t>Medienkompetenzrahmen (MKR):</w:t>
            </w:r>
          </w:p>
        </w:tc>
        <w:tc>
          <w:tcPr>
            <w:tcW w:w="8505" w:type="dxa"/>
          </w:tcPr>
          <w:p w14:paraId="1B41E723" w14:textId="7011E672" w:rsidR="008607E0" w:rsidRDefault="00EC0F34" w:rsidP="008607E0">
            <w:pPr>
              <w:numPr>
                <w:ilvl w:val="0"/>
                <w:numId w:val="1"/>
              </w:numPr>
              <w:spacing w:before="60" w:after="60"/>
              <w:ind w:left="284" w:hanging="284"/>
              <w:jc w:val="both"/>
              <w:rPr>
                <w:rFonts w:ascii="Arial" w:hAnsi="Arial" w:cs="Arial"/>
                <w:bCs/>
                <w:sz w:val="22"/>
                <w:szCs w:val="22"/>
              </w:rPr>
            </w:pPr>
            <w:r>
              <w:rPr>
                <w:rFonts w:ascii="Arial" w:hAnsi="Arial" w:cs="Arial"/>
                <w:bCs/>
                <w:sz w:val="22"/>
                <w:szCs w:val="22"/>
              </w:rPr>
              <w:t>2.1 – 2.3 Informieren und Recherchieren</w:t>
            </w:r>
          </w:p>
          <w:p w14:paraId="030204A4" w14:textId="277326A8" w:rsidR="008607E0" w:rsidRDefault="00EC0F34" w:rsidP="008607E0">
            <w:pPr>
              <w:numPr>
                <w:ilvl w:val="0"/>
                <w:numId w:val="1"/>
              </w:numPr>
              <w:spacing w:before="60" w:after="60"/>
              <w:ind w:left="284" w:hanging="284"/>
              <w:jc w:val="both"/>
              <w:rPr>
                <w:rFonts w:ascii="Arial" w:hAnsi="Arial" w:cs="Arial"/>
                <w:bCs/>
                <w:sz w:val="22"/>
                <w:szCs w:val="22"/>
              </w:rPr>
            </w:pPr>
            <w:r w:rsidRPr="00970F97">
              <w:rPr>
                <w:rFonts w:ascii="Arial" w:hAnsi="Arial" w:cs="Arial"/>
                <w:bCs/>
                <w:sz w:val="22"/>
                <w:szCs w:val="22"/>
              </w:rPr>
              <w:t>4.1</w:t>
            </w:r>
            <w:r>
              <w:rPr>
                <w:rFonts w:ascii="Arial" w:hAnsi="Arial" w:cs="Arial"/>
                <w:bCs/>
                <w:sz w:val="22"/>
                <w:szCs w:val="22"/>
              </w:rPr>
              <w:t xml:space="preserve"> – </w:t>
            </w:r>
            <w:r w:rsidRPr="00970F97">
              <w:rPr>
                <w:rFonts w:ascii="Arial" w:hAnsi="Arial" w:cs="Arial"/>
                <w:bCs/>
                <w:sz w:val="22"/>
                <w:szCs w:val="22"/>
              </w:rPr>
              <w:t>4.4 Produzieren und Präsentieren</w:t>
            </w:r>
          </w:p>
          <w:p w14:paraId="78C390BD" w14:textId="52C45B41" w:rsidR="00CB7296" w:rsidRPr="00970F97" w:rsidRDefault="00EC0F34" w:rsidP="008607E0">
            <w:pPr>
              <w:numPr>
                <w:ilvl w:val="0"/>
                <w:numId w:val="1"/>
              </w:numPr>
              <w:spacing w:before="60" w:after="60"/>
              <w:ind w:left="284" w:hanging="284"/>
              <w:jc w:val="both"/>
              <w:rPr>
                <w:rFonts w:ascii="Arial" w:hAnsi="Arial" w:cs="Arial"/>
                <w:bCs/>
                <w:sz w:val="22"/>
                <w:szCs w:val="22"/>
              </w:rPr>
            </w:pPr>
            <w:r w:rsidRPr="00970F97">
              <w:rPr>
                <w:rFonts w:ascii="Arial" w:hAnsi="Arial" w:cs="Arial"/>
                <w:bCs/>
                <w:sz w:val="22"/>
                <w:szCs w:val="22"/>
              </w:rPr>
              <w:t xml:space="preserve">5.1 </w:t>
            </w:r>
            <w:r>
              <w:rPr>
                <w:rFonts w:ascii="Arial" w:hAnsi="Arial" w:cs="Arial"/>
                <w:bCs/>
                <w:sz w:val="22"/>
                <w:szCs w:val="22"/>
              </w:rPr>
              <w:t xml:space="preserve">– </w:t>
            </w:r>
            <w:r w:rsidRPr="00970F97">
              <w:rPr>
                <w:rFonts w:ascii="Arial" w:hAnsi="Arial" w:cs="Arial"/>
                <w:bCs/>
                <w:sz w:val="22"/>
                <w:szCs w:val="22"/>
              </w:rPr>
              <w:t>Medienanalyse</w:t>
            </w:r>
          </w:p>
        </w:tc>
      </w:tr>
      <w:tr w:rsidR="0047793D" w14:paraId="1FB7EA0A" w14:textId="77777777" w:rsidTr="0047793D">
        <w:tc>
          <w:tcPr>
            <w:tcW w:w="6238" w:type="dxa"/>
          </w:tcPr>
          <w:p w14:paraId="3AD4B117" w14:textId="77777777" w:rsidR="0047793D" w:rsidRPr="0047793D" w:rsidRDefault="0047793D" w:rsidP="008607E0">
            <w:pPr>
              <w:spacing w:before="60" w:after="60"/>
              <w:jc w:val="right"/>
              <w:rPr>
                <w:rFonts w:ascii="Arial" w:hAnsi="Arial" w:cs="Arial"/>
                <w:b/>
              </w:rPr>
            </w:pPr>
            <w:r w:rsidRPr="0047793D">
              <w:rPr>
                <w:rFonts w:ascii="Arial" w:hAnsi="Arial" w:cs="Arial"/>
                <w:b/>
              </w:rPr>
              <w:t>Rahmenvorgabe Verbraucherbildung in Schule (VB):</w:t>
            </w:r>
          </w:p>
        </w:tc>
        <w:tc>
          <w:tcPr>
            <w:tcW w:w="8505" w:type="dxa"/>
          </w:tcPr>
          <w:p w14:paraId="0C9A8A4A" w14:textId="036C4526" w:rsidR="0047793D" w:rsidRPr="0047793D" w:rsidRDefault="00970F97" w:rsidP="008607E0">
            <w:pPr>
              <w:numPr>
                <w:ilvl w:val="0"/>
                <w:numId w:val="1"/>
              </w:numPr>
              <w:spacing w:before="60" w:after="60"/>
              <w:ind w:left="284" w:hanging="284"/>
              <w:jc w:val="both"/>
              <w:rPr>
                <w:rFonts w:ascii="Arial" w:hAnsi="Arial" w:cs="Arial"/>
                <w:bCs/>
                <w:sz w:val="22"/>
                <w:szCs w:val="22"/>
              </w:rPr>
            </w:pPr>
            <w:r w:rsidRPr="00970F97">
              <w:rPr>
                <w:rFonts w:ascii="Arial" w:hAnsi="Arial" w:cs="Arial"/>
                <w:bCs/>
                <w:sz w:val="22"/>
                <w:szCs w:val="22"/>
              </w:rPr>
              <w:t>B Ü, D / Z4 – Übergreifender Bereich, Bereich D / Auseinandersetzung mit politisch-rechtlichen und sozioökonomischen Rahmenbedingungen</w:t>
            </w:r>
          </w:p>
        </w:tc>
      </w:tr>
      <w:tr w:rsidR="0047793D" w14:paraId="5F030342" w14:textId="77777777" w:rsidTr="0047793D">
        <w:tc>
          <w:tcPr>
            <w:tcW w:w="6238" w:type="dxa"/>
          </w:tcPr>
          <w:p w14:paraId="6D9A3B1A" w14:textId="77777777" w:rsidR="0047793D" w:rsidRPr="0047793D" w:rsidRDefault="0047793D" w:rsidP="008607E0">
            <w:pPr>
              <w:spacing w:before="60" w:after="60"/>
              <w:jc w:val="right"/>
              <w:rPr>
                <w:rFonts w:ascii="Arial" w:hAnsi="Arial" w:cs="Arial"/>
                <w:b/>
              </w:rPr>
            </w:pPr>
            <w:r w:rsidRPr="0047793D">
              <w:rPr>
                <w:rFonts w:ascii="Arial" w:hAnsi="Arial" w:cs="Arial"/>
                <w:b/>
              </w:rPr>
              <w:t>Leitlinie Bildung für nachhaltige Entwicklung (BNE):</w:t>
            </w:r>
          </w:p>
        </w:tc>
        <w:tc>
          <w:tcPr>
            <w:tcW w:w="8505" w:type="dxa"/>
          </w:tcPr>
          <w:p w14:paraId="50DA3A7F" w14:textId="6ACE14D4" w:rsidR="0047793D" w:rsidRPr="006D2F35" w:rsidRDefault="006D2F35" w:rsidP="008607E0">
            <w:pPr>
              <w:numPr>
                <w:ilvl w:val="0"/>
                <w:numId w:val="1"/>
              </w:numPr>
              <w:spacing w:before="60" w:after="60"/>
              <w:ind w:left="284" w:hanging="284"/>
              <w:jc w:val="both"/>
              <w:rPr>
                <w:rFonts w:ascii="Arial" w:hAnsi="Arial" w:cs="Arial"/>
                <w:bCs/>
                <w:sz w:val="22"/>
                <w:szCs w:val="22"/>
              </w:rPr>
            </w:pPr>
            <w:r w:rsidRPr="006D2F35">
              <w:rPr>
                <w:rFonts w:ascii="Arial" w:hAnsi="Arial" w:cs="Arial"/>
                <w:bCs/>
                <w:sz w:val="22"/>
                <w:szCs w:val="22"/>
              </w:rPr>
              <w:t>Ziel: Beurteilung von Folgen und Wechselwirkungen des vergangenen, gegenwärtigen und zukünftigen gesellschaftlichen Handelns; Dimension Kultur/Soziales (kulturelle Identität/Diversität)</w:t>
            </w:r>
          </w:p>
        </w:tc>
      </w:tr>
      <w:tr w:rsidR="0047793D" w14:paraId="6FB538D8" w14:textId="77777777" w:rsidTr="0047793D">
        <w:tc>
          <w:tcPr>
            <w:tcW w:w="6238" w:type="dxa"/>
          </w:tcPr>
          <w:p w14:paraId="11A0F51D" w14:textId="77777777" w:rsidR="0047793D" w:rsidRPr="0047793D" w:rsidRDefault="0047793D" w:rsidP="008607E0">
            <w:pPr>
              <w:spacing w:before="60" w:after="60"/>
              <w:ind w:left="284"/>
              <w:jc w:val="right"/>
              <w:rPr>
                <w:rFonts w:ascii="Arial" w:hAnsi="Arial" w:cs="Arial"/>
                <w:b/>
              </w:rPr>
            </w:pPr>
            <w:r w:rsidRPr="0047793D">
              <w:rPr>
                <w:rFonts w:ascii="Arial" w:hAnsi="Arial" w:cs="Arial"/>
                <w:b/>
              </w:rPr>
              <w:t>Berufliche Orientierung:</w:t>
            </w:r>
          </w:p>
        </w:tc>
        <w:tc>
          <w:tcPr>
            <w:tcW w:w="8505" w:type="dxa"/>
          </w:tcPr>
          <w:p w14:paraId="66E80FDB" w14:textId="651E7D53" w:rsidR="008607E0" w:rsidRPr="0047793D" w:rsidRDefault="008607E0" w:rsidP="008607E0">
            <w:pPr>
              <w:spacing w:before="60" w:after="60"/>
              <w:jc w:val="both"/>
              <w:rPr>
                <w:rFonts w:ascii="Arial" w:hAnsi="Arial" w:cs="Arial"/>
                <w:bCs/>
                <w:sz w:val="22"/>
                <w:szCs w:val="22"/>
              </w:rPr>
            </w:pPr>
            <w:r>
              <w:rPr>
                <w:rFonts w:ascii="Arial" w:hAnsi="Arial" w:cs="Arial"/>
                <w:bCs/>
                <w:sz w:val="22"/>
                <w:szCs w:val="22"/>
              </w:rPr>
              <w:t xml:space="preserve"> –</w:t>
            </w:r>
          </w:p>
        </w:tc>
      </w:tr>
    </w:tbl>
    <w:p w14:paraId="1652B314" w14:textId="66155327" w:rsidR="0047793D" w:rsidRDefault="0047793D" w:rsidP="0047793D">
      <w:pPr>
        <w:spacing w:before="120" w:after="120"/>
        <w:jc w:val="both"/>
        <w:rPr>
          <w:rFonts w:ascii="Arial" w:hAnsi="Arial" w:cs="Arial"/>
          <w:b/>
        </w:rPr>
      </w:pPr>
    </w:p>
    <w:p w14:paraId="5B23DC87" w14:textId="5959D3DD" w:rsidR="00051219" w:rsidRDefault="00051219" w:rsidP="0047793D">
      <w:pPr>
        <w:spacing w:before="120" w:after="120"/>
        <w:jc w:val="both"/>
        <w:rPr>
          <w:rFonts w:ascii="Arial" w:hAnsi="Arial" w:cs="Arial"/>
          <w:b/>
        </w:rPr>
      </w:pPr>
    </w:p>
    <w:p w14:paraId="6621B2FA" w14:textId="35DC1E07" w:rsidR="008607E0" w:rsidRDefault="008607E0" w:rsidP="0047793D">
      <w:pPr>
        <w:spacing w:before="120" w:after="120"/>
        <w:jc w:val="both"/>
        <w:rPr>
          <w:rFonts w:ascii="Arial" w:hAnsi="Arial" w:cs="Arial"/>
          <w:b/>
        </w:rPr>
      </w:pPr>
    </w:p>
    <w:p w14:paraId="5878BA06" w14:textId="77777777" w:rsidR="008607E0" w:rsidRDefault="008607E0" w:rsidP="0047793D">
      <w:pPr>
        <w:spacing w:before="120" w:after="120"/>
        <w:jc w:val="both"/>
        <w:rPr>
          <w:rFonts w:ascii="Arial" w:hAnsi="Arial" w:cs="Arial"/>
          <w:b/>
        </w:rPr>
      </w:pPr>
    </w:p>
    <w:tbl>
      <w:tblPr>
        <w:tblStyle w:val="Tabellenraster"/>
        <w:tblW w:w="15493" w:type="dxa"/>
        <w:tblInd w:w="-147" w:type="dxa"/>
        <w:tblLayout w:type="fixed"/>
        <w:tblLook w:val="04A0" w:firstRow="1" w:lastRow="0" w:firstColumn="1" w:lastColumn="0" w:noHBand="0" w:noVBand="1"/>
      </w:tblPr>
      <w:tblGrid>
        <w:gridCol w:w="1973"/>
        <w:gridCol w:w="6674"/>
        <w:gridCol w:w="4395"/>
        <w:gridCol w:w="2451"/>
      </w:tblGrid>
      <w:tr w:rsidR="00C32415" w:rsidRPr="00F7571D" w14:paraId="5CA8B4D9" w14:textId="77777777" w:rsidTr="007B6D71">
        <w:tc>
          <w:tcPr>
            <w:tcW w:w="1973" w:type="dxa"/>
            <w:tcBorders>
              <w:bottom w:val="single" w:sz="4" w:space="0" w:color="auto"/>
            </w:tcBorders>
          </w:tcPr>
          <w:p w14:paraId="0E0326CF" w14:textId="77777777" w:rsidR="00C32415" w:rsidRPr="003A376C" w:rsidRDefault="00C32415" w:rsidP="00CA5365">
            <w:pPr>
              <w:spacing w:before="120" w:after="120"/>
              <w:rPr>
                <w:rFonts w:ascii="Arial" w:hAnsi="Arial" w:cs="Arial"/>
                <w:b/>
                <w:sz w:val="22"/>
                <w:szCs w:val="22"/>
              </w:rPr>
            </w:pPr>
            <w:r w:rsidRPr="003A376C">
              <w:rPr>
                <w:rFonts w:ascii="Arial" w:hAnsi="Arial" w:cs="Arial"/>
                <w:b/>
                <w:sz w:val="22"/>
                <w:szCs w:val="22"/>
              </w:rPr>
              <w:lastRenderedPageBreak/>
              <w:t>Themen</w:t>
            </w:r>
          </w:p>
        </w:tc>
        <w:tc>
          <w:tcPr>
            <w:tcW w:w="6674" w:type="dxa"/>
            <w:tcBorders>
              <w:bottom w:val="single" w:sz="4" w:space="0" w:color="auto"/>
            </w:tcBorders>
          </w:tcPr>
          <w:p w14:paraId="29F49E47" w14:textId="77777777" w:rsidR="00C32415" w:rsidRPr="003A376C" w:rsidRDefault="00C32415" w:rsidP="00CA5365">
            <w:pPr>
              <w:spacing w:before="120" w:after="120"/>
              <w:rPr>
                <w:rFonts w:ascii="Arial" w:hAnsi="Arial" w:cs="Arial"/>
                <w:b/>
                <w:sz w:val="22"/>
                <w:szCs w:val="22"/>
              </w:rPr>
            </w:pPr>
            <w:r w:rsidRPr="003A376C">
              <w:rPr>
                <w:rFonts w:ascii="Arial" w:hAnsi="Arial" w:cs="Arial"/>
                <w:b/>
                <w:sz w:val="22"/>
                <w:szCs w:val="22"/>
              </w:rPr>
              <w:t>Fachdidaktisch</w:t>
            </w:r>
            <w:r>
              <w:rPr>
                <w:rFonts w:ascii="Arial" w:hAnsi="Arial" w:cs="Arial"/>
                <w:b/>
                <w:sz w:val="22"/>
                <w:szCs w:val="22"/>
              </w:rPr>
              <w:t>e</w:t>
            </w:r>
            <w:r w:rsidRPr="003A376C">
              <w:rPr>
                <w:rFonts w:ascii="Arial" w:hAnsi="Arial" w:cs="Arial"/>
                <w:b/>
                <w:sz w:val="22"/>
                <w:szCs w:val="22"/>
              </w:rPr>
              <w:t xml:space="preserve"> Ideen / Inhalte des Lern- und Arbeitsprozesses</w:t>
            </w:r>
          </w:p>
        </w:tc>
        <w:tc>
          <w:tcPr>
            <w:tcW w:w="4395" w:type="dxa"/>
            <w:tcBorders>
              <w:bottom w:val="single" w:sz="4" w:space="0" w:color="auto"/>
            </w:tcBorders>
          </w:tcPr>
          <w:p w14:paraId="2868E3C9" w14:textId="77777777" w:rsidR="00C32415" w:rsidRPr="003A376C" w:rsidRDefault="00C32415" w:rsidP="00CA5365">
            <w:pPr>
              <w:spacing w:before="120" w:after="120"/>
              <w:jc w:val="both"/>
              <w:rPr>
                <w:rFonts w:ascii="Arial" w:hAnsi="Arial" w:cs="Arial"/>
                <w:b/>
                <w:sz w:val="22"/>
                <w:szCs w:val="22"/>
              </w:rPr>
            </w:pPr>
            <w:r w:rsidRPr="003A376C">
              <w:rPr>
                <w:rFonts w:ascii="Arial" w:hAnsi="Arial" w:cs="Arial"/>
                <w:b/>
                <w:sz w:val="22"/>
                <w:szCs w:val="22"/>
              </w:rPr>
              <w:t>Kompetenzen</w:t>
            </w:r>
          </w:p>
        </w:tc>
        <w:tc>
          <w:tcPr>
            <w:tcW w:w="2451" w:type="dxa"/>
            <w:tcBorders>
              <w:bottom w:val="single" w:sz="4" w:space="0" w:color="auto"/>
            </w:tcBorders>
          </w:tcPr>
          <w:p w14:paraId="5AF74F43" w14:textId="77777777" w:rsidR="00C32415" w:rsidRPr="003A376C" w:rsidRDefault="00C32415" w:rsidP="00CA5365">
            <w:pPr>
              <w:spacing w:before="120" w:after="120"/>
              <w:jc w:val="both"/>
              <w:rPr>
                <w:rFonts w:ascii="Arial" w:hAnsi="Arial" w:cs="Arial"/>
                <w:b/>
                <w:sz w:val="22"/>
                <w:szCs w:val="22"/>
              </w:rPr>
            </w:pPr>
            <w:r w:rsidRPr="003A376C">
              <w:rPr>
                <w:rFonts w:ascii="Arial" w:hAnsi="Arial" w:cs="Arial"/>
                <w:b/>
                <w:sz w:val="22"/>
                <w:szCs w:val="22"/>
              </w:rPr>
              <w:t>Materialvorschläge</w:t>
            </w:r>
          </w:p>
        </w:tc>
      </w:tr>
      <w:tr w:rsidR="00C32415" w:rsidRPr="00F7571D" w14:paraId="04C1A23B" w14:textId="77777777" w:rsidTr="007B6D71">
        <w:tc>
          <w:tcPr>
            <w:tcW w:w="8647" w:type="dxa"/>
            <w:gridSpan w:val="2"/>
            <w:tcBorders>
              <w:bottom w:val="single" w:sz="4" w:space="0" w:color="auto"/>
            </w:tcBorders>
            <w:shd w:val="clear" w:color="auto" w:fill="E7E6E6" w:themeFill="background2"/>
          </w:tcPr>
          <w:p w14:paraId="4F2EDE2B" w14:textId="32851ECC" w:rsidR="00C32415" w:rsidRPr="0012644C" w:rsidRDefault="00C32415" w:rsidP="00CA5365">
            <w:pPr>
              <w:spacing w:before="120" w:after="120"/>
              <w:jc w:val="both"/>
              <w:rPr>
                <w:rFonts w:ascii="Arial" w:hAnsi="Arial" w:cs="Arial"/>
                <w:bCs/>
                <w:i/>
                <w:iCs/>
                <w:sz w:val="22"/>
                <w:szCs w:val="22"/>
              </w:rPr>
            </w:pPr>
            <w:r w:rsidRPr="0012644C">
              <w:rPr>
                <w:rFonts w:ascii="Arial" w:hAnsi="Arial" w:cs="Arial"/>
                <w:b/>
                <w:sz w:val="22"/>
                <w:szCs w:val="22"/>
              </w:rPr>
              <w:t>Sequenz 1:</w:t>
            </w:r>
            <w:r w:rsidRPr="0012644C">
              <w:rPr>
                <w:rFonts w:ascii="Arial" w:hAnsi="Arial" w:cs="Arial"/>
                <w:bCs/>
                <w:i/>
                <w:iCs/>
                <w:sz w:val="22"/>
                <w:szCs w:val="22"/>
              </w:rPr>
              <w:t xml:space="preserve"> </w:t>
            </w:r>
            <w:r w:rsidR="008607E0" w:rsidRPr="008607E0">
              <w:rPr>
                <w:rFonts w:ascii="Arial" w:hAnsi="Arial" w:cs="Arial"/>
                <w:bCs/>
                <w:i/>
                <w:iCs/>
                <w:sz w:val="22"/>
                <w:szCs w:val="22"/>
              </w:rPr>
              <w:t>Die parlamentarische Demokratie wird abgeschafft</w:t>
            </w:r>
          </w:p>
        </w:tc>
        <w:tc>
          <w:tcPr>
            <w:tcW w:w="4395" w:type="dxa"/>
            <w:vMerge w:val="restart"/>
            <w:shd w:val="clear" w:color="auto" w:fill="auto"/>
          </w:tcPr>
          <w:p w14:paraId="53762BAB" w14:textId="2284C300" w:rsidR="009F1412" w:rsidRPr="009F1412" w:rsidRDefault="009F1412" w:rsidP="007B6D71">
            <w:pPr>
              <w:snapToGrid w:val="0"/>
              <w:spacing w:before="120" w:after="120"/>
              <w:jc w:val="both"/>
              <w:rPr>
                <w:rFonts w:ascii="Arial" w:hAnsi="Arial" w:cs="Arial"/>
                <w:sz w:val="22"/>
              </w:rPr>
            </w:pPr>
            <w:r w:rsidRPr="009F1412">
              <w:rPr>
                <w:rFonts w:ascii="Arial" w:hAnsi="Arial" w:cs="Arial"/>
                <w:sz w:val="22"/>
              </w:rPr>
              <w:t>Konkretisierte SK</w:t>
            </w:r>
          </w:p>
          <w:p w14:paraId="777633DB" w14:textId="77777777" w:rsidR="009F1412" w:rsidRPr="009F1412" w:rsidRDefault="009F1412" w:rsidP="009F1412">
            <w:pPr>
              <w:spacing w:before="60" w:after="120"/>
              <w:jc w:val="both"/>
              <w:rPr>
                <w:rFonts w:ascii="Arial" w:hAnsi="Arial" w:cs="Arial"/>
                <w:bCs/>
                <w:sz w:val="22"/>
                <w:szCs w:val="22"/>
              </w:rPr>
            </w:pPr>
            <w:r w:rsidRPr="009F1412">
              <w:rPr>
                <w:rFonts w:ascii="Arial" w:hAnsi="Arial" w:cs="Arial"/>
                <w:bCs/>
                <w:sz w:val="22"/>
                <w:szCs w:val="22"/>
              </w:rPr>
              <w:t>Die Schülerinnen und Schüler...</w:t>
            </w:r>
          </w:p>
          <w:p w14:paraId="390CCFF9" w14:textId="1CFAD6B4" w:rsidR="009F1412" w:rsidRPr="009F1412" w:rsidRDefault="009F1412" w:rsidP="009F1412">
            <w:pPr>
              <w:numPr>
                <w:ilvl w:val="0"/>
                <w:numId w:val="16"/>
              </w:numPr>
              <w:tabs>
                <w:tab w:val="clear" w:pos="360"/>
              </w:tabs>
              <w:autoSpaceDE w:val="0"/>
              <w:autoSpaceDN w:val="0"/>
              <w:adjustRightInd w:val="0"/>
              <w:spacing w:before="60" w:after="60"/>
              <w:ind w:left="357" w:hanging="357"/>
              <w:jc w:val="both"/>
              <w:rPr>
                <w:rFonts w:ascii="Arial" w:hAnsi="Arial" w:cs="Arial"/>
                <w:bCs/>
                <w:sz w:val="22"/>
                <w:szCs w:val="22"/>
              </w:rPr>
            </w:pPr>
            <w:r w:rsidRPr="009F1412">
              <w:rPr>
                <w:rFonts w:ascii="Arial" w:hAnsi="Arial" w:cs="Arial"/>
                <w:sz w:val="22"/>
                <w:szCs w:val="21"/>
              </w:rPr>
              <w:t>erklären die schrittweise Entwicklung Deutschlands zur nationalsozialistischen Diktatur</w:t>
            </w:r>
            <w:r>
              <w:rPr>
                <w:rFonts w:ascii="Arial" w:hAnsi="Arial" w:cs="Arial"/>
                <w:sz w:val="22"/>
                <w:szCs w:val="21"/>
              </w:rPr>
              <w:t xml:space="preserve"> (SK 1),</w:t>
            </w:r>
          </w:p>
          <w:p w14:paraId="3B934A44" w14:textId="2E673B93" w:rsidR="009F1412" w:rsidRPr="009F1412" w:rsidRDefault="009F1412" w:rsidP="009F1412">
            <w:pPr>
              <w:pStyle w:val="Liste-KonkretisierteKompetenz"/>
              <w:numPr>
                <w:ilvl w:val="0"/>
                <w:numId w:val="4"/>
              </w:numPr>
              <w:spacing w:before="60" w:after="60" w:line="240" w:lineRule="auto"/>
              <w:ind w:left="317" w:hanging="283"/>
              <w:rPr>
                <w:rFonts w:cs="Arial"/>
                <w:sz w:val="22"/>
                <w:szCs w:val="21"/>
              </w:rPr>
            </w:pPr>
            <w:r w:rsidRPr="009F1412">
              <w:rPr>
                <w:rFonts w:cs="Arial"/>
                <w:sz w:val="22"/>
                <w:szCs w:val="21"/>
              </w:rPr>
              <w:t>erläutern grundlegende Elemente der NS-Ideologie (u.a. „NS-Rassenlehre“, Antisemitismus, „Führerprinzip“) und deren gesellschaftliche und politische Auswirkungen auf die Erziehung von Kindern und Jugendlichen sowie das Leben von Frauen und Männern</w:t>
            </w:r>
            <w:r>
              <w:rPr>
                <w:rFonts w:cs="Arial"/>
                <w:sz w:val="22"/>
                <w:szCs w:val="21"/>
              </w:rPr>
              <w:t xml:space="preserve"> (SK 2)</w:t>
            </w:r>
            <w:r w:rsidRPr="009F1412">
              <w:rPr>
                <w:rFonts w:cs="Arial"/>
                <w:sz w:val="22"/>
                <w:szCs w:val="21"/>
              </w:rPr>
              <w:t>,</w:t>
            </w:r>
          </w:p>
          <w:p w14:paraId="1C94DF22" w14:textId="61467F5F" w:rsidR="009F1412" w:rsidRPr="009F1412" w:rsidRDefault="009F1412" w:rsidP="009F1412">
            <w:pPr>
              <w:pStyle w:val="Liste-KonkretisierteKompetenz"/>
              <w:numPr>
                <w:ilvl w:val="0"/>
                <w:numId w:val="4"/>
              </w:numPr>
              <w:spacing w:before="60" w:after="60" w:line="240" w:lineRule="auto"/>
              <w:ind w:left="317" w:hanging="283"/>
              <w:rPr>
                <w:rFonts w:cs="Arial"/>
                <w:sz w:val="22"/>
                <w:szCs w:val="21"/>
              </w:rPr>
            </w:pPr>
            <w:r w:rsidRPr="009F1412">
              <w:rPr>
                <w:rFonts w:cs="Arial"/>
                <w:sz w:val="22"/>
                <w:szCs w:val="21"/>
              </w:rPr>
              <w:t>erläutern Maßnahmen, deren Zielsetzungen und ihre Auswirkungen bis hin zu Verfolgung und Vernichtung auf Menschen jüdischen Glaubens, Sinti und Roma, Homosexuelle, Andersdenkende, Euthanasieopfer und Zwangsarbeiterinnen und -arbeiter von Seiten des NS-Staates</w:t>
            </w:r>
            <w:r>
              <w:rPr>
                <w:rFonts w:cs="Arial"/>
                <w:sz w:val="22"/>
                <w:szCs w:val="21"/>
              </w:rPr>
              <w:t xml:space="preserve"> (SK 3),</w:t>
            </w:r>
          </w:p>
          <w:p w14:paraId="50DDDA95" w14:textId="5496AC8C" w:rsidR="009F1412" w:rsidRPr="009F1412" w:rsidRDefault="009F1412" w:rsidP="009F1412">
            <w:pPr>
              <w:pStyle w:val="Liste-KonkretisierteKompetenz"/>
              <w:numPr>
                <w:ilvl w:val="0"/>
                <w:numId w:val="4"/>
              </w:numPr>
              <w:spacing w:line="240" w:lineRule="auto"/>
              <w:ind w:left="317" w:hanging="283"/>
              <w:rPr>
                <w:rFonts w:cs="Arial"/>
                <w:strike/>
                <w:sz w:val="22"/>
                <w:szCs w:val="21"/>
              </w:rPr>
            </w:pPr>
            <w:r w:rsidRPr="009F1412">
              <w:rPr>
                <w:rFonts w:cs="Arial"/>
                <w:sz w:val="22"/>
                <w:szCs w:val="21"/>
              </w:rPr>
              <w:t>stellen die Einzigartigkeit des Holocaust mit seinen generationenübergreifenden Folgen dar</w:t>
            </w:r>
            <w:r>
              <w:rPr>
                <w:rFonts w:cs="Arial"/>
                <w:sz w:val="22"/>
                <w:szCs w:val="21"/>
              </w:rPr>
              <w:t xml:space="preserve"> (SK 4),</w:t>
            </w:r>
          </w:p>
          <w:p w14:paraId="6A175E04" w14:textId="6281C98A" w:rsidR="009F1412" w:rsidRDefault="009F1412" w:rsidP="009F1412">
            <w:pPr>
              <w:pStyle w:val="Liste-KonkretisierteKompetenz"/>
              <w:numPr>
                <w:ilvl w:val="0"/>
                <w:numId w:val="4"/>
              </w:numPr>
              <w:spacing w:line="240" w:lineRule="auto"/>
              <w:ind w:left="317" w:hanging="283"/>
              <w:rPr>
                <w:rFonts w:cs="Arial"/>
                <w:sz w:val="22"/>
                <w:szCs w:val="21"/>
              </w:rPr>
            </w:pPr>
            <w:r w:rsidRPr="009F1412">
              <w:rPr>
                <w:rFonts w:cs="Arial"/>
                <w:sz w:val="22"/>
                <w:szCs w:val="21"/>
              </w:rPr>
              <w:t>erklären anhand ausgewählter Verläufe die Ausweitung des europäischen Krieges zu einem Weltkrieg durch den Kriegseintritt der USA</w:t>
            </w:r>
            <w:r>
              <w:rPr>
                <w:rFonts w:cs="Arial"/>
                <w:sz w:val="22"/>
                <w:szCs w:val="21"/>
              </w:rPr>
              <w:t xml:space="preserve"> (SK 5),</w:t>
            </w:r>
          </w:p>
          <w:p w14:paraId="1CB7AEF6" w14:textId="6DA2D438" w:rsidR="009F1412" w:rsidRPr="009F1412" w:rsidRDefault="009F1412" w:rsidP="009F1412">
            <w:pPr>
              <w:pStyle w:val="Liste-KonkretisierteKompetenz"/>
              <w:numPr>
                <w:ilvl w:val="0"/>
                <w:numId w:val="4"/>
              </w:numPr>
              <w:spacing w:before="60" w:after="60" w:line="240" w:lineRule="auto"/>
              <w:ind w:left="317" w:hanging="283"/>
              <w:rPr>
                <w:rFonts w:cs="Arial"/>
                <w:sz w:val="22"/>
                <w:szCs w:val="21"/>
              </w:rPr>
            </w:pPr>
            <w:r w:rsidRPr="009F1412">
              <w:rPr>
                <w:rFonts w:cs="Arial"/>
                <w:sz w:val="22"/>
                <w:szCs w:val="21"/>
              </w:rPr>
              <w:lastRenderedPageBreak/>
              <w:t>stellen Folgen der Flucht- und Vertreibungsbewegungen dar und erläutern die Konsequenzen für die Nachkriegsgesellschaft</w:t>
            </w:r>
            <w:r>
              <w:rPr>
                <w:rFonts w:cs="Arial"/>
                <w:sz w:val="22"/>
                <w:szCs w:val="21"/>
              </w:rPr>
              <w:t xml:space="preserve"> (SK 6).</w:t>
            </w:r>
          </w:p>
          <w:p w14:paraId="34B19BED" w14:textId="77777777" w:rsidR="009F1412" w:rsidRPr="009F1412" w:rsidRDefault="009F1412" w:rsidP="009F1412">
            <w:pPr>
              <w:pStyle w:val="Liste-KonkretisierteKompetenz"/>
              <w:spacing w:line="240" w:lineRule="auto"/>
              <w:rPr>
                <w:rFonts w:cs="Arial"/>
                <w:sz w:val="22"/>
                <w:szCs w:val="21"/>
              </w:rPr>
            </w:pPr>
          </w:p>
          <w:p w14:paraId="1D7EC221" w14:textId="0E2178A5" w:rsidR="009F1412" w:rsidRPr="009F1412" w:rsidRDefault="009F1412" w:rsidP="009F1412">
            <w:pPr>
              <w:snapToGrid w:val="0"/>
              <w:spacing w:before="60" w:after="120"/>
              <w:jc w:val="both"/>
              <w:rPr>
                <w:rFonts w:ascii="Arial" w:hAnsi="Arial" w:cs="Arial"/>
                <w:sz w:val="22"/>
              </w:rPr>
            </w:pPr>
            <w:r w:rsidRPr="009F1412">
              <w:rPr>
                <w:rFonts w:ascii="Arial" w:hAnsi="Arial" w:cs="Arial"/>
                <w:sz w:val="22"/>
              </w:rPr>
              <w:t>Konkretisierte UK</w:t>
            </w:r>
          </w:p>
          <w:p w14:paraId="22EA3D70" w14:textId="339CD42E" w:rsidR="009F1412" w:rsidRPr="009F1412" w:rsidRDefault="009F1412" w:rsidP="009F1412">
            <w:pPr>
              <w:snapToGrid w:val="0"/>
              <w:spacing w:before="60" w:after="120"/>
              <w:jc w:val="both"/>
              <w:rPr>
                <w:rFonts w:ascii="Arial" w:hAnsi="Arial" w:cs="Arial"/>
                <w:sz w:val="22"/>
              </w:rPr>
            </w:pPr>
            <w:r w:rsidRPr="009F1412">
              <w:rPr>
                <w:rFonts w:ascii="Arial" w:hAnsi="Arial" w:cs="Arial"/>
                <w:sz w:val="22"/>
              </w:rPr>
              <w:t>Die Schülerinnen und Schüle</w:t>
            </w:r>
            <w:r w:rsidR="00A20F79">
              <w:rPr>
                <w:rFonts w:ascii="Arial" w:hAnsi="Arial" w:cs="Arial"/>
                <w:sz w:val="22"/>
              </w:rPr>
              <w:t>r…</w:t>
            </w:r>
          </w:p>
          <w:p w14:paraId="0F43B62D" w14:textId="5B011027" w:rsidR="009F1412" w:rsidRPr="009F1412" w:rsidRDefault="009F1412" w:rsidP="009F1412">
            <w:pPr>
              <w:pStyle w:val="Liste-KonkretisierteKompetenz"/>
              <w:numPr>
                <w:ilvl w:val="0"/>
                <w:numId w:val="4"/>
              </w:numPr>
              <w:spacing w:before="60" w:after="60" w:line="240" w:lineRule="auto"/>
              <w:ind w:left="317" w:hanging="283"/>
              <w:rPr>
                <w:rFonts w:cs="Arial"/>
                <w:sz w:val="22"/>
                <w:szCs w:val="21"/>
              </w:rPr>
            </w:pPr>
            <w:r w:rsidRPr="009F1412">
              <w:rPr>
                <w:rFonts w:cs="Arial"/>
                <w:sz w:val="22"/>
                <w:szCs w:val="21"/>
              </w:rPr>
              <w:t>erörtern an Beispielen Handlungsspielräume von Frauen und Männern auch in Opposition zur vorherrschenden Ideologie unter den Bedingungen der NS-Diktatur</w:t>
            </w:r>
            <w:r>
              <w:rPr>
                <w:rFonts w:cs="Arial"/>
                <w:sz w:val="22"/>
                <w:szCs w:val="21"/>
              </w:rPr>
              <w:t xml:space="preserve"> (UK 1)</w:t>
            </w:r>
            <w:r w:rsidRPr="009F1412">
              <w:rPr>
                <w:rFonts w:cs="Arial"/>
                <w:sz w:val="22"/>
                <w:szCs w:val="21"/>
              </w:rPr>
              <w:t>,</w:t>
            </w:r>
          </w:p>
          <w:p w14:paraId="33B09093" w14:textId="2A18BC45" w:rsidR="009F1412" w:rsidRPr="009F1412" w:rsidRDefault="009F1412" w:rsidP="009F1412">
            <w:pPr>
              <w:pStyle w:val="Liste-KonkretisierteKompetenz"/>
              <w:numPr>
                <w:ilvl w:val="0"/>
                <w:numId w:val="4"/>
              </w:numPr>
              <w:spacing w:before="60" w:after="60" w:line="240" w:lineRule="auto"/>
              <w:ind w:left="317" w:hanging="283"/>
              <w:rPr>
                <w:rFonts w:cs="Arial"/>
                <w:sz w:val="22"/>
              </w:rPr>
            </w:pPr>
            <w:r w:rsidRPr="009F1412">
              <w:rPr>
                <w:rFonts w:cs="Arial"/>
                <w:sz w:val="22"/>
                <w:szCs w:val="21"/>
              </w:rPr>
              <w:t>nehmen zu der sich aus der nationalsozialistischen</w:t>
            </w:r>
            <w:r w:rsidRPr="009F1412">
              <w:rPr>
                <w:rFonts w:cs="Arial"/>
                <w:sz w:val="22"/>
              </w:rPr>
              <w:t xml:space="preserve"> Vergangenheit ergebende historische Verantwortung im Umgang mit der deutschen Geschichte bis in die Gegenwart Stellung</w:t>
            </w:r>
            <w:r>
              <w:rPr>
                <w:rFonts w:cs="Arial"/>
                <w:sz w:val="22"/>
              </w:rPr>
              <w:t xml:space="preserve"> (UK 2)</w:t>
            </w:r>
            <w:r w:rsidRPr="009F1412">
              <w:rPr>
                <w:rFonts w:cs="Arial"/>
                <w:sz w:val="22"/>
              </w:rPr>
              <w:t>.</w:t>
            </w:r>
          </w:p>
          <w:p w14:paraId="17A72209" w14:textId="77777777" w:rsidR="009F1412" w:rsidRPr="009F1412" w:rsidRDefault="009F1412" w:rsidP="009F1412">
            <w:pPr>
              <w:pStyle w:val="Liste-KonkretisierteKompetenz"/>
              <w:spacing w:line="240" w:lineRule="auto"/>
              <w:ind w:left="332"/>
              <w:rPr>
                <w:rFonts w:cs="Arial"/>
                <w:sz w:val="22"/>
              </w:rPr>
            </w:pPr>
          </w:p>
          <w:p w14:paraId="01D16374" w14:textId="5A39AC1E" w:rsidR="009F1412" w:rsidRPr="009F1412" w:rsidRDefault="009F1412" w:rsidP="009F1412">
            <w:pPr>
              <w:snapToGrid w:val="0"/>
              <w:spacing w:before="60" w:after="120"/>
              <w:jc w:val="both"/>
              <w:rPr>
                <w:rFonts w:ascii="Arial" w:hAnsi="Arial" w:cs="Arial"/>
                <w:sz w:val="22"/>
              </w:rPr>
            </w:pPr>
            <w:r w:rsidRPr="009F1412">
              <w:rPr>
                <w:rFonts w:ascii="Arial" w:hAnsi="Arial" w:cs="Arial"/>
                <w:sz w:val="22"/>
              </w:rPr>
              <w:t>Übergeordnete Kompetenzen</w:t>
            </w:r>
          </w:p>
          <w:p w14:paraId="58E104BF" w14:textId="77777777" w:rsidR="009F1412" w:rsidRPr="00A20F79" w:rsidRDefault="009F1412" w:rsidP="009F1412">
            <w:pPr>
              <w:snapToGrid w:val="0"/>
              <w:spacing w:before="60" w:after="120"/>
              <w:jc w:val="both"/>
              <w:rPr>
                <w:rFonts w:ascii="Arial" w:hAnsi="Arial" w:cs="Arial"/>
                <w:sz w:val="22"/>
                <w:u w:val="single"/>
              </w:rPr>
            </w:pPr>
            <w:r w:rsidRPr="00A20F79">
              <w:rPr>
                <w:rFonts w:ascii="Arial" w:hAnsi="Arial" w:cs="Arial"/>
                <w:sz w:val="22"/>
                <w:u w:val="single"/>
              </w:rPr>
              <w:t>Sachkompetenz</w:t>
            </w:r>
          </w:p>
          <w:p w14:paraId="09D8C36A" w14:textId="5A62053C" w:rsidR="009F1412" w:rsidRPr="009F1412" w:rsidRDefault="009F1412" w:rsidP="009F1412">
            <w:pPr>
              <w:snapToGrid w:val="0"/>
              <w:spacing w:before="60" w:after="120"/>
              <w:jc w:val="both"/>
              <w:rPr>
                <w:rFonts w:ascii="Arial" w:hAnsi="Arial" w:cs="Arial"/>
                <w:sz w:val="22"/>
              </w:rPr>
            </w:pPr>
            <w:r w:rsidRPr="009F1412">
              <w:rPr>
                <w:rFonts w:ascii="Arial" w:hAnsi="Arial" w:cs="Arial"/>
                <w:sz w:val="22"/>
              </w:rPr>
              <w:t>Die Schülerinnen und Schüler</w:t>
            </w:r>
            <w:r>
              <w:rPr>
                <w:rFonts w:ascii="Arial" w:hAnsi="Arial" w:cs="Arial"/>
                <w:sz w:val="22"/>
              </w:rPr>
              <w:t>…</w:t>
            </w:r>
          </w:p>
          <w:p w14:paraId="5BCD7DB1" w14:textId="77777777" w:rsidR="009F1412" w:rsidRPr="009F1412" w:rsidRDefault="009F1412" w:rsidP="00F82356">
            <w:pPr>
              <w:pStyle w:val="Liste-KonkretisierteKompetenz"/>
              <w:numPr>
                <w:ilvl w:val="0"/>
                <w:numId w:val="4"/>
              </w:numPr>
              <w:spacing w:before="60" w:after="60" w:line="240" w:lineRule="auto"/>
              <w:ind w:left="317" w:hanging="283"/>
              <w:rPr>
                <w:rFonts w:cs="Arial"/>
                <w:sz w:val="22"/>
                <w:szCs w:val="21"/>
              </w:rPr>
            </w:pPr>
            <w:r w:rsidRPr="009F1412">
              <w:rPr>
                <w:rFonts w:cs="Arial"/>
                <w:sz w:val="22"/>
                <w:szCs w:val="21"/>
              </w:rPr>
              <w:t>identifizieren Spuren der Vergangenheit in der Gegenwart und ordnen historisches Geschehen, Strukturen und Personen chronologisch, räumlich und thematisch ein (SK 1),</w:t>
            </w:r>
          </w:p>
          <w:p w14:paraId="755BD460" w14:textId="77777777" w:rsidR="009F1412" w:rsidRPr="009F1412" w:rsidRDefault="009F1412" w:rsidP="00F82356">
            <w:pPr>
              <w:pStyle w:val="Liste-KonkretisierteKompetenz"/>
              <w:numPr>
                <w:ilvl w:val="0"/>
                <w:numId w:val="4"/>
              </w:numPr>
              <w:spacing w:before="60" w:after="60" w:line="240" w:lineRule="auto"/>
              <w:ind w:left="317" w:hanging="283"/>
              <w:rPr>
                <w:rFonts w:cs="Arial"/>
                <w:sz w:val="22"/>
                <w:szCs w:val="21"/>
              </w:rPr>
            </w:pPr>
            <w:r w:rsidRPr="009F1412">
              <w:rPr>
                <w:rFonts w:cs="Arial"/>
                <w:sz w:val="22"/>
                <w:szCs w:val="21"/>
              </w:rPr>
              <w:lastRenderedPageBreak/>
              <w:t>erläutern die subjektive Sichtweise der Verfasserin oder des Verfassers in Quellen (SK 2),</w:t>
            </w:r>
          </w:p>
          <w:p w14:paraId="218319BE" w14:textId="5713B343" w:rsidR="009F1412" w:rsidRDefault="009F1412" w:rsidP="00F82356">
            <w:pPr>
              <w:pStyle w:val="Liste-KonkretisierteKompetenz"/>
              <w:numPr>
                <w:ilvl w:val="0"/>
                <w:numId w:val="4"/>
              </w:numPr>
              <w:spacing w:before="60" w:after="60" w:line="240" w:lineRule="auto"/>
              <w:ind w:left="317" w:hanging="283"/>
              <w:rPr>
                <w:rFonts w:cs="Arial"/>
                <w:sz w:val="22"/>
                <w:szCs w:val="21"/>
              </w:rPr>
            </w:pPr>
            <w:r w:rsidRPr="009F1412">
              <w:rPr>
                <w:rFonts w:cs="Arial"/>
                <w:sz w:val="22"/>
                <w:szCs w:val="21"/>
              </w:rPr>
              <w:t>erklären Motive wichtiger Akteurinnen und Akteure in den jeweiligen Gesellschaften, ihre Funktionen und Handlungsmöglichkeiten (SK 4)</w:t>
            </w:r>
            <w:r w:rsidR="00F82356">
              <w:rPr>
                <w:rFonts w:cs="Arial"/>
                <w:sz w:val="22"/>
                <w:szCs w:val="21"/>
              </w:rPr>
              <w:t>.</w:t>
            </w:r>
          </w:p>
          <w:p w14:paraId="29D1088D" w14:textId="77777777" w:rsidR="00F82356" w:rsidRPr="009F1412" w:rsidRDefault="00F82356" w:rsidP="00F82356">
            <w:pPr>
              <w:pStyle w:val="Liste-KonkretisierteKompetenz"/>
              <w:spacing w:before="60" w:after="60" w:line="240" w:lineRule="auto"/>
              <w:ind w:left="34"/>
              <w:rPr>
                <w:rFonts w:cs="Arial"/>
                <w:sz w:val="22"/>
                <w:szCs w:val="21"/>
              </w:rPr>
            </w:pPr>
          </w:p>
          <w:p w14:paraId="56EF3270" w14:textId="77777777" w:rsidR="009F1412" w:rsidRPr="00A20F79" w:rsidRDefault="009F1412" w:rsidP="00F82356">
            <w:pPr>
              <w:snapToGrid w:val="0"/>
              <w:spacing w:before="60" w:after="120"/>
              <w:jc w:val="both"/>
              <w:rPr>
                <w:rFonts w:ascii="Arial" w:hAnsi="Arial" w:cs="Arial"/>
                <w:sz w:val="22"/>
                <w:u w:val="single"/>
              </w:rPr>
            </w:pPr>
            <w:r w:rsidRPr="00A20F79">
              <w:rPr>
                <w:rFonts w:ascii="Arial" w:hAnsi="Arial" w:cs="Arial"/>
                <w:sz w:val="22"/>
                <w:u w:val="single"/>
              </w:rPr>
              <w:t>Methodenkompetenz</w:t>
            </w:r>
          </w:p>
          <w:p w14:paraId="031383EF" w14:textId="0F4C74C1" w:rsidR="009F1412" w:rsidRPr="00F82356" w:rsidRDefault="009F1412" w:rsidP="00F82356">
            <w:pPr>
              <w:snapToGrid w:val="0"/>
              <w:spacing w:before="60" w:after="120"/>
              <w:jc w:val="both"/>
              <w:rPr>
                <w:rFonts w:ascii="Arial" w:hAnsi="Arial" w:cs="Arial"/>
                <w:sz w:val="22"/>
              </w:rPr>
            </w:pPr>
            <w:r w:rsidRPr="00F82356">
              <w:rPr>
                <w:rFonts w:ascii="Arial" w:hAnsi="Arial" w:cs="Arial"/>
                <w:sz w:val="22"/>
              </w:rPr>
              <w:t>Die Schülerinnen und Schüler</w:t>
            </w:r>
            <w:r w:rsidR="00A20F79">
              <w:rPr>
                <w:rFonts w:ascii="Arial" w:hAnsi="Arial" w:cs="Arial"/>
                <w:sz w:val="22"/>
              </w:rPr>
              <w:t>…</w:t>
            </w:r>
          </w:p>
          <w:p w14:paraId="1EB91BD4" w14:textId="77777777" w:rsidR="009F1412" w:rsidRPr="00F82356" w:rsidRDefault="009F1412" w:rsidP="00F82356">
            <w:pPr>
              <w:pStyle w:val="Liste-KonkretisierteKompetenz"/>
              <w:numPr>
                <w:ilvl w:val="0"/>
                <w:numId w:val="4"/>
              </w:numPr>
              <w:spacing w:before="60" w:after="60" w:line="240" w:lineRule="auto"/>
              <w:ind w:left="317" w:hanging="283"/>
              <w:rPr>
                <w:rFonts w:cs="Arial"/>
                <w:sz w:val="22"/>
                <w:szCs w:val="21"/>
              </w:rPr>
            </w:pPr>
            <w:r w:rsidRPr="00F82356">
              <w:rPr>
                <w:rFonts w:cs="Arial"/>
                <w:sz w:val="22"/>
                <w:szCs w:val="21"/>
              </w:rPr>
              <w:t>treffen mediale und methodische Entscheidungen zur Beantwortung historischer Fragestellungen (MK 1),</w:t>
            </w:r>
          </w:p>
          <w:p w14:paraId="3E6D49BE" w14:textId="77777777" w:rsidR="009F1412" w:rsidRPr="00F82356" w:rsidRDefault="009F1412" w:rsidP="00F82356">
            <w:pPr>
              <w:pStyle w:val="Liste-KonkretisierteKompetenz"/>
              <w:numPr>
                <w:ilvl w:val="0"/>
                <w:numId w:val="4"/>
              </w:numPr>
              <w:spacing w:before="60" w:after="60" w:line="240" w:lineRule="auto"/>
              <w:ind w:left="317" w:hanging="283"/>
              <w:rPr>
                <w:rFonts w:cs="Arial"/>
                <w:sz w:val="22"/>
                <w:szCs w:val="21"/>
              </w:rPr>
            </w:pPr>
            <w:r w:rsidRPr="00F82356">
              <w:rPr>
                <w:rFonts w:cs="Arial"/>
                <w:sz w:val="22"/>
                <w:szCs w:val="21"/>
              </w:rPr>
              <w:t xml:space="preserve">recherchieren in Geschichtsbüchern, digitalen Medienangeboten sowie in ihrem schulischen und außerschulischen Umfeld und beschaffen </w:t>
            </w:r>
            <w:proofErr w:type="spellStart"/>
            <w:r w:rsidRPr="00F82356">
              <w:rPr>
                <w:rFonts w:cs="Arial"/>
                <w:sz w:val="22"/>
                <w:szCs w:val="21"/>
              </w:rPr>
              <w:t>kriteriengeleitet</w:t>
            </w:r>
            <w:proofErr w:type="spellEnd"/>
            <w:r w:rsidRPr="00F82356">
              <w:rPr>
                <w:rFonts w:cs="Arial"/>
                <w:sz w:val="22"/>
                <w:szCs w:val="21"/>
              </w:rPr>
              <w:t xml:space="preserve"> Informationen zu historischen Problemstellungen (MK 2),</w:t>
            </w:r>
          </w:p>
          <w:p w14:paraId="0924A3B0" w14:textId="77777777" w:rsidR="009F1412" w:rsidRDefault="009F1412" w:rsidP="00A20F79">
            <w:pPr>
              <w:pStyle w:val="Liste-KonkretisierteKompetenz"/>
              <w:numPr>
                <w:ilvl w:val="0"/>
                <w:numId w:val="4"/>
              </w:numPr>
              <w:spacing w:before="60" w:after="60" w:line="240" w:lineRule="auto"/>
              <w:ind w:left="317" w:hanging="283"/>
              <w:rPr>
                <w:rFonts w:cs="Arial"/>
                <w:sz w:val="22"/>
                <w:szCs w:val="21"/>
              </w:rPr>
            </w:pPr>
            <w:r w:rsidRPr="00F82356">
              <w:rPr>
                <w:rFonts w:cs="Arial"/>
                <w:sz w:val="22"/>
                <w:szCs w:val="21"/>
              </w:rPr>
              <w:t>wenden fragengeleitet Schritte der Analyse von sowohl Quellen unterschiedlicher Gattungen als auch Darstellungen auch unter Einbeziehung digitaler Medien an (MK 4)</w:t>
            </w:r>
            <w:r w:rsidR="00A20F79">
              <w:rPr>
                <w:rFonts w:cs="Arial"/>
                <w:sz w:val="22"/>
                <w:szCs w:val="21"/>
              </w:rPr>
              <w:t>.</w:t>
            </w:r>
          </w:p>
          <w:p w14:paraId="2DFAC23A" w14:textId="77777777" w:rsidR="00A20F79" w:rsidRDefault="00A20F79" w:rsidP="00A20F79">
            <w:pPr>
              <w:pStyle w:val="Liste-KonkretisierteKompetenz"/>
              <w:spacing w:before="60" w:after="60" w:line="240" w:lineRule="auto"/>
              <w:rPr>
                <w:rFonts w:cs="Arial"/>
                <w:sz w:val="22"/>
                <w:szCs w:val="21"/>
              </w:rPr>
            </w:pPr>
          </w:p>
          <w:p w14:paraId="1DAF7CBD" w14:textId="77777777" w:rsidR="00A20F79" w:rsidRPr="00A20F79" w:rsidRDefault="00A20F79" w:rsidP="00A20F79">
            <w:pPr>
              <w:pStyle w:val="Liste-KonkretisierteKompetenz"/>
              <w:spacing w:before="60" w:after="60" w:line="240" w:lineRule="auto"/>
              <w:rPr>
                <w:rFonts w:cs="Arial"/>
                <w:sz w:val="22"/>
                <w:szCs w:val="21"/>
                <w:u w:val="single"/>
              </w:rPr>
            </w:pPr>
            <w:r w:rsidRPr="00A20F79">
              <w:rPr>
                <w:rFonts w:cs="Arial"/>
                <w:sz w:val="22"/>
                <w:szCs w:val="21"/>
                <w:u w:val="single"/>
              </w:rPr>
              <w:t>Urteilskompetenz</w:t>
            </w:r>
          </w:p>
          <w:p w14:paraId="1D691A89" w14:textId="73E0E920" w:rsidR="007B6D71" w:rsidRDefault="007B6D71" w:rsidP="00A20F79">
            <w:pPr>
              <w:pStyle w:val="Liste-KonkretisierteKompetenz"/>
              <w:numPr>
                <w:ilvl w:val="0"/>
                <w:numId w:val="4"/>
              </w:numPr>
              <w:spacing w:before="60" w:after="60" w:line="240" w:lineRule="auto"/>
              <w:ind w:left="317" w:hanging="283"/>
              <w:rPr>
                <w:rFonts w:cs="Arial"/>
                <w:sz w:val="22"/>
                <w:szCs w:val="21"/>
              </w:rPr>
            </w:pPr>
            <w:r w:rsidRPr="007B6D71">
              <w:rPr>
                <w:rFonts w:cs="Arial"/>
                <w:sz w:val="22"/>
                <w:szCs w:val="21"/>
              </w:rPr>
              <w:lastRenderedPageBreak/>
              <w:t xml:space="preserve">bewerten unter Offenlegung der eigenen Wertmaßstäbe und gegenwärtiger Normen menschliches Handeln in der Vergangenheit anhand eines </w:t>
            </w:r>
            <w:proofErr w:type="spellStart"/>
            <w:r w:rsidRPr="007B6D71">
              <w:rPr>
                <w:rFonts w:cs="Arial"/>
                <w:sz w:val="22"/>
                <w:szCs w:val="21"/>
              </w:rPr>
              <w:t>Fallbei</w:t>
            </w:r>
            <w:proofErr w:type="spellEnd"/>
            <w:r w:rsidRPr="007B6D71">
              <w:rPr>
                <w:rFonts w:cs="Arial"/>
                <w:sz w:val="22"/>
                <w:szCs w:val="21"/>
              </w:rPr>
              <w:t>-spiels mit Entscheidungscharakter (UK 3),</w:t>
            </w:r>
          </w:p>
          <w:p w14:paraId="75CF053B" w14:textId="7C31A994" w:rsidR="00A20F79" w:rsidRDefault="007B6D71" w:rsidP="00A20F79">
            <w:pPr>
              <w:pStyle w:val="Liste-KonkretisierteKompetenz"/>
              <w:numPr>
                <w:ilvl w:val="0"/>
                <w:numId w:val="4"/>
              </w:numPr>
              <w:spacing w:before="60" w:after="60" w:line="240" w:lineRule="auto"/>
              <w:ind w:left="317" w:hanging="283"/>
              <w:rPr>
                <w:rFonts w:cs="Arial"/>
                <w:sz w:val="22"/>
                <w:szCs w:val="21"/>
              </w:rPr>
            </w:pPr>
            <w:r w:rsidRPr="007B6D71">
              <w:rPr>
                <w:rFonts w:cs="Arial"/>
                <w:sz w:val="22"/>
                <w:szCs w:val="21"/>
              </w:rPr>
              <w:t>vergleichen Deutungen unter Berücksichtigung der Geschichts- und Erinnerungskultur, außerschulischer Lernorte und digitaler Deutungsangebote und nehmen kritisch Stellung dazu (UK 5).</w:t>
            </w:r>
          </w:p>
          <w:p w14:paraId="404E9191" w14:textId="77777777" w:rsidR="00A20F79" w:rsidRDefault="00A20F79" w:rsidP="00A20F79">
            <w:pPr>
              <w:pStyle w:val="Liste-KonkretisierteKompetenz"/>
              <w:spacing w:before="60" w:after="60" w:line="240" w:lineRule="auto"/>
              <w:rPr>
                <w:rFonts w:cs="Arial"/>
                <w:sz w:val="22"/>
                <w:szCs w:val="21"/>
              </w:rPr>
            </w:pPr>
          </w:p>
          <w:p w14:paraId="6BD1BCAB" w14:textId="77777777" w:rsidR="00A20F79" w:rsidRPr="00A20F79" w:rsidRDefault="00A20F79" w:rsidP="00A20F79">
            <w:pPr>
              <w:pStyle w:val="Liste-KonkretisierteKompetenz"/>
              <w:spacing w:before="60" w:after="60" w:line="240" w:lineRule="auto"/>
              <w:rPr>
                <w:rFonts w:cs="Arial"/>
                <w:sz w:val="22"/>
                <w:szCs w:val="21"/>
                <w:u w:val="single"/>
              </w:rPr>
            </w:pPr>
            <w:r w:rsidRPr="00A20F79">
              <w:rPr>
                <w:rFonts w:cs="Arial"/>
                <w:sz w:val="22"/>
                <w:szCs w:val="21"/>
                <w:u w:val="single"/>
              </w:rPr>
              <w:t>Handlungskompetenz</w:t>
            </w:r>
          </w:p>
          <w:p w14:paraId="729454EF" w14:textId="2754CEAD" w:rsidR="00A20F79" w:rsidRDefault="007B6D71" w:rsidP="00A20F79">
            <w:pPr>
              <w:pStyle w:val="Liste-KonkretisierteKompetenz"/>
              <w:numPr>
                <w:ilvl w:val="0"/>
                <w:numId w:val="4"/>
              </w:numPr>
              <w:spacing w:before="60" w:after="60" w:line="240" w:lineRule="auto"/>
              <w:ind w:left="317" w:hanging="283"/>
              <w:rPr>
                <w:rFonts w:cs="Arial"/>
                <w:sz w:val="22"/>
                <w:szCs w:val="21"/>
              </w:rPr>
            </w:pPr>
            <w:r w:rsidRPr="007B6D71">
              <w:rPr>
                <w:rFonts w:cs="Arial"/>
                <w:sz w:val="22"/>
                <w:szCs w:val="21"/>
              </w:rPr>
              <w:t xml:space="preserve">erörtern innerhalb ihrer Lerngruppe die Übertragbarkeit historischer </w:t>
            </w:r>
            <w:proofErr w:type="gramStart"/>
            <w:r w:rsidRPr="007B6D71">
              <w:rPr>
                <w:rFonts w:cs="Arial"/>
                <w:sz w:val="22"/>
                <w:szCs w:val="21"/>
              </w:rPr>
              <w:t>Erkennt-nisse</w:t>
            </w:r>
            <w:proofErr w:type="gramEnd"/>
            <w:r w:rsidRPr="007B6D71">
              <w:rPr>
                <w:rFonts w:cs="Arial"/>
                <w:sz w:val="22"/>
                <w:szCs w:val="21"/>
              </w:rPr>
              <w:t xml:space="preserve"> auf aktuelle Probleme und mögliche Handlungsoptionen für die Zukunft (HK 2)</w:t>
            </w:r>
            <w:r>
              <w:rPr>
                <w:rFonts w:cs="Arial"/>
                <w:sz w:val="22"/>
                <w:szCs w:val="21"/>
              </w:rPr>
              <w:t>.</w:t>
            </w:r>
          </w:p>
          <w:p w14:paraId="6F923178" w14:textId="683FCC7A" w:rsidR="00A20F79" w:rsidRPr="00A20F79" w:rsidRDefault="00A20F79" w:rsidP="00A20F79">
            <w:pPr>
              <w:pStyle w:val="Liste-KonkretisierteKompetenz"/>
              <w:spacing w:before="60" w:after="60" w:line="240" w:lineRule="auto"/>
              <w:rPr>
                <w:rFonts w:cs="Arial"/>
                <w:sz w:val="22"/>
                <w:szCs w:val="21"/>
              </w:rPr>
            </w:pPr>
          </w:p>
        </w:tc>
        <w:tc>
          <w:tcPr>
            <w:tcW w:w="2451" w:type="dxa"/>
            <w:vMerge w:val="restart"/>
            <w:shd w:val="clear" w:color="auto" w:fill="auto"/>
          </w:tcPr>
          <w:p w14:paraId="3AB9E29E" w14:textId="77777777" w:rsidR="00797103" w:rsidRPr="009F1412" w:rsidRDefault="001B43E4" w:rsidP="003400A0">
            <w:pPr>
              <w:numPr>
                <w:ilvl w:val="0"/>
                <w:numId w:val="16"/>
              </w:numPr>
              <w:tabs>
                <w:tab w:val="clear" w:pos="360"/>
              </w:tabs>
              <w:autoSpaceDE w:val="0"/>
              <w:autoSpaceDN w:val="0"/>
              <w:adjustRightInd w:val="0"/>
              <w:spacing w:before="60" w:after="60"/>
              <w:ind w:left="357" w:hanging="357"/>
              <w:jc w:val="both"/>
              <w:rPr>
                <w:rFonts w:ascii="Arial" w:hAnsi="Arial" w:cs="Arial"/>
                <w:sz w:val="21"/>
                <w:szCs w:val="21"/>
              </w:rPr>
            </w:pPr>
            <w:r w:rsidRPr="009F1412">
              <w:rPr>
                <w:rFonts w:ascii="Arial" w:hAnsi="Arial" w:cs="Arial"/>
                <w:bCs/>
                <w:sz w:val="21"/>
                <w:szCs w:val="21"/>
              </w:rPr>
              <w:lastRenderedPageBreak/>
              <w:t>Geschichte</w:t>
            </w:r>
            <w:r w:rsidRPr="009F1412">
              <w:rPr>
                <w:rFonts w:ascii="Arial" w:hAnsi="Arial" w:cs="Arial"/>
                <w:sz w:val="21"/>
                <w:szCs w:val="21"/>
              </w:rPr>
              <w:t xml:space="preserve"> lernen, Heft 203/2021 (Der NS – Übernahme und Konsolidierung der Macht)</w:t>
            </w:r>
          </w:p>
          <w:p w14:paraId="6D98D0F3" w14:textId="2EE94E8E" w:rsidR="001B43E4" w:rsidRPr="009F1412" w:rsidRDefault="00CD0467" w:rsidP="003400A0">
            <w:pPr>
              <w:numPr>
                <w:ilvl w:val="0"/>
                <w:numId w:val="16"/>
              </w:numPr>
              <w:tabs>
                <w:tab w:val="clear" w:pos="360"/>
              </w:tabs>
              <w:autoSpaceDE w:val="0"/>
              <w:autoSpaceDN w:val="0"/>
              <w:adjustRightInd w:val="0"/>
              <w:spacing w:before="60" w:after="60"/>
              <w:ind w:left="357" w:hanging="357"/>
              <w:jc w:val="both"/>
              <w:rPr>
                <w:rFonts w:ascii="Arial" w:hAnsi="Arial" w:cs="Arial"/>
                <w:sz w:val="21"/>
                <w:szCs w:val="21"/>
              </w:rPr>
            </w:pPr>
            <w:hyperlink r:id="rId5" w:history="1">
              <w:proofErr w:type="spellStart"/>
              <w:r w:rsidR="00797103" w:rsidRPr="009F1412">
                <w:rPr>
                  <w:rStyle w:val="Hyperlink"/>
                  <w:rFonts w:ascii="Arial" w:hAnsi="Arial" w:cs="Arial"/>
                  <w:sz w:val="21"/>
                  <w:szCs w:val="21"/>
                </w:rPr>
                <w:t>Bpb</w:t>
              </w:r>
              <w:proofErr w:type="spellEnd"/>
              <w:r w:rsidR="00797103" w:rsidRPr="009F1412">
                <w:rPr>
                  <w:rStyle w:val="Hyperlink"/>
                  <w:rFonts w:ascii="Arial" w:hAnsi="Arial" w:cs="Arial"/>
                  <w:sz w:val="21"/>
                  <w:szCs w:val="21"/>
                </w:rPr>
                <w:t xml:space="preserve">: Reichstagsbrand – auf dem Weg in die Diktatur – </w:t>
              </w:r>
              <w:r w:rsidR="001B43E4" w:rsidRPr="009F1412">
                <w:rPr>
                  <w:rStyle w:val="Hyperlink"/>
                  <w:rFonts w:ascii="Arial" w:hAnsi="Arial" w:cs="Arial"/>
                  <w:sz w:val="21"/>
                  <w:szCs w:val="21"/>
                </w:rPr>
                <w:t>Notverordnung und Ermächtigungsgesetz</w:t>
              </w:r>
            </w:hyperlink>
          </w:p>
          <w:p w14:paraId="477778EC" w14:textId="55C82ED0" w:rsidR="001474B6" w:rsidRPr="009F1412" w:rsidRDefault="00CD0467" w:rsidP="003400A0">
            <w:pPr>
              <w:numPr>
                <w:ilvl w:val="0"/>
                <w:numId w:val="16"/>
              </w:numPr>
              <w:tabs>
                <w:tab w:val="clear" w:pos="360"/>
              </w:tabs>
              <w:autoSpaceDE w:val="0"/>
              <w:autoSpaceDN w:val="0"/>
              <w:adjustRightInd w:val="0"/>
              <w:spacing w:before="60" w:after="60"/>
              <w:ind w:left="357" w:hanging="357"/>
              <w:jc w:val="both"/>
              <w:rPr>
                <w:rFonts w:ascii="Arial" w:hAnsi="Arial" w:cs="Arial"/>
                <w:sz w:val="21"/>
                <w:szCs w:val="21"/>
              </w:rPr>
            </w:pPr>
            <w:hyperlink r:id="rId6" w:history="1">
              <w:r w:rsidR="001474B6" w:rsidRPr="009F1412">
                <w:rPr>
                  <w:rStyle w:val="Hyperlink"/>
                  <w:rFonts w:ascii="Arial" w:hAnsi="Arial" w:cs="Arial"/>
                  <w:sz w:val="21"/>
                  <w:szCs w:val="21"/>
                </w:rPr>
                <w:t>Zeitstrahl 1933: Ernennung Adolf Hitlers zum Reichskanzler</w:t>
              </w:r>
            </w:hyperlink>
          </w:p>
          <w:p w14:paraId="7BB8BD59" w14:textId="4D8E131B" w:rsidR="001474B6" w:rsidRPr="009F1412" w:rsidRDefault="001474B6" w:rsidP="003400A0">
            <w:pPr>
              <w:numPr>
                <w:ilvl w:val="0"/>
                <w:numId w:val="16"/>
              </w:numPr>
              <w:tabs>
                <w:tab w:val="clear" w:pos="360"/>
              </w:tabs>
              <w:autoSpaceDE w:val="0"/>
              <w:autoSpaceDN w:val="0"/>
              <w:adjustRightInd w:val="0"/>
              <w:spacing w:before="60" w:after="60"/>
              <w:ind w:left="357" w:hanging="357"/>
              <w:jc w:val="both"/>
              <w:rPr>
                <w:rFonts w:ascii="Arial" w:hAnsi="Arial" w:cs="Arial"/>
                <w:sz w:val="21"/>
                <w:szCs w:val="21"/>
              </w:rPr>
            </w:pPr>
            <w:r w:rsidRPr="009F1412">
              <w:rPr>
                <w:rFonts w:ascii="Arial" w:hAnsi="Arial" w:cs="Arial"/>
                <w:sz w:val="21"/>
                <w:szCs w:val="21"/>
              </w:rPr>
              <w:t xml:space="preserve">100(0) Schlüsseldokumente zur Deutschen Geschichte im 20. Jahrhundert: </w:t>
            </w:r>
            <w:hyperlink r:id="rId7" w:history="1">
              <w:r w:rsidRPr="009F1412">
                <w:rPr>
                  <w:rStyle w:val="Hyperlink"/>
                  <w:rFonts w:ascii="Arial" w:hAnsi="Arial" w:cs="Arial"/>
                  <w:sz w:val="21"/>
                  <w:szCs w:val="21"/>
                </w:rPr>
                <w:t>Verordnung des Reichspräsidenten zum Schutz von Volk und Staat ["Reichstagsbrandverordnung"], 28. Februar 1933</w:t>
              </w:r>
            </w:hyperlink>
          </w:p>
          <w:p w14:paraId="0B03193A" w14:textId="77777777" w:rsidR="001474B6" w:rsidRPr="009F1412" w:rsidRDefault="001474B6" w:rsidP="003400A0">
            <w:pPr>
              <w:numPr>
                <w:ilvl w:val="0"/>
                <w:numId w:val="16"/>
              </w:numPr>
              <w:tabs>
                <w:tab w:val="clear" w:pos="360"/>
              </w:tabs>
              <w:autoSpaceDE w:val="0"/>
              <w:autoSpaceDN w:val="0"/>
              <w:adjustRightInd w:val="0"/>
              <w:spacing w:before="60" w:after="60"/>
              <w:ind w:left="357" w:hanging="357"/>
              <w:rPr>
                <w:rFonts w:ascii="Arial" w:hAnsi="Arial" w:cs="Arial"/>
                <w:sz w:val="21"/>
                <w:szCs w:val="21"/>
              </w:rPr>
            </w:pPr>
            <w:r w:rsidRPr="009F1412">
              <w:rPr>
                <w:rFonts w:ascii="Arial" w:hAnsi="Arial" w:cs="Arial"/>
                <w:sz w:val="21"/>
                <w:szCs w:val="21"/>
              </w:rPr>
              <w:t xml:space="preserve">RBB: </w:t>
            </w:r>
            <w:hyperlink r:id="rId8" w:history="1">
              <w:r w:rsidR="001B43E4" w:rsidRPr="009F1412">
                <w:rPr>
                  <w:rStyle w:val="Hyperlink"/>
                  <w:rFonts w:ascii="Arial" w:hAnsi="Arial" w:cs="Arial"/>
                  <w:sz w:val="21"/>
                  <w:szCs w:val="21"/>
                </w:rPr>
                <w:t>Tag von Potsdam</w:t>
              </w:r>
            </w:hyperlink>
          </w:p>
          <w:p w14:paraId="74B7331B" w14:textId="33B6F3B8" w:rsidR="001474B6" w:rsidRPr="009F1412" w:rsidRDefault="001474B6" w:rsidP="003400A0">
            <w:pPr>
              <w:numPr>
                <w:ilvl w:val="0"/>
                <w:numId w:val="16"/>
              </w:numPr>
              <w:tabs>
                <w:tab w:val="clear" w:pos="360"/>
              </w:tabs>
              <w:autoSpaceDE w:val="0"/>
              <w:autoSpaceDN w:val="0"/>
              <w:adjustRightInd w:val="0"/>
              <w:spacing w:before="60" w:after="60"/>
              <w:ind w:left="357" w:hanging="357"/>
              <w:rPr>
                <w:rFonts w:ascii="Arial" w:hAnsi="Arial" w:cs="Arial"/>
                <w:sz w:val="21"/>
                <w:szCs w:val="21"/>
              </w:rPr>
            </w:pPr>
            <w:r w:rsidRPr="009F1412">
              <w:rPr>
                <w:rFonts w:ascii="Arial" w:hAnsi="Arial" w:cs="Arial"/>
                <w:sz w:val="21"/>
                <w:szCs w:val="21"/>
              </w:rPr>
              <w:t xml:space="preserve">YouTube: </w:t>
            </w:r>
            <w:hyperlink r:id="rId9" w:history="1">
              <w:r w:rsidR="001B43E4" w:rsidRPr="009F1412">
                <w:rPr>
                  <w:rStyle w:val="Hyperlink"/>
                  <w:rFonts w:ascii="Arial" w:hAnsi="Arial" w:cs="Arial"/>
                  <w:sz w:val="21"/>
                  <w:szCs w:val="21"/>
                </w:rPr>
                <w:t>Der sogenannte „Röhm Putsch“</w:t>
              </w:r>
            </w:hyperlink>
          </w:p>
          <w:p w14:paraId="63BA5D8F" w14:textId="68179C2F" w:rsidR="001B43E4" w:rsidRPr="009F1412" w:rsidRDefault="001B43E4" w:rsidP="003400A0">
            <w:pPr>
              <w:numPr>
                <w:ilvl w:val="0"/>
                <w:numId w:val="16"/>
              </w:numPr>
              <w:tabs>
                <w:tab w:val="clear" w:pos="360"/>
              </w:tabs>
              <w:autoSpaceDE w:val="0"/>
              <w:autoSpaceDN w:val="0"/>
              <w:adjustRightInd w:val="0"/>
              <w:spacing w:before="60" w:after="60"/>
              <w:ind w:left="357" w:hanging="357"/>
              <w:rPr>
                <w:rFonts w:ascii="Arial" w:hAnsi="Arial" w:cs="Arial"/>
                <w:sz w:val="21"/>
                <w:szCs w:val="21"/>
              </w:rPr>
            </w:pPr>
            <w:r w:rsidRPr="009F1412">
              <w:rPr>
                <w:rFonts w:ascii="Arial" w:hAnsi="Arial" w:cs="Arial"/>
                <w:sz w:val="21"/>
                <w:szCs w:val="21"/>
              </w:rPr>
              <w:lastRenderedPageBreak/>
              <w:t>Praxis Geschichte, Heft 5/1989 (Der Aufstieg des Nationalsozialismus)</w:t>
            </w:r>
          </w:p>
          <w:p w14:paraId="7FA41EDF" w14:textId="0E7AD2D5" w:rsidR="001B43E4" w:rsidRPr="009F1412" w:rsidRDefault="001B43E4" w:rsidP="003400A0">
            <w:pPr>
              <w:autoSpaceDE w:val="0"/>
              <w:autoSpaceDN w:val="0"/>
              <w:adjustRightInd w:val="0"/>
              <w:snapToGrid w:val="0"/>
              <w:spacing w:before="60" w:after="60"/>
              <w:jc w:val="both"/>
              <w:rPr>
                <w:rFonts w:ascii="Arial" w:hAnsi="Arial" w:cs="Arial"/>
                <w:sz w:val="21"/>
                <w:szCs w:val="21"/>
              </w:rPr>
            </w:pPr>
            <w:r w:rsidRPr="009F1412">
              <w:rPr>
                <w:rFonts w:ascii="Arial" w:hAnsi="Arial" w:cs="Arial"/>
                <w:sz w:val="21"/>
                <w:szCs w:val="21"/>
              </w:rPr>
              <w:t>Filmanalysen</w:t>
            </w:r>
          </w:p>
          <w:p w14:paraId="346A3D8B" w14:textId="77777777" w:rsidR="00C24BB2" w:rsidRPr="009F1412" w:rsidRDefault="00CD0467" w:rsidP="003400A0">
            <w:pPr>
              <w:numPr>
                <w:ilvl w:val="0"/>
                <w:numId w:val="16"/>
              </w:numPr>
              <w:tabs>
                <w:tab w:val="clear" w:pos="360"/>
              </w:tabs>
              <w:autoSpaceDE w:val="0"/>
              <w:autoSpaceDN w:val="0"/>
              <w:adjustRightInd w:val="0"/>
              <w:snapToGrid w:val="0"/>
              <w:spacing w:before="60" w:after="60"/>
              <w:ind w:left="357" w:hanging="357"/>
              <w:jc w:val="both"/>
              <w:rPr>
                <w:rFonts w:ascii="Arial" w:hAnsi="Arial" w:cs="Arial"/>
                <w:sz w:val="21"/>
                <w:szCs w:val="21"/>
              </w:rPr>
            </w:pPr>
            <w:hyperlink r:id="rId10" w:history="1">
              <w:r w:rsidR="00C24BB2" w:rsidRPr="009F1412">
                <w:rPr>
                  <w:rStyle w:val="Hyperlink"/>
                  <w:rFonts w:ascii="Arial" w:hAnsi="Arial" w:cs="Arial"/>
                  <w:sz w:val="21"/>
                  <w:szCs w:val="21"/>
                </w:rPr>
                <w:t>YouTube: Unterrichtsmaterial: Reichstagsbrand und Notverordnung – Schulfilm: Nationalsozialismus</w:t>
              </w:r>
            </w:hyperlink>
          </w:p>
          <w:p w14:paraId="0E04A248" w14:textId="745CD167" w:rsidR="00C24BB2" w:rsidRPr="009F1412" w:rsidRDefault="00CD0467" w:rsidP="003400A0">
            <w:pPr>
              <w:numPr>
                <w:ilvl w:val="0"/>
                <w:numId w:val="16"/>
              </w:numPr>
              <w:tabs>
                <w:tab w:val="clear" w:pos="360"/>
              </w:tabs>
              <w:autoSpaceDE w:val="0"/>
              <w:autoSpaceDN w:val="0"/>
              <w:adjustRightInd w:val="0"/>
              <w:snapToGrid w:val="0"/>
              <w:spacing w:before="60" w:after="60"/>
              <w:ind w:left="357" w:hanging="357"/>
              <w:jc w:val="both"/>
              <w:rPr>
                <w:rFonts w:ascii="Arial" w:hAnsi="Arial" w:cs="Arial"/>
                <w:sz w:val="21"/>
                <w:szCs w:val="21"/>
              </w:rPr>
            </w:pPr>
            <w:hyperlink r:id="rId11" w:history="1">
              <w:r w:rsidR="00C24BB2" w:rsidRPr="009F1412">
                <w:rPr>
                  <w:rStyle w:val="Hyperlink"/>
                  <w:rFonts w:ascii="Arial" w:hAnsi="Arial" w:cs="Arial"/>
                  <w:sz w:val="21"/>
                  <w:szCs w:val="21"/>
                </w:rPr>
                <w:t>YouTube: Unterrichtsmaterial: Die nationalsozialistische Volksgemeinschaft und ihr „Führer"</w:t>
              </w:r>
            </w:hyperlink>
          </w:p>
          <w:p w14:paraId="3C0E0568" w14:textId="55FB8160" w:rsidR="001B43E4" w:rsidRPr="008207B1" w:rsidRDefault="008207B1" w:rsidP="003400A0">
            <w:pPr>
              <w:numPr>
                <w:ilvl w:val="0"/>
                <w:numId w:val="16"/>
              </w:numPr>
              <w:tabs>
                <w:tab w:val="clear" w:pos="360"/>
              </w:tabs>
              <w:autoSpaceDE w:val="0"/>
              <w:autoSpaceDN w:val="0"/>
              <w:adjustRightInd w:val="0"/>
              <w:snapToGrid w:val="0"/>
              <w:spacing w:before="60" w:after="60"/>
              <w:jc w:val="both"/>
              <w:rPr>
                <w:rStyle w:val="Hyperlink"/>
                <w:rFonts w:ascii="Arial" w:hAnsi="Arial" w:cs="Arial"/>
                <w:sz w:val="21"/>
                <w:szCs w:val="21"/>
              </w:rPr>
            </w:pPr>
            <w:r>
              <w:rPr>
                <w:rFonts w:ascii="Arial" w:hAnsi="Arial" w:cs="Arial"/>
                <w:sz w:val="21"/>
                <w:szCs w:val="21"/>
              </w:rPr>
              <w:fldChar w:fldCharType="begin"/>
            </w:r>
            <w:r>
              <w:rPr>
                <w:rFonts w:ascii="Arial" w:hAnsi="Arial" w:cs="Arial"/>
                <w:sz w:val="21"/>
                <w:szCs w:val="21"/>
              </w:rPr>
              <w:instrText xml:space="preserve"> HYPERLINK "https://www.1000dokumente.de/index.html?c=dokument_de&amp;dokument=0005_tag&amp;object=translation&amp;l=de" </w:instrText>
            </w:r>
            <w:r>
              <w:rPr>
                <w:rFonts w:ascii="Arial" w:hAnsi="Arial" w:cs="Arial"/>
                <w:sz w:val="21"/>
                <w:szCs w:val="21"/>
              </w:rPr>
              <w:fldChar w:fldCharType="separate"/>
            </w:r>
            <w:r w:rsidR="00C24BB2" w:rsidRPr="008207B1">
              <w:rPr>
                <w:rStyle w:val="Hyperlink"/>
                <w:rFonts w:ascii="Arial" w:hAnsi="Arial" w:cs="Arial"/>
                <w:sz w:val="21"/>
                <w:szCs w:val="21"/>
              </w:rPr>
              <w:t>Deutsches Pressemuseum: Wahlkampfauftakt: Zu Hitlers Rede am 10.2.1933 im Berliner Sportpalast</w:t>
            </w:r>
          </w:p>
          <w:p w14:paraId="67E7C416" w14:textId="1B9292EA" w:rsidR="00C24BB2" w:rsidRPr="009F1412" w:rsidRDefault="008207B1" w:rsidP="003400A0">
            <w:pPr>
              <w:numPr>
                <w:ilvl w:val="0"/>
                <w:numId w:val="16"/>
              </w:numPr>
              <w:tabs>
                <w:tab w:val="clear" w:pos="360"/>
              </w:tabs>
              <w:autoSpaceDE w:val="0"/>
              <w:autoSpaceDN w:val="0"/>
              <w:adjustRightInd w:val="0"/>
              <w:snapToGrid w:val="0"/>
              <w:spacing w:before="60" w:after="60"/>
              <w:jc w:val="both"/>
              <w:rPr>
                <w:rFonts w:ascii="Arial" w:hAnsi="Arial" w:cs="Arial"/>
                <w:sz w:val="21"/>
                <w:szCs w:val="21"/>
              </w:rPr>
            </w:pPr>
            <w:r>
              <w:rPr>
                <w:rFonts w:ascii="Arial" w:hAnsi="Arial" w:cs="Arial"/>
                <w:sz w:val="21"/>
                <w:szCs w:val="21"/>
              </w:rPr>
              <w:fldChar w:fldCharType="end"/>
            </w:r>
            <w:hyperlink r:id="rId12" w:history="1">
              <w:r w:rsidR="00C24BB2" w:rsidRPr="009F1412">
                <w:rPr>
                  <w:rStyle w:val="Hyperlink"/>
                  <w:rFonts w:ascii="Arial" w:hAnsi="Arial" w:cs="Arial"/>
                  <w:sz w:val="21"/>
                  <w:szCs w:val="21"/>
                </w:rPr>
                <w:t xml:space="preserve">Internet Archiv: Der Führer spricht im Berliner Sportpalast 1933  </w:t>
              </w:r>
              <w:proofErr w:type="spellStart"/>
              <w:r w:rsidR="00C24BB2" w:rsidRPr="009F1412">
                <w:rPr>
                  <w:rStyle w:val="Hyperlink"/>
                  <w:rFonts w:ascii="Arial" w:hAnsi="Arial" w:cs="Arial"/>
                  <w:sz w:val="21"/>
                  <w:szCs w:val="21"/>
                </w:rPr>
                <w:t>Massenveranstalltung</w:t>
              </w:r>
              <w:proofErr w:type="spellEnd"/>
              <w:r w:rsidR="00C24BB2" w:rsidRPr="009F1412">
                <w:rPr>
                  <w:rStyle w:val="Hyperlink"/>
                  <w:rFonts w:ascii="Arial" w:hAnsi="Arial" w:cs="Arial"/>
                  <w:sz w:val="21"/>
                  <w:szCs w:val="21"/>
                </w:rPr>
                <w:t xml:space="preserve"> anlässlich der ersten Rede des neuen Reichskanzlers und Führers Adolf Hitler am </w:t>
              </w:r>
              <w:r w:rsidR="00C24BB2" w:rsidRPr="009F1412">
                <w:rPr>
                  <w:rStyle w:val="Hyperlink"/>
                  <w:rFonts w:ascii="Arial" w:hAnsi="Arial" w:cs="Arial"/>
                  <w:sz w:val="21"/>
                  <w:szCs w:val="21"/>
                </w:rPr>
                <w:lastRenderedPageBreak/>
                <w:t>10. Februar 1933 an das deutsche Volk im Berliner Sportpalast - Kommentator Joseph Goebbels</w:t>
              </w:r>
            </w:hyperlink>
          </w:p>
          <w:p w14:paraId="43C6297C" w14:textId="77777777" w:rsidR="00636B57" w:rsidRPr="00DF3CFB" w:rsidRDefault="001B43E4" w:rsidP="00DF3CFB">
            <w:pPr>
              <w:numPr>
                <w:ilvl w:val="0"/>
                <w:numId w:val="16"/>
              </w:numPr>
              <w:tabs>
                <w:tab w:val="clear" w:pos="360"/>
              </w:tabs>
              <w:autoSpaceDE w:val="0"/>
              <w:autoSpaceDN w:val="0"/>
              <w:adjustRightInd w:val="0"/>
              <w:spacing w:before="60" w:after="60"/>
              <w:ind w:left="357" w:hanging="357"/>
              <w:rPr>
                <w:rFonts w:ascii="Arial" w:hAnsi="Arial" w:cs="Arial"/>
                <w:sz w:val="21"/>
                <w:szCs w:val="21"/>
              </w:rPr>
            </w:pPr>
            <w:r w:rsidRPr="00DF3CFB">
              <w:rPr>
                <w:rFonts w:ascii="Arial" w:hAnsi="Arial" w:cs="Arial"/>
                <w:sz w:val="21"/>
                <w:szCs w:val="21"/>
              </w:rPr>
              <w:t>Praxis Geschichte, Heft 3/2020 (Nationalsozialismus. Führer und Volk</w:t>
            </w:r>
          </w:p>
          <w:p w14:paraId="4B5427DA" w14:textId="4C54F4A5" w:rsidR="00636B57" w:rsidRPr="00636B57" w:rsidRDefault="00636B57" w:rsidP="00636B57">
            <w:pPr>
              <w:numPr>
                <w:ilvl w:val="0"/>
                <w:numId w:val="16"/>
              </w:numPr>
              <w:tabs>
                <w:tab w:val="clear" w:pos="360"/>
              </w:tabs>
              <w:autoSpaceDE w:val="0"/>
              <w:autoSpaceDN w:val="0"/>
              <w:adjustRightInd w:val="0"/>
              <w:spacing w:before="60" w:after="60"/>
              <w:ind w:left="357" w:hanging="357"/>
              <w:rPr>
                <w:rFonts w:ascii="Arial" w:hAnsi="Arial" w:cs="Arial"/>
                <w:sz w:val="21"/>
                <w:szCs w:val="21"/>
              </w:rPr>
            </w:pPr>
            <w:r w:rsidRPr="00636B57">
              <w:rPr>
                <w:rFonts w:ascii="Arial" w:hAnsi="Arial" w:cs="Arial"/>
                <w:bCs/>
                <w:sz w:val="22"/>
                <w:szCs w:val="22"/>
              </w:rPr>
              <w:t>(</w:t>
            </w:r>
            <w:hyperlink r:id="rId13" w:history="1">
              <w:r w:rsidRPr="00636B57">
                <w:rPr>
                  <w:rStyle w:val="Hyperlink"/>
                  <w:rFonts w:ascii="Arial" w:hAnsi="Arial" w:cs="Arial"/>
                  <w:bCs/>
                  <w:sz w:val="22"/>
                  <w:szCs w:val="22"/>
                </w:rPr>
                <w:t xml:space="preserve">Internationale Holocaust Gedenkstätte </w:t>
              </w:r>
              <w:proofErr w:type="spellStart"/>
              <w:r w:rsidRPr="00636B57">
                <w:rPr>
                  <w:rStyle w:val="Hyperlink"/>
                  <w:rFonts w:ascii="Arial" w:hAnsi="Arial" w:cs="Arial"/>
                  <w:bCs/>
                  <w:sz w:val="22"/>
                  <w:szCs w:val="22"/>
                </w:rPr>
                <w:t>Yad</w:t>
              </w:r>
              <w:proofErr w:type="spellEnd"/>
              <w:r w:rsidRPr="00636B57">
                <w:rPr>
                  <w:rStyle w:val="Hyperlink"/>
                  <w:rFonts w:ascii="Arial" w:hAnsi="Arial" w:cs="Arial"/>
                  <w:bCs/>
                  <w:sz w:val="22"/>
                  <w:szCs w:val="22"/>
                </w:rPr>
                <w:t xml:space="preserve"> </w:t>
              </w:r>
              <w:proofErr w:type="spellStart"/>
              <w:r w:rsidRPr="00636B57">
                <w:rPr>
                  <w:rStyle w:val="Hyperlink"/>
                  <w:rFonts w:ascii="Arial" w:hAnsi="Arial" w:cs="Arial"/>
                  <w:bCs/>
                  <w:sz w:val="22"/>
                  <w:szCs w:val="22"/>
                </w:rPr>
                <w:t>Vashem</w:t>
              </w:r>
              <w:proofErr w:type="spellEnd"/>
            </w:hyperlink>
            <w:r w:rsidRPr="00636B57">
              <w:rPr>
                <w:rFonts w:ascii="Arial" w:hAnsi="Arial" w:cs="Arial"/>
                <w:bCs/>
                <w:sz w:val="22"/>
                <w:szCs w:val="22"/>
              </w:rPr>
              <w:t>)</w:t>
            </w:r>
          </w:p>
          <w:p w14:paraId="11ED97C1" w14:textId="018DBC6E" w:rsidR="001B43E4" w:rsidRPr="009F1412" w:rsidRDefault="00CD0467" w:rsidP="003400A0">
            <w:pPr>
              <w:numPr>
                <w:ilvl w:val="0"/>
                <w:numId w:val="16"/>
              </w:numPr>
              <w:tabs>
                <w:tab w:val="clear" w:pos="360"/>
              </w:tabs>
              <w:autoSpaceDE w:val="0"/>
              <w:autoSpaceDN w:val="0"/>
              <w:adjustRightInd w:val="0"/>
              <w:spacing w:before="60" w:after="60"/>
              <w:ind w:left="357" w:hanging="357"/>
              <w:rPr>
                <w:rFonts w:ascii="Arial" w:hAnsi="Arial" w:cs="Arial"/>
                <w:sz w:val="21"/>
                <w:szCs w:val="21"/>
              </w:rPr>
            </w:pPr>
            <w:hyperlink r:id="rId14" w:history="1">
              <w:r w:rsidR="001B43E4" w:rsidRPr="009F1412">
                <w:rPr>
                  <w:rStyle w:val="Hyperlink"/>
                  <w:rFonts w:ascii="Arial" w:hAnsi="Arial" w:cs="Arial"/>
                  <w:sz w:val="21"/>
                  <w:szCs w:val="21"/>
                </w:rPr>
                <w:t>Goebbels Tagebuchaufzeichnung 17. April 1933 Tagebuchaufzeichnung und Reden</w:t>
              </w:r>
            </w:hyperlink>
          </w:p>
          <w:p w14:paraId="2256DDB1" w14:textId="7D174447" w:rsidR="00C24BB2" w:rsidRPr="00DF3CFB" w:rsidRDefault="00CD0467" w:rsidP="003400A0">
            <w:pPr>
              <w:numPr>
                <w:ilvl w:val="0"/>
                <w:numId w:val="16"/>
              </w:numPr>
              <w:tabs>
                <w:tab w:val="clear" w:pos="360"/>
              </w:tabs>
              <w:autoSpaceDE w:val="0"/>
              <w:autoSpaceDN w:val="0"/>
              <w:adjustRightInd w:val="0"/>
              <w:spacing w:before="60" w:after="60"/>
              <w:ind w:left="357" w:hanging="357"/>
              <w:rPr>
                <w:rStyle w:val="Hyperlink"/>
                <w:rFonts w:ascii="Arial" w:hAnsi="Arial" w:cs="Arial"/>
                <w:color w:val="auto"/>
                <w:sz w:val="21"/>
                <w:szCs w:val="21"/>
                <w:u w:val="none"/>
              </w:rPr>
            </w:pPr>
            <w:hyperlink r:id="rId15" w:history="1">
              <w:r w:rsidR="00C24BB2" w:rsidRPr="009F1412">
                <w:rPr>
                  <w:rStyle w:val="Hyperlink"/>
                  <w:rFonts w:ascii="Arial" w:hAnsi="Arial" w:cs="Arial"/>
                  <w:sz w:val="21"/>
                  <w:szCs w:val="21"/>
                </w:rPr>
                <w:t>Internet Archiv: 933 - Joseph Goebbels spricht als Vorredner Adolf Hitlers am 10. Februar 1933 im Berliner Sportpalast</w:t>
              </w:r>
            </w:hyperlink>
          </w:p>
          <w:p w14:paraId="00A34C63" w14:textId="13B6175B" w:rsidR="00636B57" w:rsidRPr="009F1412" w:rsidRDefault="00636B57" w:rsidP="003400A0">
            <w:pPr>
              <w:numPr>
                <w:ilvl w:val="0"/>
                <w:numId w:val="16"/>
              </w:numPr>
              <w:tabs>
                <w:tab w:val="clear" w:pos="360"/>
              </w:tabs>
              <w:autoSpaceDE w:val="0"/>
              <w:autoSpaceDN w:val="0"/>
              <w:adjustRightInd w:val="0"/>
              <w:spacing w:before="60" w:after="60"/>
              <w:ind w:left="357" w:hanging="357"/>
              <w:rPr>
                <w:rFonts w:ascii="Arial" w:hAnsi="Arial" w:cs="Arial"/>
                <w:sz w:val="21"/>
                <w:szCs w:val="21"/>
              </w:rPr>
            </w:pPr>
            <w:r w:rsidRPr="00F23BFA">
              <w:rPr>
                <w:rFonts w:ascii="Arial" w:hAnsi="Arial" w:cs="Arial"/>
                <w:bCs/>
                <w:sz w:val="22"/>
                <w:szCs w:val="22"/>
              </w:rPr>
              <w:t>Dokumentarfilm Arte: „</w:t>
            </w:r>
            <w:hyperlink r:id="rId16" w:history="1">
              <w:r w:rsidRPr="00F23BFA">
                <w:rPr>
                  <w:rStyle w:val="Hyperlink"/>
                  <w:rFonts w:ascii="Arial" w:hAnsi="Arial" w:cs="Arial"/>
                  <w:bCs/>
                  <w:sz w:val="22"/>
                  <w:szCs w:val="22"/>
                </w:rPr>
                <w:t>Der Anständige</w:t>
              </w:r>
            </w:hyperlink>
            <w:r w:rsidRPr="00F23BFA">
              <w:rPr>
                <w:rFonts w:ascii="Arial" w:hAnsi="Arial" w:cs="Arial"/>
                <w:bCs/>
                <w:sz w:val="22"/>
                <w:szCs w:val="22"/>
              </w:rPr>
              <w:t>“</w:t>
            </w:r>
          </w:p>
          <w:p w14:paraId="579FBB41" w14:textId="77777777" w:rsidR="00C24BB2" w:rsidRPr="009F1412" w:rsidRDefault="001B43E4" w:rsidP="003400A0">
            <w:pPr>
              <w:numPr>
                <w:ilvl w:val="0"/>
                <w:numId w:val="16"/>
              </w:numPr>
              <w:tabs>
                <w:tab w:val="clear" w:pos="360"/>
              </w:tabs>
              <w:autoSpaceDE w:val="0"/>
              <w:autoSpaceDN w:val="0"/>
              <w:adjustRightInd w:val="0"/>
              <w:spacing w:before="60" w:after="60"/>
              <w:ind w:left="357" w:hanging="357"/>
              <w:rPr>
                <w:rFonts w:ascii="Arial" w:hAnsi="Arial" w:cs="Arial"/>
                <w:sz w:val="21"/>
                <w:szCs w:val="21"/>
              </w:rPr>
            </w:pPr>
            <w:r w:rsidRPr="009F1412">
              <w:rPr>
                <w:rFonts w:ascii="Arial" w:hAnsi="Arial" w:cs="Arial"/>
                <w:sz w:val="21"/>
                <w:szCs w:val="21"/>
              </w:rPr>
              <w:t>Praxis Geschichte, Heft 3/2020 (Nationalsozialismus. Führer und Volk)</w:t>
            </w:r>
          </w:p>
          <w:p w14:paraId="0A657B3B" w14:textId="60CC9C82" w:rsidR="00C24BB2" w:rsidRPr="009F1412" w:rsidRDefault="00CD0467" w:rsidP="003400A0">
            <w:pPr>
              <w:numPr>
                <w:ilvl w:val="0"/>
                <w:numId w:val="16"/>
              </w:numPr>
              <w:tabs>
                <w:tab w:val="clear" w:pos="360"/>
              </w:tabs>
              <w:autoSpaceDE w:val="0"/>
              <w:autoSpaceDN w:val="0"/>
              <w:adjustRightInd w:val="0"/>
              <w:spacing w:before="60" w:after="60"/>
              <w:ind w:left="357" w:hanging="357"/>
              <w:rPr>
                <w:rFonts w:ascii="Arial" w:hAnsi="Arial" w:cs="Arial"/>
                <w:sz w:val="21"/>
                <w:szCs w:val="21"/>
              </w:rPr>
            </w:pPr>
            <w:hyperlink r:id="rId17" w:history="1">
              <w:r w:rsidR="00C24BB2" w:rsidRPr="009F1412">
                <w:rPr>
                  <w:rStyle w:val="Hyperlink"/>
                  <w:rFonts w:ascii="Arial" w:hAnsi="Arial" w:cs="Arial"/>
                  <w:sz w:val="21"/>
                  <w:szCs w:val="21"/>
                </w:rPr>
                <w:t>MDR Geschichte: Wie entstand der Hitlergruß?</w:t>
              </w:r>
            </w:hyperlink>
          </w:p>
          <w:p w14:paraId="249D06FD" w14:textId="4A01C081" w:rsidR="00C24BB2" w:rsidRPr="009F1412" w:rsidRDefault="00CD0467" w:rsidP="003400A0">
            <w:pPr>
              <w:numPr>
                <w:ilvl w:val="0"/>
                <w:numId w:val="16"/>
              </w:numPr>
              <w:tabs>
                <w:tab w:val="clear" w:pos="360"/>
              </w:tabs>
              <w:autoSpaceDE w:val="0"/>
              <w:autoSpaceDN w:val="0"/>
              <w:adjustRightInd w:val="0"/>
              <w:spacing w:before="60" w:after="60"/>
              <w:ind w:left="357" w:hanging="357"/>
              <w:rPr>
                <w:rFonts w:ascii="Arial" w:hAnsi="Arial" w:cs="Arial"/>
                <w:sz w:val="21"/>
                <w:szCs w:val="21"/>
              </w:rPr>
            </w:pPr>
            <w:hyperlink r:id="rId18" w:history="1">
              <w:r w:rsidR="009A6541" w:rsidRPr="009F1412">
                <w:rPr>
                  <w:rStyle w:val="Hyperlink"/>
                  <w:rFonts w:ascii="Arial" w:hAnsi="Arial" w:cs="Arial"/>
                  <w:sz w:val="21"/>
                  <w:szCs w:val="21"/>
                </w:rPr>
                <w:t>Dokumentationszentrum Reichsparteitagsgelände der Stadt Nürnberg: Der Hitlergruß – eine "unheilvolle Geste" als massenhafte Praxis beim Reichsparteitag</w:t>
              </w:r>
            </w:hyperlink>
          </w:p>
          <w:p w14:paraId="677BE6BF" w14:textId="77777777" w:rsidR="009A6541" w:rsidRPr="009F1412" w:rsidRDefault="00CD0467" w:rsidP="003400A0">
            <w:pPr>
              <w:numPr>
                <w:ilvl w:val="0"/>
                <w:numId w:val="16"/>
              </w:numPr>
              <w:tabs>
                <w:tab w:val="clear" w:pos="360"/>
              </w:tabs>
              <w:autoSpaceDE w:val="0"/>
              <w:autoSpaceDN w:val="0"/>
              <w:adjustRightInd w:val="0"/>
              <w:spacing w:before="60" w:after="60"/>
              <w:rPr>
                <w:rFonts w:ascii="Arial" w:hAnsi="Arial" w:cs="Arial"/>
                <w:sz w:val="21"/>
                <w:szCs w:val="21"/>
              </w:rPr>
            </w:pPr>
            <w:hyperlink r:id="rId19" w:history="1">
              <w:r w:rsidR="009A6541" w:rsidRPr="009F1412">
                <w:rPr>
                  <w:rStyle w:val="Hyperlink"/>
                  <w:rFonts w:ascii="Arial" w:hAnsi="Arial" w:cs="Arial"/>
                  <w:sz w:val="21"/>
                  <w:szCs w:val="21"/>
                </w:rPr>
                <w:t>LWL-Medienzentrum für Westfalen: Hitlergruß, Deutscher Gruß</w:t>
              </w:r>
            </w:hyperlink>
          </w:p>
          <w:p w14:paraId="4DA757E6" w14:textId="56B14AE6" w:rsidR="009A6541" w:rsidRPr="009F1412" w:rsidRDefault="00CD0467" w:rsidP="000B4F9E">
            <w:pPr>
              <w:numPr>
                <w:ilvl w:val="0"/>
                <w:numId w:val="16"/>
              </w:numPr>
              <w:tabs>
                <w:tab w:val="clear" w:pos="360"/>
              </w:tabs>
              <w:autoSpaceDE w:val="0"/>
              <w:autoSpaceDN w:val="0"/>
              <w:adjustRightInd w:val="0"/>
              <w:spacing w:before="60" w:after="60"/>
              <w:rPr>
                <w:rFonts w:ascii="Arial" w:hAnsi="Arial" w:cs="Arial"/>
                <w:sz w:val="21"/>
                <w:szCs w:val="21"/>
              </w:rPr>
            </w:pPr>
            <w:hyperlink r:id="rId20" w:history="1">
              <w:r w:rsidR="009A6541" w:rsidRPr="009F1412">
                <w:rPr>
                  <w:rStyle w:val="Hyperlink"/>
                  <w:rFonts w:ascii="Arial" w:hAnsi="Arial" w:cs="Arial"/>
                  <w:sz w:val="21"/>
                  <w:szCs w:val="21"/>
                </w:rPr>
                <w:t xml:space="preserve">YouTube: </w:t>
              </w:r>
              <w:r w:rsidR="001B43E4" w:rsidRPr="009F1412">
                <w:rPr>
                  <w:rStyle w:val="Hyperlink"/>
                  <w:rFonts w:ascii="Arial" w:hAnsi="Arial" w:cs="Arial"/>
                  <w:sz w:val="21"/>
                  <w:szCs w:val="21"/>
                </w:rPr>
                <w:t>Filmdokument zu den Olympischen Spielen 1936 in Berlin</w:t>
              </w:r>
            </w:hyperlink>
          </w:p>
          <w:p w14:paraId="5205675E" w14:textId="272B5B25" w:rsidR="001B43E4" w:rsidRPr="009F1412" w:rsidRDefault="00CD0467" w:rsidP="003400A0">
            <w:pPr>
              <w:numPr>
                <w:ilvl w:val="0"/>
                <w:numId w:val="16"/>
              </w:numPr>
              <w:tabs>
                <w:tab w:val="clear" w:pos="360"/>
              </w:tabs>
              <w:autoSpaceDE w:val="0"/>
              <w:autoSpaceDN w:val="0"/>
              <w:adjustRightInd w:val="0"/>
              <w:spacing w:before="60" w:after="60"/>
              <w:rPr>
                <w:rFonts w:ascii="Arial" w:hAnsi="Arial" w:cs="Arial"/>
                <w:sz w:val="21"/>
                <w:szCs w:val="21"/>
              </w:rPr>
            </w:pPr>
            <w:hyperlink r:id="rId21" w:history="1">
              <w:r w:rsidR="009A6541" w:rsidRPr="009F1412">
                <w:rPr>
                  <w:rStyle w:val="Hyperlink"/>
                  <w:rFonts w:ascii="Arial" w:hAnsi="Arial" w:cs="Arial"/>
                  <w:sz w:val="21"/>
                  <w:szCs w:val="21"/>
                </w:rPr>
                <w:t>MDR Geschichte: "Kraft durch Freude" – die populärste Organisation des NS-Regimes</w:t>
              </w:r>
            </w:hyperlink>
          </w:p>
          <w:p w14:paraId="54085AB5" w14:textId="77777777" w:rsidR="009A6541" w:rsidRPr="009F1412" w:rsidRDefault="00CD0467" w:rsidP="003400A0">
            <w:pPr>
              <w:numPr>
                <w:ilvl w:val="0"/>
                <w:numId w:val="16"/>
              </w:numPr>
              <w:tabs>
                <w:tab w:val="clear" w:pos="360"/>
              </w:tabs>
              <w:autoSpaceDE w:val="0"/>
              <w:autoSpaceDN w:val="0"/>
              <w:adjustRightInd w:val="0"/>
              <w:spacing w:before="60" w:after="60"/>
              <w:rPr>
                <w:rFonts w:ascii="Arial" w:hAnsi="Arial" w:cs="Arial"/>
                <w:sz w:val="21"/>
                <w:szCs w:val="21"/>
              </w:rPr>
            </w:pPr>
            <w:hyperlink r:id="rId22" w:history="1">
              <w:r w:rsidR="009A6541" w:rsidRPr="009F1412">
                <w:rPr>
                  <w:rStyle w:val="Hyperlink"/>
                  <w:rFonts w:ascii="Arial" w:hAnsi="Arial" w:cs="Arial"/>
                  <w:sz w:val="21"/>
                  <w:szCs w:val="21"/>
                </w:rPr>
                <w:t>YouTube: Kraft durch Freude: Urlaub im Dritten Reich</w:t>
              </w:r>
            </w:hyperlink>
          </w:p>
          <w:p w14:paraId="50ECF549" w14:textId="77777777" w:rsidR="009A6541" w:rsidRPr="009F1412" w:rsidRDefault="00CD0467" w:rsidP="003400A0">
            <w:pPr>
              <w:numPr>
                <w:ilvl w:val="0"/>
                <w:numId w:val="16"/>
              </w:numPr>
              <w:tabs>
                <w:tab w:val="clear" w:pos="360"/>
              </w:tabs>
              <w:autoSpaceDE w:val="0"/>
              <w:autoSpaceDN w:val="0"/>
              <w:adjustRightInd w:val="0"/>
              <w:spacing w:before="60" w:after="60"/>
              <w:rPr>
                <w:rFonts w:ascii="Arial" w:hAnsi="Arial" w:cs="Arial"/>
                <w:sz w:val="21"/>
                <w:szCs w:val="21"/>
              </w:rPr>
            </w:pPr>
            <w:hyperlink r:id="rId23" w:history="1">
              <w:r w:rsidR="009A6541" w:rsidRPr="009F1412">
                <w:rPr>
                  <w:rStyle w:val="Hyperlink"/>
                  <w:rFonts w:ascii="Arial" w:hAnsi="Arial" w:cs="Arial"/>
                  <w:sz w:val="21"/>
                  <w:szCs w:val="21"/>
                </w:rPr>
                <w:t>Lebendiges Museum online: Die NS-Gemeinschaft "Kraft durch Freude" (</w:t>
              </w:r>
              <w:proofErr w:type="spellStart"/>
              <w:r w:rsidR="009A6541" w:rsidRPr="009F1412">
                <w:rPr>
                  <w:rStyle w:val="Hyperlink"/>
                  <w:rFonts w:ascii="Arial" w:hAnsi="Arial" w:cs="Arial"/>
                  <w:sz w:val="21"/>
                  <w:szCs w:val="21"/>
                </w:rPr>
                <w:t>KdF</w:t>
              </w:r>
              <w:proofErr w:type="spellEnd"/>
              <w:r w:rsidR="009A6541" w:rsidRPr="009F1412">
                <w:rPr>
                  <w:rStyle w:val="Hyperlink"/>
                  <w:rFonts w:ascii="Arial" w:hAnsi="Arial" w:cs="Arial"/>
                  <w:sz w:val="21"/>
                  <w:szCs w:val="21"/>
                </w:rPr>
                <w:t>)</w:t>
              </w:r>
            </w:hyperlink>
          </w:p>
          <w:p w14:paraId="02A959AD" w14:textId="77777777" w:rsidR="009A6541" w:rsidRPr="009F1412" w:rsidRDefault="001B43E4" w:rsidP="003400A0">
            <w:pPr>
              <w:numPr>
                <w:ilvl w:val="0"/>
                <w:numId w:val="16"/>
              </w:numPr>
              <w:tabs>
                <w:tab w:val="clear" w:pos="360"/>
              </w:tabs>
              <w:autoSpaceDE w:val="0"/>
              <w:autoSpaceDN w:val="0"/>
              <w:adjustRightInd w:val="0"/>
              <w:spacing w:before="60" w:after="60"/>
              <w:rPr>
                <w:rFonts w:ascii="Arial" w:hAnsi="Arial" w:cs="Arial"/>
                <w:sz w:val="21"/>
                <w:szCs w:val="21"/>
              </w:rPr>
            </w:pPr>
            <w:r w:rsidRPr="009F1412">
              <w:rPr>
                <w:rFonts w:ascii="Arial" w:hAnsi="Arial" w:cs="Arial"/>
                <w:sz w:val="21"/>
                <w:szCs w:val="21"/>
              </w:rPr>
              <w:lastRenderedPageBreak/>
              <w:t>Bundeszentrale für politische Bildung, Heft 330/3/2016 (Widerstand gegen den Nationalsozialismus)</w:t>
            </w:r>
          </w:p>
          <w:p w14:paraId="7FEE853F" w14:textId="37AD9231" w:rsidR="00636B57" w:rsidRPr="00DF3CFB" w:rsidRDefault="00CD0467" w:rsidP="00DF3CFB">
            <w:pPr>
              <w:numPr>
                <w:ilvl w:val="0"/>
                <w:numId w:val="16"/>
              </w:numPr>
              <w:tabs>
                <w:tab w:val="clear" w:pos="360"/>
              </w:tabs>
              <w:autoSpaceDE w:val="0"/>
              <w:autoSpaceDN w:val="0"/>
              <w:adjustRightInd w:val="0"/>
              <w:spacing w:before="60" w:after="60"/>
              <w:rPr>
                <w:rFonts w:ascii="Arial" w:hAnsi="Arial" w:cs="Arial"/>
                <w:sz w:val="21"/>
                <w:szCs w:val="21"/>
              </w:rPr>
            </w:pPr>
            <w:hyperlink r:id="rId24" w:history="1">
              <w:r w:rsidR="00636B57" w:rsidRPr="00636B57">
                <w:rPr>
                  <w:rStyle w:val="Hyperlink"/>
                  <w:rFonts w:ascii="Arial" w:hAnsi="Arial" w:cs="Arial"/>
                  <w:bCs/>
                  <w:sz w:val="22"/>
                  <w:szCs w:val="22"/>
                </w:rPr>
                <w:t>Gedenkstätte Deutscher Widerstand</w:t>
              </w:r>
            </w:hyperlink>
          </w:p>
          <w:p w14:paraId="0B13569D" w14:textId="7C7AB546" w:rsidR="00636B57" w:rsidRPr="009F1412" w:rsidRDefault="00636B57" w:rsidP="00636B57">
            <w:pPr>
              <w:numPr>
                <w:ilvl w:val="0"/>
                <w:numId w:val="16"/>
              </w:numPr>
              <w:tabs>
                <w:tab w:val="clear" w:pos="360"/>
              </w:tabs>
              <w:autoSpaceDE w:val="0"/>
              <w:autoSpaceDN w:val="0"/>
              <w:adjustRightInd w:val="0"/>
              <w:spacing w:before="60" w:after="60"/>
              <w:rPr>
                <w:rFonts w:ascii="Arial" w:hAnsi="Arial" w:cs="Arial"/>
                <w:sz w:val="21"/>
                <w:szCs w:val="21"/>
              </w:rPr>
            </w:pPr>
            <w:proofErr w:type="spellStart"/>
            <w:r w:rsidRPr="0060447D">
              <w:rPr>
                <w:rFonts w:ascii="Arial" w:hAnsi="Arial" w:cs="Arial"/>
                <w:bCs/>
                <w:sz w:val="22"/>
                <w:szCs w:val="22"/>
                <w:lang w:val="en-US"/>
              </w:rPr>
              <w:t>Computerspiel</w:t>
            </w:r>
            <w:proofErr w:type="spellEnd"/>
            <w:r w:rsidRPr="0060447D">
              <w:rPr>
                <w:rFonts w:ascii="Arial" w:hAnsi="Arial" w:cs="Arial"/>
                <w:bCs/>
                <w:sz w:val="22"/>
                <w:szCs w:val="22"/>
                <w:lang w:val="en-US"/>
              </w:rPr>
              <w:t xml:space="preserve">: </w:t>
            </w:r>
            <w:hyperlink r:id="rId25" w:history="1">
              <w:r w:rsidRPr="0060447D">
                <w:rPr>
                  <w:rStyle w:val="Hyperlink"/>
                  <w:rFonts w:ascii="Arial" w:hAnsi="Arial" w:cs="Arial"/>
                  <w:bCs/>
                  <w:sz w:val="22"/>
                  <w:szCs w:val="22"/>
                  <w:lang w:val="en-US"/>
                </w:rPr>
                <w:t>Through the darkest of times</w:t>
              </w:r>
            </w:hyperlink>
          </w:p>
          <w:p w14:paraId="6A3132D3" w14:textId="77777777" w:rsidR="009A6541" w:rsidRPr="009F1412" w:rsidRDefault="001B43E4" w:rsidP="003400A0">
            <w:pPr>
              <w:numPr>
                <w:ilvl w:val="0"/>
                <w:numId w:val="16"/>
              </w:numPr>
              <w:tabs>
                <w:tab w:val="clear" w:pos="360"/>
              </w:tabs>
              <w:autoSpaceDE w:val="0"/>
              <w:autoSpaceDN w:val="0"/>
              <w:adjustRightInd w:val="0"/>
              <w:spacing w:before="60" w:after="60"/>
              <w:rPr>
                <w:rFonts w:ascii="Arial" w:hAnsi="Arial" w:cs="Arial"/>
                <w:sz w:val="21"/>
                <w:szCs w:val="21"/>
              </w:rPr>
            </w:pPr>
            <w:r w:rsidRPr="009F1412">
              <w:rPr>
                <w:rFonts w:ascii="Arial" w:hAnsi="Arial" w:cs="Arial"/>
                <w:sz w:val="21"/>
                <w:szCs w:val="21"/>
              </w:rPr>
              <w:t>Geschichte lernen, (Sammelband Nationalsozialismus)</w:t>
            </w:r>
          </w:p>
          <w:p w14:paraId="47BFA3BF" w14:textId="77777777" w:rsidR="009A6541" w:rsidRPr="009F1412" w:rsidRDefault="001B43E4" w:rsidP="003400A0">
            <w:pPr>
              <w:numPr>
                <w:ilvl w:val="0"/>
                <w:numId w:val="16"/>
              </w:numPr>
              <w:tabs>
                <w:tab w:val="clear" w:pos="360"/>
              </w:tabs>
              <w:autoSpaceDE w:val="0"/>
              <w:autoSpaceDN w:val="0"/>
              <w:adjustRightInd w:val="0"/>
              <w:spacing w:before="60" w:after="60"/>
              <w:rPr>
                <w:rFonts w:ascii="Arial" w:hAnsi="Arial" w:cs="Arial"/>
                <w:sz w:val="21"/>
                <w:szCs w:val="21"/>
              </w:rPr>
            </w:pPr>
            <w:r w:rsidRPr="009F1412">
              <w:rPr>
                <w:rFonts w:ascii="Arial" w:hAnsi="Arial" w:cs="Arial"/>
                <w:sz w:val="21"/>
                <w:szCs w:val="21"/>
              </w:rPr>
              <w:t>Praxis Geschichte, Heft 6/2021 (Konzentrationslager. Verfolgung im Nationalsozialismus</w:t>
            </w:r>
          </w:p>
          <w:p w14:paraId="138E2F7F" w14:textId="77777777" w:rsidR="009A6541" w:rsidRPr="009F1412" w:rsidRDefault="00CD0467" w:rsidP="003400A0">
            <w:pPr>
              <w:numPr>
                <w:ilvl w:val="0"/>
                <w:numId w:val="16"/>
              </w:numPr>
              <w:tabs>
                <w:tab w:val="clear" w:pos="360"/>
              </w:tabs>
              <w:autoSpaceDE w:val="0"/>
              <w:autoSpaceDN w:val="0"/>
              <w:adjustRightInd w:val="0"/>
              <w:spacing w:before="60" w:after="60"/>
              <w:rPr>
                <w:rFonts w:ascii="Arial" w:hAnsi="Arial" w:cs="Arial"/>
                <w:sz w:val="21"/>
                <w:szCs w:val="21"/>
              </w:rPr>
            </w:pPr>
            <w:hyperlink r:id="rId26" w:history="1">
              <w:r w:rsidR="009A6541" w:rsidRPr="009F1412">
                <w:rPr>
                  <w:rStyle w:val="Hyperlink"/>
                  <w:rFonts w:ascii="Arial" w:hAnsi="Arial" w:cs="Arial"/>
                  <w:sz w:val="21"/>
                  <w:szCs w:val="21"/>
                </w:rPr>
                <w:t xml:space="preserve">YouTube: </w:t>
              </w:r>
              <w:r w:rsidR="001B43E4" w:rsidRPr="009F1412">
                <w:rPr>
                  <w:rStyle w:val="Hyperlink"/>
                  <w:rFonts w:ascii="Arial" w:hAnsi="Arial" w:cs="Arial"/>
                  <w:sz w:val="21"/>
                  <w:szCs w:val="21"/>
                </w:rPr>
                <w:t>Der gelbe Stern - Ein Film über die Judenverfolgung 1933 – 1945</w:t>
              </w:r>
            </w:hyperlink>
          </w:p>
          <w:p w14:paraId="70493537" w14:textId="39E8CA56" w:rsidR="001B43E4" w:rsidRPr="009F1412" w:rsidRDefault="00CD0467" w:rsidP="003400A0">
            <w:pPr>
              <w:numPr>
                <w:ilvl w:val="0"/>
                <w:numId w:val="16"/>
              </w:numPr>
              <w:tabs>
                <w:tab w:val="clear" w:pos="360"/>
              </w:tabs>
              <w:autoSpaceDE w:val="0"/>
              <w:autoSpaceDN w:val="0"/>
              <w:adjustRightInd w:val="0"/>
              <w:spacing w:before="60" w:after="60"/>
              <w:rPr>
                <w:rFonts w:ascii="Arial" w:hAnsi="Arial" w:cs="Arial"/>
                <w:sz w:val="21"/>
                <w:szCs w:val="21"/>
              </w:rPr>
            </w:pPr>
            <w:hyperlink r:id="rId27" w:history="1">
              <w:r w:rsidR="001B43E4" w:rsidRPr="009F1412">
                <w:rPr>
                  <w:rStyle w:val="Hyperlink"/>
                  <w:rFonts w:ascii="Arial" w:hAnsi="Arial" w:cs="Arial"/>
                  <w:sz w:val="21"/>
                  <w:szCs w:val="21"/>
                </w:rPr>
                <w:t>Zwangsarbeit</w:t>
              </w:r>
              <w:r w:rsidR="00350A5C" w:rsidRPr="009F1412">
                <w:rPr>
                  <w:rStyle w:val="Hyperlink"/>
                  <w:rFonts w:ascii="Arial" w:hAnsi="Arial" w:cs="Arial"/>
                  <w:sz w:val="21"/>
                  <w:szCs w:val="21"/>
                </w:rPr>
                <w:t xml:space="preserve"> 1939 – 1945. Erinnerungen und Geschichte</w:t>
              </w:r>
            </w:hyperlink>
          </w:p>
          <w:p w14:paraId="4077EB6B" w14:textId="25E2DBA6" w:rsidR="001B43E4" w:rsidRPr="009F1412" w:rsidRDefault="001B43E4" w:rsidP="003400A0">
            <w:pPr>
              <w:snapToGrid w:val="0"/>
              <w:spacing w:before="60" w:after="60"/>
              <w:jc w:val="both"/>
              <w:rPr>
                <w:rFonts w:ascii="Arial" w:hAnsi="Arial" w:cs="Arial"/>
                <w:sz w:val="21"/>
                <w:szCs w:val="21"/>
              </w:rPr>
            </w:pPr>
            <w:r w:rsidRPr="009F1412">
              <w:rPr>
                <w:rFonts w:ascii="Arial" w:hAnsi="Arial" w:cs="Arial"/>
                <w:sz w:val="21"/>
                <w:szCs w:val="21"/>
              </w:rPr>
              <w:t>Literaturhinweise</w:t>
            </w:r>
          </w:p>
          <w:p w14:paraId="538F45E8" w14:textId="77777777" w:rsidR="001B43E4" w:rsidRPr="009F1412" w:rsidRDefault="001B43E4" w:rsidP="003400A0">
            <w:pPr>
              <w:numPr>
                <w:ilvl w:val="0"/>
                <w:numId w:val="16"/>
              </w:numPr>
              <w:tabs>
                <w:tab w:val="clear" w:pos="360"/>
              </w:tabs>
              <w:autoSpaceDE w:val="0"/>
              <w:autoSpaceDN w:val="0"/>
              <w:adjustRightInd w:val="0"/>
              <w:spacing w:before="60" w:after="60"/>
              <w:rPr>
                <w:rFonts w:ascii="Arial" w:hAnsi="Arial" w:cs="Arial"/>
                <w:sz w:val="21"/>
                <w:szCs w:val="21"/>
              </w:rPr>
            </w:pPr>
            <w:r w:rsidRPr="009F1412">
              <w:rPr>
                <w:rFonts w:ascii="Arial" w:hAnsi="Arial" w:cs="Arial"/>
                <w:sz w:val="21"/>
                <w:szCs w:val="21"/>
              </w:rPr>
              <w:t>ZEIT Geschichte, Heft 2/2011 (Hitlers Krieg im Osten)</w:t>
            </w:r>
          </w:p>
          <w:p w14:paraId="3A79AD8C" w14:textId="77777777" w:rsidR="001B43E4" w:rsidRPr="009F1412" w:rsidRDefault="001B43E4" w:rsidP="003400A0">
            <w:pPr>
              <w:numPr>
                <w:ilvl w:val="0"/>
                <w:numId w:val="16"/>
              </w:numPr>
              <w:tabs>
                <w:tab w:val="clear" w:pos="360"/>
              </w:tabs>
              <w:autoSpaceDE w:val="0"/>
              <w:autoSpaceDN w:val="0"/>
              <w:adjustRightInd w:val="0"/>
              <w:spacing w:before="60" w:after="60"/>
              <w:rPr>
                <w:rFonts w:ascii="Arial" w:hAnsi="Arial" w:cs="Arial"/>
                <w:sz w:val="21"/>
                <w:szCs w:val="21"/>
              </w:rPr>
            </w:pPr>
            <w:r w:rsidRPr="009F1412">
              <w:rPr>
                <w:rFonts w:ascii="Arial" w:hAnsi="Arial" w:cs="Arial"/>
                <w:sz w:val="21"/>
                <w:szCs w:val="21"/>
              </w:rPr>
              <w:t xml:space="preserve">ZEIT Geschichte, Heft 2/2019 (Hitlers </w:t>
            </w:r>
            <w:r w:rsidRPr="009F1412">
              <w:rPr>
                <w:rFonts w:ascii="Arial" w:hAnsi="Arial" w:cs="Arial"/>
                <w:sz w:val="21"/>
                <w:szCs w:val="21"/>
              </w:rPr>
              <w:lastRenderedPageBreak/>
              <w:t>Krieg. 1939 Europas Weg in den Abgrund</w:t>
            </w:r>
          </w:p>
          <w:p w14:paraId="4B3CEE84" w14:textId="77777777" w:rsidR="00350A5C" w:rsidRPr="009F1412" w:rsidRDefault="001B43E4" w:rsidP="003400A0">
            <w:pPr>
              <w:numPr>
                <w:ilvl w:val="0"/>
                <w:numId w:val="16"/>
              </w:numPr>
              <w:tabs>
                <w:tab w:val="clear" w:pos="360"/>
              </w:tabs>
              <w:autoSpaceDE w:val="0"/>
              <w:autoSpaceDN w:val="0"/>
              <w:adjustRightInd w:val="0"/>
              <w:spacing w:before="60" w:after="60"/>
              <w:rPr>
                <w:rFonts w:ascii="Arial" w:hAnsi="Arial" w:cs="Arial"/>
                <w:sz w:val="21"/>
                <w:szCs w:val="21"/>
              </w:rPr>
            </w:pPr>
            <w:r w:rsidRPr="009F1412">
              <w:rPr>
                <w:rFonts w:ascii="Arial" w:hAnsi="Arial" w:cs="Arial"/>
                <w:sz w:val="21"/>
                <w:szCs w:val="21"/>
              </w:rPr>
              <w:t>Informationen zur politischen Bildung, Heft 314 (Nationalsozialismus: Aufstieg und Herrschaft)</w:t>
            </w:r>
          </w:p>
          <w:p w14:paraId="0100CBBC" w14:textId="472EEFC4" w:rsidR="001B43E4" w:rsidRPr="009F1412" w:rsidRDefault="00CD0467" w:rsidP="003400A0">
            <w:pPr>
              <w:numPr>
                <w:ilvl w:val="0"/>
                <w:numId w:val="16"/>
              </w:numPr>
              <w:tabs>
                <w:tab w:val="clear" w:pos="360"/>
              </w:tabs>
              <w:autoSpaceDE w:val="0"/>
              <w:autoSpaceDN w:val="0"/>
              <w:adjustRightInd w:val="0"/>
              <w:spacing w:before="60" w:after="60"/>
              <w:rPr>
                <w:rFonts w:ascii="Arial" w:hAnsi="Arial" w:cs="Arial"/>
                <w:sz w:val="21"/>
                <w:szCs w:val="21"/>
              </w:rPr>
            </w:pPr>
            <w:hyperlink r:id="rId28" w:history="1">
              <w:proofErr w:type="spellStart"/>
              <w:r w:rsidR="00350A5C" w:rsidRPr="009F1412">
                <w:rPr>
                  <w:rStyle w:val="Hyperlink"/>
                  <w:rFonts w:ascii="Arial" w:hAnsi="Arial" w:cs="Arial"/>
                  <w:sz w:val="21"/>
                  <w:szCs w:val="21"/>
                </w:rPr>
                <w:t>Bpb</w:t>
              </w:r>
              <w:proofErr w:type="spellEnd"/>
              <w:r w:rsidR="00350A5C" w:rsidRPr="009F1412">
                <w:rPr>
                  <w:rStyle w:val="Hyperlink"/>
                  <w:rFonts w:ascii="Arial" w:hAnsi="Arial" w:cs="Arial"/>
                  <w:sz w:val="21"/>
                  <w:szCs w:val="21"/>
                </w:rPr>
                <w:t xml:space="preserve">: Zweiter Weltkrieg. Der Weg in den Krieg  </w:t>
              </w:r>
              <w:r w:rsidR="001B43E4" w:rsidRPr="009F1412">
                <w:rPr>
                  <w:rStyle w:val="Hyperlink"/>
                  <w:rFonts w:ascii="Arial" w:hAnsi="Arial" w:cs="Arial"/>
                  <w:sz w:val="21"/>
                  <w:szCs w:val="21"/>
                </w:rPr>
                <w:t>Das „</w:t>
              </w:r>
              <w:proofErr w:type="spellStart"/>
              <w:r w:rsidR="001B43E4" w:rsidRPr="009F1412">
                <w:rPr>
                  <w:rStyle w:val="Hyperlink"/>
                  <w:rFonts w:ascii="Arial" w:hAnsi="Arial" w:cs="Arial"/>
                  <w:sz w:val="21"/>
                  <w:szCs w:val="21"/>
                </w:rPr>
                <w:t>Hoßbach</w:t>
              </w:r>
              <w:proofErr w:type="spellEnd"/>
              <w:r w:rsidR="001B43E4" w:rsidRPr="009F1412">
                <w:rPr>
                  <w:rStyle w:val="Hyperlink"/>
                  <w:rFonts w:ascii="Arial" w:hAnsi="Arial" w:cs="Arial"/>
                  <w:sz w:val="21"/>
                  <w:szCs w:val="21"/>
                </w:rPr>
                <w:t>-Protokoll“ von 1937</w:t>
              </w:r>
            </w:hyperlink>
          </w:p>
          <w:p w14:paraId="727F10FD" w14:textId="5AB34DD0" w:rsidR="001B43E4" w:rsidRPr="009F1412" w:rsidRDefault="00CD0467" w:rsidP="003400A0">
            <w:pPr>
              <w:pStyle w:val="berschrift1"/>
              <w:numPr>
                <w:ilvl w:val="0"/>
                <w:numId w:val="1"/>
              </w:numPr>
              <w:spacing w:before="60" w:beforeAutospacing="0" w:after="60" w:afterAutospacing="0"/>
              <w:ind w:left="316" w:hanging="283"/>
              <w:outlineLvl w:val="0"/>
              <w:rPr>
                <w:rFonts w:ascii="Arial" w:eastAsiaTheme="minorEastAsia" w:hAnsi="Arial" w:cs="Arial"/>
                <w:b w:val="0"/>
                <w:color w:val="0D0D0D" w:themeColor="text1" w:themeTint="F2"/>
                <w:kern w:val="0"/>
                <w:sz w:val="21"/>
                <w:szCs w:val="21"/>
              </w:rPr>
            </w:pPr>
            <w:hyperlink r:id="rId29" w:history="1">
              <w:r w:rsidR="00350A5C" w:rsidRPr="009F1412">
                <w:rPr>
                  <w:rStyle w:val="Hyperlink"/>
                  <w:rFonts w:ascii="Arial" w:eastAsiaTheme="minorEastAsia" w:hAnsi="Arial" w:cs="Arial"/>
                  <w:b w:val="0"/>
                  <w:kern w:val="0"/>
                  <w:sz w:val="21"/>
                  <w:szCs w:val="21"/>
                </w:rPr>
                <w:t xml:space="preserve">Bundesarchiv: </w:t>
              </w:r>
              <w:r w:rsidR="001B43E4" w:rsidRPr="009F1412">
                <w:rPr>
                  <w:rStyle w:val="Hyperlink"/>
                  <w:rFonts w:ascii="Arial" w:eastAsiaTheme="minorEastAsia" w:hAnsi="Arial" w:cs="Arial"/>
                  <w:b w:val="0"/>
                  <w:kern w:val="0"/>
                  <w:sz w:val="21"/>
                  <w:szCs w:val="21"/>
                </w:rPr>
                <w:t>Überfall auf Polen</w:t>
              </w:r>
            </w:hyperlink>
          </w:p>
          <w:p w14:paraId="2BBCFFFA" w14:textId="04DADA7C" w:rsidR="00350A5C" w:rsidRPr="009F1412" w:rsidRDefault="00CD0467" w:rsidP="003400A0">
            <w:pPr>
              <w:pStyle w:val="berschrift1"/>
              <w:numPr>
                <w:ilvl w:val="0"/>
                <w:numId w:val="1"/>
              </w:numPr>
              <w:spacing w:before="60" w:beforeAutospacing="0" w:after="60" w:afterAutospacing="0"/>
              <w:ind w:left="316" w:hanging="283"/>
              <w:outlineLvl w:val="0"/>
              <w:rPr>
                <w:rFonts w:ascii="Arial" w:eastAsiaTheme="minorEastAsia" w:hAnsi="Arial" w:cs="Arial"/>
                <w:b w:val="0"/>
                <w:color w:val="0D0D0D" w:themeColor="text1" w:themeTint="F2"/>
                <w:kern w:val="0"/>
                <w:sz w:val="21"/>
                <w:szCs w:val="21"/>
              </w:rPr>
            </w:pPr>
            <w:hyperlink r:id="rId30" w:history="1">
              <w:r w:rsidR="00350A5C" w:rsidRPr="009F1412">
                <w:rPr>
                  <w:rStyle w:val="Hyperlink"/>
                  <w:rFonts w:ascii="Arial" w:eastAsiaTheme="minorEastAsia" w:hAnsi="Arial" w:cs="Arial"/>
                  <w:b w:val="0"/>
                  <w:kern w:val="0"/>
                  <w:sz w:val="21"/>
                  <w:szCs w:val="21"/>
                </w:rPr>
                <w:t>YouTube: Der SPIEGEL: Der Zweite Weltkrieg (1): Überfall auf Polen | SPIEGEL TV</w:t>
              </w:r>
            </w:hyperlink>
          </w:p>
          <w:p w14:paraId="51A8E8D5" w14:textId="0E83F51A" w:rsidR="001B43E4" w:rsidRPr="009F1412" w:rsidRDefault="00CD0467" w:rsidP="003400A0">
            <w:pPr>
              <w:pStyle w:val="berschrift1"/>
              <w:numPr>
                <w:ilvl w:val="0"/>
                <w:numId w:val="1"/>
              </w:numPr>
              <w:spacing w:before="60" w:beforeAutospacing="0" w:after="60" w:afterAutospacing="0"/>
              <w:ind w:left="316" w:hanging="283"/>
              <w:outlineLvl w:val="0"/>
              <w:rPr>
                <w:rFonts w:ascii="Arial" w:eastAsiaTheme="minorEastAsia" w:hAnsi="Arial" w:cs="Arial"/>
                <w:b w:val="0"/>
                <w:color w:val="0D0D0D" w:themeColor="text1" w:themeTint="F2"/>
                <w:kern w:val="0"/>
                <w:sz w:val="21"/>
                <w:szCs w:val="21"/>
              </w:rPr>
            </w:pPr>
            <w:hyperlink r:id="rId31" w:history="1">
              <w:r w:rsidR="00350A5C" w:rsidRPr="009F1412">
                <w:rPr>
                  <w:rStyle w:val="Hyperlink"/>
                  <w:rFonts w:ascii="Arial" w:eastAsiaTheme="minorEastAsia" w:hAnsi="Arial" w:cs="Arial"/>
                  <w:b w:val="0"/>
                  <w:kern w:val="0"/>
                  <w:sz w:val="21"/>
                  <w:szCs w:val="21"/>
                </w:rPr>
                <w:t>NDR</w:t>
              </w:r>
              <w:r w:rsidR="00204E24" w:rsidRPr="009F1412">
                <w:rPr>
                  <w:rStyle w:val="Hyperlink"/>
                  <w:rFonts w:ascii="Arial" w:eastAsiaTheme="minorEastAsia" w:hAnsi="Arial" w:cs="Arial"/>
                  <w:b w:val="0"/>
                  <w:kern w:val="0"/>
                  <w:sz w:val="21"/>
                  <w:szCs w:val="21"/>
                </w:rPr>
                <w:t>: Zweiter Weltkrieg: Der deutsche Angriff</w:t>
              </w:r>
            </w:hyperlink>
          </w:p>
          <w:p w14:paraId="4AD0FFE2" w14:textId="41481196" w:rsidR="001B43E4" w:rsidRPr="00A72330" w:rsidRDefault="00CD0467" w:rsidP="00A72330">
            <w:pPr>
              <w:pStyle w:val="berschrift1"/>
              <w:numPr>
                <w:ilvl w:val="0"/>
                <w:numId w:val="1"/>
              </w:numPr>
              <w:spacing w:before="60" w:beforeAutospacing="0" w:after="60" w:afterAutospacing="0"/>
              <w:ind w:left="316" w:hanging="283"/>
              <w:outlineLvl w:val="0"/>
              <w:rPr>
                <w:rFonts w:ascii="Arial" w:eastAsiaTheme="minorEastAsia" w:hAnsi="Arial" w:cs="Arial"/>
                <w:b w:val="0"/>
                <w:color w:val="0D0D0D" w:themeColor="text1" w:themeTint="F2"/>
                <w:kern w:val="0"/>
                <w:sz w:val="21"/>
                <w:szCs w:val="21"/>
              </w:rPr>
            </w:pPr>
            <w:hyperlink r:id="rId32" w:history="1">
              <w:r w:rsidR="00204E24" w:rsidRPr="009F1412">
                <w:rPr>
                  <w:rStyle w:val="Hyperlink"/>
                  <w:rFonts w:ascii="Arial" w:eastAsiaTheme="minorEastAsia" w:hAnsi="Arial" w:cs="Arial"/>
                  <w:b w:val="0"/>
                  <w:kern w:val="0"/>
                  <w:sz w:val="21"/>
                  <w:szCs w:val="21"/>
                </w:rPr>
                <w:t xml:space="preserve">YouTube: Der Fall </w:t>
              </w:r>
              <w:proofErr w:type="spellStart"/>
              <w:r w:rsidR="00204E24" w:rsidRPr="009F1412">
                <w:rPr>
                  <w:rStyle w:val="Hyperlink"/>
                  <w:rFonts w:ascii="Arial" w:eastAsiaTheme="minorEastAsia" w:hAnsi="Arial" w:cs="Arial"/>
                  <w:b w:val="0"/>
                  <w:kern w:val="0"/>
                  <w:sz w:val="21"/>
                  <w:szCs w:val="21"/>
                </w:rPr>
                <w:t>Gleiwitz</w:t>
              </w:r>
              <w:proofErr w:type="spellEnd"/>
              <w:r w:rsidR="00204E24" w:rsidRPr="009F1412">
                <w:rPr>
                  <w:rStyle w:val="Hyperlink"/>
                  <w:rFonts w:ascii="Arial" w:eastAsiaTheme="minorEastAsia" w:hAnsi="Arial" w:cs="Arial"/>
                  <w:b w:val="0"/>
                  <w:kern w:val="0"/>
                  <w:sz w:val="21"/>
                  <w:szCs w:val="21"/>
                </w:rPr>
                <w:t xml:space="preserve">-Besuch beim Sender </w:t>
              </w:r>
              <w:proofErr w:type="spellStart"/>
              <w:r w:rsidR="00204E24" w:rsidRPr="009F1412">
                <w:rPr>
                  <w:rStyle w:val="Hyperlink"/>
                  <w:rFonts w:ascii="Arial" w:eastAsiaTheme="minorEastAsia" w:hAnsi="Arial" w:cs="Arial"/>
                  <w:b w:val="0"/>
                  <w:kern w:val="0"/>
                  <w:sz w:val="21"/>
                  <w:szCs w:val="21"/>
                </w:rPr>
                <w:t>Gleiwitz</w:t>
              </w:r>
              <w:proofErr w:type="spellEnd"/>
              <w:r w:rsidR="00204E24" w:rsidRPr="009F1412">
                <w:rPr>
                  <w:rStyle w:val="Hyperlink"/>
                  <w:rFonts w:ascii="Arial" w:eastAsiaTheme="minorEastAsia" w:hAnsi="Arial" w:cs="Arial"/>
                  <w:b w:val="0"/>
                  <w:kern w:val="0"/>
                  <w:sz w:val="21"/>
                  <w:szCs w:val="21"/>
                </w:rPr>
                <w:t>. Da, wo der II. Weltkrieg begann.</w:t>
              </w:r>
            </w:hyperlink>
          </w:p>
          <w:p w14:paraId="16B54F24" w14:textId="69CC625A" w:rsidR="001B43E4" w:rsidRPr="009F1412" w:rsidRDefault="00CD0467" w:rsidP="003400A0">
            <w:pPr>
              <w:pStyle w:val="berschrift1"/>
              <w:numPr>
                <w:ilvl w:val="0"/>
                <w:numId w:val="1"/>
              </w:numPr>
              <w:spacing w:before="60" w:beforeAutospacing="0" w:after="60" w:afterAutospacing="0"/>
              <w:ind w:left="316" w:hanging="283"/>
              <w:outlineLvl w:val="0"/>
              <w:rPr>
                <w:rFonts w:ascii="Arial" w:eastAsiaTheme="minorEastAsia" w:hAnsi="Arial" w:cs="Arial"/>
                <w:b w:val="0"/>
                <w:color w:val="000000" w:themeColor="text1"/>
                <w:kern w:val="0"/>
                <w:sz w:val="21"/>
                <w:szCs w:val="21"/>
              </w:rPr>
            </w:pPr>
            <w:hyperlink r:id="rId33" w:history="1">
              <w:r w:rsidR="00204E24" w:rsidRPr="009F1412">
                <w:rPr>
                  <w:rStyle w:val="Hyperlink"/>
                  <w:rFonts w:ascii="Arial" w:eastAsiaTheme="minorEastAsia" w:hAnsi="Arial" w:cs="Arial"/>
                  <w:b w:val="0"/>
                  <w:kern w:val="0"/>
                  <w:sz w:val="21"/>
                  <w:szCs w:val="21"/>
                </w:rPr>
                <w:t xml:space="preserve">Österreichische Mediathek: </w:t>
              </w:r>
              <w:r w:rsidR="001B43E4" w:rsidRPr="009F1412">
                <w:rPr>
                  <w:rStyle w:val="Hyperlink"/>
                  <w:rFonts w:ascii="Arial" w:eastAsiaTheme="minorEastAsia" w:hAnsi="Arial" w:cs="Arial"/>
                  <w:b w:val="0"/>
                  <w:kern w:val="0"/>
                  <w:sz w:val="21"/>
                  <w:szCs w:val="21"/>
                </w:rPr>
                <w:t>Tondokument (Rede Goebbels vom 18.02.1943)</w:t>
              </w:r>
            </w:hyperlink>
          </w:p>
          <w:p w14:paraId="44A9C902" w14:textId="77777777" w:rsidR="001B43E4" w:rsidRPr="009F1412" w:rsidRDefault="001B43E4" w:rsidP="003400A0">
            <w:pPr>
              <w:pStyle w:val="berschrift1"/>
              <w:numPr>
                <w:ilvl w:val="0"/>
                <w:numId w:val="10"/>
              </w:numPr>
              <w:spacing w:before="60" w:beforeAutospacing="0" w:after="60" w:afterAutospacing="0"/>
              <w:ind w:left="316" w:hanging="283"/>
              <w:outlineLvl w:val="0"/>
              <w:rPr>
                <w:rFonts w:ascii="Arial" w:eastAsiaTheme="minorEastAsia" w:hAnsi="Arial" w:cs="Arial"/>
                <w:b w:val="0"/>
                <w:color w:val="0D0D0D" w:themeColor="text1" w:themeTint="F2"/>
                <w:kern w:val="0"/>
                <w:sz w:val="21"/>
                <w:szCs w:val="21"/>
              </w:rPr>
            </w:pPr>
            <w:r w:rsidRPr="009F1412">
              <w:rPr>
                <w:rFonts w:ascii="Arial" w:eastAsiaTheme="minorEastAsia" w:hAnsi="Arial" w:cs="Arial"/>
                <w:b w:val="0"/>
                <w:color w:val="0D0D0D" w:themeColor="text1" w:themeTint="F2"/>
                <w:kern w:val="0"/>
                <w:sz w:val="21"/>
                <w:szCs w:val="21"/>
              </w:rPr>
              <w:lastRenderedPageBreak/>
              <w:t>Praxis Geschichte, Heft 6/1995 (Der Holocaust)</w:t>
            </w:r>
          </w:p>
          <w:p w14:paraId="40911CA8" w14:textId="77777777" w:rsidR="001B43E4" w:rsidRPr="009F1412" w:rsidRDefault="001B43E4" w:rsidP="003400A0">
            <w:pPr>
              <w:pStyle w:val="berschrift1"/>
              <w:numPr>
                <w:ilvl w:val="0"/>
                <w:numId w:val="10"/>
              </w:numPr>
              <w:spacing w:before="60" w:beforeAutospacing="0" w:after="60" w:afterAutospacing="0"/>
              <w:ind w:left="316" w:hanging="283"/>
              <w:outlineLvl w:val="0"/>
              <w:rPr>
                <w:rFonts w:ascii="Arial" w:eastAsiaTheme="minorEastAsia" w:hAnsi="Arial" w:cs="Arial"/>
                <w:b w:val="0"/>
                <w:color w:val="0D0D0D" w:themeColor="text1" w:themeTint="F2"/>
                <w:kern w:val="0"/>
                <w:sz w:val="21"/>
                <w:szCs w:val="21"/>
              </w:rPr>
            </w:pPr>
            <w:r w:rsidRPr="009F1412">
              <w:rPr>
                <w:rFonts w:ascii="Arial" w:eastAsiaTheme="minorEastAsia" w:hAnsi="Arial" w:cs="Arial"/>
                <w:b w:val="0"/>
                <w:color w:val="0D0D0D" w:themeColor="text1" w:themeTint="F2"/>
                <w:kern w:val="0"/>
                <w:sz w:val="21"/>
                <w:szCs w:val="21"/>
              </w:rPr>
              <w:t>Praxis Geschichte, Heft 4/2004 (Heimatfront und Kriegsalltag)</w:t>
            </w:r>
          </w:p>
          <w:p w14:paraId="02E55DA7" w14:textId="77777777" w:rsidR="001B43E4" w:rsidRPr="009F1412" w:rsidRDefault="001B43E4" w:rsidP="003400A0">
            <w:pPr>
              <w:pStyle w:val="berschrift1"/>
              <w:numPr>
                <w:ilvl w:val="0"/>
                <w:numId w:val="13"/>
              </w:numPr>
              <w:spacing w:before="60" w:beforeAutospacing="0" w:after="60" w:afterAutospacing="0"/>
              <w:ind w:left="318" w:hanging="284"/>
              <w:outlineLvl w:val="0"/>
              <w:rPr>
                <w:rFonts w:ascii="Arial" w:eastAsiaTheme="minorEastAsia" w:hAnsi="Arial" w:cs="Arial"/>
                <w:b w:val="0"/>
                <w:color w:val="0D0D0D" w:themeColor="text1" w:themeTint="F2"/>
                <w:kern w:val="0"/>
                <w:sz w:val="21"/>
                <w:szCs w:val="21"/>
              </w:rPr>
            </w:pPr>
            <w:r w:rsidRPr="009F1412">
              <w:rPr>
                <w:rFonts w:ascii="Arial" w:eastAsiaTheme="minorEastAsia" w:hAnsi="Arial" w:cs="Arial"/>
                <w:b w:val="0"/>
                <w:color w:val="0D0D0D" w:themeColor="text1" w:themeTint="F2"/>
                <w:kern w:val="0"/>
                <w:sz w:val="21"/>
                <w:szCs w:val="21"/>
              </w:rPr>
              <w:t xml:space="preserve">Geschichte lernen, Heft 105/2005 (Flucht und Vertreibung) </w:t>
            </w:r>
          </w:p>
          <w:p w14:paraId="34466F83" w14:textId="77777777" w:rsidR="001B43E4" w:rsidRPr="009F1412" w:rsidRDefault="001B43E4" w:rsidP="003400A0">
            <w:pPr>
              <w:pStyle w:val="berschrift1"/>
              <w:numPr>
                <w:ilvl w:val="0"/>
                <w:numId w:val="13"/>
              </w:numPr>
              <w:spacing w:before="60" w:beforeAutospacing="0" w:after="60" w:afterAutospacing="0"/>
              <w:ind w:left="318" w:hanging="284"/>
              <w:outlineLvl w:val="0"/>
              <w:rPr>
                <w:rFonts w:ascii="Arial" w:eastAsiaTheme="minorEastAsia" w:hAnsi="Arial" w:cs="Arial"/>
                <w:b w:val="0"/>
                <w:color w:val="000000" w:themeColor="text1"/>
                <w:kern w:val="0"/>
                <w:sz w:val="21"/>
                <w:szCs w:val="21"/>
              </w:rPr>
            </w:pPr>
            <w:r w:rsidRPr="009F1412">
              <w:rPr>
                <w:rFonts w:ascii="Arial" w:eastAsiaTheme="minorEastAsia" w:hAnsi="Arial" w:cs="Arial"/>
                <w:b w:val="0"/>
                <w:color w:val="0D0D0D" w:themeColor="text1" w:themeTint="F2"/>
                <w:kern w:val="0"/>
                <w:sz w:val="21"/>
                <w:szCs w:val="21"/>
              </w:rPr>
              <w:t xml:space="preserve">DVD: Flucht und Vertreibung (Zeitzeugenberichte </w:t>
            </w:r>
            <w:proofErr w:type="spellStart"/>
            <w:r w:rsidRPr="009F1412">
              <w:rPr>
                <w:rFonts w:ascii="Arial" w:eastAsiaTheme="minorEastAsia" w:hAnsi="Arial" w:cs="Arial"/>
                <w:b w:val="0"/>
                <w:color w:val="0D0D0D" w:themeColor="text1" w:themeTint="F2"/>
                <w:kern w:val="0"/>
                <w:sz w:val="21"/>
                <w:szCs w:val="21"/>
              </w:rPr>
              <w:t>Gle</w:t>
            </w:r>
            <w:proofErr w:type="spellEnd"/>
            <w:r w:rsidRPr="009F1412">
              <w:rPr>
                <w:rFonts w:ascii="Arial" w:eastAsiaTheme="minorEastAsia" w:hAnsi="Arial" w:cs="Arial"/>
                <w:b w:val="0"/>
                <w:color w:val="0D0D0D" w:themeColor="text1" w:themeTint="F2"/>
                <w:kern w:val="0"/>
                <w:sz w:val="21"/>
                <w:szCs w:val="21"/>
              </w:rPr>
              <w:t xml:space="preserve"> </w:t>
            </w:r>
            <w:r w:rsidRPr="009F1412">
              <w:rPr>
                <w:rFonts w:ascii="Arial" w:eastAsiaTheme="minorEastAsia" w:hAnsi="Arial" w:cs="Arial"/>
                <w:b w:val="0"/>
                <w:color w:val="000000" w:themeColor="text1"/>
                <w:kern w:val="0"/>
                <w:sz w:val="21"/>
                <w:szCs w:val="21"/>
              </w:rPr>
              <w:t>105)</w:t>
            </w:r>
          </w:p>
          <w:p w14:paraId="0D30D601" w14:textId="3F60BAD9" w:rsidR="001B43E4" w:rsidRPr="009F1412" w:rsidRDefault="001B43E4" w:rsidP="003400A0">
            <w:pPr>
              <w:pStyle w:val="berschrift1"/>
              <w:spacing w:before="60" w:beforeAutospacing="0" w:after="60" w:afterAutospacing="0"/>
              <w:ind w:left="34"/>
              <w:outlineLvl w:val="0"/>
              <w:rPr>
                <w:rFonts w:ascii="Arial" w:eastAsiaTheme="minorEastAsia" w:hAnsi="Arial" w:cs="Arial"/>
                <w:b w:val="0"/>
                <w:color w:val="000000" w:themeColor="text1"/>
                <w:kern w:val="0"/>
                <w:sz w:val="21"/>
                <w:szCs w:val="21"/>
              </w:rPr>
            </w:pPr>
            <w:r w:rsidRPr="009F1412">
              <w:rPr>
                <w:rFonts w:ascii="Arial" w:eastAsiaTheme="minorEastAsia" w:hAnsi="Arial" w:cs="Arial"/>
                <w:b w:val="0"/>
                <w:color w:val="0D0D0D" w:themeColor="text1" w:themeTint="F2"/>
                <w:kern w:val="0"/>
                <w:sz w:val="21"/>
                <w:szCs w:val="21"/>
              </w:rPr>
              <w:t>Filmdokumentation:</w:t>
            </w:r>
          </w:p>
          <w:p w14:paraId="7CECF0AB" w14:textId="6BEEE820" w:rsidR="003400A0" w:rsidRPr="009F1412" w:rsidRDefault="00CD0467" w:rsidP="003400A0">
            <w:pPr>
              <w:pStyle w:val="berschrift1"/>
              <w:numPr>
                <w:ilvl w:val="0"/>
                <w:numId w:val="13"/>
              </w:numPr>
              <w:spacing w:before="60" w:beforeAutospacing="0" w:after="60" w:afterAutospacing="0"/>
              <w:ind w:left="318" w:hanging="284"/>
              <w:outlineLvl w:val="0"/>
              <w:rPr>
                <w:rFonts w:ascii="Arial" w:eastAsiaTheme="minorEastAsia" w:hAnsi="Arial" w:cs="Arial"/>
                <w:b w:val="0"/>
                <w:color w:val="000000" w:themeColor="text1"/>
                <w:kern w:val="0"/>
                <w:sz w:val="21"/>
                <w:szCs w:val="21"/>
              </w:rPr>
            </w:pPr>
            <w:hyperlink r:id="rId34" w:history="1">
              <w:r w:rsidR="003400A0" w:rsidRPr="009F1412">
                <w:rPr>
                  <w:rStyle w:val="Hyperlink"/>
                  <w:rFonts w:ascii="Arial" w:eastAsiaTheme="minorEastAsia" w:hAnsi="Arial" w:cs="Arial"/>
                  <w:b w:val="0"/>
                  <w:kern w:val="0"/>
                  <w:sz w:val="21"/>
                  <w:szCs w:val="21"/>
                </w:rPr>
                <w:t>Lebendi</w:t>
              </w:r>
              <w:r w:rsidR="000B4F9E" w:rsidRPr="009F1412">
                <w:rPr>
                  <w:rStyle w:val="Hyperlink"/>
                  <w:rFonts w:ascii="Arial" w:eastAsiaTheme="minorEastAsia" w:hAnsi="Arial" w:cs="Arial"/>
                  <w:b w:val="0"/>
                  <w:kern w:val="0"/>
                  <w:sz w:val="21"/>
                  <w:szCs w:val="21"/>
                </w:rPr>
                <w:t>ge</w:t>
              </w:r>
              <w:r w:rsidR="003400A0" w:rsidRPr="009F1412">
                <w:rPr>
                  <w:rStyle w:val="Hyperlink"/>
                  <w:rFonts w:ascii="Arial" w:eastAsiaTheme="minorEastAsia" w:hAnsi="Arial" w:cs="Arial"/>
                  <w:b w:val="0"/>
                  <w:kern w:val="0"/>
                  <w:sz w:val="21"/>
                  <w:szCs w:val="21"/>
                </w:rPr>
                <w:t xml:space="preserve">s Museum online: </w:t>
              </w:r>
              <w:r w:rsidR="000B4F9E" w:rsidRPr="009F1412">
                <w:rPr>
                  <w:rStyle w:val="Hyperlink"/>
                  <w:rFonts w:ascii="Arial" w:eastAsiaTheme="minorEastAsia" w:hAnsi="Arial" w:cs="Arial"/>
                  <w:b w:val="0"/>
                  <w:kern w:val="0"/>
                  <w:sz w:val="21"/>
                  <w:szCs w:val="21"/>
                </w:rPr>
                <w:t>Massenflucht</w:t>
              </w:r>
            </w:hyperlink>
          </w:p>
          <w:p w14:paraId="474C007F" w14:textId="32806E6B" w:rsidR="000B4F9E" w:rsidRPr="009F1412" w:rsidRDefault="00CD0467" w:rsidP="003400A0">
            <w:pPr>
              <w:pStyle w:val="berschrift1"/>
              <w:numPr>
                <w:ilvl w:val="0"/>
                <w:numId w:val="13"/>
              </w:numPr>
              <w:spacing w:before="60" w:beforeAutospacing="0" w:after="60" w:afterAutospacing="0"/>
              <w:ind w:left="318" w:hanging="284"/>
              <w:outlineLvl w:val="0"/>
              <w:rPr>
                <w:rFonts w:ascii="Arial" w:eastAsiaTheme="minorEastAsia" w:hAnsi="Arial" w:cs="Arial"/>
                <w:b w:val="0"/>
                <w:color w:val="000000" w:themeColor="text1"/>
                <w:kern w:val="0"/>
                <w:sz w:val="21"/>
                <w:szCs w:val="21"/>
              </w:rPr>
            </w:pPr>
            <w:hyperlink r:id="rId35" w:history="1">
              <w:r w:rsidR="000B4F9E" w:rsidRPr="009F1412">
                <w:rPr>
                  <w:rStyle w:val="Hyperlink"/>
                  <w:rFonts w:ascii="Arial" w:eastAsiaTheme="minorEastAsia" w:hAnsi="Arial" w:cs="Arial"/>
                  <w:b w:val="0"/>
                  <w:kern w:val="0"/>
                  <w:sz w:val="21"/>
                  <w:szCs w:val="21"/>
                </w:rPr>
                <w:t>YouTube: Die große Flucht Das Schicksal der Vertriebenen Doku deutsch Teil 1</w:t>
              </w:r>
            </w:hyperlink>
          </w:p>
          <w:p w14:paraId="0418CA54" w14:textId="78296985" w:rsidR="000B4F9E" w:rsidRPr="009F1412" w:rsidRDefault="00CD0467" w:rsidP="003400A0">
            <w:pPr>
              <w:pStyle w:val="berschrift1"/>
              <w:numPr>
                <w:ilvl w:val="0"/>
                <w:numId w:val="13"/>
              </w:numPr>
              <w:spacing w:before="60" w:beforeAutospacing="0" w:after="60" w:afterAutospacing="0"/>
              <w:ind w:left="318" w:hanging="284"/>
              <w:outlineLvl w:val="0"/>
              <w:rPr>
                <w:rFonts w:ascii="Arial" w:eastAsiaTheme="minorEastAsia" w:hAnsi="Arial" w:cs="Arial"/>
                <w:b w:val="0"/>
                <w:color w:val="000000" w:themeColor="text1"/>
                <w:kern w:val="0"/>
                <w:sz w:val="21"/>
                <w:szCs w:val="21"/>
              </w:rPr>
            </w:pPr>
            <w:hyperlink r:id="rId36" w:history="1">
              <w:r w:rsidR="000B4F9E" w:rsidRPr="009F1412">
                <w:rPr>
                  <w:rStyle w:val="Hyperlink"/>
                  <w:rFonts w:ascii="Arial" w:eastAsiaTheme="minorEastAsia" w:hAnsi="Arial" w:cs="Arial"/>
                  <w:b w:val="0"/>
                  <w:kern w:val="0"/>
                  <w:sz w:val="21"/>
                  <w:szCs w:val="21"/>
                </w:rPr>
                <w:t>YouTube: Heimatlos (1) - eine Dokumentation von Irmgard von zur Mühlen</w:t>
              </w:r>
            </w:hyperlink>
          </w:p>
          <w:p w14:paraId="6EF43F05" w14:textId="2F247D2C" w:rsidR="001B43E4" w:rsidRPr="009F1412" w:rsidRDefault="001B43E4" w:rsidP="000B4F9E">
            <w:pPr>
              <w:pStyle w:val="berschrift2"/>
              <w:spacing w:before="60" w:after="60"/>
              <w:outlineLvl w:val="1"/>
              <w:rPr>
                <w:rFonts w:ascii="Arial" w:eastAsiaTheme="minorEastAsia" w:hAnsi="Arial" w:cs="Arial"/>
                <w:bCs/>
                <w:color w:val="0D0D0D" w:themeColor="text1" w:themeTint="F2"/>
                <w:sz w:val="21"/>
                <w:szCs w:val="21"/>
              </w:rPr>
            </w:pPr>
            <w:r w:rsidRPr="009F1412">
              <w:rPr>
                <w:rFonts w:ascii="Arial" w:eastAsiaTheme="minorEastAsia" w:hAnsi="Arial" w:cs="Arial"/>
                <w:bCs/>
                <w:color w:val="0D0D0D" w:themeColor="text1" w:themeTint="F2"/>
                <w:sz w:val="21"/>
                <w:szCs w:val="21"/>
              </w:rPr>
              <w:t>Literaturhinweise</w:t>
            </w:r>
          </w:p>
          <w:p w14:paraId="03A0BADB" w14:textId="77777777" w:rsidR="000B4F9E" w:rsidRPr="009F1412" w:rsidRDefault="001B43E4" w:rsidP="003400A0">
            <w:pPr>
              <w:pStyle w:val="berschrift1"/>
              <w:numPr>
                <w:ilvl w:val="0"/>
                <w:numId w:val="13"/>
              </w:numPr>
              <w:spacing w:before="60" w:beforeAutospacing="0" w:after="60" w:afterAutospacing="0"/>
              <w:ind w:left="318" w:hanging="284"/>
              <w:outlineLvl w:val="0"/>
              <w:rPr>
                <w:rFonts w:ascii="Arial" w:eastAsiaTheme="minorEastAsia" w:hAnsi="Arial" w:cs="Arial"/>
                <w:b w:val="0"/>
                <w:color w:val="0D0D0D" w:themeColor="text1" w:themeTint="F2"/>
                <w:kern w:val="0"/>
                <w:sz w:val="21"/>
                <w:szCs w:val="21"/>
              </w:rPr>
            </w:pPr>
            <w:r w:rsidRPr="009F1412">
              <w:rPr>
                <w:rFonts w:ascii="Arial" w:eastAsiaTheme="minorEastAsia" w:hAnsi="Arial" w:cs="Arial"/>
                <w:b w:val="0"/>
                <w:color w:val="0D0D0D" w:themeColor="text1" w:themeTint="F2"/>
                <w:kern w:val="0"/>
                <w:sz w:val="21"/>
                <w:szCs w:val="21"/>
              </w:rPr>
              <w:t xml:space="preserve">Helga Hirsch, Schweres Gepäck: Flucht und Vertreibung als Lebensthema, Edition </w:t>
            </w:r>
            <w:r w:rsidRPr="009F1412">
              <w:rPr>
                <w:rFonts w:ascii="Arial" w:eastAsiaTheme="minorEastAsia" w:hAnsi="Arial" w:cs="Arial"/>
                <w:b w:val="0"/>
                <w:color w:val="0D0D0D" w:themeColor="text1" w:themeTint="F2"/>
                <w:kern w:val="0"/>
                <w:sz w:val="21"/>
                <w:szCs w:val="21"/>
              </w:rPr>
              <w:lastRenderedPageBreak/>
              <w:t>Körber Stiftung 2004</w:t>
            </w:r>
            <w:r w:rsidR="000B4F9E" w:rsidRPr="009F1412">
              <w:rPr>
                <w:rFonts w:ascii="Arial" w:eastAsiaTheme="minorEastAsia" w:hAnsi="Arial" w:cs="Arial"/>
                <w:b w:val="0"/>
                <w:color w:val="0D0D0D" w:themeColor="text1" w:themeTint="F2"/>
                <w:kern w:val="0"/>
                <w:sz w:val="21"/>
                <w:szCs w:val="21"/>
              </w:rPr>
              <w:t>.</w:t>
            </w:r>
          </w:p>
          <w:p w14:paraId="7B409CDD" w14:textId="77777777" w:rsidR="000B4F9E" w:rsidRPr="009F1412" w:rsidRDefault="001B43E4" w:rsidP="003400A0">
            <w:pPr>
              <w:pStyle w:val="berschrift1"/>
              <w:numPr>
                <w:ilvl w:val="0"/>
                <w:numId w:val="13"/>
              </w:numPr>
              <w:spacing w:before="60" w:beforeAutospacing="0" w:after="60" w:afterAutospacing="0"/>
              <w:ind w:left="318" w:hanging="284"/>
              <w:outlineLvl w:val="0"/>
              <w:rPr>
                <w:rFonts w:ascii="Arial" w:eastAsiaTheme="minorEastAsia" w:hAnsi="Arial" w:cs="Arial"/>
                <w:b w:val="0"/>
                <w:bCs w:val="0"/>
                <w:color w:val="0D0D0D" w:themeColor="text1" w:themeTint="F2"/>
                <w:kern w:val="0"/>
                <w:sz w:val="21"/>
                <w:szCs w:val="21"/>
              </w:rPr>
            </w:pPr>
            <w:r w:rsidRPr="009F1412">
              <w:rPr>
                <w:rFonts w:ascii="Arial" w:hAnsi="Arial" w:cs="Arial"/>
                <w:b w:val="0"/>
                <w:bCs w:val="0"/>
                <w:color w:val="000000"/>
                <w:sz w:val="21"/>
                <w:szCs w:val="21"/>
              </w:rPr>
              <w:t xml:space="preserve">Jürgen </w:t>
            </w:r>
            <w:proofErr w:type="spellStart"/>
            <w:r w:rsidRPr="009F1412">
              <w:rPr>
                <w:rFonts w:ascii="Arial" w:hAnsi="Arial" w:cs="Arial"/>
                <w:b w:val="0"/>
                <w:bCs w:val="0"/>
                <w:color w:val="000000"/>
                <w:sz w:val="21"/>
                <w:szCs w:val="21"/>
              </w:rPr>
              <w:t>Thorwald</w:t>
            </w:r>
            <w:proofErr w:type="spellEnd"/>
            <w:r w:rsidRPr="009F1412">
              <w:rPr>
                <w:rFonts w:ascii="Arial" w:hAnsi="Arial" w:cs="Arial"/>
                <w:b w:val="0"/>
                <w:bCs w:val="0"/>
                <w:color w:val="000000"/>
                <w:sz w:val="21"/>
                <w:szCs w:val="21"/>
              </w:rPr>
              <w:t>, Die große Flucht: Niederlage, Flucht und Vertreibung, München 2005</w:t>
            </w:r>
            <w:r w:rsidR="000B4F9E" w:rsidRPr="009F1412">
              <w:rPr>
                <w:rFonts w:ascii="Arial" w:hAnsi="Arial" w:cs="Arial"/>
                <w:b w:val="0"/>
                <w:bCs w:val="0"/>
                <w:color w:val="000000"/>
                <w:sz w:val="21"/>
                <w:szCs w:val="21"/>
              </w:rPr>
              <w:t>.</w:t>
            </w:r>
          </w:p>
          <w:p w14:paraId="2DF40070" w14:textId="3ACDC04F" w:rsidR="00C32415" w:rsidRPr="009F1412" w:rsidRDefault="001B43E4" w:rsidP="003400A0">
            <w:pPr>
              <w:pStyle w:val="berschrift1"/>
              <w:numPr>
                <w:ilvl w:val="0"/>
                <w:numId w:val="13"/>
              </w:numPr>
              <w:snapToGrid w:val="0"/>
              <w:spacing w:before="60" w:beforeAutospacing="0" w:after="60" w:afterAutospacing="0"/>
              <w:ind w:left="318" w:hanging="284"/>
              <w:jc w:val="both"/>
              <w:outlineLvl w:val="0"/>
              <w:rPr>
                <w:rFonts w:ascii="Arial" w:hAnsi="Arial" w:cs="Arial"/>
                <w:sz w:val="21"/>
                <w:szCs w:val="21"/>
              </w:rPr>
            </w:pPr>
            <w:r w:rsidRPr="009F1412">
              <w:rPr>
                <w:rFonts w:ascii="Arial" w:hAnsi="Arial" w:cs="Arial"/>
                <w:b w:val="0"/>
                <w:bCs w:val="0"/>
                <w:color w:val="000000"/>
                <w:sz w:val="21"/>
                <w:szCs w:val="21"/>
              </w:rPr>
              <w:t xml:space="preserve">Winfrid Halder, Michael </w:t>
            </w:r>
            <w:proofErr w:type="spellStart"/>
            <w:r w:rsidRPr="009F1412">
              <w:rPr>
                <w:rFonts w:ascii="Arial" w:hAnsi="Arial" w:cs="Arial"/>
                <w:b w:val="0"/>
                <w:bCs w:val="0"/>
                <w:color w:val="000000"/>
                <w:sz w:val="21"/>
                <w:szCs w:val="21"/>
              </w:rPr>
              <w:t>Serrer</w:t>
            </w:r>
            <w:proofErr w:type="spellEnd"/>
            <w:r w:rsidRPr="009F1412">
              <w:rPr>
                <w:rFonts w:ascii="Arial" w:hAnsi="Arial" w:cs="Arial"/>
                <w:b w:val="0"/>
                <w:bCs w:val="0"/>
                <w:color w:val="000000"/>
                <w:sz w:val="21"/>
                <w:szCs w:val="21"/>
              </w:rPr>
              <w:t xml:space="preserve"> (Hrsg.)</w:t>
            </w:r>
            <w:r w:rsidR="000B4F9E" w:rsidRPr="009F1412">
              <w:rPr>
                <w:rFonts w:ascii="Arial" w:hAnsi="Arial" w:cs="Arial"/>
                <w:b w:val="0"/>
                <w:bCs w:val="0"/>
                <w:color w:val="000000"/>
                <w:sz w:val="21"/>
                <w:szCs w:val="21"/>
              </w:rPr>
              <w:t xml:space="preserve">: </w:t>
            </w:r>
            <w:r w:rsidRPr="009F1412">
              <w:rPr>
                <w:rFonts w:ascii="Arial" w:hAnsi="Arial" w:cs="Arial"/>
                <w:b w:val="0"/>
                <w:bCs w:val="0"/>
                <w:color w:val="000000"/>
                <w:sz w:val="21"/>
                <w:szCs w:val="21"/>
              </w:rPr>
              <w:t>Der weite Weg gen Westen, Paderborn 2008 (</w:t>
            </w:r>
            <w:proofErr w:type="spellStart"/>
            <w:r w:rsidRPr="009F1412">
              <w:rPr>
                <w:rFonts w:ascii="Arial" w:hAnsi="Arial" w:cs="Arial"/>
                <w:b w:val="0"/>
                <w:bCs w:val="0"/>
                <w:color w:val="000000"/>
                <w:sz w:val="21"/>
                <w:szCs w:val="21"/>
              </w:rPr>
              <w:t>LzpB</w:t>
            </w:r>
            <w:proofErr w:type="spellEnd"/>
            <w:r w:rsidRPr="009F1412">
              <w:rPr>
                <w:rFonts w:ascii="Arial" w:hAnsi="Arial" w:cs="Arial"/>
                <w:b w:val="0"/>
                <w:bCs w:val="0"/>
                <w:color w:val="000000"/>
                <w:sz w:val="21"/>
                <w:szCs w:val="21"/>
              </w:rPr>
              <w:t xml:space="preserve"> NRW)</w:t>
            </w:r>
            <w:r w:rsidR="000B4F9E" w:rsidRPr="009F1412">
              <w:rPr>
                <w:rFonts w:ascii="Arial" w:hAnsi="Arial" w:cs="Arial"/>
                <w:b w:val="0"/>
                <w:bCs w:val="0"/>
                <w:color w:val="000000"/>
                <w:sz w:val="21"/>
                <w:szCs w:val="21"/>
              </w:rPr>
              <w:t>.</w:t>
            </w:r>
          </w:p>
        </w:tc>
      </w:tr>
      <w:tr w:rsidR="00C32415" w:rsidRPr="00F7571D" w14:paraId="2381E1AE" w14:textId="77777777" w:rsidTr="007B6D71">
        <w:tc>
          <w:tcPr>
            <w:tcW w:w="1973" w:type="dxa"/>
            <w:tcBorders>
              <w:bottom w:val="single" w:sz="4" w:space="0" w:color="auto"/>
            </w:tcBorders>
            <w:shd w:val="clear" w:color="auto" w:fill="auto"/>
          </w:tcPr>
          <w:p w14:paraId="669BF221" w14:textId="513ADE37" w:rsidR="008607E0" w:rsidRPr="008607E0" w:rsidRDefault="008607E0" w:rsidP="008607E0">
            <w:pPr>
              <w:spacing w:before="120" w:after="120"/>
              <w:rPr>
                <w:rFonts w:ascii="Arial" w:hAnsi="Arial" w:cs="Arial"/>
                <w:bCs/>
                <w:i/>
                <w:iCs/>
                <w:sz w:val="22"/>
                <w:szCs w:val="22"/>
              </w:rPr>
            </w:pPr>
            <w:r w:rsidRPr="008607E0">
              <w:rPr>
                <w:rFonts w:ascii="Arial" w:hAnsi="Arial" w:cs="Arial"/>
                <w:bCs/>
                <w:i/>
                <w:iCs/>
                <w:sz w:val="22"/>
                <w:szCs w:val="22"/>
              </w:rPr>
              <w:t>Wie wurde 1933 die Demokratie in Deutschland abgeschafft?</w:t>
            </w:r>
          </w:p>
          <w:p w14:paraId="5FF72587" w14:textId="77777777" w:rsidR="008607E0" w:rsidRDefault="008607E0" w:rsidP="008607E0">
            <w:pPr>
              <w:spacing w:before="120" w:after="120"/>
              <w:rPr>
                <w:rFonts w:ascii="Arial" w:hAnsi="Arial" w:cs="Arial"/>
                <w:bCs/>
                <w:i/>
                <w:iCs/>
                <w:sz w:val="22"/>
                <w:szCs w:val="22"/>
              </w:rPr>
            </w:pPr>
          </w:p>
          <w:p w14:paraId="4C2E063D" w14:textId="77777777" w:rsidR="008607E0" w:rsidRDefault="008607E0" w:rsidP="008607E0">
            <w:pPr>
              <w:spacing w:before="120" w:after="120"/>
              <w:rPr>
                <w:rFonts w:ascii="Arial" w:hAnsi="Arial" w:cs="Arial"/>
                <w:bCs/>
                <w:i/>
                <w:iCs/>
                <w:sz w:val="22"/>
                <w:szCs w:val="22"/>
              </w:rPr>
            </w:pPr>
          </w:p>
          <w:p w14:paraId="1379673C" w14:textId="2767978F" w:rsidR="00C32415" w:rsidRDefault="008607E0" w:rsidP="008607E0">
            <w:pPr>
              <w:spacing w:before="120" w:after="120"/>
              <w:rPr>
                <w:rFonts w:ascii="Arial" w:hAnsi="Arial" w:cs="Arial"/>
                <w:bCs/>
                <w:i/>
                <w:iCs/>
                <w:sz w:val="22"/>
                <w:szCs w:val="22"/>
              </w:rPr>
            </w:pPr>
            <w:r w:rsidRPr="008607E0">
              <w:rPr>
                <w:rFonts w:ascii="Arial" w:hAnsi="Arial" w:cs="Arial"/>
                <w:bCs/>
                <w:i/>
                <w:iCs/>
                <w:sz w:val="22"/>
                <w:szCs w:val="22"/>
              </w:rPr>
              <w:t>Wie sicherte das NS-Regime ihre Macht?</w:t>
            </w:r>
          </w:p>
          <w:p w14:paraId="20F94E1F" w14:textId="1736C0B9" w:rsidR="008607E0" w:rsidRDefault="008607E0" w:rsidP="008607E0">
            <w:pPr>
              <w:spacing w:before="120" w:after="120"/>
              <w:rPr>
                <w:rFonts w:ascii="Arial" w:hAnsi="Arial" w:cs="Arial"/>
                <w:bCs/>
                <w:i/>
                <w:iCs/>
                <w:sz w:val="22"/>
                <w:szCs w:val="22"/>
              </w:rPr>
            </w:pPr>
          </w:p>
          <w:p w14:paraId="71029F6C" w14:textId="6AEBEDCB" w:rsidR="00C32415" w:rsidRPr="008607E0" w:rsidRDefault="008607E0" w:rsidP="00CA5365">
            <w:pPr>
              <w:spacing w:before="120" w:after="120"/>
              <w:rPr>
                <w:rFonts w:ascii="Arial" w:hAnsi="Arial" w:cs="Arial"/>
                <w:bCs/>
                <w:i/>
                <w:iCs/>
                <w:sz w:val="22"/>
                <w:szCs w:val="22"/>
              </w:rPr>
            </w:pPr>
            <w:r w:rsidRPr="008607E0">
              <w:rPr>
                <w:rFonts w:ascii="Arial" w:hAnsi="Arial" w:cs="Arial"/>
                <w:bCs/>
                <w:i/>
                <w:iCs/>
                <w:sz w:val="22"/>
                <w:szCs w:val="22"/>
              </w:rPr>
              <w:t>Die „Volksgemeinschaft“ – Wie umwarben die Nationalsozialisten die Menschen?</w:t>
            </w:r>
          </w:p>
        </w:tc>
        <w:tc>
          <w:tcPr>
            <w:tcW w:w="6674" w:type="dxa"/>
            <w:tcBorders>
              <w:bottom w:val="single" w:sz="4" w:space="0" w:color="auto"/>
            </w:tcBorders>
            <w:shd w:val="clear" w:color="auto" w:fill="auto"/>
          </w:tcPr>
          <w:p w14:paraId="650112EA" w14:textId="77777777" w:rsidR="008607E0" w:rsidRPr="008607E0" w:rsidRDefault="008607E0" w:rsidP="008607E0">
            <w:pPr>
              <w:numPr>
                <w:ilvl w:val="0"/>
                <w:numId w:val="16"/>
              </w:numPr>
              <w:tabs>
                <w:tab w:val="clear" w:pos="360"/>
              </w:tabs>
              <w:autoSpaceDE w:val="0"/>
              <w:autoSpaceDN w:val="0"/>
              <w:adjustRightInd w:val="0"/>
              <w:spacing w:before="120" w:after="120"/>
              <w:ind w:left="357" w:hanging="357"/>
              <w:jc w:val="both"/>
              <w:rPr>
                <w:rFonts w:ascii="Arial" w:hAnsi="Arial" w:cs="Arial"/>
                <w:bCs/>
                <w:sz w:val="22"/>
                <w:szCs w:val="22"/>
              </w:rPr>
            </w:pPr>
            <w:r w:rsidRPr="008607E0">
              <w:rPr>
                <w:rFonts w:ascii="Arial" w:hAnsi="Arial" w:cs="Arial"/>
                <w:bCs/>
                <w:sz w:val="22"/>
                <w:szCs w:val="22"/>
              </w:rPr>
              <w:t>Beseitigung der Demokratie und Errichtung der Alleinherrschaft (Erarbeitung der Notverordnung und des Ermächtigungsgesetzes durch eine Internetrecherche, Erarbeitung einer Zeitleiste, Erstellung eines Informationsplakates, Durchführung einer strukturierten Debatte zur sogenannten „Machtergreifung“, Diskussion der Begrifflichkeiten „Machtergreifung“, „Machtübertragung“ oder „Machtübernahme“)</w:t>
            </w:r>
          </w:p>
          <w:p w14:paraId="20ABA0E6" w14:textId="77777777" w:rsidR="008607E0" w:rsidRPr="008607E0" w:rsidRDefault="008607E0" w:rsidP="008607E0">
            <w:pPr>
              <w:numPr>
                <w:ilvl w:val="0"/>
                <w:numId w:val="16"/>
              </w:numPr>
              <w:tabs>
                <w:tab w:val="clear" w:pos="360"/>
              </w:tabs>
              <w:autoSpaceDE w:val="0"/>
              <w:autoSpaceDN w:val="0"/>
              <w:adjustRightInd w:val="0"/>
              <w:spacing w:before="120" w:after="120"/>
              <w:ind w:left="357" w:hanging="357"/>
              <w:jc w:val="both"/>
              <w:rPr>
                <w:rFonts w:ascii="Arial" w:hAnsi="Arial" w:cs="Arial"/>
                <w:bCs/>
                <w:sz w:val="22"/>
                <w:szCs w:val="22"/>
              </w:rPr>
            </w:pPr>
            <w:r w:rsidRPr="008607E0">
              <w:rPr>
                <w:rFonts w:ascii="Arial" w:hAnsi="Arial" w:cs="Arial"/>
                <w:bCs/>
                <w:sz w:val="22"/>
                <w:szCs w:val="22"/>
              </w:rPr>
              <w:t>Sicherung der NS-Macht durch den „Tag von Potsdam“ (Beschreibung des Tages durch Audio-Podcast und dem sogenannten „Röhm Putsch“, Erarbeitung durch Filmanalysen, Erstellung eines Tageablaufs)</w:t>
            </w:r>
          </w:p>
          <w:p w14:paraId="0685FD1F" w14:textId="77777777" w:rsidR="008607E0" w:rsidRPr="008607E0" w:rsidRDefault="008607E0" w:rsidP="008607E0">
            <w:pPr>
              <w:numPr>
                <w:ilvl w:val="0"/>
                <w:numId w:val="16"/>
              </w:numPr>
              <w:tabs>
                <w:tab w:val="clear" w:pos="360"/>
              </w:tabs>
              <w:autoSpaceDE w:val="0"/>
              <w:autoSpaceDN w:val="0"/>
              <w:adjustRightInd w:val="0"/>
              <w:spacing w:before="120" w:after="120"/>
              <w:ind w:left="357" w:hanging="357"/>
              <w:jc w:val="both"/>
              <w:rPr>
                <w:rFonts w:ascii="Arial" w:hAnsi="Arial" w:cs="Arial"/>
                <w:bCs/>
                <w:sz w:val="22"/>
                <w:szCs w:val="22"/>
              </w:rPr>
            </w:pPr>
            <w:r w:rsidRPr="008607E0">
              <w:rPr>
                <w:rFonts w:ascii="Arial" w:hAnsi="Arial" w:cs="Arial"/>
                <w:bCs/>
                <w:sz w:val="22"/>
                <w:szCs w:val="22"/>
              </w:rPr>
              <w:t>Schaffung einer „Volksgemeinschaft“, Problematisierung des Begriffes</w:t>
            </w:r>
          </w:p>
          <w:p w14:paraId="5D4C33CD" w14:textId="77777777" w:rsidR="008607E0" w:rsidRPr="008607E0" w:rsidRDefault="008607E0" w:rsidP="008607E0">
            <w:pPr>
              <w:numPr>
                <w:ilvl w:val="0"/>
                <w:numId w:val="16"/>
              </w:numPr>
              <w:tabs>
                <w:tab w:val="clear" w:pos="360"/>
              </w:tabs>
              <w:autoSpaceDE w:val="0"/>
              <w:autoSpaceDN w:val="0"/>
              <w:adjustRightInd w:val="0"/>
              <w:spacing w:before="120" w:after="120"/>
              <w:ind w:left="357" w:hanging="357"/>
              <w:jc w:val="both"/>
              <w:rPr>
                <w:rFonts w:ascii="Arial" w:hAnsi="Arial" w:cs="Arial"/>
                <w:bCs/>
                <w:sz w:val="22"/>
                <w:szCs w:val="22"/>
              </w:rPr>
            </w:pPr>
            <w:r w:rsidRPr="008607E0">
              <w:rPr>
                <w:rFonts w:ascii="Arial" w:hAnsi="Arial" w:cs="Arial"/>
                <w:bCs/>
                <w:sz w:val="22"/>
                <w:szCs w:val="22"/>
              </w:rPr>
              <w:t xml:space="preserve">NS-Strukturen wie </w:t>
            </w:r>
            <w:proofErr w:type="spellStart"/>
            <w:r w:rsidRPr="008607E0">
              <w:rPr>
                <w:rFonts w:ascii="Arial" w:hAnsi="Arial" w:cs="Arial"/>
                <w:bCs/>
                <w:sz w:val="22"/>
                <w:szCs w:val="22"/>
              </w:rPr>
              <w:t>Frauenschaft</w:t>
            </w:r>
            <w:proofErr w:type="spellEnd"/>
            <w:r w:rsidRPr="008607E0">
              <w:rPr>
                <w:rFonts w:ascii="Arial" w:hAnsi="Arial" w:cs="Arial"/>
                <w:bCs/>
                <w:sz w:val="22"/>
                <w:szCs w:val="22"/>
              </w:rPr>
              <w:t>, Jugendorganisation, „Kraft durch Freude“ zur Förderung der „Volksgemeinschaft“ und des Führer-Prinzips</w:t>
            </w:r>
          </w:p>
          <w:p w14:paraId="0CAAF271" w14:textId="10DF29E0" w:rsidR="00C32415" w:rsidRPr="008607E0" w:rsidRDefault="008607E0" w:rsidP="008607E0">
            <w:pPr>
              <w:numPr>
                <w:ilvl w:val="0"/>
                <w:numId w:val="16"/>
              </w:numPr>
              <w:tabs>
                <w:tab w:val="clear" w:pos="360"/>
              </w:tabs>
              <w:autoSpaceDE w:val="0"/>
              <w:autoSpaceDN w:val="0"/>
              <w:adjustRightInd w:val="0"/>
              <w:spacing w:before="120" w:after="120"/>
              <w:ind w:left="357" w:hanging="357"/>
              <w:jc w:val="both"/>
              <w:rPr>
                <w:rFonts w:ascii="Arial" w:hAnsi="Arial" w:cs="Arial"/>
                <w:bCs/>
                <w:sz w:val="22"/>
                <w:szCs w:val="22"/>
              </w:rPr>
            </w:pPr>
            <w:r w:rsidRPr="008607E0">
              <w:rPr>
                <w:rFonts w:ascii="Arial" w:hAnsi="Arial" w:cs="Arial"/>
                <w:bCs/>
                <w:sz w:val="22"/>
                <w:szCs w:val="22"/>
              </w:rPr>
              <w:t xml:space="preserve">Bewertung: Haben </w:t>
            </w:r>
            <w:r w:rsidR="00D03A6F">
              <w:rPr>
                <w:rFonts w:ascii="Arial" w:hAnsi="Arial" w:cs="Arial"/>
                <w:bCs/>
                <w:sz w:val="22"/>
                <w:szCs w:val="22"/>
              </w:rPr>
              <w:t>sich die Menschen</w:t>
            </w:r>
            <w:r w:rsidRPr="008607E0">
              <w:rPr>
                <w:rFonts w:ascii="Arial" w:hAnsi="Arial" w:cs="Arial"/>
                <w:bCs/>
                <w:sz w:val="22"/>
                <w:szCs w:val="22"/>
              </w:rPr>
              <w:t xml:space="preserve"> sich als Teil der „Volksgemeinschaft“ gefühlt und so gehandelt?</w:t>
            </w:r>
          </w:p>
        </w:tc>
        <w:tc>
          <w:tcPr>
            <w:tcW w:w="4395" w:type="dxa"/>
            <w:vMerge/>
            <w:shd w:val="clear" w:color="auto" w:fill="auto"/>
          </w:tcPr>
          <w:p w14:paraId="15238470" w14:textId="77777777" w:rsidR="00C32415" w:rsidRPr="00494510" w:rsidRDefault="00C32415" w:rsidP="00CA5365">
            <w:pPr>
              <w:spacing w:before="120" w:after="120"/>
              <w:jc w:val="both"/>
              <w:rPr>
                <w:rFonts w:ascii="Arial" w:hAnsi="Arial" w:cs="Arial"/>
                <w:bCs/>
                <w:i/>
                <w:iCs/>
                <w:sz w:val="22"/>
                <w:szCs w:val="22"/>
              </w:rPr>
            </w:pPr>
          </w:p>
        </w:tc>
        <w:tc>
          <w:tcPr>
            <w:tcW w:w="2451" w:type="dxa"/>
            <w:vMerge/>
            <w:shd w:val="clear" w:color="auto" w:fill="auto"/>
          </w:tcPr>
          <w:p w14:paraId="0E9C76AF" w14:textId="77777777" w:rsidR="00C32415" w:rsidRPr="00494510" w:rsidRDefault="00C32415" w:rsidP="00CA5365">
            <w:pPr>
              <w:spacing w:before="120" w:after="120"/>
              <w:jc w:val="both"/>
              <w:rPr>
                <w:rFonts w:ascii="Arial" w:hAnsi="Arial" w:cs="Arial"/>
                <w:bCs/>
                <w:i/>
                <w:iCs/>
                <w:sz w:val="22"/>
                <w:szCs w:val="22"/>
              </w:rPr>
            </w:pPr>
          </w:p>
        </w:tc>
      </w:tr>
      <w:tr w:rsidR="00C32415" w:rsidRPr="00F7571D" w14:paraId="47DB60BF" w14:textId="77777777" w:rsidTr="007B6D71">
        <w:tc>
          <w:tcPr>
            <w:tcW w:w="8647" w:type="dxa"/>
            <w:gridSpan w:val="2"/>
            <w:tcBorders>
              <w:bottom w:val="single" w:sz="4" w:space="0" w:color="auto"/>
            </w:tcBorders>
            <w:shd w:val="clear" w:color="auto" w:fill="E7E6E6" w:themeFill="background2"/>
          </w:tcPr>
          <w:p w14:paraId="48BB9C56" w14:textId="17FD6DB8" w:rsidR="00C32415" w:rsidRPr="00494510" w:rsidRDefault="00C32415" w:rsidP="00CA5365">
            <w:pPr>
              <w:spacing w:before="120" w:after="120"/>
              <w:jc w:val="both"/>
              <w:rPr>
                <w:rFonts w:ascii="Arial" w:hAnsi="Arial" w:cs="Arial"/>
                <w:bCs/>
                <w:i/>
                <w:iCs/>
                <w:sz w:val="22"/>
                <w:szCs w:val="22"/>
              </w:rPr>
            </w:pPr>
            <w:r w:rsidRPr="00B273EC">
              <w:rPr>
                <w:rFonts w:ascii="Arial" w:hAnsi="Arial" w:cs="Arial"/>
                <w:b/>
                <w:sz w:val="22"/>
                <w:szCs w:val="22"/>
              </w:rPr>
              <w:t xml:space="preserve">Sequenz </w:t>
            </w:r>
            <w:r>
              <w:rPr>
                <w:rFonts w:ascii="Arial" w:hAnsi="Arial" w:cs="Arial"/>
                <w:b/>
                <w:sz w:val="22"/>
                <w:szCs w:val="22"/>
              </w:rPr>
              <w:t>2</w:t>
            </w:r>
            <w:r w:rsidRPr="00B273EC">
              <w:rPr>
                <w:rFonts w:ascii="Arial" w:hAnsi="Arial" w:cs="Arial"/>
                <w:b/>
                <w:sz w:val="22"/>
                <w:szCs w:val="22"/>
              </w:rPr>
              <w:t>:</w:t>
            </w:r>
            <w:r>
              <w:rPr>
                <w:rFonts w:ascii="Arial" w:hAnsi="Arial" w:cs="Arial"/>
                <w:bCs/>
                <w:i/>
                <w:iCs/>
                <w:sz w:val="22"/>
                <w:szCs w:val="22"/>
              </w:rPr>
              <w:t xml:space="preserve"> </w:t>
            </w:r>
            <w:r w:rsidR="008607E0" w:rsidRPr="008607E0">
              <w:rPr>
                <w:rFonts w:ascii="Arial" w:hAnsi="Arial" w:cs="Arial"/>
                <w:bCs/>
                <w:i/>
                <w:iCs/>
                <w:sz w:val="22"/>
                <w:szCs w:val="22"/>
              </w:rPr>
              <w:t>Die politischen Ziele des Nationalsozialismus</w:t>
            </w:r>
          </w:p>
        </w:tc>
        <w:tc>
          <w:tcPr>
            <w:tcW w:w="4395" w:type="dxa"/>
            <w:vMerge/>
            <w:shd w:val="clear" w:color="auto" w:fill="auto"/>
          </w:tcPr>
          <w:p w14:paraId="60697E0F" w14:textId="77777777" w:rsidR="00C32415" w:rsidRPr="00494510" w:rsidRDefault="00C32415" w:rsidP="00CA5365">
            <w:pPr>
              <w:spacing w:before="120" w:after="120"/>
              <w:jc w:val="both"/>
              <w:rPr>
                <w:rFonts w:ascii="Arial" w:hAnsi="Arial" w:cs="Arial"/>
                <w:bCs/>
                <w:i/>
                <w:iCs/>
                <w:sz w:val="22"/>
                <w:szCs w:val="22"/>
              </w:rPr>
            </w:pPr>
          </w:p>
        </w:tc>
        <w:tc>
          <w:tcPr>
            <w:tcW w:w="2451" w:type="dxa"/>
            <w:vMerge/>
            <w:shd w:val="clear" w:color="auto" w:fill="auto"/>
          </w:tcPr>
          <w:p w14:paraId="4A15F817" w14:textId="77777777" w:rsidR="00C32415" w:rsidRPr="00494510" w:rsidRDefault="00C32415" w:rsidP="00CA5365">
            <w:pPr>
              <w:spacing w:before="120" w:after="120"/>
              <w:jc w:val="both"/>
              <w:rPr>
                <w:rFonts w:ascii="Arial" w:hAnsi="Arial" w:cs="Arial"/>
                <w:bCs/>
                <w:i/>
                <w:iCs/>
                <w:sz w:val="22"/>
                <w:szCs w:val="22"/>
              </w:rPr>
            </w:pPr>
          </w:p>
        </w:tc>
      </w:tr>
      <w:tr w:rsidR="00C32415" w:rsidRPr="00F7571D" w14:paraId="7F502AEF" w14:textId="77777777" w:rsidTr="007B6D71">
        <w:tc>
          <w:tcPr>
            <w:tcW w:w="1973" w:type="dxa"/>
            <w:tcBorders>
              <w:bottom w:val="single" w:sz="4" w:space="0" w:color="auto"/>
            </w:tcBorders>
            <w:shd w:val="clear" w:color="auto" w:fill="auto"/>
          </w:tcPr>
          <w:p w14:paraId="501ED8DD" w14:textId="534B4F4D" w:rsidR="008607E0" w:rsidRPr="00D3571A" w:rsidRDefault="008607E0" w:rsidP="00D3571A">
            <w:pPr>
              <w:spacing w:before="120" w:after="120"/>
              <w:rPr>
                <w:rFonts w:ascii="Arial" w:hAnsi="Arial" w:cs="Arial"/>
                <w:bCs/>
                <w:i/>
                <w:iCs/>
                <w:sz w:val="22"/>
                <w:szCs w:val="22"/>
              </w:rPr>
            </w:pPr>
            <w:r w:rsidRPr="00D3571A">
              <w:rPr>
                <w:rFonts w:ascii="Arial" w:hAnsi="Arial" w:cs="Arial"/>
                <w:bCs/>
                <w:i/>
                <w:iCs/>
                <w:sz w:val="22"/>
                <w:szCs w:val="22"/>
              </w:rPr>
              <w:t>Welche politischen Ziele verfolgte Hitler?</w:t>
            </w:r>
          </w:p>
          <w:p w14:paraId="4A727525" w14:textId="77777777" w:rsidR="008607E0" w:rsidRPr="00D3571A" w:rsidRDefault="008607E0" w:rsidP="00D3571A">
            <w:pPr>
              <w:spacing w:before="120" w:after="120"/>
              <w:rPr>
                <w:rFonts w:ascii="Arial" w:hAnsi="Arial" w:cs="Arial"/>
                <w:bCs/>
                <w:i/>
                <w:iCs/>
                <w:sz w:val="22"/>
                <w:szCs w:val="22"/>
              </w:rPr>
            </w:pPr>
          </w:p>
          <w:p w14:paraId="2404E4A2" w14:textId="77777777" w:rsidR="008607E0" w:rsidRPr="00D3571A" w:rsidRDefault="008607E0" w:rsidP="00D3571A">
            <w:pPr>
              <w:spacing w:before="120" w:after="120"/>
              <w:rPr>
                <w:rFonts w:ascii="Arial" w:hAnsi="Arial" w:cs="Arial"/>
                <w:bCs/>
                <w:i/>
                <w:iCs/>
                <w:sz w:val="22"/>
                <w:szCs w:val="22"/>
              </w:rPr>
            </w:pPr>
            <w:r w:rsidRPr="00D3571A">
              <w:rPr>
                <w:rFonts w:ascii="Arial" w:hAnsi="Arial" w:cs="Arial"/>
                <w:bCs/>
                <w:i/>
                <w:iCs/>
                <w:sz w:val="22"/>
                <w:szCs w:val="22"/>
              </w:rPr>
              <w:lastRenderedPageBreak/>
              <w:t>Wie sicherte das NS-Regime seine Macht?</w:t>
            </w:r>
          </w:p>
          <w:p w14:paraId="793CD73F" w14:textId="02113C88" w:rsidR="00C32415" w:rsidRPr="0012644C" w:rsidRDefault="008607E0" w:rsidP="00D3571A">
            <w:pPr>
              <w:spacing w:before="120" w:after="120"/>
              <w:rPr>
                <w:rFonts w:ascii="Arial" w:hAnsi="Arial" w:cs="Arial"/>
                <w:bCs/>
                <w:sz w:val="22"/>
                <w:szCs w:val="22"/>
              </w:rPr>
            </w:pPr>
            <w:r w:rsidRPr="00D3571A">
              <w:rPr>
                <w:rFonts w:ascii="Arial" w:hAnsi="Arial" w:cs="Arial"/>
                <w:bCs/>
                <w:i/>
                <w:iCs/>
                <w:sz w:val="22"/>
                <w:szCs w:val="22"/>
              </w:rPr>
              <w:t>Welche Bedeutung hatte der Begriff „Volksgemeinschaft“ für das NS-Regime?</w:t>
            </w:r>
          </w:p>
        </w:tc>
        <w:tc>
          <w:tcPr>
            <w:tcW w:w="6674" w:type="dxa"/>
            <w:tcBorders>
              <w:bottom w:val="single" w:sz="4" w:space="0" w:color="auto"/>
            </w:tcBorders>
            <w:shd w:val="clear" w:color="auto" w:fill="auto"/>
          </w:tcPr>
          <w:p w14:paraId="04CDF402" w14:textId="3BA2219B" w:rsidR="00D3571A" w:rsidRPr="00D3571A" w:rsidRDefault="00D3571A" w:rsidP="00D3571A">
            <w:pPr>
              <w:numPr>
                <w:ilvl w:val="0"/>
                <w:numId w:val="16"/>
              </w:numPr>
              <w:tabs>
                <w:tab w:val="clear" w:pos="360"/>
              </w:tabs>
              <w:autoSpaceDE w:val="0"/>
              <w:autoSpaceDN w:val="0"/>
              <w:adjustRightInd w:val="0"/>
              <w:spacing w:before="60" w:after="60"/>
              <w:jc w:val="both"/>
              <w:rPr>
                <w:rFonts w:ascii="Arial" w:hAnsi="Arial" w:cs="Arial"/>
                <w:bCs/>
                <w:sz w:val="22"/>
                <w:szCs w:val="22"/>
              </w:rPr>
            </w:pPr>
            <w:r w:rsidRPr="00D3571A">
              <w:rPr>
                <w:rFonts w:ascii="Arial" w:hAnsi="Arial" w:cs="Arial"/>
                <w:bCs/>
                <w:sz w:val="22"/>
                <w:szCs w:val="22"/>
              </w:rPr>
              <w:lastRenderedPageBreak/>
              <w:t>Bearbeitung von Schlüsseltexten in Hitlers „Mein Kampf“ (Erarbeitung einer Tabelle: Zitat plus Zielsetzung)</w:t>
            </w:r>
          </w:p>
          <w:p w14:paraId="3C751B73" w14:textId="55EFFC77" w:rsidR="00D3571A" w:rsidRPr="00D3571A" w:rsidRDefault="00D3571A" w:rsidP="00D3571A">
            <w:pPr>
              <w:numPr>
                <w:ilvl w:val="0"/>
                <w:numId w:val="16"/>
              </w:numPr>
              <w:tabs>
                <w:tab w:val="clear" w:pos="360"/>
              </w:tabs>
              <w:autoSpaceDE w:val="0"/>
              <w:autoSpaceDN w:val="0"/>
              <w:adjustRightInd w:val="0"/>
              <w:spacing w:before="60" w:after="60"/>
              <w:jc w:val="both"/>
              <w:rPr>
                <w:rFonts w:ascii="Arial" w:hAnsi="Arial" w:cs="Arial"/>
                <w:bCs/>
                <w:sz w:val="22"/>
                <w:szCs w:val="22"/>
              </w:rPr>
            </w:pPr>
            <w:r w:rsidRPr="00D3571A">
              <w:rPr>
                <w:rFonts w:ascii="Arial" w:hAnsi="Arial" w:cs="Arial"/>
                <w:bCs/>
                <w:sz w:val="22"/>
                <w:szCs w:val="22"/>
              </w:rPr>
              <w:t>Inszenierung und Konstruktion des „Führer-Mythos“ (Bildinterpretation und Textanalysen zum Begriff „Führerprinzip“, Auswertung von Reden von Goebbels (Audio, Deutsches Radioarchiv)</w:t>
            </w:r>
          </w:p>
          <w:p w14:paraId="3ABF4225" w14:textId="72B5542B" w:rsidR="00D3571A" w:rsidRPr="00D3571A" w:rsidRDefault="00D3571A" w:rsidP="00D3571A">
            <w:pPr>
              <w:numPr>
                <w:ilvl w:val="0"/>
                <w:numId w:val="16"/>
              </w:numPr>
              <w:tabs>
                <w:tab w:val="clear" w:pos="360"/>
              </w:tabs>
              <w:autoSpaceDE w:val="0"/>
              <w:autoSpaceDN w:val="0"/>
              <w:adjustRightInd w:val="0"/>
              <w:spacing w:before="60" w:after="60"/>
              <w:jc w:val="both"/>
              <w:rPr>
                <w:rFonts w:ascii="Arial" w:hAnsi="Arial" w:cs="Arial"/>
                <w:bCs/>
                <w:sz w:val="22"/>
                <w:szCs w:val="22"/>
              </w:rPr>
            </w:pPr>
            <w:r w:rsidRPr="00D3571A">
              <w:rPr>
                <w:rFonts w:ascii="Arial" w:hAnsi="Arial" w:cs="Arial"/>
                <w:bCs/>
                <w:sz w:val="22"/>
                <w:szCs w:val="22"/>
              </w:rPr>
              <w:lastRenderedPageBreak/>
              <w:t>Die nationalsozialistische Gleichschaltung in allen Lebensbereichen (Bericht eines fiktiven Zeitzeugen von 1933/34 an einen Freund im Ausland)</w:t>
            </w:r>
          </w:p>
          <w:p w14:paraId="2E1A868C" w14:textId="1AA614C5" w:rsidR="00C32415" w:rsidRPr="0012644C" w:rsidRDefault="00D3571A" w:rsidP="00D3571A">
            <w:pPr>
              <w:numPr>
                <w:ilvl w:val="0"/>
                <w:numId w:val="16"/>
              </w:numPr>
              <w:tabs>
                <w:tab w:val="clear" w:pos="360"/>
              </w:tabs>
              <w:autoSpaceDE w:val="0"/>
              <w:autoSpaceDN w:val="0"/>
              <w:adjustRightInd w:val="0"/>
              <w:spacing w:before="60" w:after="60"/>
              <w:jc w:val="both"/>
              <w:rPr>
                <w:rFonts w:ascii="Arial" w:hAnsi="Arial" w:cs="Arial"/>
                <w:bCs/>
                <w:sz w:val="22"/>
                <w:szCs w:val="22"/>
              </w:rPr>
            </w:pPr>
            <w:r w:rsidRPr="00D3571A">
              <w:rPr>
                <w:rFonts w:ascii="Arial" w:hAnsi="Arial" w:cs="Arial"/>
                <w:bCs/>
                <w:sz w:val="22"/>
                <w:szCs w:val="22"/>
              </w:rPr>
              <w:t>Erarbeitung des Begriffs „Volksgemeinschaft“ auf Propaganda-plakaten (Auswertung von Plakaten und Fotomontagen)</w:t>
            </w:r>
          </w:p>
        </w:tc>
        <w:tc>
          <w:tcPr>
            <w:tcW w:w="4395" w:type="dxa"/>
            <w:vMerge/>
            <w:shd w:val="clear" w:color="auto" w:fill="auto"/>
          </w:tcPr>
          <w:p w14:paraId="4AA869AC" w14:textId="77777777" w:rsidR="00C32415" w:rsidRPr="00494510" w:rsidRDefault="00C32415" w:rsidP="00CA5365">
            <w:pPr>
              <w:spacing w:before="120" w:after="120"/>
              <w:jc w:val="both"/>
              <w:rPr>
                <w:rFonts w:ascii="Arial" w:hAnsi="Arial" w:cs="Arial"/>
                <w:bCs/>
                <w:i/>
                <w:iCs/>
                <w:sz w:val="22"/>
                <w:szCs w:val="22"/>
              </w:rPr>
            </w:pPr>
          </w:p>
        </w:tc>
        <w:tc>
          <w:tcPr>
            <w:tcW w:w="2451" w:type="dxa"/>
            <w:vMerge/>
            <w:shd w:val="clear" w:color="auto" w:fill="auto"/>
          </w:tcPr>
          <w:p w14:paraId="39EAC9E5" w14:textId="77777777" w:rsidR="00C32415" w:rsidRPr="00494510" w:rsidRDefault="00C32415" w:rsidP="00CA5365">
            <w:pPr>
              <w:spacing w:before="120" w:after="120"/>
              <w:jc w:val="both"/>
              <w:rPr>
                <w:rFonts w:ascii="Arial" w:hAnsi="Arial" w:cs="Arial"/>
                <w:bCs/>
                <w:i/>
                <w:iCs/>
                <w:sz w:val="22"/>
                <w:szCs w:val="22"/>
              </w:rPr>
            </w:pPr>
          </w:p>
        </w:tc>
      </w:tr>
      <w:tr w:rsidR="00C32415" w:rsidRPr="00F7571D" w14:paraId="32F25BEB" w14:textId="77777777" w:rsidTr="007B6D71">
        <w:tc>
          <w:tcPr>
            <w:tcW w:w="8647" w:type="dxa"/>
            <w:gridSpan w:val="2"/>
            <w:tcBorders>
              <w:bottom w:val="single" w:sz="4" w:space="0" w:color="auto"/>
            </w:tcBorders>
            <w:shd w:val="clear" w:color="auto" w:fill="E7E6E6" w:themeFill="background2"/>
          </w:tcPr>
          <w:p w14:paraId="418BFD5F" w14:textId="16C7FE46" w:rsidR="00C32415" w:rsidRPr="00494510" w:rsidRDefault="00C32415" w:rsidP="00CA5365">
            <w:pPr>
              <w:spacing w:before="120" w:after="120"/>
              <w:rPr>
                <w:rFonts w:ascii="Arial" w:hAnsi="Arial" w:cs="Arial"/>
                <w:bCs/>
                <w:i/>
                <w:iCs/>
                <w:sz w:val="22"/>
                <w:szCs w:val="22"/>
              </w:rPr>
            </w:pPr>
            <w:r w:rsidRPr="00B273EC">
              <w:rPr>
                <w:rFonts w:ascii="Arial" w:hAnsi="Arial" w:cs="Arial"/>
                <w:b/>
                <w:sz w:val="22"/>
                <w:szCs w:val="22"/>
              </w:rPr>
              <w:t xml:space="preserve">Sequenz </w:t>
            </w:r>
            <w:r>
              <w:rPr>
                <w:rFonts w:ascii="Arial" w:hAnsi="Arial" w:cs="Arial"/>
                <w:b/>
                <w:sz w:val="22"/>
                <w:szCs w:val="22"/>
              </w:rPr>
              <w:t>3</w:t>
            </w:r>
            <w:r w:rsidRPr="00B273EC">
              <w:rPr>
                <w:rFonts w:ascii="Arial" w:hAnsi="Arial" w:cs="Arial"/>
                <w:b/>
                <w:sz w:val="22"/>
                <w:szCs w:val="22"/>
              </w:rPr>
              <w:t>:</w:t>
            </w:r>
            <w:r>
              <w:rPr>
                <w:rFonts w:ascii="Arial" w:hAnsi="Arial" w:cs="Arial"/>
                <w:bCs/>
                <w:i/>
                <w:iCs/>
                <w:sz w:val="22"/>
                <w:szCs w:val="22"/>
              </w:rPr>
              <w:t xml:space="preserve"> </w:t>
            </w:r>
            <w:r w:rsidR="008607E0" w:rsidRPr="008607E0">
              <w:rPr>
                <w:rFonts w:ascii="Arial" w:hAnsi="Arial" w:cs="Arial"/>
                <w:bCs/>
                <w:i/>
                <w:iCs/>
                <w:sz w:val="22"/>
                <w:szCs w:val="22"/>
              </w:rPr>
              <w:t>Der Alltag im Nationalsozialismus zwischen Anpassung und Widerstand</w:t>
            </w:r>
          </w:p>
        </w:tc>
        <w:tc>
          <w:tcPr>
            <w:tcW w:w="4395" w:type="dxa"/>
            <w:vMerge/>
            <w:shd w:val="clear" w:color="auto" w:fill="auto"/>
          </w:tcPr>
          <w:p w14:paraId="32840ABE" w14:textId="77777777" w:rsidR="00C32415" w:rsidRPr="00494510" w:rsidRDefault="00C32415" w:rsidP="00CA5365">
            <w:pPr>
              <w:spacing w:before="120" w:after="120"/>
              <w:jc w:val="both"/>
              <w:rPr>
                <w:rFonts w:ascii="Arial" w:hAnsi="Arial" w:cs="Arial"/>
                <w:bCs/>
                <w:i/>
                <w:iCs/>
                <w:sz w:val="22"/>
                <w:szCs w:val="22"/>
              </w:rPr>
            </w:pPr>
          </w:p>
        </w:tc>
        <w:tc>
          <w:tcPr>
            <w:tcW w:w="2451" w:type="dxa"/>
            <w:vMerge/>
            <w:shd w:val="clear" w:color="auto" w:fill="auto"/>
          </w:tcPr>
          <w:p w14:paraId="0E9CDDB7" w14:textId="77777777" w:rsidR="00C32415" w:rsidRPr="00494510" w:rsidRDefault="00C32415" w:rsidP="00CA5365">
            <w:pPr>
              <w:spacing w:before="120" w:after="120"/>
              <w:jc w:val="both"/>
              <w:rPr>
                <w:rFonts w:ascii="Arial" w:hAnsi="Arial" w:cs="Arial"/>
                <w:bCs/>
                <w:i/>
                <w:iCs/>
                <w:sz w:val="22"/>
                <w:szCs w:val="22"/>
              </w:rPr>
            </w:pPr>
          </w:p>
        </w:tc>
      </w:tr>
      <w:tr w:rsidR="00C32415" w:rsidRPr="0060447D" w14:paraId="2AA44CA0" w14:textId="77777777" w:rsidTr="007B6D71">
        <w:tc>
          <w:tcPr>
            <w:tcW w:w="1973" w:type="dxa"/>
            <w:shd w:val="clear" w:color="auto" w:fill="auto"/>
          </w:tcPr>
          <w:p w14:paraId="09B8E394" w14:textId="77777777" w:rsidR="008607E0" w:rsidRPr="005E04A7" w:rsidRDefault="008607E0" w:rsidP="008607E0">
            <w:pPr>
              <w:spacing w:before="120" w:after="120"/>
              <w:rPr>
                <w:rFonts w:ascii="Arial" w:hAnsi="Arial" w:cs="Arial"/>
                <w:bCs/>
                <w:i/>
                <w:iCs/>
                <w:sz w:val="22"/>
                <w:szCs w:val="22"/>
              </w:rPr>
            </w:pPr>
            <w:r w:rsidRPr="005E04A7">
              <w:rPr>
                <w:rFonts w:ascii="Arial" w:hAnsi="Arial" w:cs="Arial"/>
                <w:bCs/>
                <w:i/>
                <w:iCs/>
                <w:sz w:val="22"/>
                <w:szCs w:val="22"/>
              </w:rPr>
              <w:t>Wie gestaltete sich der Alltag in der NS-Diktatur?</w:t>
            </w:r>
          </w:p>
          <w:p w14:paraId="14FF63C9" w14:textId="77777777" w:rsidR="008607E0" w:rsidRPr="005E04A7" w:rsidRDefault="008607E0" w:rsidP="008607E0">
            <w:pPr>
              <w:spacing w:before="120" w:after="120"/>
              <w:rPr>
                <w:rFonts w:ascii="Arial" w:hAnsi="Arial" w:cs="Arial"/>
                <w:bCs/>
                <w:i/>
                <w:iCs/>
                <w:sz w:val="22"/>
                <w:szCs w:val="22"/>
              </w:rPr>
            </w:pPr>
          </w:p>
          <w:p w14:paraId="24A3C048" w14:textId="77777777" w:rsidR="008607E0" w:rsidRPr="005E04A7" w:rsidRDefault="008607E0" w:rsidP="008607E0">
            <w:pPr>
              <w:spacing w:before="120" w:after="120"/>
              <w:rPr>
                <w:rFonts w:ascii="Arial" w:hAnsi="Arial" w:cs="Arial"/>
                <w:bCs/>
                <w:i/>
                <w:iCs/>
                <w:sz w:val="22"/>
                <w:szCs w:val="22"/>
              </w:rPr>
            </w:pPr>
            <w:r w:rsidRPr="005E04A7">
              <w:rPr>
                <w:rFonts w:ascii="Arial" w:hAnsi="Arial" w:cs="Arial"/>
                <w:bCs/>
                <w:i/>
                <w:iCs/>
                <w:sz w:val="22"/>
                <w:szCs w:val="22"/>
              </w:rPr>
              <w:t>Welche Formen der Anpassung an das Regime gab es?</w:t>
            </w:r>
          </w:p>
          <w:p w14:paraId="74CDDA23" w14:textId="77777777" w:rsidR="008607E0" w:rsidRPr="005E04A7" w:rsidRDefault="008607E0" w:rsidP="008607E0">
            <w:pPr>
              <w:spacing w:before="120" w:after="120"/>
              <w:rPr>
                <w:rFonts w:ascii="Arial" w:hAnsi="Arial" w:cs="Arial"/>
                <w:bCs/>
                <w:i/>
                <w:iCs/>
                <w:sz w:val="22"/>
                <w:szCs w:val="22"/>
              </w:rPr>
            </w:pPr>
          </w:p>
          <w:p w14:paraId="18366DFF" w14:textId="77777777" w:rsidR="008607E0" w:rsidRPr="005E04A7" w:rsidRDefault="008607E0" w:rsidP="008607E0">
            <w:pPr>
              <w:spacing w:before="120" w:after="120"/>
              <w:rPr>
                <w:rFonts w:ascii="Arial" w:hAnsi="Arial" w:cs="Arial"/>
                <w:bCs/>
                <w:i/>
                <w:iCs/>
                <w:sz w:val="22"/>
                <w:szCs w:val="22"/>
              </w:rPr>
            </w:pPr>
            <w:r w:rsidRPr="005E04A7">
              <w:rPr>
                <w:rFonts w:ascii="Arial" w:hAnsi="Arial" w:cs="Arial"/>
                <w:bCs/>
                <w:i/>
                <w:iCs/>
                <w:sz w:val="22"/>
                <w:szCs w:val="22"/>
              </w:rPr>
              <w:t>Welche Formen des Widerstandes gab es?</w:t>
            </w:r>
          </w:p>
          <w:p w14:paraId="50442FA9" w14:textId="18AA6562" w:rsidR="00C32415" w:rsidRPr="005E04A7" w:rsidRDefault="008607E0" w:rsidP="00CA5365">
            <w:pPr>
              <w:spacing w:before="120" w:after="120"/>
              <w:rPr>
                <w:rFonts w:ascii="Arial" w:hAnsi="Arial" w:cs="Arial"/>
                <w:bCs/>
                <w:i/>
                <w:iCs/>
                <w:sz w:val="22"/>
                <w:szCs w:val="22"/>
              </w:rPr>
            </w:pPr>
            <w:r w:rsidRPr="005E04A7">
              <w:rPr>
                <w:rFonts w:ascii="Arial" w:hAnsi="Arial" w:cs="Arial"/>
                <w:bCs/>
                <w:i/>
                <w:iCs/>
                <w:sz w:val="22"/>
                <w:szCs w:val="22"/>
              </w:rPr>
              <w:t>Wie vielfältig war der Widerstand?</w:t>
            </w:r>
          </w:p>
        </w:tc>
        <w:tc>
          <w:tcPr>
            <w:tcW w:w="6674" w:type="dxa"/>
            <w:shd w:val="clear" w:color="auto" w:fill="auto"/>
          </w:tcPr>
          <w:p w14:paraId="5F964AA9" w14:textId="77777777" w:rsidR="005E04A7" w:rsidRPr="005E04A7" w:rsidRDefault="005E04A7" w:rsidP="005E04A7">
            <w:pPr>
              <w:numPr>
                <w:ilvl w:val="0"/>
                <w:numId w:val="16"/>
              </w:numPr>
              <w:tabs>
                <w:tab w:val="clear" w:pos="360"/>
              </w:tabs>
              <w:autoSpaceDE w:val="0"/>
              <w:autoSpaceDN w:val="0"/>
              <w:adjustRightInd w:val="0"/>
              <w:spacing w:before="60" w:after="60"/>
              <w:jc w:val="both"/>
              <w:rPr>
                <w:rFonts w:ascii="Arial" w:hAnsi="Arial" w:cs="Arial"/>
                <w:bCs/>
                <w:sz w:val="22"/>
                <w:szCs w:val="22"/>
              </w:rPr>
            </w:pPr>
            <w:r w:rsidRPr="005E04A7">
              <w:rPr>
                <w:rFonts w:ascii="Arial" w:hAnsi="Arial" w:cs="Arial"/>
                <w:bCs/>
                <w:sz w:val="22"/>
                <w:szCs w:val="22"/>
              </w:rPr>
              <w:t>Alltag in der NS-Diktatur: Der „Hitler-Gruß“ (Textanalyse und Fallrekonstruktion, Bildanalyse zum „Hitler-Gruß“, Auswertung von Fotos)</w:t>
            </w:r>
          </w:p>
          <w:p w14:paraId="59F985D4" w14:textId="77777777" w:rsidR="005E04A7" w:rsidRPr="005E04A7" w:rsidRDefault="005E04A7" w:rsidP="005E04A7">
            <w:pPr>
              <w:autoSpaceDE w:val="0"/>
              <w:autoSpaceDN w:val="0"/>
              <w:adjustRightInd w:val="0"/>
              <w:spacing w:before="60" w:after="60"/>
              <w:jc w:val="both"/>
              <w:rPr>
                <w:rFonts w:ascii="Arial" w:hAnsi="Arial" w:cs="Arial"/>
                <w:bCs/>
                <w:sz w:val="22"/>
                <w:szCs w:val="22"/>
              </w:rPr>
            </w:pPr>
          </w:p>
          <w:p w14:paraId="54900DD3" w14:textId="77777777" w:rsidR="005E04A7" w:rsidRPr="005E04A7" w:rsidRDefault="005E04A7" w:rsidP="005E04A7">
            <w:pPr>
              <w:numPr>
                <w:ilvl w:val="0"/>
                <w:numId w:val="16"/>
              </w:numPr>
              <w:tabs>
                <w:tab w:val="clear" w:pos="360"/>
              </w:tabs>
              <w:autoSpaceDE w:val="0"/>
              <w:autoSpaceDN w:val="0"/>
              <w:adjustRightInd w:val="0"/>
              <w:spacing w:before="60" w:after="60"/>
              <w:jc w:val="both"/>
              <w:rPr>
                <w:rFonts w:ascii="Arial" w:hAnsi="Arial" w:cs="Arial"/>
                <w:bCs/>
                <w:sz w:val="22"/>
                <w:szCs w:val="22"/>
              </w:rPr>
            </w:pPr>
            <w:r w:rsidRPr="005E04A7">
              <w:rPr>
                <w:rFonts w:ascii="Arial" w:hAnsi="Arial" w:cs="Arial"/>
                <w:bCs/>
                <w:sz w:val="22"/>
                <w:szCs w:val="22"/>
              </w:rPr>
              <w:t>Formen der Anpassung und Unterstützung des NS-Regimes im In- und Ausland (Filmanalysen, Verfassen eines fiktiven Zeitungsberichtes eines ausländischen Journalisten, Schreiben eines Berichts über einen Urlaub durch die Organisation „Kraft durch Freude“)</w:t>
            </w:r>
          </w:p>
          <w:p w14:paraId="0D1E53FD" w14:textId="77777777" w:rsidR="005E04A7" w:rsidRPr="005E04A7" w:rsidRDefault="005E04A7" w:rsidP="005E04A7">
            <w:pPr>
              <w:autoSpaceDE w:val="0"/>
              <w:autoSpaceDN w:val="0"/>
              <w:adjustRightInd w:val="0"/>
              <w:spacing w:before="60" w:after="60"/>
              <w:jc w:val="both"/>
              <w:rPr>
                <w:rFonts w:ascii="Arial" w:hAnsi="Arial" w:cs="Arial"/>
                <w:bCs/>
                <w:sz w:val="22"/>
                <w:szCs w:val="22"/>
              </w:rPr>
            </w:pPr>
          </w:p>
          <w:p w14:paraId="2BEB437A" w14:textId="77777777" w:rsidR="005E04A7" w:rsidRDefault="005E04A7" w:rsidP="005E04A7">
            <w:pPr>
              <w:numPr>
                <w:ilvl w:val="0"/>
                <w:numId w:val="16"/>
              </w:numPr>
              <w:tabs>
                <w:tab w:val="clear" w:pos="360"/>
              </w:tabs>
              <w:autoSpaceDE w:val="0"/>
              <w:autoSpaceDN w:val="0"/>
              <w:adjustRightInd w:val="0"/>
              <w:spacing w:before="60" w:after="60"/>
              <w:jc w:val="both"/>
              <w:rPr>
                <w:rFonts w:ascii="Arial" w:hAnsi="Arial" w:cs="Arial"/>
                <w:bCs/>
                <w:sz w:val="22"/>
                <w:szCs w:val="22"/>
              </w:rPr>
            </w:pPr>
            <w:r w:rsidRPr="005E04A7">
              <w:rPr>
                <w:rFonts w:ascii="Arial" w:hAnsi="Arial" w:cs="Arial"/>
                <w:bCs/>
                <w:sz w:val="22"/>
                <w:szCs w:val="22"/>
              </w:rPr>
              <w:t xml:space="preserve">Arbeitsteilige Erarbeitung unterschiedlicher Widerstandsformen von </w:t>
            </w:r>
            <w:proofErr w:type="spellStart"/>
            <w:r w:rsidRPr="005E04A7">
              <w:rPr>
                <w:rFonts w:ascii="Arial" w:hAnsi="Arial" w:cs="Arial"/>
                <w:bCs/>
                <w:sz w:val="22"/>
                <w:szCs w:val="22"/>
              </w:rPr>
              <w:t>Nonkonformität</w:t>
            </w:r>
            <w:proofErr w:type="spellEnd"/>
            <w:r w:rsidRPr="005E04A7">
              <w:rPr>
                <w:rFonts w:ascii="Arial" w:hAnsi="Arial" w:cs="Arial"/>
                <w:bCs/>
                <w:sz w:val="22"/>
                <w:szCs w:val="22"/>
              </w:rPr>
              <w:t>, Verweigerung über Protest bis hin zum aktiven Widerstand (Erarbeitung von PowerPoint-Präsentationen auf der Grundlage von Text- und Bildanalysen im Rahmen einer Internetrecherche)</w:t>
            </w:r>
          </w:p>
          <w:p w14:paraId="62E551EA" w14:textId="66E7B2D7" w:rsidR="00A72330" w:rsidRPr="0060447D" w:rsidRDefault="00A72330" w:rsidP="00A72330">
            <w:pPr>
              <w:autoSpaceDE w:val="0"/>
              <w:autoSpaceDN w:val="0"/>
              <w:adjustRightInd w:val="0"/>
              <w:spacing w:before="60" w:after="60"/>
              <w:jc w:val="both"/>
              <w:rPr>
                <w:rFonts w:ascii="Arial" w:hAnsi="Arial" w:cs="Arial"/>
                <w:bCs/>
                <w:sz w:val="22"/>
                <w:szCs w:val="22"/>
                <w:lang w:val="en-US"/>
              </w:rPr>
            </w:pPr>
          </w:p>
        </w:tc>
        <w:tc>
          <w:tcPr>
            <w:tcW w:w="4395" w:type="dxa"/>
            <w:vMerge/>
            <w:shd w:val="clear" w:color="auto" w:fill="auto"/>
          </w:tcPr>
          <w:p w14:paraId="128470F3" w14:textId="77777777" w:rsidR="00C32415" w:rsidRPr="0060447D" w:rsidRDefault="00C32415" w:rsidP="00CA5365">
            <w:pPr>
              <w:spacing w:before="120" w:after="120"/>
              <w:jc w:val="both"/>
              <w:rPr>
                <w:rFonts w:ascii="Arial" w:hAnsi="Arial" w:cs="Arial"/>
                <w:bCs/>
                <w:i/>
                <w:iCs/>
                <w:sz w:val="22"/>
                <w:szCs w:val="22"/>
                <w:lang w:val="en-US"/>
              </w:rPr>
            </w:pPr>
          </w:p>
        </w:tc>
        <w:tc>
          <w:tcPr>
            <w:tcW w:w="2451" w:type="dxa"/>
            <w:vMerge/>
            <w:shd w:val="clear" w:color="auto" w:fill="auto"/>
          </w:tcPr>
          <w:p w14:paraId="7DEDE62D" w14:textId="77777777" w:rsidR="00C32415" w:rsidRPr="0060447D" w:rsidRDefault="00C32415" w:rsidP="00CA5365">
            <w:pPr>
              <w:spacing w:before="120" w:after="120"/>
              <w:jc w:val="both"/>
              <w:rPr>
                <w:rFonts w:ascii="Arial" w:hAnsi="Arial" w:cs="Arial"/>
                <w:bCs/>
                <w:i/>
                <w:iCs/>
                <w:sz w:val="22"/>
                <w:szCs w:val="22"/>
                <w:lang w:val="en-US"/>
              </w:rPr>
            </w:pPr>
          </w:p>
        </w:tc>
      </w:tr>
      <w:tr w:rsidR="00C32415" w:rsidRPr="00F7571D" w14:paraId="220A1FEC" w14:textId="77777777" w:rsidTr="007B6D71">
        <w:tc>
          <w:tcPr>
            <w:tcW w:w="8647" w:type="dxa"/>
            <w:gridSpan w:val="2"/>
            <w:tcBorders>
              <w:bottom w:val="single" w:sz="4" w:space="0" w:color="auto"/>
            </w:tcBorders>
            <w:shd w:val="clear" w:color="auto" w:fill="E7E6E6" w:themeFill="background2"/>
          </w:tcPr>
          <w:p w14:paraId="7C1C6EC3" w14:textId="3F61BC1A" w:rsidR="00C32415" w:rsidRPr="00494510" w:rsidRDefault="00C32415" w:rsidP="00CA5365">
            <w:pPr>
              <w:spacing w:before="120" w:after="120"/>
              <w:rPr>
                <w:rFonts w:ascii="Arial" w:hAnsi="Arial" w:cs="Arial"/>
                <w:bCs/>
                <w:i/>
                <w:iCs/>
                <w:sz w:val="22"/>
                <w:szCs w:val="22"/>
              </w:rPr>
            </w:pPr>
            <w:r w:rsidRPr="00B273EC">
              <w:rPr>
                <w:rFonts w:ascii="Arial" w:hAnsi="Arial" w:cs="Arial"/>
                <w:b/>
                <w:sz w:val="22"/>
                <w:szCs w:val="22"/>
              </w:rPr>
              <w:t xml:space="preserve">Sequenz </w:t>
            </w:r>
            <w:r w:rsidR="008607E0">
              <w:rPr>
                <w:rFonts w:ascii="Arial" w:hAnsi="Arial" w:cs="Arial"/>
                <w:b/>
                <w:sz w:val="22"/>
                <w:szCs w:val="22"/>
              </w:rPr>
              <w:t>4</w:t>
            </w:r>
            <w:r w:rsidRPr="00B273EC">
              <w:rPr>
                <w:rFonts w:ascii="Arial" w:hAnsi="Arial" w:cs="Arial"/>
                <w:b/>
                <w:sz w:val="22"/>
                <w:szCs w:val="22"/>
              </w:rPr>
              <w:t>:</w:t>
            </w:r>
            <w:r>
              <w:rPr>
                <w:rFonts w:ascii="Arial" w:hAnsi="Arial" w:cs="Arial"/>
                <w:bCs/>
                <w:i/>
                <w:iCs/>
                <w:sz w:val="22"/>
                <w:szCs w:val="22"/>
              </w:rPr>
              <w:t xml:space="preserve"> </w:t>
            </w:r>
            <w:r w:rsidR="008607E0" w:rsidRPr="008607E0">
              <w:rPr>
                <w:rFonts w:ascii="Arial" w:hAnsi="Arial" w:cs="Arial"/>
                <w:bCs/>
                <w:i/>
                <w:iCs/>
                <w:sz w:val="22"/>
                <w:szCs w:val="22"/>
              </w:rPr>
              <w:t>Die Verfolgung und Vernichtung der Menschen jüdischen Glaubens, Sinti und Roma, Homosexuelle, Behinderte, Zwangsarbeiter/-innen, Andersdenkende und Oppositionelle</w:t>
            </w:r>
          </w:p>
        </w:tc>
        <w:tc>
          <w:tcPr>
            <w:tcW w:w="4395" w:type="dxa"/>
            <w:vMerge/>
            <w:shd w:val="clear" w:color="auto" w:fill="auto"/>
          </w:tcPr>
          <w:p w14:paraId="69D22A78" w14:textId="77777777" w:rsidR="00C32415" w:rsidRPr="00494510" w:rsidRDefault="00C32415" w:rsidP="00CA5365">
            <w:pPr>
              <w:spacing w:before="120" w:after="120"/>
              <w:jc w:val="both"/>
              <w:rPr>
                <w:rFonts w:ascii="Arial" w:hAnsi="Arial" w:cs="Arial"/>
                <w:bCs/>
                <w:i/>
                <w:iCs/>
                <w:sz w:val="22"/>
                <w:szCs w:val="22"/>
              </w:rPr>
            </w:pPr>
          </w:p>
        </w:tc>
        <w:tc>
          <w:tcPr>
            <w:tcW w:w="2451" w:type="dxa"/>
            <w:vMerge/>
            <w:shd w:val="clear" w:color="auto" w:fill="auto"/>
          </w:tcPr>
          <w:p w14:paraId="3EB432B5" w14:textId="77777777" w:rsidR="00C32415" w:rsidRPr="00494510" w:rsidRDefault="00C32415" w:rsidP="00CA5365">
            <w:pPr>
              <w:spacing w:before="120" w:after="120"/>
              <w:jc w:val="both"/>
              <w:rPr>
                <w:rFonts w:ascii="Arial" w:hAnsi="Arial" w:cs="Arial"/>
                <w:bCs/>
                <w:i/>
                <w:iCs/>
                <w:sz w:val="22"/>
                <w:szCs w:val="22"/>
              </w:rPr>
            </w:pPr>
          </w:p>
        </w:tc>
      </w:tr>
      <w:tr w:rsidR="00C32415" w:rsidRPr="00F7571D" w14:paraId="0F0D37D9" w14:textId="77777777" w:rsidTr="007B6D71">
        <w:tc>
          <w:tcPr>
            <w:tcW w:w="1973" w:type="dxa"/>
            <w:shd w:val="clear" w:color="auto" w:fill="auto"/>
          </w:tcPr>
          <w:p w14:paraId="619E3296" w14:textId="7D436A45" w:rsidR="008607E0" w:rsidRPr="00F23BFA" w:rsidRDefault="008607E0" w:rsidP="008607E0">
            <w:pPr>
              <w:spacing w:before="120" w:after="120"/>
              <w:rPr>
                <w:rFonts w:ascii="Arial" w:hAnsi="Arial" w:cs="Arial"/>
                <w:bCs/>
                <w:i/>
                <w:iCs/>
                <w:sz w:val="22"/>
                <w:szCs w:val="22"/>
              </w:rPr>
            </w:pPr>
            <w:r w:rsidRPr="00F23BFA">
              <w:rPr>
                <w:rFonts w:ascii="Arial" w:hAnsi="Arial" w:cs="Arial"/>
                <w:bCs/>
                <w:i/>
                <w:iCs/>
                <w:sz w:val="22"/>
                <w:szCs w:val="22"/>
              </w:rPr>
              <w:lastRenderedPageBreak/>
              <w:t xml:space="preserve">Welche Etappen von der </w:t>
            </w:r>
            <w:r w:rsidR="00F23BFA" w:rsidRPr="00F23BFA">
              <w:rPr>
                <w:rFonts w:ascii="Arial" w:hAnsi="Arial" w:cs="Arial"/>
                <w:bCs/>
                <w:i/>
                <w:iCs/>
                <w:sz w:val="22"/>
                <w:szCs w:val="22"/>
              </w:rPr>
              <w:t>Diskriminierung</w:t>
            </w:r>
            <w:r w:rsidRPr="00F23BFA">
              <w:rPr>
                <w:rFonts w:ascii="Arial" w:hAnsi="Arial" w:cs="Arial"/>
                <w:bCs/>
                <w:i/>
                <w:iCs/>
                <w:sz w:val="22"/>
                <w:szCs w:val="22"/>
              </w:rPr>
              <w:t xml:space="preserve">, </w:t>
            </w:r>
            <w:r w:rsidR="00F23BFA" w:rsidRPr="00F23BFA">
              <w:rPr>
                <w:rFonts w:ascii="Arial" w:hAnsi="Arial" w:cs="Arial"/>
                <w:bCs/>
                <w:i/>
                <w:iCs/>
                <w:sz w:val="22"/>
                <w:szCs w:val="22"/>
              </w:rPr>
              <w:t>Entrechtung</w:t>
            </w:r>
            <w:r w:rsidRPr="00F23BFA">
              <w:rPr>
                <w:rFonts w:ascii="Arial" w:hAnsi="Arial" w:cs="Arial"/>
                <w:bCs/>
                <w:i/>
                <w:iCs/>
                <w:sz w:val="22"/>
                <w:szCs w:val="22"/>
              </w:rPr>
              <w:t>, Verfolgung bis hin zur Tötung der Jüdinnen und Juden von 1933 bis 1945 sind erkennbar?</w:t>
            </w:r>
          </w:p>
          <w:p w14:paraId="0D079F27" w14:textId="5F573C1A" w:rsidR="008607E0" w:rsidRDefault="008607E0" w:rsidP="008607E0">
            <w:pPr>
              <w:spacing w:before="120" w:after="120"/>
              <w:rPr>
                <w:rFonts w:ascii="Arial" w:hAnsi="Arial" w:cs="Arial"/>
                <w:bCs/>
                <w:i/>
                <w:iCs/>
                <w:sz w:val="22"/>
                <w:szCs w:val="22"/>
              </w:rPr>
            </w:pPr>
          </w:p>
          <w:p w14:paraId="30A9A13D" w14:textId="77777777" w:rsidR="00F23BFA" w:rsidRPr="00F23BFA" w:rsidRDefault="00F23BFA" w:rsidP="008607E0">
            <w:pPr>
              <w:spacing w:before="120" w:after="120"/>
              <w:rPr>
                <w:rFonts w:ascii="Arial" w:hAnsi="Arial" w:cs="Arial"/>
                <w:bCs/>
                <w:i/>
                <w:iCs/>
                <w:sz w:val="22"/>
                <w:szCs w:val="22"/>
              </w:rPr>
            </w:pPr>
          </w:p>
          <w:p w14:paraId="78715BE7" w14:textId="1E50E050" w:rsidR="008607E0" w:rsidRPr="00F23BFA" w:rsidRDefault="008607E0" w:rsidP="008607E0">
            <w:pPr>
              <w:spacing w:before="120" w:after="120"/>
              <w:rPr>
                <w:rFonts w:ascii="Arial" w:hAnsi="Arial" w:cs="Arial"/>
                <w:bCs/>
                <w:i/>
                <w:iCs/>
                <w:sz w:val="22"/>
                <w:szCs w:val="22"/>
              </w:rPr>
            </w:pPr>
            <w:r w:rsidRPr="00F23BFA">
              <w:rPr>
                <w:rFonts w:ascii="Arial" w:hAnsi="Arial" w:cs="Arial"/>
                <w:bCs/>
                <w:i/>
                <w:iCs/>
                <w:sz w:val="22"/>
                <w:szCs w:val="22"/>
              </w:rPr>
              <w:t>Welche weiteren Personengruppen wurden auch verfolgt und zum Teil auch getötet?</w:t>
            </w:r>
          </w:p>
          <w:p w14:paraId="40DB53A2" w14:textId="1D3BD7EC" w:rsidR="00C32415" w:rsidRPr="000E1DE1" w:rsidRDefault="008607E0" w:rsidP="00F23BFA">
            <w:pPr>
              <w:spacing w:before="120" w:after="120"/>
              <w:rPr>
                <w:rFonts w:ascii="Arial" w:hAnsi="Arial" w:cs="Arial"/>
                <w:bCs/>
                <w:sz w:val="22"/>
                <w:szCs w:val="22"/>
              </w:rPr>
            </w:pPr>
            <w:r w:rsidRPr="00F23BFA">
              <w:rPr>
                <w:rFonts w:ascii="Arial" w:hAnsi="Arial" w:cs="Arial"/>
                <w:bCs/>
                <w:i/>
                <w:iCs/>
                <w:sz w:val="22"/>
                <w:szCs w:val="22"/>
              </w:rPr>
              <w:t>Wie wurden politische Gegner behandelt?</w:t>
            </w:r>
          </w:p>
        </w:tc>
        <w:tc>
          <w:tcPr>
            <w:tcW w:w="6674" w:type="dxa"/>
            <w:shd w:val="clear" w:color="auto" w:fill="auto"/>
          </w:tcPr>
          <w:p w14:paraId="3D97B247" w14:textId="77777777" w:rsidR="00F23BFA" w:rsidRPr="00F23BFA" w:rsidRDefault="00F23BFA" w:rsidP="00F23BFA">
            <w:pPr>
              <w:numPr>
                <w:ilvl w:val="0"/>
                <w:numId w:val="16"/>
              </w:numPr>
              <w:tabs>
                <w:tab w:val="clear" w:pos="360"/>
              </w:tabs>
              <w:autoSpaceDE w:val="0"/>
              <w:autoSpaceDN w:val="0"/>
              <w:adjustRightInd w:val="0"/>
              <w:spacing w:before="60" w:after="60"/>
              <w:jc w:val="both"/>
              <w:rPr>
                <w:rFonts w:ascii="Arial" w:hAnsi="Arial" w:cs="Arial"/>
                <w:bCs/>
                <w:sz w:val="22"/>
                <w:szCs w:val="22"/>
              </w:rPr>
            </w:pPr>
            <w:r w:rsidRPr="00F23BFA">
              <w:rPr>
                <w:rFonts w:ascii="Arial" w:hAnsi="Arial" w:cs="Arial"/>
                <w:bCs/>
                <w:sz w:val="22"/>
                <w:szCs w:val="22"/>
              </w:rPr>
              <w:t>Etappen auf dem Weg zum fabrikmäßigen Genozid an den Jüdinnen und Juden</w:t>
            </w:r>
          </w:p>
          <w:p w14:paraId="7F9F1067" w14:textId="77777777" w:rsidR="00F23BFA" w:rsidRPr="00F23BFA" w:rsidRDefault="00F23BFA" w:rsidP="00F23BFA">
            <w:pPr>
              <w:numPr>
                <w:ilvl w:val="0"/>
                <w:numId w:val="16"/>
              </w:numPr>
              <w:tabs>
                <w:tab w:val="clear" w:pos="360"/>
              </w:tabs>
              <w:autoSpaceDE w:val="0"/>
              <w:autoSpaceDN w:val="0"/>
              <w:adjustRightInd w:val="0"/>
              <w:spacing w:before="60" w:after="60"/>
              <w:ind w:left="754"/>
              <w:jc w:val="both"/>
              <w:rPr>
                <w:rFonts w:ascii="Arial" w:hAnsi="Arial" w:cs="Arial"/>
                <w:bCs/>
                <w:sz w:val="22"/>
                <w:szCs w:val="22"/>
              </w:rPr>
            </w:pPr>
            <w:r w:rsidRPr="00F23BFA">
              <w:rPr>
                <w:rFonts w:ascii="Arial" w:hAnsi="Arial" w:cs="Arial"/>
                <w:bCs/>
                <w:sz w:val="22"/>
                <w:szCs w:val="22"/>
              </w:rPr>
              <w:t>Projektarbeit für die Erarbeitung eines Zeitstrahls</w:t>
            </w:r>
          </w:p>
          <w:p w14:paraId="14452B9E" w14:textId="77777777" w:rsidR="00F23BFA" w:rsidRPr="00F23BFA" w:rsidRDefault="00F23BFA" w:rsidP="00F23BFA">
            <w:pPr>
              <w:numPr>
                <w:ilvl w:val="0"/>
                <w:numId w:val="16"/>
              </w:numPr>
              <w:tabs>
                <w:tab w:val="clear" w:pos="360"/>
              </w:tabs>
              <w:autoSpaceDE w:val="0"/>
              <w:autoSpaceDN w:val="0"/>
              <w:adjustRightInd w:val="0"/>
              <w:spacing w:before="60" w:after="60"/>
              <w:ind w:left="754"/>
              <w:jc w:val="both"/>
              <w:rPr>
                <w:rFonts w:ascii="Arial" w:hAnsi="Arial" w:cs="Arial"/>
                <w:bCs/>
                <w:sz w:val="22"/>
                <w:szCs w:val="22"/>
              </w:rPr>
            </w:pPr>
            <w:r w:rsidRPr="00F23BFA">
              <w:rPr>
                <w:rFonts w:ascii="Arial" w:hAnsi="Arial" w:cs="Arial"/>
                <w:bCs/>
                <w:sz w:val="22"/>
                <w:szCs w:val="22"/>
              </w:rPr>
              <w:t xml:space="preserve">Darstellung der Etappen in Form einer Plakatausstellung, </w:t>
            </w:r>
          </w:p>
          <w:p w14:paraId="3CA70AF7" w14:textId="77777777" w:rsidR="00F23BFA" w:rsidRPr="00F23BFA" w:rsidRDefault="00F23BFA" w:rsidP="00F23BFA">
            <w:pPr>
              <w:numPr>
                <w:ilvl w:val="0"/>
                <w:numId w:val="16"/>
              </w:numPr>
              <w:tabs>
                <w:tab w:val="clear" w:pos="360"/>
              </w:tabs>
              <w:autoSpaceDE w:val="0"/>
              <w:autoSpaceDN w:val="0"/>
              <w:adjustRightInd w:val="0"/>
              <w:spacing w:before="60" w:after="60"/>
              <w:ind w:left="754"/>
              <w:jc w:val="both"/>
              <w:rPr>
                <w:rFonts w:ascii="Arial" w:hAnsi="Arial" w:cs="Arial"/>
                <w:bCs/>
                <w:sz w:val="22"/>
                <w:szCs w:val="22"/>
              </w:rPr>
            </w:pPr>
            <w:r w:rsidRPr="00F23BFA">
              <w:rPr>
                <w:rFonts w:ascii="Arial" w:hAnsi="Arial" w:cs="Arial"/>
                <w:bCs/>
                <w:sz w:val="22"/>
                <w:szCs w:val="22"/>
              </w:rPr>
              <w:t xml:space="preserve">Präsentation einer filmischen Darstellung unter Berücksichtigung lokaler Ereignisse, </w:t>
            </w:r>
          </w:p>
          <w:p w14:paraId="6F5C72E7" w14:textId="77777777" w:rsidR="00F23BFA" w:rsidRPr="00F23BFA" w:rsidRDefault="00F23BFA" w:rsidP="00F23BFA">
            <w:pPr>
              <w:numPr>
                <w:ilvl w:val="0"/>
                <w:numId w:val="16"/>
              </w:numPr>
              <w:tabs>
                <w:tab w:val="clear" w:pos="360"/>
              </w:tabs>
              <w:autoSpaceDE w:val="0"/>
              <w:autoSpaceDN w:val="0"/>
              <w:adjustRightInd w:val="0"/>
              <w:spacing w:before="60" w:after="60"/>
              <w:ind w:left="754"/>
              <w:jc w:val="both"/>
              <w:rPr>
                <w:rFonts w:ascii="Arial" w:hAnsi="Arial" w:cs="Arial"/>
                <w:bCs/>
                <w:sz w:val="22"/>
                <w:szCs w:val="22"/>
              </w:rPr>
            </w:pPr>
            <w:r w:rsidRPr="00F23BFA">
              <w:rPr>
                <w:rFonts w:ascii="Arial" w:hAnsi="Arial" w:cs="Arial"/>
                <w:bCs/>
                <w:sz w:val="22"/>
                <w:szCs w:val="22"/>
              </w:rPr>
              <w:t xml:space="preserve">Archivarbeit, </w:t>
            </w:r>
          </w:p>
          <w:p w14:paraId="48B10B91" w14:textId="77777777" w:rsidR="00F23BFA" w:rsidRPr="00F23BFA" w:rsidRDefault="00F23BFA" w:rsidP="00F23BFA">
            <w:pPr>
              <w:numPr>
                <w:ilvl w:val="0"/>
                <w:numId w:val="16"/>
              </w:numPr>
              <w:tabs>
                <w:tab w:val="clear" w:pos="360"/>
              </w:tabs>
              <w:autoSpaceDE w:val="0"/>
              <w:autoSpaceDN w:val="0"/>
              <w:adjustRightInd w:val="0"/>
              <w:spacing w:before="60" w:after="60"/>
              <w:ind w:left="754"/>
              <w:jc w:val="both"/>
              <w:rPr>
                <w:rFonts w:ascii="Arial" w:hAnsi="Arial" w:cs="Arial"/>
                <w:bCs/>
                <w:sz w:val="22"/>
                <w:szCs w:val="22"/>
              </w:rPr>
            </w:pPr>
            <w:r w:rsidRPr="00F23BFA">
              <w:rPr>
                <w:rFonts w:ascii="Arial" w:hAnsi="Arial" w:cs="Arial"/>
                <w:bCs/>
                <w:sz w:val="22"/>
                <w:szCs w:val="22"/>
              </w:rPr>
              <w:t>Besuch außerschulischer Lernorte</w:t>
            </w:r>
          </w:p>
          <w:p w14:paraId="169DB70F" w14:textId="2E38368E" w:rsidR="00F23BFA" w:rsidRPr="00636B57" w:rsidRDefault="00F23BFA" w:rsidP="00DF3CFB">
            <w:pPr>
              <w:numPr>
                <w:ilvl w:val="0"/>
                <w:numId w:val="16"/>
              </w:numPr>
              <w:tabs>
                <w:tab w:val="clear" w:pos="360"/>
              </w:tabs>
              <w:autoSpaceDE w:val="0"/>
              <w:autoSpaceDN w:val="0"/>
              <w:adjustRightInd w:val="0"/>
              <w:spacing w:before="60" w:after="60"/>
              <w:ind w:left="754"/>
              <w:jc w:val="both"/>
              <w:rPr>
                <w:rFonts w:ascii="Arial" w:hAnsi="Arial" w:cs="Arial"/>
                <w:bCs/>
                <w:sz w:val="22"/>
                <w:szCs w:val="22"/>
              </w:rPr>
            </w:pPr>
            <w:r w:rsidRPr="00636B57">
              <w:rPr>
                <w:rFonts w:ascii="Arial" w:hAnsi="Arial" w:cs="Arial"/>
                <w:bCs/>
                <w:sz w:val="22"/>
                <w:szCs w:val="22"/>
              </w:rPr>
              <w:t xml:space="preserve">Zeitzeugen </w:t>
            </w:r>
          </w:p>
          <w:p w14:paraId="5FBF796A" w14:textId="77777777" w:rsidR="00F23BFA" w:rsidRDefault="00F23BFA" w:rsidP="00F23BFA">
            <w:pPr>
              <w:numPr>
                <w:ilvl w:val="0"/>
                <w:numId w:val="16"/>
              </w:numPr>
              <w:tabs>
                <w:tab w:val="clear" w:pos="360"/>
              </w:tabs>
              <w:autoSpaceDE w:val="0"/>
              <w:autoSpaceDN w:val="0"/>
              <w:adjustRightInd w:val="0"/>
              <w:spacing w:before="60" w:after="60"/>
              <w:jc w:val="both"/>
              <w:rPr>
                <w:rFonts w:ascii="Arial" w:hAnsi="Arial" w:cs="Arial"/>
                <w:bCs/>
                <w:sz w:val="22"/>
                <w:szCs w:val="22"/>
              </w:rPr>
            </w:pPr>
            <w:r w:rsidRPr="00F23BFA">
              <w:rPr>
                <w:rFonts w:ascii="Arial" w:hAnsi="Arial" w:cs="Arial"/>
                <w:bCs/>
                <w:sz w:val="22"/>
                <w:szCs w:val="22"/>
              </w:rPr>
              <w:t>Arbeitsteilige Gruppenarbeit zu den verfolgten Gruppen auf der Grundlage von Texten, Fotos, Karten, Filmausschnitten mit anschließender Präsentation (siehe oben), Auswertung von Zeitzeugen-Interviews</w:t>
            </w:r>
          </w:p>
          <w:p w14:paraId="39244CC9" w14:textId="17F39AAB" w:rsidR="00C32415" w:rsidRPr="00F23BFA" w:rsidRDefault="00C32415" w:rsidP="00A72330">
            <w:pPr>
              <w:autoSpaceDE w:val="0"/>
              <w:autoSpaceDN w:val="0"/>
              <w:adjustRightInd w:val="0"/>
              <w:spacing w:before="60" w:after="60"/>
              <w:ind w:left="360"/>
              <w:jc w:val="both"/>
              <w:rPr>
                <w:rFonts w:ascii="Arial" w:hAnsi="Arial" w:cs="Arial"/>
                <w:bCs/>
                <w:sz w:val="22"/>
                <w:szCs w:val="22"/>
              </w:rPr>
            </w:pPr>
          </w:p>
        </w:tc>
        <w:tc>
          <w:tcPr>
            <w:tcW w:w="4395" w:type="dxa"/>
            <w:vMerge/>
            <w:shd w:val="clear" w:color="auto" w:fill="auto"/>
          </w:tcPr>
          <w:p w14:paraId="40A29A2E" w14:textId="77777777" w:rsidR="00C32415" w:rsidRPr="00494510" w:rsidRDefault="00C32415" w:rsidP="00CA5365">
            <w:pPr>
              <w:spacing w:before="120" w:after="120"/>
              <w:jc w:val="both"/>
              <w:rPr>
                <w:rFonts w:ascii="Arial" w:hAnsi="Arial" w:cs="Arial"/>
                <w:bCs/>
                <w:i/>
                <w:iCs/>
                <w:sz w:val="22"/>
                <w:szCs w:val="22"/>
              </w:rPr>
            </w:pPr>
          </w:p>
        </w:tc>
        <w:tc>
          <w:tcPr>
            <w:tcW w:w="2451" w:type="dxa"/>
            <w:vMerge/>
            <w:shd w:val="clear" w:color="auto" w:fill="auto"/>
          </w:tcPr>
          <w:p w14:paraId="3901A46A" w14:textId="77777777" w:rsidR="00C32415" w:rsidRPr="00494510" w:rsidRDefault="00C32415" w:rsidP="00CA5365">
            <w:pPr>
              <w:spacing w:before="120" w:after="120"/>
              <w:jc w:val="both"/>
              <w:rPr>
                <w:rFonts w:ascii="Arial" w:hAnsi="Arial" w:cs="Arial"/>
                <w:bCs/>
                <w:i/>
                <w:iCs/>
                <w:sz w:val="22"/>
                <w:szCs w:val="22"/>
              </w:rPr>
            </w:pPr>
          </w:p>
        </w:tc>
      </w:tr>
      <w:tr w:rsidR="00C32415" w:rsidRPr="00F7571D" w14:paraId="5DB39CB2" w14:textId="77777777" w:rsidTr="007B6D71">
        <w:tc>
          <w:tcPr>
            <w:tcW w:w="8647" w:type="dxa"/>
            <w:gridSpan w:val="2"/>
            <w:tcBorders>
              <w:bottom w:val="single" w:sz="4" w:space="0" w:color="auto"/>
            </w:tcBorders>
            <w:shd w:val="clear" w:color="auto" w:fill="E7E6E6" w:themeFill="background2"/>
          </w:tcPr>
          <w:p w14:paraId="0924424C" w14:textId="25A413C8" w:rsidR="00C32415" w:rsidRPr="00494510" w:rsidRDefault="00C32415" w:rsidP="00CA5365">
            <w:pPr>
              <w:spacing w:before="120" w:after="120"/>
              <w:rPr>
                <w:rFonts w:ascii="Arial" w:hAnsi="Arial" w:cs="Arial"/>
                <w:bCs/>
                <w:i/>
                <w:iCs/>
                <w:sz w:val="22"/>
                <w:szCs w:val="22"/>
              </w:rPr>
            </w:pPr>
            <w:r w:rsidRPr="00B273EC">
              <w:rPr>
                <w:rFonts w:ascii="Arial" w:hAnsi="Arial" w:cs="Arial"/>
                <w:b/>
                <w:sz w:val="22"/>
                <w:szCs w:val="22"/>
              </w:rPr>
              <w:t xml:space="preserve">Sequenz </w:t>
            </w:r>
            <w:r w:rsidR="008607E0">
              <w:rPr>
                <w:rFonts w:ascii="Arial" w:hAnsi="Arial" w:cs="Arial"/>
                <w:b/>
                <w:sz w:val="22"/>
                <w:szCs w:val="22"/>
              </w:rPr>
              <w:t>5</w:t>
            </w:r>
            <w:r w:rsidRPr="00B273EC">
              <w:rPr>
                <w:rFonts w:ascii="Arial" w:hAnsi="Arial" w:cs="Arial"/>
                <w:b/>
                <w:sz w:val="22"/>
                <w:szCs w:val="22"/>
              </w:rPr>
              <w:t>:</w:t>
            </w:r>
            <w:r>
              <w:rPr>
                <w:rFonts w:ascii="Arial" w:hAnsi="Arial" w:cs="Arial"/>
                <w:bCs/>
                <w:i/>
                <w:iCs/>
                <w:sz w:val="22"/>
                <w:szCs w:val="22"/>
              </w:rPr>
              <w:t xml:space="preserve"> </w:t>
            </w:r>
            <w:r w:rsidR="008607E0" w:rsidRPr="008607E0">
              <w:rPr>
                <w:rFonts w:ascii="Arial" w:hAnsi="Arial" w:cs="Arial"/>
                <w:bCs/>
                <w:i/>
                <w:iCs/>
                <w:sz w:val="22"/>
                <w:szCs w:val="22"/>
              </w:rPr>
              <w:t>Vorbereitung und Entfesselung des Zweiten Weltkrieges und der Vernichtungskrieg im Osten</w:t>
            </w:r>
          </w:p>
        </w:tc>
        <w:tc>
          <w:tcPr>
            <w:tcW w:w="4395" w:type="dxa"/>
            <w:vMerge/>
            <w:shd w:val="clear" w:color="auto" w:fill="auto"/>
          </w:tcPr>
          <w:p w14:paraId="4F101581" w14:textId="77777777" w:rsidR="00C32415" w:rsidRPr="00494510" w:rsidRDefault="00C32415" w:rsidP="00CA5365">
            <w:pPr>
              <w:spacing w:before="120" w:after="120"/>
              <w:jc w:val="both"/>
              <w:rPr>
                <w:rFonts w:ascii="Arial" w:hAnsi="Arial" w:cs="Arial"/>
                <w:bCs/>
                <w:i/>
                <w:iCs/>
                <w:sz w:val="22"/>
                <w:szCs w:val="22"/>
              </w:rPr>
            </w:pPr>
          </w:p>
        </w:tc>
        <w:tc>
          <w:tcPr>
            <w:tcW w:w="2451" w:type="dxa"/>
            <w:vMerge/>
            <w:shd w:val="clear" w:color="auto" w:fill="auto"/>
          </w:tcPr>
          <w:p w14:paraId="3715E309" w14:textId="77777777" w:rsidR="00C32415" w:rsidRPr="00494510" w:rsidRDefault="00C32415" w:rsidP="00CA5365">
            <w:pPr>
              <w:spacing w:before="120" w:after="120"/>
              <w:jc w:val="both"/>
              <w:rPr>
                <w:rFonts w:ascii="Arial" w:hAnsi="Arial" w:cs="Arial"/>
                <w:bCs/>
                <w:i/>
                <w:iCs/>
                <w:sz w:val="22"/>
                <w:szCs w:val="22"/>
              </w:rPr>
            </w:pPr>
          </w:p>
        </w:tc>
      </w:tr>
      <w:tr w:rsidR="00C32415" w:rsidRPr="00F7571D" w14:paraId="0935DC79" w14:textId="77777777" w:rsidTr="007B6D71">
        <w:tc>
          <w:tcPr>
            <w:tcW w:w="1973" w:type="dxa"/>
            <w:shd w:val="clear" w:color="auto" w:fill="auto"/>
          </w:tcPr>
          <w:p w14:paraId="26925084" w14:textId="77777777" w:rsidR="008607E0" w:rsidRPr="00D95F9C" w:rsidRDefault="008607E0" w:rsidP="00D95F9C">
            <w:pPr>
              <w:spacing w:before="120" w:after="120"/>
              <w:rPr>
                <w:rFonts w:ascii="Arial" w:hAnsi="Arial" w:cs="Arial"/>
                <w:bCs/>
                <w:i/>
                <w:iCs/>
                <w:sz w:val="22"/>
                <w:szCs w:val="22"/>
              </w:rPr>
            </w:pPr>
            <w:r w:rsidRPr="00D95F9C">
              <w:rPr>
                <w:rFonts w:ascii="Arial" w:hAnsi="Arial" w:cs="Arial"/>
                <w:bCs/>
                <w:i/>
                <w:iCs/>
                <w:sz w:val="22"/>
                <w:szCs w:val="22"/>
              </w:rPr>
              <w:t>Wie wurde der Zweite Weltkrieg vorbereitet?</w:t>
            </w:r>
          </w:p>
          <w:p w14:paraId="562790E6" w14:textId="10BC0152" w:rsidR="008607E0" w:rsidRDefault="008607E0" w:rsidP="00D95F9C">
            <w:pPr>
              <w:spacing w:before="120" w:after="120"/>
              <w:rPr>
                <w:rFonts w:ascii="Arial" w:hAnsi="Arial" w:cs="Arial"/>
                <w:bCs/>
                <w:i/>
                <w:iCs/>
                <w:sz w:val="22"/>
                <w:szCs w:val="22"/>
              </w:rPr>
            </w:pPr>
          </w:p>
          <w:p w14:paraId="178B6608" w14:textId="59D60012" w:rsidR="00D95F9C" w:rsidRDefault="00D95F9C" w:rsidP="00D95F9C">
            <w:pPr>
              <w:spacing w:before="120" w:after="120"/>
              <w:rPr>
                <w:rFonts w:ascii="Arial" w:hAnsi="Arial" w:cs="Arial"/>
                <w:bCs/>
                <w:i/>
                <w:iCs/>
                <w:sz w:val="22"/>
                <w:szCs w:val="22"/>
              </w:rPr>
            </w:pPr>
          </w:p>
          <w:p w14:paraId="01CD911A" w14:textId="77777777" w:rsidR="00D95F9C" w:rsidRPr="00D95F9C" w:rsidRDefault="00D95F9C" w:rsidP="00D95F9C">
            <w:pPr>
              <w:spacing w:before="120" w:after="120"/>
              <w:rPr>
                <w:rFonts w:ascii="Arial" w:hAnsi="Arial" w:cs="Arial"/>
                <w:bCs/>
                <w:i/>
                <w:iCs/>
                <w:sz w:val="22"/>
                <w:szCs w:val="22"/>
              </w:rPr>
            </w:pPr>
          </w:p>
          <w:p w14:paraId="46EEA331" w14:textId="24D3601B" w:rsidR="008607E0" w:rsidRPr="00D95F9C" w:rsidRDefault="008607E0" w:rsidP="00D95F9C">
            <w:pPr>
              <w:spacing w:before="120" w:after="120"/>
              <w:rPr>
                <w:rFonts w:ascii="Arial" w:hAnsi="Arial" w:cs="Arial"/>
                <w:bCs/>
                <w:i/>
                <w:iCs/>
                <w:sz w:val="22"/>
                <w:szCs w:val="22"/>
              </w:rPr>
            </w:pPr>
            <w:r w:rsidRPr="00D95F9C">
              <w:rPr>
                <w:rFonts w:ascii="Arial" w:hAnsi="Arial" w:cs="Arial"/>
                <w:bCs/>
                <w:i/>
                <w:iCs/>
                <w:sz w:val="22"/>
                <w:szCs w:val="22"/>
              </w:rPr>
              <w:lastRenderedPageBreak/>
              <w:t>Welche Ziele verfolgte Hitler während des Zweiten Weltkrieges im Osten?</w:t>
            </w:r>
          </w:p>
          <w:p w14:paraId="6E4DC38C" w14:textId="55D64029" w:rsidR="008607E0" w:rsidRPr="00D95F9C" w:rsidRDefault="008607E0" w:rsidP="00D95F9C">
            <w:pPr>
              <w:spacing w:before="120" w:after="120"/>
              <w:rPr>
                <w:rFonts w:ascii="Arial" w:hAnsi="Arial" w:cs="Arial"/>
                <w:bCs/>
                <w:i/>
                <w:iCs/>
                <w:sz w:val="22"/>
                <w:szCs w:val="22"/>
              </w:rPr>
            </w:pPr>
            <w:r w:rsidRPr="00D95F9C">
              <w:rPr>
                <w:rFonts w:ascii="Arial" w:hAnsi="Arial" w:cs="Arial"/>
                <w:bCs/>
                <w:i/>
                <w:iCs/>
                <w:sz w:val="22"/>
                <w:szCs w:val="22"/>
              </w:rPr>
              <w:t>Wie wirkte sich der NS-Rassismus im Osten aus?</w:t>
            </w:r>
          </w:p>
          <w:p w14:paraId="3E4D59DA" w14:textId="2F937EC8" w:rsidR="00D95F9C" w:rsidRPr="00D95F9C" w:rsidRDefault="008607E0" w:rsidP="00D95F9C">
            <w:pPr>
              <w:spacing w:before="120" w:after="120"/>
              <w:rPr>
                <w:rFonts w:ascii="Arial" w:hAnsi="Arial" w:cs="Arial"/>
                <w:bCs/>
                <w:i/>
                <w:iCs/>
                <w:sz w:val="22"/>
                <w:szCs w:val="22"/>
              </w:rPr>
            </w:pPr>
            <w:r w:rsidRPr="00D95F9C">
              <w:rPr>
                <w:rFonts w:ascii="Arial" w:hAnsi="Arial" w:cs="Arial"/>
                <w:bCs/>
                <w:i/>
                <w:iCs/>
                <w:sz w:val="22"/>
                <w:szCs w:val="22"/>
              </w:rPr>
              <w:t>Was bedeutete der der „totale“ Krieg für die Nat</w:t>
            </w:r>
            <w:r w:rsidR="00D95F9C">
              <w:rPr>
                <w:rFonts w:ascii="Arial" w:hAnsi="Arial" w:cs="Arial"/>
                <w:bCs/>
                <w:i/>
                <w:iCs/>
                <w:sz w:val="22"/>
                <w:szCs w:val="22"/>
              </w:rPr>
              <w:t>i</w:t>
            </w:r>
            <w:r w:rsidRPr="00D95F9C">
              <w:rPr>
                <w:rFonts w:ascii="Arial" w:hAnsi="Arial" w:cs="Arial"/>
                <w:bCs/>
                <w:i/>
                <w:iCs/>
                <w:sz w:val="22"/>
                <w:szCs w:val="22"/>
              </w:rPr>
              <w:t>onalsozialisten</w:t>
            </w:r>
            <w:r w:rsidR="00D95F9C">
              <w:rPr>
                <w:rFonts w:ascii="Arial" w:hAnsi="Arial" w:cs="Arial"/>
                <w:bCs/>
                <w:i/>
                <w:iCs/>
                <w:sz w:val="22"/>
                <w:szCs w:val="22"/>
              </w:rPr>
              <w:t>?</w:t>
            </w:r>
          </w:p>
        </w:tc>
        <w:tc>
          <w:tcPr>
            <w:tcW w:w="6674" w:type="dxa"/>
            <w:shd w:val="clear" w:color="auto" w:fill="auto"/>
          </w:tcPr>
          <w:p w14:paraId="3CB0533C" w14:textId="77777777" w:rsidR="00161A64" w:rsidRPr="00161A64" w:rsidRDefault="00161A64" w:rsidP="00F90729">
            <w:pPr>
              <w:numPr>
                <w:ilvl w:val="0"/>
                <w:numId w:val="16"/>
              </w:numPr>
              <w:tabs>
                <w:tab w:val="clear" w:pos="360"/>
              </w:tabs>
              <w:autoSpaceDE w:val="0"/>
              <w:autoSpaceDN w:val="0"/>
              <w:adjustRightInd w:val="0"/>
              <w:spacing w:before="120" w:after="120"/>
              <w:jc w:val="both"/>
              <w:rPr>
                <w:rFonts w:ascii="Arial" w:hAnsi="Arial" w:cs="Arial"/>
                <w:bCs/>
                <w:sz w:val="22"/>
                <w:szCs w:val="22"/>
              </w:rPr>
            </w:pPr>
            <w:r w:rsidRPr="00161A64">
              <w:rPr>
                <w:rFonts w:ascii="Arial" w:hAnsi="Arial" w:cs="Arial"/>
                <w:bCs/>
                <w:sz w:val="22"/>
                <w:szCs w:val="22"/>
              </w:rPr>
              <w:lastRenderedPageBreak/>
              <w:t>Politische, militärische und wirtschaftliche Ziele Hitlers für die Kriegsführung (Analysen von Texten, Filmen, Reden und Karten)</w:t>
            </w:r>
          </w:p>
          <w:p w14:paraId="76576A5B" w14:textId="1F837213" w:rsidR="00161A64" w:rsidRPr="00161A64" w:rsidRDefault="00161A64" w:rsidP="00F90729">
            <w:pPr>
              <w:numPr>
                <w:ilvl w:val="0"/>
                <w:numId w:val="16"/>
              </w:numPr>
              <w:tabs>
                <w:tab w:val="clear" w:pos="360"/>
              </w:tabs>
              <w:autoSpaceDE w:val="0"/>
              <w:autoSpaceDN w:val="0"/>
              <w:adjustRightInd w:val="0"/>
              <w:spacing w:before="120" w:after="120"/>
              <w:jc w:val="both"/>
              <w:rPr>
                <w:rFonts w:ascii="Arial" w:hAnsi="Arial" w:cs="Arial"/>
                <w:bCs/>
                <w:sz w:val="22"/>
                <w:szCs w:val="22"/>
              </w:rPr>
            </w:pPr>
            <w:r w:rsidRPr="00161A64">
              <w:rPr>
                <w:rFonts w:ascii="Arial" w:hAnsi="Arial" w:cs="Arial"/>
                <w:bCs/>
                <w:sz w:val="22"/>
                <w:szCs w:val="22"/>
              </w:rPr>
              <w:t xml:space="preserve">Inszenierter Überfall auf Polen zu Beginn des Krieges (Sender </w:t>
            </w:r>
            <w:proofErr w:type="spellStart"/>
            <w:r w:rsidRPr="00161A64">
              <w:rPr>
                <w:rFonts w:ascii="Arial" w:hAnsi="Arial" w:cs="Arial"/>
                <w:bCs/>
                <w:sz w:val="22"/>
                <w:szCs w:val="22"/>
              </w:rPr>
              <w:t>Gleiwitz</w:t>
            </w:r>
            <w:proofErr w:type="spellEnd"/>
            <w:r w:rsidRPr="00161A64">
              <w:rPr>
                <w:rFonts w:ascii="Arial" w:hAnsi="Arial" w:cs="Arial"/>
                <w:bCs/>
                <w:sz w:val="22"/>
                <w:szCs w:val="22"/>
              </w:rPr>
              <w:t>), (Arbeit mit dokumentarischen Spielszenen, Hitlers Rede und Fotos zum Überfall; Rekonstruktionsarbeit medial unterstützt), „</w:t>
            </w:r>
            <w:proofErr w:type="spellStart"/>
            <w:r w:rsidRPr="00161A64">
              <w:rPr>
                <w:rFonts w:ascii="Arial" w:hAnsi="Arial" w:cs="Arial"/>
                <w:bCs/>
                <w:sz w:val="22"/>
                <w:szCs w:val="22"/>
              </w:rPr>
              <w:t>Fake</w:t>
            </w:r>
            <w:proofErr w:type="spellEnd"/>
            <w:r w:rsidRPr="00161A64">
              <w:rPr>
                <w:rFonts w:ascii="Arial" w:hAnsi="Arial" w:cs="Arial"/>
                <w:bCs/>
                <w:sz w:val="22"/>
                <w:szCs w:val="22"/>
              </w:rPr>
              <w:t xml:space="preserve"> News“ und Desinformation</w:t>
            </w:r>
          </w:p>
          <w:p w14:paraId="1298245D" w14:textId="77777777" w:rsidR="00161A64" w:rsidRPr="00161A64" w:rsidRDefault="00161A64" w:rsidP="00F90729">
            <w:pPr>
              <w:autoSpaceDE w:val="0"/>
              <w:autoSpaceDN w:val="0"/>
              <w:adjustRightInd w:val="0"/>
              <w:spacing w:before="120" w:after="120"/>
              <w:jc w:val="both"/>
              <w:rPr>
                <w:rFonts w:ascii="Arial" w:hAnsi="Arial" w:cs="Arial"/>
                <w:bCs/>
                <w:sz w:val="22"/>
                <w:szCs w:val="22"/>
              </w:rPr>
            </w:pPr>
          </w:p>
          <w:p w14:paraId="4646696F" w14:textId="49FB21CF" w:rsidR="00D95F9C" w:rsidRPr="00A72330" w:rsidRDefault="00161A64" w:rsidP="00A72330">
            <w:pPr>
              <w:numPr>
                <w:ilvl w:val="0"/>
                <w:numId w:val="16"/>
              </w:numPr>
              <w:tabs>
                <w:tab w:val="clear" w:pos="360"/>
              </w:tabs>
              <w:autoSpaceDE w:val="0"/>
              <w:autoSpaceDN w:val="0"/>
              <w:adjustRightInd w:val="0"/>
              <w:spacing w:before="120" w:after="120"/>
              <w:jc w:val="both"/>
              <w:rPr>
                <w:rFonts w:ascii="Arial" w:hAnsi="Arial" w:cs="Arial"/>
                <w:bCs/>
                <w:sz w:val="22"/>
                <w:szCs w:val="22"/>
              </w:rPr>
            </w:pPr>
            <w:r w:rsidRPr="00161A64">
              <w:rPr>
                <w:rFonts w:ascii="Arial" w:hAnsi="Arial" w:cs="Arial"/>
                <w:bCs/>
                <w:sz w:val="22"/>
                <w:szCs w:val="22"/>
              </w:rPr>
              <w:lastRenderedPageBreak/>
              <w:t>Organisierte Verbrechen im Osten Europas (Internetrecherche mit anschließender Plakatgestaltung und/oder PowerPoint-Präsentation)</w:t>
            </w:r>
          </w:p>
          <w:p w14:paraId="387CDC82" w14:textId="5C5F79F3" w:rsidR="00C32415" w:rsidRPr="000E1DE1" w:rsidRDefault="00161A64" w:rsidP="00F90729">
            <w:pPr>
              <w:numPr>
                <w:ilvl w:val="0"/>
                <w:numId w:val="16"/>
              </w:numPr>
              <w:tabs>
                <w:tab w:val="clear" w:pos="360"/>
              </w:tabs>
              <w:autoSpaceDE w:val="0"/>
              <w:autoSpaceDN w:val="0"/>
              <w:adjustRightInd w:val="0"/>
              <w:spacing w:before="120" w:after="120"/>
              <w:jc w:val="both"/>
              <w:rPr>
                <w:rFonts w:ascii="Arial" w:hAnsi="Arial" w:cs="Arial"/>
                <w:bCs/>
                <w:sz w:val="22"/>
                <w:szCs w:val="22"/>
              </w:rPr>
            </w:pPr>
            <w:r w:rsidRPr="00161A64">
              <w:rPr>
                <w:rFonts w:ascii="Arial" w:hAnsi="Arial" w:cs="Arial"/>
                <w:bCs/>
                <w:sz w:val="22"/>
                <w:szCs w:val="22"/>
              </w:rPr>
              <w:t>Erarbeitung des Kriegsalltags und des Holocaust (Arbeit mit Kartenmaterial, Analyse der Sportpalast-Rede Goebbels)</w:t>
            </w:r>
          </w:p>
        </w:tc>
        <w:tc>
          <w:tcPr>
            <w:tcW w:w="4395" w:type="dxa"/>
            <w:vMerge/>
            <w:shd w:val="clear" w:color="auto" w:fill="auto"/>
          </w:tcPr>
          <w:p w14:paraId="292438AD" w14:textId="77777777" w:rsidR="00C32415" w:rsidRPr="00494510" w:rsidRDefault="00C32415" w:rsidP="00CA5365">
            <w:pPr>
              <w:spacing w:before="120" w:after="120"/>
              <w:jc w:val="both"/>
              <w:rPr>
                <w:rFonts w:ascii="Arial" w:hAnsi="Arial" w:cs="Arial"/>
                <w:bCs/>
                <w:i/>
                <w:iCs/>
                <w:sz w:val="22"/>
                <w:szCs w:val="22"/>
              </w:rPr>
            </w:pPr>
          </w:p>
        </w:tc>
        <w:tc>
          <w:tcPr>
            <w:tcW w:w="2451" w:type="dxa"/>
            <w:vMerge/>
            <w:shd w:val="clear" w:color="auto" w:fill="auto"/>
          </w:tcPr>
          <w:p w14:paraId="6D9F0954" w14:textId="77777777" w:rsidR="00C32415" w:rsidRPr="00494510" w:rsidRDefault="00C32415" w:rsidP="00CA5365">
            <w:pPr>
              <w:spacing w:before="120" w:after="120"/>
              <w:jc w:val="both"/>
              <w:rPr>
                <w:rFonts w:ascii="Arial" w:hAnsi="Arial" w:cs="Arial"/>
                <w:bCs/>
                <w:i/>
                <w:iCs/>
                <w:sz w:val="22"/>
                <w:szCs w:val="22"/>
              </w:rPr>
            </w:pPr>
          </w:p>
        </w:tc>
      </w:tr>
      <w:tr w:rsidR="00C32415" w:rsidRPr="00F7571D" w14:paraId="294871D0" w14:textId="77777777" w:rsidTr="007B6D71">
        <w:tc>
          <w:tcPr>
            <w:tcW w:w="8647" w:type="dxa"/>
            <w:gridSpan w:val="2"/>
            <w:tcBorders>
              <w:bottom w:val="single" w:sz="4" w:space="0" w:color="auto"/>
            </w:tcBorders>
            <w:shd w:val="clear" w:color="auto" w:fill="E7E6E6" w:themeFill="background2"/>
          </w:tcPr>
          <w:p w14:paraId="7257B24B" w14:textId="6C5995F0" w:rsidR="00C32415" w:rsidRPr="00494510" w:rsidRDefault="00C32415" w:rsidP="00CA5365">
            <w:pPr>
              <w:spacing w:before="120" w:after="120"/>
              <w:rPr>
                <w:rFonts w:ascii="Arial" w:hAnsi="Arial" w:cs="Arial"/>
                <w:bCs/>
                <w:i/>
                <w:iCs/>
                <w:sz w:val="22"/>
                <w:szCs w:val="22"/>
              </w:rPr>
            </w:pPr>
            <w:r w:rsidRPr="00B273EC">
              <w:rPr>
                <w:rFonts w:ascii="Arial" w:hAnsi="Arial" w:cs="Arial"/>
                <w:b/>
                <w:sz w:val="22"/>
                <w:szCs w:val="22"/>
              </w:rPr>
              <w:t xml:space="preserve">Sequenz </w:t>
            </w:r>
            <w:r w:rsidR="008607E0">
              <w:rPr>
                <w:rFonts w:ascii="Arial" w:hAnsi="Arial" w:cs="Arial"/>
                <w:b/>
                <w:sz w:val="22"/>
                <w:szCs w:val="22"/>
              </w:rPr>
              <w:t>6</w:t>
            </w:r>
            <w:r w:rsidRPr="00B273EC">
              <w:rPr>
                <w:rFonts w:ascii="Arial" w:hAnsi="Arial" w:cs="Arial"/>
                <w:b/>
                <w:sz w:val="22"/>
                <w:szCs w:val="22"/>
              </w:rPr>
              <w:t>:</w:t>
            </w:r>
            <w:r>
              <w:rPr>
                <w:rFonts w:ascii="Arial" w:hAnsi="Arial" w:cs="Arial"/>
                <w:bCs/>
                <w:i/>
                <w:iCs/>
                <w:sz w:val="22"/>
                <w:szCs w:val="22"/>
              </w:rPr>
              <w:t xml:space="preserve"> </w:t>
            </w:r>
            <w:r w:rsidR="008607E0" w:rsidRPr="008607E0">
              <w:rPr>
                <w:rFonts w:ascii="Arial" w:hAnsi="Arial" w:cs="Arial"/>
                <w:bCs/>
                <w:i/>
                <w:iCs/>
                <w:sz w:val="22"/>
                <w:szCs w:val="22"/>
              </w:rPr>
              <w:t>Europäische Dimensionen der Flucht und Vertreibung nach 1945</w:t>
            </w:r>
          </w:p>
        </w:tc>
        <w:tc>
          <w:tcPr>
            <w:tcW w:w="4395" w:type="dxa"/>
            <w:vMerge/>
            <w:shd w:val="clear" w:color="auto" w:fill="auto"/>
          </w:tcPr>
          <w:p w14:paraId="295FEB1F" w14:textId="77777777" w:rsidR="00C32415" w:rsidRPr="00494510" w:rsidRDefault="00C32415" w:rsidP="00CA5365">
            <w:pPr>
              <w:spacing w:before="120" w:after="120"/>
              <w:jc w:val="both"/>
              <w:rPr>
                <w:rFonts w:ascii="Arial" w:hAnsi="Arial" w:cs="Arial"/>
                <w:bCs/>
                <w:i/>
                <w:iCs/>
                <w:sz w:val="22"/>
                <w:szCs w:val="22"/>
              </w:rPr>
            </w:pPr>
          </w:p>
        </w:tc>
        <w:tc>
          <w:tcPr>
            <w:tcW w:w="2451" w:type="dxa"/>
            <w:vMerge/>
            <w:shd w:val="clear" w:color="auto" w:fill="auto"/>
          </w:tcPr>
          <w:p w14:paraId="5FCBD21C" w14:textId="77777777" w:rsidR="00C32415" w:rsidRPr="00494510" w:rsidRDefault="00C32415" w:rsidP="00CA5365">
            <w:pPr>
              <w:spacing w:before="120" w:after="120"/>
              <w:jc w:val="both"/>
              <w:rPr>
                <w:rFonts w:ascii="Arial" w:hAnsi="Arial" w:cs="Arial"/>
                <w:bCs/>
                <w:i/>
                <w:iCs/>
                <w:sz w:val="22"/>
                <w:szCs w:val="22"/>
              </w:rPr>
            </w:pPr>
          </w:p>
        </w:tc>
      </w:tr>
      <w:tr w:rsidR="00C32415" w:rsidRPr="00F7571D" w14:paraId="302E96E8" w14:textId="77777777" w:rsidTr="007B6D71">
        <w:tc>
          <w:tcPr>
            <w:tcW w:w="1973" w:type="dxa"/>
            <w:tcBorders>
              <w:bottom w:val="single" w:sz="4" w:space="0" w:color="auto"/>
            </w:tcBorders>
            <w:shd w:val="clear" w:color="auto" w:fill="auto"/>
          </w:tcPr>
          <w:p w14:paraId="1EFFF036" w14:textId="5966F52F" w:rsidR="008607E0" w:rsidRPr="00F90729" w:rsidRDefault="008607E0" w:rsidP="001B43E4">
            <w:pPr>
              <w:spacing w:before="120" w:after="120"/>
              <w:rPr>
                <w:rFonts w:ascii="Arial" w:hAnsi="Arial" w:cs="Arial"/>
                <w:bCs/>
                <w:i/>
                <w:iCs/>
                <w:sz w:val="22"/>
                <w:szCs w:val="22"/>
              </w:rPr>
            </w:pPr>
            <w:r w:rsidRPr="00F90729">
              <w:rPr>
                <w:rFonts w:ascii="Arial" w:hAnsi="Arial" w:cs="Arial"/>
                <w:bCs/>
                <w:i/>
                <w:iCs/>
                <w:sz w:val="22"/>
                <w:szCs w:val="22"/>
              </w:rPr>
              <w:t>Wie kam es zu Flucht und Vertreibung?</w:t>
            </w:r>
          </w:p>
          <w:p w14:paraId="63ACD056" w14:textId="2E38C7E5" w:rsidR="008607E0" w:rsidRPr="00F90729" w:rsidRDefault="008607E0" w:rsidP="001B43E4">
            <w:pPr>
              <w:spacing w:before="120" w:after="120"/>
              <w:rPr>
                <w:rFonts w:ascii="Arial" w:hAnsi="Arial" w:cs="Arial"/>
                <w:bCs/>
                <w:i/>
                <w:iCs/>
                <w:sz w:val="22"/>
                <w:szCs w:val="22"/>
              </w:rPr>
            </w:pPr>
            <w:r w:rsidRPr="00F90729">
              <w:rPr>
                <w:rFonts w:ascii="Arial" w:hAnsi="Arial" w:cs="Arial"/>
                <w:bCs/>
                <w:i/>
                <w:iCs/>
                <w:sz w:val="22"/>
                <w:szCs w:val="22"/>
              </w:rPr>
              <w:t>Welche Fluchtbewegungen, Vertreibungen und Umsiedlungen gab es zwischen 1944 und 1948?</w:t>
            </w:r>
          </w:p>
          <w:p w14:paraId="5B42F2C8" w14:textId="535963F9" w:rsidR="00C32415" w:rsidRPr="00F90729" w:rsidRDefault="008607E0" w:rsidP="001B43E4">
            <w:pPr>
              <w:spacing w:before="120" w:after="120"/>
              <w:rPr>
                <w:rFonts w:ascii="Arial" w:hAnsi="Arial" w:cs="Arial"/>
                <w:bCs/>
                <w:i/>
                <w:iCs/>
                <w:sz w:val="22"/>
                <w:szCs w:val="22"/>
              </w:rPr>
            </w:pPr>
            <w:r w:rsidRPr="00F90729">
              <w:rPr>
                <w:rFonts w:ascii="Arial" w:hAnsi="Arial" w:cs="Arial"/>
                <w:bCs/>
                <w:i/>
                <w:iCs/>
                <w:sz w:val="22"/>
                <w:szCs w:val="22"/>
              </w:rPr>
              <w:t>Wie wurden die Vertriebenen im Westen aufgenommen?</w:t>
            </w:r>
          </w:p>
          <w:p w14:paraId="3268C1AB" w14:textId="77777777" w:rsidR="00C32415" w:rsidRDefault="00C32415" w:rsidP="001B43E4">
            <w:pPr>
              <w:spacing w:before="120" w:after="120"/>
              <w:rPr>
                <w:rFonts w:ascii="Arial" w:hAnsi="Arial" w:cs="Arial"/>
                <w:bCs/>
                <w:sz w:val="22"/>
                <w:szCs w:val="22"/>
              </w:rPr>
            </w:pPr>
          </w:p>
          <w:p w14:paraId="77DA7CE2" w14:textId="77777777" w:rsidR="00C32415" w:rsidRPr="000E1DE1" w:rsidRDefault="00C32415" w:rsidP="001B43E4">
            <w:pPr>
              <w:spacing w:before="120" w:after="120"/>
              <w:rPr>
                <w:rFonts w:ascii="Arial" w:hAnsi="Arial" w:cs="Arial"/>
                <w:bCs/>
                <w:sz w:val="22"/>
                <w:szCs w:val="22"/>
              </w:rPr>
            </w:pPr>
          </w:p>
        </w:tc>
        <w:tc>
          <w:tcPr>
            <w:tcW w:w="6674" w:type="dxa"/>
            <w:tcBorders>
              <w:bottom w:val="single" w:sz="4" w:space="0" w:color="auto"/>
            </w:tcBorders>
            <w:shd w:val="clear" w:color="auto" w:fill="auto"/>
          </w:tcPr>
          <w:p w14:paraId="5C38128F" w14:textId="0F4DD33D" w:rsidR="00D95F9C" w:rsidRPr="00D95F9C" w:rsidRDefault="00D95F9C" w:rsidP="00D95F9C">
            <w:pPr>
              <w:numPr>
                <w:ilvl w:val="0"/>
                <w:numId w:val="16"/>
              </w:numPr>
              <w:tabs>
                <w:tab w:val="clear" w:pos="360"/>
              </w:tabs>
              <w:autoSpaceDE w:val="0"/>
              <w:autoSpaceDN w:val="0"/>
              <w:adjustRightInd w:val="0"/>
              <w:spacing w:before="60" w:after="60"/>
              <w:jc w:val="both"/>
              <w:rPr>
                <w:rFonts w:ascii="Arial" w:hAnsi="Arial" w:cs="Arial"/>
                <w:bCs/>
                <w:sz w:val="22"/>
                <w:szCs w:val="22"/>
              </w:rPr>
            </w:pPr>
            <w:r w:rsidRPr="00D95F9C">
              <w:rPr>
                <w:rFonts w:ascii="Arial" w:hAnsi="Arial" w:cs="Arial"/>
                <w:bCs/>
                <w:sz w:val="22"/>
                <w:szCs w:val="22"/>
              </w:rPr>
              <w:t xml:space="preserve">Gründe für die Fluchtbewegungen aus dem Osten nach Westen (Auswertung von Erfahrungsberichten = Schüleraufsätze, Auswertung von Zeitzeugen = Oral </w:t>
            </w:r>
            <w:proofErr w:type="spellStart"/>
            <w:r w:rsidRPr="00D95F9C">
              <w:rPr>
                <w:rFonts w:ascii="Arial" w:hAnsi="Arial" w:cs="Arial"/>
                <w:bCs/>
                <w:sz w:val="22"/>
                <w:szCs w:val="22"/>
              </w:rPr>
              <w:t>History</w:t>
            </w:r>
            <w:proofErr w:type="spellEnd"/>
            <w:r w:rsidRPr="00D95F9C">
              <w:rPr>
                <w:rFonts w:ascii="Arial" w:hAnsi="Arial" w:cs="Arial"/>
                <w:bCs/>
                <w:sz w:val="22"/>
                <w:szCs w:val="22"/>
              </w:rPr>
              <w:t>, Arbeit mit Karten und Statistiken)</w:t>
            </w:r>
          </w:p>
          <w:p w14:paraId="4AB7EA30" w14:textId="77777777" w:rsidR="00D95F9C" w:rsidRPr="00D95F9C" w:rsidRDefault="00D95F9C" w:rsidP="00D95F9C">
            <w:pPr>
              <w:numPr>
                <w:ilvl w:val="0"/>
                <w:numId w:val="16"/>
              </w:numPr>
              <w:tabs>
                <w:tab w:val="clear" w:pos="360"/>
              </w:tabs>
              <w:autoSpaceDE w:val="0"/>
              <w:autoSpaceDN w:val="0"/>
              <w:adjustRightInd w:val="0"/>
              <w:spacing w:before="60" w:after="60"/>
              <w:jc w:val="both"/>
              <w:rPr>
                <w:rFonts w:ascii="Arial" w:hAnsi="Arial" w:cs="Arial"/>
                <w:bCs/>
                <w:sz w:val="22"/>
                <w:szCs w:val="22"/>
              </w:rPr>
            </w:pPr>
            <w:r w:rsidRPr="00D95F9C">
              <w:rPr>
                <w:rFonts w:ascii="Arial" w:hAnsi="Arial" w:cs="Arial"/>
                <w:bCs/>
                <w:sz w:val="22"/>
                <w:szCs w:val="22"/>
              </w:rPr>
              <w:t>Die Ansiedlung von Vertriebenen im besetzten Deutschland – Chancen, Erfolge und Probleme (Erstellen von Erlebnisberichten, Text- und Filmanalysen)</w:t>
            </w:r>
          </w:p>
          <w:p w14:paraId="0414527A" w14:textId="61BEFF98" w:rsidR="00D95F9C" w:rsidRPr="00D95F9C" w:rsidRDefault="00D95F9C" w:rsidP="00D95F9C">
            <w:pPr>
              <w:numPr>
                <w:ilvl w:val="0"/>
                <w:numId w:val="16"/>
              </w:numPr>
              <w:tabs>
                <w:tab w:val="clear" w:pos="360"/>
              </w:tabs>
              <w:autoSpaceDE w:val="0"/>
              <w:autoSpaceDN w:val="0"/>
              <w:adjustRightInd w:val="0"/>
              <w:spacing w:before="60" w:after="60"/>
              <w:jc w:val="both"/>
              <w:rPr>
                <w:rFonts w:ascii="Arial" w:hAnsi="Arial" w:cs="Arial"/>
                <w:bCs/>
                <w:sz w:val="22"/>
                <w:szCs w:val="22"/>
              </w:rPr>
            </w:pPr>
            <w:r w:rsidRPr="00D95F9C">
              <w:rPr>
                <w:rFonts w:ascii="Arial" w:hAnsi="Arial" w:cs="Arial"/>
                <w:bCs/>
                <w:sz w:val="22"/>
                <w:szCs w:val="22"/>
              </w:rPr>
              <w:t xml:space="preserve">Der Alltag von (Heimat-)Vertriebenen im besetzten Deutschland (Auswertung von Zeitzeugenberichten = Oral </w:t>
            </w:r>
            <w:proofErr w:type="spellStart"/>
            <w:r w:rsidRPr="00D95F9C">
              <w:rPr>
                <w:rFonts w:ascii="Arial" w:hAnsi="Arial" w:cs="Arial"/>
                <w:bCs/>
                <w:sz w:val="22"/>
                <w:szCs w:val="22"/>
              </w:rPr>
              <w:t>History</w:t>
            </w:r>
            <w:proofErr w:type="spellEnd"/>
            <w:r w:rsidRPr="00D95F9C">
              <w:rPr>
                <w:rFonts w:ascii="Arial" w:hAnsi="Arial" w:cs="Arial"/>
                <w:bCs/>
                <w:sz w:val="22"/>
                <w:szCs w:val="22"/>
              </w:rPr>
              <w:t xml:space="preserve">, Rundfunk-berichten und Karten; Außerschulischer Lernort: </w:t>
            </w:r>
            <w:proofErr w:type="spellStart"/>
            <w:r w:rsidRPr="00D95F9C">
              <w:rPr>
                <w:rFonts w:ascii="Arial" w:hAnsi="Arial" w:cs="Arial"/>
                <w:bCs/>
                <w:sz w:val="22"/>
                <w:szCs w:val="22"/>
              </w:rPr>
              <w:t>Mseumsbesuch</w:t>
            </w:r>
            <w:proofErr w:type="spellEnd"/>
            <w:r w:rsidRPr="00D95F9C">
              <w:rPr>
                <w:rFonts w:ascii="Arial" w:hAnsi="Arial" w:cs="Arial"/>
                <w:bCs/>
                <w:sz w:val="22"/>
                <w:szCs w:val="22"/>
              </w:rPr>
              <w:t xml:space="preserve"> „Haus der Geschichte Bonn“)</w:t>
            </w:r>
          </w:p>
          <w:p w14:paraId="13F5DA0C" w14:textId="4D961FAF" w:rsidR="00C32415" w:rsidRPr="001B43E4" w:rsidRDefault="00CD0467" w:rsidP="001B43E4">
            <w:pPr>
              <w:numPr>
                <w:ilvl w:val="0"/>
                <w:numId w:val="16"/>
              </w:numPr>
              <w:tabs>
                <w:tab w:val="clear" w:pos="360"/>
              </w:tabs>
              <w:autoSpaceDE w:val="0"/>
              <w:autoSpaceDN w:val="0"/>
              <w:adjustRightInd w:val="0"/>
              <w:spacing w:before="60" w:after="60"/>
              <w:jc w:val="both"/>
              <w:rPr>
                <w:rFonts w:ascii="Arial" w:hAnsi="Arial" w:cs="Arial"/>
                <w:bCs/>
                <w:sz w:val="22"/>
                <w:szCs w:val="22"/>
              </w:rPr>
            </w:pPr>
            <w:hyperlink r:id="rId37" w:history="1">
              <w:r w:rsidR="001B43E4" w:rsidRPr="001B43E4">
                <w:rPr>
                  <w:rStyle w:val="Hyperlink"/>
                  <w:rFonts w:ascii="Arial" w:hAnsi="Arial" w:cs="Arial"/>
                  <w:bCs/>
                  <w:sz w:val="22"/>
                  <w:szCs w:val="22"/>
                </w:rPr>
                <w:t>Flucht und Vertreibung. Handreichung für den Unterricht.</w:t>
              </w:r>
            </w:hyperlink>
          </w:p>
        </w:tc>
        <w:tc>
          <w:tcPr>
            <w:tcW w:w="4395" w:type="dxa"/>
            <w:vMerge/>
            <w:shd w:val="clear" w:color="auto" w:fill="auto"/>
          </w:tcPr>
          <w:p w14:paraId="59BAC038" w14:textId="77777777" w:rsidR="00C32415" w:rsidRPr="00494510" w:rsidRDefault="00C32415" w:rsidP="00CA5365">
            <w:pPr>
              <w:spacing w:before="120" w:after="120"/>
              <w:jc w:val="both"/>
              <w:rPr>
                <w:rFonts w:ascii="Arial" w:hAnsi="Arial" w:cs="Arial"/>
                <w:bCs/>
                <w:i/>
                <w:iCs/>
                <w:sz w:val="22"/>
                <w:szCs w:val="22"/>
              </w:rPr>
            </w:pPr>
          </w:p>
        </w:tc>
        <w:tc>
          <w:tcPr>
            <w:tcW w:w="2451" w:type="dxa"/>
            <w:vMerge/>
            <w:shd w:val="clear" w:color="auto" w:fill="auto"/>
          </w:tcPr>
          <w:p w14:paraId="6C6D1795" w14:textId="77777777" w:rsidR="00C32415" w:rsidRPr="00494510" w:rsidRDefault="00C32415" w:rsidP="00CA5365">
            <w:pPr>
              <w:spacing w:before="120" w:after="120"/>
              <w:jc w:val="both"/>
              <w:rPr>
                <w:rFonts w:ascii="Arial" w:hAnsi="Arial" w:cs="Arial"/>
                <w:bCs/>
                <w:i/>
                <w:iCs/>
                <w:sz w:val="22"/>
                <w:szCs w:val="22"/>
              </w:rPr>
            </w:pPr>
          </w:p>
        </w:tc>
      </w:tr>
    </w:tbl>
    <w:p w14:paraId="6DA1E816" w14:textId="7751862E" w:rsidR="001B43E4" w:rsidRDefault="001B43E4" w:rsidP="0047793D">
      <w:pPr>
        <w:spacing w:before="120" w:after="120"/>
        <w:jc w:val="both"/>
        <w:rPr>
          <w:rFonts w:ascii="Arial" w:hAnsi="Arial" w:cs="Arial"/>
          <w:b/>
        </w:rPr>
      </w:pPr>
    </w:p>
    <w:sectPr w:rsidR="001B43E4" w:rsidSect="001737A7">
      <w:pgSz w:w="16840" w:h="11900" w:orient="landscape"/>
      <w:pgMar w:top="1440" w:right="1077" w:bottom="144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870A0"/>
    <w:multiLevelType w:val="hybridMultilevel"/>
    <w:tmpl w:val="7EDE99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903F02"/>
    <w:multiLevelType w:val="hybridMultilevel"/>
    <w:tmpl w:val="FC388BDE"/>
    <w:lvl w:ilvl="0" w:tplc="04070001">
      <w:start w:val="1"/>
      <w:numFmt w:val="bullet"/>
      <w:lvlText w:val=""/>
      <w:lvlJc w:val="left"/>
      <w:pPr>
        <w:ind w:left="720" w:hanging="360"/>
      </w:pPr>
      <w:rPr>
        <w:rFonts w:ascii="Symbol" w:hAnsi="Symbol" w:hint="default"/>
        <w:strike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B1E7F08"/>
    <w:multiLevelType w:val="hybridMultilevel"/>
    <w:tmpl w:val="4E0A28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BF717B3"/>
    <w:multiLevelType w:val="hybridMultilevel"/>
    <w:tmpl w:val="A35C75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C036862"/>
    <w:multiLevelType w:val="hybridMultilevel"/>
    <w:tmpl w:val="A6B039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A700C4"/>
    <w:multiLevelType w:val="hybridMultilevel"/>
    <w:tmpl w:val="1A5A4FAE"/>
    <w:lvl w:ilvl="0" w:tplc="3F982BF6">
      <w:start w:val="1"/>
      <w:numFmt w:val="bullet"/>
      <w:pStyle w:val="Liste-bergeordneteKompetenz"/>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3A65F7A"/>
    <w:multiLevelType w:val="hybridMultilevel"/>
    <w:tmpl w:val="1A9E99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78301F6"/>
    <w:multiLevelType w:val="hybridMultilevel"/>
    <w:tmpl w:val="D0862702"/>
    <w:lvl w:ilvl="0" w:tplc="04070001">
      <w:start w:val="1"/>
      <w:numFmt w:val="bullet"/>
      <w:lvlText w:val=""/>
      <w:lvlJc w:val="left"/>
      <w:pPr>
        <w:ind w:left="720" w:hanging="360"/>
      </w:pPr>
      <w:rPr>
        <w:rFonts w:ascii="Symbol" w:hAnsi="Symbol" w:hint="default"/>
        <w:strike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D345FBB"/>
    <w:multiLevelType w:val="hybridMultilevel"/>
    <w:tmpl w:val="A75011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DC32279"/>
    <w:multiLevelType w:val="hybridMultilevel"/>
    <w:tmpl w:val="5A16730A"/>
    <w:lvl w:ilvl="0" w:tplc="04070001">
      <w:start w:val="1"/>
      <w:numFmt w:val="bullet"/>
      <w:lvlText w:val=""/>
      <w:lvlJc w:val="left"/>
      <w:pPr>
        <w:ind w:left="720" w:hanging="360"/>
      </w:pPr>
      <w:rPr>
        <w:rFonts w:ascii="Symbol" w:hAnsi="Symbol" w:hint="default"/>
        <w:strike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3A71A31"/>
    <w:multiLevelType w:val="hybridMultilevel"/>
    <w:tmpl w:val="32F2E58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DD76F7D"/>
    <w:multiLevelType w:val="hybridMultilevel"/>
    <w:tmpl w:val="D09209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0A565DB"/>
    <w:multiLevelType w:val="hybridMultilevel"/>
    <w:tmpl w:val="86E809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68355B1"/>
    <w:multiLevelType w:val="hybridMultilevel"/>
    <w:tmpl w:val="77B4A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9E222A7"/>
    <w:multiLevelType w:val="hybridMultilevel"/>
    <w:tmpl w:val="C6A8CAD4"/>
    <w:lvl w:ilvl="0" w:tplc="04070001">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E4B6281"/>
    <w:multiLevelType w:val="hybridMultilevel"/>
    <w:tmpl w:val="7DC0B1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1"/>
  </w:num>
  <w:num w:numId="5">
    <w:abstractNumId w:val="9"/>
  </w:num>
  <w:num w:numId="6">
    <w:abstractNumId w:val="12"/>
  </w:num>
  <w:num w:numId="7">
    <w:abstractNumId w:val="13"/>
  </w:num>
  <w:num w:numId="8">
    <w:abstractNumId w:val="6"/>
  </w:num>
  <w:num w:numId="9">
    <w:abstractNumId w:val="2"/>
  </w:num>
  <w:num w:numId="10">
    <w:abstractNumId w:val="3"/>
  </w:num>
  <w:num w:numId="11">
    <w:abstractNumId w:val="4"/>
  </w:num>
  <w:num w:numId="12">
    <w:abstractNumId w:val="15"/>
  </w:num>
  <w:num w:numId="13">
    <w:abstractNumId w:val="8"/>
  </w:num>
  <w:num w:numId="14">
    <w:abstractNumId w:val="11"/>
  </w:num>
  <w:num w:numId="15">
    <w:abstractNumId w:val="10"/>
  </w:num>
  <w:num w:numId="16">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7A7"/>
    <w:rsid w:val="00006A77"/>
    <w:rsid w:val="00010C61"/>
    <w:rsid w:val="0001727D"/>
    <w:rsid w:val="00026A01"/>
    <w:rsid w:val="00032A16"/>
    <w:rsid w:val="000434ED"/>
    <w:rsid w:val="00044273"/>
    <w:rsid w:val="00045FC8"/>
    <w:rsid w:val="00051219"/>
    <w:rsid w:val="0005369E"/>
    <w:rsid w:val="00054435"/>
    <w:rsid w:val="00055F31"/>
    <w:rsid w:val="00072CF8"/>
    <w:rsid w:val="000734C1"/>
    <w:rsid w:val="00077E7D"/>
    <w:rsid w:val="00080E43"/>
    <w:rsid w:val="00080FA8"/>
    <w:rsid w:val="00083527"/>
    <w:rsid w:val="00087E8D"/>
    <w:rsid w:val="000A4C34"/>
    <w:rsid w:val="000A6FB9"/>
    <w:rsid w:val="000B4F9E"/>
    <w:rsid w:val="000B6EE2"/>
    <w:rsid w:val="000C708D"/>
    <w:rsid w:val="000C7E7E"/>
    <w:rsid w:val="000D6D42"/>
    <w:rsid w:val="000D7D07"/>
    <w:rsid w:val="000E1DE1"/>
    <w:rsid w:val="000E480F"/>
    <w:rsid w:val="000F02A2"/>
    <w:rsid w:val="000F3DC8"/>
    <w:rsid w:val="00100F99"/>
    <w:rsid w:val="001010BD"/>
    <w:rsid w:val="001025ED"/>
    <w:rsid w:val="00115010"/>
    <w:rsid w:val="00120ACF"/>
    <w:rsid w:val="00124F96"/>
    <w:rsid w:val="0012644C"/>
    <w:rsid w:val="00126497"/>
    <w:rsid w:val="00126AB1"/>
    <w:rsid w:val="00127A00"/>
    <w:rsid w:val="00136A97"/>
    <w:rsid w:val="00137591"/>
    <w:rsid w:val="00141BEC"/>
    <w:rsid w:val="001474B6"/>
    <w:rsid w:val="00147E00"/>
    <w:rsid w:val="00153E9E"/>
    <w:rsid w:val="00153F9D"/>
    <w:rsid w:val="00157130"/>
    <w:rsid w:val="00160B31"/>
    <w:rsid w:val="00161A64"/>
    <w:rsid w:val="001737A7"/>
    <w:rsid w:val="00181DC2"/>
    <w:rsid w:val="001826FA"/>
    <w:rsid w:val="0018486A"/>
    <w:rsid w:val="001A2EFB"/>
    <w:rsid w:val="001A5749"/>
    <w:rsid w:val="001A5DFA"/>
    <w:rsid w:val="001B1D36"/>
    <w:rsid w:val="001B2D09"/>
    <w:rsid w:val="001B43E4"/>
    <w:rsid w:val="001B5778"/>
    <w:rsid w:val="001C7A8A"/>
    <w:rsid w:val="001D1216"/>
    <w:rsid w:val="001D1725"/>
    <w:rsid w:val="001D4CAE"/>
    <w:rsid w:val="001E6F02"/>
    <w:rsid w:val="001F5120"/>
    <w:rsid w:val="00204E24"/>
    <w:rsid w:val="00205225"/>
    <w:rsid w:val="002178C2"/>
    <w:rsid w:val="0022437D"/>
    <w:rsid w:val="00225524"/>
    <w:rsid w:val="0023210D"/>
    <w:rsid w:val="0023768C"/>
    <w:rsid w:val="00247ED2"/>
    <w:rsid w:val="00250C35"/>
    <w:rsid w:val="0025141E"/>
    <w:rsid w:val="0025331D"/>
    <w:rsid w:val="00257725"/>
    <w:rsid w:val="00264389"/>
    <w:rsid w:val="0026664E"/>
    <w:rsid w:val="00267349"/>
    <w:rsid w:val="00270872"/>
    <w:rsid w:val="0027303E"/>
    <w:rsid w:val="002778DF"/>
    <w:rsid w:val="002821B5"/>
    <w:rsid w:val="002A1334"/>
    <w:rsid w:val="002B341A"/>
    <w:rsid w:val="002C0A63"/>
    <w:rsid w:val="002C42DF"/>
    <w:rsid w:val="002D0271"/>
    <w:rsid w:val="002D0BB2"/>
    <w:rsid w:val="002D0D23"/>
    <w:rsid w:val="002D4D5D"/>
    <w:rsid w:val="002E48F0"/>
    <w:rsid w:val="002E5124"/>
    <w:rsid w:val="002F10EE"/>
    <w:rsid w:val="002F7640"/>
    <w:rsid w:val="00305F11"/>
    <w:rsid w:val="00306437"/>
    <w:rsid w:val="003072A3"/>
    <w:rsid w:val="00334140"/>
    <w:rsid w:val="0033740F"/>
    <w:rsid w:val="003400A0"/>
    <w:rsid w:val="003427E8"/>
    <w:rsid w:val="00345B90"/>
    <w:rsid w:val="003506CF"/>
    <w:rsid w:val="00350A5C"/>
    <w:rsid w:val="0036263E"/>
    <w:rsid w:val="0036364D"/>
    <w:rsid w:val="003651D4"/>
    <w:rsid w:val="0036715E"/>
    <w:rsid w:val="0036734D"/>
    <w:rsid w:val="003713AE"/>
    <w:rsid w:val="00371E65"/>
    <w:rsid w:val="003724C8"/>
    <w:rsid w:val="00373594"/>
    <w:rsid w:val="003813CC"/>
    <w:rsid w:val="0038374B"/>
    <w:rsid w:val="00387421"/>
    <w:rsid w:val="003900B9"/>
    <w:rsid w:val="00390DC1"/>
    <w:rsid w:val="00391F54"/>
    <w:rsid w:val="003948C8"/>
    <w:rsid w:val="003A0315"/>
    <w:rsid w:val="003A54A6"/>
    <w:rsid w:val="003C37A8"/>
    <w:rsid w:val="003C43E0"/>
    <w:rsid w:val="003C4FB1"/>
    <w:rsid w:val="003C6153"/>
    <w:rsid w:val="003D7ADC"/>
    <w:rsid w:val="003E2A87"/>
    <w:rsid w:val="003E485A"/>
    <w:rsid w:val="003F4FCF"/>
    <w:rsid w:val="003F5DF6"/>
    <w:rsid w:val="00403759"/>
    <w:rsid w:val="00415DE4"/>
    <w:rsid w:val="0043284E"/>
    <w:rsid w:val="0043497E"/>
    <w:rsid w:val="004350BD"/>
    <w:rsid w:val="00436DE7"/>
    <w:rsid w:val="004412BC"/>
    <w:rsid w:val="00441325"/>
    <w:rsid w:val="00443335"/>
    <w:rsid w:val="00454032"/>
    <w:rsid w:val="00454343"/>
    <w:rsid w:val="00456188"/>
    <w:rsid w:val="00457072"/>
    <w:rsid w:val="00461C7C"/>
    <w:rsid w:val="00470BDE"/>
    <w:rsid w:val="00470E59"/>
    <w:rsid w:val="004714E5"/>
    <w:rsid w:val="00476535"/>
    <w:rsid w:val="0047793D"/>
    <w:rsid w:val="00484458"/>
    <w:rsid w:val="004A37CA"/>
    <w:rsid w:val="004A4B6D"/>
    <w:rsid w:val="004B1F3D"/>
    <w:rsid w:val="004B381B"/>
    <w:rsid w:val="004B3C53"/>
    <w:rsid w:val="004B48E3"/>
    <w:rsid w:val="004B6F2A"/>
    <w:rsid w:val="004C58EF"/>
    <w:rsid w:val="004C6DFE"/>
    <w:rsid w:val="004C7D6D"/>
    <w:rsid w:val="004E3076"/>
    <w:rsid w:val="0050278E"/>
    <w:rsid w:val="005323B5"/>
    <w:rsid w:val="00540BAA"/>
    <w:rsid w:val="0054550C"/>
    <w:rsid w:val="00556AD9"/>
    <w:rsid w:val="005571AC"/>
    <w:rsid w:val="005572A7"/>
    <w:rsid w:val="0056539D"/>
    <w:rsid w:val="00566D40"/>
    <w:rsid w:val="0057044D"/>
    <w:rsid w:val="00583625"/>
    <w:rsid w:val="00583CDC"/>
    <w:rsid w:val="00587895"/>
    <w:rsid w:val="00587DFC"/>
    <w:rsid w:val="00593611"/>
    <w:rsid w:val="005B1911"/>
    <w:rsid w:val="005B4384"/>
    <w:rsid w:val="005B540D"/>
    <w:rsid w:val="005C10DA"/>
    <w:rsid w:val="005C25CE"/>
    <w:rsid w:val="005C5CEC"/>
    <w:rsid w:val="005C6844"/>
    <w:rsid w:val="005C6CE8"/>
    <w:rsid w:val="005D22D1"/>
    <w:rsid w:val="005D2B57"/>
    <w:rsid w:val="005D5A7A"/>
    <w:rsid w:val="005E04A7"/>
    <w:rsid w:val="005E22E1"/>
    <w:rsid w:val="005F2EE8"/>
    <w:rsid w:val="006018F9"/>
    <w:rsid w:val="0060447D"/>
    <w:rsid w:val="00624997"/>
    <w:rsid w:val="00627DAE"/>
    <w:rsid w:val="00636B57"/>
    <w:rsid w:val="00637B3D"/>
    <w:rsid w:val="006509A9"/>
    <w:rsid w:val="00653936"/>
    <w:rsid w:val="0065511A"/>
    <w:rsid w:val="00660472"/>
    <w:rsid w:val="0066725D"/>
    <w:rsid w:val="00681F7D"/>
    <w:rsid w:val="00685EEA"/>
    <w:rsid w:val="006A00C9"/>
    <w:rsid w:val="006A23D9"/>
    <w:rsid w:val="006A3DB2"/>
    <w:rsid w:val="006A6F67"/>
    <w:rsid w:val="006B130A"/>
    <w:rsid w:val="006B17EE"/>
    <w:rsid w:val="006B231C"/>
    <w:rsid w:val="006B5B74"/>
    <w:rsid w:val="006C302B"/>
    <w:rsid w:val="006D062C"/>
    <w:rsid w:val="006D2312"/>
    <w:rsid w:val="006D2F35"/>
    <w:rsid w:val="006D392D"/>
    <w:rsid w:val="006E3345"/>
    <w:rsid w:val="006E3CCF"/>
    <w:rsid w:val="006E4ABA"/>
    <w:rsid w:val="006E5307"/>
    <w:rsid w:val="006E65B7"/>
    <w:rsid w:val="006F6AF0"/>
    <w:rsid w:val="006F7ACC"/>
    <w:rsid w:val="006F7E98"/>
    <w:rsid w:val="00703671"/>
    <w:rsid w:val="007045F7"/>
    <w:rsid w:val="007116A3"/>
    <w:rsid w:val="007142C6"/>
    <w:rsid w:val="00722641"/>
    <w:rsid w:val="00722B3A"/>
    <w:rsid w:val="00723B49"/>
    <w:rsid w:val="00727650"/>
    <w:rsid w:val="0073034A"/>
    <w:rsid w:val="00734204"/>
    <w:rsid w:val="00736956"/>
    <w:rsid w:val="007558BC"/>
    <w:rsid w:val="007560E5"/>
    <w:rsid w:val="00776628"/>
    <w:rsid w:val="0078022E"/>
    <w:rsid w:val="007818D0"/>
    <w:rsid w:val="00793488"/>
    <w:rsid w:val="00797103"/>
    <w:rsid w:val="007A0912"/>
    <w:rsid w:val="007B3398"/>
    <w:rsid w:val="007B6D71"/>
    <w:rsid w:val="007C5F16"/>
    <w:rsid w:val="007D367B"/>
    <w:rsid w:val="007D5BB4"/>
    <w:rsid w:val="007D634D"/>
    <w:rsid w:val="007E7D14"/>
    <w:rsid w:val="007F003C"/>
    <w:rsid w:val="007F3488"/>
    <w:rsid w:val="00804FD4"/>
    <w:rsid w:val="0081409B"/>
    <w:rsid w:val="0081548E"/>
    <w:rsid w:val="00815779"/>
    <w:rsid w:val="0081739B"/>
    <w:rsid w:val="00817DAF"/>
    <w:rsid w:val="008207B1"/>
    <w:rsid w:val="00834B30"/>
    <w:rsid w:val="008356E0"/>
    <w:rsid w:val="00841811"/>
    <w:rsid w:val="008425B7"/>
    <w:rsid w:val="00843316"/>
    <w:rsid w:val="00844EB1"/>
    <w:rsid w:val="00847865"/>
    <w:rsid w:val="008607E0"/>
    <w:rsid w:val="00862630"/>
    <w:rsid w:val="008632FA"/>
    <w:rsid w:val="008633C8"/>
    <w:rsid w:val="00865D90"/>
    <w:rsid w:val="00872A0C"/>
    <w:rsid w:val="00872C13"/>
    <w:rsid w:val="00874E0C"/>
    <w:rsid w:val="008765EF"/>
    <w:rsid w:val="008868BA"/>
    <w:rsid w:val="008917CD"/>
    <w:rsid w:val="00895F17"/>
    <w:rsid w:val="00896274"/>
    <w:rsid w:val="008A3258"/>
    <w:rsid w:val="008A72F4"/>
    <w:rsid w:val="008A7F8A"/>
    <w:rsid w:val="008B366E"/>
    <w:rsid w:val="008C2480"/>
    <w:rsid w:val="008D046E"/>
    <w:rsid w:val="008D1398"/>
    <w:rsid w:val="008E2886"/>
    <w:rsid w:val="008E5EB7"/>
    <w:rsid w:val="008E6527"/>
    <w:rsid w:val="008F1558"/>
    <w:rsid w:val="008F2C8D"/>
    <w:rsid w:val="008F578D"/>
    <w:rsid w:val="00906D1E"/>
    <w:rsid w:val="00910FB3"/>
    <w:rsid w:val="0091232F"/>
    <w:rsid w:val="00912531"/>
    <w:rsid w:val="00916029"/>
    <w:rsid w:val="00921F8E"/>
    <w:rsid w:val="00922254"/>
    <w:rsid w:val="0092757E"/>
    <w:rsid w:val="00933EB8"/>
    <w:rsid w:val="00934CFA"/>
    <w:rsid w:val="009377E0"/>
    <w:rsid w:val="0093794B"/>
    <w:rsid w:val="009445F8"/>
    <w:rsid w:val="00954247"/>
    <w:rsid w:val="0095684E"/>
    <w:rsid w:val="00970F97"/>
    <w:rsid w:val="00975212"/>
    <w:rsid w:val="00983873"/>
    <w:rsid w:val="00985917"/>
    <w:rsid w:val="00990F64"/>
    <w:rsid w:val="0099440A"/>
    <w:rsid w:val="00995F27"/>
    <w:rsid w:val="009A6541"/>
    <w:rsid w:val="009A6DD2"/>
    <w:rsid w:val="009B3566"/>
    <w:rsid w:val="009D189E"/>
    <w:rsid w:val="009D59E2"/>
    <w:rsid w:val="009E0784"/>
    <w:rsid w:val="009E4C1C"/>
    <w:rsid w:val="009F1412"/>
    <w:rsid w:val="00A00B40"/>
    <w:rsid w:val="00A013D3"/>
    <w:rsid w:val="00A05FE2"/>
    <w:rsid w:val="00A11CC2"/>
    <w:rsid w:val="00A1647D"/>
    <w:rsid w:val="00A20F79"/>
    <w:rsid w:val="00A23D80"/>
    <w:rsid w:val="00A33B3A"/>
    <w:rsid w:val="00A406B0"/>
    <w:rsid w:val="00A40FC0"/>
    <w:rsid w:val="00A41D6B"/>
    <w:rsid w:val="00A43CC2"/>
    <w:rsid w:val="00A61D23"/>
    <w:rsid w:val="00A72330"/>
    <w:rsid w:val="00A72F82"/>
    <w:rsid w:val="00A74E32"/>
    <w:rsid w:val="00A80BB6"/>
    <w:rsid w:val="00A81365"/>
    <w:rsid w:val="00A84F08"/>
    <w:rsid w:val="00A8749E"/>
    <w:rsid w:val="00A91589"/>
    <w:rsid w:val="00A918B8"/>
    <w:rsid w:val="00A967C1"/>
    <w:rsid w:val="00AA127F"/>
    <w:rsid w:val="00AB398D"/>
    <w:rsid w:val="00AB66A5"/>
    <w:rsid w:val="00AB7599"/>
    <w:rsid w:val="00AC2701"/>
    <w:rsid w:val="00AC3DE8"/>
    <w:rsid w:val="00AC6DF5"/>
    <w:rsid w:val="00AC70A9"/>
    <w:rsid w:val="00AC7E6B"/>
    <w:rsid w:val="00AD003A"/>
    <w:rsid w:val="00AD03E1"/>
    <w:rsid w:val="00AE0F8D"/>
    <w:rsid w:val="00AE3F8C"/>
    <w:rsid w:val="00AF3607"/>
    <w:rsid w:val="00AF47E0"/>
    <w:rsid w:val="00AF52C9"/>
    <w:rsid w:val="00AF77AA"/>
    <w:rsid w:val="00B04EF5"/>
    <w:rsid w:val="00B059BD"/>
    <w:rsid w:val="00B06A16"/>
    <w:rsid w:val="00B109B9"/>
    <w:rsid w:val="00B13BAB"/>
    <w:rsid w:val="00B30397"/>
    <w:rsid w:val="00B34739"/>
    <w:rsid w:val="00B3604D"/>
    <w:rsid w:val="00B371F9"/>
    <w:rsid w:val="00B46459"/>
    <w:rsid w:val="00B51150"/>
    <w:rsid w:val="00B526F0"/>
    <w:rsid w:val="00B5475E"/>
    <w:rsid w:val="00B56459"/>
    <w:rsid w:val="00B56C10"/>
    <w:rsid w:val="00B61B45"/>
    <w:rsid w:val="00B61E92"/>
    <w:rsid w:val="00B665DE"/>
    <w:rsid w:val="00B757EE"/>
    <w:rsid w:val="00B80AA5"/>
    <w:rsid w:val="00B86608"/>
    <w:rsid w:val="00B9674A"/>
    <w:rsid w:val="00B97B13"/>
    <w:rsid w:val="00BA3078"/>
    <w:rsid w:val="00BA47DC"/>
    <w:rsid w:val="00BD4260"/>
    <w:rsid w:val="00BD4EBC"/>
    <w:rsid w:val="00BD7D43"/>
    <w:rsid w:val="00BE6067"/>
    <w:rsid w:val="00BE7EFC"/>
    <w:rsid w:val="00BF2784"/>
    <w:rsid w:val="00C05C9F"/>
    <w:rsid w:val="00C074B7"/>
    <w:rsid w:val="00C07E45"/>
    <w:rsid w:val="00C14586"/>
    <w:rsid w:val="00C23575"/>
    <w:rsid w:val="00C24BB2"/>
    <w:rsid w:val="00C3083E"/>
    <w:rsid w:val="00C314D0"/>
    <w:rsid w:val="00C32415"/>
    <w:rsid w:val="00C35198"/>
    <w:rsid w:val="00C45595"/>
    <w:rsid w:val="00C51B65"/>
    <w:rsid w:val="00C53094"/>
    <w:rsid w:val="00C605B7"/>
    <w:rsid w:val="00C608EA"/>
    <w:rsid w:val="00C63A17"/>
    <w:rsid w:val="00C7209F"/>
    <w:rsid w:val="00C76C83"/>
    <w:rsid w:val="00C77DFE"/>
    <w:rsid w:val="00C77FD7"/>
    <w:rsid w:val="00C808B1"/>
    <w:rsid w:val="00C82E53"/>
    <w:rsid w:val="00C87587"/>
    <w:rsid w:val="00C964BD"/>
    <w:rsid w:val="00C9691B"/>
    <w:rsid w:val="00C9691E"/>
    <w:rsid w:val="00CA2902"/>
    <w:rsid w:val="00CA34DE"/>
    <w:rsid w:val="00CA52EB"/>
    <w:rsid w:val="00CB30DE"/>
    <w:rsid w:val="00CB4FAF"/>
    <w:rsid w:val="00CB7296"/>
    <w:rsid w:val="00CB741A"/>
    <w:rsid w:val="00CC3BF7"/>
    <w:rsid w:val="00CC6F1A"/>
    <w:rsid w:val="00CD0467"/>
    <w:rsid w:val="00CD2FC0"/>
    <w:rsid w:val="00CD3C7D"/>
    <w:rsid w:val="00CD50A8"/>
    <w:rsid w:val="00CE6EE3"/>
    <w:rsid w:val="00CF1BFD"/>
    <w:rsid w:val="00CF21F5"/>
    <w:rsid w:val="00CF748F"/>
    <w:rsid w:val="00D03A6F"/>
    <w:rsid w:val="00D1286B"/>
    <w:rsid w:val="00D20069"/>
    <w:rsid w:val="00D227DF"/>
    <w:rsid w:val="00D3571A"/>
    <w:rsid w:val="00D35938"/>
    <w:rsid w:val="00D402F9"/>
    <w:rsid w:val="00D41810"/>
    <w:rsid w:val="00D42F70"/>
    <w:rsid w:val="00D52036"/>
    <w:rsid w:val="00D5276D"/>
    <w:rsid w:val="00D5682C"/>
    <w:rsid w:val="00D60113"/>
    <w:rsid w:val="00D70EA5"/>
    <w:rsid w:val="00D76422"/>
    <w:rsid w:val="00D77707"/>
    <w:rsid w:val="00D803BC"/>
    <w:rsid w:val="00D852B1"/>
    <w:rsid w:val="00D90958"/>
    <w:rsid w:val="00D95F9C"/>
    <w:rsid w:val="00DA0D9E"/>
    <w:rsid w:val="00DA3E61"/>
    <w:rsid w:val="00DA6178"/>
    <w:rsid w:val="00DB0545"/>
    <w:rsid w:val="00DB2250"/>
    <w:rsid w:val="00DB23D9"/>
    <w:rsid w:val="00DD239E"/>
    <w:rsid w:val="00DD5537"/>
    <w:rsid w:val="00DD7DAB"/>
    <w:rsid w:val="00DE2926"/>
    <w:rsid w:val="00DE32B2"/>
    <w:rsid w:val="00DE5A14"/>
    <w:rsid w:val="00DE7E0A"/>
    <w:rsid w:val="00DF1BE3"/>
    <w:rsid w:val="00DF3CFB"/>
    <w:rsid w:val="00DF5EE7"/>
    <w:rsid w:val="00DF7E8C"/>
    <w:rsid w:val="00E03047"/>
    <w:rsid w:val="00E03AB4"/>
    <w:rsid w:val="00E04DFD"/>
    <w:rsid w:val="00E10B9B"/>
    <w:rsid w:val="00E148C9"/>
    <w:rsid w:val="00E15F5F"/>
    <w:rsid w:val="00E17AC2"/>
    <w:rsid w:val="00E21947"/>
    <w:rsid w:val="00E240E8"/>
    <w:rsid w:val="00E24910"/>
    <w:rsid w:val="00E33ACC"/>
    <w:rsid w:val="00E3561D"/>
    <w:rsid w:val="00E36E6B"/>
    <w:rsid w:val="00E402D4"/>
    <w:rsid w:val="00E40A7B"/>
    <w:rsid w:val="00E4169E"/>
    <w:rsid w:val="00E520E5"/>
    <w:rsid w:val="00E5760E"/>
    <w:rsid w:val="00E652E5"/>
    <w:rsid w:val="00E70F1D"/>
    <w:rsid w:val="00E8266C"/>
    <w:rsid w:val="00E840C9"/>
    <w:rsid w:val="00E8411F"/>
    <w:rsid w:val="00EA0270"/>
    <w:rsid w:val="00EB0F42"/>
    <w:rsid w:val="00EC0F34"/>
    <w:rsid w:val="00EE0783"/>
    <w:rsid w:val="00EE5174"/>
    <w:rsid w:val="00EE64B2"/>
    <w:rsid w:val="00F11295"/>
    <w:rsid w:val="00F22BFB"/>
    <w:rsid w:val="00F23BFA"/>
    <w:rsid w:val="00F300B9"/>
    <w:rsid w:val="00F3064D"/>
    <w:rsid w:val="00F3418B"/>
    <w:rsid w:val="00F35295"/>
    <w:rsid w:val="00F3585B"/>
    <w:rsid w:val="00F35F43"/>
    <w:rsid w:val="00F3656A"/>
    <w:rsid w:val="00F41156"/>
    <w:rsid w:val="00F43608"/>
    <w:rsid w:val="00F557CE"/>
    <w:rsid w:val="00F56205"/>
    <w:rsid w:val="00F6257B"/>
    <w:rsid w:val="00F66D59"/>
    <w:rsid w:val="00F818ED"/>
    <w:rsid w:val="00F82356"/>
    <w:rsid w:val="00F851AD"/>
    <w:rsid w:val="00F90729"/>
    <w:rsid w:val="00F972C6"/>
    <w:rsid w:val="00FA5E6C"/>
    <w:rsid w:val="00FB0A72"/>
    <w:rsid w:val="00FB6123"/>
    <w:rsid w:val="00FB6D1C"/>
    <w:rsid w:val="00FC026C"/>
    <w:rsid w:val="00FC32EB"/>
    <w:rsid w:val="00FC381E"/>
    <w:rsid w:val="00FC60E5"/>
    <w:rsid w:val="00FD0450"/>
    <w:rsid w:val="00FD455D"/>
    <w:rsid w:val="00FE6208"/>
    <w:rsid w:val="00FE7F84"/>
    <w:rsid w:val="00FF1902"/>
    <w:rsid w:val="00FF63BE"/>
    <w:rsid w:val="00FF6641"/>
    <w:rsid w:val="00FF6B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6037E"/>
  <w15:chartTrackingRefBased/>
  <w15:docId w15:val="{42ACDB9D-A5F6-C544-9F94-2EABD9030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737A7"/>
    <w:rPr>
      <w:rFonts w:eastAsiaTheme="minorEastAsia"/>
      <w:lang w:eastAsia="de-DE"/>
    </w:rPr>
  </w:style>
  <w:style w:type="paragraph" w:styleId="berschrift1">
    <w:name w:val="heading 1"/>
    <w:basedOn w:val="Standard"/>
    <w:link w:val="berschrift1Zchn"/>
    <w:uiPriority w:val="9"/>
    <w:qFormat/>
    <w:rsid w:val="0066725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berschrift2">
    <w:name w:val="heading 2"/>
    <w:basedOn w:val="Standard"/>
    <w:next w:val="Standard"/>
    <w:link w:val="berschrift2Zchn"/>
    <w:uiPriority w:val="9"/>
    <w:semiHidden/>
    <w:unhideWhenUsed/>
    <w:qFormat/>
    <w:rsid w:val="005323B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C23575"/>
    <w:pPr>
      <w:keepNext/>
      <w:keepLines/>
      <w:spacing w:before="40"/>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semiHidden/>
    <w:unhideWhenUsed/>
    <w:qFormat/>
    <w:rsid w:val="00FF63BE"/>
    <w:pPr>
      <w:keepNext/>
      <w:keepLines/>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985917"/>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737A7"/>
    <w:rPr>
      <w:rFonts w:eastAsiaTheme="minorEastAsi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link w:val="ListenabsatzZchn"/>
    <w:uiPriority w:val="34"/>
    <w:qFormat/>
    <w:rsid w:val="001737A7"/>
    <w:pPr>
      <w:ind w:left="720"/>
      <w:contextualSpacing/>
    </w:pPr>
  </w:style>
  <w:style w:type="character" w:styleId="Hyperlink">
    <w:name w:val="Hyperlink"/>
    <w:basedOn w:val="Absatz-Standardschriftart"/>
    <w:rsid w:val="001737A7"/>
    <w:rPr>
      <w:rFonts w:cs="Times New Roman"/>
      <w:color w:val="0000FF"/>
      <w:u w:val="single"/>
    </w:rPr>
  </w:style>
  <w:style w:type="character" w:customStyle="1" w:styleId="ListenabsatzZchn">
    <w:name w:val="Listenabsatz Zchn"/>
    <w:basedOn w:val="Absatz-Standardschriftart"/>
    <w:link w:val="Listenabsatz"/>
    <w:uiPriority w:val="1"/>
    <w:rsid w:val="001737A7"/>
    <w:rPr>
      <w:rFonts w:eastAsiaTheme="minorEastAsia"/>
      <w:lang w:eastAsia="de-DE"/>
    </w:rPr>
  </w:style>
  <w:style w:type="paragraph" w:customStyle="1" w:styleId="Liste-KonkretisierteKompetenz">
    <w:name w:val="Liste-KonkretisierteKompetenz"/>
    <w:basedOn w:val="Standard"/>
    <w:link w:val="Liste-KonkretisierteKompetenzZchn"/>
    <w:qFormat/>
    <w:rsid w:val="001737A7"/>
    <w:pPr>
      <w:keepLines/>
      <w:spacing w:after="120" w:line="276" w:lineRule="auto"/>
      <w:jc w:val="both"/>
    </w:pPr>
    <w:rPr>
      <w:rFonts w:ascii="Arial" w:eastAsiaTheme="minorHAnsi" w:hAnsi="Arial"/>
      <w:szCs w:val="22"/>
      <w:lang w:eastAsia="en-US"/>
    </w:rPr>
  </w:style>
  <w:style w:type="character" w:customStyle="1" w:styleId="Liste-KonkretisierteKompetenzZchn">
    <w:name w:val="Liste-KonkretisierteKompetenz Zchn"/>
    <w:basedOn w:val="Absatz-Standardschriftart"/>
    <w:link w:val="Liste-KonkretisierteKompetenz"/>
    <w:rsid w:val="001737A7"/>
    <w:rPr>
      <w:rFonts w:ascii="Arial" w:hAnsi="Arial"/>
      <w:szCs w:val="22"/>
    </w:rPr>
  </w:style>
  <w:style w:type="character" w:customStyle="1" w:styleId="NichtaufgelsteErwhnung1">
    <w:name w:val="Nicht aufgelöste Erwähnung1"/>
    <w:basedOn w:val="Absatz-Standardschriftart"/>
    <w:uiPriority w:val="99"/>
    <w:semiHidden/>
    <w:unhideWhenUsed/>
    <w:rsid w:val="000B6EE2"/>
    <w:rPr>
      <w:color w:val="605E5C"/>
      <w:shd w:val="clear" w:color="auto" w:fill="E1DFDD"/>
    </w:rPr>
  </w:style>
  <w:style w:type="character" w:styleId="BesuchterLink">
    <w:name w:val="FollowedHyperlink"/>
    <w:basedOn w:val="Absatz-Standardschriftart"/>
    <w:uiPriority w:val="99"/>
    <w:semiHidden/>
    <w:unhideWhenUsed/>
    <w:rsid w:val="00257725"/>
    <w:rPr>
      <w:color w:val="954F72" w:themeColor="followedHyperlink"/>
      <w:u w:val="single"/>
    </w:rPr>
  </w:style>
  <w:style w:type="paragraph" w:styleId="StandardWeb">
    <w:name w:val="Normal (Web)"/>
    <w:basedOn w:val="Standard"/>
    <w:uiPriority w:val="99"/>
    <w:rsid w:val="00970F97"/>
    <w:pPr>
      <w:spacing w:before="100" w:beforeAutospacing="1" w:after="119"/>
    </w:pPr>
    <w:rPr>
      <w:rFonts w:ascii="Times New Roman" w:eastAsia="Times New Roman" w:hAnsi="Times New Roman" w:cs="Times New Roman"/>
    </w:rPr>
  </w:style>
  <w:style w:type="paragraph" w:styleId="Sprechblasentext">
    <w:name w:val="Balloon Text"/>
    <w:basedOn w:val="Standard"/>
    <w:link w:val="SprechblasentextZchn"/>
    <w:uiPriority w:val="99"/>
    <w:semiHidden/>
    <w:unhideWhenUsed/>
    <w:rsid w:val="003713A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713AE"/>
    <w:rPr>
      <w:rFonts w:ascii="Segoe UI" w:eastAsiaTheme="minorEastAsia" w:hAnsi="Segoe UI" w:cs="Segoe UI"/>
      <w:sz w:val="18"/>
      <w:szCs w:val="18"/>
      <w:lang w:eastAsia="de-DE"/>
    </w:rPr>
  </w:style>
  <w:style w:type="character" w:styleId="Kommentarzeichen">
    <w:name w:val="annotation reference"/>
    <w:basedOn w:val="Absatz-Standardschriftart"/>
    <w:uiPriority w:val="99"/>
    <w:semiHidden/>
    <w:unhideWhenUsed/>
    <w:rsid w:val="003713AE"/>
    <w:rPr>
      <w:sz w:val="16"/>
      <w:szCs w:val="16"/>
    </w:rPr>
  </w:style>
  <w:style w:type="paragraph" w:styleId="Kommentartext">
    <w:name w:val="annotation text"/>
    <w:basedOn w:val="Standard"/>
    <w:link w:val="KommentartextZchn"/>
    <w:uiPriority w:val="99"/>
    <w:semiHidden/>
    <w:unhideWhenUsed/>
    <w:rsid w:val="003713AE"/>
    <w:rPr>
      <w:sz w:val="20"/>
      <w:szCs w:val="20"/>
    </w:rPr>
  </w:style>
  <w:style w:type="character" w:customStyle="1" w:styleId="KommentartextZchn">
    <w:name w:val="Kommentartext Zchn"/>
    <w:basedOn w:val="Absatz-Standardschriftart"/>
    <w:link w:val="Kommentartext"/>
    <w:uiPriority w:val="99"/>
    <w:semiHidden/>
    <w:rsid w:val="003713AE"/>
    <w:rPr>
      <w:rFonts w:eastAsiaTheme="minorEastAsia"/>
      <w:sz w:val="20"/>
      <w:szCs w:val="20"/>
      <w:lang w:eastAsia="de-DE"/>
    </w:rPr>
  </w:style>
  <w:style w:type="paragraph" w:styleId="Kommentarthema">
    <w:name w:val="annotation subject"/>
    <w:basedOn w:val="Kommentartext"/>
    <w:next w:val="Kommentartext"/>
    <w:link w:val="KommentarthemaZchn"/>
    <w:uiPriority w:val="99"/>
    <w:semiHidden/>
    <w:unhideWhenUsed/>
    <w:rsid w:val="003713AE"/>
    <w:rPr>
      <w:b/>
      <w:bCs/>
    </w:rPr>
  </w:style>
  <w:style w:type="character" w:customStyle="1" w:styleId="KommentarthemaZchn">
    <w:name w:val="Kommentarthema Zchn"/>
    <w:basedOn w:val="KommentartextZchn"/>
    <w:link w:val="Kommentarthema"/>
    <w:uiPriority w:val="99"/>
    <w:semiHidden/>
    <w:rsid w:val="003713AE"/>
    <w:rPr>
      <w:rFonts w:eastAsiaTheme="minorEastAsia"/>
      <w:b/>
      <w:bCs/>
      <w:sz w:val="20"/>
      <w:szCs w:val="20"/>
      <w:lang w:eastAsia="de-DE"/>
    </w:rPr>
  </w:style>
  <w:style w:type="character" w:customStyle="1" w:styleId="NichtaufgelsteErwhnung2">
    <w:name w:val="Nicht aufgelöste Erwähnung2"/>
    <w:basedOn w:val="Absatz-Standardschriftart"/>
    <w:uiPriority w:val="99"/>
    <w:semiHidden/>
    <w:unhideWhenUsed/>
    <w:rsid w:val="003C6153"/>
    <w:rPr>
      <w:color w:val="605E5C"/>
      <w:shd w:val="clear" w:color="auto" w:fill="E1DFDD"/>
    </w:rPr>
  </w:style>
  <w:style w:type="character" w:customStyle="1" w:styleId="berschrift1Zchn">
    <w:name w:val="Überschrift 1 Zchn"/>
    <w:basedOn w:val="Absatz-Standardschriftart"/>
    <w:link w:val="berschrift1"/>
    <w:uiPriority w:val="9"/>
    <w:rsid w:val="0066725D"/>
    <w:rPr>
      <w:rFonts w:ascii="Times New Roman" w:eastAsia="Times New Roman" w:hAnsi="Times New Roman" w:cs="Times New Roman"/>
      <w:b/>
      <w:bCs/>
      <w:kern w:val="36"/>
      <w:sz w:val="48"/>
      <w:szCs w:val="48"/>
      <w:lang w:eastAsia="de-DE"/>
    </w:rPr>
  </w:style>
  <w:style w:type="character" w:customStyle="1" w:styleId="a-size-extra-large">
    <w:name w:val="a-size-extra-large"/>
    <w:basedOn w:val="Absatz-Standardschriftart"/>
    <w:rsid w:val="003C43E0"/>
  </w:style>
  <w:style w:type="character" w:customStyle="1" w:styleId="apple-converted-space">
    <w:name w:val="apple-converted-space"/>
    <w:basedOn w:val="Absatz-Standardschriftart"/>
    <w:rsid w:val="003C43E0"/>
  </w:style>
  <w:style w:type="character" w:customStyle="1" w:styleId="a-size-large">
    <w:name w:val="a-size-large"/>
    <w:basedOn w:val="Absatz-Standardschriftart"/>
    <w:rsid w:val="003C43E0"/>
  </w:style>
  <w:style w:type="paragraph" w:customStyle="1" w:styleId="mt-2">
    <w:name w:val="mt-2"/>
    <w:basedOn w:val="Standard"/>
    <w:rsid w:val="00EA0270"/>
    <w:pPr>
      <w:spacing w:before="100" w:beforeAutospacing="1" w:after="100" w:afterAutospacing="1"/>
    </w:pPr>
    <w:rPr>
      <w:rFonts w:ascii="Times New Roman" w:eastAsia="Times New Roman" w:hAnsi="Times New Roman" w:cs="Times New Roman"/>
    </w:rPr>
  </w:style>
  <w:style w:type="character" w:customStyle="1" w:styleId="berschrift5Zchn">
    <w:name w:val="Überschrift 5 Zchn"/>
    <w:basedOn w:val="Absatz-Standardschriftart"/>
    <w:link w:val="berschrift5"/>
    <w:uiPriority w:val="9"/>
    <w:semiHidden/>
    <w:rsid w:val="00985917"/>
    <w:rPr>
      <w:rFonts w:asciiTheme="majorHAnsi" w:eastAsiaTheme="majorEastAsia" w:hAnsiTheme="majorHAnsi" w:cstheme="majorBidi"/>
      <w:color w:val="2F5496" w:themeColor="accent1" w:themeShade="BF"/>
      <w:lang w:eastAsia="de-DE"/>
    </w:rPr>
  </w:style>
  <w:style w:type="character" w:customStyle="1" w:styleId="berschrift4Zchn">
    <w:name w:val="Überschrift 4 Zchn"/>
    <w:basedOn w:val="Absatz-Standardschriftart"/>
    <w:link w:val="berschrift4"/>
    <w:uiPriority w:val="9"/>
    <w:semiHidden/>
    <w:rsid w:val="00FF63BE"/>
    <w:rPr>
      <w:rFonts w:asciiTheme="majorHAnsi" w:eastAsiaTheme="majorEastAsia" w:hAnsiTheme="majorHAnsi" w:cstheme="majorBidi"/>
      <w:i/>
      <w:iCs/>
      <w:color w:val="2F5496" w:themeColor="accent1" w:themeShade="BF"/>
      <w:lang w:eastAsia="de-DE"/>
    </w:rPr>
  </w:style>
  <w:style w:type="paragraph" w:customStyle="1" w:styleId="Liste-bergeordneteKompetenz">
    <w:name w:val="Liste-ÜbergeordneteKompetenz"/>
    <w:basedOn w:val="Standard"/>
    <w:link w:val="Liste-bergeordneteKompetenzZchn"/>
    <w:qFormat/>
    <w:rsid w:val="00FF63BE"/>
    <w:pPr>
      <w:keepLines/>
      <w:numPr>
        <w:numId w:val="3"/>
      </w:numPr>
      <w:spacing w:after="120" w:line="276" w:lineRule="auto"/>
      <w:jc w:val="both"/>
    </w:pPr>
    <w:rPr>
      <w:rFonts w:ascii="Arial" w:eastAsiaTheme="minorHAnsi" w:hAnsi="Arial"/>
      <w:szCs w:val="22"/>
      <w:lang w:eastAsia="en-US"/>
    </w:rPr>
  </w:style>
  <w:style w:type="character" w:customStyle="1" w:styleId="Liste-bergeordneteKompetenzZchn">
    <w:name w:val="Liste-ÜbergeordneteKompetenz Zchn"/>
    <w:basedOn w:val="Absatz-Standardschriftart"/>
    <w:link w:val="Liste-bergeordneteKompetenz"/>
    <w:rsid w:val="00FF63BE"/>
    <w:rPr>
      <w:rFonts w:ascii="Arial" w:hAnsi="Arial"/>
      <w:szCs w:val="22"/>
    </w:rPr>
  </w:style>
  <w:style w:type="character" w:customStyle="1" w:styleId="berschrift3Zchn">
    <w:name w:val="Überschrift 3 Zchn"/>
    <w:basedOn w:val="Absatz-Standardschriftart"/>
    <w:link w:val="berschrift3"/>
    <w:uiPriority w:val="9"/>
    <w:rsid w:val="00C23575"/>
    <w:rPr>
      <w:rFonts w:asciiTheme="majorHAnsi" w:eastAsiaTheme="majorEastAsia" w:hAnsiTheme="majorHAnsi" w:cstheme="majorBidi"/>
      <w:color w:val="1F3763" w:themeColor="accent1" w:themeShade="7F"/>
      <w:lang w:eastAsia="de-DE"/>
    </w:rPr>
  </w:style>
  <w:style w:type="character" w:customStyle="1" w:styleId="berschrift2Zchn">
    <w:name w:val="Überschrift 2 Zchn"/>
    <w:basedOn w:val="Absatz-Standardschriftart"/>
    <w:link w:val="berschrift2"/>
    <w:uiPriority w:val="9"/>
    <w:semiHidden/>
    <w:rsid w:val="005323B5"/>
    <w:rPr>
      <w:rFonts w:asciiTheme="majorHAnsi" w:eastAsiaTheme="majorEastAsia" w:hAnsiTheme="majorHAnsi" w:cstheme="majorBidi"/>
      <w:color w:val="2F5496" w:themeColor="accent1" w:themeShade="BF"/>
      <w:sz w:val="26"/>
      <w:szCs w:val="26"/>
      <w:lang w:eastAsia="de-DE"/>
    </w:rPr>
  </w:style>
  <w:style w:type="character" w:customStyle="1" w:styleId="base">
    <w:name w:val="base"/>
    <w:basedOn w:val="Absatz-Standardschriftart"/>
    <w:rsid w:val="005323B5"/>
  </w:style>
  <w:style w:type="character" w:customStyle="1" w:styleId="detail-pagemanufacturer">
    <w:name w:val="detail-page__manufacturer"/>
    <w:basedOn w:val="Absatz-Standardschriftart"/>
    <w:rsid w:val="00A81365"/>
  </w:style>
  <w:style w:type="character" w:customStyle="1" w:styleId="rating-summarygrey-stars">
    <w:name w:val="rating-summary__grey-stars"/>
    <w:basedOn w:val="Absatz-Standardschriftart"/>
    <w:rsid w:val="00A81365"/>
  </w:style>
  <w:style w:type="character" w:customStyle="1" w:styleId="rating-summaryreview-count">
    <w:name w:val="rating-summary__review-count"/>
    <w:basedOn w:val="Absatz-Standardschriftart"/>
    <w:rsid w:val="00A81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918102">
      <w:bodyDiv w:val="1"/>
      <w:marLeft w:val="0"/>
      <w:marRight w:val="0"/>
      <w:marTop w:val="0"/>
      <w:marBottom w:val="0"/>
      <w:divBdr>
        <w:top w:val="none" w:sz="0" w:space="0" w:color="auto"/>
        <w:left w:val="none" w:sz="0" w:space="0" w:color="auto"/>
        <w:bottom w:val="none" w:sz="0" w:space="0" w:color="auto"/>
        <w:right w:val="none" w:sz="0" w:space="0" w:color="auto"/>
      </w:divBdr>
    </w:div>
    <w:div w:id="479927993">
      <w:bodyDiv w:val="1"/>
      <w:marLeft w:val="0"/>
      <w:marRight w:val="0"/>
      <w:marTop w:val="0"/>
      <w:marBottom w:val="0"/>
      <w:divBdr>
        <w:top w:val="none" w:sz="0" w:space="0" w:color="auto"/>
        <w:left w:val="none" w:sz="0" w:space="0" w:color="auto"/>
        <w:bottom w:val="none" w:sz="0" w:space="0" w:color="auto"/>
        <w:right w:val="none" w:sz="0" w:space="0" w:color="auto"/>
      </w:divBdr>
    </w:div>
    <w:div w:id="533732496">
      <w:bodyDiv w:val="1"/>
      <w:marLeft w:val="0"/>
      <w:marRight w:val="0"/>
      <w:marTop w:val="0"/>
      <w:marBottom w:val="0"/>
      <w:divBdr>
        <w:top w:val="none" w:sz="0" w:space="0" w:color="auto"/>
        <w:left w:val="none" w:sz="0" w:space="0" w:color="auto"/>
        <w:bottom w:val="none" w:sz="0" w:space="0" w:color="auto"/>
        <w:right w:val="none" w:sz="0" w:space="0" w:color="auto"/>
      </w:divBdr>
    </w:div>
    <w:div w:id="641927864">
      <w:bodyDiv w:val="1"/>
      <w:marLeft w:val="0"/>
      <w:marRight w:val="0"/>
      <w:marTop w:val="0"/>
      <w:marBottom w:val="0"/>
      <w:divBdr>
        <w:top w:val="none" w:sz="0" w:space="0" w:color="auto"/>
        <w:left w:val="none" w:sz="0" w:space="0" w:color="auto"/>
        <w:bottom w:val="none" w:sz="0" w:space="0" w:color="auto"/>
        <w:right w:val="none" w:sz="0" w:space="0" w:color="auto"/>
      </w:divBdr>
    </w:div>
    <w:div w:id="687213832">
      <w:bodyDiv w:val="1"/>
      <w:marLeft w:val="0"/>
      <w:marRight w:val="0"/>
      <w:marTop w:val="0"/>
      <w:marBottom w:val="0"/>
      <w:divBdr>
        <w:top w:val="none" w:sz="0" w:space="0" w:color="auto"/>
        <w:left w:val="none" w:sz="0" w:space="0" w:color="auto"/>
        <w:bottom w:val="none" w:sz="0" w:space="0" w:color="auto"/>
        <w:right w:val="none" w:sz="0" w:space="0" w:color="auto"/>
      </w:divBdr>
      <w:divsChild>
        <w:div w:id="939945696">
          <w:marLeft w:val="0"/>
          <w:marRight w:val="0"/>
          <w:marTop w:val="0"/>
          <w:marBottom w:val="0"/>
          <w:divBdr>
            <w:top w:val="none" w:sz="0" w:space="0" w:color="auto"/>
            <w:left w:val="none" w:sz="0" w:space="0" w:color="auto"/>
            <w:bottom w:val="none" w:sz="0" w:space="0" w:color="auto"/>
            <w:right w:val="none" w:sz="0" w:space="0" w:color="auto"/>
          </w:divBdr>
        </w:div>
      </w:divsChild>
    </w:div>
    <w:div w:id="750852633">
      <w:bodyDiv w:val="1"/>
      <w:marLeft w:val="0"/>
      <w:marRight w:val="0"/>
      <w:marTop w:val="0"/>
      <w:marBottom w:val="0"/>
      <w:divBdr>
        <w:top w:val="none" w:sz="0" w:space="0" w:color="auto"/>
        <w:left w:val="none" w:sz="0" w:space="0" w:color="auto"/>
        <w:bottom w:val="none" w:sz="0" w:space="0" w:color="auto"/>
        <w:right w:val="none" w:sz="0" w:space="0" w:color="auto"/>
      </w:divBdr>
    </w:div>
    <w:div w:id="910238054">
      <w:bodyDiv w:val="1"/>
      <w:marLeft w:val="0"/>
      <w:marRight w:val="0"/>
      <w:marTop w:val="0"/>
      <w:marBottom w:val="0"/>
      <w:divBdr>
        <w:top w:val="none" w:sz="0" w:space="0" w:color="auto"/>
        <w:left w:val="none" w:sz="0" w:space="0" w:color="auto"/>
        <w:bottom w:val="none" w:sz="0" w:space="0" w:color="auto"/>
        <w:right w:val="none" w:sz="0" w:space="0" w:color="auto"/>
      </w:divBdr>
    </w:div>
    <w:div w:id="1025059827">
      <w:bodyDiv w:val="1"/>
      <w:marLeft w:val="0"/>
      <w:marRight w:val="0"/>
      <w:marTop w:val="0"/>
      <w:marBottom w:val="0"/>
      <w:divBdr>
        <w:top w:val="none" w:sz="0" w:space="0" w:color="auto"/>
        <w:left w:val="none" w:sz="0" w:space="0" w:color="auto"/>
        <w:bottom w:val="none" w:sz="0" w:space="0" w:color="auto"/>
        <w:right w:val="none" w:sz="0" w:space="0" w:color="auto"/>
      </w:divBdr>
      <w:divsChild>
        <w:div w:id="1387605163">
          <w:marLeft w:val="0"/>
          <w:marRight w:val="0"/>
          <w:marTop w:val="0"/>
          <w:marBottom w:val="0"/>
          <w:divBdr>
            <w:top w:val="none" w:sz="0" w:space="0" w:color="auto"/>
            <w:left w:val="none" w:sz="0" w:space="0" w:color="auto"/>
            <w:bottom w:val="none" w:sz="0" w:space="0" w:color="auto"/>
            <w:right w:val="none" w:sz="0" w:space="0" w:color="auto"/>
          </w:divBdr>
        </w:div>
      </w:divsChild>
    </w:div>
    <w:div w:id="1092824360">
      <w:bodyDiv w:val="1"/>
      <w:marLeft w:val="0"/>
      <w:marRight w:val="0"/>
      <w:marTop w:val="0"/>
      <w:marBottom w:val="0"/>
      <w:divBdr>
        <w:top w:val="none" w:sz="0" w:space="0" w:color="auto"/>
        <w:left w:val="none" w:sz="0" w:space="0" w:color="auto"/>
        <w:bottom w:val="none" w:sz="0" w:space="0" w:color="auto"/>
        <w:right w:val="none" w:sz="0" w:space="0" w:color="auto"/>
      </w:divBdr>
      <w:divsChild>
        <w:div w:id="2120104206">
          <w:marLeft w:val="0"/>
          <w:marRight w:val="0"/>
          <w:marTop w:val="0"/>
          <w:marBottom w:val="0"/>
          <w:divBdr>
            <w:top w:val="none" w:sz="0" w:space="0" w:color="auto"/>
            <w:left w:val="none" w:sz="0" w:space="0" w:color="auto"/>
            <w:bottom w:val="none" w:sz="0" w:space="0" w:color="auto"/>
            <w:right w:val="none" w:sz="0" w:space="0" w:color="auto"/>
          </w:divBdr>
          <w:divsChild>
            <w:div w:id="121268631">
              <w:marLeft w:val="0"/>
              <w:marRight w:val="0"/>
              <w:marTop w:val="0"/>
              <w:marBottom w:val="0"/>
              <w:divBdr>
                <w:top w:val="none" w:sz="0" w:space="0" w:color="auto"/>
                <w:left w:val="none" w:sz="0" w:space="0" w:color="auto"/>
                <w:bottom w:val="none" w:sz="0" w:space="0" w:color="auto"/>
                <w:right w:val="none" w:sz="0" w:space="0" w:color="auto"/>
              </w:divBdr>
            </w:div>
            <w:div w:id="1516310736">
              <w:marLeft w:val="0"/>
              <w:marRight w:val="0"/>
              <w:marTop w:val="300"/>
              <w:marBottom w:val="0"/>
              <w:divBdr>
                <w:top w:val="none" w:sz="0" w:space="0" w:color="auto"/>
                <w:left w:val="none" w:sz="0" w:space="0" w:color="auto"/>
                <w:bottom w:val="none" w:sz="0" w:space="0" w:color="auto"/>
                <w:right w:val="none" w:sz="0" w:space="0" w:color="auto"/>
              </w:divBdr>
            </w:div>
          </w:divsChild>
        </w:div>
        <w:div w:id="1686129307">
          <w:marLeft w:val="0"/>
          <w:marRight w:val="0"/>
          <w:marTop w:val="0"/>
          <w:marBottom w:val="195"/>
          <w:divBdr>
            <w:top w:val="none" w:sz="0" w:space="0" w:color="auto"/>
            <w:left w:val="none" w:sz="0" w:space="0" w:color="auto"/>
            <w:bottom w:val="none" w:sz="0" w:space="0" w:color="auto"/>
            <w:right w:val="none" w:sz="0" w:space="0" w:color="auto"/>
          </w:divBdr>
          <w:divsChild>
            <w:div w:id="170139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494868">
      <w:bodyDiv w:val="1"/>
      <w:marLeft w:val="0"/>
      <w:marRight w:val="0"/>
      <w:marTop w:val="0"/>
      <w:marBottom w:val="0"/>
      <w:divBdr>
        <w:top w:val="none" w:sz="0" w:space="0" w:color="auto"/>
        <w:left w:val="none" w:sz="0" w:space="0" w:color="auto"/>
        <w:bottom w:val="none" w:sz="0" w:space="0" w:color="auto"/>
        <w:right w:val="none" w:sz="0" w:space="0" w:color="auto"/>
      </w:divBdr>
      <w:divsChild>
        <w:div w:id="42482887">
          <w:marLeft w:val="0"/>
          <w:marRight w:val="0"/>
          <w:marTop w:val="0"/>
          <w:marBottom w:val="0"/>
          <w:divBdr>
            <w:top w:val="none" w:sz="0" w:space="0" w:color="auto"/>
            <w:left w:val="none" w:sz="0" w:space="0" w:color="auto"/>
            <w:bottom w:val="none" w:sz="0" w:space="0" w:color="auto"/>
            <w:right w:val="none" w:sz="0" w:space="0" w:color="auto"/>
          </w:divBdr>
        </w:div>
      </w:divsChild>
    </w:div>
    <w:div w:id="1192037901">
      <w:bodyDiv w:val="1"/>
      <w:marLeft w:val="0"/>
      <w:marRight w:val="0"/>
      <w:marTop w:val="0"/>
      <w:marBottom w:val="0"/>
      <w:divBdr>
        <w:top w:val="none" w:sz="0" w:space="0" w:color="auto"/>
        <w:left w:val="none" w:sz="0" w:space="0" w:color="auto"/>
        <w:bottom w:val="none" w:sz="0" w:space="0" w:color="auto"/>
        <w:right w:val="none" w:sz="0" w:space="0" w:color="auto"/>
      </w:divBdr>
    </w:div>
    <w:div w:id="1361738872">
      <w:bodyDiv w:val="1"/>
      <w:marLeft w:val="0"/>
      <w:marRight w:val="0"/>
      <w:marTop w:val="0"/>
      <w:marBottom w:val="0"/>
      <w:divBdr>
        <w:top w:val="none" w:sz="0" w:space="0" w:color="auto"/>
        <w:left w:val="none" w:sz="0" w:space="0" w:color="auto"/>
        <w:bottom w:val="none" w:sz="0" w:space="0" w:color="auto"/>
        <w:right w:val="none" w:sz="0" w:space="0" w:color="auto"/>
      </w:divBdr>
    </w:div>
    <w:div w:id="1400597313">
      <w:bodyDiv w:val="1"/>
      <w:marLeft w:val="0"/>
      <w:marRight w:val="0"/>
      <w:marTop w:val="0"/>
      <w:marBottom w:val="0"/>
      <w:divBdr>
        <w:top w:val="none" w:sz="0" w:space="0" w:color="auto"/>
        <w:left w:val="none" w:sz="0" w:space="0" w:color="auto"/>
        <w:bottom w:val="none" w:sz="0" w:space="0" w:color="auto"/>
        <w:right w:val="none" w:sz="0" w:space="0" w:color="auto"/>
      </w:divBdr>
    </w:div>
    <w:div w:id="1492718709">
      <w:bodyDiv w:val="1"/>
      <w:marLeft w:val="0"/>
      <w:marRight w:val="0"/>
      <w:marTop w:val="0"/>
      <w:marBottom w:val="0"/>
      <w:divBdr>
        <w:top w:val="none" w:sz="0" w:space="0" w:color="auto"/>
        <w:left w:val="none" w:sz="0" w:space="0" w:color="auto"/>
        <w:bottom w:val="none" w:sz="0" w:space="0" w:color="auto"/>
        <w:right w:val="none" w:sz="0" w:space="0" w:color="auto"/>
      </w:divBdr>
    </w:div>
    <w:div w:id="1818103350">
      <w:bodyDiv w:val="1"/>
      <w:marLeft w:val="0"/>
      <w:marRight w:val="0"/>
      <w:marTop w:val="0"/>
      <w:marBottom w:val="0"/>
      <w:divBdr>
        <w:top w:val="none" w:sz="0" w:space="0" w:color="auto"/>
        <w:left w:val="none" w:sz="0" w:space="0" w:color="auto"/>
        <w:bottom w:val="none" w:sz="0" w:space="0" w:color="auto"/>
        <w:right w:val="none" w:sz="0" w:space="0" w:color="auto"/>
      </w:divBdr>
      <w:divsChild>
        <w:div w:id="1297838925">
          <w:marLeft w:val="0"/>
          <w:marRight w:val="0"/>
          <w:marTop w:val="0"/>
          <w:marBottom w:val="0"/>
          <w:divBdr>
            <w:top w:val="none" w:sz="0" w:space="0" w:color="auto"/>
            <w:left w:val="none" w:sz="0" w:space="0" w:color="auto"/>
            <w:bottom w:val="none" w:sz="0" w:space="0" w:color="auto"/>
            <w:right w:val="none" w:sz="0" w:space="0" w:color="auto"/>
          </w:divBdr>
          <w:divsChild>
            <w:div w:id="1534071568">
              <w:marLeft w:val="0"/>
              <w:marRight w:val="0"/>
              <w:marTop w:val="0"/>
              <w:marBottom w:val="0"/>
              <w:divBdr>
                <w:top w:val="none" w:sz="0" w:space="0" w:color="auto"/>
                <w:left w:val="none" w:sz="0" w:space="0" w:color="auto"/>
                <w:bottom w:val="none" w:sz="0" w:space="0" w:color="auto"/>
                <w:right w:val="none" w:sz="0" w:space="0" w:color="auto"/>
              </w:divBdr>
              <w:divsChild>
                <w:div w:id="605230114">
                  <w:marLeft w:val="0"/>
                  <w:marRight w:val="0"/>
                  <w:marTop w:val="0"/>
                  <w:marBottom w:val="0"/>
                  <w:divBdr>
                    <w:top w:val="none" w:sz="0" w:space="0" w:color="auto"/>
                    <w:left w:val="none" w:sz="0" w:space="0" w:color="auto"/>
                    <w:bottom w:val="none" w:sz="0" w:space="0" w:color="auto"/>
                    <w:right w:val="none" w:sz="0" w:space="0" w:color="auto"/>
                  </w:divBdr>
                  <w:divsChild>
                    <w:div w:id="2514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198537">
      <w:bodyDiv w:val="1"/>
      <w:marLeft w:val="0"/>
      <w:marRight w:val="0"/>
      <w:marTop w:val="0"/>
      <w:marBottom w:val="0"/>
      <w:divBdr>
        <w:top w:val="none" w:sz="0" w:space="0" w:color="auto"/>
        <w:left w:val="none" w:sz="0" w:space="0" w:color="auto"/>
        <w:bottom w:val="none" w:sz="0" w:space="0" w:color="auto"/>
        <w:right w:val="none" w:sz="0" w:space="0" w:color="auto"/>
      </w:divBdr>
    </w:div>
    <w:div w:id="1854341400">
      <w:bodyDiv w:val="1"/>
      <w:marLeft w:val="0"/>
      <w:marRight w:val="0"/>
      <w:marTop w:val="0"/>
      <w:marBottom w:val="0"/>
      <w:divBdr>
        <w:top w:val="none" w:sz="0" w:space="0" w:color="auto"/>
        <w:left w:val="none" w:sz="0" w:space="0" w:color="auto"/>
        <w:bottom w:val="none" w:sz="0" w:space="0" w:color="auto"/>
        <w:right w:val="none" w:sz="0" w:space="0" w:color="auto"/>
      </w:divBdr>
    </w:div>
    <w:div w:id="198863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ussenchronik.de/episode_jsp/key=chronologie_010660.html" TargetMode="External"/><Relationship Id="rId13" Type="http://schemas.openxmlformats.org/officeDocument/2006/relationships/hyperlink" Target="https://www.yadvashem.org/de/holocaust/video-testimonies.html" TargetMode="External"/><Relationship Id="rId18" Type="http://schemas.openxmlformats.org/officeDocument/2006/relationships/hyperlink" Target="https://museen.nuernberg.de/dokuzentrum/sammlung/ans-licht-geholt/vad/schild-hitlergruss" TargetMode="External"/><Relationship Id="rId26" Type="http://schemas.openxmlformats.org/officeDocument/2006/relationships/hyperlink" Target="https://www.youtube.com/watch?v=PAgWOYvTDKs"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mdr.de/geschichte/kraft-durch-freude-kdf-ns-organisation-hermann-ley100.html" TargetMode="External"/><Relationship Id="rId34" Type="http://schemas.openxmlformats.org/officeDocument/2006/relationships/hyperlink" Target="https://www.hdg.de/lemo/kapitel/deutsche-einheit/wandel-im-osten/massenflucht.html" TargetMode="External"/><Relationship Id="rId7" Type="http://schemas.openxmlformats.org/officeDocument/2006/relationships/hyperlink" Target="https://www.1000dokumente.de/index.html?c=dokument_de&amp;dokument=0101_rbv&amp;object=translation&amp;st=&amp;l=de" TargetMode="External"/><Relationship Id="rId12" Type="http://schemas.openxmlformats.org/officeDocument/2006/relationships/hyperlink" Target="https://archive.org/details/dok-033" TargetMode="External"/><Relationship Id="rId17" Type="http://schemas.openxmlformats.org/officeDocument/2006/relationships/hyperlink" Target="https://www.mdr.de/geschichte/hitlergruss-112.html" TargetMode="External"/><Relationship Id="rId25" Type="http://schemas.openxmlformats.org/officeDocument/2006/relationships/hyperlink" Target="https://paintbucket.de/en/game/through-the-darkest-of-times" TargetMode="External"/><Relationship Id="rId33" Type="http://schemas.openxmlformats.org/officeDocument/2006/relationships/hyperlink" Target="https://www.mediathek.at/atom/132D9064-3D1-002B6-00000478-132D043B"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Loeschner/AppData/Local/Temp/Temp6_22-06-08%20SILP+KUV%20KLP%20GL%20HS%20(Ek,%20Ge,%20Pk).zip/SILP+KUV%20KLP%20GL%20HS%20(Ek,%20Ge,%20Pk)/Geschichte/https://www.youtube.com/watch?v=oyU1VaR-YQU" TargetMode="External"/><Relationship Id="rId20" Type="http://schemas.openxmlformats.org/officeDocument/2006/relationships/hyperlink" Target="https://www.youtube.com/watch?v=6H-c9hRdia8" TargetMode="External"/><Relationship Id="rId29" Type="http://schemas.openxmlformats.org/officeDocument/2006/relationships/hyperlink" Target="https://www.bild.bundesarchiv.de/dba/de/search/?yearfrom=1939&amp;yearto=1945&amp;query=Polenfeldzug" TargetMode="External"/><Relationship Id="rId1" Type="http://schemas.openxmlformats.org/officeDocument/2006/relationships/numbering" Target="numbering.xml"/><Relationship Id="rId6" Type="http://schemas.openxmlformats.org/officeDocument/2006/relationships/hyperlink" Target="https://www.zeitklicks.de/top-menu/zeitstrahl/navigation/topnav/jahr/1933/ernennung-adolf-hitlers-zum-reichskanzler/" TargetMode="External"/><Relationship Id="rId11" Type="http://schemas.openxmlformats.org/officeDocument/2006/relationships/hyperlink" Target="https://www.youtube.com/watch?v=eahTfRgtzLQ" TargetMode="External"/><Relationship Id="rId24" Type="http://schemas.openxmlformats.org/officeDocument/2006/relationships/hyperlink" Target="https://www.gdw-berlin.de/home/" TargetMode="External"/><Relationship Id="rId32" Type="http://schemas.openxmlformats.org/officeDocument/2006/relationships/hyperlink" Target="https://www.youtube.com/watch?v=DVJOv5sPKhY" TargetMode="External"/><Relationship Id="rId37" Type="http://schemas.openxmlformats.org/officeDocument/2006/relationships/hyperlink" Target="https://www.politische-bildung.nrw.de/fileadmin/imperia/md/content/pdf-publikationen/28.pdf" TargetMode="External"/><Relationship Id="rId5" Type="http://schemas.openxmlformats.org/officeDocument/2006/relationships/hyperlink" Target="https://www.bpb.de/kurz-knapp/hintergrund-aktuell/265402/reichstagsbrand-auf-dem-weg-in-die-diktatur/" TargetMode="External"/><Relationship Id="rId15" Type="http://schemas.openxmlformats.org/officeDocument/2006/relationships/hyperlink" Target="https://archive.org/details/1933-Joseph-Goebbels" TargetMode="External"/><Relationship Id="rId23" Type="http://schemas.openxmlformats.org/officeDocument/2006/relationships/hyperlink" Target="https://www.dhm.de/lemo/kapitel/ns-regime/ns-organisationen/kraft-durch-freude.html" TargetMode="External"/><Relationship Id="rId28" Type="http://schemas.openxmlformats.org/officeDocument/2006/relationships/hyperlink" Target="https://www.bpb.de/themen/nationalsozialismus-zweiter-weltkrieg/der-zweite-weltkrieg/199397/der-weg-in-den-krieg/" TargetMode="External"/><Relationship Id="rId36" Type="http://schemas.openxmlformats.org/officeDocument/2006/relationships/hyperlink" Target="https://www.youtube.com/watch?v=d9ix5gSoqoA" TargetMode="External"/><Relationship Id="rId10" Type="http://schemas.openxmlformats.org/officeDocument/2006/relationships/hyperlink" Target="https://www.youtube.com/watch?v=6Yd9ys2e1Bc" TargetMode="External"/><Relationship Id="rId19" Type="http://schemas.openxmlformats.org/officeDocument/2006/relationships/hyperlink" Target="https://www.lwl.org/marsLWL/de/instance/ko/Hitlergruss-Deutscher-Gruss.xhtml?oid=5563" TargetMode="External"/><Relationship Id="rId31" Type="http://schemas.openxmlformats.org/officeDocument/2006/relationships/hyperlink" Target="https://www.ndr.de/nachrichten/info/audio13652.html" TargetMode="External"/><Relationship Id="rId4" Type="http://schemas.openxmlformats.org/officeDocument/2006/relationships/webSettings" Target="webSettings.xml"/><Relationship Id="rId9" Type="http://schemas.openxmlformats.org/officeDocument/2006/relationships/hyperlink" Target="https://www.youtube.com/watch?v=uvG4On6-zZc" TargetMode="External"/><Relationship Id="rId14" Type="http://schemas.openxmlformats.org/officeDocument/2006/relationships/hyperlink" Target="https://archive.org/details/JosephGoebbelsTagebucher/page/n799/mode/2up" TargetMode="External"/><Relationship Id="rId22" Type="http://schemas.openxmlformats.org/officeDocument/2006/relationships/hyperlink" Target="https://www.youtube.com/watch?v=yu9lVDa4-dY" TargetMode="External"/><Relationship Id="rId27" Type="http://schemas.openxmlformats.org/officeDocument/2006/relationships/hyperlink" Target="https://www.zwangsarbeit-archiv.de/" TargetMode="External"/><Relationship Id="rId30" Type="http://schemas.openxmlformats.org/officeDocument/2006/relationships/hyperlink" Target="https://www.youtube.com/watch?v=3-clHC-2bIY" TargetMode="External"/><Relationship Id="rId35" Type="http://schemas.openxmlformats.org/officeDocument/2006/relationships/hyperlink" Target="https://www.youtube.com/watch?v=2v6rFJ1KPM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2275</Words>
  <Characters>14336</Characters>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2022-06-13T09:06:00Z</cp:lastPrinted>
  <dcterms:created xsi:type="dcterms:W3CDTF">2022-08-28T16:46:00Z</dcterms:created>
  <dcterms:modified xsi:type="dcterms:W3CDTF">2023-07-05T16:12:00Z</dcterms:modified>
</cp:coreProperties>
</file>