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778F5" w14:textId="113F39C7" w:rsidR="00CC3ECD" w:rsidRPr="009F1345" w:rsidRDefault="00CC3ECD" w:rsidP="00AC1185">
      <w:pPr>
        <w:spacing w:before="120"/>
        <w:jc w:val="center"/>
        <w:rPr>
          <w:rFonts w:ascii="Abadi" w:hAnsi="Abadi"/>
          <w:b/>
          <w:sz w:val="28"/>
          <w:szCs w:val="28"/>
          <w:u w:val="single"/>
        </w:rPr>
      </w:pPr>
      <w:r w:rsidRPr="009F1345">
        <w:rPr>
          <w:rFonts w:ascii="Abadi" w:hAnsi="Abadi"/>
          <w:b/>
          <w:sz w:val="28"/>
          <w:szCs w:val="28"/>
          <w:u w:val="single"/>
        </w:rPr>
        <w:t>CAS-Befehle</w:t>
      </w:r>
      <w:r w:rsidR="00A56A33" w:rsidRPr="009F1345">
        <w:rPr>
          <w:rFonts w:ascii="Abadi" w:hAnsi="Abadi"/>
          <w:b/>
          <w:sz w:val="28"/>
          <w:szCs w:val="28"/>
          <w:u w:val="single"/>
        </w:rPr>
        <w:t xml:space="preserve"> in Geo</w:t>
      </w:r>
      <w:r w:rsidR="00A13653">
        <w:rPr>
          <w:rFonts w:ascii="Abadi" w:hAnsi="Abadi"/>
          <w:b/>
          <w:sz w:val="28"/>
          <w:szCs w:val="28"/>
          <w:u w:val="single"/>
        </w:rPr>
        <w:t>G</w:t>
      </w:r>
      <w:r w:rsidR="00A56A33" w:rsidRPr="009F1345">
        <w:rPr>
          <w:rFonts w:ascii="Abadi" w:hAnsi="Abadi"/>
          <w:b/>
          <w:sz w:val="28"/>
          <w:szCs w:val="28"/>
          <w:u w:val="single"/>
        </w:rPr>
        <w:t>ebra</w:t>
      </w:r>
      <w:r w:rsidR="00712666" w:rsidRPr="009F1345">
        <w:rPr>
          <w:rFonts w:ascii="Abadi" w:hAnsi="Abadi"/>
          <w:b/>
          <w:sz w:val="28"/>
          <w:szCs w:val="28"/>
          <w:u w:val="single"/>
        </w:rPr>
        <w:t xml:space="preserve"> zur rechnerischen Untersuchung einer Funktion</w:t>
      </w:r>
    </w:p>
    <w:p w14:paraId="1BD7F8BE" w14:textId="087244F9" w:rsidR="00CC3ECD" w:rsidRDefault="00091BCE" w:rsidP="00174957">
      <w:pPr>
        <w:spacing w:after="120"/>
        <w:rPr>
          <w:rFonts w:eastAsiaTheme="minorEastAsia"/>
          <w:bCs/>
          <w:sz w:val="24"/>
          <w:szCs w:val="24"/>
        </w:rPr>
      </w:pPr>
      <w:r>
        <w:rPr>
          <w:bCs/>
          <w:sz w:val="24"/>
          <w:szCs w:val="24"/>
        </w:rPr>
        <w:t>Soll</w:t>
      </w:r>
      <w:r w:rsidR="00712666">
        <w:rPr>
          <w:bCs/>
          <w:sz w:val="24"/>
          <w:szCs w:val="24"/>
        </w:rPr>
        <w:t xml:space="preserve"> beispielsweise die Funktion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="00712666">
        <w:rPr>
          <w:rFonts w:eastAsiaTheme="minorEastAsia"/>
          <w:bCs/>
          <w:sz w:val="24"/>
          <w:szCs w:val="24"/>
        </w:rPr>
        <w:t xml:space="preserve"> mit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-6</m:t>
        </m:r>
        <m:sSup>
          <m:sSupPr>
            <m:ctrlPr>
              <w:rPr>
                <w:rFonts w:ascii="Cambria Math" w:eastAsiaTheme="minorEastAsia" w:hAnsi="Cambria Math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+9x </m:t>
        </m:r>
      </m:oMath>
      <w:r w:rsidR="005E5E02" w:rsidRPr="0002399D">
        <w:rPr>
          <w:rFonts w:eastAsiaTheme="minorEastAsia"/>
          <w:b/>
          <w:bCs/>
          <w:i/>
          <w:iCs/>
          <w:sz w:val="24"/>
          <w:szCs w:val="24"/>
        </w:rPr>
        <w:t>rechnerisch</w:t>
      </w:r>
      <w:r w:rsidR="005E5E02">
        <w:rPr>
          <w:rFonts w:eastAsiaTheme="minorEastAsia"/>
          <w:sz w:val="24"/>
          <w:szCs w:val="24"/>
        </w:rPr>
        <w:t xml:space="preserve"> </w:t>
      </w:r>
      <w:r w:rsidR="00086917">
        <w:rPr>
          <w:rFonts w:eastAsiaTheme="minorEastAsia"/>
          <w:sz w:val="24"/>
          <w:szCs w:val="24"/>
        </w:rPr>
        <w:t xml:space="preserve">auf bestimmte Eigenschaften oder besondere Punkte hin </w:t>
      </w:r>
      <w:r w:rsidR="00712666">
        <w:rPr>
          <w:rFonts w:eastAsiaTheme="minorEastAsia"/>
          <w:bCs/>
          <w:sz w:val="24"/>
          <w:szCs w:val="24"/>
        </w:rPr>
        <w:t>unters</w:t>
      </w:r>
      <w:r w:rsidR="00086917">
        <w:rPr>
          <w:rFonts w:eastAsiaTheme="minorEastAsia"/>
          <w:bCs/>
          <w:sz w:val="24"/>
          <w:szCs w:val="24"/>
        </w:rPr>
        <w:t>ucht</w:t>
      </w:r>
      <w:r w:rsidR="00712666">
        <w:rPr>
          <w:rFonts w:eastAsiaTheme="minorEastAsia"/>
          <w:bCs/>
          <w:sz w:val="24"/>
          <w:szCs w:val="24"/>
        </w:rPr>
        <w:t xml:space="preserve"> </w:t>
      </w:r>
      <w:r w:rsidR="00086917">
        <w:rPr>
          <w:rFonts w:eastAsiaTheme="minorEastAsia"/>
          <w:bCs/>
          <w:sz w:val="24"/>
          <w:szCs w:val="24"/>
        </w:rPr>
        <w:t>werden</w:t>
      </w:r>
      <w:r w:rsidR="009D4F6F">
        <w:rPr>
          <w:rFonts w:eastAsiaTheme="minorEastAsia"/>
          <w:bCs/>
          <w:sz w:val="24"/>
          <w:szCs w:val="24"/>
        </w:rPr>
        <w:t>,</w:t>
      </w:r>
      <w:r w:rsidR="006F4AE8">
        <w:rPr>
          <w:rFonts w:eastAsiaTheme="minorEastAsia"/>
          <w:bCs/>
          <w:sz w:val="24"/>
          <w:szCs w:val="24"/>
        </w:rPr>
        <w:t xml:space="preserve"> </w:t>
      </w:r>
      <w:r w:rsidR="000C1A54">
        <w:rPr>
          <w:rFonts w:eastAsiaTheme="minorEastAsia"/>
          <w:bCs/>
          <w:sz w:val="24"/>
          <w:szCs w:val="24"/>
        </w:rPr>
        <w:t>ist die Nutzung de</w:t>
      </w:r>
      <w:r w:rsidR="00162FC0">
        <w:rPr>
          <w:rFonts w:eastAsiaTheme="minorEastAsia"/>
          <w:bCs/>
          <w:sz w:val="24"/>
          <w:szCs w:val="24"/>
        </w:rPr>
        <w:t>r</w:t>
      </w:r>
      <w:r w:rsidR="000C1A54">
        <w:rPr>
          <w:rFonts w:eastAsiaTheme="minorEastAsia"/>
          <w:bCs/>
          <w:sz w:val="24"/>
          <w:szCs w:val="24"/>
        </w:rPr>
        <w:t xml:space="preserve"> </w:t>
      </w:r>
      <w:r w:rsidR="000C1A54" w:rsidRPr="007C2AB1">
        <w:rPr>
          <w:rFonts w:eastAsiaTheme="minorEastAsia"/>
          <w:b/>
          <w:i/>
          <w:iCs/>
          <w:sz w:val="24"/>
          <w:szCs w:val="24"/>
        </w:rPr>
        <w:t>CAS-</w:t>
      </w:r>
      <w:r w:rsidR="00162FC0" w:rsidRPr="007C2AB1">
        <w:rPr>
          <w:rFonts w:eastAsiaTheme="minorEastAsia"/>
          <w:b/>
          <w:i/>
          <w:iCs/>
          <w:sz w:val="24"/>
          <w:szCs w:val="24"/>
        </w:rPr>
        <w:t>Ansicht</w:t>
      </w:r>
      <w:r w:rsidR="00162FC0">
        <w:rPr>
          <w:rFonts w:eastAsiaTheme="minorEastAsia"/>
          <w:bCs/>
          <w:sz w:val="24"/>
          <w:szCs w:val="24"/>
        </w:rPr>
        <w:t xml:space="preserve"> </w:t>
      </w:r>
      <w:r w:rsidR="000C1A54">
        <w:rPr>
          <w:rFonts w:eastAsiaTheme="minorEastAsia"/>
          <w:bCs/>
          <w:sz w:val="24"/>
          <w:szCs w:val="24"/>
        </w:rPr>
        <w:t>von Geo</w:t>
      </w:r>
      <w:r w:rsidR="00A13653">
        <w:rPr>
          <w:rFonts w:eastAsiaTheme="minorEastAsia"/>
          <w:bCs/>
          <w:sz w:val="24"/>
          <w:szCs w:val="24"/>
        </w:rPr>
        <w:t>G</w:t>
      </w:r>
      <w:r w:rsidR="000C1A54">
        <w:rPr>
          <w:rFonts w:eastAsiaTheme="minorEastAsia"/>
          <w:bCs/>
          <w:sz w:val="24"/>
          <w:szCs w:val="24"/>
        </w:rPr>
        <w:t xml:space="preserve">ebra </w:t>
      </w:r>
      <w:r w:rsidR="0096544E">
        <w:rPr>
          <w:rFonts w:eastAsiaTheme="minorEastAsia"/>
          <w:bCs/>
          <w:sz w:val="24"/>
          <w:szCs w:val="24"/>
        </w:rPr>
        <w:t>hilfreich</w:t>
      </w:r>
      <w:r w:rsidR="000C1A54">
        <w:rPr>
          <w:rFonts w:eastAsiaTheme="minorEastAsia"/>
          <w:bCs/>
          <w:sz w:val="24"/>
          <w:szCs w:val="24"/>
        </w:rPr>
        <w:t>. Hier</w:t>
      </w:r>
      <w:r w:rsidR="009D4F6F">
        <w:rPr>
          <w:rFonts w:eastAsiaTheme="minorEastAsia"/>
          <w:bCs/>
          <w:sz w:val="24"/>
          <w:szCs w:val="24"/>
        </w:rPr>
        <w:t xml:space="preserve"> muss zuerst die zu betrachtende Funktion </w:t>
      </w:r>
      <w:r w:rsidR="006F4AE8">
        <w:rPr>
          <w:rFonts w:eastAsiaTheme="minorEastAsia"/>
          <w:bCs/>
          <w:sz w:val="24"/>
          <w:szCs w:val="24"/>
        </w:rPr>
        <w:t>gespeichert bzw. definiert werden. Danach können die benötigten</w:t>
      </w:r>
      <w:r w:rsidR="00EA61C1">
        <w:rPr>
          <w:rFonts w:eastAsiaTheme="minorEastAsia"/>
          <w:bCs/>
          <w:sz w:val="24"/>
          <w:szCs w:val="24"/>
        </w:rPr>
        <w:t xml:space="preserve"> Rechnungen durch</w:t>
      </w:r>
      <w:r w:rsidR="006F4AE8">
        <w:rPr>
          <w:rFonts w:eastAsiaTheme="minorEastAsia"/>
          <w:bCs/>
          <w:sz w:val="24"/>
          <w:szCs w:val="24"/>
        </w:rPr>
        <w:t>geführt werden</w:t>
      </w:r>
      <w:r w:rsidR="00EA61C1">
        <w:rPr>
          <w:rFonts w:eastAsiaTheme="minorEastAsia"/>
          <w:bCs/>
          <w:sz w:val="24"/>
          <w:szCs w:val="24"/>
        </w:rPr>
        <w:t>.</w:t>
      </w:r>
    </w:p>
    <w:p w14:paraId="30FDEF13" w14:textId="26C82C67" w:rsidR="00A56A33" w:rsidRPr="006F5D2E" w:rsidRDefault="004D4896" w:rsidP="006F5D2E">
      <w:pPr>
        <w:spacing w:after="0"/>
        <w:rPr>
          <w:rFonts w:eastAsiaTheme="minorEastAsia"/>
          <w:b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132D83C3" wp14:editId="0EDDD065">
            <wp:simplePos x="0" y="0"/>
            <wp:positionH relativeFrom="column">
              <wp:posOffset>4600575</wp:posOffset>
            </wp:positionH>
            <wp:positionV relativeFrom="paragraph">
              <wp:posOffset>-3175</wp:posOffset>
            </wp:positionV>
            <wp:extent cx="1854200" cy="1440180"/>
            <wp:effectExtent l="0" t="0" r="0" b="7620"/>
            <wp:wrapThrough wrapText="bothSides">
              <wp:wrapPolygon edited="0">
                <wp:start x="0" y="0"/>
                <wp:lineTo x="0" y="21429"/>
                <wp:lineTo x="21304" y="21429"/>
                <wp:lineTo x="21304" y="0"/>
                <wp:lineTo x="0" y="0"/>
              </wp:wrapPolygon>
            </wp:wrapThrough>
            <wp:docPr id="1710106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1065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6A33" w:rsidRPr="006F5D2E">
        <w:rPr>
          <w:rFonts w:eastAsiaTheme="minorEastAsia"/>
          <w:b/>
          <w:sz w:val="24"/>
          <w:szCs w:val="24"/>
        </w:rPr>
        <w:t>CAS-</w:t>
      </w:r>
      <w:r w:rsidR="00AB115A" w:rsidRPr="006F5D2E">
        <w:rPr>
          <w:rFonts w:eastAsiaTheme="minorEastAsia"/>
          <w:b/>
          <w:sz w:val="24"/>
          <w:szCs w:val="24"/>
        </w:rPr>
        <w:t>Ansicht</w:t>
      </w:r>
      <w:r w:rsidR="00A56A33" w:rsidRPr="006F5D2E">
        <w:rPr>
          <w:rFonts w:eastAsiaTheme="minorEastAsia"/>
          <w:b/>
          <w:sz w:val="24"/>
          <w:szCs w:val="24"/>
        </w:rPr>
        <w:t xml:space="preserve"> öffnen:</w:t>
      </w:r>
    </w:p>
    <w:p w14:paraId="5F74712D" w14:textId="0B7878EE" w:rsidR="00A56A33" w:rsidRDefault="00FA0137" w:rsidP="00A50748">
      <w:pPr>
        <w:spacing w:after="0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Das Programm Geo</w:t>
      </w:r>
      <w:r w:rsidR="00A13653">
        <w:rPr>
          <w:rFonts w:eastAsiaTheme="minorEastAsia"/>
          <w:bCs/>
          <w:sz w:val="24"/>
          <w:szCs w:val="24"/>
        </w:rPr>
        <w:t>G</w:t>
      </w:r>
      <w:r>
        <w:rPr>
          <w:rFonts w:eastAsiaTheme="minorEastAsia"/>
          <w:bCs/>
          <w:sz w:val="24"/>
          <w:szCs w:val="24"/>
        </w:rPr>
        <w:t>ebra wird geöffnet und</w:t>
      </w:r>
      <w:r w:rsidR="0082290C">
        <w:rPr>
          <w:rFonts w:eastAsiaTheme="minorEastAsia"/>
          <w:bCs/>
          <w:sz w:val="24"/>
          <w:szCs w:val="24"/>
        </w:rPr>
        <w:t xml:space="preserve"> durch Klick auf den Button </w:t>
      </w:r>
      <w:r w:rsidR="00101496">
        <w:rPr>
          <w:rFonts w:eastAsiaTheme="minorEastAsia"/>
          <w:bCs/>
          <w:sz w:val="24"/>
          <w:szCs w:val="24"/>
        </w:rPr>
        <w:t xml:space="preserve">„Grafik-Ansicht“ </w:t>
      </w:r>
      <w:r w:rsidR="00890A5D">
        <w:rPr>
          <w:noProof/>
          <w:lang w:eastAsia="de-DE"/>
        </w:rPr>
        <w:drawing>
          <wp:inline distT="0" distB="0" distL="0" distR="0" wp14:anchorId="27C406F2" wp14:editId="2741FEBC">
            <wp:extent cx="330200" cy="254000"/>
            <wp:effectExtent l="0" t="0" r="0" b="0"/>
            <wp:docPr id="1685127443" name="Grafik 1" descr="Ein Bild, das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127443" name="Grafik 1" descr="Ein Bild, das Design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404" cy="259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F07">
        <w:rPr>
          <w:rFonts w:eastAsiaTheme="minorEastAsia"/>
          <w:bCs/>
          <w:sz w:val="24"/>
          <w:szCs w:val="24"/>
        </w:rPr>
        <w:t xml:space="preserve"> die Gestaltungsleiste der Grafik-Ansicht </w:t>
      </w:r>
      <w:r w:rsidR="00162FC0">
        <w:rPr>
          <w:rFonts w:eastAsiaTheme="minorEastAsia"/>
          <w:bCs/>
          <w:sz w:val="24"/>
          <w:szCs w:val="24"/>
        </w:rPr>
        <w:t>geöffnet.</w:t>
      </w:r>
      <w:r w:rsidR="007C2AB1">
        <w:rPr>
          <w:rFonts w:eastAsiaTheme="minorEastAsia"/>
          <w:bCs/>
          <w:sz w:val="24"/>
          <w:szCs w:val="24"/>
        </w:rPr>
        <w:t xml:space="preserve"> Hier kann nun im Drei-Punkte-Menü </w:t>
      </w:r>
      <w:r w:rsidR="00C94AC8">
        <w:rPr>
          <w:noProof/>
          <w:lang w:eastAsia="de-DE"/>
        </w:rPr>
        <w:drawing>
          <wp:inline distT="0" distB="0" distL="0" distR="0" wp14:anchorId="57D9A129" wp14:editId="2DB29953">
            <wp:extent cx="203200" cy="215900"/>
            <wp:effectExtent l="0" t="0" r="6350" b="0"/>
            <wp:docPr id="2485630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563023" name=""/>
                    <pic:cNvPicPr/>
                  </pic:nvPicPr>
                  <pic:blipFill rotWithShape="1">
                    <a:blip r:embed="rId9"/>
                    <a:srcRect r="-166" b="20746"/>
                    <a:stretch/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86588">
        <w:rPr>
          <w:rFonts w:eastAsiaTheme="minorEastAsia"/>
          <w:bCs/>
          <w:sz w:val="24"/>
          <w:szCs w:val="24"/>
        </w:rPr>
        <w:t xml:space="preserve">die </w:t>
      </w:r>
      <w:r w:rsidR="006F5D2E">
        <w:rPr>
          <w:rFonts w:eastAsiaTheme="minorEastAsia"/>
          <w:bCs/>
          <w:sz w:val="24"/>
          <w:szCs w:val="24"/>
        </w:rPr>
        <w:t>„</w:t>
      </w:r>
      <w:r w:rsidR="00986588">
        <w:rPr>
          <w:rFonts w:eastAsiaTheme="minorEastAsia"/>
          <w:bCs/>
          <w:sz w:val="24"/>
          <w:szCs w:val="24"/>
        </w:rPr>
        <w:t>CAS-Ansicht</w:t>
      </w:r>
      <w:r w:rsidR="006F5D2E">
        <w:rPr>
          <w:rFonts w:eastAsiaTheme="minorEastAsia"/>
          <w:bCs/>
          <w:sz w:val="24"/>
          <w:szCs w:val="24"/>
        </w:rPr>
        <w:t>“</w:t>
      </w:r>
      <w:r w:rsidR="009E03A3">
        <w:rPr>
          <w:noProof/>
          <w:lang w:eastAsia="de-DE"/>
        </w:rPr>
        <w:drawing>
          <wp:inline distT="0" distB="0" distL="0" distR="0" wp14:anchorId="3576CCAB" wp14:editId="63E1D9D6">
            <wp:extent cx="330200" cy="181384"/>
            <wp:effectExtent l="0" t="0" r="0" b="9525"/>
            <wp:docPr id="199904804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048048" name=""/>
                    <pic:cNvPicPr/>
                  </pic:nvPicPr>
                  <pic:blipFill rotWithShape="1">
                    <a:blip r:embed="rId10"/>
                    <a:srcRect t="15285" r="-134" b="16614"/>
                    <a:stretch/>
                  </pic:blipFill>
                  <pic:spPr bwMode="auto">
                    <a:xfrm>
                      <a:off x="0" y="0"/>
                      <a:ext cx="338741" cy="18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03A3">
        <w:rPr>
          <w:rFonts w:eastAsiaTheme="minorEastAsia"/>
          <w:bCs/>
          <w:sz w:val="24"/>
          <w:szCs w:val="24"/>
        </w:rPr>
        <w:t xml:space="preserve"> </w:t>
      </w:r>
      <w:r w:rsidR="00986588">
        <w:rPr>
          <w:rFonts w:eastAsiaTheme="minorEastAsia"/>
          <w:bCs/>
          <w:sz w:val="24"/>
          <w:szCs w:val="24"/>
        </w:rPr>
        <w:t>geöffnet werden.</w:t>
      </w:r>
    </w:p>
    <w:p w14:paraId="1D5A6B0B" w14:textId="030D8407" w:rsidR="00A50748" w:rsidRPr="005078DD" w:rsidRDefault="00A50748" w:rsidP="001A1D3A">
      <w:pPr>
        <w:spacing w:after="0"/>
        <w:rPr>
          <w:rFonts w:eastAsiaTheme="minorEastAsia"/>
          <w:bCs/>
          <w:sz w:val="18"/>
          <w:szCs w:val="24"/>
        </w:rPr>
      </w:pPr>
    </w:p>
    <w:p w14:paraId="476E4B2B" w14:textId="590B20BD" w:rsidR="00F26587" w:rsidRPr="00F26587" w:rsidRDefault="00712666" w:rsidP="00EA61C1">
      <w:pPr>
        <w:spacing w:after="0"/>
        <w:rPr>
          <w:rFonts w:eastAsiaTheme="minorEastAsia"/>
          <w:b/>
          <w:sz w:val="24"/>
          <w:szCs w:val="24"/>
        </w:rPr>
      </w:pPr>
      <w:r w:rsidRPr="00F26587">
        <w:rPr>
          <w:rFonts w:eastAsiaTheme="minorEastAsia"/>
          <w:b/>
          <w:sz w:val="24"/>
          <w:szCs w:val="24"/>
        </w:rPr>
        <w:t>Funktion speichern/definieren:</w:t>
      </w:r>
    </w:p>
    <w:p w14:paraId="591B16D6" w14:textId="1AF3E1DB" w:rsidR="0008797F" w:rsidRDefault="00244122" w:rsidP="00EA61C1">
      <w:pPr>
        <w:spacing w:after="0"/>
        <w:rPr>
          <w:rFonts w:eastAsiaTheme="minorEastAsia"/>
          <w:b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5F165FBA" wp14:editId="75E46336">
            <wp:simplePos x="0" y="0"/>
            <wp:positionH relativeFrom="column">
              <wp:posOffset>4588510</wp:posOffset>
            </wp:positionH>
            <wp:positionV relativeFrom="paragraph">
              <wp:posOffset>33655</wp:posOffset>
            </wp:positionV>
            <wp:extent cx="1943100" cy="661670"/>
            <wp:effectExtent l="0" t="0" r="0" b="5080"/>
            <wp:wrapThrough wrapText="bothSides">
              <wp:wrapPolygon edited="0">
                <wp:start x="0" y="0"/>
                <wp:lineTo x="0" y="21144"/>
                <wp:lineTo x="21388" y="21144"/>
                <wp:lineTo x="21388" y="0"/>
                <wp:lineTo x="0" y="0"/>
              </wp:wrapPolygon>
            </wp:wrapThrough>
            <wp:docPr id="1693955109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955109" name="Grafik 1" descr="Ein Bild, das Tex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1675">
        <w:rPr>
          <w:rFonts w:eastAsiaTheme="minorEastAsia"/>
          <w:bCs/>
          <w:sz w:val="24"/>
          <w:szCs w:val="24"/>
        </w:rPr>
        <w:t xml:space="preserve">Zum </w:t>
      </w:r>
      <w:r w:rsidR="00E836B1">
        <w:rPr>
          <w:rFonts w:eastAsiaTheme="minorEastAsia"/>
          <w:bCs/>
          <w:sz w:val="24"/>
          <w:szCs w:val="24"/>
        </w:rPr>
        <w:t>S</w:t>
      </w:r>
      <w:r w:rsidR="008D1675">
        <w:rPr>
          <w:rFonts w:eastAsiaTheme="minorEastAsia"/>
          <w:bCs/>
          <w:sz w:val="24"/>
          <w:szCs w:val="24"/>
        </w:rPr>
        <w:t xml:space="preserve">peichern / </w:t>
      </w:r>
      <w:r w:rsidR="00E836B1">
        <w:rPr>
          <w:rFonts w:eastAsiaTheme="minorEastAsia"/>
          <w:bCs/>
          <w:sz w:val="24"/>
          <w:szCs w:val="24"/>
        </w:rPr>
        <w:t>D</w:t>
      </w:r>
      <w:r w:rsidR="008D1675">
        <w:rPr>
          <w:rFonts w:eastAsiaTheme="minorEastAsia"/>
          <w:bCs/>
          <w:sz w:val="24"/>
          <w:szCs w:val="24"/>
        </w:rPr>
        <w:t xml:space="preserve">efinieren einer Funktion </w:t>
      </w:r>
      <w:r w:rsidR="005C1932">
        <w:rPr>
          <w:rFonts w:eastAsiaTheme="minorEastAsia"/>
          <w:bCs/>
          <w:sz w:val="24"/>
          <w:szCs w:val="24"/>
        </w:rPr>
        <w:t>wird</w:t>
      </w:r>
      <w:r w:rsidR="008D1675">
        <w:rPr>
          <w:rFonts w:eastAsiaTheme="minorEastAsia"/>
          <w:bCs/>
          <w:sz w:val="24"/>
          <w:szCs w:val="24"/>
        </w:rPr>
        <w:t xml:space="preserve"> der Befehl</w:t>
      </w:r>
    </w:p>
    <w:p w14:paraId="76058A0E" w14:textId="77777777" w:rsidR="00514DC0" w:rsidRDefault="00501500" w:rsidP="00213E19">
      <w:pPr>
        <w:spacing w:after="0"/>
        <w:rPr>
          <w:rFonts w:eastAsiaTheme="minorEastAsia"/>
          <w:bCs/>
          <w:sz w:val="24"/>
          <w:szCs w:val="24"/>
        </w:rPr>
      </w:pPr>
      <w:r w:rsidRPr="00501500">
        <w:rPr>
          <w:rFonts w:eastAsiaTheme="minorEastAsia"/>
          <w:bCs/>
          <w:sz w:val="24"/>
          <w:szCs w:val="24"/>
        </w:rPr>
        <w:t>„</w:t>
      </w:r>
      <w:r w:rsidR="00D53C75">
        <w:rPr>
          <w:rFonts w:eastAsiaTheme="minorEastAsia"/>
          <w:bCs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≔</m:t>
        </m:r>
      </m:oMath>
      <w:r w:rsidR="00D53C75">
        <w:rPr>
          <w:rFonts w:eastAsiaTheme="minorEastAsia"/>
          <w:bCs/>
          <w:sz w:val="24"/>
          <w:szCs w:val="24"/>
        </w:rPr>
        <w:t xml:space="preserve"> </w:t>
      </w:r>
      <w:r w:rsidRPr="00501500">
        <w:rPr>
          <w:rFonts w:eastAsiaTheme="minorEastAsia"/>
          <w:bCs/>
          <w:sz w:val="24"/>
          <w:szCs w:val="24"/>
        </w:rPr>
        <w:t>“</w:t>
      </w:r>
      <w:r w:rsidR="00712666">
        <w:rPr>
          <w:rFonts w:eastAsiaTheme="minorEastAsia"/>
          <w:bCs/>
          <w:sz w:val="24"/>
          <w:szCs w:val="24"/>
        </w:rPr>
        <w:t xml:space="preserve"> </w:t>
      </w:r>
      <w:r w:rsidR="00867A21">
        <w:rPr>
          <w:rFonts w:eastAsiaTheme="minorEastAsia"/>
          <w:bCs/>
          <w:sz w:val="24"/>
          <w:szCs w:val="24"/>
        </w:rPr>
        <w:t xml:space="preserve">(Eingabe: „Doppelpunkt, Gleichheitszeichen“) </w:t>
      </w:r>
      <w:r w:rsidR="005C1932">
        <w:rPr>
          <w:rFonts w:eastAsiaTheme="minorEastAsia"/>
          <w:bCs/>
          <w:sz w:val="24"/>
          <w:szCs w:val="24"/>
        </w:rPr>
        <w:t>benötigt</w:t>
      </w:r>
      <w:r w:rsidR="00EC1BC1">
        <w:rPr>
          <w:rFonts w:eastAsiaTheme="minorEastAsia"/>
          <w:bCs/>
          <w:sz w:val="24"/>
          <w:szCs w:val="24"/>
        </w:rPr>
        <w:t xml:space="preserve">. </w:t>
      </w:r>
    </w:p>
    <w:p w14:paraId="7BE0744B" w14:textId="5BE5CF41" w:rsidR="00712666" w:rsidRDefault="005C1932" w:rsidP="00213E19">
      <w:pPr>
        <w:spacing w:after="0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Dieser </w:t>
      </w:r>
      <w:r w:rsidR="00EC1BC1">
        <w:rPr>
          <w:rFonts w:eastAsiaTheme="minorEastAsia"/>
          <w:bCs/>
          <w:sz w:val="24"/>
          <w:szCs w:val="24"/>
        </w:rPr>
        <w:t xml:space="preserve">Befehl </w:t>
      </w:r>
      <w:r w:rsidR="00514DC0">
        <w:rPr>
          <w:rFonts w:eastAsiaTheme="minorEastAsia"/>
          <w:bCs/>
          <w:sz w:val="24"/>
          <w:szCs w:val="24"/>
        </w:rPr>
        <w:t>wird</w:t>
      </w:r>
      <w:r w:rsidR="00EC1BC1">
        <w:rPr>
          <w:rFonts w:eastAsiaTheme="minorEastAsia"/>
          <w:bCs/>
          <w:sz w:val="24"/>
          <w:szCs w:val="24"/>
        </w:rPr>
        <w:t xml:space="preserve"> abschließend mit der </w:t>
      </w:r>
      <w:r w:rsidR="00514DC0">
        <w:rPr>
          <w:rFonts w:eastAsiaTheme="minorEastAsia"/>
          <w:bCs/>
          <w:sz w:val="24"/>
          <w:szCs w:val="24"/>
        </w:rPr>
        <w:t>„</w:t>
      </w:r>
      <w:r w:rsidR="00EC1BC1">
        <w:rPr>
          <w:rFonts w:eastAsiaTheme="minorEastAsia"/>
          <w:bCs/>
          <w:sz w:val="24"/>
          <w:szCs w:val="24"/>
        </w:rPr>
        <w:t>Enter-Taste</w:t>
      </w:r>
      <w:r w:rsidR="00514DC0">
        <w:rPr>
          <w:rFonts w:eastAsiaTheme="minorEastAsia"/>
          <w:bCs/>
          <w:sz w:val="24"/>
          <w:szCs w:val="24"/>
        </w:rPr>
        <w:t>“</w:t>
      </w:r>
      <w:r w:rsidR="00EC1BC1">
        <w:rPr>
          <w:rFonts w:eastAsiaTheme="minorEastAsia"/>
          <w:bCs/>
          <w:sz w:val="24"/>
          <w:szCs w:val="24"/>
        </w:rPr>
        <w:t xml:space="preserve"> </w:t>
      </w:r>
      <w:r w:rsidR="00E36362">
        <w:rPr>
          <w:rFonts w:eastAsiaTheme="minorEastAsia"/>
          <w:bCs/>
          <w:sz w:val="24"/>
          <w:szCs w:val="24"/>
        </w:rPr>
        <w:t>bestätig</w:t>
      </w:r>
      <w:r w:rsidR="00EC1BC1">
        <w:rPr>
          <w:rFonts w:eastAsiaTheme="minorEastAsia"/>
          <w:bCs/>
          <w:sz w:val="24"/>
          <w:szCs w:val="24"/>
        </w:rPr>
        <w:t>t</w:t>
      </w:r>
      <w:r w:rsidR="00E36362">
        <w:rPr>
          <w:rFonts w:eastAsiaTheme="minorEastAsia"/>
          <w:bCs/>
          <w:sz w:val="24"/>
          <w:szCs w:val="24"/>
        </w:rPr>
        <w:t>.</w:t>
      </w:r>
    </w:p>
    <w:p w14:paraId="1B0A6ED2" w14:textId="77777777" w:rsidR="001A1D3A" w:rsidRPr="00244122" w:rsidRDefault="001A1D3A" w:rsidP="00DE3839">
      <w:pPr>
        <w:spacing w:after="0"/>
        <w:rPr>
          <w:rFonts w:eastAsiaTheme="minorEastAsia"/>
          <w:bCs/>
          <w:sz w:val="12"/>
          <w:szCs w:val="12"/>
        </w:rPr>
      </w:pPr>
    </w:p>
    <w:p w14:paraId="701277D5" w14:textId="2E87A94C" w:rsidR="00244122" w:rsidRDefault="001A1D3A" w:rsidP="00AC1185">
      <w:pPr>
        <w:tabs>
          <w:tab w:val="left" w:pos="993"/>
        </w:tabs>
        <w:spacing w:after="0"/>
        <w:rPr>
          <w:rFonts w:eastAsiaTheme="minorEastAsia"/>
          <w:bCs/>
          <w:sz w:val="24"/>
          <w:szCs w:val="24"/>
        </w:rPr>
      </w:pPr>
      <w:r w:rsidRPr="00DE3839">
        <w:rPr>
          <w:rFonts w:eastAsiaTheme="minorEastAsia"/>
          <w:b/>
          <w:i/>
          <w:iCs/>
          <w:sz w:val="24"/>
          <w:szCs w:val="24"/>
        </w:rPr>
        <w:t xml:space="preserve">Wichtig: </w:t>
      </w:r>
      <w:r w:rsidR="00AC1185">
        <w:rPr>
          <w:rFonts w:eastAsiaTheme="minorEastAsia"/>
          <w:b/>
          <w:i/>
          <w:iCs/>
          <w:sz w:val="24"/>
          <w:szCs w:val="24"/>
        </w:rPr>
        <w:tab/>
      </w:r>
      <w:r>
        <w:rPr>
          <w:rFonts w:eastAsiaTheme="minorEastAsia"/>
          <w:bCs/>
          <w:sz w:val="24"/>
          <w:szCs w:val="24"/>
        </w:rPr>
        <w:t>Dezimalzahlen werden in Geo</w:t>
      </w:r>
      <w:r w:rsidR="00A13653">
        <w:rPr>
          <w:rFonts w:eastAsiaTheme="minorEastAsia"/>
          <w:bCs/>
          <w:sz w:val="24"/>
          <w:szCs w:val="24"/>
        </w:rPr>
        <w:t>G</w:t>
      </w:r>
      <w:r>
        <w:rPr>
          <w:rFonts w:eastAsiaTheme="minorEastAsia"/>
          <w:bCs/>
          <w:sz w:val="24"/>
          <w:szCs w:val="24"/>
        </w:rPr>
        <w:t xml:space="preserve">ebra mit einem Punkt </w:t>
      </w:r>
    </w:p>
    <w:p w14:paraId="73A570DE" w14:textId="2CCD389C" w:rsidR="00E836B1" w:rsidRDefault="00AC1185" w:rsidP="00AC1185">
      <w:pPr>
        <w:tabs>
          <w:tab w:val="left" w:pos="993"/>
        </w:tabs>
        <w:spacing w:after="0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ab/>
      </w:r>
      <w:r w:rsidR="001A1D3A">
        <w:rPr>
          <w:rFonts w:eastAsiaTheme="minorEastAsia"/>
          <w:bCs/>
          <w:sz w:val="24"/>
          <w:szCs w:val="24"/>
        </w:rPr>
        <w:t xml:space="preserve">geschrieben. Das Komma wird für die Befehle </w:t>
      </w:r>
      <w:r w:rsidR="00DE3839">
        <w:rPr>
          <w:rFonts w:eastAsiaTheme="minorEastAsia"/>
          <w:bCs/>
          <w:sz w:val="24"/>
          <w:szCs w:val="24"/>
        </w:rPr>
        <w:t>genutzt.</w:t>
      </w:r>
    </w:p>
    <w:p w14:paraId="46D9E8A5" w14:textId="6677ED0C" w:rsidR="00244122" w:rsidRDefault="00244122" w:rsidP="00244122">
      <w:pPr>
        <w:spacing w:after="0"/>
        <w:rPr>
          <w:rFonts w:eastAsiaTheme="minorEastAsia"/>
          <w:bCs/>
          <w:sz w:val="24"/>
          <w:szCs w:val="24"/>
        </w:rPr>
      </w:pPr>
      <w:r w:rsidRPr="00DE3839">
        <w:rPr>
          <w:b/>
          <w:i/>
          <w:iCs/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77652845" wp14:editId="1A727C0D">
            <wp:simplePos x="0" y="0"/>
            <wp:positionH relativeFrom="column">
              <wp:posOffset>4587875</wp:posOffset>
            </wp:positionH>
            <wp:positionV relativeFrom="paragraph">
              <wp:posOffset>141605</wp:posOffset>
            </wp:positionV>
            <wp:extent cx="1943735" cy="1028700"/>
            <wp:effectExtent l="0" t="0" r="0" b="0"/>
            <wp:wrapThrough wrapText="bothSides">
              <wp:wrapPolygon edited="0">
                <wp:start x="0" y="0"/>
                <wp:lineTo x="0" y="21200"/>
                <wp:lineTo x="21381" y="21200"/>
                <wp:lineTo x="21381" y="0"/>
                <wp:lineTo x="0" y="0"/>
              </wp:wrapPolygon>
            </wp:wrapThrough>
            <wp:docPr id="1254285504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285504" name="Grafik 1" descr="Ein Bild, das Tex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DA5AC7" w14:textId="44DD7FA3" w:rsidR="00F26587" w:rsidRPr="00F26587" w:rsidRDefault="00F26587" w:rsidP="00E36362">
      <w:pPr>
        <w:spacing w:after="0"/>
        <w:rPr>
          <w:b/>
          <w:sz w:val="24"/>
          <w:szCs w:val="24"/>
        </w:rPr>
      </w:pPr>
      <w:r w:rsidRPr="00F26587">
        <w:rPr>
          <w:b/>
          <w:sz w:val="24"/>
          <w:szCs w:val="24"/>
        </w:rPr>
        <w:t>Funktionswert berechnen:</w:t>
      </w:r>
    </w:p>
    <w:p w14:paraId="2813C2F2" w14:textId="0A57372E" w:rsidR="00723461" w:rsidRDefault="00FA5973" w:rsidP="00723461">
      <w:pPr>
        <w:spacing w:after="0"/>
        <w:rPr>
          <w:rFonts w:eastAsiaTheme="minorEastAsia"/>
          <w:bCs/>
          <w:sz w:val="24"/>
          <w:szCs w:val="24"/>
        </w:rPr>
      </w:pPr>
      <w:r>
        <w:rPr>
          <w:bCs/>
          <w:sz w:val="24"/>
          <w:szCs w:val="24"/>
        </w:rPr>
        <w:t xml:space="preserve">Der </w:t>
      </w:r>
      <w:r w:rsidR="00F26587">
        <w:rPr>
          <w:bCs/>
          <w:sz w:val="24"/>
          <w:szCs w:val="24"/>
        </w:rPr>
        <w:t>Funktionswert</w:t>
      </w:r>
      <w:r w:rsidR="00B9709E">
        <w:rPr>
          <w:bCs/>
          <w:sz w:val="24"/>
          <w:szCs w:val="24"/>
        </w:rPr>
        <w:t>,</w:t>
      </w:r>
      <w:r w:rsidR="00F265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beispielsweise </w:t>
      </w:r>
      <w:r w:rsidR="00F26587">
        <w:rPr>
          <w:bCs/>
          <w:sz w:val="24"/>
          <w:szCs w:val="24"/>
        </w:rPr>
        <w:t>an der Stelle 5</w:t>
      </w:r>
      <w:r w:rsidR="00B9709E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wird </w:t>
      </w:r>
      <w:r w:rsidR="004254CE">
        <w:rPr>
          <w:bCs/>
          <w:sz w:val="24"/>
          <w:szCs w:val="24"/>
        </w:rPr>
        <w:t xml:space="preserve">durch die Eingabe von </w:t>
      </w:r>
      <w:r w:rsidR="00B9709E">
        <w:rPr>
          <w:bCs/>
          <w:sz w:val="24"/>
          <w:szCs w:val="24"/>
        </w:rPr>
        <w:t>„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</m:d>
      </m:oMath>
      <w:r w:rsidR="00B9709E">
        <w:rPr>
          <w:rFonts w:eastAsiaTheme="minorEastAsia"/>
          <w:bCs/>
          <w:sz w:val="24"/>
          <w:szCs w:val="24"/>
        </w:rPr>
        <w:t>“</w:t>
      </w:r>
      <w:r w:rsidR="00E36362">
        <w:rPr>
          <w:rFonts w:eastAsiaTheme="minorEastAsia"/>
          <w:bCs/>
          <w:sz w:val="24"/>
          <w:szCs w:val="24"/>
        </w:rPr>
        <w:t xml:space="preserve"> </w:t>
      </w:r>
      <w:r w:rsidR="004254CE">
        <w:rPr>
          <w:rFonts w:eastAsiaTheme="minorEastAsia"/>
          <w:bCs/>
          <w:sz w:val="24"/>
          <w:szCs w:val="24"/>
        </w:rPr>
        <w:t xml:space="preserve">und anschließender Bestätigung mit der </w:t>
      </w:r>
      <w:r w:rsidR="00B9709E">
        <w:rPr>
          <w:rFonts w:eastAsiaTheme="minorEastAsia"/>
          <w:bCs/>
          <w:sz w:val="24"/>
          <w:szCs w:val="24"/>
        </w:rPr>
        <w:t>„</w:t>
      </w:r>
      <w:r w:rsidR="004254CE" w:rsidRPr="00A939E5">
        <w:rPr>
          <w:rFonts w:eastAsiaTheme="minorEastAsia"/>
          <w:bCs/>
          <w:i/>
          <w:iCs/>
          <w:sz w:val="24"/>
          <w:szCs w:val="24"/>
        </w:rPr>
        <w:t>Enter</w:t>
      </w:r>
      <w:r w:rsidR="004254CE">
        <w:rPr>
          <w:rFonts w:eastAsiaTheme="minorEastAsia"/>
          <w:bCs/>
          <w:sz w:val="24"/>
          <w:szCs w:val="24"/>
        </w:rPr>
        <w:t>-Taste</w:t>
      </w:r>
      <w:r w:rsidR="00B9709E">
        <w:rPr>
          <w:rFonts w:eastAsiaTheme="minorEastAsia"/>
          <w:bCs/>
          <w:sz w:val="24"/>
          <w:szCs w:val="24"/>
        </w:rPr>
        <w:t>“</w:t>
      </w:r>
      <w:r w:rsidR="00BF43EB">
        <w:rPr>
          <w:rFonts w:eastAsiaTheme="minorEastAsia"/>
          <w:bCs/>
          <w:sz w:val="24"/>
          <w:szCs w:val="24"/>
        </w:rPr>
        <w:t xml:space="preserve"> berechnet</w:t>
      </w:r>
      <w:r w:rsidR="00F26587">
        <w:rPr>
          <w:rFonts w:eastAsiaTheme="minorEastAsia"/>
          <w:bCs/>
          <w:sz w:val="24"/>
          <w:szCs w:val="24"/>
        </w:rPr>
        <w:t>.</w:t>
      </w:r>
    </w:p>
    <w:p w14:paraId="0FD9761D" w14:textId="2A92E367" w:rsidR="00F26587" w:rsidRDefault="00F26587" w:rsidP="00174957">
      <w:pPr>
        <w:spacing w:after="0"/>
        <w:rPr>
          <w:rFonts w:eastAsiaTheme="minorEastAsia"/>
          <w:bCs/>
          <w:sz w:val="24"/>
          <w:szCs w:val="24"/>
        </w:rPr>
      </w:pPr>
    </w:p>
    <w:p w14:paraId="2494E6B7" w14:textId="2C356590" w:rsidR="00E36362" w:rsidRDefault="00E36362" w:rsidP="00E36362">
      <w:pPr>
        <w:spacing w:after="0"/>
        <w:rPr>
          <w:rFonts w:eastAsiaTheme="minorEastAsia"/>
          <w:b/>
          <w:sz w:val="24"/>
          <w:szCs w:val="24"/>
        </w:rPr>
      </w:pPr>
      <w:r w:rsidRPr="00E36362">
        <w:rPr>
          <w:rFonts w:eastAsiaTheme="minorEastAsia"/>
          <w:b/>
          <w:sz w:val="24"/>
          <w:szCs w:val="24"/>
        </w:rPr>
        <w:t>Gleichung lösen:</w:t>
      </w:r>
    </w:p>
    <w:p w14:paraId="7F63CC73" w14:textId="1BAF7BCC" w:rsidR="00E36362" w:rsidRDefault="00660FA7" w:rsidP="00AC1185">
      <w:pPr>
        <w:spacing w:after="60"/>
        <w:rPr>
          <w:rFonts w:eastAsiaTheme="minorEastAsia"/>
          <w:b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30D9B147" wp14:editId="54647790">
            <wp:simplePos x="0" y="0"/>
            <wp:positionH relativeFrom="column">
              <wp:posOffset>4588510</wp:posOffset>
            </wp:positionH>
            <wp:positionV relativeFrom="paragraph">
              <wp:posOffset>106045</wp:posOffset>
            </wp:positionV>
            <wp:extent cx="1990090" cy="1638300"/>
            <wp:effectExtent l="0" t="0" r="0" b="0"/>
            <wp:wrapThrough wrapText="bothSides">
              <wp:wrapPolygon edited="0">
                <wp:start x="0" y="0"/>
                <wp:lineTo x="0" y="21349"/>
                <wp:lineTo x="21297" y="21349"/>
                <wp:lineTo x="21297" y="0"/>
                <wp:lineTo x="0" y="0"/>
              </wp:wrapPolygon>
            </wp:wrapThrough>
            <wp:docPr id="1664163052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163052" name="Grafik 1" descr="Ein Bild, das Text, Screenshot, Schrift, Zahl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3461">
        <w:rPr>
          <w:bCs/>
          <w:sz w:val="24"/>
          <w:szCs w:val="24"/>
        </w:rPr>
        <w:t>Soll</w:t>
      </w:r>
      <w:r w:rsidR="00B9709E">
        <w:rPr>
          <w:bCs/>
          <w:sz w:val="24"/>
          <w:szCs w:val="24"/>
        </w:rPr>
        <w:t>en</w:t>
      </w:r>
      <w:r w:rsidR="00E36362">
        <w:rPr>
          <w:bCs/>
          <w:sz w:val="24"/>
          <w:szCs w:val="24"/>
        </w:rPr>
        <w:t xml:space="preserve"> beispielsweise die </w:t>
      </w:r>
      <w:r w:rsidR="00723461">
        <w:rPr>
          <w:bCs/>
          <w:sz w:val="24"/>
          <w:szCs w:val="24"/>
        </w:rPr>
        <w:t xml:space="preserve">Stellen </w:t>
      </w:r>
      <w:r w:rsidR="00E36362">
        <w:rPr>
          <w:bCs/>
          <w:sz w:val="24"/>
          <w:szCs w:val="24"/>
        </w:rPr>
        <w:t xml:space="preserve">von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 w:rsidR="00E36362">
        <w:rPr>
          <w:rFonts w:eastAsiaTheme="minorEastAsia"/>
          <w:bCs/>
          <w:sz w:val="24"/>
          <w:szCs w:val="24"/>
        </w:rPr>
        <w:t xml:space="preserve"> berechne</w:t>
      </w:r>
      <w:r w:rsidR="00723461">
        <w:rPr>
          <w:rFonts w:eastAsiaTheme="minorEastAsia"/>
          <w:bCs/>
          <w:sz w:val="24"/>
          <w:szCs w:val="24"/>
        </w:rPr>
        <w:t xml:space="preserve">t werden, für die der Funktionswert </w:t>
      </w:r>
      <w:r w:rsidR="006A297F">
        <w:rPr>
          <w:rFonts w:eastAsiaTheme="minorEastAsia"/>
          <w:bCs/>
          <w:sz w:val="24"/>
          <w:szCs w:val="24"/>
        </w:rPr>
        <w:t>den Wert 4 annimmt</w:t>
      </w:r>
      <w:r w:rsidR="00F71F82">
        <w:rPr>
          <w:rFonts w:eastAsiaTheme="minorEastAsia"/>
          <w:bCs/>
          <w:sz w:val="24"/>
          <w:szCs w:val="24"/>
        </w:rPr>
        <w:t xml:space="preserve">, d.h. die </w:t>
      </w:r>
      <w:r w:rsidR="00F71F82" w:rsidRPr="00674A0A">
        <w:rPr>
          <w:rFonts w:eastAsiaTheme="minorEastAsia"/>
          <w:b/>
          <w:i/>
          <w:iCs/>
          <w:sz w:val="24"/>
          <w:szCs w:val="24"/>
        </w:rPr>
        <w:t>Gleichung</w:t>
      </w:r>
      <w:r w:rsidR="00F71F82">
        <w:rPr>
          <w:rFonts w:eastAsiaTheme="minorEastAsia"/>
          <w:bCs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=4</m:t>
        </m:r>
      </m:oMath>
      <w:r w:rsidR="00F71F82">
        <w:rPr>
          <w:rFonts w:eastAsiaTheme="minorEastAsia"/>
          <w:bCs/>
          <w:sz w:val="24"/>
          <w:szCs w:val="24"/>
        </w:rPr>
        <w:t xml:space="preserve"> gelöst werden</w:t>
      </w:r>
      <w:r w:rsidR="00E36362">
        <w:rPr>
          <w:rFonts w:eastAsiaTheme="minorEastAsia"/>
          <w:bCs/>
          <w:sz w:val="24"/>
          <w:szCs w:val="24"/>
        </w:rPr>
        <w:t xml:space="preserve">, </w:t>
      </w:r>
      <w:r w:rsidR="00F71F82">
        <w:rPr>
          <w:rFonts w:eastAsiaTheme="minorEastAsia"/>
          <w:bCs/>
          <w:sz w:val="24"/>
          <w:szCs w:val="24"/>
        </w:rPr>
        <w:t>wird der</w:t>
      </w:r>
      <w:r w:rsidR="00E36362">
        <w:rPr>
          <w:rFonts w:eastAsiaTheme="minorEastAsia"/>
          <w:bCs/>
          <w:sz w:val="24"/>
          <w:szCs w:val="24"/>
        </w:rPr>
        <w:t xml:space="preserve"> </w:t>
      </w:r>
      <w:r w:rsidR="00BA234E">
        <w:rPr>
          <w:rFonts w:eastAsiaTheme="minorEastAsia"/>
          <w:bCs/>
          <w:sz w:val="24"/>
          <w:szCs w:val="24"/>
        </w:rPr>
        <w:t>„</w:t>
      </w:r>
      <w:r w:rsidR="0049010D">
        <w:rPr>
          <w:rFonts w:eastAsiaTheme="minorEastAsia"/>
          <w:b/>
          <w:i/>
          <w:iCs/>
          <w:sz w:val="24"/>
          <w:szCs w:val="24"/>
        </w:rPr>
        <w:t>Löse</w:t>
      </w:r>
      <w:r w:rsidR="00BA234E">
        <w:rPr>
          <w:rFonts w:eastAsiaTheme="minorEastAsia"/>
          <w:b/>
          <w:sz w:val="24"/>
          <w:szCs w:val="24"/>
        </w:rPr>
        <w:t>“</w:t>
      </w:r>
      <w:r w:rsidR="00E36362" w:rsidRPr="00F50867">
        <w:rPr>
          <w:rFonts w:eastAsiaTheme="minorEastAsia"/>
          <w:bCs/>
          <w:sz w:val="24"/>
          <w:szCs w:val="24"/>
        </w:rPr>
        <w:t>-Befehl</w:t>
      </w:r>
      <w:r w:rsidR="00E36362">
        <w:rPr>
          <w:rFonts w:eastAsiaTheme="minorEastAsia"/>
          <w:b/>
          <w:sz w:val="24"/>
          <w:szCs w:val="24"/>
        </w:rPr>
        <w:t xml:space="preserve"> </w:t>
      </w:r>
      <w:r w:rsidR="00E36362">
        <w:rPr>
          <w:rFonts w:eastAsiaTheme="minorEastAsia"/>
          <w:bCs/>
          <w:sz w:val="24"/>
          <w:szCs w:val="24"/>
        </w:rPr>
        <w:t>(Eingabe:</w:t>
      </w:r>
      <w:r w:rsidR="00BA234E">
        <w:rPr>
          <w:rFonts w:eastAsiaTheme="minorEastAsia"/>
          <w:bCs/>
          <w:sz w:val="24"/>
          <w:szCs w:val="24"/>
        </w:rPr>
        <w:t xml:space="preserve"> </w:t>
      </w:r>
      <w:r w:rsidR="003847B4">
        <w:rPr>
          <w:rFonts w:eastAsiaTheme="minorEastAsia"/>
          <w:bCs/>
          <w:sz w:val="24"/>
          <w:szCs w:val="24"/>
        </w:rPr>
        <w:t>Löse</w:t>
      </w:r>
      <w:r w:rsidR="00BA234E">
        <w:rPr>
          <w:rFonts w:eastAsiaTheme="minorEastAsia"/>
          <w:bCs/>
          <w:sz w:val="24"/>
          <w:szCs w:val="24"/>
        </w:rPr>
        <w:t>(</w:t>
      </w:r>
      <w:r w:rsidR="000E6E87">
        <w:rPr>
          <w:rFonts w:eastAsiaTheme="minorEastAsia"/>
          <w:bCs/>
          <w:sz w:val="24"/>
          <w:szCs w:val="24"/>
        </w:rPr>
        <w:t>…</w:t>
      </w:r>
      <w:r w:rsidR="001E099B">
        <w:rPr>
          <w:rFonts w:eastAsiaTheme="minorEastAsia"/>
          <w:bCs/>
          <w:sz w:val="24"/>
          <w:szCs w:val="24"/>
        </w:rPr>
        <w:t>)</w:t>
      </w:r>
      <w:r w:rsidR="000E6E87">
        <w:rPr>
          <w:rFonts w:eastAsiaTheme="minorEastAsia"/>
          <w:bCs/>
          <w:sz w:val="24"/>
          <w:szCs w:val="24"/>
        </w:rPr>
        <w:t>)</w:t>
      </w:r>
      <w:r w:rsidR="00F71F82">
        <w:rPr>
          <w:rFonts w:eastAsiaTheme="minorEastAsia"/>
          <w:bCs/>
          <w:sz w:val="24"/>
          <w:szCs w:val="24"/>
        </w:rPr>
        <w:t xml:space="preserve"> genutzt</w:t>
      </w:r>
      <w:r w:rsidR="001E099B">
        <w:rPr>
          <w:rFonts w:eastAsiaTheme="minorEastAsia"/>
          <w:bCs/>
          <w:sz w:val="24"/>
          <w:szCs w:val="24"/>
        </w:rPr>
        <w:t>.</w:t>
      </w:r>
      <w:r w:rsidR="00E36362">
        <w:rPr>
          <w:rFonts w:eastAsiaTheme="minorEastAsia"/>
          <w:bCs/>
          <w:sz w:val="24"/>
          <w:szCs w:val="24"/>
        </w:rPr>
        <w:t xml:space="preserve"> In die Klammer des </w:t>
      </w:r>
      <w:r w:rsidR="00B862C6">
        <w:rPr>
          <w:rFonts w:eastAsiaTheme="minorEastAsia"/>
          <w:bCs/>
          <w:sz w:val="24"/>
          <w:szCs w:val="24"/>
        </w:rPr>
        <w:t>„</w:t>
      </w:r>
      <w:r w:rsidR="003847B4" w:rsidRPr="00A939E5">
        <w:rPr>
          <w:rFonts w:eastAsiaTheme="minorEastAsia"/>
          <w:bCs/>
          <w:i/>
          <w:iCs/>
          <w:sz w:val="24"/>
          <w:szCs w:val="24"/>
        </w:rPr>
        <w:t>Löse</w:t>
      </w:r>
      <w:r w:rsidR="00B862C6">
        <w:rPr>
          <w:rFonts w:eastAsiaTheme="minorEastAsia"/>
          <w:bCs/>
          <w:sz w:val="24"/>
          <w:szCs w:val="24"/>
        </w:rPr>
        <w:t>“</w:t>
      </w:r>
      <w:r w:rsidR="00E36362">
        <w:rPr>
          <w:rFonts w:eastAsiaTheme="minorEastAsia"/>
          <w:bCs/>
          <w:sz w:val="24"/>
          <w:szCs w:val="24"/>
        </w:rPr>
        <w:t>-Befehls wird die zu lösende Gleichung eingegeben</w:t>
      </w:r>
      <w:r>
        <w:rPr>
          <w:rFonts w:eastAsiaTheme="minorEastAsia"/>
          <w:bCs/>
          <w:sz w:val="24"/>
          <w:szCs w:val="24"/>
        </w:rPr>
        <w:t xml:space="preserve">. </w:t>
      </w:r>
      <w:r w:rsidR="004B1170">
        <w:rPr>
          <w:rFonts w:eastAsiaTheme="minorEastAsia"/>
          <w:bCs/>
          <w:sz w:val="24"/>
          <w:szCs w:val="24"/>
        </w:rPr>
        <w:t>Abschließend</w:t>
      </w:r>
      <w:r w:rsidR="004B1170">
        <w:rPr>
          <w:rFonts w:eastAsiaTheme="minorEastAsia"/>
          <w:bCs/>
          <w:noProof/>
          <w:sz w:val="24"/>
          <w:szCs w:val="24"/>
        </w:rPr>
        <w:t xml:space="preserve"> wird der Befehl wieder mit der </w:t>
      </w:r>
      <w:r w:rsidR="00674A0A">
        <w:rPr>
          <w:rFonts w:eastAsiaTheme="minorEastAsia"/>
          <w:bCs/>
          <w:noProof/>
          <w:sz w:val="24"/>
          <w:szCs w:val="24"/>
        </w:rPr>
        <w:t>„</w:t>
      </w:r>
      <w:r w:rsidR="004B1170" w:rsidRPr="00A939E5">
        <w:rPr>
          <w:rFonts w:eastAsiaTheme="minorEastAsia"/>
          <w:bCs/>
          <w:i/>
          <w:iCs/>
          <w:noProof/>
          <w:sz w:val="24"/>
          <w:szCs w:val="24"/>
        </w:rPr>
        <w:t>Enter</w:t>
      </w:r>
      <w:r w:rsidR="004B1170">
        <w:rPr>
          <w:rFonts w:eastAsiaTheme="minorEastAsia"/>
          <w:bCs/>
          <w:noProof/>
          <w:sz w:val="24"/>
          <w:szCs w:val="24"/>
        </w:rPr>
        <w:t>-Taste</w:t>
      </w:r>
      <w:r w:rsidR="00674A0A">
        <w:rPr>
          <w:rFonts w:eastAsiaTheme="minorEastAsia"/>
          <w:bCs/>
          <w:noProof/>
          <w:sz w:val="24"/>
          <w:szCs w:val="24"/>
        </w:rPr>
        <w:t>“</w:t>
      </w:r>
      <w:r w:rsidR="00EA61C1">
        <w:rPr>
          <w:rFonts w:eastAsiaTheme="minorEastAsia"/>
          <w:bCs/>
          <w:sz w:val="24"/>
          <w:szCs w:val="24"/>
        </w:rPr>
        <w:t xml:space="preserve"> bestätigt</w:t>
      </w:r>
      <w:r w:rsidR="00E36362">
        <w:rPr>
          <w:rFonts w:eastAsiaTheme="minorEastAsia"/>
          <w:bCs/>
          <w:sz w:val="24"/>
          <w:szCs w:val="24"/>
        </w:rPr>
        <w:t>.</w:t>
      </w:r>
      <w:r w:rsidR="00F50867" w:rsidRPr="00F50867">
        <w:rPr>
          <w:noProof/>
        </w:rPr>
        <w:t xml:space="preserve"> </w:t>
      </w:r>
    </w:p>
    <w:p w14:paraId="32A74D0B" w14:textId="65512159" w:rsidR="00E36362" w:rsidRPr="00E36362" w:rsidRDefault="00E36362" w:rsidP="005B28E1">
      <w:pPr>
        <w:spacing w:after="240"/>
        <w:rPr>
          <w:bCs/>
          <w:sz w:val="24"/>
          <w:szCs w:val="24"/>
        </w:rPr>
      </w:pPr>
      <w:r w:rsidRPr="00AC1185">
        <w:rPr>
          <w:rFonts w:eastAsiaTheme="minorEastAsia"/>
          <w:bCs/>
          <w:sz w:val="24"/>
          <w:szCs w:val="24"/>
          <w:u w:val="single"/>
        </w:rPr>
        <w:t>Beispiel:</w:t>
      </w:r>
      <w:r>
        <w:rPr>
          <w:rFonts w:eastAsiaTheme="minorEastAsia"/>
          <w:bCs/>
          <w:sz w:val="24"/>
          <w:szCs w:val="24"/>
        </w:rPr>
        <w:t xml:space="preserve"> </w:t>
      </w:r>
      <w:r w:rsidR="00B862C6">
        <w:rPr>
          <w:rFonts w:eastAsiaTheme="minorEastAsia"/>
          <w:b/>
          <w:i/>
          <w:iCs/>
          <w:sz w:val="24"/>
          <w:szCs w:val="24"/>
        </w:rPr>
        <w:t>Löse</w:t>
      </w:r>
      <w:r w:rsidRPr="00EA61C1">
        <w:rPr>
          <w:rFonts w:eastAsiaTheme="minorEastAsia"/>
          <w:b/>
          <w:i/>
          <w:iCs/>
          <w:sz w:val="24"/>
          <w:szCs w:val="24"/>
        </w:rPr>
        <w:t>(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iCs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=4)</m:t>
        </m:r>
      </m:oMath>
      <w:r w:rsidR="00EA61C1">
        <w:rPr>
          <w:rFonts w:eastAsiaTheme="minorEastAsia"/>
          <w:bCs/>
          <w:sz w:val="24"/>
          <w:szCs w:val="24"/>
        </w:rPr>
        <w:t xml:space="preserve"> oder </w:t>
      </w:r>
      <w:r w:rsidR="00B862C6">
        <w:rPr>
          <w:rFonts w:eastAsiaTheme="minorEastAsia"/>
          <w:b/>
          <w:i/>
          <w:iCs/>
          <w:sz w:val="24"/>
          <w:szCs w:val="24"/>
        </w:rPr>
        <w:t>Löse</w:t>
      </w:r>
      <w:r w:rsidR="00EA61C1" w:rsidRPr="00EA61C1">
        <w:rPr>
          <w:rFonts w:eastAsiaTheme="minorEastAsia"/>
          <w:b/>
          <w:i/>
          <w:iCs/>
          <w:sz w:val="24"/>
          <w:szCs w:val="24"/>
        </w:rPr>
        <w:t>(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i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-6</m:t>
        </m:r>
        <m:sSup>
          <m:sSupPr>
            <m:ctrlPr>
              <w:rPr>
                <w:rFonts w:ascii="Cambria Math" w:eastAsiaTheme="minorEastAsia" w:hAnsi="Cambria Math"/>
                <w:b/>
                <w:i/>
                <w:i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+9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x=4)</m:t>
        </m:r>
      </m:oMath>
    </w:p>
    <w:p w14:paraId="1BAD9F3F" w14:textId="77777777" w:rsidR="000E092A" w:rsidRDefault="00EA61C1" w:rsidP="0066162B">
      <w:pPr>
        <w:spacing w:after="0" w:line="240" w:lineRule="auto"/>
        <w:rPr>
          <w:bCs/>
          <w:sz w:val="24"/>
          <w:szCs w:val="24"/>
        </w:rPr>
      </w:pPr>
      <w:r w:rsidRPr="00731712">
        <w:rPr>
          <w:b/>
          <w:i/>
          <w:iCs/>
          <w:sz w:val="24"/>
          <w:szCs w:val="24"/>
        </w:rPr>
        <w:t>Hinweis:</w:t>
      </w:r>
      <w:r>
        <w:rPr>
          <w:bCs/>
          <w:sz w:val="24"/>
          <w:szCs w:val="24"/>
        </w:rPr>
        <w:t xml:space="preserve"> </w:t>
      </w:r>
      <w:r w:rsidR="00924912">
        <w:rPr>
          <w:bCs/>
          <w:sz w:val="24"/>
          <w:szCs w:val="24"/>
        </w:rPr>
        <w:t>Eine numerische (näherungsweise</w:t>
      </w:r>
      <w:r w:rsidR="009C0CE2">
        <w:rPr>
          <w:bCs/>
          <w:sz w:val="24"/>
          <w:szCs w:val="24"/>
        </w:rPr>
        <w:t>) Lösung ermittelt der Befehl</w:t>
      </w:r>
    </w:p>
    <w:p w14:paraId="25C15D13" w14:textId="1850F873" w:rsidR="00924912" w:rsidRDefault="000E092A" w:rsidP="005B28E1">
      <w:pPr>
        <w:tabs>
          <w:tab w:val="left" w:pos="851"/>
        </w:tabs>
        <w:spacing w:after="24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9C0CE2">
        <w:rPr>
          <w:bCs/>
          <w:sz w:val="24"/>
          <w:szCs w:val="24"/>
        </w:rPr>
        <w:t>„</w:t>
      </w:r>
      <w:proofErr w:type="spellStart"/>
      <w:r w:rsidR="009C0CE2" w:rsidRPr="0021485D">
        <w:rPr>
          <w:bCs/>
          <w:i/>
          <w:iCs/>
          <w:sz w:val="24"/>
          <w:szCs w:val="24"/>
        </w:rPr>
        <w:t>nLöse</w:t>
      </w:r>
      <w:proofErr w:type="spellEnd"/>
      <w:r w:rsidR="009C0CE2">
        <w:rPr>
          <w:bCs/>
          <w:sz w:val="24"/>
          <w:szCs w:val="24"/>
        </w:rPr>
        <w:t>“</w:t>
      </w:r>
      <w:r w:rsidR="0087115C">
        <w:rPr>
          <w:bCs/>
          <w:sz w:val="24"/>
          <w:szCs w:val="24"/>
        </w:rPr>
        <w:t xml:space="preserve">, falls </w:t>
      </w:r>
      <w:r w:rsidR="00A939E5">
        <w:rPr>
          <w:bCs/>
          <w:sz w:val="24"/>
          <w:szCs w:val="24"/>
        </w:rPr>
        <w:t>„</w:t>
      </w:r>
      <w:r w:rsidR="0087115C">
        <w:rPr>
          <w:bCs/>
          <w:sz w:val="24"/>
          <w:szCs w:val="24"/>
        </w:rPr>
        <w:t>Löse</w:t>
      </w:r>
      <w:r w:rsidR="00A939E5">
        <w:rPr>
          <w:bCs/>
          <w:sz w:val="24"/>
          <w:szCs w:val="24"/>
        </w:rPr>
        <w:t>“</w:t>
      </w:r>
      <w:r w:rsidR="0087115C">
        <w:rPr>
          <w:bCs/>
          <w:sz w:val="24"/>
          <w:szCs w:val="24"/>
        </w:rPr>
        <w:t xml:space="preserve"> kein Ergebnis liefert.</w:t>
      </w:r>
    </w:p>
    <w:p w14:paraId="0355C89D" w14:textId="614758F8" w:rsidR="00F3081C" w:rsidRDefault="00C71C87" w:rsidP="00C71C87">
      <w:pPr>
        <w:spacing w:after="0" w:line="240" w:lineRule="auto"/>
        <w:rPr>
          <w:bCs/>
          <w:i/>
          <w:iCs/>
          <w:sz w:val="20"/>
          <w:szCs w:val="20"/>
        </w:rPr>
      </w:pPr>
      <w:r w:rsidRPr="00C71C87">
        <w:rPr>
          <w:bCs/>
          <w:i/>
          <w:iCs/>
          <w:sz w:val="20"/>
          <w:szCs w:val="20"/>
        </w:rPr>
        <w:t>(</w:t>
      </w:r>
      <w:r w:rsidR="005B28E1">
        <w:rPr>
          <w:bCs/>
          <w:i/>
          <w:iCs/>
          <w:sz w:val="20"/>
          <w:szCs w:val="20"/>
        </w:rPr>
        <w:t xml:space="preserve">Anmerkung: </w:t>
      </w:r>
      <w:r w:rsidR="0066162B" w:rsidRPr="00C71C87">
        <w:rPr>
          <w:bCs/>
          <w:i/>
          <w:iCs/>
          <w:sz w:val="20"/>
          <w:szCs w:val="20"/>
        </w:rPr>
        <w:t>Bei anderen CAS-Systemen heiß</w:t>
      </w:r>
      <w:r w:rsidRPr="00C71C87">
        <w:rPr>
          <w:bCs/>
          <w:i/>
          <w:iCs/>
          <w:sz w:val="20"/>
          <w:szCs w:val="20"/>
        </w:rPr>
        <w:t>en</w:t>
      </w:r>
      <w:r w:rsidR="0066162B" w:rsidRPr="00C71C87">
        <w:rPr>
          <w:bCs/>
          <w:i/>
          <w:iCs/>
          <w:sz w:val="20"/>
          <w:szCs w:val="20"/>
        </w:rPr>
        <w:t xml:space="preserve"> diese Befehl</w:t>
      </w:r>
      <w:r w:rsidRPr="00C71C87">
        <w:rPr>
          <w:bCs/>
          <w:i/>
          <w:iCs/>
          <w:sz w:val="20"/>
          <w:szCs w:val="20"/>
        </w:rPr>
        <w:t>e</w:t>
      </w:r>
      <w:r w:rsidR="0066162B" w:rsidRPr="00C71C87">
        <w:rPr>
          <w:bCs/>
          <w:i/>
          <w:iCs/>
          <w:sz w:val="20"/>
          <w:szCs w:val="20"/>
        </w:rPr>
        <w:t xml:space="preserve"> </w:t>
      </w:r>
      <w:r w:rsidR="00B94569">
        <w:rPr>
          <w:bCs/>
          <w:i/>
          <w:iCs/>
          <w:sz w:val="20"/>
          <w:szCs w:val="20"/>
        </w:rPr>
        <w:t>ggf.</w:t>
      </w:r>
      <w:r w:rsidRPr="00C71C87">
        <w:rPr>
          <w:bCs/>
          <w:i/>
          <w:iCs/>
          <w:sz w:val="20"/>
          <w:szCs w:val="20"/>
        </w:rPr>
        <w:t xml:space="preserve"> </w:t>
      </w:r>
      <w:r w:rsidR="0066162B" w:rsidRPr="00C71C87">
        <w:rPr>
          <w:bCs/>
          <w:i/>
          <w:iCs/>
          <w:sz w:val="20"/>
          <w:szCs w:val="20"/>
        </w:rPr>
        <w:t>„</w:t>
      </w:r>
      <w:proofErr w:type="spellStart"/>
      <w:r w:rsidR="0066162B" w:rsidRPr="00C71C87">
        <w:rPr>
          <w:bCs/>
          <w:i/>
          <w:iCs/>
          <w:sz w:val="20"/>
          <w:szCs w:val="20"/>
        </w:rPr>
        <w:t>solve</w:t>
      </w:r>
      <w:proofErr w:type="spellEnd"/>
      <w:r w:rsidR="0066162B" w:rsidRPr="00C71C87">
        <w:rPr>
          <w:bCs/>
          <w:i/>
          <w:iCs/>
          <w:sz w:val="20"/>
          <w:szCs w:val="20"/>
        </w:rPr>
        <w:t>“ bzw. „</w:t>
      </w:r>
      <w:proofErr w:type="spellStart"/>
      <w:r w:rsidR="0066162B" w:rsidRPr="00C71C87">
        <w:rPr>
          <w:bCs/>
          <w:i/>
          <w:iCs/>
          <w:sz w:val="20"/>
          <w:szCs w:val="20"/>
        </w:rPr>
        <w:t>nsolve</w:t>
      </w:r>
      <w:proofErr w:type="spellEnd"/>
      <w:r w:rsidR="0066162B" w:rsidRPr="00C71C87">
        <w:rPr>
          <w:bCs/>
          <w:i/>
          <w:iCs/>
          <w:sz w:val="20"/>
          <w:szCs w:val="20"/>
        </w:rPr>
        <w:t>“</w:t>
      </w:r>
      <w:r w:rsidR="00B94569">
        <w:rPr>
          <w:bCs/>
          <w:i/>
          <w:iCs/>
          <w:sz w:val="20"/>
          <w:szCs w:val="20"/>
        </w:rPr>
        <w:t>.</w:t>
      </w:r>
      <w:r w:rsidRPr="00C71C87">
        <w:rPr>
          <w:bCs/>
          <w:i/>
          <w:iCs/>
          <w:sz w:val="20"/>
          <w:szCs w:val="20"/>
        </w:rPr>
        <w:t>)</w:t>
      </w:r>
    </w:p>
    <w:p w14:paraId="20B59660" w14:textId="77777777" w:rsidR="0066071F" w:rsidRPr="005168B0" w:rsidRDefault="0066071F" w:rsidP="00C71C87">
      <w:pPr>
        <w:spacing w:after="0" w:line="240" w:lineRule="auto"/>
        <w:rPr>
          <w:bCs/>
          <w:sz w:val="20"/>
          <w:szCs w:val="24"/>
        </w:rPr>
      </w:pPr>
    </w:p>
    <w:p w14:paraId="03940582" w14:textId="13A6F2D6" w:rsidR="00F3081C" w:rsidRDefault="003256BF" w:rsidP="00E36362">
      <w:pPr>
        <w:spacing w:after="0"/>
        <w:rPr>
          <w:b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39404E90" wp14:editId="04D01D28">
            <wp:simplePos x="0" y="0"/>
            <wp:positionH relativeFrom="column">
              <wp:posOffset>4550410</wp:posOffset>
            </wp:positionH>
            <wp:positionV relativeFrom="paragraph">
              <wp:posOffset>59690</wp:posOffset>
            </wp:positionV>
            <wp:extent cx="1993900" cy="1130300"/>
            <wp:effectExtent l="0" t="0" r="6350" b="0"/>
            <wp:wrapThrough wrapText="bothSides">
              <wp:wrapPolygon edited="0">
                <wp:start x="0" y="0"/>
                <wp:lineTo x="0" y="21115"/>
                <wp:lineTo x="21462" y="21115"/>
                <wp:lineTo x="21462" y="0"/>
                <wp:lineTo x="0" y="0"/>
              </wp:wrapPolygon>
            </wp:wrapThrough>
            <wp:docPr id="1179992792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992792" name="Grafik 1" descr="Ein Bild, das Tex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81C" w:rsidRPr="00F3081C">
        <w:rPr>
          <w:b/>
          <w:sz w:val="24"/>
          <w:szCs w:val="24"/>
        </w:rPr>
        <w:t>Grenzwerte bestimmen:</w:t>
      </w:r>
    </w:p>
    <w:p w14:paraId="6EB2962B" w14:textId="7F64F8BF" w:rsidR="00F3081C" w:rsidRDefault="008E688D" w:rsidP="00AC1185">
      <w:pPr>
        <w:spacing w:after="60"/>
        <w:rPr>
          <w:rFonts w:eastAsiaTheme="minorEastAsia"/>
          <w:bCs/>
          <w:sz w:val="24"/>
          <w:szCs w:val="24"/>
        </w:rPr>
      </w:pPr>
      <w:r>
        <w:rPr>
          <w:bCs/>
          <w:sz w:val="24"/>
          <w:szCs w:val="24"/>
        </w:rPr>
        <w:t xml:space="preserve">Zur Bestimmung eines Grenzwertes z.B. für </w:t>
      </w:r>
      <m:oMath>
        <m:r>
          <w:rPr>
            <w:rFonts w:ascii="Cambria Math" w:hAnsi="Cambria Math"/>
            <w:sz w:val="24"/>
            <w:szCs w:val="24"/>
          </w:rPr>
          <m:t>x→∞</m:t>
        </m:r>
      </m:oMath>
      <w:r w:rsidR="004F6684">
        <w:rPr>
          <w:rFonts w:eastAsiaTheme="minorEastAsia"/>
          <w:bCs/>
          <w:sz w:val="24"/>
          <w:szCs w:val="24"/>
        </w:rPr>
        <w:t xml:space="preserve"> wird der Grenzwert-Befehl (Eingabe: </w:t>
      </w:r>
      <w:r w:rsidR="004F6684" w:rsidRPr="00416A79">
        <w:rPr>
          <w:rFonts w:eastAsiaTheme="minorEastAsia"/>
          <w:bCs/>
          <w:i/>
          <w:iCs/>
          <w:sz w:val="24"/>
          <w:szCs w:val="24"/>
        </w:rPr>
        <w:t>Grenzwert(…)</w:t>
      </w:r>
      <w:r w:rsidR="004F6684">
        <w:rPr>
          <w:rFonts w:eastAsiaTheme="minorEastAsia"/>
          <w:bCs/>
          <w:sz w:val="24"/>
          <w:szCs w:val="24"/>
        </w:rPr>
        <w:t xml:space="preserve">) </w:t>
      </w:r>
      <w:r w:rsidR="00261300">
        <w:rPr>
          <w:rFonts w:eastAsiaTheme="minorEastAsia"/>
          <w:bCs/>
          <w:sz w:val="24"/>
          <w:szCs w:val="24"/>
        </w:rPr>
        <w:t xml:space="preserve">verwendet. In der Klammer wird zuerst die </w:t>
      </w:r>
      <w:r w:rsidR="00416A79">
        <w:rPr>
          <w:rFonts w:eastAsiaTheme="minorEastAsia"/>
          <w:bCs/>
          <w:sz w:val="24"/>
          <w:szCs w:val="24"/>
        </w:rPr>
        <w:t xml:space="preserve">betreffende </w:t>
      </w:r>
      <w:r w:rsidR="00261300">
        <w:rPr>
          <w:rFonts w:eastAsiaTheme="minorEastAsia"/>
          <w:bCs/>
          <w:sz w:val="24"/>
          <w:szCs w:val="24"/>
        </w:rPr>
        <w:t xml:space="preserve">Funktion </w:t>
      </w:r>
      <w:r w:rsidR="00416A79">
        <w:rPr>
          <w:rFonts w:eastAsiaTheme="minorEastAsia"/>
          <w:bCs/>
          <w:sz w:val="24"/>
          <w:szCs w:val="24"/>
        </w:rPr>
        <w:t xml:space="preserve">eingegeben, dann ein Komma und dahinter der Wert gegen den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416A79">
        <w:rPr>
          <w:rFonts w:eastAsiaTheme="minorEastAsia"/>
          <w:bCs/>
          <w:sz w:val="24"/>
          <w:szCs w:val="24"/>
        </w:rPr>
        <w:t xml:space="preserve"> laufen soll.</w:t>
      </w:r>
      <w:r w:rsidR="005972ED" w:rsidRPr="005972ED">
        <w:rPr>
          <w:noProof/>
        </w:rPr>
        <w:t xml:space="preserve"> </w:t>
      </w:r>
    </w:p>
    <w:p w14:paraId="505EEDD3" w14:textId="5DE8F40D" w:rsidR="00416A79" w:rsidRPr="008E688D" w:rsidRDefault="00416A79" w:rsidP="00F00302">
      <w:pPr>
        <w:tabs>
          <w:tab w:val="right" w:pos="6986"/>
        </w:tabs>
        <w:spacing w:after="0"/>
        <w:rPr>
          <w:bCs/>
          <w:sz w:val="24"/>
          <w:szCs w:val="24"/>
        </w:rPr>
      </w:pPr>
      <w:r w:rsidRPr="00AC1185">
        <w:rPr>
          <w:bCs/>
          <w:sz w:val="24"/>
          <w:szCs w:val="24"/>
          <w:u w:val="single"/>
        </w:rPr>
        <w:t>Beispiel</w:t>
      </w:r>
      <w:r w:rsidR="00AB490A" w:rsidRPr="00AC1185">
        <w:rPr>
          <w:bCs/>
          <w:sz w:val="24"/>
          <w:szCs w:val="24"/>
          <w:u w:val="single"/>
        </w:rPr>
        <w:t>:</w:t>
      </w:r>
      <w:r w:rsidR="00AB490A">
        <w:rPr>
          <w:bCs/>
          <w:sz w:val="24"/>
          <w:szCs w:val="24"/>
        </w:rPr>
        <w:t xml:space="preserve"> </w:t>
      </w:r>
      <w:r w:rsidR="00AB490A" w:rsidRPr="00AC3CA3">
        <w:rPr>
          <w:b/>
          <w:i/>
          <w:iCs/>
          <w:sz w:val="24"/>
          <w:szCs w:val="24"/>
        </w:rPr>
        <w:t>Grenzwert(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b/>
                <w:i/>
                <w:iCs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,∞</m:t>
        </m:r>
      </m:oMath>
      <w:r w:rsidR="00AB490A" w:rsidRPr="00AC3CA3">
        <w:rPr>
          <w:rFonts w:eastAsiaTheme="minorEastAsia"/>
          <w:b/>
          <w:i/>
          <w:iCs/>
          <w:sz w:val="24"/>
          <w:szCs w:val="24"/>
        </w:rPr>
        <w:t>)</w:t>
      </w:r>
      <w:r w:rsidR="00AB490A">
        <w:rPr>
          <w:rFonts w:eastAsiaTheme="minorEastAsia"/>
          <w:bCs/>
          <w:sz w:val="24"/>
          <w:szCs w:val="24"/>
        </w:rPr>
        <w:t xml:space="preserve"> oder </w:t>
      </w:r>
      <w:r w:rsidR="00AB490A" w:rsidRPr="00965090">
        <w:rPr>
          <w:rFonts w:eastAsiaTheme="minorEastAsia"/>
          <w:b/>
          <w:i/>
          <w:iCs/>
          <w:sz w:val="24"/>
          <w:szCs w:val="24"/>
        </w:rPr>
        <w:t>Grenzwert(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i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-6</m:t>
        </m:r>
        <m:sSup>
          <m:sSupPr>
            <m:ctrlPr>
              <w:rPr>
                <w:rFonts w:ascii="Cambria Math" w:eastAsiaTheme="minorEastAsia" w:hAnsi="Cambria Math"/>
                <w:b/>
                <w:i/>
                <w:i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+9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x,∞</m:t>
        </m:r>
      </m:oMath>
      <w:r w:rsidR="00AC3CA3" w:rsidRPr="00AC3CA3">
        <w:rPr>
          <w:rFonts w:eastAsiaTheme="minorEastAsia"/>
          <w:b/>
          <w:i/>
          <w:iCs/>
          <w:sz w:val="24"/>
          <w:szCs w:val="24"/>
        </w:rPr>
        <w:t>)</w:t>
      </w:r>
      <w:bookmarkStart w:id="0" w:name="_GoBack"/>
      <w:bookmarkEnd w:id="0"/>
      <w:r w:rsidR="00F00302">
        <w:rPr>
          <w:rFonts w:eastAsiaTheme="minorEastAsia"/>
          <w:b/>
          <w:i/>
          <w:iCs/>
          <w:sz w:val="24"/>
          <w:szCs w:val="24"/>
        </w:rPr>
        <w:tab/>
      </w:r>
    </w:p>
    <w:sectPr w:rsidR="00416A79" w:rsidRPr="008E688D" w:rsidSect="0088142F">
      <w:headerReference w:type="default" r:id="rId15"/>
      <w:footerReference w:type="default" r:id="rId1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C497E" w14:textId="77777777" w:rsidR="00C02C73" w:rsidRDefault="00C02C73" w:rsidP="00FE4B6B">
      <w:pPr>
        <w:spacing w:after="0" w:line="240" w:lineRule="auto"/>
      </w:pPr>
      <w:r>
        <w:separator/>
      </w:r>
    </w:p>
  </w:endnote>
  <w:endnote w:type="continuationSeparator" w:id="0">
    <w:p w14:paraId="222928F4" w14:textId="77777777" w:rsidR="00C02C73" w:rsidRDefault="00C02C73" w:rsidP="00F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4CA14" w14:textId="22278892" w:rsidR="00DF165E" w:rsidRPr="007D4A51" w:rsidRDefault="007D4A51" w:rsidP="007D4A51">
    <w:pPr>
      <w:pStyle w:val="Fuzeile"/>
      <w:jc w:val="center"/>
      <w:rPr>
        <w:sz w:val="28"/>
        <w:vertAlign w:val="subscript"/>
      </w:rPr>
    </w:pPr>
    <w:r w:rsidRPr="007D4A51">
      <w:rPr>
        <w:sz w:val="28"/>
        <w:vertAlign w:val="subscript"/>
      </w:rPr>
      <w:t xml:space="preserve">Abbildungen </w:t>
    </w:r>
    <w:r>
      <w:rPr>
        <w:sz w:val="28"/>
        <w:vertAlign w:val="subscript"/>
      </w:rPr>
      <w:t xml:space="preserve">aus </w:t>
    </w:r>
    <w:proofErr w:type="spellStart"/>
    <w:r>
      <w:rPr>
        <w:sz w:val="28"/>
        <w:vertAlign w:val="subscript"/>
      </w:rPr>
      <w:t>GeoGebra</w:t>
    </w:r>
    <w:proofErr w:type="spellEnd"/>
    <w:r>
      <w:rPr>
        <w:sz w:val="28"/>
        <w:vertAlign w:val="subscript"/>
      </w:rPr>
      <w:t xml:space="preserve">: </w:t>
    </w:r>
    <w:hyperlink r:id="rId1" w:history="1">
      <w:r w:rsidRPr="007D4A51">
        <w:rPr>
          <w:rStyle w:val="Hyperlink"/>
          <w:sz w:val="28"/>
          <w:vertAlign w:val="subscript"/>
        </w:rPr>
        <w:t>www.geogebra.org</w:t>
      </w:r>
    </w:hyperlink>
    <w:r w:rsidRPr="007D4A51">
      <w:rPr>
        <w:sz w:val="28"/>
        <w:vertAlign w:val="subscript"/>
      </w:rPr>
      <w:t xml:space="preserve"> mit der Lizenz </w:t>
    </w:r>
    <w:hyperlink r:id="rId2" w:history="1">
      <w:r w:rsidRPr="007D4A51">
        <w:rPr>
          <w:color w:val="0000FF"/>
          <w:sz w:val="28"/>
          <w:u w:val="single"/>
          <w:vertAlign w:val="subscript"/>
        </w:rPr>
        <w:t>CC BY-NC-</w:t>
      </w:r>
      <w:r w:rsidRPr="007D4A51">
        <w:rPr>
          <w:color w:val="0000FF"/>
          <w:sz w:val="28"/>
          <w:u w:val="single"/>
          <w:vertAlign w:val="subscript"/>
        </w:rPr>
        <w:t>S</w:t>
      </w:r>
      <w:r w:rsidRPr="007D4A51">
        <w:rPr>
          <w:color w:val="0000FF"/>
          <w:sz w:val="28"/>
          <w:u w:val="single"/>
          <w:vertAlign w:val="subscript"/>
        </w:rPr>
        <w:t>A 3.0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E3AB2" w14:textId="77777777" w:rsidR="00C02C73" w:rsidRDefault="00C02C73" w:rsidP="00FE4B6B">
      <w:pPr>
        <w:spacing w:after="0" w:line="240" w:lineRule="auto"/>
      </w:pPr>
      <w:r>
        <w:separator/>
      </w:r>
    </w:p>
  </w:footnote>
  <w:footnote w:type="continuationSeparator" w:id="0">
    <w:p w14:paraId="06316D14" w14:textId="77777777" w:rsidR="00C02C73" w:rsidRDefault="00C02C73" w:rsidP="00F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3"/>
      <w:gridCol w:w="6662"/>
      <w:gridCol w:w="1560"/>
    </w:tblGrid>
    <w:tr w:rsidR="00716A42" w14:paraId="697495B4" w14:textId="77777777" w:rsidTr="00CB4511">
      <w:tc>
        <w:tcPr>
          <w:tcW w:w="1843" w:type="dxa"/>
        </w:tcPr>
        <w:p w14:paraId="0CD58BB9" w14:textId="0DB0DA18" w:rsidR="00716A42" w:rsidRPr="00716A42" w:rsidRDefault="00716A42" w:rsidP="00716A42">
          <w:pPr>
            <w:pStyle w:val="Kopfzeile"/>
            <w:spacing w:before="120"/>
            <w:rPr>
              <w:b/>
              <w:bCs/>
              <w:sz w:val="24"/>
              <w:szCs w:val="24"/>
            </w:rPr>
          </w:pPr>
          <w:r>
            <w:rPr>
              <w:noProof/>
              <w:lang w:eastAsia="de-DE"/>
            </w:rPr>
            <w:drawing>
              <wp:inline distT="0" distB="0" distL="0" distR="0" wp14:anchorId="54AB8D7B" wp14:editId="0C1527D3">
                <wp:extent cx="1032461" cy="213360"/>
                <wp:effectExtent l="0" t="0" r="0" b="0"/>
                <wp:docPr id="172935128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935128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570" cy="2137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</w:tcPr>
        <w:p w14:paraId="6C7270F4" w14:textId="77777777" w:rsidR="00716A42" w:rsidRDefault="00716A42" w:rsidP="00716A42">
          <w:pPr>
            <w:pStyle w:val="Kopfzeile"/>
            <w:jc w:val="center"/>
            <w:rPr>
              <w:b/>
              <w:bCs/>
              <w:sz w:val="28"/>
              <w:szCs w:val="28"/>
            </w:rPr>
          </w:pPr>
          <w:r w:rsidRPr="00CC3ECD">
            <w:rPr>
              <w:b/>
              <w:bCs/>
              <w:sz w:val="28"/>
              <w:szCs w:val="28"/>
            </w:rPr>
            <w:t xml:space="preserve">Ganzrationale Funktionen </w:t>
          </w:r>
          <w:r>
            <w:rPr>
              <w:b/>
              <w:bCs/>
              <w:sz w:val="28"/>
              <w:szCs w:val="28"/>
            </w:rPr>
            <w:t>untersuchen</w:t>
          </w:r>
        </w:p>
        <w:p w14:paraId="775DDE6B" w14:textId="108F2BA8" w:rsidR="00716A42" w:rsidRPr="00716A42" w:rsidRDefault="00716A42" w:rsidP="00716A42">
          <w:pPr>
            <w:pStyle w:val="Kopfzeile"/>
            <w:jc w:val="center"/>
            <w:rPr>
              <w:i/>
              <w:iCs/>
              <w:sz w:val="24"/>
              <w:szCs w:val="24"/>
            </w:rPr>
          </w:pPr>
          <w:r w:rsidRPr="00716A42">
            <w:rPr>
              <w:i/>
              <w:iCs/>
              <w:sz w:val="24"/>
              <w:szCs w:val="24"/>
            </w:rPr>
            <w:t>(mit CAS-</w:t>
          </w:r>
          <w:r>
            <w:rPr>
              <w:i/>
              <w:iCs/>
              <w:sz w:val="24"/>
              <w:szCs w:val="24"/>
            </w:rPr>
            <w:t>Ansicht</w:t>
          </w:r>
          <w:r w:rsidRPr="00716A42">
            <w:rPr>
              <w:i/>
              <w:iCs/>
              <w:sz w:val="24"/>
              <w:szCs w:val="24"/>
            </w:rPr>
            <w:t xml:space="preserve"> in </w:t>
          </w:r>
          <w:r w:rsidR="00DF165E" w:rsidRPr="00716A42">
            <w:rPr>
              <w:i/>
              <w:iCs/>
              <w:sz w:val="24"/>
              <w:szCs w:val="24"/>
            </w:rPr>
            <w:t>GeoGebra</w:t>
          </w:r>
          <w:r w:rsidRPr="00716A42">
            <w:rPr>
              <w:i/>
              <w:iCs/>
              <w:sz w:val="24"/>
              <w:szCs w:val="24"/>
            </w:rPr>
            <w:t>)</w:t>
          </w:r>
        </w:p>
      </w:tc>
      <w:tc>
        <w:tcPr>
          <w:tcW w:w="1560" w:type="dxa"/>
        </w:tcPr>
        <w:p w14:paraId="672AA122" w14:textId="088B1053" w:rsidR="00716A42" w:rsidRDefault="00716A42" w:rsidP="00716A42">
          <w:pPr>
            <w:pStyle w:val="Kopfzeile"/>
            <w:jc w:val="center"/>
            <w:rPr>
              <w:b/>
              <w:bCs/>
              <w:sz w:val="28"/>
              <w:szCs w:val="28"/>
            </w:rPr>
          </w:pPr>
          <w:r>
            <w:rPr>
              <w:noProof/>
              <w:lang w:eastAsia="de-DE"/>
            </w:rPr>
            <w:drawing>
              <wp:inline distT="0" distB="0" distL="0" distR="0" wp14:anchorId="59FDF354" wp14:editId="3B2EBBE1">
                <wp:extent cx="737235" cy="454660"/>
                <wp:effectExtent l="0" t="0" r="5715" b="2540"/>
                <wp:docPr id="955660716" name="Grafik 1" descr="Ein Bild, das Tex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5660716" name="Grafik 1" descr="Ein Bild, das Text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7235" cy="454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DEC7E82" w14:textId="5AD8EDDB" w:rsidR="00FE4B6B" w:rsidRPr="00174957" w:rsidRDefault="00FE4B6B" w:rsidP="00CB4511">
    <w:pPr>
      <w:pStyle w:val="Kopfzeile"/>
      <w:rPr>
        <w:i/>
        <w:i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115"/>
    <w:multiLevelType w:val="singleLevel"/>
    <w:tmpl w:val="F4DE7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</w:abstractNum>
  <w:abstractNum w:abstractNumId="1" w15:restartNumberingAfterBreak="0">
    <w:nsid w:val="19A639BD"/>
    <w:multiLevelType w:val="hybridMultilevel"/>
    <w:tmpl w:val="D898E1E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A610CF"/>
    <w:multiLevelType w:val="hybridMultilevel"/>
    <w:tmpl w:val="D898E1E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481580"/>
    <w:multiLevelType w:val="singleLevel"/>
    <w:tmpl w:val="F4DE7F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CD"/>
    <w:rsid w:val="0002399D"/>
    <w:rsid w:val="00086917"/>
    <w:rsid w:val="0008797F"/>
    <w:rsid w:val="00091BCE"/>
    <w:rsid w:val="0009335A"/>
    <w:rsid w:val="000C1A54"/>
    <w:rsid w:val="000C21A0"/>
    <w:rsid w:val="000C6FA0"/>
    <w:rsid w:val="000E092A"/>
    <w:rsid w:val="000E6E87"/>
    <w:rsid w:val="000E742F"/>
    <w:rsid w:val="00101496"/>
    <w:rsid w:val="00113F28"/>
    <w:rsid w:val="00162FC0"/>
    <w:rsid w:val="00174957"/>
    <w:rsid w:val="001859E8"/>
    <w:rsid w:val="001A1D3A"/>
    <w:rsid w:val="001E099B"/>
    <w:rsid w:val="00213E19"/>
    <w:rsid w:val="0021485D"/>
    <w:rsid w:val="00232AD4"/>
    <w:rsid w:val="00244122"/>
    <w:rsid w:val="00261300"/>
    <w:rsid w:val="002D25D1"/>
    <w:rsid w:val="002D2C35"/>
    <w:rsid w:val="00322389"/>
    <w:rsid w:val="003256BF"/>
    <w:rsid w:val="00380F90"/>
    <w:rsid w:val="003847B4"/>
    <w:rsid w:val="003D4F07"/>
    <w:rsid w:val="003E7D20"/>
    <w:rsid w:val="00416A79"/>
    <w:rsid w:val="004254CE"/>
    <w:rsid w:val="0049010D"/>
    <w:rsid w:val="004B1170"/>
    <w:rsid w:val="004D4896"/>
    <w:rsid w:val="004F6684"/>
    <w:rsid w:val="00501500"/>
    <w:rsid w:val="005078DD"/>
    <w:rsid w:val="00514DC0"/>
    <w:rsid w:val="005168B0"/>
    <w:rsid w:val="005657A7"/>
    <w:rsid w:val="0056630B"/>
    <w:rsid w:val="005972ED"/>
    <w:rsid w:val="005B28E1"/>
    <w:rsid w:val="005C1932"/>
    <w:rsid w:val="005E5E02"/>
    <w:rsid w:val="006403F1"/>
    <w:rsid w:val="0066071F"/>
    <w:rsid w:val="00660FA7"/>
    <w:rsid w:val="0066162B"/>
    <w:rsid w:val="00674A0A"/>
    <w:rsid w:val="006A297F"/>
    <w:rsid w:val="006C59D8"/>
    <w:rsid w:val="006F4AE8"/>
    <w:rsid w:val="006F5D2E"/>
    <w:rsid w:val="006F6356"/>
    <w:rsid w:val="00712666"/>
    <w:rsid w:val="00716A42"/>
    <w:rsid w:val="00723461"/>
    <w:rsid w:val="00731712"/>
    <w:rsid w:val="0075570E"/>
    <w:rsid w:val="007A1E24"/>
    <w:rsid w:val="007C2AB1"/>
    <w:rsid w:val="007D4A51"/>
    <w:rsid w:val="007F4B51"/>
    <w:rsid w:val="0082290C"/>
    <w:rsid w:val="00867A21"/>
    <w:rsid w:val="0087115C"/>
    <w:rsid w:val="0088142F"/>
    <w:rsid w:val="00890A5D"/>
    <w:rsid w:val="008D1675"/>
    <w:rsid w:val="008D4A26"/>
    <w:rsid w:val="008E688D"/>
    <w:rsid w:val="00923280"/>
    <w:rsid w:val="00924912"/>
    <w:rsid w:val="00965090"/>
    <w:rsid w:val="0096544E"/>
    <w:rsid w:val="00986588"/>
    <w:rsid w:val="009C0CE2"/>
    <w:rsid w:val="009D4F6F"/>
    <w:rsid w:val="009E03A3"/>
    <w:rsid w:val="009F1345"/>
    <w:rsid w:val="00A12733"/>
    <w:rsid w:val="00A13653"/>
    <w:rsid w:val="00A50748"/>
    <w:rsid w:val="00A56A33"/>
    <w:rsid w:val="00A939E5"/>
    <w:rsid w:val="00AA77D8"/>
    <w:rsid w:val="00AB115A"/>
    <w:rsid w:val="00AB490A"/>
    <w:rsid w:val="00AC1185"/>
    <w:rsid w:val="00AC3CA3"/>
    <w:rsid w:val="00AC73C6"/>
    <w:rsid w:val="00AF246A"/>
    <w:rsid w:val="00B14BE7"/>
    <w:rsid w:val="00B862C6"/>
    <w:rsid w:val="00B94569"/>
    <w:rsid w:val="00B9709E"/>
    <w:rsid w:val="00BA234E"/>
    <w:rsid w:val="00BF43EB"/>
    <w:rsid w:val="00BF569A"/>
    <w:rsid w:val="00C02C73"/>
    <w:rsid w:val="00C14DB5"/>
    <w:rsid w:val="00C42B14"/>
    <w:rsid w:val="00C46D00"/>
    <w:rsid w:val="00C71C87"/>
    <w:rsid w:val="00C94AC8"/>
    <w:rsid w:val="00CB4511"/>
    <w:rsid w:val="00CC3ECD"/>
    <w:rsid w:val="00CC7FE4"/>
    <w:rsid w:val="00D53C75"/>
    <w:rsid w:val="00D63DDD"/>
    <w:rsid w:val="00D9458D"/>
    <w:rsid w:val="00DD0D26"/>
    <w:rsid w:val="00DE3839"/>
    <w:rsid w:val="00DF165E"/>
    <w:rsid w:val="00E36362"/>
    <w:rsid w:val="00E807F5"/>
    <w:rsid w:val="00E836B1"/>
    <w:rsid w:val="00EA0ACE"/>
    <w:rsid w:val="00EA61C1"/>
    <w:rsid w:val="00EC1BC1"/>
    <w:rsid w:val="00EC3529"/>
    <w:rsid w:val="00F00302"/>
    <w:rsid w:val="00F26587"/>
    <w:rsid w:val="00F2764F"/>
    <w:rsid w:val="00F3081C"/>
    <w:rsid w:val="00F4227B"/>
    <w:rsid w:val="00F50867"/>
    <w:rsid w:val="00F71F82"/>
    <w:rsid w:val="00F771B5"/>
    <w:rsid w:val="00FA0137"/>
    <w:rsid w:val="00FA5973"/>
    <w:rsid w:val="00FE4B6B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DB5E0"/>
  <w15:chartTrackingRefBased/>
  <w15:docId w15:val="{1CD2C74B-0F9C-4AF8-BF2C-E415C931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C3ECD"/>
    <w:rPr>
      <w:color w:val="808080"/>
    </w:rPr>
  </w:style>
  <w:style w:type="paragraph" w:styleId="Listenabsatz">
    <w:name w:val="List Paragraph"/>
    <w:basedOn w:val="Standard"/>
    <w:uiPriority w:val="34"/>
    <w:qFormat/>
    <w:rsid w:val="000C21A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7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73C6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4B6B"/>
  </w:style>
  <w:style w:type="paragraph" w:styleId="Fuzeile">
    <w:name w:val="footer"/>
    <w:basedOn w:val="Standard"/>
    <w:link w:val="FuzeileZchn"/>
    <w:uiPriority w:val="99"/>
    <w:unhideWhenUsed/>
    <w:rsid w:val="00F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4B6B"/>
  </w:style>
  <w:style w:type="table" w:styleId="Tabellenraster">
    <w:name w:val="Table Grid"/>
    <w:basedOn w:val="NormaleTabelle"/>
    <w:uiPriority w:val="39"/>
    <w:rsid w:val="00716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933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9335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9335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33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335A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D4A5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003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3.0/legalcode" TargetMode="External"/><Relationship Id="rId1" Type="http://schemas.openxmlformats.org/officeDocument/2006/relationships/hyperlink" Target="http://www.geogebra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1830</Characters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2019-10-28T19:08:00Z</cp:lastPrinted>
  <dcterms:created xsi:type="dcterms:W3CDTF">2023-04-13T07:50:00Z</dcterms:created>
  <dcterms:modified xsi:type="dcterms:W3CDTF">2023-06-22T08:45:00Z</dcterms:modified>
</cp:coreProperties>
</file>