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D1C5B" w14:textId="77777777" w:rsidR="009E0466" w:rsidRDefault="00B879B4" w:rsidP="00275FCA">
      <w:pPr>
        <w:spacing w:before="120" w:after="120"/>
        <w:jc w:val="center"/>
        <w:rPr>
          <w:rFonts w:ascii="Arial" w:eastAsia="Arial" w:hAnsi="Arial" w:cs="Arial"/>
          <w:b/>
          <w:sz w:val="28"/>
          <w:szCs w:val="28"/>
        </w:rPr>
      </w:pPr>
      <w:r>
        <w:rPr>
          <w:rFonts w:ascii="Arial" w:eastAsia="Arial" w:hAnsi="Arial" w:cs="Arial"/>
          <w:b/>
          <w:sz w:val="28"/>
          <w:szCs w:val="28"/>
        </w:rPr>
        <w:t>Vorhabenbezogene Konkretisierung zu UV 8:</w:t>
      </w:r>
    </w:p>
    <w:p w14:paraId="40A5A1EE" w14:textId="466FA68B" w:rsidR="009E0466" w:rsidRDefault="00275FCA">
      <w:pPr>
        <w:spacing w:before="120" w:after="120"/>
        <w:jc w:val="center"/>
        <w:rPr>
          <w:rFonts w:ascii="Arial" w:eastAsia="Arial" w:hAnsi="Arial" w:cs="Arial"/>
          <w:b/>
          <w:sz w:val="28"/>
          <w:szCs w:val="28"/>
        </w:rPr>
      </w:pPr>
      <w:r>
        <w:rPr>
          <w:rFonts w:ascii="Arial" w:eastAsia="Arial" w:hAnsi="Arial" w:cs="Arial"/>
          <w:b/>
          <w:sz w:val="28"/>
          <w:szCs w:val="28"/>
        </w:rPr>
        <w:t>„Wohnen und l</w:t>
      </w:r>
      <w:r w:rsidR="00B879B4">
        <w:rPr>
          <w:rFonts w:ascii="Arial" w:eastAsia="Arial" w:hAnsi="Arial" w:cs="Arial"/>
          <w:b/>
          <w:sz w:val="28"/>
          <w:szCs w:val="28"/>
        </w:rPr>
        <w:t xml:space="preserve">eben mit 100 oder 10.000 Gegenständen: </w:t>
      </w:r>
    </w:p>
    <w:p w14:paraId="2D41FD41" w14:textId="635D6A82" w:rsidR="009E0466" w:rsidRDefault="00B879B4">
      <w:pPr>
        <w:spacing w:before="120" w:after="120"/>
        <w:jc w:val="center"/>
        <w:rPr>
          <w:rFonts w:ascii="Arial" w:eastAsia="Arial" w:hAnsi="Arial" w:cs="Arial"/>
          <w:b/>
          <w:sz w:val="28"/>
          <w:szCs w:val="28"/>
        </w:rPr>
      </w:pPr>
      <w:r>
        <w:rPr>
          <w:rFonts w:ascii="Arial" w:eastAsia="Arial" w:hAnsi="Arial" w:cs="Arial"/>
          <w:b/>
          <w:sz w:val="28"/>
          <w:szCs w:val="28"/>
        </w:rPr>
        <w:t>Was brauche ich, um mich wirklich wohlzufühlen?“</w:t>
      </w:r>
      <w:r>
        <w:rPr>
          <w:rFonts w:ascii="Arial" w:eastAsia="Arial" w:hAnsi="Arial" w:cs="Arial"/>
          <w:sz w:val="28"/>
          <w:szCs w:val="28"/>
        </w:rPr>
        <w:t xml:space="preserve"> </w:t>
      </w:r>
      <w:r w:rsidR="004D4616">
        <w:rPr>
          <w:rFonts w:ascii="Arial" w:hAnsi="Arial" w:cs="Arial"/>
          <w:b/>
          <w:bCs/>
          <w:iCs/>
          <w:sz w:val="28"/>
          <w:szCs w:val="28"/>
        </w:rPr>
        <w:t>–</w:t>
      </w:r>
      <w:r>
        <w:rPr>
          <w:rFonts w:ascii="Arial" w:eastAsia="Arial" w:hAnsi="Arial" w:cs="Arial"/>
          <w:sz w:val="28"/>
          <w:szCs w:val="28"/>
        </w:rPr>
        <w:t xml:space="preserve"> </w:t>
      </w:r>
      <w:r>
        <w:rPr>
          <w:rFonts w:ascii="Arial" w:eastAsia="Arial" w:hAnsi="Arial" w:cs="Arial"/>
          <w:b/>
          <w:sz w:val="28"/>
          <w:szCs w:val="28"/>
        </w:rPr>
        <w:t>Optionen der Lebensgestaltung im privaten Haushalt</w:t>
      </w:r>
    </w:p>
    <w:p w14:paraId="579D7FA1" w14:textId="77777777" w:rsidR="009E0466" w:rsidRDefault="009E0466">
      <w:pPr>
        <w:spacing w:before="120" w:after="120" w:line="276" w:lineRule="auto"/>
        <w:rPr>
          <w:rFonts w:ascii="Arial" w:eastAsia="Arial" w:hAnsi="Arial" w:cs="Arial"/>
          <w:b/>
        </w:rPr>
      </w:pPr>
    </w:p>
    <w:p w14:paraId="5036153C" w14:textId="77777777" w:rsidR="009E0466" w:rsidRDefault="00B879B4">
      <w:pPr>
        <w:spacing w:before="120" w:after="120" w:line="276" w:lineRule="auto"/>
        <w:rPr>
          <w:rFonts w:ascii="Arial" w:eastAsia="Arial" w:hAnsi="Arial" w:cs="Arial"/>
          <w:color w:val="000000"/>
        </w:rPr>
      </w:pPr>
      <w:r>
        <w:rPr>
          <w:rFonts w:ascii="Arial" w:eastAsia="Arial" w:hAnsi="Arial" w:cs="Arial"/>
          <w:b/>
        </w:rPr>
        <w:t>Inhaltsfelder:</w:t>
      </w:r>
    </w:p>
    <w:p w14:paraId="45D97F28" w14:textId="11CBE8C0" w:rsidR="009E0466" w:rsidRDefault="00B879B4">
      <w:pPr>
        <w:numPr>
          <w:ilvl w:val="0"/>
          <w:numId w:val="3"/>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rPr>
        <w:t>IF2 Leben im Haushalt</w:t>
      </w:r>
    </w:p>
    <w:p w14:paraId="43EFEBA3" w14:textId="56ACDA53" w:rsidR="009E0466" w:rsidRDefault="00B879B4">
      <w:pPr>
        <w:numPr>
          <w:ilvl w:val="0"/>
          <w:numId w:val="3"/>
        </w:numPr>
        <w:spacing w:line="276" w:lineRule="auto"/>
        <w:rPr>
          <w:rFonts w:ascii="Arial" w:eastAsia="Arial" w:hAnsi="Arial" w:cs="Arial"/>
        </w:rPr>
      </w:pPr>
      <w:r>
        <w:rPr>
          <w:rFonts w:ascii="Arial" w:eastAsia="Arial" w:hAnsi="Arial" w:cs="Arial"/>
        </w:rPr>
        <w:t>IF3 Haushalt und Globalisierung</w:t>
      </w:r>
    </w:p>
    <w:p w14:paraId="662F9857" w14:textId="4040946B" w:rsidR="009E0466" w:rsidRDefault="00B879B4">
      <w:pPr>
        <w:numPr>
          <w:ilvl w:val="0"/>
          <w:numId w:val="3"/>
        </w:numPr>
        <w:pBdr>
          <w:top w:val="nil"/>
          <w:left w:val="nil"/>
          <w:bottom w:val="nil"/>
          <w:right w:val="nil"/>
          <w:between w:val="nil"/>
        </w:pBdr>
        <w:spacing w:after="120" w:line="276" w:lineRule="auto"/>
        <w:rPr>
          <w:rFonts w:ascii="Arial" w:eastAsia="Arial" w:hAnsi="Arial" w:cs="Arial"/>
          <w:color w:val="000000"/>
        </w:rPr>
      </w:pPr>
      <w:r>
        <w:rPr>
          <w:rFonts w:ascii="Arial" w:eastAsia="Arial" w:hAnsi="Arial" w:cs="Arial"/>
        </w:rPr>
        <w:t>IF5 Konsum und Verantwortung</w:t>
      </w:r>
    </w:p>
    <w:p w14:paraId="4AF4306D" w14:textId="77777777" w:rsidR="009E0466" w:rsidRDefault="009E0466">
      <w:pPr>
        <w:pBdr>
          <w:top w:val="nil"/>
          <w:left w:val="nil"/>
          <w:bottom w:val="nil"/>
          <w:right w:val="nil"/>
          <w:between w:val="nil"/>
        </w:pBdr>
        <w:spacing w:after="120" w:line="276" w:lineRule="auto"/>
        <w:ind w:left="785"/>
        <w:rPr>
          <w:rFonts w:ascii="Arial" w:eastAsia="Arial" w:hAnsi="Arial" w:cs="Arial"/>
        </w:rPr>
      </w:pPr>
    </w:p>
    <w:p w14:paraId="14F291E1" w14:textId="77777777" w:rsidR="009E0466" w:rsidRDefault="00B879B4">
      <w:pPr>
        <w:rPr>
          <w:rFonts w:ascii="Arial" w:eastAsia="Arial" w:hAnsi="Arial" w:cs="Arial"/>
          <w:b/>
        </w:rPr>
      </w:pPr>
      <w:r>
        <w:rPr>
          <w:rFonts w:ascii="Arial" w:eastAsia="Arial" w:hAnsi="Arial" w:cs="Arial"/>
          <w:b/>
        </w:rPr>
        <w:t>Inhaltliche Schwerpunkte:</w:t>
      </w:r>
    </w:p>
    <w:p w14:paraId="38D314C5" w14:textId="77777777" w:rsidR="009E0466" w:rsidRDefault="00B879B4">
      <w:pPr>
        <w:numPr>
          <w:ilvl w:val="0"/>
          <w:numId w:val="3"/>
        </w:numPr>
        <w:spacing w:line="276" w:lineRule="auto"/>
        <w:rPr>
          <w:rFonts w:ascii="Arial" w:eastAsia="Arial" w:hAnsi="Arial" w:cs="Arial"/>
        </w:rPr>
      </w:pPr>
      <w:r>
        <w:rPr>
          <w:rFonts w:ascii="Arial" w:eastAsia="Arial" w:hAnsi="Arial" w:cs="Arial"/>
          <w:highlight w:val="white"/>
        </w:rPr>
        <w:t>Lebensgestaltung der Mitglieder im privaten Haushalt (IF 2)</w:t>
      </w:r>
    </w:p>
    <w:p w14:paraId="14D08D9B" w14:textId="77777777" w:rsidR="009E0466" w:rsidRDefault="00B879B4">
      <w:pPr>
        <w:numPr>
          <w:ilvl w:val="0"/>
          <w:numId w:val="3"/>
        </w:numPr>
        <w:spacing w:line="276" w:lineRule="auto"/>
        <w:rPr>
          <w:rFonts w:ascii="Arial" w:eastAsia="Arial" w:hAnsi="Arial" w:cs="Arial"/>
        </w:rPr>
      </w:pPr>
      <w:r>
        <w:rPr>
          <w:rFonts w:ascii="Arial" w:eastAsia="Arial" w:hAnsi="Arial" w:cs="Arial"/>
          <w:highlight w:val="white"/>
        </w:rPr>
        <w:t>Lebensqualität und Wohnen (IF 2)</w:t>
      </w:r>
    </w:p>
    <w:p w14:paraId="1FD52417" w14:textId="77777777" w:rsidR="009E0466" w:rsidRDefault="00B879B4">
      <w:pPr>
        <w:numPr>
          <w:ilvl w:val="0"/>
          <w:numId w:val="3"/>
        </w:numPr>
        <w:spacing w:line="276" w:lineRule="auto"/>
        <w:rPr>
          <w:rFonts w:ascii="Arial" w:eastAsia="Arial" w:hAnsi="Arial" w:cs="Arial"/>
        </w:rPr>
      </w:pPr>
      <w:r>
        <w:rPr>
          <w:rFonts w:ascii="Arial" w:eastAsia="Arial" w:hAnsi="Arial" w:cs="Arial"/>
          <w:highlight w:val="white"/>
        </w:rPr>
        <w:t>Nachhaltiges Handeln in privaten Haushalten (IF 3)</w:t>
      </w:r>
    </w:p>
    <w:p w14:paraId="4ED64359" w14:textId="77777777" w:rsidR="009E0466" w:rsidRDefault="00B879B4">
      <w:pPr>
        <w:numPr>
          <w:ilvl w:val="0"/>
          <w:numId w:val="3"/>
        </w:numPr>
        <w:spacing w:after="260" w:line="276" w:lineRule="auto"/>
        <w:rPr>
          <w:rFonts w:ascii="Arial" w:eastAsia="Arial" w:hAnsi="Arial" w:cs="Arial"/>
        </w:rPr>
      </w:pPr>
      <w:r>
        <w:rPr>
          <w:rFonts w:ascii="Arial" w:eastAsia="Arial" w:hAnsi="Arial" w:cs="Arial"/>
          <w:highlight w:val="white"/>
        </w:rPr>
        <w:t>individuelle und gemeinschaftliche Konsumentscheidungen im privaten Haushalt (IF 5)</w:t>
      </w:r>
    </w:p>
    <w:p w14:paraId="0CE281A1" w14:textId="77777777" w:rsidR="009E0466" w:rsidRDefault="009E0466">
      <w:pPr>
        <w:rPr>
          <w:rFonts w:ascii="Arial" w:eastAsia="Arial" w:hAnsi="Arial" w:cs="Arial"/>
          <w:color w:val="FF0000"/>
        </w:rPr>
      </w:pPr>
    </w:p>
    <w:p w14:paraId="6893BE39" w14:textId="77777777" w:rsidR="009E0466" w:rsidRDefault="00B879B4">
      <w:pPr>
        <w:keepLines/>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t>Bezüge zu den Querschnittsaufgaben:</w:t>
      </w:r>
    </w:p>
    <w:p w14:paraId="06F58E84" w14:textId="77777777" w:rsidR="009E0466" w:rsidRDefault="009E0466">
      <w:pPr>
        <w:keepLines/>
        <w:pBdr>
          <w:top w:val="nil"/>
          <w:left w:val="nil"/>
          <w:bottom w:val="nil"/>
          <w:right w:val="nil"/>
          <w:between w:val="nil"/>
        </w:pBdr>
        <w:spacing w:line="276" w:lineRule="auto"/>
        <w:jc w:val="both"/>
        <w:rPr>
          <w:rFonts w:ascii="Arial" w:eastAsia="Arial" w:hAnsi="Arial" w:cs="Arial"/>
          <w:color w:val="000000"/>
          <w:sz w:val="8"/>
          <w:szCs w:val="8"/>
        </w:rPr>
      </w:pPr>
    </w:p>
    <w:p w14:paraId="15691075" w14:textId="77777777" w:rsidR="009E0466" w:rsidRDefault="00B879B4">
      <w:pPr>
        <w:keepLines/>
        <w:numPr>
          <w:ilvl w:val="0"/>
          <w:numId w:val="2"/>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Medienkompetenzrahmen (MKR): </w:t>
      </w:r>
    </w:p>
    <w:p w14:paraId="7AA91C50" w14:textId="77777777" w:rsidR="009E0466" w:rsidRDefault="00B879B4">
      <w:pPr>
        <w:keepLines/>
        <w:numPr>
          <w:ilvl w:val="1"/>
          <w:numId w:val="2"/>
        </w:numPr>
        <w:spacing w:line="276" w:lineRule="auto"/>
        <w:jc w:val="both"/>
        <w:rPr>
          <w:rFonts w:ascii="Arial" w:eastAsia="Arial" w:hAnsi="Arial" w:cs="Arial"/>
          <w:sz w:val="26"/>
          <w:szCs w:val="26"/>
        </w:rPr>
      </w:pPr>
      <w:r>
        <w:rPr>
          <w:rFonts w:ascii="Arial" w:eastAsia="Arial" w:hAnsi="Arial" w:cs="Arial"/>
        </w:rPr>
        <w:t xml:space="preserve">1.2 Digitale Werkzeuge </w:t>
      </w:r>
    </w:p>
    <w:p w14:paraId="44B011AA" w14:textId="77777777" w:rsidR="009E0466" w:rsidRDefault="00B879B4">
      <w:pPr>
        <w:keepLines/>
        <w:numPr>
          <w:ilvl w:val="1"/>
          <w:numId w:val="2"/>
        </w:numPr>
        <w:spacing w:line="276" w:lineRule="auto"/>
        <w:jc w:val="both"/>
        <w:rPr>
          <w:rFonts w:ascii="Arial" w:eastAsia="Arial" w:hAnsi="Arial" w:cs="Arial"/>
          <w:sz w:val="26"/>
          <w:szCs w:val="26"/>
        </w:rPr>
      </w:pPr>
      <w:r>
        <w:rPr>
          <w:rFonts w:ascii="Arial" w:eastAsia="Arial" w:hAnsi="Arial" w:cs="Arial"/>
        </w:rPr>
        <w:t>5.1 Medienanalyse</w:t>
      </w:r>
    </w:p>
    <w:p w14:paraId="31A2701D" w14:textId="77777777" w:rsidR="009E0466" w:rsidRDefault="00B879B4">
      <w:pPr>
        <w:keepLines/>
        <w:numPr>
          <w:ilvl w:val="1"/>
          <w:numId w:val="2"/>
        </w:numPr>
        <w:spacing w:line="276" w:lineRule="auto"/>
        <w:jc w:val="both"/>
        <w:rPr>
          <w:rFonts w:ascii="Arial" w:eastAsia="Arial" w:hAnsi="Arial" w:cs="Arial"/>
          <w:sz w:val="26"/>
          <w:szCs w:val="26"/>
        </w:rPr>
      </w:pPr>
      <w:r>
        <w:rPr>
          <w:rFonts w:ascii="Arial" w:eastAsia="Arial" w:hAnsi="Arial" w:cs="Arial"/>
        </w:rPr>
        <w:t>5.2 Meinungsbildung</w:t>
      </w:r>
    </w:p>
    <w:p w14:paraId="3FB3DBB5" w14:textId="77777777" w:rsidR="009E0466" w:rsidRDefault="00B879B4">
      <w:pPr>
        <w:keepLines/>
        <w:numPr>
          <w:ilvl w:val="1"/>
          <w:numId w:val="2"/>
        </w:numPr>
        <w:spacing w:line="276" w:lineRule="auto"/>
        <w:jc w:val="both"/>
        <w:rPr>
          <w:rFonts w:ascii="Arial" w:eastAsia="Arial" w:hAnsi="Arial" w:cs="Arial"/>
          <w:sz w:val="26"/>
          <w:szCs w:val="26"/>
        </w:rPr>
      </w:pPr>
      <w:r>
        <w:rPr>
          <w:rFonts w:ascii="Arial" w:eastAsia="Arial" w:hAnsi="Arial" w:cs="Arial"/>
        </w:rPr>
        <w:t xml:space="preserve">5.3 Identitätsbildung </w:t>
      </w:r>
    </w:p>
    <w:p w14:paraId="72007A0E" w14:textId="77777777" w:rsidR="009E0466" w:rsidRDefault="00B879B4">
      <w:pPr>
        <w:keepLines/>
        <w:numPr>
          <w:ilvl w:val="1"/>
          <w:numId w:val="2"/>
        </w:numPr>
        <w:spacing w:line="276" w:lineRule="auto"/>
        <w:jc w:val="both"/>
        <w:rPr>
          <w:rFonts w:ascii="Arial" w:eastAsia="Arial" w:hAnsi="Arial" w:cs="Arial"/>
          <w:sz w:val="26"/>
          <w:szCs w:val="26"/>
        </w:rPr>
      </w:pPr>
      <w:r>
        <w:rPr>
          <w:rFonts w:ascii="Arial" w:eastAsia="Arial" w:hAnsi="Arial" w:cs="Arial"/>
        </w:rPr>
        <w:t>6.1 Prinzipien der digitalen Welt</w:t>
      </w:r>
    </w:p>
    <w:p w14:paraId="175759FC" w14:textId="77777777" w:rsidR="009E0466" w:rsidRDefault="00B879B4">
      <w:pPr>
        <w:keepLines/>
        <w:numPr>
          <w:ilvl w:val="1"/>
          <w:numId w:val="2"/>
        </w:numPr>
        <w:spacing w:line="276" w:lineRule="auto"/>
        <w:jc w:val="both"/>
        <w:rPr>
          <w:rFonts w:ascii="Arial" w:eastAsia="Arial" w:hAnsi="Arial" w:cs="Arial"/>
          <w:sz w:val="26"/>
          <w:szCs w:val="26"/>
        </w:rPr>
      </w:pPr>
      <w:r>
        <w:rPr>
          <w:rFonts w:ascii="Arial" w:eastAsia="Arial" w:hAnsi="Arial" w:cs="Arial"/>
        </w:rPr>
        <w:t>6.3 Modellieren und Programmieren</w:t>
      </w:r>
    </w:p>
    <w:p w14:paraId="0D23C56F" w14:textId="77777777" w:rsidR="009E0466" w:rsidRDefault="00B879B4">
      <w:pPr>
        <w:keepLines/>
        <w:numPr>
          <w:ilvl w:val="0"/>
          <w:numId w:val="2"/>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Rahmenvorgabe Verbraucherbildung in Schule (VB):</w:t>
      </w:r>
    </w:p>
    <w:p w14:paraId="3059DF3C" w14:textId="77777777" w:rsidR="009E0466" w:rsidRDefault="00B879B4">
      <w:pPr>
        <w:keepLines/>
        <w:numPr>
          <w:ilvl w:val="1"/>
          <w:numId w:val="2"/>
        </w:numPr>
        <w:spacing w:line="276" w:lineRule="auto"/>
        <w:jc w:val="both"/>
        <w:rPr>
          <w:rFonts w:ascii="Arial" w:eastAsia="Arial" w:hAnsi="Arial" w:cs="Arial"/>
          <w:sz w:val="26"/>
          <w:szCs w:val="26"/>
        </w:rPr>
      </w:pPr>
      <w:r>
        <w:rPr>
          <w:rFonts w:ascii="Arial" w:eastAsia="Arial" w:hAnsi="Arial" w:cs="Arial"/>
        </w:rPr>
        <w:t xml:space="preserve">Ü (Übergreifender Bereich Allgemeiner Konsum) </w:t>
      </w:r>
    </w:p>
    <w:p w14:paraId="02D5C536" w14:textId="77777777" w:rsidR="009E0466" w:rsidRDefault="00B879B4">
      <w:pPr>
        <w:keepLines/>
        <w:numPr>
          <w:ilvl w:val="1"/>
          <w:numId w:val="2"/>
        </w:numPr>
        <w:spacing w:line="276" w:lineRule="auto"/>
        <w:jc w:val="both"/>
        <w:rPr>
          <w:rFonts w:ascii="Arial" w:eastAsia="Arial" w:hAnsi="Arial" w:cs="Arial"/>
          <w:sz w:val="26"/>
          <w:szCs w:val="26"/>
        </w:rPr>
      </w:pPr>
      <w:r>
        <w:rPr>
          <w:rFonts w:ascii="Arial" w:eastAsia="Arial" w:hAnsi="Arial" w:cs="Arial"/>
        </w:rPr>
        <w:lastRenderedPageBreak/>
        <w:t>B (Ernährung und Gesundheit)</w:t>
      </w:r>
    </w:p>
    <w:p w14:paraId="5DFB55DF" w14:textId="77777777" w:rsidR="009E0466" w:rsidRDefault="00B879B4">
      <w:pPr>
        <w:keepLines/>
        <w:numPr>
          <w:ilvl w:val="1"/>
          <w:numId w:val="2"/>
        </w:numPr>
        <w:spacing w:line="276" w:lineRule="auto"/>
        <w:jc w:val="both"/>
        <w:rPr>
          <w:rFonts w:ascii="Arial" w:eastAsia="Arial" w:hAnsi="Arial" w:cs="Arial"/>
          <w:sz w:val="26"/>
          <w:szCs w:val="26"/>
        </w:rPr>
      </w:pPr>
      <w:r>
        <w:rPr>
          <w:rFonts w:ascii="Arial" w:eastAsia="Arial" w:hAnsi="Arial" w:cs="Arial"/>
        </w:rPr>
        <w:t xml:space="preserve">C (Medien und Informationen in der digitalen Welt) </w:t>
      </w:r>
    </w:p>
    <w:p w14:paraId="0E1A4121" w14:textId="77777777" w:rsidR="009E0466" w:rsidRDefault="00B879B4">
      <w:pPr>
        <w:keepLines/>
        <w:numPr>
          <w:ilvl w:val="1"/>
          <w:numId w:val="2"/>
        </w:numPr>
        <w:spacing w:line="276" w:lineRule="auto"/>
        <w:jc w:val="both"/>
        <w:rPr>
          <w:rFonts w:ascii="Arial" w:eastAsia="Arial" w:hAnsi="Arial" w:cs="Arial"/>
          <w:sz w:val="26"/>
          <w:szCs w:val="26"/>
        </w:rPr>
      </w:pPr>
      <w:r>
        <w:rPr>
          <w:rFonts w:ascii="Arial" w:eastAsia="Arial" w:hAnsi="Arial" w:cs="Arial"/>
        </w:rPr>
        <w:t>D (Leben, Wohnen und Mobilität)</w:t>
      </w:r>
    </w:p>
    <w:p w14:paraId="204155CC" w14:textId="77777777" w:rsidR="009E0466" w:rsidRDefault="00B879B4">
      <w:pPr>
        <w:keepLines/>
        <w:numPr>
          <w:ilvl w:val="0"/>
          <w:numId w:val="2"/>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Leitlinie Bildung für nachhaltige Entwicklung (BNE):</w:t>
      </w:r>
    </w:p>
    <w:p w14:paraId="05853F8A" w14:textId="77777777" w:rsidR="009E0466" w:rsidRDefault="00B879B4">
      <w:pPr>
        <w:numPr>
          <w:ilvl w:val="1"/>
          <w:numId w:val="2"/>
        </w:numPr>
        <w:spacing w:line="276" w:lineRule="auto"/>
        <w:rPr>
          <w:rFonts w:ascii="Arial" w:eastAsia="Arial" w:hAnsi="Arial" w:cs="Arial"/>
          <w:sz w:val="26"/>
          <w:szCs w:val="26"/>
        </w:rPr>
      </w:pPr>
      <w:r>
        <w:rPr>
          <w:rFonts w:ascii="Arial" w:eastAsia="Arial" w:hAnsi="Arial" w:cs="Arial"/>
        </w:rPr>
        <w:t xml:space="preserve">Ziel 9 (Industrie, Innovation und Infrastruktur) </w:t>
      </w:r>
    </w:p>
    <w:p w14:paraId="63E34F19" w14:textId="77777777" w:rsidR="009E0466" w:rsidRDefault="00B879B4">
      <w:pPr>
        <w:numPr>
          <w:ilvl w:val="1"/>
          <w:numId w:val="2"/>
        </w:numPr>
        <w:spacing w:line="276" w:lineRule="auto"/>
        <w:rPr>
          <w:rFonts w:ascii="Arial" w:eastAsia="Arial" w:hAnsi="Arial" w:cs="Arial"/>
          <w:sz w:val="26"/>
          <w:szCs w:val="26"/>
        </w:rPr>
      </w:pPr>
      <w:r>
        <w:rPr>
          <w:rFonts w:ascii="Arial" w:eastAsia="Arial" w:hAnsi="Arial" w:cs="Arial"/>
        </w:rPr>
        <w:t xml:space="preserve">Ziel 11 (Nachhaltige Städte und Gemeinden) </w:t>
      </w:r>
    </w:p>
    <w:p w14:paraId="225E543D" w14:textId="77777777" w:rsidR="009E0466" w:rsidRDefault="00B879B4">
      <w:pPr>
        <w:numPr>
          <w:ilvl w:val="1"/>
          <w:numId w:val="2"/>
        </w:numPr>
        <w:spacing w:line="276" w:lineRule="auto"/>
        <w:rPr>
          <w:rFonts w:ascii="Arial" w:eastAsia="Arial" w:hAnsi="Arial" w:cs="Arial"/>
          <w:sz w:val="26"/>
          <w:szCs w:val="26"/>
        </w:rPr>
      </w:pPr>
      <w:r>
        <w:rPr>
          <w:rFonts w:ascii="Arial" w:eastAsia="Arial" w:hAnsi="Arial" w:cs="Arial"/>
        </w:rPr>
        <w:t>Ziel 12 (Nachhaltiger Konsum und Produktion)</w:t>
      </w:r>
    </w:p>
    <w:p w14:paraId="17D2800E" w14:textId="77777777" w:rsidR="009E0466" w:rsidRDefault="00B879B4">
      <w:pPr>
        <w:numPr>
          <w:ilvl w:val="0"/>
          <w:numId w:val="5"/>
        </w:numPr>
        <w:spacing w:line="276" w:lineRule="auto"/>
        <w:rPr>
          <w:rFonts w:ascii="Calibri" w:eastAsia="Calibri" w:hAnsi="Calibri" w:cs="Calibri"/>
        </w:rPr>
      </w:pPr>
      <w:r>
        <w:rPr>
          <w:rFonts w:ascii="Arial" w:eastAsia="Arial" w:hAnsi="Arial" w:cs="Arial"/>
        </w:rPr>
        <w:t xml:space="preserve">Berufliche Orientierung: </w:t>
      </w:r>
    </w:p>
    <w:p w14:paraId="01874F0A" w14:textId="77777777" w:rsidR="009E0466" w:rsidRDefault="00B879B4">
      <w:pPr>
        <w:numPr>
          <w:ilvl w:val="1"/>
          <w:numId w:val="5"/>
        </w:numPr>
        <w:spacing w:line="276" w:lineRule="auto"/>
        <w:rPr>
          <w:rFonts w:ascii="Calibri" w:eastAsia="Calibri" w:hAnsi="Calibri" w:cs="Calibri"/>
        </w:rPr>
      </w:pPr>
      <w:r>
        <w:rPr>
          <w:rFonts w:ascii="Arial" w:eastAsia="Arial" w:hAnsi="Arial" w:cs="Arial"/>
        </w:rPr>
        <w:t>Die digitale Transformation hat einen großen Einfluss auf die Arbeitswelt. Algorithmen übernehmen zunehmend Aufgaben von Menschen. Daher ist es essentiell, dass Arbeitnehmende, die einen Beruf im Bereich Hauswirtschaft wählen, selbstbestimmt und sicher diese Technologien nutzen können, um beruflichen Erfolg zu haben. Die Kompetenzorientierung hin zu den 21st Century Skills ist bedeutend und richtet den Fokus auf die eigenen Selbstlernkompetenzen.</w:t>
      </w:r>
    </w:p>
    <w:p w14:paraId="3EEFDDB8" w14:textId="77777777" w:rsidR="009E0466" w:rsidRDefault="009E0466">
      <w:pPr>
        <w:rPr>
          <w:rFonts w:ascii="Arial" w:eastAsia="Arial" w:hAnsi="Arial" w:cs="Arial"/>
        </w:rPr>
      </w:pPr>
    </w:p>
    <w:p w14:paraId="1319A055" w14:textId="4A2D45A9" w:rsidR="009E0466" w:rsidRDefault="00B879B4">
      <w:pPr>
        <w:keepLines/>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rPr>
        <w:t>Zeitbedarf:</w:t>
      </w:r>
      <w:r>
        <w:rPr>
          <w:rFonts w:ascii="Arial" w:eastAsia="Arial" w:hAnsi="Arial" w:cs="Arial"/>
          <w:color w:val="000000"/>
        </w:rPr>
        <w:t xml:space="preserve"> ca. </w:t>
      </w:r>
      <w:r w:rsidR="0088773A">
        <w:rPr>
          <w:rFonts w:ascii="Arial" w:eastAsia="Arial" w:hAnsi="Arial" w:cs="Arial"/>
        </w:rPr>
        <w:t>10</w:t>
      </w:r>
      <w:r w:rsidR="0088773A">
        <w:rPr>
          <w:rFonts w:ascii="Arial" w:eastAsia="Arial" w:hAnsi="Arial" w:cs="Arial"/>
          <w:color w:val="000000"/>
        </w:rPr>
        <w:t xml:space="preserve"> </w:t>
      </w:r>
      <w:r>
        <w:rPr>
          <w:rFonts w:ascii="Arial" w:eastAsia="Arial" w:hAnsi="Arial" w:cs="Arial"/>
          <w:color w:val="000000"/>
        </w:rPr>
        <w:t>Std.</w:t>
      </w:r>
    </w:p>
    <w:p w14:paraId="59289C91" w14:textId="77777777" w:rsidR="009E0466" w:rsidRDefault="009E0466">
      <w:pPr>
        <w:rPr>
          <w:rFonts w:ascii="Arial" w:eastAsia="Arial" w:hAnsi="Arial" w:cs="Arial"/>
          <w:b/>
          <w:sz w:val="28"/>
          <w:szCs w:val="28"/>
        </w:rPr>
      </w:pPr>
    </w:p>
    <w:p w14:paraId="060B4FA7" w14:textId="77777777" w:rsidR="009E0466" w:rsidRDefault="00B879B4">
      <w:pPr>
        <w:rPr>
          <w:rFonts w:ascii="Arial" w:eastAsia="Arial" w:hAnsi="Arial" w:cs="Arial"/>
          <w:b/>
          <w:sz w:val="28"/>
          <w:szCs w:val="28"/>
        </w:rPr>
      </w:pPr>
      <w:r>
        <w:br w:type="page"/>
      </w:r>
    </w:p>
    <w:p w14:paraId="1D57366E" w14:textId="6A6278D3" w:rsidR="009E0466" w:rsidRDefault="00B879B4">
      <w:pPr>
        <w:rPr>
          <w:rFonts w:ascii="Arial" w:eastAsia="Arial" w:hAnsi="Arial" w:cs="Arial"/>
          <w:b/>
          <w:sz w:val="28"/>
          <w:szCs w:val="28"/>
        </w:rPr>
      </w:pPr>
      <w:r>
        <w:rPr>
          <w:rFonts w:ascii="Arial" w:eastAsia="Arial" w:hAnsi="Arial" w:cs="Arial"/>
          <w:b/>
          <w:sz w:val="28"/>
          <w:szCs w:val="28"/>
        </w:rPr>
        <w:lastRenderedPageBreak/>
        <w:t>Konkretisiertes Unterrichtsvorhaben: „Wohnen und Leben mit 100 oder 10.000 Gegenständen: Was brauche ich, um mich wirklich wohlzufühlen?“</w:t>
      </w:r>
      <w:r w:rsidR="00174452">
        <w:rPr>
          <w:rFonts w:ascii="Arial" w:eastAsia="Arial" w:hAnsi="Arial" w:cs="Arial"/>
          <w:b/>
          <w:sz w:val="28"/>
          <w:szCs w:val="28"/>
        </w:rPr>
        <w:t xml:space="preserve"> – Optionen der Lebensführung im privaten Haushalt</w:t>
      </w:r>
    </w:p>
    <w:p w14:paraId="35CFE737" w14:textId="77777777" w:rsidR="009E0466" w:rsidRDefault="009E0466">
      <w:pPr>
        <w:jc w:val="center"/>
        <w:rPr>
          <w:rFonts w:ascii="Arial" w:eastAsia="Arial" w:hAnsi="Arial" w:cs="Arial"/>
          <w:b/>
          <w:sz w:val="28"/>
          <w:szCs w:val="28"/>
        </w:rPr>
      </w:pPr>
    </w:p>
    <w:p w14:paraId="03E5E6E0" w14:textId="77777777" w:rsidR="009E0466" w:rsidRDefault="00B879B4">
      <w:pPr>
        <w:spacing w:before="120" w:after="120"/>
        <w:rPr>
          <w:rFonts w:ascii="Arial" w:eastAsia="Arial" w:hAnsi="Arial" w:cs="Arial"/>
          <w:b/>
          <w:sz w:val="22"/>
          <w:szCs w:val="22"/>
        </w:rPr>
      </w:pPr>
      <w:r>
        <w:rPr>
          <w:rFonts w:ascii="Arial" w:eastAsia="Arial" w:hAnsi="Arial" w:cs="Arial"/>
          <w:b/>
          <w:sz w:val="28"/>
          <w:szCs w:val="28"/>
        </w:rPr>
        <w:t xml:space="preserve"> </w:t>
      </w:r>
    </w:p>
    <w:tbl>
      <w:tblPr>
        <w:tblStyle w:val="a6"/>
        <w:tblW w:w="1516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0"/>
        <w:gridCol w:w="3791"/>
        <w:gridCol w:w="6659"/>
        <w:gridCol w:w="2265"/>
      </w:tblGrid>
      <w:tr w:rsidR="009E0466" w14:paraId="231B4D78" w14:textId="77777777">
        <w:trPr>
          <w:trHeight w:val="60"/>
        </w:trPr>
        <w:tc>
          <w:tcPr>
            <w:tcW w:w="2450" w:type="dxa"/>
            <w:tcBorders>
              <w:top w:val="single" w:sz="4" w:space="0" w:color="000000"/>
              <w:left w:val="single" w:sz="4" w:space="0" w:color="000000"/>
              <w:bottom w:val="single" w:sz="4" w:space="0" w:color="000000"/>
              <w:right w:val="single" w:sz="4" w:space="0" w:color="000000"/>
            </w:tcBorders>
          </w:tcPr>
          <w:p w14:paraId="25D6D434" w14:textId="77777777" w:rsidR="009E0466" w:rsidRDefault="00B879B4">
            <w:pPr>
              <w:spacing w:before="120" w:after="120"/>
              <w:rPr>
                <w:rFonts w:ascii="Arial" w:eastAsia="Arial" w:hAnsi="Arial" w:cs="Arial"/>
                <w:b/>
                <w:sz w:val="22"/>
                <w:szCs w:val="22"/>
              </w:rPr>
            </w:pPr>
            <w:r>
              <w:rPr>
                <w:rFonts w:ascii="Arial" w:eastAsia="Arial" w:hAnsi="Arial" w:cs="Arial"/>
                <w:b/>
                <w:sz w:val="22"/>
                <w:szCs w:val="22"/>
              </w:rPr>
              <w:t>Themen</w:t>
            </w:r>
          </w:p>
        </w:tc>
        <w:tc>
          <w:tcPr>
            <w:tcW w:w="3791" w:type="dxa"/>
            <w:tcBorders>
              <w:top w:val="single" w:sz="4" w:space="0" w:color="000000"/>
              <w:left w:val="single" w:sz="4" w:space="0" w:color="000000"/>
              <w:bottom w:val="single" w:sz="4" w:space="0" w:color="000000"/>
              <w:right w:val="single" w:sz="4" w:space="0" w:color="000000"/>
            </w:tcBorders>
          </w:tcPr>
          <w:p w14:paraId="3D97848A" w14:textId="77777777" w:rsidR="009E0466" w:rsidRDefault="00B879B4">
            <w:pPr>
              <w:spacing w:before="120" w:after="120"/>
              <w:jc w:val="both"/>
              <w:rPr>
                <w:rFonts w:ascii="Arial" w:eastAsia="Arial" w:hAnsi="Arial" w:cs="Arial"/>
                <w:b/>
                <w:sz w:val="22"/>
                <w:szCs w:val="22"/>
              </w:rPr>
            </w:pPr>
            <w:r>
              <w:rPr>
                <w:rFonts w:ascii="Arial" w:eastAsia="Arial" w:hAnsi="Arial" w:cs="Arial"/>
                <w:b/>
                <w:sz w:val="22"/>
                <w:szCs w:val="22"/>
              </w:rPr>
              <w:t>Fachdidaktische Ideen / Inhalte des Lern- und Arbeitsprozesses</w:t>
            </w:r>
          </w:p>
        </w:tc>
        <w:tc>
          <w:tcPr>
            <w:tcW w:w="6659" w:type="dxa"/>
            <w:tcBorders>
              <w:top w:val="single" w:sz="4" w:space="0" w:color="000000"/>
              <w:left w:val="single" w:sz="4" w:space="0" w:color="000000"/>
              <w:bottom w:val="single" w:sz="4" w:space="0" w:color="000000"/>
              <w:right w:val="single" w:sz="4" w:space="0" w:color="000000"/>
            </w:tcBorders>
          </w:tcPr>
          <w:p w14:paraId="78C47E11" w14:textId="77777777" w:rsidR="009E0466" w:rsidRDefault="00B879B4">
            <w:pPr>
              <w:spacing w:before="120" w:after="120"/>
              <w:jc w:val="both"/>
              <w:rPr>
                <w:rFonts w:ascii="Arial" w:eastAsia="Arial" w:hAnsi="Arial" w:cs="Arial"/>
                <w:b/>
                <w:sz w:val="22"/>
                <w:szCs w:val="22"/>
              </w:rPr>
            </w:pPr>
            <w:r>
              <w:rPr>
                <w:rFonts w:ascii="Arial" w:eastAsia="Arial" w:hAnsi="Arial" w:cs="Arial"/>
                <w:b/>
                <w:sz w:val="22"/>
                <w:szCs w:val="22"/>
              </w:rPr>
              <w:t>Kompetenzerwartungen</w:t>
            </w:r>
          </w:p>
        </w:tc>
        <w:tc>
          <w:tcPr>
            <w:tcW w:w="2265" w:type="dxa"/>
            <w:tcBorders>
              <w:top w:val="single" w:sz="4" w:space="0" w:color="000000"/>
              <w:left w:val="single" w:sz="4" w:space="0" w:color="000000"/>
              <w:bottom w:val="single" w:sz="4" w:space="0" w:color="000000"/>
              <w:right w:val="single" w:sz="4" w:space="0" w:color="000000"/>
            </w:tcBorders>
          </w:tcPr>
          <w:p w14:paraId="25254D82" w14:textId="77777777" w:rsidR="009E0466" w:rsidRDefault="00B879B4">
            <w:pPr>
              <w:spacing w:before="120" w:after="120"/>
              <w:jc w:val="both"/>
              <w:rPr>
                <w:rFonts w:ascii="Arial" w:eastAsia="Arial" w:hAnsi="Arial" w:cs="Arial"/>
                <w:b/>
                <w:sz w:val="22"/>
                <w:szCs w:val="22"/>
              </w:rPr>
            </w:pPr>
            <w:r>
              <w:rPr>
                <w:rFonts w:ascii="Arial" w:eastAsia="Arial" w:hAnsi="Arial" w:cs="Arial"/>
                <w:b/>
                <w:sz w:val="22"/>
                <w:szCs w:val="22"/>
              </w:rPr>
              <w:t>Materialvorschläge</w:t>
            </w:r>
          </w:p>
        </w:tc>
      </w:tr>
      <w:tr w:rsidR="009E0466" w14:paraId="30631619" w14:textId="77777777">
        <w:trPr>
          <w:trHeight w:val="511"/>
        </w:trPr>
        <w:tc>
          <w:tcPr>
            <w:tcW w:w="151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977B4E1" w14:textId="77777777" w:rsidR="009E0466" w:rsidRDefault="00B879B4">
            <w:pPr>
              <w:rPr>
                <w:rFonts w:ascii="Arial" w:eastAsia="Arial" w:hAnsi="Arial" w:cs="Arial"/>
                <w:sz w:val="22"/>
                <w:szCs w:val="22"/>
              </w:rPr>
            </w:pPr>
            <w:r>
              <w:rPr>
                <w:rFonts w:ascii="Arial" w:eastAsia="Arial" w:hAnsi="Arial" w:cs="Arial"/>
                <w:b/>
                <w:color w:val="000000"/>
                <w:sz w:val="22"/>
                <w:szCs w:val="22"/>
              </w:rPr>
              <w:t>Sequenz 1:</w:t>
            </w:r>
            <w:r>
              <w:rPr>
                <w:rFonts w:ascii="Arial" w:eastAsia="Arial" w:hAnsi="Arial" w:cs="Arial"/>
                <w:i/>
                <w:color w:val="000000"/>
                <w:sz w:val="22"/>
                <w:szCs w:val="22"/>
              </w:rPr>
              <w:t xml:space="preserve"> „</w:t>
            </w:r>
            <w:r>
              <w:rPr>
                <w:rFonts w:ascii="Arial" w:eastAsia="Arial" w:hAnsi="Arial" w:cs="Arial"/>
                <w:i/>
                <w:sz w:val="22"/>
                <w:szCs w:val="22"/>
              </w:rPr>
              <w:t>Wie möchtest du leben</w:t>
            </w:r>
            <w:r>
              <w:rPr>
                <w:rFonts w:ascii="Arial" w:eastAsia="Arial" w:hAnsi="Arial" w:cs="Arial"/>
                <w:i/>
                <w:color w:val="000000"/>
                <w:sz w:val="22"/>
                <w:szCs w:val="22"/>
              </w:rPr>
              <w:t>?“</w:t>
            </w:r>
          </w:p>
        </w:tc>
      </w:tr>
      <w:tr w:rsidR="009E0466" w14:paraId="08B11518" w14:textId="77777777">
        <w:tc>
          <w:tcPr>
            <w:tcW w:w="2450" w:type="dxa"/>
            <w:tcBorders>
              <w:top w:val="single" w:sz="4" w:space="0" w:color="000000"/>
              <w:left w:val="single" w:sz="4" w:space="0" w:color="000000"/>
              <w:bottom w:val="single" w:sz="4" w:space="0" w:color="000000"/>
              <w:right w:val="single" w:sz="4" w:space="0" w:color="000000"/>
            </w:tcBorders>
          </w:tcPr>
          <w:p w14:paraId="6453884F" w14:textId="77777777" w:rsidR="009E0466" w:rsidRDefault="009E0466">
            <w:pPr>
              <w:rPr>
                <w:rFonts w:ascii="Arial" w:eastAsia="Arial" w:hAnsi="Arial" w:cs="Arial"/>
              </w:rPr>
            </w:pPr>
          </w:p>
          <w:p w14:paraId="73A1269F" w14:textId="77777777" w:rsidR="009E0466" w:rsidRDefault="00B879B4">
            <w:pPr>
              <w:spacing w:line="276" w:lineRule="auto"/>
              <w:rPr>
                <w:rFonts w:ascii="Arial" w:eastAsia="Arial" w:hAnsi="Arial" w:cs="Arial"/>
                <w:color w:val="000000"/>
              </w:rPr>
            </w:pPr>
            <w:r>
              <w:rPr>
                <w:rFonts w:ascii="Arial" w:eastAsia="Arial" w:hAnsi="Arial" w:cs="Arial"/>
              </w:rPr>
              <w:t>Was brauchst du, um dich im privaten Haushalt wohlzufühlen?</w:t>
            </w:r>
          </w:p>
          <w:p w14:paraId="08539F7F" w14:textId="77777777" w:rsidR="009E0466" w:rsidRDefault="009E0466">
            <w:pPr>
              <w:rPr>
                <w:rFonts w:ascii="Arial" w:eastAsia="Arial" w:hAnsi="Arial" w:cs="Arial"/>
                <w:color w:val="FF0000"/>
                <w:sz w:val="12"/>
                <w:szCs w:val="12"/>
              </w:rPr>
            </w:pPr>
          </w:p>
          <w:p w14:paraId="0B1A76D3" w14:textId="77777777" w:rsidR="009E0466" w:rsidRDefault="009E0466">
            <w:pPr>
              <w:rPr>
                <w:rFonts w:ascii="Arial" w:eastAsia="Arial" w:hAnsi="Arial" w:cs="Arial"/>
                <w:color w:val="FF0000"/>
                <w:sz w:val="22"/>
                <w:szCs w:val="22"/>
              </w:rPr>
            </w:pPr>
          </w:p>
          <w:p w14:paraId="114D2C29" w14:textId="77777777" w:rsidR="009E0466" w:rsidRDefault="009E0466">
            <w:pPr>
              <w:ind w:left="37"/>
              <w:rPr>
                <w:rFonts w:ascii="Arial" w:eastAsia="Arial" w:hAnsi="Arial" w:cs="Arial"/>
                <w:sz w:val="22"/>
                <w:szCs w:val="22"/>
              </w:rPr>
            </w:pPr>
          </w:p>
        </w:tc>
        <w:tc>
          <w:tcPr>
            <w:tcW w:w="3791" w:type="dxa"/>
            <w:tcBorders>
              <w:top w:val="single" w:sz="4" w:space="0" w:color="000000"/>
              <w:left w:val="single" w:sz="4" w:space="0" w:color="000000"/>
              <w:bottom w:val="single" w:sz="4" w:space="0" w:color="000000"/>
              <w:right w:val="single" w:sz="4" w:space="0" w:color="000000"/>
            </w:tcBorders>
          </w:tcPr>
          <w:p w14:paraId="58A3DA83" w14:textId="77777777" w:rsidR="009E0466" w:rsidRDefault="009E0466">
            <w:pPr>
              <w:spacing w:line="276" w:lineRule="auto"/>
              <w:rPr>
                <w:rFonts w:ascii="Arial" w:eastAsia="Arial" w:hAnsi="Arial" w:cs="Arial"/>
              </w:rPr>
            </w:pPr>
          </w:p>
          <w:p w14:paraId="2102C795" w14:textId="66A6938A" w:rsidR="009E0466" w:rsidRDefault="00B879B4">
            <w:pPr>
              <w:spacing w:line="276" w:lineRule="auto"/>
              <w:rPr>
                <w:rFonts w:ascii="Arial" w:eastAsia="Arial" w:hAnsi="Arial" w:cs="Arial"/>
              </w:rPr>
            </w:pPr>
            <w:r>
              <w:rPr>
                <w:rFonts w:ascii="Arial" w:eastAsia="Arial" w:hAnsi="Arial" w:cs="Arial"/>
              </w:rPr>
              <w:t>Aspekte zum subjektiven Wohlbefinden im privaten Haushalt sammeln (auch diskontinuierliches Material) und benennen</w:t>
            </w:r>
          </w:p>
          <w:p w14:paraId="02AF5981" w14:textId="77777777" w:rsidR="009E0466" w:rsidRDefault="009E0466">
            <w:pPr>
              <w:spacing w:line="276" w:lineRule="auto"/>
              <w:jc w:val="both"/>
              <w:rPr>
                <w:rFonts w:ascii="Arial" w:eastAsia="Arial" w:hAnsi="Arial" w:cs="Arial"/>
              </w:rPr>
            </w:pPr>
          </w:p>
          <w:p w14:paraId="1C094A16" w14:textId="466EFD5C" w:rsidR="009E0466" w:rsidRDefault="00B879B4">
            <w:pPr>
              <w:spacing w:line="276" w:lineRule="auto"/>
              <w:rPr>
                <w:rFonts w:ascii="Arial" w:eastAsia="Arial" w:hAnsi="Arial" w:cs="Arial"/>
              </w:rPr>
            </w:pPr>
            <w:r>
              <w:rPr>
                <w:rFonts w:ascii="Arial" w:eastAsia="Arial" w:hAnsi="Arial" w:cs="Arial"/>
              </w:rPr>
              <w:t xml:space="preserve">In PA möglich: Material sichten und besprechen </w:t>
            </w:r>
            <w:r>
              <w:rPr>
                <w:rFonts w:ascii="Arial" w:eastAsia="Arial" w:hAnsi="Arial" w:cs="Arial"/>
                <w:sz w:val="22"/>
                <w:szCs w:val="22"/>
              </w:rPr>
              <w:t>„</w:t>
            </w:r>
            <w:r>
              <w:rPr>
                <w:rFonts w:ascii="Arial" w:eastAsia="Arial" w:hAnsi="Arial" w:cs="Arial"/>
              </w:rPr>
              <w:t>Was brauchst du, um dich zuhause wohlzufühlen?”</w:t>
            </w:r>
          </w:p>
          <w:p w14:paraId="2B6BE585" w14:textId="77777777" w:rsidR="009E0466" w:rsidRDefault="009E0466">
            <w:pPr>
              <w:spacing w:line="276" w:lineRule="auto"/>
              <w:rPr>
                <w:rFonts w:ascii="Arial" w:eastAsia="Arial" w:hAnsi="Arial" w:cs="Arial"/>
              </w:rPr>
            </w:pPr>
          </w:p>
          <w:p w14:paraId="6550DA48" w14:textId="2AFA7AA8" w:rsidR="009E0466" w:rsidRDefault="00B879B4">
            <w:pPr>
              <w:spacing w:line="276" w:lineRule="auto"/>
              <w:rPr>
                <w:rFonts w:ascii="Arial" w:eastAsia="Arial" w:hAnsi="Arial" w:cs="Arial"/>
              </w:rPr>
            </w:pPr>
            <w:r>
              <w:rPr>
                <w:rFonts w:ascii="Arial" w:eastAsia="Arial" w:hAnsi="Arial" w:cs="Arial"/>
              </w:rPr>
              <w:t xml:space="preserve">Präsentation </w:t>
            </w:r>
            <w:r w:rsidR="0088773A">
              <w:rPr>
                <w:rFonts w:ascii="Arial" w:eastAsia="Arial" w:hAnsi="Arial" w:cs="Arial"/>
              </w:rPr>
              <w:t xml:space="preserve">zur </w:t>
            </w:r>
            <w:r>
              <w:rPr>
                <w:rFonts w:ascii="Arial" w:eastAsia="Arial" w:hAnsi="Arial" w:cs="Arial"/>
              </w:rPr>
              <w:t>Ausgangsfragestellung</w:t>
            </w:r>
          </w:p>
          <w:p w14:paraId="69D2FA7C" w14:textId="77777777" w:rsidR="009E0466" w:rsidRDefault="009E0466">
            <w:pPr>
              <w:spacing w:line="276" w:lineRule="auto"/>
              <w:rPr>
                <w:rFonts w:ascii="Arial" w:eastAsia="Arial" w:hAnsi="Arial" w:cs="Arial"/>
              </w:rPr>
            </w:pPr>
          </w:p>
          <w:p w14:paraId="5DE04A53" w14:textId="77777777" w:rsidR="009E0466" w:rsidRDefault="009E0466">
            <w:pPr>
              <w:rPr>
                <w:rFonts w:ascii="Arial" w:eastAsia="Arial" w:hAnsi="Arial" w:cs="Arial"/>
              </w:rPr>
            </w:pPr>
          </w:p>
          <w:p w14:paraId="009045D9" w14:textId="77777777" w:rsidR="009E0466" w:rsidRDefault="009E0466">
            <w:pPr>
              <w:rPr>
                <w:rFonts w:ascii="Arial" w:eastAsia="Arial" w:hAnsi="Arial" w:cs="Arial"/>
                <w:sz w:val="22"/>
                <w:szCs w:val="22"/>
              </w:rPr>
            </w:pPr>
          </w:p>
        </w:tc>
        <w:tc>
          <w:tcPr>
            <w:tcW w:w="6659" w:type="dxa"/>
            <w:tcBorders>
              <w:top w:val="single" w:sz="4" w:space="0" w:color="000000"/>
              <w:left w:val="single" w:sz="4" w:space="0" w:color="000000"/>
              <w:bottom w:val="single" w:sz="4" w:space="0" w:color="000000"/>
              <w:right w:val="single" w:sz="4" w:space="0" w:color="000000"/>
            </w:tcBorders>
          </w:tcPr>
          <w:p w14:paraId="39D43454" w14:textId="77777777" w:rsidR="009E0466" w:rsidRDefault="009E0466">
            <w:pPr>
              <w:jc w:val="both"/>
              <w:rPr>
                <w:rFonts w:ascii="Arial" w:eastAsia="Arial" w:hAnsi="Arial" w:cs="Arial"/>
                <w:b/>
                <w:color w:val="FF0000"/>
              </w:rPr>
            </w:pPr>
          </w:p>
          <w:p w14:paraId="1CE85196" w14:textId="77777777" w:rsidR="009E0466" w:rsidRDefault="00B879B4">
            <w:pPr>
              <w:jc w:val="both"/>
              <w:rPr>
                <w:rFonts w:ascii="Arial" w:eastAsia="Arial" w:hAnsi="Arial" w:cs="Arial"/>
                <w:b/>
              </w:rPr>
            </w:pPr>
            <w:r>
              <w:rPr>
                <w:rFonts w:ascii="Arial" w:eastAsia="Arial" w:hAnsi="Arial" w:cs="Arial"/>
                <w:b/>
              </w:rPr>
              <w:t>Die Schülerinnen und Schüler...</w:t>
            </w:r>
          </w:p>
          <w:p w14:paraId="178EA8FB" w14:textId="77777777" w:rsidR="009E0466" w:rsidRDefault="009E0466">
            <w:pPr>
              <w:jc w:val="both"/>
              <w:rPr>
                <w:rFonts w:ascii="Arial" w:eastAsia="Arial" w:hAnsi="Arial" w:cs="Arial"/>
                <w:b/>
              </w:rPr>
            </w:pPr>
          </w:p>
          <w:p w14:paraId="56F57595" w14:textId="77777777" w:rsidR="009E0466" w:rsidRDefault="00B879B4">
            <w:pPr>
              <w:spacing w:after="120"/>
              <w:jc w:val="both"/>
              <w:rPr>
                <w:rFonts w:ascii="Arial" w:eastAsia="Arial" w:hAnsi="Arial" w:cs="Arial"/>
              </w:rPr>
            </w:pPr>
            <w:r>
              <w:rPr>
                <w:rFonts w:ascii="Arial" w:eastAsia="Arial" w:hAnsi="Arial" w:cs="Arial"/>
              </w:rPr>
              <w:t>Konkretisierte SK:</w:t>
            </w:r>
          </w:p>
          <w:p w14:paraId="21ACAB26" w14:textId="77777777" w:rsidR="009E0466" w:rsidRDefault="00B879B4">
            <w:pPr>
              <w:numPr>
                <w:ilvl w:val="0"/>
                <w:numId w:val="1"/>
              </w:numPr>
              <w:spacing w:line="276" w:lineRule="auto"/>
              <w:rPr>
                <w:rFonts w:ascii="Arial" w:eastAsia="Arial" w:hAnsi="Arial" w:cs="Arial"/>
                <w:sz w:val="26"/>
                <w:szCs w:val="26"/>
              </w:rPr>
            </w:pPr>
            <w:r>
              <w:rPr>
                <w:rFonts w:ascii="Arial" w:eastAsia="Arial" w:hAnsi="Arial" w:cs="Arial"/>
              </w:rPr>
              <w:t>erläutern unterschiedliche Handlungsoptionen privater Haushalte bei der Beschaffung und Verwendung von Lebensmitteln und Artikeln des täglichen Bedarfs (IF 3)</w:t>
            </w:r>
          </w:p>
          <w:p w14:paraId="782E985C" w14:textId="77777777" w:rsidR="009E0466" w:rsidRDefault="009E0466">
            <w:pPr>
              <w:ind w:left="-5"/>
              <w:rPr>
                <w:rFonts w:ascii="Arial" w:eastAsia="Arial" w:hAnsi="Arial" w:cs="Arial"/>
                <w:color w:val="FF0000"/>
              </w:rPr>
            </w:pPr>
          </w:p>
          <w:p w14:paraId="2E97ED2C" w14:textId="77777777" w:rsidR="009E0466" w:rsidRDefault="00B879B4">
            <w:pPr>
              <w:spacing w:after="120"/>
              <w:jc w:val="both"/>
              <w:rPr>
                <w:rFonts w:ascii="Arial" w:eastAsia="Arial" w:hAnsi="Arial" w:cs="Arial"/>
              </w:rPr>
            </w:pPr>
            <w:r>
              <w:rPr>
                <w:rFonts w:ascii="Arial" w:eastAsia="Arial" w:hAnsi="Arial" w:cs="Arial"/>
              </w:rPr>
              <w:t>Konkretisierte UK:</w:t>
            </w:r>
          </w:p>
          <w:p w14:paraId="15726C41" w14:textId="77777777" w:rsidR="009E0466" w:rsidRDefault="00B879B4">
            <w:pPr>
              <w:keepLines/>
              <w:numPr>
                <w:ilvl w:val="0"/>
                <w:numId w:val="1"/>
              </w:numPr>
              <w:pBdr>
                <w:top w:val="nil"/>
                <w:left w:val="nil"/>
                <w:bottom w:val="nil"/>
                <w:right w:val="nil"/>
                <w:between w:val="nil"/>
              </w:pBdr>
              <w:spacing w:after="120" w:line="276" w:lineRule="auto"/>
              <w:rPr>
                <w:rFonts w:ascii="Arial" w:eastAsia="Arial" w:hAnsi="Arial" w:cs="Arial"/>
                <w:color w:val="000000"/>
              </w:rPr>
            </w:pPr>
            <w:r>
              <w:rPr>
                <w:rFonts w:ascii="Arial" w:eastAsia="Arial" w:hAnsi="Arial" w:cs="Arial"/>
              </w:rPr>
              <w:t>erörtern Empfehlungen für zukünftige Ernährungssysteme im Hinblick auf Gesundheit, Ökonomie, nachhaltige Entwicklung und die individuelle Umsetzbarkeit (IF 3)</w:t>
            </w:r>
          </w:p>
          <w:p w14:paraId="61AFC716" w14:textId="77777777" w:rsidR="009E0466" w:rsidRDefault="009E0466">
            <w:pPr>
              <w:spacing w:line="276" w:lineRule="auto"/>
              <w:rPr>
                <w:rFonts w:ascii="Arial" w:eastAsia="Arial" w:hAnsi="Arial" w:cs="Arial"/>
                <w:color w:val="FF0000"/>
              </w:rPr>
            </w:pPr>
          </w:p>
          <w:p w14:paraId="2F759027" w14:textId="77777777" w:rsidR="009E0466" w:rsidRDefault="00B879B4">
            <w:pPr>
              <w:spacing w:after="120"/>
              <w:jc w:val="both"/>
              <w:rPr>
                <w:rFonts w:ascii="Arial" w:eastAsia="Arial" w:hAnsi="Arial" w:cs="Arial"/>
              </w:rPr>
            </w:pPr>
            <w:r>
              <w:rPr>
                <w:rFonts w:ascii="Arial" w:eastAsia="Arial" w:hAnsi="Arial" w:cs="Arial"/>
              </w:rPr>
              <w:t>Übergeordnete Kompetenzen:</w:t>
            </w:r>
          </w:p>
          <w:p w14:paraId="4C27F6FE" w14:textId="77777777" w:rsidR="009E0466" w:rsidRDefault="00B879B4">
            <w:pPr>
              <w:numPr>
                <w:ilvl w:val="0"/>
                <w:numId w:val="1"/>
              </w:numPr>
              <w:shd w:val="clear" w:color="auto" w:fill="FFFFFF"/>
              <w:spacing w:line="276" w:lineRule="auto"/>
              <w:rPr>
                <w:rFonts w:ascii="Arial" w:eastAsia="Arial" w:hAnsi="Arial" w:cs="Arial"/>
                <w:sz w:val="28"/>
                <w:szCs w:val="28"/>
              </w:rPr>
            </w:pPr>
            <w:r>
              <w:rPr>
                <w:rFonts w:ascii="Arial" w:eastAsia="Arial" w:hAnsi="Arial" w:cs="Arial"/>
              </w:rPr>
              <w:t>interpretieren diskontinuierliche Texte wie Grafiken, Rezepte, Bilder und Diagramme sowie weitere Medien (MK 6)</w:t>
            </w:r>
          </w:p>
        </w:tc>
        <w:tc>
          <w:tcPr>
            <w:tcW w:w="2265" w:type="dxa"/>
            <w:tcBorders>
              <w:top w:val="single" w:sz="4" w:space="0" w:color="000000"/>
              <w:left w:val="single" w:sz="4" w:space="0" w:color="000000"/>
              <w:bottom w:val="single" w:sz="4" w:space="0" w:color="000000"/>
              <w:right w:val="single" w:sz="4" w:space="0" w:color="000000"/>
            </w:tcBorders>
          </w:tcPr>
          <w:p w14:paraId="343B4B69" w14:textId="77777777" w:rsidR="009E0466" w:rsidRDefault="009E0466">
            <w:pPr>
              <w:pBdr>
                <w:top w:val="nil"/>
                <w:left w:val="nil"/>
                <w:bottom w:val="nil"/>
                <w:right w:val="nil"/>
                <w:between w:val="nil"/>
              </w:pBdr>
              <w:rPr>
                <w:rFonts w:ascii="Arial" w:eastAsia="Arial" w:hAnsi="Arial" w:cs="Arial"/>
                <w:color w:val="000000"/>
                <w:sz w:val="22"/>
                <w:szCs w:val="22"/>
              </w:rPr>
            </w:pPr>
          </w:p>
          <w:p w14:paraId="61C8CC84" w14:textId="77777777" w:rsidR="009E0466" w:rsidRDefault="00B879B4">
            <w:pPr>
              <w:spacing w:line="276" w:lineRule="auto"/>
              <w:rPr>
                <w:rFonts w:ascii="Arial" w:eastAsia="Arial" w:hAnsi="Arial" w:cs="Arial"/>
              </w:rPr>
            </w:pPr>
            <w:r>
              <w:rPr>
                <w:rFonts w:ascii="Arial" w:eastAsia="Arial" w:hAnsi="Arial" w:cs="Arial"/>
              </w:rPr>
              <w:t>Datenreport Subjektives Wohlbefinden und Sorgen:</w:t>
            </w:r>
          </w:p>
          <w:p w14:paraId="34AE6A9B" w14:textId="77777777" w:rsidR="007B3432" w:rsidRDefault="004E1ECE">
            <w:pPr>
              <w:spacing w:line="276" w:lineRule="auto"/>
              <w:rPr>
                <w:rFonts w:ascii="Arial" w:eastAsia="Arial" w:hAnsi="Arial" w:cs="Arial"/>
              </w:rPr>
            </w:pPr>
            <w:hyperlink r:id="rId8">
              <w:r w:rsidR="00B879B4">
                <w:rPr>
                  <w:rFonts w:ascii="Arial" w:eastAsia="Arial" w:hAnsi="Arial" w:cs="Arial"/>
                  <w:color w:val="1155CC"/>
                  <w:u w:val="single"/>
                </w:rPr>
                <w:t>https://www.bpb.de/kurz-knapp/zahlen-und-fakten/datenreport-2021/werte-und-einstellungen/330262/subjektives-wohlbefinden-und-sorgen/</w:t>
              </w:r>
            </w:hyperlink>
            <w:r w:rsidR="00B879B4">
              <w:rPr>
                <w:rFonts w:ascii="Arial" w:eastAsia="Arial" w:hAnsi="Arial" w:cs="Arial"/>
              </w:rPr>
              <w:t xml:space="preserve"> </w:t>
            </w:r>
          </w:p>
          <w:p w14:paraId="6F5AC7D4" w14:textId="1944931F" w:rsidR="009E0466" w:rsidRDefault="00B879B4">
            <w:pPr>
              <w:spacing w:line="276" w:lineRule="auto"/>
              <w:rPr>
                <w:rFonts w:ascii="Arial" w:eastAsia="Arial" w:hAnsi="Arial" w:cs="Arial"/>
                <w:color w:val="000000"/>
                <w:sz w:val="22"/>
                <w:szCs w:val="22"/>
              </w:rPr>
            </w:pPr>
            <w:r>
              <w:rPr>
                <w:rFonts w:ascii="Arial" w:eastAsia="Arial" w:hAnsi="Arial" w:cs="Arial"/>
              </w:rPr>
              <w:t xml:space="preserve">(letzter Zugriff </w:t>
            </w:r>
            <w:r w:rsidR="00275FCA">
              <w:rPr>
                <w:rFonts w:ascii="Arial" w:eastAsia="Arial" w:hAnsi="Arial" w:cs="Arial"/>
              </w:rPr>
              <w:t>01.08.2023</w:t>
            </w:r>
            <w:r>
              <w:rPr>
                <w:rFonts w:ascii="Arial" w:eastAsia="Arial" w:hAnsi="Arial" w:cs="Arial"/>
              </w:rPr>
              <w:t>)</w:t>
            </w:r>
          </w:p>
        </w:tc>
      </w:tr>
    </w:tbl>
    <w:p w14:paraId="0C82DD9D" w14:textId="77777777" w:rsidR="009E0466" w:rsidRDefault="009E0466"/>
    <w:p w14:paraId="137C83BD" w14:textId="77777777" w:rsidR="009E0466" w:rsidRDefault="009E0466"/>
    <w:tbl>
      <w:tblPr>
        <w:tblStyle w:val="a7"/>
        <w:tblW w:w="1516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0"/>
        <w:gridCol w:w="3787"/>
        <w:gridCol w:w="6663"/>
        <w:gridCol w:w="2265"/>
      </w:tblGrid>
      <w:tr w:rsidR="009E0466" w14:paraId="083FC368" w14:textId="77777777">
        <w:trPr>
          <w:trHeight w:val="511"/>
        </w:trPr>
        <w:tc>
          <w:tcPr>
            <w:tcW w:w="151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2AD6A9E0" w14:textId="77777777" w:rsidR="009E0466" w:rsidRDefault="00B879B4">
            <w:pPr>
              <w:spacing w:before="60"/>
              <w:rPr>
                <w:rFonts w:ascii="Arial" w:eastAsia="Arial" w:hAnsi="Arial" w:cs="Arial"/>
                <w:sz w:val="22"/>
                <w:szCs w:val="22"/>
              </w:rPr>
            </w:pPr>
            <w:r>
              <w:rPr>
                <w:rFonts w:ascii="Arial" w:eastAsia="Arial" w:hAnsi="Arial" w:cs="Arial"/>
                <w:b/>
                <w:color w:val="000000"/>
                <w:sz w:val="22"/>
                <w:szCs w:val="22"/>
              </w:rPr>
              <w:lastRenderedPageBreak/>
              <w:t>Sequenz 2:</w:t>
            </w:r>
            <w:r>
              <w:rPr>
                <w:rFonts w:ascii="Arial" w:eastAsia="Arial" w:hAnsi="Arial" w:cs="Arial"/>
                <w:i/>
                <w:color w:val="000000"/>
                <w:sz w:val="22"/>
                <w:szCs w:val="22"/>
              </w:rPr>
              <w:t xml:space="preserve"> „</w:t>
            </w:r>
            <w:r>
              <w:rPr>
                <w:rFonts w:ascii="Arial" w:eastAsia="Arial" w:hAnsi="Arial" w:cs="Arial"/>
                <w:i/>
                <w:sz w:val="22"/>
                <w:szCs w:val="22"/>
              </w:rPr>
              <w:t>Resilienz im privaten Haushalt“</w:t>
            </w:r>
          </w:p>
        </w:tc>
      </w:tr>
      <w:tr w:rsidR="009E0466" w14:paraId="727FDB22" w14:textId="77777777">
        <w:tc>
          <w:tcPr>
            <w:tcW w:w="2450" w:type="dxa"/>
            <w:tcBorders>
              <w:top w:val="single" w:sz="4" w:space="0" w:color="000000"/>
              <w:left w:val="single" w:sz="4" w:space="0" w:color="000000"/>
              <w:bottom w:val="single" w:sz="4" w:space="0" w:color="000000"/>
              <w:right w:val="single" w:sz="4" w:space="0" w:color="000000"/>
            </w:tcBorders>
          </w:tcPr>
          <w:p w14:paraId="113815C5" w14:textId="77777777" w:rsidR="009E0466" w:rsidRDefault="009E0466">
            <w:pPr>
              <w:rPr>
                <w:rFonts w:ascii="Arial" w:eastAsia="Arial" w:hAnsi="Arial" w:cs="Arial"/>
              </w:rPr>
            </w:pPr>
          </w:p>
          <w:p w14:paraId="2FA7E7C1" w14:textId="77777777" w:rsidR="009E0466" w:rsidRDefault="00B879B4">
            <w:pPr>
              <w:spacing w:line="276" w:lineRule="auto"/>
              <w:rPr>
                <w:rFonts w:ascii="Arial" w:eastAsia="Arial" w:hAnsi="Arial" w:cs="Arial"/>
              </w:rPr>
            </w:pPr>
            <w:r>
              <w:rPr>
                <w:rFonts w:ascii="Arial" w:eastAsia="Arial" w:hAnsi="Arial" w:cs="Arial"/>
              </w:rPr>
              <w:t>So kann Resilienz gelingen</w:t>
            </w:r>
          </w:p>
          <w:p w14:paraId="5772B200" w14:textId="77777777" w:rsidR="009E0466" w:rsidRDefault="009E0466">
            <w:pPr>
              <w:pBdr>
                <w:top w:val="nil"/>
                <w:left w:val="nil"/>
                <w:bottom w:val="nil"/>
                <w:right w:val="nil"/>
                <w:between w:val="nil"/>
              </w:pBdr>
              <w:ind w:left="37"/>
              <w:rPr>
                <w:rFonts w:ascii="Arial" w:eastAsia="Arial" w:hAnsi="Arial" w:cs="Arial"/>
                <w:color w:val="000000"/>
              </w:rPr>
            </w:pPr>
          </w:p>
        </w:tc>
        <w:tc>
          <w:tcPr>
            <w:tcW w:w="3787" w:type="dxa"/>
            <w:tcBorders>
              <w:top w:val="single" w:sz="4" w:space="0" w:color="000000"/>
              <w:left w:val="single" w:sz="4" w:space="0" w:color="000000"/>
              <w:bottom w:val="single" w:sz="4" w:space="0" w:color="000000"/>
              <w:right w:val="single" w:sz="4" w:space="0" w:color="000000"/>
            </w:tcBorders>
          </w:tcPr>
          <w:p w14:paraId="66239080" w14:textId="66403667" w:rsidR="009E0466" w:rsidRDefault="00B879B4">
            <w:pPr>
              <w:pBdr>
                <w:top w:val="nil"/>
                <w:left w:val="nil"/>
                <w:bottom w:val="nil"/>
                <w:right w:val="nil"/>
                <w:between w:val="nil"/>
              </w:pBdr>
              <w:spacing w:line="276" w:lineRule="auto"/>
              <w:rPr>
                <w:rFonts w:ascii="Arial" w:eastAsia="Arial" w:hAnsi="Arial" w:cs="Arial"/>
              </w:rPr>
            </w:pPr>
            <w:r>
              <w:rPr>
                <w:rFonts w:ascii="Arial" w:eastAsia="Arial" w:hAnsi="Arial" w:cs="Arial"/>
                <w:color w:val="000000"/>
              </w:rPr>
              <w:t xml:space="preserve">                                                      </w:t>
            </w:r>
            <w:r>
              <w:rPr>
                <w:rFonts w:ascii="Arial" w:eastAsia="Arial" w:hAnsi="Arial" w:cs="Arial"/>
              </w:rPr>
              <w:t xml:space="preserve">Hinführung: </w:t>
            </w:r>
            <w:r w:rsidR="008166F2">
              <w:rPr>
                <w:rFonts w:ascii="Arial" w:eastAsia="Arial" w:hAnsi="Arial" w:cs="Arial"/>
              </w:rPr>
              <w:t>e</w:t>
            </w:r>
            <w:r>
              <w:rPr>
                <w:rFonts w:ascii="Arial" w:eastAsia="Arial" w:hAnsi="Arial" w:cs="Arial"/>
              </w:rPr>
              <w:t>inen Bericht über Jugendliche zeigen und den Begriff Resilienz vorstellen</w:t>
            </w:r>
          </w:p>
          <w:p w14:paraId="7D6B6AEB" w14:textId="77777777" w:rsidR="009E0466" w:rsidRDefault="009E0466">
            <w:pPr>
              <w:spacing w:line="276" w:lineRule="auto"/>
              <w:rPr>
                <w:rFonts w:ascii="Arial" w:eastAsia="Arial" w:hAnsi="Arial" w:cs="Arial"/>
              </w:rPr>
            </w:pPr>
          </w:p>
          <w:p w14:paraId="1CF1B335" w14:textId="08D00C98" w:rsidR="009E0466" w:rsidRDefault="00B879B4">
            <w:pPr>
              <w:spacing w:line="276" w:lineRule="auto"/>
              <w:rPr>
                <w:rFonts w:ascii="Arial" w:eastAsia="Arial" w:hAnsi="Arial" w:cs="Arial"/>
              </w:rPr>
            </w:pPr>
            <w:r>
              <w:rPr>
                <w:rFonts w:ascii="Arial" w:eastAsia="Arial" w:hAnsi="Arial" w:cs="Arial"/>
              </w:rPr>
              <w:t>Sammlung von (diskontinuierliche</w:t>
            </w:r>
            <w:r w:rsidR="007B3432">
              <w:rPr>
                <w:rFonts w:ascii="Arial" w:eastAsia="Arial" w:hAnsi="Arial" w:cs="Arial"/>
              </w:rPr>
              <w:t>m</w:t>
            </w:r>
            <w:r>
              <w:rPr>
                <w:rFonts w:ascii="Arial" w:eastAsia="Arial" w:hAnsi="Arial" w:cs="Arial"/>
              </w:rPr>
              <w:t>) Material durch Recherche zum Aufbau von Resilienz</w:t>
            </w:r>
            <w:r w:rsidR="007B3432">
              <w:rPr>
                <w:rFonts w:ascii="Arial" w:eastAsia="Arial" w:hAnsi="Arial" w:cs="Arial"/>
              </w:rPr>
              <w:t>,</w:t>
            </w:r>
            <w:r>
              <w:rPr>
                <w:rFonts w:ascii="Arial" w:eastAsia="Arial" w:hAnsi="Arial" w:cs="Arial"/>
              </w:rPr>
              <w:t xml:space="preserve"> Herausarbeiten von Gelingensbedingungen von Resilienz</w:t>
            </w:r>
          </w:p>
          <w:p w14:paraId="7F74B937" w14:textId="77777777" w:rsidR="009E0466" w:rsidRDefault="009E0466">
            <w:pPr>
              <w:spacing w:line="276" w:lineRule="auto"/>
              <w:rPr>
                <w:rFonts w:ascii="Arial" w:eastAsia="Arial" w:hAnsi="Arial" w:cs="Arial"/>
              </w:rPr>
            </w:pPr>
          </w:p>
          <w:p w14:paraId="3BF25F54" w14:textId="77777777" w:rsidR="009E0466" w:rsidRDefault="00B879B4">
            <w:pPr>
              <w:spacing w:line="276" w:lineRule="auto"/>
              <w:rPr>
                <w:rFonts w:ascii="Arial" w:eastAsia="Arial" w:hAnsi="Arial" w:cs="Arial"/>
              </w:rPr>
            </w:pPr>
            <w:r>
              <w:rPr>
                <w:rFonts w:ascii="Arial" w:eastAsia="Arial" w:hAnsi="Arial" w:cs="Arial"/>
              </w:rPr>
              <w:t xml:space="preserve">Diskussion mit der Fragestellung </w:t>
            </w:r>
            <w:r>
              <w:rPr>
                <w:rFonts w:ascii="Arial" w:eastAsia="Arial" w:hAnsi="Arial" w:cs="Arial"/>
                <w:sz w:val="22"/>
                <w:szCs w:val="22"/>
              </w:rPr>
              <w:t>„</w:t>
            </w:r>
            <w:r>
              <w:rPr>
                <w:rFonts w:ascii="Arial" w:eastAsia="Arial" w:hAnsi="Arial" w:cs="Arial"/>
              </w:rPr>
              <w:t>Warum wird Resilienz als Superpower des 21. Jahrhunderts bezeichnet?”</w:t>
            </w:r>
          </w:p>
          <w:p w14:paraId="5C3FE62A" w14:textId="77777777" w:rsidR="009E0466" w:rsidRDefault="009E0466">
            <w:pPr>
              <w:rPr>
                <w:rFonts w:ascii="Arial" w:eastAsia="Arial" w:hAnsi="Arial" w:cs="Arial"/>
              </w:rPr>
            </w:pPr>
          </w:p>
          <w:p w14:paraId="1A6DD27F" w14:textId="77777777" w:rsidR="009E0466" w:rsidRDefault="009E0466">
            <w:pPr>
              <w:rPr>
                <w:rFonts w:ascii="Arial" w:eastAsia="Arial" w:hAnsi="Arial" w:cs="Arial"/>
              </w:rPr>
            </w:pPr>
          </w:p>
          <w:p w14:paraId="02310192" w14:textId="77777777" w:rsidR="009E0466" w:rsidRDefault="009E0466">
            <w:pPr>
              <w:rPr>
                <w:rFonts w:ascii="Arial" w:eastAsia="Arial" w:hAnsi="Arial" w:cs="Arial"/>
              </w:rPr>
            </w:pPr>
          </w:p>
          <w:p w14:paraId="2D15F0B1" w14:textId="77777777" w:rsidR="009E0466" w:rsidRDefault="009E0466">
            <w:pPr>
              <w:rPr>
                <w:rFonts w:ascii="Arial" w:eastAsia="Arial" w:hAnsi="Arial" w:cs="Arial"/>
              </w:rPr>
            </w:pPr>
          </w:p>
        </w:tc>
        <w:tc>
          <w:tcPr>
            <w:tcW w:w="6663" w:type="dxa"/>
            <w:tcBorders>
              <w:top w:val="single" w:sz="4" w:space="0" w:color="000000"/>
              <w:left w:val="single" w:sz="4" w:space="0" w:color="000000"/>
              <w:bottom w:val="single" w:sz="4" w:space="0" w:color="000000"/>
              <w:right w:val="single" w:sz="4" w:space="0" w:color="000000"/>
            </w:tcBorders>
          </w:tcPr>
          <w:p w14:paraId="3DBF880D" w14:textId="77777777" w:rsidR="009E0466" w:rsidRDefault="009E0466">
            <w:pPr>
              <w:jc w:val="both"/>
              <w:rPr>
                <w:rFonts w:ascii="Arial" w:eastAsia="Arial" w:hAnsi="Arial" w:cs="Arial"/>
                <w:b/>
                <w:color w:val="FF0000"/>
              </w:rPr>
            </w:pPr>
          </w:p>
          <w:p w14:paraId="77D32BB8" w14:textId="77777777" w:rsidR="009E0466" w:rsidRDefault="00B879B4">
            <w:pPr>
              <w:jc w:val="both"/>
              <w:rPr>
                <w:rFonts w:ascii="Arial" w:eastAsia="Arial" w:hAnsi="Arial" w:cs="Arial"/>
                <w:b/>
              </w:rPr>
            </w:pPr>
            <w:r>
              <w:rPr>
                <w:rFonts w:ascii="Arial" w:eastAsia="Arial" w:hAnsi="Arial" w:cs="Arial"/>
                <w:b/>
              </w:rPr>
              <w:t>Die Schülerinnen und Schüler...</w:t>
            </w:r>
          </w:p>
          <w:p w14:paraId="7B41193E" w14:textId="77777777" w:rsidR="009E0466" w:rsidRDefault="009E0466">
            <w:pPr>
              <w:jc w:val="both"/>
              <w:rPr>
                <w:rFonts w:ascii="Arial" w:eastAsia="Arial" w:hAnsi="Arial" w:cs="Arial"/>
              </w:rPr>
            </w:pPr>
          </w:p>
          <w:p w14:paraId="0B7252D7" w14:textId="77777777" w:rsidR="009E0466" w:rsidRDefault="00B879B4">
            <w:pPr>
              <w:spacing w:after="120"/>
              <w:jc w:val="both"/>
              <w:rPr>
                <w:rFonts w:ascii="Arial" w:eastAsia="Arial" w:hAnsi="Arial" w:cs="Arial"/>
              </w:rPr>
            </w:pPr>
            <w:r>
              <w:rPr>
                <w:rFonts w:ascii="Arial" w:eastAsia="Arial" w:hAnsi="Arial" w:cs="Arial"/>
              </w:rPr>
              <w:t>Konkretisierte SK:</w:t>
            </w:r>
          </w:p>
          <w:p w14:paraId="3BE0CA90" w14:textId="77777777" w:rsidR="009E0466" w:rsidRDefault="00B879B4">
            <w:pPr>
              <w:numPr>
                <w:ilvl w:val="0"/>
                <w:numId w:val="1"/>
              </w:numPr>
              <w:spacing w:line="276" w:lineRule="auto"/>
              <w:rPr>
                <w:rFonts w:ascii="Arial" w:eastAsia="Arial" w:hAnsi="Arial" w:cs="Arial"/>
              </w:rPr>
            </w:pPr>
            <w:r>
              <w:rPr>
                <w:rFonts w:ascii="Arial" w:eastAsia="Arial" w:hAnsi="Arial" w:cs="Arial"/>
              </w:rPr>
              <w:t>benennen die Bedeutung von Resilienz für das Individuum und Faktoren, die zu ihrer Entwicklung führen (IF 2)</w:t>
            </w:r>
          </w:p>
          <w:p w14:paraId="39C7C297" w14:textId="77777777" w:rsidR="009E0466" w:rsidRDefault="009E0466">
            <w:pPr>
              <w:spacing w:after="120"/>
              <w:jc w:val="both"/>
              <w:rPr>
                <w:rFonts w:ascii="Arial" w:eastAsia="Arial" w:hAnsi="Arial" w:cs="Arial"/>
              </w:rPr>
            </w:pPr>
          </w:p>
          <w:p w14:paraId="3F80F140" w14:textId="77777777" w:rsidR="009E0466" w:rsidRDefault="00B879B4">
            <w:pPr>
              <w:spacing w:after="120"/>
              <w:jc w:val="both"/>
              <w:rPr>
                <w:rFonts w:ascii="Arial" w:eastAsia="Arial" w:hAnsi="Arial" w:cs="Arial"/>
              </w:rPr>
            </w:pPr>
            <w:r>
              <w:rPr>
                <w:rFonts w:ascii="Arial" w:eastAsia="Arial" w:hAnsi="Arial" w:cs="Arial"/>
              </w:rPr>
              <w:t>Konkretisierte UK:</w:t>
            </w:r>
          </w:p>
          <w:p w14:paraId="50B3E849" w14:textId="77777777" w:rsidR="009E0466" w:rsidRDefault="00B879B4">
            <w:pPr>
              <w:numPr>
                <w:ilvl w:val="0"/>
                <w:numId w:val="1"/>
              </w:numPr>
              <w:spacing w:line="276" w:lineRule="auto"/>
              <w:rPr>
                <w:rFonts w:ascii="Arial" w:eastAsia="Arial" w:hAnsi="Arial" w:cs="Arial"/>
              </w:rPr>
            </w:pPr>
            <w:r>
              <w:rPr>
                <w:rFonts w:ascii="Arial" w:eastAsia="Arial" w:hAnsi="Arial" w:cs="Arial"/>
              </w:rPr>
              <w:t>erörtern in Ansätzen die Rolle des privaten Haushalts für die Entstehung von Resilienz (IF 2)</w:t>
            </w:r>
          </w:p>
          <w:p w14:paraId="20E30FAA" w14:textId="77777777" w:rsidR="009E0466" w:rsidRDefault="009E0466">
            <w:pPr>
              <w:pBdr>
                <w:top w:val="nil"/>
                <w:left w:val="nil"/>
                <w:bottom w:val="nil"/>
                <w:right w:val="nil"/>
                <w:between w:val="nil"/>
              </w:pBdr>
              <w:spacing w:line="276" w:lineRule="auto"/>
              <w:rPr>
                <w:rFonts w:ascii="Arial" w:eastAsia="Arial" w:hAnsi="Arial" w:cs="Arial"/>
              </w:rPr>
            </w:pPr>
          </w:p>
          <w:p w14:paraId="41DCA9C0" w14:textId="77777777" w:rsidR="009E0466" w:rsidRDefault="00B879B4">
            <w:pPr>
              <w:spacing w:after="120"/>
              <w:jc w:val="both"/>
              <w:rPr>
                <w:rFonts w:ascii="Arial" w:eastAsia="Arial" w:hAnsi="Arial" w:cs="Arial"/>
              </w:rPr>
            </w:pPr>
            <w:r>
              <w:rPr>
                <w:rFonts w:ascii="Arial" w:eastAsia="Arial" w:hAnsi="Arial" w:cs="Arial"/>
              </w:rPr>
              <w:t>Übergeordnete Kompetenzen:</w:t>
            </w:r>
          </w:p>
          <w:p w14:paraId="4968FF0B" w14:textId="5EF99012" w:rsidR="009E0466" w:rsidRDefault="00B879B4">
            <w:pPr>
              <w:numPr>
                <w:ilvl w:val="0"/>
                <w:numId w:val="1"/>
              </w:numPr>
              <w:pBdr>
                <w:top w:val="nil"/>
                <w:left w:val="nil"/>
                <w:bottom w:val="nil"/>
                <w:right w:val="nil"/>
                <w:between w:val="nil"/>
              </w:pBdr>
              <w:spacing w:before="120" w:after="120" w:line="276" w:lineRule="auto"/>
              <w:rPr>
                <w:rFonts w:ascii="Arial" w:eastAsia="Arial" w:hAnsi="Arial" w:cs="Arial"/>
              </w:rPr>
            </w:pPr>
            <w:r>
              <w:rPr>
                <w:rFonts w:ascii="Arial" w:eastAsia="Arial" w:hAnsi="Arial" w:cs="Arial"/>
              </w:rPr>
              <w:t>stellen fachbezogene Sachverhalte und Problemstellungen unter Verwendung zentraler Fachbegriffe bildungssprachlich korrekt dar (SK 1)</w:t>
            </w:r>
          </w:p>
          <w:p w14:paraId="5C0D3019" w14:textId="77777777" w:rsidR="009E0466" w:rsidRDefault="00B879B4">
            <w:pPr>
              <w:numPr>
                <w:ilvl w:val="0"/>
                <w:numId w:val="1"/>
              </w:numPr>
              <w:pBdr>
                <w:top w:val="nil"/>
                <w:left w:val="nil"/>
                <w:bottom w:val="nil"/>
                <w:right w:val="nil"/>
                <w:between w:val="nil"/>
              </w:pBdr>
              <w:spacing w:line="276" w:lineRule="auto"/>
              <w:rPr>
                <w:rFonts w:ascii="Arial" w:eastAsia="Arial" w:hAnsi="Arial" w:cs="Arial"/>
              </w:rPr>
            </w:pPr>
            <w:r>
              <w:rPr>
                <w:rFonts w:ascii="Arial" w:eastAsia="Arial" w:hAnsi="Arial" w:cs="Arial"/>
              </w:rPr>
              <w:t>entwickeln Kriterien für die Qualität von Waren und Dienstleistungen (MK 9)</w:t>
            </w:r>
          </w:p>
        </w:tc>
        <w:tc>
          <w:tcPr>
            <w:tcW w:w="2265" w:type="dxa"/>
            <w:tcBorders>
              <w:top w:val="single" w:sz="4" w:space="0" w:color="000000"/>
              <w:left w:val="single" w:sz="4" w:space="0" w:color="000000"/>
              <w:bottom w:val="single" w:sz="4" w:space="0" w:color="000000"/>
              <w:right w:val="single" w:sz="4" w:space="0" w:color="000000"/>
            </w:tcBorders>
          </w:tcPr>
          <w:p w14:paraId="00FB0687" w14:textId="77777777" w:rsidR="009E0466" w:rsidRDefault="009E0466">
            <w:pPr>
              <w:spacing w:line="276" w:lineRule="auto"/>
              <w:rPr>
                <w:rFonts w:ascii="Arial" w:eastAsia="Arial" w:hAnsi="Arial" w:cs="Arial"/>
                <w:color w:val="FF0000"/>
                <w:sz w:val="22"/>
                <w:szCs w:val="22"/>
              </w:rPr>
            </w:pPr>
          </w:p>
          <w:p w14:paraId="39361B8C" w14:textId="77777777" w:rsidR="009E0466" w:rsidRDefault="00B879B4">
            <w:pPr>
              <w:spacing w:line="276" w:lineRule="auto"/>
              <w:rPr>
                <w:rFonts w:ascii="Arial" w:eastAsia="Arial" w:hAnsi="Arial" w:cs="Arial"/>
              </w:rPr>
            </w:pPr>
            <w:r>
              <w:rPr>
                <w:rFonts w:ascii="Arial" w:eastAsia="Arial" w:hAnsi="Arial" w:cs="Arial"/>
              </w:rPr>
              <w:t>Bericht über eine Jugendliche:</w:t>
            </w:r>
          </w:p>
          <w:p w14:paraId="35842382" w14:textId="77777777" w:rsidR="007B3432" w:rsidRDefault="004E1ECE">
            <w:pPr>
              <w:spacing w:line="276" w:lineRule="auto"/>
              <w:rPr>
                <w:rFonts w:ascii="Arial" w:eastAsia="Arial" w:hAnsi="Arial" w:cs="Arial"/>
              </w:rPr>
            </w:pPr>
            <w:hyperlink r:id="rId9">
              <w:r w:rsidR="00B879B4">
                <w:rPr>
                  <w:rFonts w:ascii="Arial" w:eastAsia="Arial" w:hAnsi="Arial" w:cs="Arial"/>
                  <w:color w:val="1155CC"/>
                  <w:u w:val="single"/>
                </w:rPr>
                <w:t>https://www.youtube.com/watch?v=hCHqei1cz9w</w:t>
              </w:r>
            </w:hyperlink>
            <w:r w:rsidR="00B879B4">
              <w:rPr>
                <w:rFonts w:ascii="Arial" w:eastAsia="Arial" w:hAnsi="Arial" w:cs="Arial"/>
              </w:rPr>
              <w:t xml:space="preserve"> </w:t>
            </w:r>
          </w:p>
          <w:p w14:paraId="6BCB8DAB" w14:textId="27D627FB" w:rsidR="009E0466" w:rsidRDefault="00B879B4">
            <w:pPr>
              <w:spacing w:line="276" w:lineRule="auto"/>
              <w:rPr>
                <w:rFonts w:ascii="Arial" w:eastAsia="Arial" w:hAnsi="Arial" w:cs="Arial"/>
              </w:rPr>
            </w:pPr>
            <w:r>
              <w:rPr>
                <w:rFonts w:ascii="Arial" w:eastAsia="Arial" w:hAnsi="Arial" w:cs="Arial"/>
              </w:rPr>
              <w:t xml:space="preserve">(letzter Zugriff </w:t>
            </w:r>
            <w:r w:rsidR="00275FCA">
              <w:rPr>
                <w:rFonts w:ascii="Arial" w:eastAsia="Arial" w:hAnsi="Arial" w:cs="Arial"/>
              </w:rPr>
              <w:t>01.08.2023</w:t>
            </w:r>
            <w:r>
              <w:rPr>
                <w:rFonts w:ascii="Arial" w:eastAsia="Arial" w:hAnsi="Arial" w:cs="Arial"/>
              </w:rPr>
              <w:t>)</w:t>
            </w:r>
          </w:p>
          <w:p w14:paraId="7B06CD2F" w14:textId="77777777" w:rsidR="009E0466" w:rsidRDefault="009E0466">
            <w:pPr>
              <w:spacing w:line="276" w:lineRule="auto"/>
              <w:rPr>
                <w:rFonts w:ascii="Arial" w:eastAsia="Arial" w:hAnsi="Arial" w:cs="Arial"/>
              </w:rPr>
            </w:pPr>
          </w:p>
          <w:p w14:paraId="4EFA6BD9" w14:textId="77777777" w:rsidR="009E0466" w:rsidRDefault="00B879B4">
            <w:pPr>
              <w:spacing w:line="276" w:lineRule="auto"/>
              <w:rPr>
                <w:rFonts w:ascii="Arial" w:eastAsia="Arial" w:hAnsi="Arial" w:cs="Arial"/>
              </w:rPr>
            </w:pPr>
            <w:r>
              <w:rPr>
                <w:rFonts w:ascii="Arial" w:eastAsia="Arial" w:hAnsi="Arial" w:cs="Arial"/>
              </w:rPr>
              <w:t>Resilienz erklärt:</w:t>
            </w:r>
          </w:p>
          <w:p w14:paraId="780853B2" w14:textId="7244F125" w:rsidR="009E0466" w:rsidRDefault="004E1ECE">
            <w:pPr>
              <w:spacing w:line="276" w:lineRule="auto"/>
              <w:rPr>
                <w:rFonts w:ascii="Arial" w:eastAsia="Arial" w:hAnsi="Arial" w:cs="Arial"/>
                <w:sz w:val="22"/>
                <w:szCs w:val="22"/>
              </w:rPr>
            </w:pPr>
            <w:hyperlink r:id="rId10">
              <w:r w:rsidR="00B879B4">
                <w:rPr>
                  <w:rFonts w:ascii="Arial" w:eastAsia="Arial" w:hAnsi="Arial" w:cs="Arial"/>
                  <w:color w:val="1155CC"/>
                  <w:u w:val="single"/>
                </w:rPr>
                <w:t>https://www.planet-wissen.de/gesellschaft/psychologie/resilienz/index.html</w:t>
              </w:r>
            </w:hyperlink>
            <w:r w:rsidR="00B879B4">
              <w:rPr>
                <w:rFonts w:ascii="Arial" w:eastAsia="Arial" w:hAnsi="Arial" w:cs="Arial"/>
              </w:rPr>
              <w:t xml:space="preserve"> (letzter Zugriff </w:t>
            </w:r>
            <w:r w:rsidR="00275FCA">
              <w:rPr>
                <w:rFonts w:ascii="Arial" w:eastAsia="Arial" w:hAnsi="Arial" w:cs="Arial"/>
              </w:rPr>
              <w:t>01.08.2023</w:t>
            </w:r>
            <w:r w:rsidR="00B879B4">
              <w:rPr>
                <w:rFonts w:ascii="Arial" w:eastAsia="Arial" w:hAnsi="Arial" w:cs="Arial"/>
              </w:rPr>
              <w:t>)</w:t>
            </w:r>
          </w:p>
        </w:tc>
      </w:tr>
    </w:tbl>
    <w:p w14:paraId="2E0690C7" w14:textId="77777777" w:rsidR="009E0466" w:rsidRDefault="009E0466"/>
    <w:p w14:paraId="4CECEBA6" w14:textId="77777777" w:rsidR="009E0466" w:rsidRDefault="009E0466"/>
    <w:tbl>
      <w:tblPr>
        <w:tblStyle w:val="a8"/>
        <w:tblW w:w="1516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0"/>
        <w:gridCol w:w="3787"/>
        <w:gridCol w:w="6663"/>
        <w:gridCol w:w="2265"/>
      </w:tblGrid>
      <w:tr w:rsidR="009E0466" w14:paraId="34E69DA0" w14:textId="77777777">
        <w:trPr>
          <w:trHeight w:val="511"/>
        </w:trPr>
        <w:tc>
          <w:tcPr>
            <w:tcW w:w="151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819127A" w14:textId="77777777" w:rsidR="009E0466" w:rsidRDefault="00B879B4">
            <w:pPr>
              <w:spacing w:before="60"/>
              <w:rPr>
                <w:rFonts w:ascii="Arial" w:eastAsia="Arial" w:hAnsi="Arial" w:cs="Arial"/>
                <w:sz w:val="22"/>
                <w:szCs w:val="22"/>
              </w:rPr>
            </w:pPr>
            <w:r>
              <w:rPr>
                <w:rFonts w:ascii="Arial" w:eastAsia="Arial" w:hAnsi="Arial" w:cs="Arial"/>
                <w:b/>
                <w:sz w:val="22"/>
                <w:szCs w:val="22"/>
              </w:rPr>
              <w:t>Sequenz 3:</w:t>
            </w:r>
            <w:r>
              <w:rPr>
                <w:rFonts w:ascii="Arial" w:eastAsia="Arial" w:hAnsi="Arial" w:cs="Arial"/>
                <w:i/>
                <w:sz w:val="22"/>
                <w:szCs w:val="22"/>
              </w:rPr>
              <w:t xml:space="preserve"> „Lebe, wie du es willst!“</w:t>
            </w:r>
          </w:p>
        </w:tc>
      </w:tr>
      <w:tr w:rsidR="009E0466" w14:paraId="08B5F4F1" w14:textId="77777777">
        <w:tc>
          <w:tcPr>
            <w:tcW w:w="2450" w:type="dxa"/>
            <w:tcBorders>
              <w:top w:val="single" w:sz="4" w:space="0" w:color="000000"/>
              <w:left w:val="single" w:sz="4" w:space="0" w:color="000000"/>
              <w:bottom w:val="single" w:sz="4" w:space="0" w:color="000000"/>
              <w:right w:val="single" w:sz="4" w:space="0" w:color="000000"/>
            </w:tcBorders>
          </w:tcPr>
          <w:p w14:paraId="0E39CBA9" w14:textId="77777777" w:rsidR="009E0466" w:rsidRDefault="009E0466">
            <w:pPr>
              <w:rPr>
                <w:rFonts w:ascii="Arial" w:eastAsia="Arial" w:hAnsi="Arial" w:cs="Arial"/>
              </w:rPr>
            </w:pPr>
          </w:p>
          <w:p w14:paraId="5A46BF46" w14:textId="77777777" w:rsidR="009E0466" w:rsidRDefault="00B879B4">
            <w:pPr>
              <w:spacing w:line="276" w:lineRule="auto"/>
              <w:rPr>
                <w:rFonts w:ascii="Arial" w:eastAsia="Arial" w:hAnsi="Arial" w:cs="Arial"/>
              </w:rPr>
            </w:pPr>
            <w:r>
              <w:rPr>
                <w:rFonts w:ascii="Arial" w:eastAsia="Arial" w:hAnsi="Arial" w:cs="Arial"/>
              </w:rPr>
              <w:t xml:space="preserve">Optionen von Lebensgestaltung und -qualität in </w:t>
            </w:r>
            <w:r>
              <w:rPr>
                <w:rFonts w:ascii="Arial" w:eastAsia="Arial" w:hAnsi="Arial" w:cs="Arial"/>
              </w:rPr>
              <w:lastRenderedPageBreak/>
              <w:t>Bezug auf das Wohnen</w:t>
            </w:r>
          </w:p>
        </w:tc>
        <w:tc>
          <w:tcPr>
            <w:tcW w:w="3787" w:type="dxa"/>
            <w:tcBorders>
              <w:top w:val="single" w:sz="4" w:space="0" w:color="000000"/>
              <w:left w:val="single" w:sz="4" w:space="0" w:color="000000"/>
              <w:bottom w:val="single" w:sz="4" w:space="0" w:color="000000"/>
              <w:right w:val="single" w:sz="4" w:space="0" w:color="000000"/>
            </w:tcBorders>
          </w:tcPr>
          <w:p w14:paraId="6724D910" w14:textId="77777777" w:rsidR="009E0466" w:rsidRDefault="00B879B4">
            <w:pPr>
              <w:rPr>
                <w:rFonts w:ascii="Arial" w:eastAsia="Arial" w:hAnsi="Arial" w:cs="Arial"/>
              </w:rPr>
            </w:pPr>
            <w:r>
              <w:rPr>
                <w:rFonts w:ascii="Arial" w:eastAsia="Arial" w:hAnsi="Arial" w:cs="Arial"/>
              </w:rPr>
              <w:lastRenderedPageBreak/>
              <w:t xml:space="preserve">                                                      Recherche von verschiedenen Wohnkonzepten in Bezug auf individuelle Lebensgestaltung anhand von (vorgegebenen) </w:t>
            </w:r>
            <w:r>
              <w:rPr>
                <w:rFonts w:ascii="Arial" w:eastAsia="Arial" w:hAnsi="Arial" w:cs="Arial"/>
              </w:rPr>
              <w:lastRenderedPageBreak/>
              <w:t>Beispielen (z.B. Tiny-House, Containerhaus, Hausboot)</w:t>
            </w:r>
          </w:p>
          <w:p w14:paraId="0BA82597" w14:textId="77777777" w:rsidR="009E0466" w:rsidRDefault="009E0466">
            <w:pPr>
              <w:spacing w:line="276" w:lineRule="auto"/>
              <w:rPr>
                <w:rFonts w:ascii="Arial" w:eastAsia="Arial" w:hAnsi="Arial" w:cs="Arial"/>
              </w:rPr>
            </w:pPr>
          </w:p>
          <w:p w14:paraId="4CB6BF1D" w14:textId="750D3A2F" w:rsidR="009E0466" w:rsidRDefault="00B879B4">
            <w:pPr>
              <w:spacing w:line="276" w:lineRule="auto"/>
              <w:rPr>
                <w:rFonts w:ascii="Arial" w:eastAsia="Arial" w:hAnsi="Arial" w:cs="Arial"/>
              </w:rPr>
            </w:pPr>
            <w:r>
              <w:rPr>
                <w:rFonts w:ascii="Arial" w:eastAsia="Arial" w:hAnsi="Arial" w:cs="Arial"/>
              </w:rPr>
              <w:t>Aspekte von Lebensqualität</w:t>
            </w:r>
            <w:r w:rsidR="007B3432">
              <w:rPr>
                <w:rFonts w:ascii="Arial" w:eastAsia="Arial" w:hAnsi="Arial" w:cs="Arial"/>
              </w:rPr>
              <w:t>,</w:t>
            </w:r>
            <w:r>
              <w:rPr>
                <w:rFonts w:ascii="Arial" w:eastAsia="Arial" w:hAnsi="Arial" w:cs="Arial"/>
              </w:rPr>
              <w:t xml:space="preserve"> bezogen auf Wohnen</w:t>
            </w:r>
            <w:r w:rsidR="007B3432">
              <w:rPr>
                <w:rFonts w:ascii="Arial" w:eastAsia="Arial" w:hAnsi="Arial" w:cs="Arial"/>
              </w:rPr>
              <w:t>,</w:t>
            </w:r>
            <w:r>
              <w:rPr>
                <w:rFonts w:ascii="Arial" w:eastAsia="Arial" w:hAnsi="Arial" w:cs="Arial"/>
              </w:rPr>
              <w:t xml:space="preserve"> bewusst </w:t>
            </w:r>
            <w:r w:rsidR="007B3432">
              <w:rPr>
                <w:rFonts w:ascii="Arial" w:eastAsia="Arial" w:hAnsi="Arial" w:cs="Arial"/>
              </w:rPr>
              <w:t>machen</w:t>
            </w:r>
            <w:r>
              <w:rPr>
                <w:rFonts w:ascii="Arial" w:eastAsia="Arial" w:hAnsi="Arial" w:cs="Arial"/>
              </w:rPr>
              <w:t xml:space="preserve"> und sammeln</w:t>
            </w:r>
            <w:r w:rsidR="007B3432">
              <w:rPr>
                <w:rFonts w:ascii="Arial" w:eastAsia="Arial" w:hAnsi="Arial" w:cs="Arial"/>
              </w:rPr>
              <w:t>,</w:t>
            </w:r>
            <w:r>
              <w:rPr>
                <w:rFonts w:ascii="Arial" w:eastAsia="Arial" w:hAnsi="Arial" w:cs="Arial"/>
              </w:rPr>
              <w:t xml:space="preserve"> </w:t>
            </w:r>
            <w:r w:rsidR="007B3432">
              <w:rPr>
                <w:rFonts w:ascii="Arial" w:eastAsia="Arial" w:hAnsi="Arial" w:cs="Arial"/>
              </w:rPr>
              <w:t>d</w:t>
            </w:r>
            <w:r>
              <w:rPr>
                <w:rFonts w:ascii="Arial" w:eastAsia="Arial" w:hAnsi="Arial" w:cs="Arial"/>
              </w:rPr>
              <w:t>araus Kriterien für Lebensqualität ableiten, die Einfluss auf die Lebensgestaltung haben</w:t>
            </w:r>
            <w:r w:rsidR="008166F2">
              <w:rPr>
                <w:rFonts w:ascii="Arial" w:eastAsia="Arial" w:hAnsi="Arial" w:cs="Arial"/>
              </w:rPr>
              <w:t xml:space="preserve"> können</w:t>
            </w:r>
          </w:p>
          <w:p w14:paraId="19CE8A4A" w14:textId="77777777" w:rsidR="009E0466" w:rsidRDefault="009E0466">
            <w:pPr>
              <w:spacing w:line="276" w:lineRule="auto"/>
              <w:rPr>
                <w:rFonts w:ascii="Arial" w:eastAsia="Arial" w:hAnsi="Arial" w:cs="Arial"/>
              </w:rPr>
            </w:pPr>
          </w:p>
          <w:p w14:paraId="239BE8B0" w14:textId="2718E5AC" w:rsidR="009E0466" w:rsidRDefault="00B879B4">
            <w:pPr>
              <w:spacing w:line="276" w:lineRule="auto"/>
              <w:rPr>
                <w:rFonts w:ascii="Arial" w:eastAsia="Arial" w:hAnsi="Arial" w:cs="Arial"/>
              </w:rPr>
            </w:pPr>
            <w:r>
              <w:rPr>
                <w:rFonts w:ascii="Arial" w:eastAsia="Arial" w:hAnsi="Arial" w:cs="Arial"/>
              </w:rPr>
              <w:t xml:space="preserve">Imaginieren und </w:t>
            </w:r>
            <w:r w:rsidR="008166F2">
              <w:rPr>
                <w:rFonts w:ascii="Arial" w:eastAsia="Arial" w:hAnsi="Arial" w:cs="Arial"/>
              </w:rPr>
              <w:t>V</w:t>
            </w:r>
            <w:r>
              <w:rPr>
                <w:rFonts w:ascii="Arial" w:eastAsia="Arial" w:hAnsi="Arial" w:cs="Arial"/>
              </w:rPr>
              <w:t>isualisieren von individuellen, zukünftigen, möglichen Lebensgestaltungen mit Hilfe digitaler Werkzeuge</w:t>
            </w:r>
          </w:p>
          <w:p w14:paraId="2F3A7D6F" w14:textId="77777777" w:rsidR="009E0466" w:rsidRDefault="009E0466">
            <w:pPr>
              <w:spacing w:line="276" w:lineRule="auto"/>
              <w:rPr>
                <w:rFonts w:ascii="Arial" w:eastAsia="Arial" w:hAnsi="Arial" w:cs="Arial"/>
              </w:rPr>
            </w:pPr>
          </w:p>
          <w:p w14:paraId="71EAC877" w14:textId="77777777" w:rsidR="009E0466" w:rsidRDefault="00B879B4">
            <w:pPr>
              <w:spacing w:line="276" w:lineRule="auto"/>
              <w:rPr>
                <w:rFonts w:ascii="Arial" w:eastAsia="Arial" w:hAnsi="Arial" w:cs="Arial"/>
              </w:rPr>
            </w:pPr>
            <w:r>
              <w:rPr>
                <w:rFonts w:ascii="Arial" w:eastAsia="Arial" w:hAnsi="Arial" w:cs="Arial"/>
              </w:rPr>
              <w:t>Präsentation der Ergebnisse in geeigneter Form (auch digital möglich)</w:t>
            </w:r>
          </w:p>
          <w:p w14:paraId="57195F76" w14:textId="77777777" w:rsidR="009E0466" w:rsidRDefault="009E0466">
            <w:pPr>
              <w:spacing w:line="276" w:lineRule="auto"/>
              <w:rPr>
                <w:rFonts w:ascii="Arial" w:eastAsia="Arial" w:hAnsi="Arial" w:cs="Arial"/>
              </w:rPr>
            </w:pPr>
          </w:p>
          <w:p w14:paraId="037010CE" w14:textId="77777777" w:rsidR="009E0466" w:rsidRDefault="00B879B4">
            <w:pPr>
              <w:rPr>
                <w:rFonts w:ascii="Arial" w:eastAsia="Arial" w:hAnsi="Arial" w:cs="Arial"/>
              </w:rPr>
            </w:pPr>
            <w:r>
              <w:rPr>
                <w:rFonts w:ascii="Arial" w:eastAsia="Arial" w:hAnsi="Arial" w:cs="Arial"/>
              </w:rPr>
              <w:t xml:space="preserve"> </w:t>
            </w:r>
          </w:p>
        </w:tc>
        <w:tc>
          <w:tcPr>
            <w:tcW w:w="6663" w:type="dxa"/>
            <w:tcBorders>
              <w:top w:val="single" w:sz="4" w:space="0" w:color="000000"/>
              <w:left w:val="single" w:sz="4" w:space="0" w:color="000000"/>
              <w:bottom w:val="single" w:sz="4" w:space="0" w:color="000000"/>
              <w:right w:val="single" w:sz="4" w:space="0" w:color="000000"/>
            </w:tcBorders>
          </w:tcPr>
          <w:p w14:paraId="7D4167A1" w14:textId="77777777" w:rsidR="009E0466" w:rsidRDefault="009E0466">
            <w:pPr>
              <w:jc w:val="both"/>
              <w:rPr>
                <w:rFonts w:ascii="Arial" w:eastAsia="Arial" w:hAnsi="Arial" w:cs="Arial"/>
                <w:b/>
                <w:color w:val="FF0000"/>
              </w:rPr>
            </w:pPr>
          </w:p>
          <w:p w14:paraId="51317F8D" w14:textId="77777777" w:rsidR="009E0466" w:rsidRDefault="00B879B4">
            <w:pPr>
              <w:jc w:val="both"/>
              <w:rPr>
                <w:rFonts w:ascii="Arial" w:eastAsia="Arial" w:hAnsi="Arial" w:cs="Arial"/>
                <w:b/>
              </w:rPr>
            </w:pPr>
            <w:r>
              <w:rPr>
                <w:rFonts w:ascii="Arial" w:eastAsia="Arial" w:hAnsi="Arial" w:cs="Arial"/>
                <w:b/>
              </w:rPr>
              <w:t>Die Schülerinnen und Schüler...</w:t>
            </w:r>
          </w:p>
          <w:p w14:paraId="72F72BFF" w14:textId="77777777" w:rsidR="009E0466" w:rsidRDefault="009E0466">
            <w:pPr>
              <w:jc w:val="both"/>
              <w:rPr>
                <w:rFonts w:ascii="Arial" w:eastAsia="Arial" w:hAnsi="Arial" w:cs="Arial"/>
              </w:rPr>
            </w:pPr>
          </w:p>
          <w:p w14:paraId="0F5FC56F" w14:textId="77777777" w:rsidR="009E0466" w:rsidRDefault="00B879B4">
            <w:pPr>
              <w:spacing w:after="120"/>
              <w:jc w:val="both"/>
              <w:rPr>
                <w:rFonts w:ascii="Arial" w:eastAsia="Arial" w:hAnsi="Arial" w:cs="Arial"/>
              </w:rPr>
            </w:pPr>
            <w:r>
              <w:rPr>
                <w:rFonts w:ascii="Arial" w:eastAsia="Arial" w:hAnsi="Arial" w:cs="Arial"/>
              </w:rPr>
              <w:t>Konkretisierte SK:</w:t>
            </w:r>
          </w:p>
          <w:p w14:paraId="6825E719" w14:textId="77777777" w:rsidR="009E0466" w:rsidRDefault="00B879B4">
            <w:pPr>
              <w:numPr>
                <w:ilvl w:val="0"/>
                <w:numId w:val="1"/>
              </w:numPr>
              <w:spacing w:after="120" w:line="276" w:lineRule="auto"/>
              <w:rPr>
                <w:rFonts w:ascii="Arial" w:eastAsia="Arial" w:hAnsi="Arial" w:cs="Arial"/>
              </w:rPr>
            </w:pPr>
            <w:r>
              <w:rPr>
                <w:rFonts w:ascii="Arial" w:eastAsia="Arial" w:hAnsi="Arial" w:cs="Arial"/>
              </w:rPr>
              <w:lastRenderedPageBreak/>
              <w:t>beschreiben unterschiedliche Möglichkeiten der Lebensgestaltung im privaten Haushalt (IF 2)</w:t>
            </w:r>
          </w:p>
          <w:p w14:paraId="111F97A1" w14:textId="77777777" w:rsidR="009E0466" w:rsidRDefault="00B879B4">
            <w:pPr>
              <w:numPr>
                <w:ilvl w:val="0"/>
                <w:numId w:val="1"/>
              </w:numPr>
              <w:spacing w:line="276" w:lineRule="auto"/>
              <w:rPr>
                <w:rFonts w:ascii="Arial" w:eastAsia="Arial" w:hAnsi="Arial" w:cs="Arial"/>
              </w:rPr>
            </w:pPr>
            <w:r>
              <w:rPr>
                <w:rFonts w:ascii="Arial" w:eastAsia="Arial" w:hAnsi="Arial" w:cs="Arial"/>
              </w:rPr>
              <w:t>beschreiben den Zusammenhang von Lebensqualität und Wohnen (IF 2)</w:t>
            </w:r>
          </w:p>
          <w:p w14:paraId="0408C466" w14:textId="77777777" w:rsidR="009E0466" w:rsidRDefault="00B879B4">
            <w:pPr>
              <w:ind w:left="-5"/>
              <w:rPr>
                <w:rFonts w:ascii="Arial" w:eastAsia="Arial" w:hAnsi="Arial" w:cs="Arial"/>
              </w:rPr>
            </w:pPr>
            <w:r>
              <w:rPr>
                <w:rFonts w:ascii="Arial" w:eastAsia="Arial" w:hAnsi="Arial" w:cs="Arial"/>
              </w:rPr>
              <w:t xml:space="preserve"> </w:t>
            </w:r>
          </w:p>
          <w:p w14:paraId="5F63266A" w14:textId="77777777" w:rsidR="009E0466" w:rsidRDefault="00B879B4">
            <w:pPr>
              <w:spacing w:after="120"/>
              <w:jc w:val="both"/>
              <w:rPr>
                <w:rFonts w:ascii="Arial" w:eastAsia="Arial" w:hAnsi="Arial" w:cs="Arial"/>
              </w:rPr>
            </w:pPr>
            <w:r>
              <w:rPr>
                <w:rFonts w:ascii="Arial" w:eastAsia="Arial" w:hAnsi="Arial" w:cs="Arial"/>
              </w:rPr>
              <w:t>Konkretisierte UK:</w:t>
            </w:r>
          </w:p>
          <w:p w14:paraId="79C59489" w14:textId="77777777" w:rsidR="009E0466" w:rsidRDefault="00B879B4">
            <w:pPr>
              <w:numPr>
                <w:ilvl w:val="0"/>
                <w:numId w:val="1"/>
              </w:numPr>
              <w:spacing w:line="276" w:lineRule="auto"/>
              <w:rPr>
                <w:rFonts w:ascii="Arial" w:eastAsia="Arial" w:hAnsi="Arial" w:cs="Arial"/>
              </w:rPr>
            </w:pPr>
            <w:r>
              <w:rPr>
                <w:rFonts w:ascii="Arial" w:eastAsia="Arial" w:hAnsi="Arial" w:cs="Arial"/>
              </w:rPr>
              <w:t>vergleichen unterschiedliche Möglichkeiten der Lebensgestaltung anhand vorgegebener Faktoren (IF 2)</w:t>
            </w:r>
          </w:p>
          <w:p w14:paraId="2BE0386B" w14:textId="77777777" w:rsidR="009E0466" w:rsidRDefault="009E0466">
            <w:pPr>
              <w:keepLines/>
              <w:spacing w:after="120" w:line="276" w:lineRule="auto"/>
              <w:jc w:val="both"/>
              <w:rPr>
                <w:rFonts w:ascii="Arial" w:eastAsia="Arial" w:hAnsi="Arial" w:cs="Arial"/>
                <w:color w:val="FF0000"/>
              </w:rPr>
            </w:pPr>
          </w:p>
          <w:p w14:paraId="53E12308" w14:textId="77777777" w:rsidR="009E0466" w:rsidRDefault="00B879B4">
            <w:pPr>
              <w:spacing w:after="120"/>
              <w:jc w:val="both"/>
              <w:rPr>
                <w:rFonts w:ascii="Arial" w:eastAsia="Arial" w:hAnsi="Arial" w:cs="Arial"/>
              </w:rPr>
            </w:pPr>
            <w:r>
              <w:rPr>
                <w:rFonts w:ascii="Arial" w:eastAsia="Arial" w:hAnsi="Arial" w:cs="Arial"/>
              </w:rPr>
              <w:t>Übergeordnete Kompetenzen:</w:t>
            </w:r>
          </w:p>
          <w:p w14:paraId="7F09D2A7" w14:textId="7F3F2388" w:rsidR="009E0466" w:rsidRDefault="00B879B4">
            <w:pPr>
              <w:numPr>
                <w:ilvl w:val="0"/>
                <w:numId w:val="1"/>
              </w:numPr>
              <w:spacing w:before="120" w:after="120" w:line="276" w:lineRule="auto"/>
              <w:rPr>
                <w:rFonts w:ascii="Arial" w:eastAsia="Arial" w:hAnsi="Arial" w:cs="Arial"/>
              </w:rPr>
            </w:pPr>
            <w:r>
              <w:rPr>
                <w:rFonts w:ascii="Arial" w:eastAsia="Arial" w:hAnsi="Arial" w:cs="Arial"/>
              </w:rPr>
              <w:t>wenden fachbezogene Prozesse und Strukturen, auch   mittels digitaler Werkzeuge, an (SK 3)</w:t>
            </w:r>
          </w:p>
          <w:p w14:paraId="36E34E53" w14:textId="77777777" w:rsidR="009E0466" w:rsidRDefault="00B879B4">
            <w:pPr>
              <w:numPr>
                <w:ilvl w:val="0"/>
                <w:numId w:val="1"/>
              </w:numPr>
              <w:spacing w:line="276" w:lineRule="auto"/>
              <w:rPr>
                <w:rFonts w:ascii="Arial" w:eastAsia="Arial" w:hAnsi="Arial" w:cs="Arial"/>
              </w:rPr>
            </w:pPr>
            <w:r>
              <w:rPr>
                <w:rFonts w:ascii="Arial" w:eastAsia="Arial" w:hAnsi="Arial" w:cs="Arial"/>
              </w:rPr>
              <w:t>beurteilen kriteriengeleitet fachbezogene Sachverhalte, Systeme und Verfahren (UK 1)</w:t>
            </w:r>
          </w:p>
        </w:tc>
        <w:tc>
          <w:tcPr>
            <w:tcW w:w="2265" w:type="dxa"/>
            <w:tcBorders>
              <w:top w:val="single" w:sz="4" w:space="0" w:color="000000"/>
              <w:left w:val="single" w:sz="4" w:space="0" w:color="000000"/>
              <w:bottom w:val="single" w:sz="4" w:space="0" w:color="000000"/>
              <w:right w:val="single" w:sz="4" w:space="0" w:color="000000"/>
            </w:tcBorders>
          </w:tcPr>
          <w:p w14:paraId="49409128" w14:textId="77777777" w:rsidR="009E0466" w:rsidRDefault="009E0466">
            <w:pPr>
              <w:rPr>
                <w:rFonts w:ascii="Arial" w:eastAsia="Arial" w:hAnsi="Arial" w:cs="Arial"/>
                <w:sz w:val="22"/>
                <w:szCs w:val="22"/>
              </w:rPr>
            </w:pPr>
          </w:p>
          <w:p w14:paraId="4D0D7E8D" w14:textId="77777777" w:rsidR="009E0466" w:rsidRDefault="00B879B4">
            <w:pPr>
              <w:spacing w:line="276" w:lineRule="auto"/>
              <w:rPr>
                <w:rFonts w:ascii="Arial" w:eastAsia="Arial" w:hAnsi="Arial" w:cs="Arial"/>
              </w:rPr>
            </w:pPr>
            <w:r>
              <w:rPr>
                <w:rFonts w:ascii="Arial" w:eastAsia="Arial" w:hAnsi="Arial" w:cs="Arial"/>
              </w:rPr>
              <w:t>Tiny-House</w:t>
            </w:r>
          </w:p>
          <w:p w14:paraId="19BCCAF4" w14:textId="1E7B44BA" w:rsidR="009E0466" w:rsidRDefault="004E1ECE">
            <w:pPr>
              <w:spacing w:line="276" w:lineRule="auto"/>
              <w:rPr>
                <w:rFonts w:ascii="Arial" w:eastAsia="Arial" w:hAnsi="Arial" w:cs="Arial"/>
              </w:rPr>
            </w:pPr>
            <w:hyperlink r:id="rId11">
              <w:r w:rsidR="00B879B4">
                <w:rPr>
                  <w:rFonts w:ascii="Arial" w:eastAsia="Arial" w:hAnsi="Arial" w:cs="Arial"/>
                  <w:color w:val="1155CC"/>
                  <w:u w:val="single"/>
                </w:rPr>
                <w:t>https://www.youtube.com/watch?v=wJEtqCXdJwM</w:t>
              </w:r>
            </w:hyperlink>
            <w:r w:rsidR="00B879B4">
              <w:rPr>
                <w:rFonts w:ascii="Arial" w:eastAsia="Arial" w:hAnsi="Arial" w:cs="Arial"/>
              </w:rPr>
              <w:t xml:space="preserve"> </w:t>
            </w:r>
            <w:r w:rsidR="00B879B4">
              <w:rPr>
                <w:rFonts w:ascii="Arial" w:eastAsia="Arial" w:hAnsi="Arial" w:cs="Arial"/>
              </w:rPr>
              <w:lastRenderedPageBreak/>
              <w:t xml:space="preserve">(letzter Zugriff </w:t>
            </w:r>
            <w:r w:rsidR="00275FCA">
              <w:rPr>
                <w:rFonts w:ascii="Arial" w:eastAsia="Arial" w:hAnsi="Arial" w:cs="Arial"/>
              </w:rPr>
              <w:t>01.08.2023</w:t>
            </w:r>
            <w:r w:rsidR="00B879B4">
              <w:rPr>
                <w:rFonts w:ascii="Arial" w:eastAsia="Arial" w:hAnsi="Arial" w:cs="Arial"/>
              </w:rPr>
              <w:t>)</w:t>
            </w:r>
          </w:p>
          <w:p w14:paraId="7AC2C369" w14:textId="77777777" w:rsidR="009E0466" w:rsidRDefault="009E0466">
            <w:pPr>
              <w:spacing w:line="276" w:lineRule="auto"/>
              <w:rPr>
                <w:rFonts w:ascii="Arial" w:eastAsia="Arial" w:hAnsi="Arial" w:cs="Arial"/>
                <w:color w:val="FF0000"/>
              </w:rPr>
            </w:pPr>
          </w:p>
          <w:p w14:paraId="1CCF8C02" w14:textId="77777777" w:rsidR="009E0466" w:rsidRDefault="00B879B4">
            <w:pPr>
              <w:spacing w:line="276" w:lineRule="auto"/>
              <w:rPr>
                <w:rFonts w:ascii="Arial" w:eastAsia="Arial" w:hAnsi="Arial" w:cs="Arial"/>
              </w:rPr>
            </w:pPr>
            <w:r>
              <w:rPr>
                <w:rFonts w:ascii="Arial" w:eastAsia="Arial" w:hAnsi="Arial" w:cs="Arial"/>
              </w:rPr>
              <w:t>Containerhaus</w:t>
            </w:r>
          </w:p>
          <w:p w14:paraId="613ADBC0" w14:textId="2AC58718" w:rsidR="009E0466" w:rsidRDefault="004E1ECE">
            <w:pPr>
              <w:spacing w:line="276" w:lineRule="auto"/>
              <w:rPr>
                <w:rFonts w:ascii="Arial" w:eastAsia="Arial" w:hAnsi="Arial" w:cs="Arial"/>
                <w:color w:val="FF0000"/>
              </w:rPr>
            </w:pPr>
            <w:hyperlink r:id="rId12">
              <w:r w:rsidR="00B879B4">
                <w:rPr>
                  <w:rFonts w:ascii="Arial" w:eastAsia="Arial" w:hAnsi="Arial" w:cs="Arial"/>
                  <w:color w:val="1155CC"/>
                  <w:u w:val="single"/>
                </w:rPr>
                <w:t>https://www.youtube.com/watch?v=mUEvD2XO6Hw</w:t>
              </w:r>
            </w:hyperlink>
            <w:r w:rsidR="00B879B4">
              <w:rPr>
                <w:rFonts w:ascii="Arial" w:eastAsia="Arial" w:hAnsi="Arial" w:cs="Arial"/>
                <w:color w:val="FF0000"/>
              </w:rPr>
              <w:t xml:space="preserve"> </w:t>
            </w:r>
            <w:r w:rsidR="00B879B4">
              <w:rPr>
                <w:rFonts w:ascii="Arial" w:eastAsia="Arial" w:hAnsi="Arial" w:cs="Arial"/>
              </w:rPr>
              <w:t xml:space="preserve">(letzter Zugriff </w:t>
            </w:r>
            <w:r w:rsidR="00275FCA">
              <w:rPr>
                <w:rFonts w:ascii="Arial" w:eastAsia="Arial" w:hAnsi="Arial" w:cs="Arial"/>
              </w:rPr>
              <w:t>01.08.2023</w:t>
            </w:r>
            <w:r w:rsidR="00B879B4">
              <w:rPr>
                <w:rFonts w:ascii="Arial" w:eastAsia="Arial" w:hAnsi="Arial" w:cs="Arial"/>
              </w:rPr>
              <w:t>)</w:t>
            </w:r>
          </w:p>
          <w:p w14:paraId="2A0D4957" w14:textId="77777777" w:rsidR="009E0466" w:rsidRDefault="009E0466">
            <w:pPr>
              <w:spacing w:line="276" w:lineRule="auto"/>
              <w:rPr>
                <w:rFonts w:ascii="Arial" w:eastAsia="Arial" w:hAnsi="Arial" w:cs="Arial"/>
              </w:rPr>
            </w:pPr>
          </w:p>
          <w:p w14:paraId="5AC35A5B" w14:textId="77777777" w:rsidR="009E0466" w:rsidRDefault="00B879B4">
            <w:pPr>
              <w:spacing w:line="276" w:lineRule="auto"/>
              <w:rPr>
                <w:rFonts w:ascii="Arial" w:eastAsia="Arial" w:hAnsi="Arial" w:cs="Arial"/>
              </w:rPr>
            </w:pPr>
            <w:r>
              <w:rPr>
                <w:rFonts w:ascii="Arial" w:eastAsia="Arial" w:hAnsi="Arial" w:cs="Arial"/>
              </w:rPr>
              <w:t>Hausboot</w:t>
            </w:r>
          </w:p>
          <w:p w14:paraId="136E4767" w14:textId="003791C0" w:rsidR="009E0466" w:rsidRDefault="004E1ECE">
            <w:pPr>
              <w:spacing w:line="276" w:lineRule="auto"/>
              <w:rPr>
                <w:rFonts w:ascii="Arial" w:eastAsia="Arial" w:hAnsi="Arial" w:cs="Arial"/>
              </w:rPr>
            </w:pPr>
            <w:hyperlink r:id="rId13">
              <w:r w:rsidR="00B879B4">
                <w:rPr>
                  <w:rFonts w:ascii="Arial" w:eastAsia="Arial" w:hAnsi="Arial" w:cs="Arial"/>
                  <w:color w:val="1155CC"/>
                  <w:u w:val="single"/>
                </w:rPr>
                <w:t>https://www.youtube.com/watch?v=qhO1FOfSDOI</w:t>
              </w:r>
            </w:hyperlink>
            <w:r w:rsidR="00B879B4">
              <w:rPr>
                <w:rFonts w:ascii="Arial" w:eastAsia="Arial" w:hAnsi="Arial" w:cs="Arial"/>
              </w:rPr>
              <w:t xml:space="preserve"> (letzter Zugriff </w:t>
            </w:r>
            <w:r w:rsidR="00275FCA">
              <w:rPr>
                <w:rFonts w:ascii="Arial" w:eastAsia="Arial" w:hAnsi="Arial" w:cs="Arial"/>
              </w:rPr>
              <w:t>01.08.2023</w:t>
            </w:r>
            <w:r w:rsidR="00B879B4">
              <w:rPr>
                <w:rFonts w:ascii="Arial" w:eastAsia="Arial" w:hAnsi="Arial" w:cs="Arial"/>
              </w:rPr>
              <w:t>)</w:t>
            </w:r>
          </w:p>
        </w:tc>
      </w:tr>
    </w:tbl>
    <w:p w14:paraId="47826FB5" w14:textId="77777777" w:rsidR="009E0466" w:rsidRDefault="009E0466">
      <w:pPr>
        <w:spacing w:before="120" w:after="120"/>
        <w:rPr>
          <w:rFonts w:ascii="Arial" w:eastAsia="Arial" w:hAnsi="Arial" w:cs="Arial"/>
          <w:b/>
          <w:i/>
          <w:color w:val="FF0000"/>
          <w:sz w:val="14"/>
          <w:szCs w:val="14"/>
        </w:rPr>
      </w:pPr>
    </w:p>
    <w:p w14:paraId="72044865" w14:textId="77777777" w:rsidR="009E0466" w:rsidRDefault="009E0466"/>
    <w:tbl>
      <w:tblPr>
        <w:tblStyle w:val="a9"/>
        <w:tblW w:w="1516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0"/>
        <w:gridCol w:w="3787"/>
        <w:gridCol w:w="6663"/>
        <w:gridCol w:w="2265"/>
      </w:tblGrid>
      <w:tr w:rsidR="009E0466" w14:paraId="05C1BE7F" w14:textId="77777777">
        <w:trPr>
          <w:trHeight w:val="511"/>
        </w:trPr>
        <w:tc>
          <w:tcPr>
            <w:tcW w:w="151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295A3C22" w14:textId="77777777" w:rsidR="009E0466" w:rsidRDefault="00B879B4">
            <w:pPr>
              <w:spacing w:before="60"/>
              <w:rPr>
                <w:rFonts w:ascii="Arial" w:eastAsia="Arial" w:hAnsi="Arial" w:cs="Arial"/>
                <w:sz w:val="22"/>
                <w:szCs w:val="22"/>
              </w:rPr>
            </w:pPr>
            <w:r>
              <w:rPr>
                <w:rFonts w:ascii="Arial" w:eastAsia="Arial" w:hAnsi="Arial" w:cs="Arial"/>
                <w:b/>
                <w:sz w:val="22"/>
                <w:szCs w:val="22"/>
              </w:rPr>
              <w:t>Sequenz 4:</w:t>
            </w:r>
            <w:r>
              <w:rPr>
                <w:rFonts w:ascii="Arial" w:eastAsia="Arial" w:hAnsi="Arial" w:cs="Arial"/>
                <w:i/>
                <w:sz w:val="22"/>
                <w:szCs w:val="22"/>
              </w:rPr>
              <w:t xml:space="preserve"> „Wie Smart wird dein Home?“</w:t>
            </w:r>
          </w:p>
        </w:tc>
      </w:tr>
      <w:tr w:rsidR="009E0466" w14:paraId="37358DBC" w14:textId="77777777">
        <w:tc>
          <w:tcPr>
            <w:tcW w:w="2450" w:type="dxa"/>
            <w:tcBorders>
              <w:top w:val="single" w:sz="4" w:space="0" w:color="000000"/>
              <w:left w:val="single" w:sz="4" w:space="0" w:color="000000"/>
              <w:bottom w:val="single" w:sz="4" w:space="0" w:color="000000"/>
              <w:right w:val="single" w:sz="4" w:space="0" w:color="000000"/>
            </w:tcBorders>
          </w:tcPr>
          <w:p w14:paraId="74B5AEF4" w14:textId="77777777" w:rsidR="009E0466" w:rsidRDefault="00B879B4">
            <w:pPr>
              <w:spacing w:before="200" w:line="276" w:lineRule="auto"/>
              <w:rPr>
                <w:rFonts w:ascii="Arial" w:eastAsia="Arial" w:hAnsi="Arial" w:cs="Arial"/>
              </w:rPr>
            </w:pPr>
            <w:r>
              <w:rPr>
                <w:rFonts w:ascii="Arial" w:eastAsia="Arial" w:hAnsi="Arial" w:cs="Arial"/>
              </w:rPr>
              <w:t>Innovationen und Digitalität im privaten Haushalt</w:t>
            </w:r>
          </w:p>
          <w:p w14:paraId="7905B5E8" w14:textId="77777777" w:rsidR="009E0466" w:rsidRDefault="009E0466">
            <w:pPr>
              <w:ind w:left="37"/>
              <w:rPr>
                <w:rFonts w:ascii="Arial" w:eastAsia="Arial" w:hAnsi="Arial" w:cs="Arial"/>
              </w:rPr>
            </w:pPr>
          </w:p>
        </w:tc>
        <w:tc>
          <w:tcPr>
            <w:tcW w:w="3787" w:type="dxa"/>
            <w:tcBorders>
              <w:top w:val="single" w:sz="4" w:space="0" w:color="000000"/>
              <w:left w:val="single" w:sz="4" w:space="0" w:color="000000"/>
              <w:bottom w:val="single" w:sz="4" w:space="0" w:color="000000"/>
              <w:right w:val="single" w:sz="4" w:space="0" w:color="000000"/>
            </w:tcBorders>
          </w:tcPr>
          <w:p w14:paraId="6B207B71" w14:textId="77777777" w:rsidR="009E0466" w:rsidRDefault="00B879B4">
            <w:pPr>
              <w:spacing w:line="276" w:lineRule="auto"/>
              <w:rPr>
                <w:rFonts w:ascii="Arial" w:eastAsia="Arial" w:hAnsi="Arial" w:cs="Arial"/>
              </w:rPr>
            </w:pPr>
            <w:r>
              <w:rPr>
                <w:rFonts w:ascii="Arial" w:eastAsia="Arial" w:hAnsi="Arial" w:cs="Arial"/>
              </w:rPr>
              <w:t xml:space="preserve">                                       Sammlung erstellen, wo bereits smarte Anwendungen im privaten Haushalt vorkommen, ggf. dazu einen Rechercheauftrag geben</w:t>
            </w:r>
          </w:p>
          <w:p w14:paraId="582C891F" w14:textId="77777777" w:rsidR="009E0466" w:rsidRDefault="009E0466">
            <w:pPr>
              <w:rPr>
                <w:rFonts w:ascii="Arial" w:eastAsia="Arial" w:hAnsi="Arial" w:cs="Arial"/>
              </w:rPr>
            </w:pPr>
          </w:p>
          <w:p w14:paraId="3F9559D5" w14:textId="3F364101" w:rsidR="009E0466" w:rsidRDefault="008166F2">
            <w:pPr>
              <w:spacing w:line="276" w:lineRule="auto"/>
              <w:rPr>
                <w:rFonts w:ascii="Arial" w:eastAsia="Arial" w:hAnsi="Arial" w:cs="Arial"/>
              </w:rPr>
            </w:pPr>
            <w:r>
              <w:rPr>
                <w:rFonts w:ascii="Arial" w:eastAsia="Arial" w:hAnsi="Arial" w:cs="Arial"/>
              </w:rPr>
              <w:t>a</w:t>
            </w:r>
            <w:r w:rsidR="00B879B4">
              <w:rPr>
                <w:rFonts w:ascii="Arial" w:eastAsia="Arial" w:hAnsi="Arial" w:cs="Arial"/>
              </w:rPr>
              <w:t>ls PA möglich: Recherche nach verschiedenen, zuvor in der Sammlung identifizierten Beispielen</w:t>
            </w:r>
            <w:r w:rsidR="00174452">
              <w:rPr>
                <w:rFonts w:ascii="Arial" w:eastAsia="Arial" w:hAnsi="Arial" w:cs="Arial"/>
              </w:rPr>
              <w:t>;</w:t>
            </w:r>
            <w:r w:rsidR="00B879B4">
              <w:rPr>
                <w:rFonts w:ascii="Arial" w:eastAsia="Arial" w:hAnsi="Arial" w:cs="Arial"/>
              </w:rPr>
              <w:t xml:space="preserve"> Dokumentation in einem digitalen, kollaborativen Board</w:t>
            </w:r>
            <w:r w:rsidR="003E5501">
              <w:rPr>
                <w:rFonts w:ascii="Arial" w:eastAsia="Arial" w:hAnsi="Arial" w:cs="Arial"/>
              </w:rPr>
              <w:t xml:space="preserve"> </w:t>
            </w:r>
            <w:r w:rsidR="00B879B4">
              <w:rPr>
                <w:rFonts w:ascii="Arial" w:eastAsia="Arial" w:hAnsi="Arial" w:cs="Arial"/>
              </w:rPr>
              <w:t>(</w:t>
            </w:r>
            <w:r>
              <w:rPr>
                <w:rFonts w:ascii="Arial" w:eastAsia="Arial" w:hAnsi="Arial" w:cs="Arial"/>
              </w:rPr>
              <w:t>d</w:t>
            </w:r>
            <w:r w:rsidR="00B879B4">
              <w:rPr>
                <w:rFonts w:ascii="Arial" w:eastAsia="Arial" w:hAnsi="Arial" w:cs="Arial"/>
              </w:rPr>
              <w:t>as Board sollte zuvor durch die Lehrkraft angelegt und für die Schülerinnen und Schüler freigeschaltet werden)</w:t>
            </w:r>
            <w:r>
              <w:rPr>
                <w:rFonts w:ascii="Arial" w:eastAsia="Arial" w:hAnsi="Arial" w:cs="Arial"/>
              </w:rPr>
              <w:t>,</w:t>
            </w:r>
            <w:r w:rsidR="00B879B4">
              <w:rPr>
                <w:rFonts w:ascii="Arial" w:eastAsia="Arial" w:hAnsi="Arial" w:cs="Arial"/>
              </w:rPr>
              <w:t xml:space="preserve"> </w:t>
            </w:r>
            <w:r w:rsidR="003E5501">
              <w:rPr>
                <w:rFonts w:ascii="Arial" w:eastAsia="Arial" w:hAnsi="Arial" w:cs="Arial"/>
              </w:rPr>
              <w:t xml:space="preserve">Benennung und Beschreibung von Ideen </w:t>
            </w:r>
          </w:p>
          <w:p w14:paraId="5FA4059C" w14:textId="77777777" w:rsidR="009E0466" w:rsidRDefault="009E0466">
            <w:pPr>
              <w:spacing w:line="276" w:lineRule="auto"/>
              <w:rPr>
                <w:rFonts w:ascii="Arial" w:eastAsia="Arial" w:hAnsi="Arial" w:cs="Arial"/>
              </w:rPr>
            </w:pPr>
          </w:p>
          <w:p w14:paraId="6D2A853D" w14:textId="4EBF2AA3" w:rsidR="009E0466" w:rsidRDefault="008166F2">
            <w:pPr>
              <w:spacing w:line="276" w:lineRule="auto"/>
              <w:rPr>
                <w:rFonts w:ascii="Arial" w:eastAsia="Arial" w:hAnsi="Arial" w:cs="Arial"/>
              </w:rPr>
            </w:pPr>
            <w:r>
              <w:rPr>
                <w:rFonts w:ascii="Arial" w:eastAsia="Arial" w:hAnsi="Arial" w:cs="Arial"/>
              </w:rPr>
              <w:t>e</w:t>
            </w:r>
            <w:r w:rsidR="00B879B4">
              <w:rPr>
                <w:rFonts w:ascii="Arial" w:eastAsia="Arial" w:hAnsi="Arial" w:cs="Arial"/>
              </w:rPr>
              <w:t xml:space="preserve">rste Ideen für eine Weiterentwicklung von Smart Home sammeln (z.B. Bodenbelag, der wärmt; Wände, die Geräusche automatisch dämmen; Innenlicht, welches sich dem Außenlicht anpasst; Pflanzen </w:t>
            </w:r>
            <w:r w:rsidR="003E5501">
              <w:rPr>
                <w:rFonts w:ascii="Arial" w:eastAsia="Arial" w:hAnsi="Arial" w:cs="Arial"/>
              </w:rPr>
              <w:t xml:space="preserve">werden </w:t>
            </w:r>
            <w:r w:rsidR="00B879B4">
              <w:rPr>
                <w:rFonts w:ascii="Arial" w:eastAsia="Arial" w:hAnsi="Arial" w:cs="Arial"/>
              </w:rPr>
              <w:t>automatisch g</w:t>
            </w:r>
            <w:r w:rsidR="003E5501">
              <w:rPr>
                <w:rFonts w:ascii="Arial" w:eastAsia="Arial" w:hAnsi="Arial" w:cs="Arial"/>
              </w:rPr>
              <w:t>egossen</w:t>
            </w:r>
            <w:r w:rsidR="00B879B4">
              <w:rPr>
                <w:rFonts w:ascii="Arial" w:eastAsia="Arial" w:hAnsi="Arial" w:cs="Arial"/>
              </w:rPr>
              <w:t xml:space="preserve">) und den Einfluss auf die Veränderungen des privaten Haushalts benennen  </w:t>
            </w:r>
          </w:p>
          <w:p w14:paraId="0CC17432" w14:textId="77777777" w:rsidR="003E5501" w:rsidRDefault="003E5501">
            <w:pPr>
              <w:spacing w:line="276" w:lineRule="auto"/>
              <w:rPr>
                <w:rFonts w:ascii="Arial" w:eastAsia="Arial" w:hAnsi="Arial" w:cs="Arial"/>
              </w:rPr>
            </w:pPr>
          </w:p>
          <w:p w14:paraId="55B34A72" w14:textId="77777777" w:rsidR="003E5501" w:rsidRDefault="003E5501">
            <w:pPr>
              <w:spacing w:line="276" w:lineRule="auto"/>
              <w:rPr>
                <w:rFonts w:ascii="Arial" w:eastAsia="Arial" w:hAnsi="Arial" w:cs="Arial"/>
              </w:rPr>
            </w:pPr>
          </w:p>
          <w:p w14:paraId="32782B95" w14:textId="749365BF" w:rsidR="003E5501" w:rsidRDefault="003E5501">
            <w:pPr>
              <w:spacing w:line="276" w:lineRule="auto"/>
              <w:rPr>
                <w:rFonts w:ascii="Arial" w:eastAsia="Arial" w:hAnsi="Arial" w:cs="Arial"/>
              </w:rPr>
            </w:pPr>
          </w:p>
        </w:tc>
        <w:tc>
          <w:tcPr>
            <w:tcW w:w="6663" w:type="dxa"/>
            <w:tcBorders>
              <w:top w:val="single" w:sz="4" w:space="0" w:color="000000"/>
              <w:left w:val="single" w:sz="4" w:space="0" w:color="000000"/>
              <w:bottom w:val="single" w:sz="4" w:space="0" w:color="000000"/>
              <w:right w:val="single" w:sz="4" w:space="0" w:color="000000"/>
            </w:tcBorders>
          </w:tcPr>
          <w:p w14:paraId="472CBAE9" w14:textId="77777777" w:rsidR="009E0466" w:rsidRDefault="009E0466">
            <w:pPr>
              <w:jc w:val="both"/>
              <w:rPr>
                <w:rFonts w:ascii="Arial" w:eastAsia="Arial" w:hAnsi="Arial" w:cs="Arial"/>
                <w:b/>
                <w:color w:val="FF0000"/>
              </w:rPr>
            </w:pPr>
          </w:p>
          <w:p w14:paraId="1A0B56F0" w14:textId="77777777" w:rsidR="009E0466" w:rsidRDefault="00B879B4">
            <w:pPr>
              <w:jc w:val="both"/>
              <w:rPr>
                <w:rFonts w:ascii="Arial" w:eastAsia="Arial" w:hAnsi="Arial" w:cs="Arial"/>
                <w:b/>
              </w:rPr>
            </w:pPr>
            <w:r>
              <w:rPr>
                <w:rFonts w:ascii="Arial" w:eastAsia="Arial" w:hAnsi="Arial" w:cs="Arial"/>
                <w:b/>
              </w:rPr>
              <w:t>Die Schülerinnen und Schüler...</w:t>
            </w:r>
          </w:p>
          <w:p w14:paraId="4012E3F1" w14:textId="77777777" w:rsidR="009E0466" w:rsidRDefault="009E0466">
            <w:pPr>
              <w:spacing w:after="120"/>
              <w:jc w:val="both"/>
              <w:rPr>
                <w:rFonts w:ascii="Arial" w:eastAsia="Arial" w:hAnsi="Arial" w:cs="Arial"/>
              </w:rPr>
            </w:pPr>
          </w:p>
          <w:p w14:paraId="2FBF7B94" w14:textId="16D39E26" w:rsidR="009E0466" w:rsidRDefault="00B879B4">
            <w:pPr>
              <w:spacing w:after="120"/>
              <w:jc w:val="both"/>
              <w:rPr>
                <w:rFonts w:ascii="Arial" w:eastAsia="Arial" w:hAnsi="Arial" w:cs="Arial"/>
              </w:rPr>
            </w:pPr>
            <w:r>
              <w:rPr>
                <w:rFonts w:ascii="Arial" w:eastAsia="Arial" w:hAnsi="Arial" w:cs="Arial"/>
              </w:rPr>
              <w:t xml:space="preserve">Konkretisierte </w:t>
            </w:r>
            <w:r w:rsidR="00041932">
              <w:rPr>
                <w:rFonts w:ascii="Arial" w:eastAsia="Arial" w:hAnsi="Arial" w:cs="Arial"/>
              </w:rPr>
              <w:t>SK</w:t>
            </w:r>
            <w:r>
              <w:rPr>
                <w:rFonts w:ascii="Arial" w:eastAsia="Arial" w:hAnsi="Arial" w:cs="Arial"/>
              </w:rPr>
              <w:t>:</w:t>
            </w:r>
          </w:p>
          <w:p w14:paraId="5FF4AD3D" w14:textId="77777777" w:rsidR="009E0466" w:rsidRDefault="00B879B4">
            <w:pPr>
              <w:numPr>
                <w:ilvl w:val="0"/>
                <w:numId w:val="1"/>
              </w:numPr>
              <w:spacing w:after="260" w:line="276" w:lineRule="auto"/>
              <w:rPr>
                <w:rFonts w:ascii="Arial" w:eastAsia="Arial" w:hAnsi="Arial" w:cs="Arial"/>
              </w:rPr>
            </w:pPr>
            <w:r>
              <w:rPr>
                <w:rFonts w:ascii="Arial" w:eastAsia="Arial" w:hAnsi="Arial" w:cs="Arial"/>
              </w:rPr>
              <w:lastRenderedPageBreak/>
              <w:t>beschreiben den Zusammenhang von Lebensqualität und Wohnen (IF2)</w:t>
            </w:r>
          </w:p>
          <w:p w14:paraId="48A6DA25" w14:textId="77777777" w:rsidR="009E0466" w:rsidRDefault="00B879B4">
            <w:pPr>
              <w:spacing w:after="120"/>
              <w:jc w:val="both"/>
              <w:rPr>
                <w:rFonts w:ascii="Arial" w:eastAsia="Arial" w:hAnsi="Arial" w:cs="Arial"/>
              </w:rPr>
            </w:pPr>
            <w:r>
              <w:rPr>
                <w:rFonts w:ascii="Arial" w:eastAsia="Arial" w:hAnsi="Arial" w:cs="Arial"/>
              </w:rPr>
              <w:t>Übergeordnete Kompetenzen:</w:t>
            </w:r>
          </w:p>
          <w:p w14:paraId="440BA73D" w14:textId="77777777" w:rsidR="009E0466" w:rsidRDefault="00B879B4">
            <w:pPr>
              <w:numPr>
                <w:ilvl w:val="0"/>
                <w:numId w:val="1"/>
              </w:numPr>
              <w:spacing w:after="120" w:line="276" w:lineRule="auto"/>
              <w:rPr>
                <w:rFonts w:ascii="Arial" w:eastAsia="Arial" w:hAnsi="Arial" w:cs="Arial"/>
                <w:sz w:val="26"/>
                <w:szCs w:val="26"/>
              </w:rPr>
            </w:pPr>
            <w:r>
              <w:rPr>
                <w:rFonts w:ascii="Arial" w:eastAsia="Arial" w:hAnsi="Arial" w:cs="Arial"/>
              </w:rPr>
              <w:t>beschreiben Elemente und Funktionen von Haushaltssystemen (SK 2)</w:t>
            </w:r>
          </w:p>
          <w:p w14:paraId="0E1BBB49" w14:textId="71C273B8" w:rsidR="009E0466" w:rsidRDefault="00174452">
            <w:pPr>
              <w:numPr>
                <w:ilvl w:val="0"/>
                <w:numId w:val="1"/>
              </w:numPr>
              <w:spacing w:line="276" w:lineRule="auto"/>
              <w:rPr>
                <w:rFonts w:ascii="Arial" w:eastAsia="Arial" w:hAnsi="Arial" w:cs="Arial"/>
                <w:sz w:val="26"/>
                <w:szCs w:val="26"/>
              </w:rPr>
            </w:pPr>
            <w:r>
              <w:rPr>
                <w:rFonts w:ascii="Arial" w:eastAsia="Arial" w:hAnsi="Arial" w:cs="Arial"/>
              </w:rPr>
              <w:t xml:space="preserve">nutzen </w:t>
            </w:r>
            <w:proofErr w:type="spellStart"/>
            <w:r>
              <w:rPr>
                <w:rFonts w:ascii="Arial" w:eastAsia="Arial" w:hAnsi="Arial" w:cs="Arial"/>
              </w:rPr>
              <w:t>fachbezoegene</w:t>
            </w:r>
            <w:proofErr w:type="spellEnd"/>
            <w:r>
              <w:rPr>
                <w:rFonts w:ascii="Arial" w:eastAsia="Arial" w:hAnsi="Arial" w:cs="Arial"/>
              </w:rPr>
              <w:t xml:space="preserve"> digitale Hard- und Software</w:t>
            </w:r>
            <w:r w:rsidR="00B879B4">
              <w:rPr>
                <w:rFonts w:ascii="Arial" w:eastAsia="Arial" w:hAnsi="Arial" w:cs="Arial"/>
              </w:rPr>
              <w:t xml:space="preserve"> (HK </w:t>
            </w:r>
            <w:r>
              <w:rPr>
                <w:rFonts w:ascii="Arial" w:eastAsia="Arial" w:hAnsi="Arial" w:cs="Arial"/>
              </w:rPr>
              <w:t>4</w:t>
            </w:r>
            <w:r w:rsidR="00B879B4">
              <w:rPr>
                <w:rFonts w:ascii="Arial" w:eastAsia="Arial" w:hAnsi="Arial" w:cs="Arial"/>
              </w:rPr>
              <w:t>)</w:t>
            </w:r>
          </w:p>
        </w:tc>
        <w:tc>
          <w:tcPr>
            <w:tcW w:w="2265" w:type="dxa"/>
            <w:tcBorders>
              <w:top w:val="single" w:sz="4" w:space="0" w:color="000000"/>
              <w:left w:val="single" w:sz="4" w:space="0" w:color="000000"/>
              <w:bottom w:val="single" w:sz="4" w:space="0" w:color="000000"/>
              <w:right w:val="single" w:sz="4" w:space="0" w:color="000000"/>
            </w:tcBorders>
          </w:tcPr>
          <w:p w14:paraId="58EC971D" w14:textId="77777777" w:rsidR="009E0466" w:rsidRDefault="00B879B4">
            <w:pPr>
              <w:spacing w:before="200" w:line="276" w:lineRule="auto"/>
              <w:rPr>
                <w:rFonts w:ascii="Arial" w:eastAsia="Arial" w:hAnsi="Arial" w:cs="Arial"/>
              </w:rPr>
            </w:pPr>
            <w:r>
              <w:rPr>
                <w:rFonts w:ascii="Arial" w:eastAsia="Arial" w:hAnsi="Arial" w:cs="Arial"/>
              </w:rPr>
              <w:lastRenderedPageBreak/>
              <w:t>Was ist Smart Home?</w:t>
            </w:r>
          </w:p>
          <w:p w14:paraId="076E2B33" w14:textId="02A4C6EB" w:rsidR="009E0466" w:rsidRDefault="004E1ECE">
            <w:pPr>
              <w:spacing w:line="276" w:lineRule="auto"/>
              <w:rPr>
                <w:rFonts w:ascii="Arial" w:eastAsia="Arial" w:hAnsi="Arial" w:cs="Arial"/>
                <w:sz w:val="22"/>
                <w:szCs w:val="22"/>
              </w:rPr>
            </w:pPr>
            <w:hyperlink r:id="rId14">
              <w:r w:rsidR="00B879B4">
                <w:rPr>
                  <w:rFonts w:ascii="Arial" w:eastAsia="Arial" w:hAnsi="Arial" w:cs="Arial"/>
                  <w:color w:val="1155CC"/>
                  <w:u w:val="single"/>
                </w:rPr>
                <w:t>https://www.verbraucherzentrale.de/wissen/umwelt-</w:t>
              </w:r>
              <w:r w:rsidR="00B879B4">
                <w:rPr>
                  <w:rFonts w:ascii="Arial" w:eastAsia="Arial" w:hAnsi="Arial" w:cs="Arial"/>
                  <w:color w:val="1155CC"/>
                  <w:u w:val="single"/>
                </w:rPr>
                <w:lastRenderedPageBreak/>
                <w:t>haushalt/wohnen/smart-home-das-intelligente-zuhause-6882</w:t>
              </w:r>
            </w:hyperlink>
            <w:r w:rsidR="00B879B4">
              <w:rPr>
                <w:rFonts w:ascii="Arial" w:eastAsia="Arial" w:hAnsi="Arial" w:cs="Arial"/>
              </w:rPr>
              <w:t xml:space="preserve"> (letzter Zugriff </w:t>
            </w:r>
            <w:r w:rsidR="00275FCA">
              <w:rPr>
                <w:rFonts w:ascii="Arial" w:eastAsia="Arial" w:hAnsi="Arial" w:cs="Arial"/>
              </w:rPr>
              <w:t>01.08.2023</w:t>
            </w:r>
            <w:r w:rsidR="00B879B4">
              <w:rPr>
                <w:rFonts w:ascii="Arial" w:eastAsia="Arial" w:hAnsi="Arial" w:cs="Arial"/>
              </w:rPr>
              <w:t>)</w:t>
            </w:r>
          </w:p>
          <w:p w14:paraId="287BFA14" w14:textId="77777777" w:rsidR="009E0466" w:rsidRDefault="009E0466">
            <w:pPr>
              <w:rPr>
                <w:rFonts w:ascii="Arial" w:eastAsia="Arial" w:hAnsi="Arial" w:cs="Arial"/>
                <w:sz w:val="22"/>
                <w:szCs w:val="22"/>
              </w:rPr>
            </w:pPr>
          </w:p>
        </w:tc>
      </w:tr>
    </w:tbl>
    <w:p w14:paraId="1C8B2F2E" w14:textId="77777777" w:rsidR="009E0466" w:rsidRDefault="009E0466">
      <w:pPr>
        <w:spacing w:before="120" w:after="120"/>
        <w:rPr>
          <w:rFonts w:ascii="Arial" w:eastAsia="Arial" w:hAnsi="Arial" w:cs="Arial"/>
          <w:b/>
          <w:i/>
          <w:color w:val="FF0000"/>
          <w:sz w:val="14"/>
          <w:szCs w:val="14"/>
        </w:rPr>
      </w:pPr>
    </w:p>
    <w:p w14:paraId="229DAEEF" w14:textId="77777777" w:rsidR="009E0466" w:rsidRDefault="009E0466"/>
    <w:tbl>
      <w:tblPr>
        <w:tblStyle w:val="aa"/>
        <w:tblW w:w="1516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0"/>
        <w:gridCol w:w="3787"/>
        <w:gridCol w:w="6663"/>
        <w:gridCol w:w="2265"/>
      </w:tblGrid>
      <w:tr w:rsidR="009E0466" w14:paraId="1D931419" w14:textId="77777777">
        <w:trPr>
          <w:trHeight w:val="511"/>
        </w:trPr>
        <w:tc>
          <w:tcPr>
            <w:tcW w:w="151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164CDBA5" w14:textId="77777777" w:rsidR="009E0466" w:rsidRDefault="00B879B4">
            <w:pPr>
              <w:spacing w:before="60"/>
              <w:rPr>
                <w:rFonts w:ascii="Arial" w:eastAsia="Arial" w:hAnsi="Arial" w:cs="Arial"/>
                <w:sz w:val="22"/>
                <w:szCs w:val="22"/>
              </w:rPr>
            </w:pPr>
            <w:r>
              <w:rPr>
                <w:rFonts w:ascii="Arial" w:eastAsia="Arial" w:hAnsi="Arial" w:cs="Arial"/>
                <w:b/>
                <w:sz w:val="22"/>
                <w:szCs w:val="22"/>
              </w:rPr>
              <w:lastRenderedPageBreak/>
              <w:t>Sequenz 5:</w:t>
            </w:r>
            <w:r>
              <w:rPr>
                <w:rFonts w:ascii="Arial" w:eastAsia="Arial" w:hAnsi="Arial" w:cs="Arial"/>
                <w:i/>
                <w:sz w:val="22"/>
                <w:szCs w:val="22"/>
              </w:rPr>
              <w:t xml:space="preserve"> „So Smart wird dein Home“</w:t>
            </w:r>
          </w:p>
        </w:tc>
      </w:tr>
      <w:tr w:rsidR="009E0466" w14:paraId="167AB4FD" w14:textId="77777777">
        <w:tc>
          <w:tcPr>
            <w:tcW w:w="2450" w:type="dxa"/>
            <w:tcBorders>
              <w:top w:val="single" w:sz="4" w:space="0" w:color="000000"/>
              <w:left w:val="single" w:sz="4" w:space="0" w:color="000000"/>
              <w:bottom w:val="single" w:sz="4" w:space="0" w:color="000000"/>
              <w:right w:val="single" w:sz="4" w:space="0" w:color="000000"/>
            </w:tcBorders>
          </w:tcPr>
          <w:p w14:paraId="2E76BDAD" w14:textId="77777777" w:rsidR="009E0466" w:rsidRDefault="009E0466">
            <w:pPr>
              <w:rPr>
                <w:rFonts w:ascii="Arial" w:eastAsia="Arial" w:hAnsi="Arial" w:cs="Arial"/>
              </w:rPr>
            </w:pPr>
          </w:p>
          <w:p w14:paraId="1C577156" w14:textId="5A3BCD35" w:rsidR="009E0466" w:rsidRDefault="00B879B4">
            <w:pPr>
              <w:rPr>
                <w:rFonts w:ascii="Arial" w:eastAsia="Arial" w:hAnsi="Arial" w:cs="Arial"/>
              </w:rPr>
            </w:pPr>
            <w:r>
              <w:rPr>
                <w:rFonts w:ascii="Arial" w:eastAsia="Arial" w:hAnsi="Arial" w:cs="Arial"/>
              </w:rPr>
              <w:t>Probiere es aus</w:t>
            </w:r>
            <w:r w:rsidR="003E5501">
              <w:rPr>
                <w:rFonts w:ascii="Arial" w:eastAsia="Arial" w:hAnsi="Arial" w:cs="Arial"/>
              </w:rPr>
              <w:t>!</w:t>
            </w:r>
          </w:p>
          <w:p w14:paraId="61A3C1C3" w14:textId="77777777" w:rsidR="009E0466" w:rsidRDefault="009E0466">
            <w:pPr>
              <w:ind w:left="37"/>
              <w:rPr>
                <w:rFonts w:ascii="Arial" w:eastAsia="Arial" w:hAnsi="Arial" w:cs="Arial"/>
              </w:rPr>
            </w:pPr>
          </w:p>
        </w:tc>
        <w:tc>
          <w:tcPr>
            <w:tcW w:w="3787" w:type="dxa"/>
            <w:tcBorders>
              <w:top w:val="single" w:sz="4" w:space="0" w:color="000000"/>
              <w:left w:val="single" w:sz="4" w:space="0" w:color="000000"/>
              <w:bottom w:val="single" w:sz="4" w:space="0" w:color="000000"/>
              <w:right w:val="single" w:sz="4" w:space="0" w:color="000000"/>
            </w:tcBorders>
          </w:tcPr>
          <w:p w14:paraId="624D47A7" w14:textId="37FB5F06" w:rsidR="009E0466" w:rsidRDefault="00B879B4">
            <w:pPr>
              <w:spacing w:line="276" w:lineRule="auto"/>
              <w:rPr>
                <w:rFonts w:ascii="Arial" w:eastAsia="Arial" w:hAnsi="Arial" w:cs="Arial"/>
              </w:rPr>
            </w:pPr>
            <w:r>
              <w:rPr>
                <w:rFonts w:ascii="Arial" w:eastAsia="Arial" w:hAnsi="Arial" w:cs="Arial"/>
              </w:rPr>
              <w:t xml:space="preserve">                                                      </w:t>
            </w:r>
            <w:r w:rsidR="007C7602">
              <w:rPr>
                <w:rFonts w:ascii="Arial" w:eastAsia="Arial" w:hAnsi="Arial" w:cs="Arial"/>
              </w:rPr>
              <w:t>m</w:t>
            </w:r>
            <w:r>
              <w:rPr>
                <w:rFonts w:ascii="Arial" w:eastAsia="Arial" w:hAnsi="Arial" w:cs="Arial"/>
              </w:rPr>
              <w:t>it Hilfe von Softwarelösungen erste Blockprogrammierung ausprobieren und Muster erkennen</w:t>
            </w:r>
          </w:p>
          <w:p w14:paraId="49C2CE80" w14:textId="77777777" w:rsidR="009E0466" w:rsidRDefault="009E0466">
            <w:pPr>
              <w:spacing w:line="276" w:lineRule="auto"/>
              <w:rPr>
                <w:rFonts w:ascii="Arial" w:eastAsia="Arial" w:hAnsi="Arial" w:cs="Arial"/>
              </w:rPr>
            </w:pPr>
          </w:p>
          <w:p w14:paraId="5178CF81" w14:textId="41793EE6" w:rsidR="009E0466" w:rsidRDefault="007C7602">
            <w:pPr>
              <w:spacing w:line="276" w:lineRule="auto"/>
              <w:rPr>
                <w:rFonts w:ascii="Arial" w:eastAsia="Arial" w:hAnsi="Arial" w:cs="Arial"/>
              </w:rPr>
            </w:pPr>
            <w:r>
              <w:rPr>
                <w:rFonts w:ascii="Arial" w:eastAsia="Arial" w:hAnsi="Arial" w:cs="Arial"/>
              </w:rPr>
              <w:t>m</w:t>
            </w:r>
            <w:r w:rsidR="00B879B4">
              <w:rPr>
                <w:rFonts w:ascii="Arial" w:eastAsia="Arial" w:hAnsi="Arial" w:cs="Arial"/>
              </w:rPr>
              <w:t>ögliche Ideen zur Programmierung in Bezug auf Smart Home für die Schülerinnen und Schüler zur Verfügung stellen (z.B. Lichtsteuerung, Temperatursensor, Wasserstandsensor, Lärmsensor), besprechen und mit Hilfe einer Anleitun</w:t>
            </w:r>
            <w:r w:rsidR="00CA3459">
              <w:rPr>
                <w:rFonts w:ascii="Arial" w:eastAsia="Arial" w:hAnsi="Arial" w:cs="Arial"/>
              </w:rPr>
              <w:t xml:space="preserve">g </w:t>
            </w:r>
            <w:r w:rsidR="00B879B4">
              <w:rPr>
                <w:rFonts w:ascii="Arial" w:eastAsia="Arial" w:hAnsi="Arial" w:cs="Arial"/>
              </w:rPr>
              <w:t>nachprogrammieren lassen</w:t>
            </w:r>
          </w:p>
          <w:p w14:paraId="22BD5AE3" w14:textId="77777777" w:rsidR="009E0466" w:rsidRDefault="00B879B4">
            <w:pPr>
              <w:spacing w:line="276" w:lineRule="auto"/>
              <w:rPr>
                <w:rFonts w:ascii="Arial" w:eastAsia="Arial" w:hAnsi="Arial" w:cs="Arial"/>
              </w:rPr>
            </w:pPr>
            <w:r>
              <w:rPr>
                <w:rFonts w:ascii="Arial" w:eastAsia="Arial" w:hAnsi="Arial" w:cs="Arial"/>
              </w:rPr>
              <w:t>(Anknüpfen an die Sammlung aus Sequenz 4)</w:t>
            </w:r>
          </w:p>
          <w:p w14:paraId="555473D5" w14:textId="77777777" w:rsidR="009E0466" w:rsidRDefault="009E0466">
            <w:pPr>
              <w:spacing w:line="276" w:lineRule="auto"/>
              <w:rPr>
                <w:rFonts w:ascii="Arial" w:eastAsia="Arial" w:hAnsi="Arial" w:cs="Arial"/>
              </w:rPr>
            </w:pPr>
          </w:p>
          <w:p w14:paraId="23EC8327" w14:textId="77777777" w:rsidR="009E0466" w:rsidRDefault="00B879B4">
            <w:pPr>
              <w:spacing w:line="276" w:lineRule="auto"/>
              <w:rPr>
                <w:rFonts w:ascii="Arial" w:eastAsia="Arial" w:hAnsi="Arial" w:cs="Arial"/>
              </w:rPr>
            </w:pPr>
            <w:r>
              <w:rPr>
                <w:rFonts w:ascii="Arial" w:eastAsia="Arial" w:hAnsi="Arial" w:cs="Arial"/>
              </w:rPr>
              <w:t xml:space="preserve">Präsentation der programmierten Smart Home Beispiele </w:t>
            </w:r>
          </w:p>
          <w:p w14:paraId="437041AA" w14:textId="77777777" w:rsidR="009E0466" w:rsidRDefault="009E0466">
            <w:pPr>
              <w:rPr>
                <w:rFonts w:ascii="Arial" w:eastAsia="Arial" w:hAnsi="Arial" w:cs="Arial"/>
              </w:rPr>
            </w:pPr>
          </w:p>
          <w:p w14:paraId="4493F013" w14:textId="5059A4C4" w:rsidR="009E0466" w:rsidRDefault="00B879B4">
            <w:pPr>
              <w:spacing w:line="276" w:lineRule="auto"/>
              <w:rPr>
                <w:rFonts w:ascii="Arial" w:eastAsia="Arial" w:hAnsi="Arial" w:cs="Arial"/>
              </w:rPr>
            </w:pPr>
            <w:r>
              <w:rPr>
                <w:rFonts w:ascii="Arial" w:eastAsia="Arial" w:hAnsi="Arial" w:cs="Arial"/>
              </w:rPr>
              <w:t>Bewert</w:t>
            </w:r>
            <w:r w:rsidR="00CA3459">
              <w:rPr>
                <w:rFonts w:ascii="Arial" w:eastAsia="Arial" w:hAnsi="Arial" w:cs="Arial"/>
              </w:rPr>
              <w:t>ung</w:t>
            </w:r>
            <w:r>
              <w:rPr>
                <w:rFonts w:ascii="Arial" w:eastAsia="Arial" w:hAnsi="Arial" w:cs="Arial"/>
              </w:rPr>
              <w:t xml:space="preserve"> d</w:t>
            </w:r>
            <w:r w:rsidR="00CA3459">
              <w:rPr>
                <w:rFonts w:ascii="Arial" w:eastAsia="Arial" w:hAnsi="Arial" w:cs="Arial"/>
              </w:rPr>
              <w:t>er</w:t>
            </w:r>
            <w:r>
              <w:rPr>
                <w:rFonts w:ascii="Arial" w:eastAsia="Arial" w:hAnsi="Arial" w:cs="Arial"/>
              </w:rPr>
              <w:t xml:space="preserve"> Handlungsoptionen in Bezug auf Nachhaltigkeit von Smart Home im privaten Haushalt</w:t>
            </w:r>
          </w:p>
          <w:p w14:paraId="7A6DD028" w14:textId="77777777" w:rsidR="009E0466" w:rsidRDefault="009E0466">
            <w:pPr>
              <w:spacing w:line="276" w:lineRule="auto"/>
              <w:rPr>
                <w:rFonts w:ascii="Arial" w:eastAsia="Arial" w:hAnsi="Arial" w:cs="Arial"/>
              </w:rPr>
            </w:pPr>
          </w:p>
          <w:p w14:paraId="61D784C4" w14:textId="77777777" w:rsidR="009E0466" w:rsidRDefault="009E0466">
            <w:pPr>
              <w:rPr>
                <w:rFonts w:ascii="Arial" w:eastAsia="Arial" w:hAnsi="Arial" w:cs="Arial"/>
              </w:rPr>
            </w:pPr>
          </w:p>
          <w:p w14:paraId="240D4552" w14:textId="77777777" w:rsidR="009E0466" w:rsidRDefault="009E0466">
            <w:pPr>
              <w:rPr>
                <w:rFonts w:ascii="Arial" w:eastAsia="Arial" w:hAnsi="Arial" w:cs="Arial"/>
              </w:rPr>
            </w:pPr>
          </w:p>
          <w:p w14:paraId="2C2926C5" w14:textId="77777777" w:rsidR="009E0466" w:rsidRDefault="009E0466">
            <w:pPr>
              <w:rPr>
                <w:rFonts w:ascii="Arial" w:eastAsia="Arial" w:hAnsi="Arial" w:cs="Arial"/>
              </w:rPr>
            </w:pPr>
          </w:p>
          <w:p w14:paraId="41C10E16" w14:textId="77777777" w:rsidR="009E0466" w:rsidRDefault="009E0466">
            <w:pPr>
              <w:rPr>
                <w:rFonts w:ascii="Arial" w:eastAsia="Arial" w:hAnsi="Arial" w:cs="Arial"/>
              </w:rPr>
            </w:pPr>
          </w:p>
        </w:tc>
        <w:tc>
          <w:tcPr>
            <w:tcW w:w="6663" w:type="dxa"/>
            <w:tcBorders>
              <w:top w:val="single" w:sz="4" w:space="0" w:color="000000"/>
              <w:left w:val="single" w:sz="4" w:space="0" w:color="000000"/>
              <w:bottom w:val="single" w:sz="4" w:space="0" w:color="000000"/>
              <w:right w:val="single" w:sz="4" w:space="0" w:color="000000"/>
            </w:tcBorders>
          </w:tcPr>
          <w:p w14:paraId="26463683" w14:textId="77777777" w:rsidR="009E0466" w:rsidRDefault="009E0466">
            <w:pPr>
              <w:jc w:val="both"/>
              <w:rPr>
                <w:rFonts w:ascii="Arial" w:eastAsia="Arial" w:hAnsi="Arial" w:cs="Arial"/>
                <w:b/>
                <w:color w:val="FF0000"/>
              </w:rPr>
            </w:pPr>
          </w:p>
          <w:p w14:paraId="6EA6153B" w14:textId="77777777" w:rsidR="009E0466" w:rsidRDefault="00B879B4">
            <w:pPr>
              <w:jc w:val="both"/>
              <w:rPr>
                <w:rFonts w:ascii="Arial" w:eastAsia="Arial" w:hAnsi="Arial" w:cs="Arial"/>
                <w:b/>
              </w:rPr>
            </w:pPr>
            <w:r>
              <w:rPr>
                <w:rFonts w:ascii="Arial" w:eastAsia="Arial" w:hAnsi="Arial" w:cs="Arial"/>
                <w:b/>
              </w:rPr>
              <w:t>Die Schülerinnen und Schüler...</w:t>
            </w:r>
          </w:p>
          <w:p w14:paraId="748969DF" w14:textId="77777777" w:rsidR="009E0466" w:rsidRDefault="009E0466">
            <w:pPr>
              <w:jc w:val="both"/>
              <w:rPr>
                <w:rFonts w:ascii="Arial" w:eastAsia="Arial" w:hAnsi="Arial" w:cs="Arial"/>
              </w:rPr>
            </w:pPr>
          </w:p>
          <w:p w14:paraId="56AF9083" w14:textId="77777777" w:rsidR="009E0466" w:rsidRDefault="00B879B4">
            <w:pPr>
              <w:spacing w:after="120"/>
              <w:jc w:val="both"/>
              <w:rPr>
                <w:rFonts w:ascii="Arial" w:eastAsia="Arial" w:hAnsi="Arial" w:cs="Arial"/>
              </w:rPr>
            </w:pPr>
            <w:r>
              <w:rPr>
                <w:rFonts w:ascii="Arial" w:eastAsia="Arial" w:hAnsi="Arial" w:cs="Arial"/>
              </w:rPr>
              <w:t>Konkretisierte UK:</w:t>
            </w:r>
          </w:p>
          <w:p w14:paraId="444D520D" w14:textId="77777777" w:rsidR="00174452" w:rsidRDefault="00174452" w:rsidP="00174452">
            <w:pPr>
              <w:numPr>
                <w:ilvl w:val="0"/>
                <w:numId w:val="1"/>
              </w:numPr>
              <w:spacing w:before="120" w:after="260" w:line="276" w:lineRule="auto"/>
              <w:rPr>
                <w:rFonts w:ascii="Arial" w:eastAsia="Arial" w:hAnsi="Arial" w:cs="Arial"/>
              </w:rPr>
            </w:pPr>
            <w:r>
              <w:rPr>
                <w:rFonts w:ascii="Arial" w:eastAsia="Arial" w:hAnsi="Arial" w:cs="Arial"/>
              </w:rPr>
              <w:t>erörtern Empfehlungen für zukünftige Ernährungssysteme im Hinblick auf Gesundheit, nachhaltige Entwicklung und die individuelle Umsetzbarkeit (IF 3)</w:t>
            </w:r>
          </w:p>
          <w:p w14:paraId="2847DF36" w14:textId="77777777" w:rsidR="009E0466" w:rsidRDefault="00B879B4">
            <w:pPr>
              <w:numPr>
                <w:ilvl w:val="0"/>
                <w:numId w:val="1"/>
              </w:numPr>
              <w:spacing w:before="120" w:after="120" w:line="276" w:lineRule="auto"/>
              <w:rPr>
                <w:rFonts w:ascii="Arial" w:eastAsia="Arial" w:hAnsi="Arial" w:cs="Arial"/>
              </w:rPr>
            </w:pPr>
            <w:r>
              <w:rPr>
                <w:rFonts w:ascii="Arial" w:eastAsia="Arial" w:hAnsi="Arial" w:cs="Arial"/>
              </w:rPr>
              <w:t>erörtern die Verantwortung der Konsumierenden und Anbietenden unter sozialen, ökologischen und ökonomischen Gesichtspunkten (IF 5)</w:t>
            </w:r>
          </w:p>
          <w:p w14:paraId="1D12AF61" w14:textId="77777777" w:rsidR="009E0466" w:rsidRDefault="00B879B4">
            <w:pPr>
              <w:spacing w:after="120"/>
              <w:jc w:val="both"/>
              <w:rPr>
                <w:rFonts w:ascii="Arial" w:eastAsia="Arial" w:hAnsi="Arial" w:cs="Arial"/>
              </w:rPr>
            </w:pPr>
            <w:r>
              <w:rPr>
                <w:rFonts w:ascii="Arial" w:eastAsia="Arial" w:hAnsi="Arial" w:cs="Arial"/>
              </w:rPr>
              <w:t>Übergeordnete Kompetenzen:</w:t>
            </w:r>
          </w:p>
          <w:p w14:paraId="70DEDA47" w14:textId="77777777" w:rsidR="009E0466" w:rsidRDefault="00B879B4">
            <w:pPr>
              <w:numPr>
                <w:ilvl w:val="0"/>
                <w:numId w:val="4"/>
              </w:numPr>
              <w:spacing w:before="120" w:after="120" w:line="276" w:lineRule="auto"/>
              <w:ind w:left="327"/>
              <w:rPr>
                <w:rFonts w:ascii="Arial" w:eastAsia="Arial" w:hAnsi="Arial" w:cs="Arial"/>
                <w:sz w:val="26"/>
                <w:szCs w:val="26"/>
              </w:rPr>
            </w:pPr>
            <w:r>
              <w:rPr>
                <w:rFonts w:ascii="Arial" w:eastAsia="Arial" w:hAnsi="Arial" w:cs="Arial"/>
              </w:rPr>
              <w:t>identifizieren ausgewählte Eigenschaften von Materialien und technischen Systemen auch mit digitaler Messtechnik (MK 4)</w:t>
            </w:r>
          </w:p>
          <w:p w14:paraId="3068BEEB" w14:textId="77777777" w:rsidR="009E0466" w:rsidRDefault="00B879B4">
            <w:pPr>
              <w:numPr>
                <w:ilvl w:val="0"/>
                <w:numId w:val="4"/>
              </w:numPr>
              <w:spacing w:before="120" w:after="120"/>
              <w:ind w:left="327"/>
              <w:rPr>
                <w:rFonts w:ascii="Arial" w:eastAsia="Arial" w:hAnsi="Arial" w:cs="Arial"/>
                <w:sz w:val="26"/>
                <w:szCs w:val="26"/>
              </w:rPr>
            </w:pPr>
            <w:r>
              <w:rPr>
                <w:rFonts w:ascii="Arial" w:eastAsia="Arial" w:hAnsi="Arial" w:cs="Arial"/>
              </w:rPr>
              <w:t>nutzen fachbezogene digitale Hard- und Software (HK 4)</w:t>
            </w:r>
          </w:p>
          <w:p w14:paraId="3D711137" w14:textId="77777777" w:rsidR="009E0466" w:rsidRDefault="009E0466">
            <w:pPr>
              <w:spacing w:before="120" w:after="120"/>
              <w:jc w:val="both"/>
              <w:rPr>
                <w:rFonts w:ascii="Arial" w:eastAsia="Arial" w:hAnsi="Arial" w:cs="Arial"/>
              </w:rPr>
            </w:pPr>
          </w:p>
          <w:p w14:paraId="35AE4EA3" w14:textId="77777777" w:rsidR="009E0466" w:rsidRDefault="009E0466">
            <w:pPr>
              <w:spacing w:before="120" w:after="120"/>
              <w:ind w:left="327"/>
              <w:jc w:val="both"/>
              <w:rPr>
                <w:rFonts w:ascii="Arial" w:eastAsia="Arial" w:hAnsi="Arial" w:cs="Arial"/>
              </w:rPr>
            </w:pPr>
          </w:p>
        </w:tc>
        <w:tc>
          <w:tcPr>
            <w:tcW w:w="2265" w:type="dxa"/>
            <w:tcBorders>
              <w:top w:val="single" w:sz="4" w:space="0" w:color="000000"/>
              <w:left w:val="single" w:sz="4" w:space="0" w:color="000000"/>
              <w:bottom w:val="single" w:sz="4" w:space="0" w:color="000000"/>
              <w:right w:val="single" w:sz="4" w:space="0" w:color="000000"/>
            </w:tcBorders>
          </w:tcPr>
          <w:p w14:paraId="7B0B8D04" w14:textId="77777777" w:rsidR="009E0466" w:rsidRDefault="00B879B4">
            <w:pPr>
              <w:spacing w:before="200" w:line="276" w:lineRule="auto"/>
              <w:rPr>
                <w:rFonts w:ascii="Arial" w:eastAsia="Arial" w:hAnsi="Arial" w:cs="Arial"/>
              </w:rPr>
            </w:pPr>
            <w:r>
              <w:rPr>
                <w:rFonts w:ascii="Arial" w:eastAsia="Arial" w:hAnsi="Arial" w:cs="Arial"/>
              </w:rPr>
              <w:t>Hinweis: Programmieren lernen:</w:t>
            </w:r>
          </w:p>
          <w:p w14:paraId="052DCF70" w14:textId="77777777" w:rsidR="009E0466" w:rsidRDefault="00B879B4">
            <w:pPr>
              <w:spacing w:line="276" w:lineRule="auto"/>
              <w:rPr>
                <w:rFonts w:ascii="Arial" w:eastAsia="Arial" w:hAnsi="Arial" w:cs="Arial"/>
              </w:rPr>
            </w:pPr>
            <w:r>
              <w:rPr>
                <w:rFonts w:ascii="Arial" w:eastAsia="Arial" w:hAnsi="Arial" w:cs="Arial"/>
              </w:rPr>
              <w:t>Firmen bieten Soft- und Hardwarelösungen an. Recherchieren Sie dazu gerne im Netz, wo Sie zahlreiche Empfehlungen finden</w:t>
            </w:r>
          </w:p>
          <w:p w14:paraId="497BAE44" w14:textId="77777777" w:rsidR="009E0466" w:rsidRDefault="00B879B4">
            <w:pPr>
              <w:spacing w:line="276" w:lineRule="auto"/>
              <w:rPr>
                <w:rFonts w:ascii="Arial" w:eastAsia="Arial" w:hAnsi="Arial" w:cs="Arial"/>
              </w:rPr>
            </w:pPr>
            <w:r>
              <w:rPr>
                <w:rFonts w:ascii="Arial" w:eastAsia="Arial" w:hAnsi="Arial" w:cs="Arial"/>
              </w:rPr>
              <w:t xml:space="preserve"> </w:t>
            </w:r>
          </w:p>
          <w:p w14:paraId="28D9317C" w14:textId="77777777" w:rsidR="009E0466" w:rsidRDefault="00B879B4">
            <w:pPr>
              <w:spacing w:line="276" w:lineRule="auto"/>
              <w:rPr>
                <w:rFonts w:ascii="Arial" w:eastAsia="Arial" w:hAnsi="Arial" w:cs="Arial"/>
              </w:rPr>
            </w:pPr>
            <w:r>
              <w:rPr>
                <w:rFonts w:ascii="Arial" w:eastAsia="Arial" w:hAnsi="Arial" w:cs="Arial"/>
              </w:rPr>
              <w:t xml:space="preserve">Hardware können Sie außerdem bei der Medienberatung NRW für den schulischen Gebrauch ausleihen. Es gibt zahlreiche Videobeispiele auf den bekannten Videoportalen im Internet. Je nach Vorkenntnissen </w:t>
            </w:r>
            <w:r>
              <w:rPr>
                <w:rFonts w:ascii="Arial" w:eastAsia="Arial" w:hAnsi="Arial" w:cs="Arial"/>
              </w:rPr>
              <w:lastRenderedPageBreak/>
              <w:t>der Lehrkräfte und Schülerinnen und Schüler der verschiedenen Schulen sind diese bei der Planung einzubeziehen. Passende Programmiersprache wählen und Soft- und Hardware bereitstellen.</w:t>
            </w:r>
          </w:p>
          <w:p w14:paraId="2F4C202A" w14:textId="4CDCC37C" w:rsidR="009E0466" w:rsidRDefault="009E0466">
            <w:pPr>
              <w:spacing w:line="276" w:lineRule="auto"/>
              <w:rPr>
                <w:rFonts w:ascii="Arial" w:eastAsia="Arial" w:hAnsi="Arial" w:cs="Arial"/>
              </w:rPr>
            </w:pPr>
          </w:p>
        </w:tc>
      </w:tr>
    </w:tbl>
    <w:p w14:paraId="7C7E1D8E" w14:textId="7B03509D" w:rsidR="009E0466" w:rsidRDefault="009E0466">
      <w:pPr>
        <w:spacing w:before="120" w:after="120"/>
        <w:rPr>
          <w:rFonts w:ascii="Arial" w:eastAsia="Arial" w:hAnsi="Arial" w:cs="Arial"/>
          <w:b/>
          <w:i/>
          <w:color w:val="FF0000"/>
          <w:sz w:val="14"/>
          <w:szCs w:val="14"/>
        </w:rPr>
      </w:pPr>
    </w:p>
    <w:p w14:paraId="49387E5C" w14:textId="17547BD9" w:rsidR="004C4F73" w:rsidRDefault="004C4F73">
      <w:pPr>
        <w:spacing w:before="120" w:after="120"/>
        <w:rPr>
          <w:rFonts w:ascii="Arial" w:eastAsia="Arial" w:hAnsi="Arial" w:cs="Arial"/>
          <w:b/>
          <w:i/>
          <w:color w:val="FF0000"/>
          <w:sz w:val="14"/>
          <w:szCs w:val="14"/>
        </w:rPr>
      </w:pPr>
    </w:p>
    <w:p w14:paraId="1F1FE0F1" w14:textId="25053E5E" w:rsidR="004C4F73" w:rsidRDefault="004C4F73">
      <w:pPr>
        <w:spacing w:before="120" w:after="120"/>
        <w:rPr>
          <w:rFonts w:ascii="Arial" w:eastAsia="Arial" w:hAnsi="Arial" w:cs="Arial"/>
          <w:b/>
          <w:i/>
          <w:color w:val="FF0000"/>
          <w:sz w:val="14"/>
          <w:szCs w:val="14"/>
        </w:rPr>
      </w:pPr>
    </w:p>
    <w:p w14:paraId="55365432" w14:textId="2048D6E9" w:rsidR="004C4F73" w:rsidRDefault="004C4F73">
      <w:pPr>
        <w:spacing w:before="120" w:after="120"/>
        <w:rPr>
          <w:rFonts w:ascii="Arial" w:eastAsia="Arial" w:hAnsi="Arial" w:cs="Arial"/>
          <w:b/>
          <w:i/>
          <w:color w:val="FF0000"/>
          <w:sz w:val="14"/>
          <w:szCs w:val="14"/>
        </w:rPr>
      </w:pPr>
    </w:p>
    <w:p w14:paraId="25696CD5" w14:textId="5880E618" w:rsidR="004C4F73" w:rsidRDefault="004C4F73">
      <w:pPr>
        <w:spacing w:before="120" w:after="120"/>
        <w:rPr>
          <w:rFonts w:ascii="Arial" w:eastAsia="Arial" w:hAnsi="Arial" w:cs="Arial"/>
          <w:b/>
          <w:i/>
          <w:color w:val="FF0000"/>
          <w:sz w:val="14"/>
          <w:szCs w:val="14"/>
        </w:rPr>
      </w:pPr>
    </w:p>
    <w:p w14:paraId="640801D4" w14:textId="223B1D6D" w:rsidR="004C4F73" w:rsidRDefault="004C4F73">
      <w:pPr>
        <w:spacing w:before="120" w:after="120"/>
        <w:rPr>
          <w:rFonts w:ascii="Arial" w:eastAsia="Arial" w:hAnsi="Arial" w:cs="Arial"/>
          <w:b/>
          <w:i/>
          <w:color w:val="FF0000"/>
          <w:sz w:val="14"/>
          <w:szCs w:val="14"/>
        </w:rPr>
      </w:pPr>
    </w:p>
    <w:p w14:paraId="50E4984B" w14:textId="6CB349D6" w:rsidR="004C4F73" w:rsidRDefault="004C4F73">
      <w:pPr>
        <w:spacing w:before="120" w:after="120"/>
        <w:rPr>
          <w:rFonts w:ascii="Arial" w:eastAsia="Arial" w:hAnsi="Arial" w:cs="Arial"/>
          <w:b/>
          <w:i/>
          <w:color w:val="FF0000"/>
          <w:sz w:val="14"/>
          <w:szCs w:val="14"/>
        </w:rPr>
      </w:pPr>
    </w:p>
    <w:p w14:paraId="352499B8" w14:textId="5829EECD" w:rsidR="004C4F73" w:rsidRDefault="004C4F73">
      <w:pPr>
        <w:spacing w:before="120" w:after="120"/>
        <w:rPr>
          <w:rFonts w:ascii="Arial" w:eastAsia="Arial" w:hAnsi="Arial" w:cs="Arial"/>
          <w:b/>
          <w:i/>
          <w:color w:val="FF0000"/>
          <w:sz w:val="14"/>
          <w:szCs w:val="14"/>
        </w:rPr>
      </w:pPr>
    </w:p>
    <w:p w14:paraId="5BBB08D6" w14:textId="314ED5D5" w:rsidR="004C4F73" w:rsidRDefault="004C4F73">
      <w:pPr>
        <w:spacing w:before="120" w:after="120"/>
        <w:rPr>
          <w:rFonts w:ascii="Arial" w:eastAsia="Arial" w:hAnsi="Arial" w:cs="Arial"/>
          <w:b/>
          <w:i/>
          <w:color w:val="FF0000"/>
          <w:sz w:val="14"/>
          <w:szCs w:val="14"/>
        </w:rPr>
      </w:pPr>
    </w:p>
    <w:p w14:paraId="386E08EC" w14:textId="70591694" w:rsidR="004C4F73" w:rsidRDefault="004C4F73">
      <w:pPr>
        <w:spacing w:before="120" w:after="120"/>
        <w:rPr>
          <w:rFonts w:ascii="Arial" w:eastAsia="Arial" w:hAnsi="Arial" w:cs="Arial"/>
          <w:b/>
          <w:i/>
          <w:color w:val="FF0000"/>
          <w:sz w:val="14"/>
          <w:szCs w:val="14"/>
        </w:rPr>
      </w:pPr>
    </w:p>
    <w:p w14:paraId="24C42B98" w14:textId="14C93B91" w:rsidR="004C4F73" w:rsidRDefault="004C4F73">
      <w:pPr>
        <w:spacing w:before="120" w:after="120"/>
        <w:rPr>
          <w:rFonts w:ascii="Arial" w:eastAsia="Arial" w:hAnsi="Arial" w:cs="Arial"/>
          <w:b/>
          <w:i/>
          <w:color w:val="FF0000"/>
          <w:sz w:val="14"/>
          <w:szCs w:val="14"/>
        </w:rPr>
      </w:pPr>
    </w:p>
    <w:p w14:paraId="06FED8E2" w14:textId="79D31A35" w:rsidR="004C4F73" w:rsidRDefault="004C4F73">
      <w:pPr>
        <w:spacing w:before="120" w:after="120"/>
        <w:rPr>
          <w:rFonts w:ascii="Arial" w:eastAsia="Arial" w:hAnsi="Arial" w:cs="Arial"/>
          <w:b/>
          <w:i/>
          <w:color w:val="FF0000"/>
          <w:sz w:val="14"/>
          <w:szCs w:val="14"/>
        </w:rPr>
      </w:pPr>
    </w:p>
    <w:p w14:paraId="32A167BA" w14:textId="751529CD" w:rsidR="004C4F73" w:rsidRDefault="004C4F73">
      <w:pPr>
        <w:spacing w:before="120" w:after="120"/>
        <w:rPr>
          <w:rFonts w:ascii="Arial" w:eastAsia="Arial" w:hAnsi="Arial" w:cs="Arial"/>
          <w:b/>
          <w:i/>
          <w:color w:val="FF0000"/>
          <w:sz w:val="14"/>
          <w:szCs w:val="14"/>
        </w:rPr>
      </w:pPr>
    </w:p>
    <w:p w14:paraId="47F19881" w14:textId="1A747098" w:rsidR="004C4F73" w:rsidRDefault="004C4F73">
      <w:pPr>
        <w:spacing w:before="120" w:after="120"/>
        <w:rPr>
          <w:rFonts w:ascii="Arial" w:eastAsia="Arial" w:hAnsi="Arial" w:cs="Arial"/>
          <w:b/>
          <w:i/>
          <w:color w:val="FF0000"/>
          <w:sz w:val="14"/>
          <w:szCs w:val="14"/>
        </w:rPr>
      </w:pPr>
    </w:p>
    <w:p w14:paraId="001047FF" w14:textId="77777777" w:rsidR="004C4F73" w:rsidRDefault="004C4F73">
      <w:pPr>
        <w:spacing w:before="120" w:after="120"/>
        <w:rPr>
          <w:rFonts w:ascii="Arial" w:eastAsia="Arial" w:hAnsi="Arial" w:cs="Arial"/>
          <w:b/>
          <w:i/>
          <w:color w:val="FF0000"/>
          <w:sz w:val="14"/>
          <w:szCs w:val="14"/>
        </w:rPr>
      </w:pPr>
    </w:p>
    <w:p w14:paraId="0D40D403" w14:textId="77777777" w:rsidR="009E0466" w:rsidRDefault="009E0466"/>
    <w:tbl>
      <w:tblPr>
        <w:tblStyle w:val="ab"/>
        <w:tblW w:w="1516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0"/>
        <w:gridCol w:w="3787"/>
        <w:gridCol w:w="6663"/>
        <w:gridCol w:w="2265"/>
      </w:tblGrid>
      <w:tr w:rsidR="009E0466" w14:paraId="566D2684" w14:textId="77777777">
        <w:trPr>
          <w:trHeight w:val="511"/>
        </w:trPr>
        <w:tc>
          <w:tcPr>
            <w:tcW w:w="151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0B1241A6" w14:textId="3B54A2D6" w:rsidR="009E0466" w:rsidRDefault="00B879B4">
            <w:pPr>
              <w:spacing w:before="60"/>
              <w:rPr>
                <w:rFonts w:ascii="Arial" w:eastAsia="Arial" w:hAnsi="Arial" w:cs="Arial"/>
                <w:sz w:val="22"/>
                <w:szCs w:val="22"/>
              </w:rPr>
            </w:pPr>
            <w:r>
              <w:rPr>
                <w:rFonts w:ascii="Arial" w:eastAsia="Arial" w:hAnsi="Arial" w:cs="Arial"/>
                <w:b/>
                <w:sz w:val="22"/>
                <w:szCs w:val="22"/>
              </w:rPr>
              <w:lastRenderedPageBreak/>
              <w:t>Sequenz 6:</w:t>
            </w:r>
            <w:r>
              <w:rPr>
                <w:rFonts w:ascii="Arial" w:eastAsia="Arial" w:hAnsi="Arial" w:cs="Arial"/>
                <w:i/>
                <w:sz w:val="22"/>
                <w:szCs w:val="22"/>
              </w:rPr>
              <w:t xml:space="preserve"> „Digitalität und Nachhaltigkeit, passt das zusammen?“</w:t>
            </w:r>
          </w:p>
        </w:tc>
      </w:tr>
      <w:tr w:rsidR="009E0466" w14:paraId="10F70A43" w14:textId="77777777">
        <w:tc>
          <w:tcPr>
            <w:tcW w:w="2450" w:type="dxa"/>
            <w:tcBorders>
              <w:top w:val="single" w:sz="4" w:space="0" w:color="000000"/>
              <w:left w:val="single" w:sz="4" w:space="0" w:color="000000"/>
              <w:bottom w:val="single" w:sz="4" w:space="0" w:color="000000"/>
              <w:right w:val="single" w:sz="4" w:space="0" w:color="000000"/>
            </w:tcBorders>
          </w:tcPr>
          <w:p w14:paraId="346B6C0C" w14:textId="77777777" w:rsidR="009E0466" w:rsidRDefault="009E0466">
            <w:pPr>
              <w:rPr>
                <w:rFonts w:ascii="Arial" w:eastAsia="Arial" w:hAnsi="Arial" w:cs="Arial"/>
              </w:rPr>
            </w:pPr>
          </w:p>
          <w:p w14:paraId="181CD6E3" w14:textId="77777777" w:rsidR="009E0466" w:rsidRDefault="00B879B4">
            <w:pPr>
              <w:spacing w:line="276" w:lineRule="auto"/>
              <w:rPr>
                <w:rFonts w:ascii="Arial" w:eastAsia="Arial" w:hAnsi="Arial" w:cs="Arial"/>
              </w:rPr>
            </w:pPr>
            <w:r>
              <w:rPr>
                <w:rFonts w:ascii="Arial" w:eastAsia="Arial" w:hAnsi="Arial" w:cs="Arial"/>
              </w:rPr>
              <w:t>Chancen und Risiken im privaten Haushalt</w:t>
            </w:r>
          </w:p>
          <w:p w14:paraId="256C83BB" w14:textId="77777777" w:rsidR="009E0466" w:rsidRDefault="009E0466">
            <w:pPr>
              <w:ind w:left="37"/>
              <w:rPr>
                <w:rFonts w:ascii="Arial" w:eastAsia="Arial" w:hAnsi="Arial" w:cs="Arial"/>
              </w:rPr>
            </w:pPr>
          </w:p>
        </w:tc>
        <w:tc>
          <w:tcPr>
            <w:tcW w:w="3787" w:type="dxa"/>
            <w:tcBorders>
              <w:top w:val="single" w:sz="4" w:space="0" w:color="000000"/>
              <w:left w:val="single" w:sz="4" w:space="0" w:color="000000"/>
              <w:bottom w:val="single" w:sz="4" w:space="0" w:color="000000"/>
              <w:right w:val="single" w:sz="4" w:space="0" w:color="000000"/>
            </w:tcBorders>
          </w:tcPr>
          <w:p w14:paraId="5306DBB3" w14:textId="05CE366E" w:rsidR="00392E42" w:rsidRDefault="00B879B4">
            <w:pPr>
              <w:spacing w:line="276" w:lineRule="auto"/>
              <w:rPr>
                <w:rFonts w:ascii="Arial" w:eastAsia="Arial" w:hAnsi="Arial" w:cs="Arial"/>
              </w:rPr>
            </w:pPr>
            <w:r>
              <w:rPr>
                <w:rFonts w:ascii="Arial" w:eastAsia="Arial" w:hAnsi="Arial" w:cs="Arial"/>
              </w:rPr>
              <w:t xml:space="preserve">                                                      Sammeln von Ideen, wie Nachhaltigkeit und Digitalität zusammenhängen (erster Hinweis auf Chancen und Herausforderungen) und identifizieren erste</w:t>
            </w:r>
            <w:r w:rsidR="00CA3459">
              <w:rPr>
                <w:rFonts w:ascii="Arial" w:eastAsia="Arial" w:hAnsi="Arial" w:cs="Arial"/>
              </w:rPr>
              <w:t>r</w:t>
            </w:r>
            <w:r>
              <w:rPr>
                <w:rFonts w:ascii="Arial" w:eastAsia="Arial" w:hAnsi="Arial" w:cs="Arial"/>
              </w:rPr>
              <w:t xml:space="preserve"> Einflüsse auf mögliche Konsument</w:t>
            </w:r>
            <w:r w:rsidR="004C4F73">
              <w:rPr>
                <w:rFonts w:ascii="Arial" w:eastAsia="Arial" w:hAnsi="Arial" w:cs="Arial"/>
              </w:rPr>
              <w:t>-</w:t>
            </w:r>
            <w:r>
              <w:rPr>
                <w:rFonts w:ascii="Arial" w:eastAsia="Arial" w:hAnsi="Arial" w:cs="Arial"/>
              </w:rPr>
              <w:t>scheidungen und Veränderungen von Konsumprozessen</w:t>
            </w:r>
          </w:p>
          <w:p w14:paraId="4F06586D" w14:textId="73425B3C" w:rsidR="009E0466" w:rsidRDefault="00392E42">
            <w:pPr>
              <w:spacing w:line="276" w:lineRule="auto"/>
              <w:rPr>
                <w:rFonts w:ascii="Arial" w:eastAsia="Arial" w:hAnsi="Arial" w:cs="Arial"/>
              </w:rPr>
            </w:pPr>
            <w:r>
              <w:rPr>
                <w:rFonts w:ascii="Arial" w:eastAsia="Arial" w:hAnsi="Arial" w:cs="Arial"/>
              </w:rPr>
              <w:t>(</w:t>
            </w:r>
            <w:r w:rsidR="00CA3459">
              <w:rPr>
                <w:rFonts w:ascii="Arial" w:eastAsia="Arial" w:hAnsi="Arial" w:cs="Arial"/>
              </w:rPr>
              <w:t>e</w:t>
            </w:r>
            <w:r w:rsidR="00B879B4">
              <w:rPr>
                <w:rFonts w:ascii="Arial" w:eastAsia="Arial" w:hAnsi="Arial" w:cs="Arial"/>
              </w:rPr>
              <w:t>rste Vorüberlegungen wurden bereits in Sequenz 5 vorgenommen, diese können hier aufgegriffen werden</w:t>
            </w:r>
            <w:r>
              <w:rPr>
                <w:rFonts w:ascii="Arial" w:eastAsia="Arial" w:hAnsi="Arial" w:cs="Arial"/>
              </w:rPr>
              <w:t>)</w:t>
            </w:r>
          </w:p>
          <w:p w14:paraId="417B2FFB" w14:textId="77777777" w:rsidR="009E0466" w:rsidRDefault="009E0466">
            <w:pPr>
              <w:spacing w:line="276" w:lineRule="auto"/>
              <w:rPr>
                <w:rFonts w:ascii="Arial" w:eastAsia="Arial" w:hAnsi="Arial" w:cs="Arial"/>
              </w:rPr>
            </w:pPr>
          </w:p>
          <w:p w14:paraId="3D551643" w14:textId="66C50A2D" w:rsidR="00CA3459" w:rsidRDefault="00B879B4">
            <w:pPr>
              <w:spacing w:line="276" w:lineRule="auto"/>
              <w:rPr>
                <w:rFonts w:ascii="Arial" w:eastAsia="Arial" w:hAnsi="Arial" w:cs="Arial"/>
              </w:rPr>
            </w:pPr>
            <w:r>
              <w:rPr>
                <w:rFonts w:ascii="Arial" w:eastAsia="Arial" w:hAnsi="Arial" w:cs="Arial"/>
              </w:rPr>
              <w:t>Recherche zum Wandel des Konsums durch Digitalität, Plattformen im Internet und Apps zum Tausch</w:t>
            </w:r>
            <w:r w:rsidR="00392E42">
              <w:rPr>
                <w:rFonts w:ascii="Arial" w:eastAsia="Arial" w:hAnsi="Arial" w:cs="Arial"/>
              </w:rPr>
              <w:t>en</w:t>
            </w:r>
            <w:r>
              <w:rPr>
                <w:rFonts w:ascii="Arial" w:eastAsia="Arial" w:hAnsi="Arial" w:cs="Arial"/>
              </w:rPr>
              <w:t xml:space="preserve">, Teilen und Verleihen von Haushaltsgegenständen (z.B. Nachbarschaftshilfe, Leasen statt </w:t>
            </w:r>
            <w:r w:rsidR="00CA3459">
              <w:rPr>
                <w:rFonts w:ascii="Arial" w:eastAsia="Arial" w:hAnsi="Arial" w:cs="Arial"/>
              </w:rPr>
              <w:t>K</w:t>
            </w:r>
            <w:r>
              <w:rPr>
                <w:rFonts w:ascii="Arial" w:eastAsia="Arial" w:hAnsi="Arial" w:cs="Arial"/>
              </w:rPr>
              <w:t>aufen) identifizieren</w:t>
            </w:r>
          </w:p>
          <w:p w14:paraId="30245E9A" w14:textId="77777777" w:rsidR="00392E42" w:rsidRDefault="00392E42">
            <w:pPr>
              <w:spacing w:line="276" w:lineRule="auto"/>
              <w:rPr>
                <w:rFonts w:ascii="Arial" w:eastAsia="Arial" w:hAnsi="Arial" w:cs="Arial"/>
              </w:rPr>
            </w:pPr>
          </w:p>
          <w:p w14:paraId="2DEC769E" w14:textId="17A1C3C4" w:rsidR="009E0466" w:rsidRDefault="00392E42">
            <w:pPr>
              <w:spacing w:line="276" w:lineRule="auto"/>
              <w:rPr>
                <w:rFonts w:ascii="Arial" w:eastAsia="Arial" w:hAnsi="Arial" w:cs="Arial"/>
              </w:rPr>
            </w:pPr>
            <w:r>
              <w:rPr>
                <w:rFonts w:ascii="Arial" w:eastAsia="Arial" w:hAnsi="Arial" w:cs="Arial"/>
              </w:rPr>
              <w:t>m</w:t>
            </w:r>
            <w:r w:rsidR="00B879B4">
              <w:rPr>
                <w:rFonts w:ascii="Arial" w:eastAsia="Arial" w:hAnsi="Arial" w:cs="Arial"/>
              </w:rPr>
              <w:t>ögliche Handlungsansätze, um die Suchfelder zu konkretisieren: Wohnen und Haushalt, Bekleidung, Freizeit.</w:t>
            </w:r>
          </w:p>
          <w:p w14:paraId="638F5B58" w14:textId="33DFF7D7" w:rsidR="009E0466" w:rsidRDefault="00B879B4">
            <w:pPr>
              <w:spacing w:line="276" w:lineRule="auto"/>
              <w:rPr>
                <w:rFonts w:ascii="Arial" w:eastAsia="Arial" w:hAnsi="Arial" w:cs="Arial"/>
              </w:rPr>
            </w:pPr>
            <w:r>
              <w:rPr>
                <w:rFonts w:ascii="Arial" w:eastAsia="Arial" w:hAnsi="Arial" w:cs="Arial"/>
              </w:rPr>
              <w:lastRenderedPageBreak/>
              <w:t>Dokumentation in einem digitalen, kollaborativen Board (</w:t>
            </w:r>
            <w:r w:rsidR="00392E42">
              <w:rPr>
                <w:rFonts w:ascii="Arial" w:eastAsia="Arial" w:hAnsi="Arial" w:cs="Arial"/>
              </w:rPr>
              <w:t>d</w:t>
            </w:r>
            <w:r>
              <w:rPr>
                <w:rFonts w:ascii="Arial" w:eastAsia="Arial" w:hAnsi="Arial" w:cs="Arial"/>
              </w:rPr>
              <w:t>as Board sollte zuvor durch die Lehrkraft angelegt und für die Schülerinnen und Schüler freigeschaltet werden)</w:t>
            </w:r>
          </w:p>
          <w:p w14:paraId="0DB037E8" w14:textId="77777777" w:rsidR="009E0466" w:rsidRDefault="009E0466">
            <w:pPr>
              <w:spacing w:line="276" w:lineRule="auto"/>
              <w:rPr>
                <w:rFonts w:ascii="Arial" w:eastAsia="Arial" w:hAnsi="Arial" w:cs="Arial"/>
              </w:rPr>
            </w:pPr>
          </w:p>
          <w:p w14:paraId="68FF8306" w14:textId="471B32A5" w:rsidR="009E0466" w:rsidRDefault="00392E42" w:rsidP="002D23C8">
            <w:pPr>
              <w:spacing w:line="276" w:lineRule="auto"/>
              <w:rPr>
                <w:rFonts w:ascii="Arial" w:eastAsia="Arial" w:hAnsi="Arial" w:cs="Arial"/>
              </w:rPr>
            </w:pPr>
            <w:r>
              <w:rPr>
                <w:rFonts w:ascii="Arial" w:eastAsia="Arial" w:hAnsi="Arial" w:cs="Arial"/>
              </w:rPr>
              <w:t>i</w:t>
            </w:r>
            <w:r w:rsidR="00B879B4">
              <w:rPr>
                <w:rFonts w:ascii="Arial" w:eastAsia="Arial" w:hAnsi="Arial" w:cs="Arial"/>
              </w:rPr>
              <w:t>n einer Diskussion wird bewertet, ob Konsum und Nachhaltigkeit in Bezug auf Digitalisierung gelingen kann</w:t>
            </w:r>
          </w:p>
        </w:tc>
        <w:tc>
          <w:tcPr>
            <w:tcW w:w="6663" w:type="dxa"/>
            <w:tcBorders>
              <w:top w:val="single" w:sz="4" w:space="0" w:color="000000"/>
              <w:left w:val="single" w:sz="4" w:space="0" w:color="000000"/>
              <w:bottom w:val="single" w:sz="4" w:space="0" w:color="000000"/>
              <w:right w:val="single" w:sz="4" w:space="0" w:color="000000"/>
            </w:tcBorders>
          </w:tcPr>
          <w:p w14:paraId="2D5273CB" w14:textId="77777777" w:rsidR="009E0466" w:rsidRDefault="009E0466">
            <w:pPr>
              <w:jc w:val="both"/>
              <w:rPr>
                <w:rFonts w:ascii="Arial" w:eastAsia="Arial" w:hAnsi="Arial" w:cs="Arial"/>
                <w:b/>
                <w:color w:val="FF0000"/>
              </w:rPr>
            </w:pPr>
          </w:p>
          <w:p w14:paraId="4F30FAD4" w14:textId="77777777" w:rsidR="009E0466" w:rsidRDefault="00B879B4">
            <w:pPr>
              <w:jc w:val="both"/>
              <w:rPr>
                <w:rFonts w:ascii="Arial" w:eastAsia="Arial" w:hAnsi="Arial" w:cs="Arial"/>
                <w:b/>
              </w:rPr>
            </w:pPr>
            <w:r>
              <w:rPr>
                <w:rFonts w:ascii="Arial" w:eastAsia="Arial" w:hAnsi="Arial" w:cs="Arial"/>
                <w:b/>
              </w:rPr>
              <w:t>Die Schülerinnen und Schüler...</w:t>
            </w:r>
          </w:p>
          <w:p w14:paraId="251366D1" w14:textId="77777777" w:rsidR="009E0466" w:rsidRDefault="009E0466">
            <w:pPr>
              <w:jc w:val="both"/>
              <w:rPr>
                <w:rFonts w:ascii="Arial" w:eastAsia="Arial" w:hAnsi="Arial" w:cs="Arial"/>
              </w:rPr>
            </w:pPr>
          </w:p>
          <w:p w14:paraId="745C248F" w14:textId="77777777" w:rsidR="009E0466" w:rsidRDefault="00B879B4">
            <w:pPr>
              <w:spacing w:after="120"/>
              <w:jc w:val="both"/>
              <w:rPr>
                <w:rFonts w:ascii="Arial" w:eastAsia="Arial" w:hAnsi="Arial" w:cs="Arial"/>
              </w:rPr>
            </w:pPr>
            <w:r>
              <w:rPr>
                <w:rFonts w:ascii="Arial" w:eastAsia="Arial" w:hAnsi="Arial" w:cs="Arial"/>
              </w:rPr>
              <w:t>Konkretisierte SK:</w:t>
            </w:r>
          </w:p>
          <w:p w14:paraId="0DF36A7A" w14:textId="77777777" w:rsidR="009E0466" w:rsidRDefault="00B879B4">
            <w:pPr>
              <w:keepLines/>
              <w:numPr>
                <w:ilvl w:val="0"/>
                <w:numId w:val="1"/>
              </w:numPr>
              <w:spacing w:after="120" w:line="276" w:lineRule="auto"/>
              <w:rPr>
                <w:rFonts w:ascii="Arial" w:eastAsia="Arial" w:hAnsi="Arial" w:cs="Arial"/>
                <w:sz w:val="26"/>
                <w:szCs w:val="26"/>
              </w:rPr>
            </w:pPr>
            <w:r>
              <w:rPr>
                <w:rFonts w:ascii="Arial" w:eastAsia="Arial" w:hAnsi="Arial" w:cs="Arial"/>
              </w:rPr>
              <w:t>benennen den Einfluss der im Haushalt lebenden Individuen auf Konsumentscheidungen privater Haushalte (IF 5)</w:t>
            </w:r>
          </w:p>
          <w:p w14:paraId="4E488CC8" w14:textId="77777777" w:rsidR="009E0466" w:rsidRDefault="00B879B4">
            <w:pPr>
              <w:numPr>
                <w:ilvl w:val="0"/>
                <w:numId w:val="1"/>
              </w:numPr>
              <w:spacing w:before="120" w:after="260" w:line="276" w:lineRule="auto"/>
              <w:rPr>
                <w:rFonts w:ascii="Arial" w:eastAsia="Arial" w:hAnsi="Arial" w:cs="Arial"/>
              </w:rPr>
            </w:pPr>
            <w:r>
              <w:rPr>
                <w:rFonts w:ascii="Arial" w:eastAsia="Arial" w:hAnsi="Arial" w:cs="Arial"/>
              </w:rPr>
              <w:t>beschreiben Veränderungen von Konsumprozessen durch Digitalität, auch im Hinblick auf nachhaltiges Handeln (IF 5)</w:t>
            </w:r>
          </w:p>
          <w:p w14:paraId="504DB2EA" w14:textId="77777777" w:rsidR="009E0466" w:rsidRDefault="00B879B4">
            <w:pPr>
              <w:spacing w:after="120"/>
              <w:jc w:val="both"/>
              <w:rPr>
                <w:rFonts w:ascii="Arial" w:eastAsia="Arial" w:hAnsi="Arial" w:cs="Arial"/>
              </w:rPr>
            </w:pPr>
            <w:r>
              <w:rPr>
                <w:rFonts w:ascii="Arial" w:eastAsia="Arial" w:hAnsi="Arial" w:cs="Arial"/>
              </w:rPr>
              <w:t>Konkretisierte UK:</w:t>
            </w:r>
          </w:p>
          <w:p w14:paraId="4FD5A82D" w14:textId="77777777" w:rsidR="009E0466" w:rsidRDefault="00B879B4">
            <w:pPr>
              <w:numPr>
                <w:ilvl w:val="0"/>
                <w:numId w:val="1"/>
              </w:numPr>
              <w:spacing w:after="260" w:line="276" w:lineRule="auto"/>
              <w:rPr>
                <w:rFonts w:ascii="Arial" w:eastAsia="Arial" w:hAnsi="Arial" w:cs="Arial"/>
              </w:rPr>
            </w:pPr>
            <w:r>
              <w:rPr>
                <w:rFonts w:ascii="Arial" w:eastAsia="Arial" w:hAnsi="Arial" w:cs="Arial"/>
              </w:rPr>
              <w:t>bewerten in Ansätzen Chancen und Risiken für nachhaltiges Handeln durch Digitalität (IF 5)</w:t>
            </w:r>
          </w:p>
          <w:p w14:paraId="52A1B923" w14:textId="77777777" w:rsidR="009E0466" w:rsidRDefault="00B879B4">
            <w:pPr>
              <w:spacing w:after="120"/>
              <w:jc w:val="both"/>
              <w:rPr>
                <w:rFonts w:ascii="Arial" w:eastAsia="Arial" w:hAnsi="Arial" w:cs="Arial"/>
              </w:rPr>
            </w:pPr>
            <w:r>
              <w:rPr>
                <w:rFonts w:ascii="Arial" w:eastAsia="Arial" w:hAnsi="Arial" w:cs="Arial"/>
              </w:rPr>
              <w:t>Übergeordnete Kompetenzen:</w:t>
            </w:r>
          </w:p>
          <w:p w14:paraId="2148580C" w14:textId="77777777" w:rsidR="009E0466" w:rsidRDefault="00B879B4">
            <w:pPr>
              <w:numPr>
                <w:ilvl w:val="0"/>
                <w:numId w:val="1"/>
              </w:numPr>
              <w:spacing w:line="276" w:lineRule="auto"/>
              <w:rPr>
                <w:rFonts w:ascii="Arial" w:eastAsia="Arial" w:hAnsi="Arial" w:cs="Arial"/>
                <w:sz w:val="26"/>
                <w:szCs w:val="26"/>
              </w:rPr>
            </w:pPr>
            <w:r>
              <w:rPr>
                <w:rFonts w:ascii="Arial" w:eastAsia="Arial" w:hAnsi="Arial" w:cs="Arial"/>
              </w:rPr>
              <w:t>entnehmen Einzelmaterialien thematisch relevante Informationen, gliedern diese und setzen sie zueinander in Beziehung (MK 1)</w:t>
            </w:r>
          </w:p>
          <w:p w14:paraId="6F668026" w14:textId="77777777" w:rsidR="009E0466" w:rsidRDefault="009E0466">
            <w:pPr>
              <w:spacing w:before="120" w:after="120"/>
              <w:ind w:left="327"/>
              <w:jc w:val="both"/>
              <w:rPr>
                <w:rFonts w:ascii="Arial" w:eastAsia="Arial" w:hAnsi="Arial" w:cs="Arial"/>
              </w:rPr>
            </w:pPr>
          </w:p>
        </w:tc>
        <w:tc>
          <w:tcPr>
            <w:tcW w:w="2265" w:type="dxa"/>
            <w:tcBorders>
              <w:top w:val="single" w:sz="4" w:space="0" w:color="000000"/>
              <w:left w:val="single" w:sz="4" w:space="0" w:color="000000"/>
              <w:bottom w:val="single" w:sz="4" w:space="0" w:color="000000"/>
              <w:right w:val="single" w:sz="4" w:space="0" w:color="000000"/>
            </w:tcBorders>
          </w:tcPr>
          <w:p w14:paraId="4A4F300F" w14:textId="77777777" w:rsidR="009E0466" w:rsidRDefault="009E0466">
            <w:pPr>
              <w:spacing w:line="276" w:lineRule="auto"/>
              <w:rPr>
                <w:rFonts w:ascii="Arial" w:eastAsia="Arial" w:hAnsi="Arial" w:cs="Arial"/>
                <w:sz w:val="22"/>
                <w:szCs w:val="22"/>
              </w:rPr>
            </w:pPr>
          </w:p>
          <w:p w14:paraId="5AF38BD6" w14:textId="08F6A9D4" w:rsidR="009E0466" w:rsidRDefault="00434943">
            <w:pPr>
              <w:spacing w:line="276" w:lineRule="auto"/>
              <w:rPr>
                <w:rFonts w:ascii="Arial" w:eastAsia="Arial" w:hAnsi="Arial" w:cs="Arial"/>
                <w:sz w:val="22"/>
                <w:szCs w:val="22"/>
              </w:rPr>
            </w:pPr>
            <w:r>
              <w:rPr>
                <w:rFonts w:ascii="Arial" w:eastAsia="Arial" w:hAnsi="Arial" w:cs="Arial"/>
                <w:sz w:val="22"/>
                <w:szCs w:val="22"/>
              </w:rPr>
              <w:t xml:space="preserve">Nationales </w:t>
            </w:r>
            <w:r w:rsidR="00B879B4">
              <w:rPr>
                <w:rFonts w:ascii="Arial" w:eastAsia="Arial" w:hAnsi="Arial" w:cs="Arial"/>
                <w:sz w:val="22"/>
                <w:szCs w:val="22"/>
              </w:rPr>
              <w:t>Programm für nachhaltigen Konsum</w:t>
            </w:r>
          </w:p>
          <w:p w14:paraId="4C486928" w14:textId="0D040152" w:rsidR="009E0466" w:rsidRDefault="004E1ECE">
            <w:pPr>
              <w:spacing w:line="276" w:lineRule="auto"/>
              <w:rPr>
                <w:rFonts w:ascii="Arial" w:eastAsia="Arial" w:hAnsi="Arial" w:cs="Arial"/>
                <w:sz w:val="22"/>
                <w:szCs w:val="22"/>
              </w:rPr>
            </w:pPr>
            <w:hyperlink r:id="rId15">
              <w:r w:rsidR="00B879B4">
                <w:rPr>
                  <w:rFonts w:ascii="Arial" w:eastAsia="Arial" w:hAnsi="Arial" w:cs="Arial"/>
                  <w:color w:val="1155CC"/>
                  <w:u w:val="single"/>
                </w:rPr>
                <w:t>https://nachhaltigerkonsum.info/sites/default/files/medien/dokumente/nachhaltiger_konsum_broschuere_bf.pdf</w:t>
              </w:r>
            </w:hyperlink>
            <w:r w:rsidR="00B879B4">
              <w:rPr>
                <w:rFonts w:ascii="Arial" w:eastAsia="Arial" w:hAnsi="Arial" w:cs="Arial"/>
              </w:rPr>
              <w:t xml:space="preserve"> (letzter Zugriff </w:t>
            </w:r>
            <w:r w:rsidR="00275FCA">
              <w:rPr>
                <w:rFonts w:ascii="Arial" w:eastAsia="Arial" w:hAnsi="Arial" w:cs="Arial"/>
              </w:rPr>
              <w:t>01.08.2023</w:t>
            </w:r>
            <w:r w:rsidR="00B879B4">
              <w:rPr>
                <w:rFonts w:ascii="Arial" w:eastAsia="Arial" w:hAnsi="Arial" w:cs="Arial"/>
              </w:rPr>
              <w:t>)</w:t>
            </w:r>
          </w:p>
        </w:tc>
      </w:tr>
    </w:tbl>
    <w:p w14:paraId="7D00C4A8" w14:textId="77777777" w:rsidR="009E0466" w:rsidRDefault="009E0466">
      <w:pPr>
        <w:spacing w:before="120" w:after="120"/>
        <w:rPr>
          <w:rFonts w:ascii="Arial" w:eastAsia="Arial" w:hAnsi="Arial" w:cs="Arial"/>
          <w:color w:val="FF0000"/>
        </w:rPr>
      </w:pPr>
    </w:p>
    <w:sectPr w:rsidR="009E0466">
      <w:headerReference w:type="even" r:id="rId16"/>
      <w:headerReference w:type="default" r:id="rId17"/>
      <w:footerReference w:type="even" r:id="rId18"/>
      <w:footerReference w:type="default" r:id="rId19"/>
      <w:headerReference w:type="first" r:id="rId20"/>
      <w:footerReference w:type="first" r:id="rId21"/>
      <w:pgSz w:w="16840" w:h="11900" w:orient="landscape"/>
      <w:pgMar w:top="1276" w:right="1077" w:bottom="1134"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1C2B8" w14:textId="77777777" w:rsidR="00C774C4" w:rsidRDefault="00C774C4">
      <w:r>
        <w:separator/>
      </w:r>
    </w:p>
  </w:endnote>
  <w:endnote w:type="continuationSeparator" w:id="0">
    <w:p w14:paraId="0C621DE8" w14:textId="77777777" w:rsidR="00C774C4" w:rsidRDefault="00C77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ngs">
    <w:panose1 w:val="00000000000000000000"/>
    <w:charset w:val="00"/>
    <w:family w:val="roman"/>
    <w:notTrueType/>
    <w:pitch w:val="default"/>
  </w:font>
  <w:font w:name="Lucida Grande">
    <w:altName w:val="Segoe UI"/>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8579F" w14:textId="77777777" w:rsidR="009E0466" w:rsidRDefault="009E0466">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0AF3E" w14:textId="77777777" w:rsidR="009E0466" w:rsidRDefault="009E0466">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E4FE6" w14:textId="77777777" w:rsidR="009E0466" w:rsidRDefault="009E0466">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49E8A" w14:textId="77777777" w:rsidR="00C774C4" w:rsidRDefault="00C774C4">
      <w:r>
        <w:separator/>
      </w:r>
    </w:p>
  </w:footnote>
  <w:footnote w:type="continuationSeparator" w:id="0">
    <w:p w14:paraId="7EFAD6A8" w14:textId="77777777" w:rsidR="00C774C4" w:rsidRDefault="00C77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664C7" w14:textId="77777777" w:rsidR="009E0466" w:rsidRDefault="009E0466">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3E2C8" w14:textId="77777777" w:rsidR="009E0466" w:rsidRDefault="009E0466">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181E4" w14:textId="77777777" w:rsidR="009E0466" w:rsidRDefault="009E0466">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24296"/>
    <w:multiLevelType w:val="multilevel"/>
    <w:tmpl w:val="5F84AD4C"/>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 w15:restartNumberingAfterBreak="0">
    <w:nsid w:val="287D73B1"/>
    <w:multiLevelType w:val="multilevel"/>
    <w:tmpl w:val="3D4603BA"/>
    <w:lvl w:ilvl="0">
      <w:start w:val="1"/>
      <w:numFmt w:val="bullet"/>
      <w:pStyle w:val="Liste-bergeordneteKompetenz"/>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2" w15:restartNumberingAfterBreak="0">
    <w:nsid w:val="2F563091"/>
    <w:multiLevelType w:val="multilevel"/>
    <w:tmpl w:val="D7F0ADD6"/>
    <w:lvl w:ilvl="0">
      <w:start w:val="1"/>
      <w:numFmt w:val="bullet"/>
      <w:pStyle w:val="SchwerpunktAuflistung"/>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3E01E5B"/>
    <w:multiLevelType w:val="multilevel"/>
    <w:tmpl w:val="80326B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5E46D99"/>
    <w:multiLevelType w:val="multilevel"/>
    <w:tmpl w:val="B5005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97948522">
    <w:abstractNumId w:val="2"/>
  </w:num>
  <w:num w:numId="2" w16cid:durableId="1304387537">
    <w:abstractNumId w:val="3"/>
  </w:num>
  <w:num w:numId="3" w16cid:durableId="696347267">
    <w:abstractNumId w:val="0"/>
  </w:num>
  <w:num w:numId="4" w16cid:durableId="1214385984">
    <w:abstractNumId w:val="1"/>
  </w:num>
  <w:num w:numId="5" w16cid:durableId="6740383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f00eabd1-a08c-4264-a430-8a8cea434e26}"/>
  </w:docVars>
  <w:rsids>
    <w:rsidRoot w:val="009E0466"/>
    <w:rsid w:val="00016665"/>
    <w:rsid w:val="00041932"/>
    <w:rsid w:val="000D36C1"/>
    <w:rsid w:val="001060F8"/>
    <w:rsid w:val="00174452"/>
    <w:rsid w:val="001C3CB5"/>
    <w:rsid w:val="00275FCA"/>
    <w:rsid w:val="002D23C8"/>
    <w:rsid w:val="00372147"/>
    <w:rsid w:val="00392E42"/>
    <w:rsid w:val="003E5501"/>
    <w:rsid w:val="00434943"/>
    <w:rsid w:val="00466595"/>
    <w:rsid w:val="004C4F73"/>
    <w:rsid w:val="004D39C9"/>
    <w:rsid w:val="004D4616"/>
    <w:rsid w:val="004E1ECE"/>
    <w:rsid w:val="00547D34"/>
    <w:rsid w:val="007724D9"/>
    <w:rsid w:val="007B3432"/>
    <w:rsid w:val="007B4C56"/>
    <w:rsid w:val="007C3601"/>
    <w:rsid w:val="007C7602"/>
    <w:rsid w:val="008166F2"/>
    <w:rsid w:val="0088773A"/>
    <w:rsid w:val="009E0466"/>
    <w:rsid w:val="00B879B4"/>
    <w:rsid w:val="00C15E65"/>
    <w:rsid w:val="00C30FA8"/>
    <w:rsid w:val="00C774C4"/>
    <w:rsid w:val="00C82921"/>
    <w:rsid w:val="00CA3459"/>
    <w:rsid w:val="00D16A7D"/>
    <w:rsid w:val="00DD52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D8C43"/>
  <w15:docId w15:val="{E6509C9E-427D-4CA1-AA1E-0EB20FA61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7CA8"/>
  </w:style>
  <w:style w:type="paragraph" w:styleId="berschrift1">
    <w:name w:val="heading 1"/>
    <w:basedOn w:val="Standard"/>
    <w:next w:val="Standard"/>
    <w:link w:val="berschrift1Zchn"/>
    <w:uiPriority w:val="9"/>
    <w:qFormat/>
    <w:rsid w:val="007A75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berschrift1"/>
    <w:next w:val="Standard"/>
    <w:link w:val="berschrift2Zchn"/>
    <w:uiPriority w:val="9"/>
    <w:semiHidden/>
    <w:unhideWhenUsed/>
    <w:qFormat/>
    <w:rsid w:val="007A756D"/>
    <w:pPr>
      <w:keepLines w:val="0"/>
      <w:widowControl w:val="0"/>
      <w:tabs>
        <w:tab w:val="left" w:pos="794"/>
      </w:tabs>
      <w:spacing w:before="0" w:after="240"/>
      <w:ind w:left="794" w:hanging="794"/>
      <w:jc w:val="both"/>
      <w:outlineLvl w:val="1"/>
    </w:pPr>
    <w:rPr>
      <w:rFonts w:ascii="Arial" w:eastAsia="MS Minngs" w:hAnsi="Arial" w:cs="Times New Roman"/>
      <w:bCs w:val="0"/>
      <w:color w:val="auto"/>
      <w:szCs w:val="20"/>
    </w:rPr>
  </w:style>
  <w:style w:type="paragraph" w:styleId="berschrift3">
    <w:name w:val="heading 3"/>
    <w:basedOn w:val="Standard"/>
    <w:next w:val="Standard"/>
    <w:link w:val="berschrift3Zchn"/>
    <w:uiPriority w:val="9"/>
    <w:semiHidden/>
    <w:unhideWhenUsed/>
    <w:qFormat/>
    <w:rsid w:val="002F0169"/>
    <w:pPr>
      <w:keepNext/>
      <w:keepLines/>
      <w:spacing w:before="40"/>
      <w:outlineLvl w:val="2"/>
    </w:pPr>
    <w:rPr>
      <w:rFonts w:asciiTheme="majorHAnsi" w:eastAsiaTheme="majorEastAsia" w:hAnsiTheme="majorHAnsi" w:cstheme="majorBidi"/>
      <w:color w:val="243F60" w:themeColor="accent1" w:themeShade="7F"/>
    </w:rPr>
  </w:style>
  <w:style w:type="paragraph" w:styleId="berschrift4">
    <w:name w:val="heading 4"/>
    <w:basedOn w:val="Standard"/>
    <w:next w:val="Standard"/>
    <w:link w:val="berschrift4Zchn"/>
    <w:uiPriority w:val="9"/>
    <w:semiHidden/>
    <w:unhideWhenUsed/>
    <w:qFormat/>
    <w:rsid w:val="00D60E7B"/>
    <w:pPr>
      <w:keepNext/>
      <w:keepLines/>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ellenraster">
    <w:name w:val="Table Grid"/>
    <w:basedOn w:val="NormaleTabelle"/>
    <w:uiPriority w:val="59"/>
    <w:rsid w:val="00346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link w:val="ListenabsatzZchn"/>
    <w:uiPriority w:val="34"/>
    <w:qFormat/>
    <w:rsid w:val="003D1E3E"/>
    <w:pPr>
      <w:ind w:left="720"/>
      <w:contextualSpacing/>
    </w:pPr>
  </w:style>
  <w:style w:type="paragraph" w:styleId="Sprechblasentext">
    <w:name w:val="Balloon Text"/>
    <w:basedOn w:val="Standard"/>
    <w:link w:val="SprechblasentextZchn"/>
    <w:uiPriority w:val="99"/>
    <w:semiHidden/>
    <w:unhideWhenUsed/>
    <w:rsid w:val="00FE18E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18E1"/>
    <w:rPr>
      <w:rFonts w:ascii="Lucida Grande" w:hAnsi="Lucida Grande" w:cs="Lucida Grande"/>
      <w:sz w:val="18"/>
      <w:szCs w:val="18"/>
    </w:rPr>
  </w:style>
  <w:style w:type="character" w:styleId="Hyperlink">
    <w:name w:val="Hyperlink"/>
    <w:basedOn w:val="Absatz-Standardschriftart"/>
    <w:uiPriority w:val="99"/>
    <w:rsid w:val="007A756D"/>
    <w:rPr>
      <w:rFonts w:cs="Times New Roman"/>
      <w:color w:val="0000FF"/>
      <w:u w:val="single"/>
    </w:rPr>
  </w:style>
  <w:style w:type="character" w:customStyle="1" w:styleId="berschrift2Zchn">
    <w:name w:val="Überschrift 2 Zchn"/>
    <w:basedOn w:val="Absatz-Standardschriftart"/>
    <w:link w:val="berschrift2"/>
    <w:uiPriority w:val="99"/>
    <w:rsid w:val="007A756D"/>
    <w:rPr>
      <w:rFonts w:ascii="Arial" w:eastAsia="MS Minngs" w:hAnsi="Arial" w:cs="Times New Roman"/>
      <w:b/>
      <w:sz w:val="28"/>
      <w:szCs w:val="20"/>
    </w:rPr>
  </w:style>
  <w:style w:type="character" w:customStyle="1" w:styleId="berschrift1Zchn">
    <w:name w:val="Überschrift 1 Zchn"/>
    <w:basedOn w:val="Absatz-Standardschriftart"/>
    <w:link w:val="berschrift1"/>
    <w:uiPriority w:val="9"/>
    <w:rsid w:val="007A756D"/>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3A376C"/>
    <w:rPr>
      <w:sz w:val="16"/>
      <w:szCs w:val="16"/>
    </w:rPr>
  </w:style>
  <w:style w:type="paragraph" w:styleId="Kommentartext">
    <w:name w:val="annotation text"/>
    <w:basedOn w:val="Standard"/>
    <w:link w:val="KommentartextZchn"/>
    <w:uiPriority w:val="99"/>
    <w:semiHidden/>
    <w:unhideWhenUsed/>
    <w:rsid w:val="003A376C"/>
    <w:rPr>
      <w:sz w:val="20"/>
      <w:szCs w:val="20"/>
    </w:rPr>
  </w:style>
  <w:style w:type="character" w:customStyle="1" w:styleId="KommentartextZchn">
    <w:name w:val="Kommentartext Zchn"/>
    <w:basedOn w:val="Absatz-Standardschriftart"/>
    <w:link w:val="Kommentartext"/>
    <w:uiPriority w:val="99"/>
    <w:semiHidden/>
    <w:rsid w:val="003A376C"/>
    <w:rPr>
      <w:sz w:val="20"/>
      <w:szCs w:val="20"/>
    </w:rPr>
  </w:style>
  <w:style w:type="paragraph" w:styleId="Kommentarthema">
    <w:name w:val="annotation subject"/>
    <w:basedOn w:val="Kommentartext"/>
    <w:next w:val="Kommentartext"/>
    <w:link w:val="KommentarthemaZchn"/>
    <w:uiPriority w:val="99"/>
    <w:semiHidden/>
    <w:unhideWhenUsed/>
    <w:rsid w:val="003A376C"/>
    <w:rPr>
      <w:b/>
      <w:bCs/>
    </w:rPr>
  </w:style>
  <w:style w:type="character" w:customStyle="1" w:styleId="KommentarthemaZchn">
    <w:name w:val="Kommentarthema Zchn"/>
    <w:basedOn w:val="KommentartextZchn"/>
    <w:link w:val="Kommentarthema"/>
    <w:uiPriority w:val="99"/>
    <w:semiHidden/>
    <w:rsid w:val="003A376C"/>
    <w:rPr>
      <w:b/>
      <w:bCs/>
      <w:sz w:val="20"/>
      <w:szCs w:val="20"/>
    </w:rPr>
  </w:style>
  <w:style w:type="character" w:customStyle="1" w:styleId="berschrift4Zchn">
    <w:name w:val="Überschrift 4 Zchn"/>
    <w:basedOn w:val="Absatz-Standardschriftart"/>
    <w:link w:val="berschrift4"/>
    <w:uiPriority w:val="9"/>
    <w:rsid w:val="00D60E7B"/>
    <w:rPr>
      <w:rFonts w:asciiTheme="majorHAnsi" w:eastAsiaTheme="majorEastAsia" w:hAnsiTheme="majorHAnsi" w:cstheme="majorBidi"/>
      <w:i/>
      <w:iCs/>
      <w:color w:val="365F91" w:themeColor="accent1" w:themeShade="BF"/>
    </w:rPr>
  </w:style>
  <w:style w:type="character" w:styleId="Hervorhebung">
    <w:name w:val="Emphasis"/>
    <w:basedOn w:val="Absatz-Standardschriftart"/>
    <w:uiPriority w:val="20"/>
    <w:qFormat/>
    <w:rsid w:val="00D60E7B"/>
    <w:rPr>
      <w:i/>
      <w:iCs/>
    </w:rPr>
  </w:style>
  <w:style w:type="paragraph" w:customStyle="1" w:styleId="SchwerpunktAuflistung">
    <w:name w:val="SchwerpunktAuflistung"/>
    <w:basedOn w:val="Standard"/>
    <w:link w:val="SchwerpunktAuflistungZchn"/>
    <w:qFormat/>
    <w:rsid w:val="00D60E7B"/>
    <w:pPr>
      <w:keepNext/>
      <w:keepLines/>
      <w:numPr>
        <w:numId w:val="1"/>
      </w:numPr>
      <w:pBdr>
        <w:top w:val="single" w:sz="4" w:space="1" w:color="auto"/>
        <w:left w:val="single" w:sz="4" w:space="4" w:color="auto"/>
        <w:bottom w:val="single" w:sz="4" w:space="1" w:color="auto"/>
        <w:right w:val="single" w:sz="4" w:space="4" w:color="auto"/>
      </w:pBdr>
      <w:suppressAutoHyphens/>
      <w:spacing w:after="120" w:line="276" w:lineRule="auto"/>
      <w:jc w:val="both"/>
    </w:pPr>
    <w:rPr>
      <w:rFonts w:ascii="Arial" w:eastAsiaTheme="minorHAnsi" w:hAnsi="Arial"/>
      <w:szCs w:val="22"/>
      <w:lang w:eastAsia="en-US"/>
    </w:rPr>
  </w:style>
  <w:style w:type="character" w:customStyle="1" w:styleId="SchwerpunktAuflistungZchn">
    <w:name w:val="SchwerpunktAuflistung Zchn"/>
    <w:basedOn w:val="Absatz-Standardschriftart"/>
    <w:link w:val="SchwerpunktAuflistung"/>
    <w:rsid w:val="00D60E7B"/>
    <w:rPr>
      <w:rFonts w:ascii="Arial" w:eastAsiaTheme="minorHAnsi" w:hAnsi="Arial"/>
      <w:szCs w:val="22"/>
      <w:lang w:eastAsia="en-US"/>
    </w:rPr>
  </w:style>
  <w:style w:type="character" w:customStyle="1" w:styleId="ListenabsatzZchn">
    <w:name w:val="Listenabsatz Zchn"/>
    <w:basedOn w:val="Absatz-Standardschriftart"/>
    <w:link w:val="Listenabsatz"/>
    <w:uiPriority w:val="34"/>
    <w:qFormat/>
    <w:locked/>
    <w:rsid w:val="00DC7CA8"/>
  </w:style>
  <w:style w:type="paragraph" w:customStyle="1" w:styleId="Liste-KonkretisierteKompetenz">
    <w:name w:val="Liste-KonkretisierteKompetenz"/>
    <w:basedOn w:val="Standard"/>
    <w:link w:val="Liste-KonkretisierteKompetenzZchn"/>
    <w:qFormat/>
    <w:rsid w:val="00DC7CA8"/>
    <w:pPr>
      <w:keepLines/>
      <w:spacing w:after="120" w:line="276" w:lineRule="auto"/>
      <w:jc w:val="both"/>
    </w:pPr>
    <w:rPr>
      <w:rFonts w:ascii="Arial" w:eastAsiaTheme="minorHAnsi" w:hAnsi="Arial"/>
      <w:szCs w:val="22"/>
      <w:lang w:eastAsia="en-US"/>
    </w:rPr>
  </w:style>
  <w:style w:type="paragraph" w:customStyle="1" w:styleId="Liste-bergeordneteKompetenz">
    <w:name w:val="Liste-ÜbergeordneteKompetenz"/>
    <w:basedOn w:val="Standard"/>
    <w:link w:val="Liste-bergeordneteKompetenzZchn"/>
    <w:uiPriority w:val="99"/>
    <w:qFormat/>
    <w:rsid w:val="00AE50EF"/>
    <w:pPr>
      <w:keepLines/>
      <w:numPr>
        <w:numId w:val="4"/>
      </w:numPr>
      <w:spacing w:after="120" w:line="276" w:lineRule="auto"/>
      <w:jc w:val="both"/>
    </w:pPr>
    <w:rPr>
      <w:rFonts w:ascii="Arial" w:eastAsia="MS Mincho" w:hAnsi="Arial" w:cs="Times New Roman"/>
      <w:szCs w:val="22"/>
      <w:lang w:eastAsia="en-US"/>
    </w:rPr>
  </w:style>
  <w:style w:type="character" w:customStyle="1" w:styleId="Liste-bergeordneteKompetenzZchn">
    <w:name w:val="Liste-ÜbergeordneteKompetenz Zchn"/>
    <w:basedOn w:val="Absatz-Standardschriftart"/>
    <w:link w:val="Liste-bergeordneteKompetenz"/>
    <w:uiPriority w:val="99"/>
    <w:locked/>
    <w:rsid w:val="00AE50EF"/>
    <w:rPr>
      <w:rFonts w:ascii="Arial" w:eastAsia="MS Mincho" w:hAnsi="Arial" w:cs="Times New Roman"/>
      <w:szCs w:val="22"/>
      <w:lang w:eastAsia="en-US"/>
    </w:rPr>
  </w:style>
  <w:style w:type="paragraph" w:styleId="StandardWeb">
    <w:name w:val="Normal (Web)"/>
    <w:basedOn w:val="Standard"/>
    <w:uiPriority w:val="99"/>
    <w:unhideWhenUsed/>
    <w:rsid w:val="00817ABA"/>
    <w:pPr>
      <w:spacing w:before="100" w:beforeAutospacing="1" w:after="100" w:afterAutospacing="1"/>
    </w:pPr>
    <w:rPr>
      <w:rFonts w:ascii="Times New Roman" w:eastAsia="Times New Roman" w:hAnsi="Times New Roman" w:cs="Times New Roman"/>
    </w:rPr>
  </w:style>
  <w:style w:type="character" w:customStyle="1" w:styleId="berschrift3Zchn">
    <w:name w:val="Überschrift 3 Zchn"/>
    <w:basedOn w:val="Absatz-Standardschriftart"/>
    <w:link w:val="berschrift3"/>
    <w:rsid w:val="002F0169"/>
    <w:rPr>
      <w:rFonts w:asciiTheme="majorHAnsi" w:eastAsiaTheme="majorEastAsia" w:hAnsiTheme="majorHAnsi" w:cstheme="majorBidi"/>
      <w:color w:val="243F60" w:themeColor="accent1" w:themeShade="7F"/>
    </w:rPr>
  </w:style>
  <w:style w:type="paragraph" w:styleId="z-Formularbeginn">
    <w:name w:val="HTML Top of Form"/>
    <w:basedOn w:val="Standard"/>
    <w:next w:val="Standard"/>
    <w:link w:val="z-FormularbeginnZchn"/>
    <w:hidden/>
    <w:uiPriority w:val="99"/>
    <w:semiHidden/>
    <w:unhideWhenUsed/>
    <w:rsid w:val="002F0169"/>
    <w:pPr>
      <w:pBdr>
        <w:bottom w:val="single" w:sz="6" w:space="1" w:color="auto"/>
      </w:pBdr>
      <w:jc w:val="center"/>
    </w:pPr>
    <w:rPr>
      <w:rFonts w:ascii="Arial" w:eastAsia="Times New Roman" w:hAnsi="Arial" w:cs="Arial"/>
      <w:vanish/>
      <w:sz w:val="16"/>
      <w:szCs w:val="16"/>
    </w:rPr>
  </w:style>
  <w:style w:type="character" w:customStyle="1" w:styleId="z-FormularbeginnZchn">
    <w:name w:val="z-Formularbeginn Zchn"/>
    <w:basedOn w:val="Absatz-Standardschriftart"/>
    <w:link w:val="z-Formularbeginn"/>
    <w:uiPriority w:val="99"/>
    <w:semiHidden/>
    <w:rsid w:val="002F0169"/>
    <w:rPr>
      <w:rFonts w:ascii="Arial" w:eastAsia="Times New Roman" w:hAnsi="Arial" w:cs="Arial"/>
      <w:vanish/>
      <w:sz w:val="16"/>
      <w:szCs w:val="16"/>
    </w:rPr>
  </w:style>
  <w:style w:type="paragraph" w:styleId="z-Formularende">
    <w:name w:val="HTML Bottom of Form"/>
    <w:basedOn w:val="Standard"/>
    <w:next w:val="Standard"/>
    <w:link w:val="z-FormularendeZchn"/>
    <w:hidden/>
    <w:uiPriority w:val="99"/>
    <w:semiHidden/>
    <w:unhideWhenUsed/>
    <w:rsid w:val="002F0169"/>
    <w:pPr>
      <w:pBdr>
        <w:top w:val="single" w:sz="6" w:space="1" w:color="auto"/>
      </w:pBdr>
      <w:jc w:val="center"/>
    </w:pPr>
    <w:rPr>
      <w:rFonts w:ascii="Arial" w:eastAsia="Times New Roman" w:hAnsi="Arial" w:cs="Arial"/>
      <w:vanish/>
      <w:sz w:val="16"/>
      <w:szCs w:val="16"/>
    </w:rPr>
  </w:style>
  <w:style w:type="character" w:customStyle="1" w:styleId="z-FormularendeZchn">
    <w:name w:val="z-Formularende Zchn"/>
    <w:basedOn w:val="Absatz-Standardschriftart"/>
    <w:link w:val="z-Formularende"/>
    <w:uiPriority w:val="99"/>
    <w:semiHidden/>
    <w:rsid w:val="002F0169"/>
    <w:rPr>
      <w:rFonts w:ascii="Arial" w:eastAsia="Times New Roman" w:hAnsi="Arial" w:cs="Arial"/>
      <w:vanish/>
      <w:sz w:val="16"/>
      <w:szCs w:val="16"/>
    </w:rPr>
  </w:style>
  <w:style w:type="character" w:customStyle="1" w:styleId="loginfunctions">
    <w:name w:val="login_functions"/>
    <w:basedOn w:val="Absatz-Standardschriftart"/>
    <w:rsid w:val="002F0169"/>
  </w:style>
  <w:style w:type="paragraph" w:customStyle="1" w:styleId="share">
    <w:name w:val="share"/>
    <w:basedOn w:val="Standard"/>
    <w:rsid w:val="002F0169"/>
    <w:pPr>
      <w:spacing w:before="100" w:beforeAutospacing="1" w:after="100" w:afterAutospacing="1"/>
    </w:pPr>
    <w:rPr>
      <w:rFonts w:ascii="Times New Roman" w:eastAsia="Times New Roman" w:hAnsi="Times New Roman" w:cs="Times New Roman"/>
    </w:rPr>
  </w:style>
  <w:style w:type="paragraph" w:customStyle="1" w:styleId="column">
    <w:name w:val="column"/>
    <w:basedOn w:val="Standard"/>
    <w:rsid w:val="002F0169"/>
    <w:pPr>
      <w:spacing w:before="100" w:beforeAutospacing="1" w:after="100" w:afterAutospacing="1"/>
    </w:pPr>
    <w:rPr>
      <w:rFonts w:ascii="Times New Roman" w:eastAsia="Times New Roman" w:hAnsi="Times New Roman" w:cs="Times New Roman"/>
    </w:rPr>
  </w:style>
  <w:style w:type="character" w:customStyle="1" w:styleId="external-link-new-window">
    <w:name w:val="external-link-new-window"/>
    <w:basedOn w:val="Absatz-Standardschriftart"/>
    <w:rsid w:val="002F0169"/>
  </w:style>
  <w:style w:type="paragraph" w:customStyle="1" w:styleId="b-menufooter-listitem--first">
    <w:name w:val="b-menufooter-list__item--first"/>
    <w:basedOn w:val="Standard"/>
    <w:rsid w:val="002F0169"/>
    <w:pPr>
      <w:spacing w:before="100" w:beforeAutospacing="1" w:after="100" w:afterAutospacing="1"/>
    </w:pPr>
    <w:rPr>
      <w:rFonts w:ascii="Times New Roman" w:eastAsia="Times New Roman" w:hAnsi="Times New Roman" w:cs="Times New Roman"/>
    </w:rPr>
  </w:style>
  <w:style w:type="paragraph" w:customStyle="1" w:styleId="b-menufooter-listitem--last">
    <w:name w:val="b-menufooter-list__item--last"/>
    <w:basedOn w:val="Standard"/>
    <w:rsid w:val="002F0169"/>
    <w:pPr>
      <w:spacing w:before="100" w:beforeAutospacing="1" w:after="100" w:afterAutospacing="1"/>
    </w:pPr>
    <w:rPr>
      <w:rFonts w:ascii="Times New Roman" w:eastAsia="Times New Roman" w:hAnsi="Times New Roman" w:cs="Times New Roman"/>
    </w:rPr>
  </w:style>
  <w:style w:type="character" w:customStyle="1" w:styleId="g--visible-desktop">
    <w:name w:val="g--visible-desktop"/>
    <w:basedOn w:val="Absatz-Standardschriftart"/>
    <w:rsid w:val="002F0169"/>
  </w:style>
  <w:style w:type="paragraph" w:customStyle="1" w:styleId="HellesRaster-Akzent31">
    <w:name w:val="Helles Raster - Akzent 31"/>
    <w:basedOn w:val="Standard"/>
    <w:uiPriority w:val="34"/>
    <w:qFormat/>
    <w:rsid w:val="00980B2C"/>
    <w:pPr>
      <w:ind w:left="720"/>
      <w:contextualSpacing/>
    </w:pPr>
    <w:rPr>
      <w:rFonts w:eastAsia="MS Mincho" w:cs="Times New Roman"/>
      <w:sz w:val="22"/>
    </w:rPr>
  </w:style>
  <w:style w:type="paragraph" w:customStyle="1" w:styleId="Default">
    <w:name w:val="Default"/>
    <w:rsid w:val="00E76E03"/>
    <w:pPr>
      <w:autoSpaceDE w:val="0"/>
      <w:autoSpaceDN w:val="0"/>
      <w:adjustRightInd w:val="0"/>
    </w:pPr>
    <w:rPr>
      <w:rFonts w:ascii="Arial" w:hAnsi="Arial" w:cs="Arial"/>
      <w:color w:val="000000"/>
    </w:rPr>
  </w:style>
  <w:style w:type="character" w:customStyle="1" w:styleId="NichtaufgelsteErwhnung1">
    <w:name w:val="Nicht aufgelöste Erwähnung1"/>
    <w:basedOn w:val="Absatz-Standardschriftart"/>
    <w:uiPriority w:val="99"/>
    <w:semiHidden/>
    <w:unhideWhenUsed/>
    <w:rsid w:val="00DB2FF9"/>
    <w:rPr>
      <w:color w:val="605E5C"/>
      <w:shd w:val="clear" w:color="auto" w:fill="E1DFDD"/>
    </w:rPr>
  </w:style>
  <w:style w:type="table" w:customStyle="1" w:styleId="TableGrid">
    <w:name w:val="TableGrid"/>
    <w:rsid w:val="00B158AC"/>
    <w:rPr>
      <w:sz w:val="22"/>
      <w:szCs w:val="22"/>
    </w:rPr>
    <w:tblPr>
      <w:tblCellMar>
        <w:top w:w="0" w:type="dxa"/>
        <w:left w:w="0" w:type="dxa"/>
        <w:bottom w:w="0" w:type="dxa"/>
        <w:right w:w="0" w:type="dxa"/>
      </w:tblCellMar>
    </w:tblPr>
  </w:style>
  <w:style w:type="character" w:customStyle="1" w:styleId="Liste-KonkretisierteKompetenzZchn">
    <w:name w:val="Liste-KonkretisierteKompetenz Zchn"/>
    <w:basedOn w:val="Liste-bergeordneteKompetenzZchn"/>
    <w:link w:val="Liste-KonkretisierteKompetenz"/>
    <w:rsid w:val="007A0804"/>
    <w:rPr>
      <w:rFonts w:ascii="Arial" w:eastAsiaTheme="minorHAnsi" w:hAnsi="Arial" w:cs="Times New Roman"/>
      <w:szCs w:val="22"/>
      <w:lang w:eastAsia="en-US"/>
    </w:rPr>
  </w:style>
  <w:style w:type="paragraph" w:styleId="Kopfzeile">
    <w:name w:val="header"/>
    <w:basedOn w:val="Standard"/>
    <w:link w:val="KopfzeileZchn"/>
    <w:uiPriority w:val="99"/>
    <w:unhideWhenUsed/>
    <w:rsid w:val="00E30FF0"/>
    <w:pPr>
      <w:tabs>
        <w:tab w:val="center" w:pos="4536"/>
        <w:tab w:val="right" w:pos="9072"/>
      </w:tabs>
    </w:pPr>
  </w:style>
  <w:style w:type="character" w:customStyle="1" w:styleId="KopfzeileZchn">
    <w:name w:val="Kopfzeile Zchn"/>
    <w:basedOn w:val="Absatz-Standardschriftart"/>
    <w:link w:val="Kopfzeile"/>
    <w:uiPriority w:val="99"/>
    <w:rsid w:val="00E30FF0"/>
  </w:style>
  <w:style w:type="paragraph" w:styleId="Fuzeile">
    <w:name w:val="footer"/>
    <w:basedOn w:val="Standard"/>
    <w:link w:val="FuzeileZchn"/>
    <w:uiPriority w:val="99"/>
    <w:unhideWhenUsed/>
    <w:rsid w:val="00E30FF0"/>
    <w:pPr>
      <w:tabs>
        <w:tab w:val="center" w:pos="4536"/>
        <w:tab w:val="right" w:pos="9072"/>
      </w:tabs>
    </w:pPr>
  </w:style>
  <w:style w:type="character" w:customStyle="1" w:styleId="FuzeileZchn">
    <w:name w:val="Fußzeile Zchn"/>
    <w:basedOn w:val="Absatz-Standardschriftart"/>
    <w:link w:val="Fuzeile"/>
    <w:uiPriority w:val="99"/>
    <w:rsid w:val="00E30FF0"/>
  </w:style>
  <w:style w:type="paragraph" w:styleId="Untertitel">
    <w:name w:val="Subtitle"/>
    <w:basedOn w:val="Standard"/>
    <w:next w:val="Standar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08" w:type="dxa"/>
        <w:right w:w="108" w:type="dxa"/>
      </w:tblCellMar>
    </w:tblPr>
  </w:style>
  <w:style w:type="paragraph" w:styleId="berarbeitung">
    <w:name w:val="Revision"/>
    <w:hidden/>
    <w:uiPriority w:val="99"/>
    <w:semiHidden/>
    <w:rsid w:val="00887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pb.de/kurz-knapp/zahlen-und-fakten/datenreport-2021/werte-und-einstellungen/330262/subjektives-wohlbefinden-und-sorgen/" TargetMode="External"/><Relationship Id="rId13" Type="http://schemas.openxmlformats.org/officeDocument/2006/relationships/hyperlink" Target="https://www.youtube.com/watch?v=qhO1FOfSDOI"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youtube.com/watch?v=mUEvD2XO6Hw"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wJEtqCXdJwM" TargetMode="External"/><Relationship Id="rId5" Type="http://schemas.openxmlformats.org/officeDocument/2006/relationships/webSettings" Target="webSettings.xml"/><Relationship Id="rId15" Type="http://schemas.openxmlformats.org/officeDocument/2006/relationships/hyperlink" Target="https://nachhaltigerkonsum.info/sites/default/files/medien/dokumente/nachhaltiger_konsum_broschuere_bf.pdf" TargetMode="External"/><Relationship Id="rId23" Type="http://schemas.openxmlformats.org/officeDocument/2006/relationships/theme" Target="theme/theme1.xml"/><Relationship Id="rId10" Type="http://schemas.openxmlformats.org/officeDocument/2006/relationships/hyperlink" Target="https://www.planet-wissen.de/gesellschaft/psychologie/resilienz/index.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youtube.com/watch?v=hCHqei1cz9w" TargetMode="External"/><Relationship Id="rId14" Type="http://schemas.openxmlformats.org/officeDocument/2006/relationships/hyperlink" Target="https://www.verbraucherzentrale.de/wissen/umwelt-haushalt/wohnen/smart-home-das-intelligente-zuhause-6882" TargetMode="External"/><Relationship Id="rId22"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Tsnj3h4z8W0d1JsOwbedJ+8Zhw==">AMUW2mVuuE72R8gfx1+bkASb38tiutUhnilbUHaFiIqOwcp5xBPYO4RCinwSHgzRFzX9sL2dAHlZ56MLUvrzl4tgpXtATbK6/+aPQQTS9VlmFipQUhkdJT4=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1556</Words>
  <Characters>9803</Characters>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2023-03-01T09:30:00Z</dcterms:created>
  <dcterms:modified xsi:type="dcterms:W3CDTF">2023-10-11T14:48:00Z</dcterms:modified>
</cp:coreProperties>
</file>