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30" w:rsidRPr="00C50223" w:rsidRDefault="008D7530">
      <w:pPr>
        <w:rPr>
          <w:b/>
          <w:sz w:val="24"/>
        </w:rPr>
      </w:pPr>
      <w:r w:rsidRPr="00C50223">
        <w:rPr>
          <w:b/>
          <w:sz w:val="24"/>
        </w:rPr>
        <w:t xml:space="preserve">Die Blutuntersuchungsergebnisse sind da. </w:t>
      </w:r>
      <w:r w:rsidR="00246223" w:rsidRPr="00C50223">
        <w:rPr>
          <w:b/>
          <w:sz w:val="24"/>
        </w:rPr>
        <w:t>Der Arzt legt folgenden Ausdruck vor.</w:t>
      </w:r>
    </w:p>
    <w:p w:rsidR="008D7530" w:rsidRDefault="00266C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398.85pt;height:84.3pt;z-index:251660288;mso-height-percent:200;mso-position-horizontal:center;mso-height-percent:200;mso-width-relative:margin;mso-height-relative:margin">
            <v:textbox style="mso-fit-shape-to-text:t">
              <w:txbxContent>
                <w:p w:rsidR="008D7530" w:rsidRPr="008D7530" w:rsidRDefault="008D7530">
                  <w:pPr>
                    <w:rPr>
                      <w:sz w:val="20"/>
                    </w:rPr>
                  </w:pPr>
                  <w:r w:rsidRPr="008D7530">
                    <w:rPr>
                      <w:sz w:val="20"/>
                    </w:rPr>
                    <w:t xml:space="preserve">Eingesandtes Material: </w:t>
                  </w:r>
                  <w:r w:rsidR="00B76B80">
                    <w:rPr>
                      <w:sz w:val="20"/>
                    </w:rPr>
                    <w:t xml:space="preserve"> </w:t>
                  </w:r>
                  <w:r w:rsidRPr="008D7530">
                    <w:rPr>
                      <w:sz w:val="20"/>
                    </w:rPr>
                    <w:t>Vollblut</w:t>
                  </w:r>
                </w:p>
                <w:p w:rsidR="008D7530" w:rsidRDefault="008D7530" w:rsidP="008D7530">
                  <w:pPr>
                    <w:tabs>
                      <w:tab w:val="left" w:pos="2410"/>
                      <w:tab w:val="left" w:pos="3828"/>
                      <w:tab w:val="left" w:pos="6237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Untersuchung</w:t>
                  </w:r>
                  <w:r>
                    <w:rPr>
                      <w:sz w:val="20"/>
                    </w:rPr>
                    <w:tab/>
                    <w:t>Messwert  Dimension    Richtwert</w:t>
                  </w:r>
                  <w:r>
                    <w:rPr>
                      <w:sz w:val="20"/>
                    </w:rPr>
                    <w:tab/>
                    <w:t>Grafik</w:t>
                  </w:r>
                </w:p>
                <w:p w:rsidR="008D7530" w:rsidRPr="009F49A5" w:rsidRDefault="008D7530" w:rsidP="008D7530">
                  <w:pPr>
                    <w:tabs>
                      <w:tab w:val="left" w:pos="2694"/>
                      <w:tab w:val="left" w:pos="3402"/>
                      <w:tab w:val="left" w:pos="4395"/>
                      <w:tab w:val="left" w:pos="6096"/>
                    </w:tabs>
                    <w:spacing w:after="0"/>
                    <w:rPr>
                      <w:rFonts w:eastAsia="Times New Roman"/>
                    </w:rPr>
                  </w:pPr>
                  <w:r>
                    <w:t>Leukozyten</w:t>
                  </w:r>
                  <w:r>
                    <w:tab/>
                    <w:t xml:space="preserve">9,4  </w:t>
                  </w:r>
                  <w:r>
                    <w:tab/>
                  </w:r>
                  <w:proofErr w:type="spellStart"/>
                  <w:r>
                    <w:t>Tsd</w:t>
                  </w:r>
                  <w:proofErr w:type="spellEnd"/>
                  <w:r>
                    <w:t>/</w:t>
                  </w:r>
                  <m:oMath>
                    <m:r>
                      <w:rPr>
                        <w:rFonts w:ascii="Cambria Math" w:hAnsi="Cambria Math"/>
                      </w:rPr>
                      <m:t>μl</m:t>
                    </m:r>
                  </m:oMath>
                  <w:r w:rsidRPr="009F49A5">
                    <w:rPr>
                      <w:rFonts w:eastAsia="Times New Roman"/>
                    </w:rPr>
                    <w:tab/>
                    <w:t>4,0 – 9,4</w:t>
                  </w:r>
                  <w:r w:rsidR="00B609A5" w:rsidRPr="009F49A5">
                    <w:rPr>
                      <w:rFonts w:eastAsia="Times New Roman"/>
                    </w:rPr>
                    <w:tab/>
                  </w:r>
                  <w:r w:rsidR="003B1206">
                    <w:rPr>
                      <w:noProof/>
                      <w:sz w:val="20"/>
                      <w:lang w:eastAsia="de-DE"/>
                    </w:rPr>
                    <w:drawing>
                      <wp:inline distT="0" distB="0" distL="0" distR="0">
                        <wp:extent cx="724535" cy="112395"/>
                        <wp:effectExtent l="19050" t="0" r="0" b="0"/>
                        <wp:docPr id="20" name="Bild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7530" w:rsidRDefault="008D7530" w:rsidP="008D7530">
                  <w:pPr>
                    <w:tabs>
                      <w:tab w:val="left" w:pos="2694"/>
                      <w:tab w:val="left" w:pos="3402"/>
                      <w:tab w:val="left" w:pos="4395"/>
                      <w:tab w:val="left" w:pos="6096"/>
                    </w:tabs>
                    <w:spacing w:after="0"/>
                  </w:pPr>
                  <w:r>
                    <w:t>Hämoglobin</w:t>
                  </w:r>
                  <w:r>
                    <w:tab/>
                    <w:t>14,3</w:t>
                  </w:r>
                  <w:r>
                    <w:tab/>
                    <w:t>g/dl</w:t>
                  </w:r>
                  <w:r>
                    <w:tab/>
                    <w:t>12 – 16</w:t>
                  </w:r>
                  <w:r>
                    <w:tab/>
                  </w:r>
                  <w:r w:rsidR="003B120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24535" cy="112395"/>
                        <wp:effectExtent l="19050" t="0" r="0" b="0"/>
                        <wp:docPr id="16" name="Bild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7530" w:rsidRPr="009F49A5" w:rsidRDefault="008D7530" w:rsidP="008D7530">
                  <w:pPr>
                    <w:tabs>
                      <w:tab w:val="left" w:pos="2694"/>
                      <w:tab w:val="left" w:pos="3402"/>
                      <w:tab w:val="left" w:pos="4395"/>
                      <w:tab w:val="left" w:pos="6096"/>
                    </w:tabs>
                    <w:spacing w:after="0"/>
                    <w:rPr>
                      <w:rFonts w:eastAsia="Times New Roman"/>
                    </w:rPr>
                  </w:pPr>
                  <w:r>
                    <w:t>Thrombozyten</w:t>
                  </w:r>
                  <w:r>
                    <w:tab/>
                    <w:t>231</w:t>
                  </w:r>
                  <w:r>
                    <w:tab/>
                  </w:r>
                  <w:proofErr w:type="spellStart"/>
                  <w:r>
                    <w:t>Tsd</w:t>
                  </w:r>
                  <w:proofErr w:type="spellEnd"/>
                  <w:r>
                    <w:t>/</w:t>
                  </w:r>
                  <m:oMath>
                    <m:r>
                      <w:rPr>
                        <w:rFonts w:ascii="Cambria Math" w:hAnsi="Cambria Math"/>
                      </w:rPr>
                      <m:t>μl</m:t>
                    </m:r>
                  </m:oMath>
                  <w:r w:rsidRPr="009F49A5">
                    <w:rPr>
                      <w:rFonts w:eastAsia="Times New Roman"/>
                    </w:rPr>
                    <w:tab/>
                    <w:t>150 – 440</w:t>
                  </w:r>
                  <w:r w:rsidRPr="009F49A5">
                    <w:rPr>
                      <w:rFonts w:eastAsia="Times New Roman"/>
                    </w:rPr>
                    <w:tab/>
                  </w:r>
                  <w:r w:rsidR="003B1206">
                    <w:rPr>
                      <w:rFonts w:eastAsia="Times New Roman"/>
                      <w:noProof/>
                      <w:lang w:eastAsia="de-DE"/>
                    </w:rPr>
                    <w:drawing>
                      <wp:inline distT="0" distB="0" distL="0" distR="0">
                        <wp:extent cx="724535" cy="112395"/>
                        <wp:effectExtent l="19050" t="0" r="0" b="0"/>
                        <wp:docPr id="7" name="Bild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7530" w:rsidRPr="009F49A5" w:rsidRDefault="008D7530" w:rsidP="008D7530">
                  <w:pPr>
                    <w:tabs>
                      <w:tab w:val="left" w:pos="2694"/>
                      <w:tab w:val="left" w:pos="3402"/>
                      <w:tab w:val="left" w:pos="4395"/>
                      <w:tab w:val="left" w:pos="6096"/>
                    </w:tabs>
                    <w:spacing w:after="0"/>
                    <w:rPr>
                      <w:rFonts w:eastAsia="Times New Roman"/>
                    </w:rPr>
                  </w:pPr>
                  <w:r w:rsidRPr="009F49A5">
                    <w:rPr>
                      <w:rFonts w:eastAsia="Times New Roman"/>
                    </w:rPr>
                    <w:t>Natrium</w:t>
                  </w:r>
                  <w:r w:rsidRPr="009F49A5">
                    <w:rPr>
                      <w:rFonts w:eastAsia="Times New Roman"/>
                    </w:rPr>
                    <w:tab/>
                    <w:t>139</w:t>
                  </w:r>
                  <w:r w:rsidRPr="009F49A5">
                    <w:rPr>
                      <w:rFonts w:eastAsia="Times New Roman"/>
                    </w:rPr>
                    <w:tab/>
                  </w:r>
                  <w:proofErr w:type="spellStart"/>
                  <w:r w:rsidRPr="009F49A5">
                    <w:rPr>
                      <w:rFonts w:eastAsia="Times New Roman"/>
                    </w:rPr>
                    <w:t>mmol</w:t>
                  </w:r>
                  <w:proofErr w:type="spellEnd"/>
                  <w:r w:rsidRPr="009F49A5">
                    <w:rPr>
                      <w:rFonts w:eastAsia="Times New Roman"/>
                    </w:rPr>
                    <w:t>/l</w:t>
                  </w:r>
                  <w:r w:rsidRPr="009F49A5">
                    <w:rPr>
                      <w:rFonts w:eastAsia="Times New Roman"/>
                    </w:rPr>
                    <w:tab/>
                    <w:t>134 – 150</w:t>
                  </w:r>
                  <w:r w:rsidRPr="009F49A5">
                    <w:rPr>
                      <w:rFonts w:eastAsia="Times New Roman"/>
                    </w:rPr>
                    <w:tab/>
                  </w:r>
                  <w:r w:rsidR="003B120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24535" cy="112395"/>
                        <wp:effectExtent l="19050" t="0" r="0" b="0"/>
                        <wp:docPr id="6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7530" w:rsidRPr="009F49A5" w:rsidRDefault="008D7530" w:rsidP="008D7530">
                  <w:pPr>
                    <w:tabs>
                      <w:tab w:val="left" w:pos="2694"/>
                      <w:tab w:val="left" w:pos="3402"/>
                      <w:tab w:val="left" w:pos="4395"/>
                      <w:tab w:val="left" w:pos="6096"/>
                    </w:tabs>
                    <w:spacing w:after="0"/>
                    <w:rPr>
                      <w:rFonts w:eastAsia="Times New Roman"/>
                    </w:rPr>
                  </w:pPr>
                  <w:r w:rsidRPr="009F49A5">
                    <w:rPr>
                      <w:rFonts w:eastAsia="Times New Roman"/>
                    </w:rPr>
                    <w:t>Kalium</w:t>
                  </w:r>
                  <w:r w:rsidRPr="009F49A5">
                    <w:rPr>
                      <w:rFonts w:eastAsia="Times New Roman"/>
                    </w:rPr>
                    <w:tab/>
                    <w:t>6,6</w:t>
                  </w:r>
                  <w:r w:rsidRPr="009F49A5">
                    <w:rPr>
                      <w:rFonts w:eastAsia="Times New Roman"/>
                    </w:rPr>
                    <w:tab/>
                  </w:r>
                  <w:proofErr w:type="spellStart"/>
                  <w:r w:rsidRPr="009F49A5">
                    <w:rPr>
                      <w:rFonts w:eastAsia="Times New Roman"/>
                    </w:rPr>
                    <w:t>mmol</w:t>
                  </w:r>
                  <w:proofErr w:type="spellEnd"/>
                  <w:r w:rsidRPr="009F49A5">
                    <w:rPr>
                      <w:rFonts w:eastAsia="Times New Roman"/>
                    </w:rPr>
                    <w:t>/l</w:t>
                  </w:r>
                  <w:r w:rsidRPr="009F49A5">
                    <w:rPr>
                      <w:rFonts w:eastAsia="Times New Roman"/>
                    </w:rPr>
                    <w:tab/>
                    <w:t>3,5 – 5,6</w:t>
                  </w:r>
                  <w:r w:rsidRPr="009F49A5">
                    <w:rPr>
                      <w:rFonts w:eastAsia="Times New Roman"/>
                    </w:rPr>
                    <w:tab/>
                  </w:r>
                  <w:r w:rsidR="003B120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24535" cy="112395"/>
                        <wp:effectExtent l="19050" t="0" r="0" b="0"/>
                        <wp:docPr id="13" name="Bild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7530" w:rsidRPr="009F49A5" w:rsidRDefault="008D7530" w:rsidP="008D7530">
                  <w:pPr>
                    <w:tabs>
                      <w:tab w:val="left" w:pos="2694"/>
                      <w:tab w:val="left" w:pos="3402"/>
                      <w:tab w:val="left" w:pos="4395"/>
                      <w:tab w:val="left" w:pos="6096"/>
                    </w:tabs>
                    <w:spacing w:after="0"/>
                    <w:rPr>
                      <w:rFonts w:eastAsia="Times New Roman"/>
                    </w:rPr>
                  </w:pPr>
                  <w:r w:rsidRPr="009F49A5">
                    <w:rPr>
                      <w:rFonts w:eastAsia="Times New Roman"/>
                    </w:rPr>
                    <w:t>Eisen</w:t>
                  </w:r>
                  <w:r w:rsidRPr="009F49A5">
                    <w:rPr>
                      <w:rFonts w:eastAsia="Times New Roman"/>
                    </w:rPr>
                    <w:tab/>
                    <w:t>68</w:t>
                  </w:r>
                  <w:r w:rsidRPr="009F49A5">
                    <w:rPr>
                      <w:rFonts w:eastAsia="Times New Roman"/>
                    </w:rPr>
                    <w:tab/>
                  </w:r>
                  <m:oMath>
                    <m:r>
                      <w:rPr>
                        <w:rFonts w:ascii="Cambria Math" w:eastAsia="Times New Roman" w:hAnsi="Cambria Math"/>
                      </w:rPr>
                      <m:t>μg</m:t>
                    </m:r>
                  </m:oMath>
                  <w:r w:rsidRPr="009F49A5">
                    <w:rPr>
                      <w:rFonts w:eastAsia="Times New Roman"/>
                    </w:rPr>
                    <w:t>/dl</w:t>
                  </w:r>
                  <w:r w:rsidRPr="009F49A5">
                    <w:rPr>
                      <w:rFonts w:eastAsia="Times New Roman"/>
                    </w:rPr>
                    <w:tab/>
                    <w:t>23 – 134</w:t>
                  </w:r>
                  <w:r w:rsidRPr="009F49A5">
                    <w:rPr>
                      <w:rFonts w:eastAsia="Times New Roman"/>
                    </w:rPr>
                    <w:tab/>
                  </w:r>
                  <w:r w:rsidR="003B120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24535" cy="112395"/>
                        <wp:effectExtent l="19050" t="0" r="0" b="0"/>
                        <wp:docPr id="4" name="Bild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7530" w:rsidRPr="009F49A5" w:rsidRDefault="008D7530" w:rsidP="008D7530">
                  <w:pPr>
                    <w:tabs>
                      <w:tab w:val="left" w:pos="2694"/>
                      <w:tab w:val="left" w:pos="3402"/>
                      <w:tab w:val="left" w:pos="4395"/>
                      <w:tab w:val="left" w:pos="6096"/>
                    </w:tabs>
                    <w:spacing w:after="0"/>
                    <w:rPr>
                      <w:rFonts w:eastAsia="Times New Roman"/>
                    </w:rPr>
                  </w:pPr>
                  <w:r w:rsidRPr="009F49A5">
                    <w:rPr>
                      <w:rFonts w:eastAsia="Times New Roman"/>
                    </w:rPr>
                    <w:t>Harnstoff</w:t>
                  </w:r>
                  <w:r w:rsidRPr="009F49A5">
                    <w:rPr>
                      <w:rFonts w:eastAsia="Times New Roman"/>
                    </w:rPr>
                    <w:tab/>
                    <w:t>29</w:t>
                  </w:r>
                  <w:r w:rsidRPr="009F49A5">
                    <w:rPr>
                      <w:rFonts w:eastAsia="Times New Roman"/>
                    </w:rPr>
                    <w:tab/>
                    <w:t>mg/dl</w:t>
                  </w:r>
                  <w:r w:rsidRPr="009F49A5">
                    <w:rPr>
                      <w:rFonts w:eastAsia="Times New Roman"/>
                    </w:rPr>
                    <w:tab/>
                    <w:t>10 – 50</w:t>
                  </w:r>
                  <w:r w:rsidRPr="009F49A5">
                    <w:rPr>
                      <w:rFonts w:eastAsia="Times New Roman"/>
                    </w:rPr>
                    <w:tab/>
                  </w:r>
                  <w:r w:rsidR="003B120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24535" cy="112395"/>
                        <wp:effectExtent l="19050" t="0" r="0" b="0"/>
                        <wp:docPr id="3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7530" w:rsidRPr="009F49A5" w:rsidRDefault="008D7530" w:rsidP="008D7530">
                  <w:pPr>
                    <w:tabs>
                      <w:tab w:val="left" w:pos="2694"/>
                      <w:tab w:val="left" w:pos="3402"/>
                      <w:tab w:val="left" w:pos="4395"/>
                      <w:tab w:val="left" w:pos="6096"/>
                    </w:tabs>
                    <w:spacing w:after="0"/>
                    <w:rPr>
                      <w:rFonts w:eastAsia="Times New Roman"/>
                    </w:rPr>
                  </w:pPr>
                  <w:r w:rsidRPr="009F49A5">
                    <w:rPr>
                      <w:rFonts w:eastAsia="Times New Roman"/>
                    </w:rPr>
                    <w:t>Harnsäure</w:t>
                  </w:r>
                  <w:r w:rsidRPr="009F49A5">
                    <w:rPr>
                      <w:rFonts w:eastAsia="Times New Roman"/>
                    </w:rPr>
                    <w:tab/>
                    <w:t xml:space="preserve">3.0 </w:t>
                  </w:r>
                  <w:r w:rsidRPr="009F49A5">
                    <w:rPr>
                      <w:rFonts w:eastAsia="Times New Roman"/>
                    </w:rPr>
                    <w:tab/>
                    <w:t>mg/dl</w:t>
                  </w:r>
                  <w:r w:rsidRPr="009F49A5">
                    <w:rPr>
                      <w:rFonts w:eastAsia="Times New Roman"/>
                    </w:rPr>
                    <w:tab/>
                    <w:t>bis 5,7</w:t>
                  </w:r>
                  <w:r w:rsidRPr="009F49A5">
                    <w:rPr>
                      <w:rFonts w:eastAsia="Times New Roman"/>
                    </w:rPr>
                    <w:tab/>
                  </w:r>
                  <w:r w:rsidR="003B1206">
                    <w:rPr>
                      <w:rFonts w:eastAsia="Times New Roman"/>
                      <w:noProof/>
                      <w:lang w:eastAsia="de-DE"/>
                    </w:rPr>
                    <w:drawing>
                      <wp:inline distT="0" distB="0" distL="0" distR="0">
                        <wp:extent cx="724535" cy="112395"/>
                        <wp:effectExtent l="19050" t="0" r="0" b="0"/>
                        <wp:docPr id="2" name="Bild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7530" w:rsidRDefault="00B609A5" w:rsidP="008D7530">
                  <w:pPr>
                    <w:tabs>
                      <w:tab w:val="left" w:pos="2694"/>
                      <w:tab w:val="left" w:pos="3402"/>
                      <w:tab w:val="left" w:pos="4395"/>
                      <w:tab w:val="left" w:pos="6096"/>
                    </w:tabs>
                    <w:spacing w:after="0"/>
                  </w:pPr>
                  <w:r w:rsidRPr="009F49A5">
                    <w:rPr>
                      <w:rFonts w:eastAsia="Times New Roman"/>
                    </w:rPr>
                    <w:t>Blutzucker</w:t>
                  </w:r>
                  <w:r w:rsidRPr="009F49A5">
                    <w:rPr>
                      <w:rFonts w:eastAsia="Times New Roman"/>
                    </w:rPr>
                    <w:tab/>
                  </w:r>
                  <w:r w:rsidR="008D7530" w:rsidRPr="009F49A5">
                    <w:rPr>
                      <w:rFonts w:eastAsia="Times New Roman"/>
                    </w:rPr>
                    <w:tab/>
                    <w:t>mg/dl</w:t>
                  </w:r>
                  <w:r w:rsidR="008D7530" w:rsidRPr="009F49A5">
                    <w:rPr>
                      <w:rFonts w:eastAsia="Times New Roman"/>
                    </w:rPr>
                    <w:tab/>
                    <w:t>60 – 110</w:t>
                  </w:r>
                  <w:r w:rsidR="008D7530" w:rsidRPr="009F49A5">
                    <w:rPr>
                      <w:rFonts w:eastAsia="Times New Roman"/>
                    </w:rPr>
                    <w:tab/>
                  </w:r>
                  <w:r w:rsidR="003B120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724535" cy="112395"/>
                        <wp:effectExtent l="19050" t="0" r="0" b="0"/>
                        <wp:docPr id="1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D7530" w:rsidRDefault="008D7530"/>
    <w:p w:rsidR="008D7530" w:rsidRDefault="00266CFD">
      <w:r>
        <w:rPr>
          <w:noProof/>
          <w:lang w:eastAsia="de-DE"/>
        </w:rPr>
        <w:pict>
          <v:rect id="_x0000_s1033" style="position:absolute;margin-left:368.6pt;margin-top:18.95pt;width:7.45pt;height:8.4pt;z-index:251663360" fillcolor="black"/>
        </w:pict>
      </w:r>
      <w:r>
        <w:rPr>
          <w:noProof/>
          <w:lang w:eastAsia="de-DE"/>
        </w:rPr>
        <w:pict>
          <v:rect id="_x0000_s1030" style="position:absolute;margin-left:389pt;margin-top:3.1pt;width:7.45pt;height:8.4pt;z-index:251662336" fillcolor="black"/>
        </w:pict>
      </w:r>
    </w:p>
    <w:p w:rsidR="008D7530" w:rsidRDefault="00266CFD">
      <w:r>
        <w:rPr>
          <w:noProof/>
          <w:lang w:eastAsia="de-DE"/>
        </w:rPr>
        <w:pict>
          <v:rect id="_x0000_s1034" style="position:absolute;margin-left:389pt;margin-top:23.8pt;width:7.45pt;height:8.4pt;z-index:251664384" fillcolor="black"/>
        </w:pict>
      </w:r>
      <w:r>
        <w:rPr>
          <w:noProof/>
          <w:lang w:eastAsia="de-DE"/>
        </w:rPr>
        <w:pict>
          <v:rect id="_x0000_s1035" style="position:absolute;margin-left:355.05pt;margin-top:7.95pt;width:7.45pt;height:8.4pt;z-index:251665408" fillcolor="black"/>
        </w:pict>
      </w:r>
    </w:p>
    <w:p w:rsidR="008D7530" w:rsidRDefault="008D7530"/>
    <w:p w:rsidR="008D7530" w:rsidRDefault="008D7530"/>
    <w:p w:rsidR="008D7530" w:rsidRDefault="00266CFD">
      <w:r>
        <w:rPr>
          <w:noProof/>
          <w:lang w:eastAsia="de-DE"/>
        </w:rPr>
        <w:pict>
          <v:rect id="_x0000_s1036" style="position:absolute;margin-left:347.6pt;margin-top:24.45pt;width:7.45pt;height:8.4pt;z-index:251666432" fillcolor="black"/>
        </w:pict>
      </w:r>
    </w:p>
    <w:p w:rsidR="008D7530" w:rsidRDefault="008D7530"/>
    <w:p w:rsidR="00942853" w:rsidRDefault="00942853" w:rsidP="00942853">
      <w:pPr>
        <w:ind w:left="720" w:hanging="720"/>
        <w:rPr>
          <w:sz w:val="24"/>
        </w:rPr>
      </w:pPr>
      <w:r>
        <w:rPr>
          <w:sz w:val="24"/>
        </w:rPr>
        <w:t xml:space="preserve">         </w:t>
      </w:r>
      <w:r w:rsidRPr="00942853">
        <w:rPr>
          <w:b/>
          <w:sz w:val="24"/>
        </w:rPr>
        <w:t>Hinweis:</w:t>
      </w:r>
      <w:r>
        <w:rPr>
          <w:sz w:val="24"/>
        </w:rPr>
        <w:t xml:space="preserve"> Bei einigen Untersuchungen ist die Grafik unvollständig ausgedruckt worden.</w:t>
      </w:r>
    </w:p>
    <w:p w:rsidR="008D7530" w:rsidRPr="00246223" w:rsidRDefault="008D7530" w:rsidP="008D7530">
      <w:pPr>
        <w:numPr>
          <w:ilvl w:val="0"/>
          <w:numId w:val="1"/>
        </w:numPr>
        <w:rPr>
          <w:sz w:val="24"/>
        </w:rPr>
      </w:pPr>
      <w:r w:rsidRPr="00246223">
        <w:rPr>
          <w:sz w:val="24"/>
        </w:rPr>
        <w:t xml:space="preserve">Gib den </w:t>
      </w:r>
      <w:r w:rsidR="00B609A5" w:rsidRPr="00246223">
        <w:rPr>
          <w:sz w:val="24"/>
        </w:rPr>
        <w:t>Richtwert für den Natrium-Wert</w:t>
      </w:r>
      <w:r w:rsidRPr="00246223">
        <w:rPr>
          <w:sz w:val="24"/>
        </w:rPr>
        <w:t xml:space="preserve"> an. </w:t>
      </w:r>
    </w:p>
    <w:p w:rsidR="00B609A5" w:rsidRDefault="00B609A5" w:rsidP="00B609A5">
      <w:pPr>
        <w:numPr>
          <w:ilvl w:val="0"/>
          <w:numId w:val="1"/>
        </w:numPr>
        <w:rPr>
          <w:sz w:val="24"/>
        </w:rPr>
      </w:pPr>
      <w:r w:rsidRPr="00246223">
        <w:rPr>
          <w:sz w:val="24"/>
        </w:rPr>
        <w:t>Lies</w:t>
      </w:r>
      <w:r w:rsidR="006405DC" w:rsidRPr="00246223">
        <w:rPr>
          <w:sz w:val="24"/>
        </w:rPr>
        <w:t xml:space="preserve"> das</w:t>
      </w:r>
      <w:r w:rsidRPr="00246223">
        <w:rPr>
          <w:sz w:val="24"/>
        </w:rPr>
        <w:t xml:space="preserve"> </w:t>
      </w:r>
      <w:proofErr w:type="spellStart"/>
      <w:r w:rsidRPr="00246223">
        <w:rPr>
          <w:sz w:val="24"/>
        </w:rPr>
        <w:t>Messergebnis</w:t>
      </w:r>
      <w:proofErr w:type="spellEnd"/>
      <w:r w:rsidRPr="00246223">
        <w:rPr>
          <w:sz w:val="24"/>
        </w:rPr>
        <w:t xml:space="preserve"> für die Thrombozyten ab. Welche Bedeutung hat die Einheit?</w:t>
      </w:r>
    </w:p>
    <w:p w:rsidR="00B76B80" w:rsidRPr="00246223" w:rsidRDefault="00B76B80" w:rsidP="00B76B80">
      <w:pPr>
        <w:numPr>
          <w:ilvl w:val="0"/>
          <w:numId w:val="1"/>
        </w:numPr>
        <w:rPr>
          <w:sz w:val="24"/>
        </w:rPr>
      </w:pPr>
      <w:r w:rsidRPr="00246223">
        <w:rPr>
          <w:sz w:val="24"/>
        </w:rPr>
        <w:t xml:space="preserve">Erkläre, wie die Grafik zu den Zahlen passt. </w:t>
      </w:r>
    </w:p>
    <w:p w:rsidR="00B76B80" w:rsidRPr="00246223" w:rsidRDefault="008D7530" w:rsidP="008D7530">
      <w:pPr>
        <w:numPr>
          <w:ilvl w:val="0"/>
          <w:numId w:val="1"/>
        </w:numPr>
        <w:rPr>
          <w:sz w:val="24"/>
        </w:rPr>
      </w:pPr>
      <w:r w:rsidRPr="00246223">
        <w:rPr>
          <w:sz w:val="24"/>
        </w:rPr>
        <w:t xml:space="preserve">Welcher Blutwert liegt bei dem Patienten außerhalb des Normbereichs? </w:t>
      </w:r>
    </w:p>
    <w:p w:rsidR="008D7530" w:rsidRPr="00246223" w:rsidRDefault="008D7530" w:rsidP="00B76B80">
      <w:pPr>
        <w:ind w:left="720"/>
        <w:rPr>
          <w:sz w:val="24"/>
        </w:rPr>
      </w:pPr>
      <w:r w:rsidRPr="00246223">
        <w:rPr>
          <w:sz w:val="24"/>
        </w:rPr>
        <w:t xml:space="preserve">Stelle dieses </w:t>
      </w:r>
      <w:proofErr w:type="spellStart"/>
      <w:r w:rsidRPr="00246223">
        <w:rPr>
          <w:sz w:val="24"/>
        </w:rPr>
        <w:t>Messergebnis</w:t>
      </w:r>
      <w:proofErr w:type="spellEnd"/>
      <w:r w:rsidRPr="00246223">
        <w:rPr>
          <w:sz w:val="24"/>
        </w:rPr>
        <w:t xml:space="preserve"> </w:t>
      </w:r>
      <w:r w:rsidR="00B609A5" w:rsidRPr="00246223">
        <w:rPr>
          <w:sz w:val="24"/>
        </w:rPr>
        <w:t>in dem folgenden Diagramm grafisch dar.</w:t>
      </w:r>
      <w:r w:rsidR="00B76B80" w:rsidRPr="00246223">
        <w:rPr>
          <w:sz w:val="24"/>
        </w:rPr>
        <w:t xml:space="preserve"> Notiere am Diagramm die zugehörigen Zahlen.</w:t>
      </w:r>
      <w:r w:rsidR="00B609A5" w:rsidRPr="00246223">
        <w:rPr>
          <w:sz w:val="24"/>
        </w:rPr>
        <w:t xml:space="preserve">   </w:t>
      </w:r>
      <w:r w:rsidR="003B1206">
        <w:rPr>
          <w:noProof/>
          <w:sz w:val="24"/>
          <w:lang w:eastAsia="de-DE"/>
        </w:rPr>
        <w:drawing>
          <wp:inline distT="0" distB="0" distL="0" distR="0">
            <wp:extent cx="1052195" cy="172720"/>
            <wp:effectExtent l="19050" t="0" r="0" b="0"/>
            <wp:docPr id="22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530" w:rsidRPr="00246223" w:rsidRDefault="00B609A5" w:rsidP="008D7530">
      <w:pPr>
        <w:numPr>
          <w:ilvl w:val="0"/>
          <w:numId w:val="1"/>
        </w:numPr>
        <w:rPr>
          <w:sz w:val="24"/>
        </w:rPr>
      </w:pPr>
      <w:r w:rsidRPr="00246223">
        <w:rPr>
          <w:sz w:val="24"/>
        </w:rPr>
        <w:t>Der Blutzuckerwert ist nicht aufgeführt. Wie hoch ist dieser Wert etwa?</w:t>
      </w:r>
    </w:p>
    <w:p w:rsidR="008D7530" w:rsidRPr="00246223" w:rsidRDefault="00B609A5" w:rsidP="008D7530">
      <w:pPr>
        <w:numPr>
          <w:ilvl w:val="0"/>
          <w:numId w:val="1"/>
        </w:numPr>
        <w:rPr>
          <w:sz w:val="24"/>
        </w:rPr>
      </w:pPr>
      <w:r w:rsidRPr="00246223">
        <w:rPr>
          <w:sz w:val="24"/>
        </w:rPr>
        <w:t xml:space="preserve">Bei einer der angegebenen </w:t>
      </w:r>
      <w:r w:rsidR="008D7530" w:rsidRPr="00246223">
        <w:rPr>
          <w:sz w:val="24"/>
        </w:rPr>
        <w:t>Graphik</w:t>
      </w:r>
      <w:r w:rsidRPr="00246223">
        <w:rPr>
          <w:sz w:val="24"/>
        </w:rPr>
        <w:t>en</w:t>
      </w:r>
      <w:r w:rsidR="008D7530" w:rsidRPr="00246223">
        <w:rPr>
          <w:sz w:val="24"/>
        </w:rPr>
        <w:t xml:space="preserve"> stimmt </w:t>
      </w:r>
      <w:r w:rsidRPr="00246223">
        <w:rPr>
          <w:sz w:val="24"/>
        </w:rPr>
        <w:t>das</w:t>
      </w:r>
      <w:r w:rsidR="008D7530" w:rsidRPr="00246223">
        <w:rPr>
          <w:sz w:val="24"/>
        </w:rPr>
        <w:t xml:space="preserve"> </w:t>
      </w:r>
      <w:proofErr w:type="spellStart"/>
      <w:r w:rsidR="008D7530" w:rsidRPr="00246223">
        <w:rPr>
          <w:sz w:val="24"/>
        </w:rPr>
        <w:t>Messergebnis</w:t>
      </w:r>
      <w:proofErr w:type="spellEnd"/>
      <w:r w:rsidR="008D7530" w:rsidRPr="00246223">
        <w:rPr>
          <w:sz w:val="24"/>
        </w:rPr>
        <w:t xml:space="preserve"> nicht </w:t>
      </w:r>
      <w:r w:rsidRPr="00246223">
        <w:rPr>
          <w:sz w:val="24"/>
        </w:rPr>
        <w:t xml:space="preserve">mit der Grafik </w:t>
      </w:r>
      <w:r w:rsidR="008D7530" w:rsidRPr="00246223">
        <w:rPr>
          <w:sz w:val="24"/>
        </w:rPr>
        <w:t xml:space="preserve">überein. </w:t>
      </w:r>
      <w:r w:rsidRPr="00246223">
        <w:rPr>
          <w:sz w:val="24"/>
        </w:rPr>
        <w:t>Verbessere die</w:t>
      </w:r>
      <w:r w:rsidR="006405DC" w:rsidRPr="00246223">
        <w:rPr>
          <w:sz w:val="24"/>
        </w:rPr>
        <w:t>se</w:t>
      </w:r>
      <w:r w:rsidRPr="00246223">
        <w:rPr>
          <w:sz w:val="24"/>
        </w:rPr>
        <w:t xml:space="preserve"> Grafik.  </w:t>
      </w:r>
      <w:r w:rsidR="003B1206">
        <w:rPr>
          <w:noProof/>
          <w:sz w:val="24"/>
          <w:lang w:eastAsia="de-DE"/>
        </w:rPr>
        <w:drawing>
          <wp:inline distT="0" distB="0" distL="0" distR="0">
            <wp:extent cx="1052195" cy="172720"/>
            <wp:effectExtent l="19050" t="0" r="0" b="0"/>
            <wp:docPr id="21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530" w:rsidRPr="00246223" w:rsidRDefault="008D7530" w:rsidP="008D7530">
      <w:pPr>
        <w:numPr>
          <w:ilvl w:val="0"/>
          <w:numId w:val="1"/>
        </w:numPr>
        <w:rPr>
          <w:sz w:val="24"/>
        </w:rPr>
      </w:pPr>
      <w:r w:rsidRPr="00246223">
        <w:rPr>
          <w:sz w:val="24"/>
        </w:rPr>
        <w:t xml:space="preserve">Der </w:t>
      </w:r>
      <w:r w:rsidR="006405DC" w:rsidRPr="00246223">
        <w:rPr>
          <w:sz w:val="24"/>
        </w:rPr>
        <w:t xml:space="preserve">in der Tabelle nicht aufgeführte </w:t>
      </w:r>
      <w:proofErr w:type="spellStart"/>
      <w:r w:rsidR="0076212D">
        <w:rPr>
          <w:sz w:val="24"/>
        </w:rPr>
        <w:t>Kreati</w:t>
      </w:r>
      <w:r w:rsidRPr="00246223">
        <w:rPr>
          <w:sz w:val="24"/>
        </w:rPr>
        <w:t>nin</w:t>
      </w:r>
      <w:proofErr w:type="spellEnd"/>
      <w:r w:rsidRPr="00246223">
        <w:rPr>
          <w:sz w:val="24"/>
        </w:rPr>
        <w:t>-Wert liegt knapp innerhalb des Normbereichs  Z</w:t>
      </w:r>
      <w:r w:rsidR="00246223" w:rsidRPr="00246223">
        <w:rPr>
          <w:sz w:val="24"/>
        </w:rPr>
        <w:t>eichne z</w:t>
      </w:r>
      <w:r w:rsidRPr="00246223">
        <w:rPr>
          <w:sz w:val="24"/>
        </w:rPr>
        <w:t xml:space="preserve">wei </w:t>
      </w:r>
      <w:r w:rsidR="007C689C">
        <w:rPr>
          <w:sz w:val="24"/>
        </w:rPr>
        <w:t>verschiedene Grafiken</w:t>
      </w:r>
      <w:r w:rsidR="006405DC" w:rsidRPr="00246223">
        <w:rPr>
          <w:sz w:val="24"/>
        </w:rPr>
        <w:t>, die diese Situation darstellen</w:t>
      </w:r>
      <w:r w:rsidRPr="00246223">
        <w:rPr>
          <w:sz w:val="24"/>
        </w:rPr>
        <w:t xml:space="preserve">. </w:t>
      </w:r>
    </w:p>
    <w:p w:rsidR="006405DC" w:rsidRPr="00246223" w:rsidRDefault="006405DC" w:rsidP="008D7530">
      <w:pPr>
        <w:numPr>
          <w:ilvl w:val="0"/>
          <w:numId w:val="1"/>
        </w:numPr>
        <w:rPr>
          <w:sz w:val="24"/>
        </w:rPr>
      </w:pPr>
      <w:r w:rsidRPr="00246223">
        <w:rPr>
          <w:sz w:val="24"/>
        </w:rPr>
        <w:t>Wie viel g Harnstoff sind pro Liter Blut normal?</w:t>
      </w:r>
    </w:p>
    <w:p w:rsidR="006405DC" w:rsidRPr="00246223" w:rsidRDefault="006405DC" w:rsidP="008D7530">
      <w:pPr>
        <w:numPr>
          <w:ilvl w:val="0"/>
          <w:numId w:val="1"/>
        </w:numPr>
        <w:rPr>
          <w:sz w:val="24"/>
        </w:rPr>
      </w:pPr>
      <w:r w:rsidRPr="00246223">
        <w:rPr>
          <w:sz w:val="24"/>
        </w:rPr>
        <w:t>Der Mensch hat ca. 5 L</w:t>
      </w:r>
      <w:r w:rsidR="00B76B80" w:rsidRPr="00246223">
        <w:rPr>
          <w:sz w:val="24"/>
        </w:rPr>
        <w:t xml:space="preserve">iter Blut. Wie viele Leukozyten sind </w:t>
      </w:r>
      <w:r w:rsidR="00246223" w:rsidRPr="00246223">
        <w:rPr>
          <w:sz w:val="24"/>
        </w:rPr>
        <w:t>mindestens</w:t>
      </w:r>
      <w:r w:rsidR="00B76B80" w:rsidRPr="00246223">
        <w:rPr>
          <w:sz w:val="24"/>
        </w:rPr>
        <w:t xml:space="preserve"> bei einem gesunden Menschen im Blut vorhanden?</w:t>
      </w:r>
    </w:p>
    <w:p w:rsidR="00246223" w:rsidRDefault="00246223" w:rsidP="005C2CD1">
      <w:pPr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Ein Patient leidet unter Eisenmangel. </w:t>
      </w:r>
      <w:r w:rsidR="005C2CD1">
        <w:rPr>
          <w:sz w:val="24"/>
        </w:rPr>
        <w:t xml:space="preserve">Gib ein mögliches </w:t>
      </w:r>
      <w:proofErr w:type="spellStart"/>
      <w:r w:rsidR="005C2CD1">
        <w:rPr>
          <w:sz w:val="24"/>
        </w:rPr>
        <w:t>Messergebnis</w:t>
      </w:r>
      <w:proofErr w:type="spellEnd"/>
      <w:r w:rsidR="005C2CD1">
        <w:rPr>
          <w:sz w:val="24"/>
        </w:rPr>
        <w:t xml:space="preserve"> sein</w:t>
      </w:r>
      <w:r>
        <w:rPr>
          <w:sz w:val="24"/>
        </w:rPr>
        <w:t xml:space="preserve">er Blutuntersuchung an. </w:t>
      </w:r>
    </w:p>
    <w:p w:rsidR="00246223" w:rsidRPr="00246223" w:rsidRDefault="005C2CD1" w:rsidP="005C2CD1">
      <w:pPr>
        <w:ind w:left="720"/>
        <w:rPr>
          <w:sz w:val="24"/>
        </w:rPr>
      </w:pPr>
      <w:r>
        <w:rPr>
          <w:sz w:val="24"/>
        </w:rPr>
        <w:t>Der Arzt empfiehlt normalerweise 10 mg Eisen pro Tag zu sich zu nehmen. Spinat hat einen Eisengehalt von 4,1 mg/100g</w:t>
      </w:r>
      <w:r w:rsidR="00246223">
        <w:rPr>
          <w:sz w:val="24"/>
        </w:rPr>
        <w:t xml:space="preserve">. </w:t>
      </w:r>
      <w:r>
        <w:rPr>
          <w:sz w:val="24"/>
        </w:rPr>
        <w:t xml:space="preserve">Wie viel Spinat muss zubereitet werden, wenn eine vierköpfige Familie ihren Eisenbedarf ausschließlich mit Spinat decken will? </w:t>
      </w:r>
    </w:p>
    <w:p w:rsidR="008D7530" w:rsidRDefault="008D7530"/>
    <w:sectPr w:rsidR="008D7530" w:rsidSect="000C7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7F05"/>
    <w:multiLevelType w:val="hybridMultilevel"/>
    <w:tmpl w:val="8200C4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7530"/>
    <w:rsid w:val="000542F2"/>
    <w:rsid w:val="000C76A6"/>
    <w:rsid w:val="00246223"/>
    <w:rsid w:val="00252A14"/>
    <w:rsid w:val="00266CFD"/>
    <w:rsid w:val="003B1206"/>
    <w:rsid w:val="005C2CD1"/>
    <w:rsid w:val="006405DC"/>
    <w:rsid w:val="0076212D"/>
    <w:rsid w:val="007C689C"/>
    <w:rsid w:val="00812723"/>
    <w:rsid w:val="008432EB"/>
    <w:rsid w:val="008D7530"/>
    <w:rsid w:val="00942853"/>
    <w:rsid w:val="009757E1"/>
    <w:rsid w:val="009F156F"/>
    <w:rsid w:val="009F49A5"/>
    <w:rsid w:val="00B609A5"/>
    <w:rsid w:val="00B76B80"/>
    <w:rsid w:val="00C50223"/>
    <w:rsid w:val="00D30EB8"/>
    <w:rsid w:val="00DF3DC3"/>
    <w:rsid w:val="00E178EE"/>
    <w:rsid w:val="00E829B3"/>
    <w:rsid w:val="00EF3CDA"/>
    <w:rsid w:val="00FC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6A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53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D753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68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8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8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6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6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2</cp:revision>
  <dcterms:created xsi:type="dcterms:W3CDTF">2013-01-03T14:50:00Z</dcterms:created>
  <dcterms:modified xsi:type="dcterms:W3CDTF">2013-01-03T14:50:00Z</dcterms:modified>
</cp:coreProperties>
</file>