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5953"/>
        <w:gridCol w:w="6439"/>
      </w:tblGrid>
      <w:tr w:rsidR="006E54C7" w14:paraId="5D217523" w14:textId="77777777" w:rsidTr="00B65444">
        <w:tc>
          <w:tcPr>
            <w:tcW w:w="2747" w:type="pct"/>
            <w:gridSpan w:val="2"/>
            <w:shd w:val="clear" w:color="auto" w:fill="E0E0E0"/>
          </w:tcPr>
          <w:p w14:paraId="2C8F5678" w14:textId="77777777" w:rsidR="006E54C7" w:rsidRPr="005E1020" w:rsidRDefault="006E54C7" w:rsidP="000676D8">
            <w:pPr>
              <w:rPr>
                <w:rFonts w:ascii="Arial" w:hAnsi="Arial" w:cs="Arial"/>
                <w:b/>
                <w:bCs/>
              </w:rPr>
            </w:pPr>
            <w:r w:rsidRPr="005E1020">
              <w:rPr>
                <w:rFonts w:ascii="Arial" w:hAnsi="Arial" w:cs="Arial"/>
                <w:b/>
                <w:bCs/>
              </w:rPr>
              <w:t>Kompetenzen laut Kernlehrplan</w:t>
            </w:r>
          </w:p>
          <w:p w14:paraId="11F507BF" w14:textId="77777777" w:rsidR="006E54C7" w:rsidRPr="005E1020" w:rsidRDefault="006E54C7" w:rsidP="000676D8">
            <w:pPr>
              <w:ind w:left="1980"/>
              <w:rPr>
                <w:rFonts w:ascii="Arial" w:hAnsi="Arial" w:cs="Arial"/>
                <w:bCs/>
              </w:rPr>
            </w:pPr>
            <w:r w:rsidRPr="005E1020">
              <w:rPr>
                <w:rFonts w:ascii="Arial" w:hAnsi="Arial" w:cs="Arial"/>
                <w:bCs/>
              </w:rPr>
              <w:t>Die Schülerinnen und Schüler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E1020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2253" w:type="pct"/>
            <w:shd w:val="clear" w:color="auto" w:fill="E0E0E0"/>
          </w:tcPr>
          <w:p w14:paraId="0036EF2D" w14:textId="77777777" w:rsidR="006E54C7" w:rsidRPr="005E1020" w:rsidRDefault="006E54C7" w:rsidP="000676D8">
            <w:pPr>
              <w:rPr>
                <w:rFonts w:ascii="Arial" w:hAnsi="Arial" w:cs="Arial"/>
                <w:b/>
                <w:bCs/>
              </w:rPr>
            </w:pPr>
            <w:r w:rsidRPr="005E1020">
              <w:rPr>
                <w:rFonts w:ascii="Arial" w:hAnsi="Arial" w:cs="Arial"/>
                <w:b/>
                <w:bCs/>
              </w:rPr>
              <w:t>Grundwissen und Basiskompetenzen</w:t>
            </w:r>
          </w:p>
          <w:p w14:paraId="56823B15" w14:textId="77777777" w:rsidR="006E54C7" w:rsidRPr="005E1020" w:rsidRDefault="006E54C7" w:rsidP="000676D8">
            <w:pPr>
              <w:rPr>
                <w:rFonts w:ascii="Arial" w:hAnsi="Arial" w:cs="Arial"/>
                <w:bCs/>
              </w:rPr>
            </w:pPr>
            <w:r w:rsidRPr="005E1020">
              <w:rPr>
                <w:rFonts w:ascii="Arial" w:hAnsi="Arial" w:cs="Arial"/>
                <w:bCs/>
              </w:rPr>
              <w:t>Ich kann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E1020">
              <w:rPr>
                <w:rFonts w:ascii="Arial" w:hAnsi="Arial" w:cs="Arial"/>
                <w:bCs/>
              </w:rPr>
              <w:t>…</w:t>
            </w:r>
          </w:p>
        </w:tc>
      </w:tr>
      <w:tr w:rsidR="002729FF" w14:paraId="2E38CD71" w14:textId="77777777" w:rsidTr="00B65444">
        <w:trPr>
          <w:cantSplit/>
          <w:trHeight w:val="255"/>
        </w:trPr>
        <w:tc>
          <w:tcPr>
            <w:tcW w:w="664" w:type="pct"/>
            <w:vMerge w:val="restart"/>
          </w:tcPr>
          <w:p w14:paraId="6797A624" w14:textId="77777777" w:rsidR="002729FF" w:rsidRPr="006E54C7" w:rsidRDefault="002729FF" w:rsidP="006E54C7">
            <w:pPr>
              <w:rPr>
                <w:rFonts w:ascii="Arial" w:hAnsi="Arial" w:cs="Arial"/>
                <w:b/>
                <w:bCs/>
              </w:rPr>
            </w:pPr>
            <w:r w:rsidRPr="006E54C7">
              <w:rPr>
                <w:rFonts w:ascii="Arial" w:hAnsi="Arial" w:cs="Arial"/>
                <w:b/>
                <w:bCs/>
              </w:rPr>
              <w:t>Erheben</w:t>
            </w:r>
          </w:p>
        </w:tc>
        <w:tc>
          <w:tcPr>
            <w:tcW w:w="2083" w:type="pct"/>
            <w:vMerge w:val="restart"/>
          </w:tcPr>
          <w:p w14:paraId="3FCD9888" w14:textId="77777777" w:rsidR="002729FF" w:rsidRPr="006E54C7" w:rsidRDefault="008231E7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2729FF" w:rsidRPr="006E54C7">
              <w:rPr>
                <w:rFonts w:ascii="Arial" w:hAnsi="Arial" w:cs="Arial"/>
                <w:sz w:val="22"/>
              </w:rPr>
              <w:t>lanen Datenerhebungen, führen sie durch und nutzen zur Erfassung auch Tabellenkalkulation</w:t>
            </w:r>
          </w:p>
        </w:tc>
        <w:tc>
          <w:tcPr>
            <w:tcW w:w="2253" w:type="pct"/>
          </w:tcPr>
          <w:p w14:paraId="4D6170FF" w14:textId="77777777" w:rsidR="002729FF" w:rsidRPr="006E54C7" w:rsidRDefault="006E54C7" w:rsidP="00E24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r w:rsidR="00E2459B">
              <w:rPr>
                <w:rFonts w:ascii="Arial" w:hAnsi="Arial" w:cs="Arial"/>
                <w:sz w:val="22"/>
              </w:rPr>
              <w:t>Zufallsexperimente und Datenerhebungen planen und durchführen.</w:t>
            </w:r>
          </w:p>
        </w:tc>
      </w:tr>
      <w:tr w:rsidR="008A048B" w14:paraId="690C1322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542E239E" w14:textId="77777777" w:rsidR="008A048B" w:rsidRPr="006E54C7" w:rsidRDefault="008A048B" w:rsidP="006E54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09194DC0" w14:textId="77777777" w:rsidR="008A048B" w:rsidRDefault="008A048B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2AC88110" w14:textId="77777777" w:rsidR="008A048B" w:rsidRDefault="008A048B" w:rsidP="00774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r w:rsidR="0077456B">
              <w:rPr>
                <w:rFonts w:ascii="Arial" w:hAnsi="Arial" w:cs="Arial"/>
                <w:sz w:val="22"/>
              </w:rPr>
              <w:t xml:space="preserve">zu einer Datenerhebung </w:t>
            </w:r>
            <w:r>
              <w:rPr>
                <w:rFonts w:ascii="Arial" w:hAnsi="Arial" w:cs="Arial"/>
                <w:sz w:val="22"/>
              </w:rPr>
              <w:t xml:space="preserve">eine </w:t>
            </w:r>
            <w:proofErr w:type="spellStart"/>
            <w:r>
              <w:rPr>
                <w:rFonts w:ascii="Arial" w:hAnsi="Arial" w:cs="Arial"/>
                <w:sz w:val="22"/>
              </w:rPr>
              <w:t>Urliste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erstellen.</w:t>
            </w:r>
          </w:p>
        </w:tc>
      </w:tr>
      <w:tr w:rsidR="002729FF" w14:paraId="09540C2E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0F46F4C4" w14:textId="77777777" w:rsidR="002729FF" w:rsidRPr="006E54C7" w:rsidRDefault="002729FF" w:rsidP="006E54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3028CEE2" w14:textId="77777777" w:rsidR="002729FF" w:rsidRPr="006E54C7" w:rsidRDefault="002729FF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2895791D" w14:textId="77777777" w:rsidR="002729FF" w:rsidRPr="006E54C7" w:rsidRDefault="00E2459B" w:rsidP="007745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• Daten aus Erhebungen und Zufallsexperimenten mit Hilfe </w:t>
            </w:r>
            <w:r w:rsidR="0077456B">
              <w:rPr>
                <w:rFonts w:ascii="Arial" w:hAnsi="Arial" w:cs="Arial"/>
                <w:sz w:val="22"/>
              </w:rPr>
              <w:t xml:space="preserve">einer </w:t>
            </w:r>
            <w:r>
              <w:rPr>
                <w:rFonts w:ascii="Arial" w:hAnsi="Arial" w:cs="Arial"/>
                <w:sz w:val="22"/>
              </w:rPr>
              <w:t>Tabellenkalkulation</w:t>
            </w:r>
            <w:r w:rsidR="008231E7">
              <w:rPr>
                <w:rFonts w:ascii="Arial" w:hAnsi="Arial" w:cs="Arial"/>
                <w:sz w:val="22"/>
              </w:rPr>
              <w:t xml:space="preserve"> darstellen und erfassen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2729FF" w14:paraId="4FD470DE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7863EE7D" w14:textId="77777777" w:rsidR="002729FF" w:rsidRPr="006E54C7" w:rsidRDefault="002729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2CC130F1" w14:textId="77777777" w:rsidR="002729FF" w:rsidRPr="006E54C7" w:rsidRDefault="002729FF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0A7F4706" w14:textId="77777777" w:rsidR="002729FF" w:rsidRPr="006E54C7" w:rsidRDefault="003D6D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• die absoluten Häufigkeiten einer Versuchsreihe bestimmen.</w:t>
            </w:r>
          </w:p>
        </w:tc>
      </w:tr>
      <w:tr w:rsidR="008231E7" w14:paraId="22A33501" w14:textId="77777777" w:rsidTr="00B65444">
        <w:trPr>
          <w:cantSplit/>
          <w:trHeight w:val="255"/>
        </w:trPr>
        <w:tc>
          <w:tcPr>
            <w:tcW w:w="664" w:type="pct"/>
            <w:vMerge w:val="restart"/>
          </w:tcPr>
          <w:p w14:paraId="23FADDA0" w14:textId="77777777" w:rsidR="008231E7" w:rsidRPr="006E54C7" w:rsidRDefault="008231E7">
            <w:pPr>
              <w:rPr>
                <w:rFonts w:ascii="Arial" w:hAnsi="Arial" w:cs="Arial"/>
                <w:b/>
                <w:bCs/>
              </w:rPr>
            </w:pPr>
            <w:r w:rsidRPr="006E54C7">
              <w:rPr>
                <w:rFonts w:ascii="Arial" w:hAnsi="Arial" w:cs="Arial"/>
                <w:b/>
                <w:bCs/>
              </w:rPr>
              <w:t>Darstellen</w:t>
            </w:r>
          </w:p>
        </w:tc>
        <w:tc>
          <w:tcPr>
            <w:tcW w:w="2083" w:type="pct"/>
            <w:vMerge w:val="restart"/>
          </w:tcPr>
          <w:p w14:paraId="6A1508F5" w14:textId="77777777" w:rsidR="008231E7" w:rsidRPr="006E54C7" w:rsidRDefault="008231E7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Pr="006E54C7">
              <w:rPr>
                <w:rFonts w:ascii="Arial" w:hAnsi="Arial" w:cs="Arial"/>
                <w:sz w:val="22"/>
              </w:rPr>
              <w:t>eranschaulichen einstufige  (und zweistufige) Zufallsexperimente mit Hilfe von Baumdiagrammen</w:t>
            </w:r>
          </w:p>
        </w:tc>
        <w:tc>
          <w:tcPr>
            <w:tcW w:w="2253" w:type="pct"/>
          </w:tcPr>
          <w:p w14:paraId="440583EF" w14:textId="77777777" w:rsidR="008231E7" w:rsidRPr="006E54C7" w:rsidRDefault="008A048B" w:rsidP="000676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• Baumdiagramme von Zufallsexperimenten lesen und deuten.</w:t>
            </w:r>
          </w:p>
        </w:tc>
      </w:tr>
      <w:tr w:rsidR="008A048B" w14:paraId="311A2321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6A351E49" w14:textId="77777777" w:rsidR="008A048B" w:rsidRPr="006E54C7" w:rsidRDefault="008A04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12D7B5D5" w14:textId="77777777" w:rsidR="008A048B" w:rsidRDefault="008A048B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786761A6" w14:textId="77777777" w:rsidR="008A048B" w:rsidRDefault="008A048B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ein Baumdiagramm eines Zufallsexperiments zeichnen.</w:t>
            </w:r>
          </w:p>
        </w:tc>
      </w:tr>
      <w:tr w:rsidR="008231E7" w14:paraId="517D6CE9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52C26C59" w14:textId="77777777" w:rsidR="008231E7" w:rsidRPr="006E54C7" w:rsidRDefault="00823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07C3777D" w14:textId="77777777" w:rsidR="008231E7" w:rsidRPr="006E54C7" w:rsidRDefault="008231E7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70CBB220" w14:textId="77777777" w:rsidR="008231E7" w:rsidRDefault="008231E7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die Wahrscheinlichkeiten von Zufallsexperimenten aus Texten erfassen und in einem Baumdiagramm darstellen.</w:t>
            </w:r>
          </w:p>
        </w:tc>
      </w:tr>
      <w:tr w:rsidR="008231E7" w14:paraId="11E5AFDE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53C80714" w14:textId="77777777" w:rsidR="008231E7" w:rsidRPr="006E54C7" w:rsidRDefault="00823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3BC45B57" w14:textId="77777777" w:rsidR="008231E7" w:rsidRPr="006E54C7" w:rsidRDefault="008231E7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76F0E09C" w14:textId="77777777" w:rsidR="008231E7" w:rsidRPr="006E54C7" w:rsidRDefault="008A048B" w:rsidP="007745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• sichere und unmögliche Ereignisse erkennen und </w:t>
            </w:r>
            <w:r w:rsidR="0077456B">
              <w:rPr>
                <w:rFonts w:ascii="Arial" w:hAnsi="Arial" w:cs="Arial"/>
                <w:sz w:val="22"/>
              </w:rPr>
              <w:t xml:space="preserve">dafür </w:t>
            </w:r>
            <w:r>
              <w:rPr>
                <w:rFonts w:ascii="Arial" w:hAnsi="Arial" w:cs="Arial"/>
                <w:sz w:val="22"/>
              </w:rPr>
              <w:t>Beispiele nennen.</w:t>
            </w:r>
          </w:p>
        </w:tc>
      </w:tr>
      <w:tr w:rsidR="008231E7" w14:paraId="58E1ECD0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3398A068" w14:textId="77777777" w:rsidR="008231E7" w:rsidRPr="006E54C7" w:rsidRDefault="00823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014E7793" w14:textId="77777777" w:rsidR="008231E7" w:rsidRPr="006E54C7" w:rsidRDefault="008231E7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3A4DE1F3" w14:textId="77777777" w:rsidR="008231E7" w:rsidRPr="00C44BDF" w:rsidRDefault="008231E7" w:rsidP="000676D8">
            <w:pPr>
              <w:rPr>
                <w:rFonts w:ascii="Arial" w:hAnsi="Arial" w:cs="Arial"/>
                <w:b/>
                <w:bCs/>
                <w:i/>
              </w:rPr>
            </w:pPr>
            <w:r w:rsidRPr="00C44BDF">
              <w:rPr>
                <w:rFonts w:ascii="Arial" w:hAnsi="Arial" w:cs="Arial"/>
                <w:i/>
                <w:sz w:val="22"/>
              </w:rPr>
              <w:t xml:space="preserve">• Baumdiagramme zweistufiger </w:t>
            </w:r>
            <w:r w:rsidR="0077456B">
              <w:rPr>
                <w:rFonts w:ascii="Arial" w:hAnsi="Arial" w:cs="Arial"/>
                <w:i/>
                <w:sz w:val="22"/>
              </w:rPr>
              <w:t>Zufallsexperimente</w:t>
            </w:r>
            <w:r w:rsidRPr="00C44BDF">
              <w:rPr>
                <w:rFonts w:ascii="Arial" w:hAnsi="Arial" w:cs="Arial"/>
                <w:i/>
                <w:sz w:val="22"/>
              </w:rPr>
              <w:t xml:space="preserve"> (z.B. zweimaliges Würfeln) lesen und deuten.</w:t>
            </w:r>
          </w:p>
        </w:tc>
      </w:tr>
      <w:tr w:rsidR="008231E7" w14:paraId="16651C17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6E46BC14" w14:textId="77777777" w:rsidR="008231E7" w:rsidRPr="006E54C7" w:rsidRDefault="00823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2AAA4746" w14:textId="77777777" w:rsidR="008231E7" w:rsidRPr="006E54C7" w:rsidRDefault="008231E7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617D1395" w14:textId="77777777" w:rsidR="008231E7" w:rsidRPr="00C44BDF" w:rsidRDefault="008231E7" w:rsidP="000676D8">
            <w:pPr>
              <w:tabs>
                <w:tab w:val="left" w:pos="2424"/>
              </w:tabs>
              <w:rPr>
                <w:rFonts w:ascii="Arial" w:hAnsi="Arial" w:cs="Arial"/>
                <w:b/>
                <w:bCs/>
                <w:i/>
              </w:rPr>
            </w:pPr>
            <w:r w:rsidRPr="00C44BDF">
              <w:rPr>
                <w:rFonts w:ascii="Arial" w:hAnsi="Arial" w:cs="Arial"/>
                <w:i/>
                <w:sz w:val="22"/>
              </w:rPr>
              <w:t xml:space="preserve">• Baumdiagramme zweistufiger </w:t>
            </w:r>
            <w:r w:rsidR="0077456B">
              <w:rPr>
                <w:rFonts w:ascii="Arial" w:hAnsi="Arial" w:cs="Arial"/>
                <w:i/>
                <w:sz w:val="22"/>
              </w:rPr>
              <w:t>Zufallsexperimente</w:t>
            </w:r>
            <w:r w:rsidRPr="00C44BDF">
              <w:rPr>
                <w:rFonts w:ascii="Arial" w:hAnsi="Arial" w:cs="Arial"/>
                <w:i/>
                <w:sz w:val="22"/>
              </w:rPr>
              <w:t xml:space="preserve"> (z.B. zweimaliges Würfeln) erstellen.</w:t>
            </w:r>
          </w:p>
        </w:tc>
      </w:tr>
      <w:tr w:rsidR="008A048B" w14:paraId="64FA214B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3FF3537B" w14:textId="77777777" w:rsidR="008A048B" w:rsidRPr="006E54C7" w:rsidRDefault="008A04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 w:val="restart"/>
          </w:tcPr>
          <w:p w14:paraId="74D66734" w14:textId="77777777" w:rsidR="008A048B" w:rsidRPr="006E54C7" w:rsidRDefault="008A048B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Pr="006E54C7">
              <w:rPr>
                <w:rFonts w:ascii="Arial" w:hAnsi="Arial" w:cs="Arial"/>
                <w:sz w:val="22"/>
              </w:rPr>
              <w:t xml:space="preserve">utzen </w:t>
            </w:r>
            <w:r>
              <w:rPr>
                <w:rFonts w:ascii="Arial" w:hAnsi="Arial" w:cs="Arial"/>
                <w:sz w:val="22"/>
              </w:rPr>
              <w:t>M</w:t>
            </w:r>
            <w:r w:rsidRPr="006E54C7">
              <w:rPr>
                <w:rFonts w:ascii="Arial" w:hAnsi="Arial" w:cs="Arial"/>
                <w:sz w:val="22"/>
              </w:rPr>
              <w:t xml:space="preserve">edian, Spannweite und </w:t>
            </w:r>
            <w:proofErr w:type="spellStart"/>
            <w:r w:rsidRPr="006E54C7">
              <w:rPr>
                <w:rFonts w:ascii="Arial" w:hAnsi="Arial" w:cs="Arial"/>
                <w:sz w:val="22"/>
              </w:rPr>
              <w:t>Quartile</w:t>
            </w:r>
            <w:proofErr w:type="spellEnd"/>
            <w:r w:rsidRPr="006E54C7">
              <w:rPr>
                <w:rFonts w:ascii="Arial" w:hAnsi="Arial" w:cs="Arial"/>
                <w:sz w:val="22"/>
              </w:rPr>
              <w:t xml:space="preserve"> zur Darstellung von Häufigkeitsverteilungen als </w:t>
            </w:r>
            <w:proofErr w:type="spellStart"/>
            <w:r w:rsidRPr="006E54C7">
              <w:rPr>
                <w:rFonts w:ascii="Arial" w:hAnsi="Arial" w:cs="Arial"/>
                <w:sz w:val="22"/>
              </w:rPr>
              <w:t>Boxplots</w:t>
            </w:r>
            <w:proofErr w:type="spellEnd"/>
            <w:r w:rsidRPr="006E54C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53" w:type="pct"/>
          </w:tcPr>
          <w:p w14:paraId="604227B4" w14:textId="77777777" w:rsidR="008A048B" w:rsidRPr="006E54C7" w:rsidRDefault="008A048B" w:rsidP="000676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• den Median einer Datenverteilung bestimmen.</w:t>
            </w:r>
          </w:p>
        </w:tc>
      </w:tr>
      <w:tr w:rsidR="008A048B" w14:paraId="30A3326D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6ADC3294" w14:textId="77777777" w:rsidR="008A048B" w:rsidRPr="006E54C7" w:rsidRDefault="008A04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1C8D4D08" w14:textId="77777777" w:rsidR="008A048B" w:rsidRPr="006E54C7" w:rsidRDefault="008A048B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73D0E9B8" w14:textId="77777777" w:rsidR="008A048B" w:rsidRDefault="008A048B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die Spannweite einer Häufigkeitsverteilung berechnen.</w:t>
            </w:r>
          </w:p>
        </w:tc>
      </w:tr>
      <w:tr w:rsidR="008A048B" w14:paraId="37888B90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7FD25FBA" w14:textId="77777777" w:rsidR="008A048B" w:rsidRPr="006E54C7" w:rsidRDefault="008A04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44AF647F" w14:textId="77777777" w:rsidR="008A048B" w:rsidRPr="006E54C7" w:rsidRDefault="008A048B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17AF34C8" w14:textId="77777777" w:rsidR="008A048B" w:rsidRDefault="008A048B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die </w:t>
            </w:r>
            <w:proofErr w:type="spellStart"/>
            <w:r>
              <w:rPr>
                <w:rFonts w:ascii="Arial" w:hAnsi="Arial" w:cs="Arial"/>
                <w:sz w:val="22"/>
              </w:rPr>
              <w:t>Quartile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einer Häufigkeitsverteilung bestimmen.</w:t>
            </w:r>
          </w:p>
        </w:tc>
      </w:tr>
      <w:tr w:rsidR="008A048B" w14:paraId="19BC56F3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0C5EE1EA" w14:textId="77777777" w:rsidR="008A048B" w:rsidRPr="006E54C7" w:rsidRDefault="008A04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2F0D963D" w14:textId="77777777" w:rsidR="008A048B" w:rsidRPr="006E54C7" w:rsidRDefault="008A048B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37497FE5" w14:textId="77777777" w:rsidR="008A048B" w:rsidRPr="008A048B" w:rsidRDefault="008A048B" w:rsidP="000676D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• eine Häufigkeitsverteilung in einem Boxplot darstellen.</w:t>
            </w:r>
          </w:p>
        </w:tc>
      </w:tr>
      <w:tr w:rsidR="008A048B" w14:paraId="00395825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69606B30" w14:textId="77777777" w:rsidR="008A048B" w:rsidRPr="006E54C7" w:rsidRDefault="008A04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32FCF225" w14:textId="77777777" w:rsidR="008A048B" w:rsidRPr="006E54C7" w:rsidRDefault="008A048B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2CE249E3" w14:textId="77777777" w:rsidR="008A048B" w:rsidRDefault="008A048B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die Begriffe </w:t>
            </w:r>
            <w:proofErr w:type="spellStart"/>
            <w:r>
              <w:rPr>
                <w:rFonts w:ascii="Arial" w:hAnsi="Arial" w:cs="Arial"/>
                <w:sz w:val="22"/>
              </w:rPr>
              <w:t>Quartile</w:t>
            </w:r>
            <w:proofErr w:type="spellEnd"/>
            <w:r>
              <w:rPr>
                <w:rFonts w:ascii="Arial" w:hAnsi="Arial" w:cs="Arial"/>
                <w:sz w:val="22"/>
              </w:rPr>
              <w:t>, Whiskers (Antennen), Box und Median an einem Boxplot mit eigenen Worten erklären.</w:t>
            </w:r>
          </w:p>
        </w:tc>
      </w:tr>
      <w:tr w:rsidR="008A048B" w14:paraId="6D6D5090" w14:textId="77777777" w:rsidTr="00B65444">
        <w:trPr>
          <w:cantSplit/>
          <w:trHeight w:val="255"/>
        </w:trPr>
        <w:tc>
          <w:tcPr>
            <w:tcW w:w="664" w:type="pct"/>
            <w:vMerge/>
          </w:tcPr>
          <w:p w14:paraId="32F72C47" w14:textId="77777777" w:rsidR="008A048B" w:rsidRPr="006E54C7" w:rsidRDefault="008A04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4F6A7968" w14:textId="77777777" w:rsidR="008A048B" w:rsidRPr="006E54C7" w:rsidRDefault="008A048B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42C07C4C" w14:textId="77777777" w:rsidR="008A048B" w:rsidRPr="006E54C7" w:rsidRDefault="008A048B" w:rsidP="000676D8">
            <w:pPr>
              <w:rPr>
                <w:rFonts w:ascii="Arial" w:hAnsi="Arial" w:cs="Arial"/>
                <w:b/>
                <w:bCs/>
              </w:rPr>
            </w:pPr>
            <w:r w:rsidRPr="008A048B">
              <w:rPr>
                <w:rFonts w:ascii="Arial" w:hAnsi="Arial" w:cs="Arial"/>
                <w:i/>
                <w:sz w:val="22"/>
              </w:rPr>
              <w:t>• Ausreißer einer Verteilung erkennen und bestimmen.</w:t>
            </w:r>
          </w:p>
        </w:tc>
      </w:tr>
      <w:tr w:rsidR="0077456B" w14:paraId="02F0E089" w14:textId="77777777" w:rsidTr="0077456B">
        <w:trPr>
          <w:cantSplit/>
          <w:trHeight w:val="379"/>
        </w:trPr>
        <w:tc>
          <w:tcPr>
            <w:tcW w:w="664" w:type="pct"/>
            <w:vMerge w:val="restart"/>
          </w:tcPr>
          <w:p w14:paraId="15B8A62B" w14:textId="77777777" w:rsidR="0077456B" w:rsidRPr="006E54C7" w:rsidRDefault="0077456B">
            <w:pPr>
              <w:rPr>
                <w:rFonts w:ascii="Arial" w:hAnsi="Arial" w:cs="Arial"/>
                <w:b/>
                <w:bCs/>
              </w:rPr>
            </w:pPr>
            <w:r w:rsidRPr="006E54C7">
              <w:rPr>
                <w:rFonts w:ascii="Arial" w:hAnsi="Arial" w:cs="Arial"/>
                <w:b/>
                <w:bCs/>
              </w:rPr>
              <w:t>Auswerten</w:t>
            </w:r>
          </w:p>
        </w:tc>
        <w:tc>
          <w:tcPr>
            <w:tcW w:w="2083" w:type="pct"/>
            <w:vMerge w:val="restart"/>
          </w:tcPr>
          <w:p w14:paraId="67CB6ADA" w14:textId="77777777" w:rsidR="0077456B" w:rsidRPr="006E54C7" w:rsidRDefault="0077456B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  <w:r w:rsidRPr="006E54C7">
              <w:rPr>
                <w:rFonts w:ascii="Arial" w:hAnsi="Arial" w:cs="Arial"/>
                <w:sz w:val="22"/>
              </w:rPr>
              <w:t>enutzen relative Häufigkeiten von langen Versuchsreihen zur Schätzung von Wahrscheinlichkeiten.</w:t>
            </w:r>
          </w:p>
        </w:tc>
        <w:tc>
          <w:tcPr>
            <w:tcW w:w="2253" w:type="pct"/>
          </w:tcPr>
          <w:p w14:paraId="01CF25FC" w14:textId="77777777" w:rsidR="0077456B" w:rsidRDefault="0077456B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den Unterschied zwischen absoluter und relativer Häufigkeit erklären.</w:t>
            </w:r>
          </w:p>
        </w:tc>
      </w:tr>
      <w:tr w:rsidR="0077456B" w14:paraId="28D9D048" w14:textId="77777777" w:rsidTr="000C471A">
        <w:trPr>
          <w:cantSplit/>
          <w:trHeight w:val="281"/>
        </w:trPr>
        <w:tc>
          <w:tcPr>
            <w:tcW w:w="664" w:type="pct"/>
            <w:vMerge/>
          </w:tcPr>
          <w:p w14:paraId="6DE28CC9" w14:textId="77777777" w:rsidR="0077456B" w:rsidRPr="006E54C7" w:rsidRDefault="007745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273FE185" w14:textId="77777777" w:rsidR="0077456B" w:rsidRDefault="0077456B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58BB69E1" w14:textId="77777777" w:rsidR="0077456B" w:rsidRDefault="0077456B" w:rsidP="00A423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die relativen Häufigkeiten einer Versuchsreihe berechnen.</w:t>
            </w:r>
          </w:p>
        </w:tc>
      </w:tr>
      <w:tr w:rsidR="0077456B" w14:paraId="70887917" w14:textId="77777777" w:rsidTr="000C471A">
        <w:trPr>
          <w:cantSplit/>
          <w:trHeight w:val="281"/>
        </w:trPr>
        <w:tc>
          <w:tcPr>
            <w:tcW w:w="664" w:type="pct"/>
            <w:vMerge/>
          </w:tcPr>
          <w:p w14:paraId="47181114" w14:textId="77777777" w:rsidR="0077456B" w:rsidRPr="006E54C7" w:rsidRDefault="007745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01540B94" w14:textId="77777777" w:rsidR="0077456B" w:rsidRDefault="0077456B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104CE20B" w14:textId="77777777" w:rsidR="0077456B" w:rsidRDefault="0077456B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zwischen Wahrscheinlichkeit und relativer Häufigkeit unterscheiden.</w:t>
            </w:r>
          </w:p>
        </w:tc>
      </w:tr>
      <w:tr w:rsidR="0077456B" w14:paraId="3A9B121E" w14:textId="77777777" w:rsidTr="000C471A">
        <w:trPr>
          <w:cantSplit/>
          <w:trHeight w:val="281"/>
        </w:trPr>
        <w:tc>
          <w:tcPr>
            <w:tcW w:w="664" w:type="pct"/>
            <w:vMerge/>
          </w:tcPr>
          <w:p w14:paraId="3E9A5C6E" w14:textId="77777777" w:rsidR="0077456B" w:rsidRPr="006E54C7" w:rsidRDefault="007745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42D8CDF0" w14:textId="77777777" w:rsidR="0077456B" w:rsidRDefault="0077456B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12615232" w14:textId="77777777" w:rsidR="0077456B" w:rsidRDefault="0077456B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die relativen Häufigkeiten einer langen Versuchsreihe als Schätzwert für die Wahrscheinlichkeiten nutzen.</w:t>
            </w:r>
          </w:p>
        </w:tc>
      </w:tr>
      <w:tr w:rsidR="0077456B" w14:paraId="3F171E4A" w14:textId="77777777" w:rsidTr="000C471A">
        <w:trPr>
          <w:cantSplit/>
          <w:trHeight w:val="281"/>
        </w:trPr>
        <w:tc>
          <w:tcPr>
            <w:tcW w:w="664" w:type="pct"/>
            <w:vMerge/>
          </w:tcPr>
          <w:p w14:paraId="6A12ED73" w14:textId="77777777" w:rsidR="0077456B" w:rsidRPr="006E54C7" w:rsidRDefault="007745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732C4BD6" w14:textId="77777777" w:rsidR="0077456B" w:rsidRDefault="0077456B" w:rsidP="008231E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056642A3" w14:textId="77777777" w:rsidR="0077456B" w:rsidRDefault="0077456B" w:rsidP="00DF1F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das Gesetz der großen Zahlen erklären.</w:t>
            </w:r>
          </w:p>
        </w:tc>
      </w:tr>
      <w:tr w:rsidR="00A73035" w14:paraId="72B991DB" w14:textId="77777777" w:rsidTr="000C471A">
        <w:trPr>
          <w:cantSplit/>
          <w:trHeight w:val="162"/>
        </w:trPr>
        <w:tc>
          <w:tcPr>
            <w:tcW w:w="664" w:type="pct"/>
            <w:vMerge/>
          </w:tcPr>
          <w:p w14:paraId="74F1C3C3" w14:textId="77777777" w:rsidR="00A73035" w:rsidRPr="006E54C7" w:rsidRDefault="00A730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 w:val="restart"/>
          </w:tcPr>
          <w:p w14:paraId="79F00998" w14:textId="77777777" w:rsidR="00A73035" w:rsidRPr="006E54C7" w:rsidRDefault="00A73035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Pr="006E54C7">
              <w:rPr>
                <w:rFonts w:ascii="Arial" w:hAnsi="Arial" w:cs="Arial"/>
                <w:sz w:val="22"/>
              </w:rPr>
              <w:t>erwenden einstufige (</w:t>
            </w:r>
            <w:r w:rsidRPr="003318E3">
              <w:rPr>
                <w:rFonts w:ascii="Arial" w:hAnsi="Arial" w:cs="Arial"/>
                <w:i/>
                <w:sz w:val="22"/>
              </w:rPr>
              <w:t>oder zweistufige</w:t>
            </w:r>
            <w:r w:rsidRPr="006E54C7">
              <w:rPr>
                <w:rFonts w:ascii="Arial" w:hAnsi="Arial" w:cs="Arial"/>
                <w:sz w:val="22"/>
              </w:rPr>
              <w:t>) Zufallsversuche zur Darstellung zufälliger Erscheinungen in Alltäglichen Situationen.</w:t>
            </w:r>
          </w:p>
        </w:tc>
        <w:tc>
          <w:tcPr>
            <w:tcW w:w="2253" w:type="pct"/>
          </w:tcPr>
          <w:p w14:paraId="08AD12DE" w14:textId="77777777" w:rsidR="00A73035" w:rsidRDefault="00A73035" w:rsidP="00662B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alltägliche Beispiele für Zufallsexperimente </w:t>
            </w:r>
            <w:r w:rsidR="00662B25">
              <w:rPr>
                <w:rFonts w:ascii="Arial" w:hAnsi="Arial" w:cs="Arial"/>
                <w:sz w:val="22"/>
              </w:rPr>
              <w:t>deuten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A73035" w14:paraId="31131650" w14:textId="77777777" w:rsidTr="000C471A">
        <w:trPr>
          <w:cantSplit/>
          <w:trHeight w:val="162"/>
        </w:trPr>
        <w:tc>
          <w:tcPr>
            <w:tcW w:w="664" w:type="pct"/>
            <w:vMerge/>
          </w:tcPr>
          <w:p w14:paraId="541D7C23" w14:textId="77777777" w:rsidR="00A73035" w:rsidRPr="006E54C7" w:rsidRDefault="00A730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0A30350B" w14:textId="77777777" w:rsidR="00A73035" w:rsidRDefault="00A73035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766F90CE" w14:textId="77777777" w:rsidR="00A73035" w:rsidRPr="006E54C7" w:rsidRDefault="00A73035" w:rsidP="00A42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• die Eigenschaften eines Zufallsexperimentes benennen.</w:t>
            </w:r>
          </w:p>
        </w:tc>
      </w:tr>
      <w:tr w:rsidR="005E4D90" w14:paraId="37216C4C" w14:textId="77777777" w:rsidTr="000C471A">
        <w:trPr>
          <w:cantSplit/>
          <w:trHeight w:val="162"/>
        </w:trPr>
        <w:tc>
          <w:tcPr>
            <w:tcW w:w="664" w:type="pct"/>
            <w:vMerge/>
          </w:tcPr>
          <w:p w14:paraId="444BCF0F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2B533DAE" w14:textId="77777777" w:rsidR="005E4D90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3371FDC6" w14:textId="77777777" w:rsidR="005E4D90" w:rsidRPr="006E54C7" w:rsidRDefault="005E4D90" w:rsidP="00A42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• die Ergebnismenge eines Zufallsexperimentes bestimmen.</w:t>
            </w:r>
          </w:p>
        </w:tc>
      </w:tr>
      <w:tr w:rsidR="005E4D90" w14:paraId="6E953D5A" w14:textId="77777777" w:rsidTr="00B65444">
        <w:trPr>
          <w:cantSplit/>
          <w:trHeight w:val="161"/>
        </w:trPr>
        <w:tc>
          <w:tcPr>
            <w:tcW w:w="664" w:type="pct"/>
            <w:vMerge/>
          </w:tcPr>
          <w:p w14:paraId="18447182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14C35029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23E6F6C2" w14:textId="77777777" w:rsidR="005E4D90" w:rsidRPr="00853582" w:rsidRDefault="005E4D90" w:rsidP="00A42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• zu einem Ereignis ein Gegenereignis bestimmen.</w:t>
            </w:r>
          </w:p>
        </w:tc>
      </w:tr>
      <w:tr w:rsidR="005E4D90" w14:paraId="775450C0" w14:textId="77777777" w:rsidTr="00B65444">
        <w:trPr>
          <w:cantSplit/>
          <w:trHeight w:val="161"/>
        </w:trPr>
        <w:tc>
          <w:tcPr>
            <w:tcW w:w="664" w:type="pct"/>
            <w:vMerge/>
          </w:tcPr>
          <w:p w14:paraId="6E5F8D78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62C32476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</w:tcPr>
          <w:p w14:paraId="735AA40C" w14:textId="77777777" w:rsidR="005E4D90" w:rsidRPr="006E54C7" w:rsidRDefault="005E4D90" w:rsidP="00A42345">
            <w:pPr>
              <w:rPr>
                <w:rFonts w:ascii="Arial" w:hAnsi="Arial" w:cs="Arial"/>
                <w:b/>
                <w:bCs/>
              </w:rPr>
            </w:pPr>
            <w:r w:rsidRPr="00752D21">
              <w:rPr>
                <w:rFonts w:ascii="Arial" w:hAnsi="Arial" w:cs="Arial"/>
                <w:i/>
                <w:sz w:val="22"/>
              </w:rPr>
              <w:t>• die Begriffe Ereignis und Ergebnis bei mehrstufigen Zufallsexperimenten voneinander unterscheiden.</w:t>
            </w:r>
          </w:p>
        </w:tc>
      </w:tr>
      <w:tr w:rsidR="005E4D90" w14:paraId="50C8DB2A" w14:textId="77777777" w:rsidTr="003318E3">
        <w:trPr>
          <w:cantSplit/>
          <w:trHeight w:val="142"/>
        </w:trPr>
        <w:tc>
          <w:tcPr>
            <w:tcW w:w="664" w:type="pct"/>
            <w:vMerge/>
          </w:tcPr>
          <w:p w14:paraId="78AAC145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 w:val="restart"/>
          </w:tcPr>
          <w:p w14:paraId="49C56715" w14:textId="77777777" w:rsidR="005E4D90" w:rsidRPr="006E54C7" w:rsidRDefault="005E4D90" w:rsidP="003318E3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  <w:r w:rsidRPr="006E54C7">
              <w:rPr>
                <w:rFonts w:ascii="Arial" w:hAnsi="Arial" w:cs="Arial"/>
                <w:sz w:val="22"/>
              </w:rPr>
              <w:t>Bestimmen Wahrscheinlichkeiten von einstufigen Zufallsexperimenten mit Hilfe der Laplace</w:t>
            </w:r>
            <w:r>
              <w:rPr>
                <w:rFonts w:ascii="Arial" w:hAnsi="Arial" w:cs="Arial"/>
                <w:sz w:val="22"/>
              </w:rPr>
              <w:t>-R</w:t>
            </w:r>
            <w:r w:rsidRPr="006E54C7">
              <w:rPr>
                <w:rFonts w:ascii="Arial" w:hAnsi="Arial" w:cs="Arial"/>
                <w:sz w:val="22"/>
              </w:rPr>
              <w:t>egel.</w:t>
            </w:r>
          </w:p>
        </w:tc>
        <w:tc>
          <w:tcPr>
            <w:tcW w:w="2253" w:type="pct"/>
            <w:vAlign w:val="center"/>
          </w:tcPr>
          <w:p w14:paraId="35106393" w14:textId="77777777" w:rsidR="005E4D90" w:rsidRPr="006E54C7" w:rsidRDefault="005E4D90" w:rsidP="003318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• ein Laplace-Experiment von anderen Zufallsexperimenten unterscheiden. </w:t>
            </w:r>
          </w:p>
        </w:tc>
      </w:tr>
      <w:tr w:rsidR="005E4D90" w14:paraId="5C8E9AB4" w14:textId="77777777" w:rsidTr="00B65444">
        <w:trPr>
          <w:cantSplit/>
          <w:trHeight w:val="140"/>
        </w:trPr>
        <w:tc>
          <w:tcPr>
            <w:tcW w:w="664" w:type="pct"/>
            <w:vMerge/>
          </w:tcPr>
          <w:p w14:paraId="448CAF27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64283D4A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  <w:vAlign w:val="center"/>
          </w:tcPr>
          <w:p w14:paraId="76C41CB7" w14:textId="77777777" w:rsidR="005E4D90" w:rsidRDefault="005E4D90" w:rsidP="004477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die Wahrscheinlichkeit der Ereignisse eines Laplace-Experiments bestimmen.</w:t>
            </w:r>
          </w:p>
        </w:tc>
      </w:tr>
      <w:tr w:rsidR="005E4D90" w14:paraId="1F1CB5F1" w14:textId="77777777" w:rsidTr="00B65444">
        <w:trPr>
          <w:cantSplit/>
          <w:trHeight w:val="140"/>
        </w:trPr>
        <w:tc>
          <w:tcPr>
            <w:tcW w:w="664" w:type="pct"/>
            <w:vMerge/>
          </w:tcPr>
          <w:p w14:paraId="65D1DFE7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3F878C11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  <w:vAlign w:val="center"/>
          </w:tcPr>
          <w:p w14:paraId="4E153846" w14:textId="77777777" w:rsidR="005E4D90" w:rsidRDefault="005E4D90" w:rsidP="003318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die Wahrscheinlichkeit eines Gegenereignisses bestimmen.</w:t>
            </w:r>
          </w:p>
        </w:tc>
      </w:tr>
      <w:tr w:rsidR="005E4D90" w14:paraId="624F08DE" w14:textId="77777777" w:rsidTr="00B65444">
        <w:trPr>
          <w:cantSplit/>
          <w:trHeight w:val="140"/>
        </w:trPr>
        <w:tc>
          <w:tcPr>
            <w:tcW w:w="664" w:type="pct"/>
            <w:vMerge/>
          </w:tcPr>
          <w:p w14:paraId="2B7C903B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64B5EB51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  <w:vAlign w:val="center"/>
          </w:tcPr>
          <w:p w14:paraId="321171FF" w14:textId="77777777" w:rsidR="005E4D90" w:rsidRDefault="005E4D90" w:rsidP="003318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die Summenregel für Wahrscheinlichkeiten aller Ereignisse anwenden. </w:t>
            </w:r>
          </w:p>
        </w:tc>
      </w:tr>
      <w:tr w:rsidR="005E4D90" w14:paraId="75401AD3" w14:textId="77777777" w:rsidTr="00BB40E5">
        <w:trPr>
          <w:cantSplit/>
          <w:trHeight w:val="142"/>
        </w:trPr>
        <w:tc>
          <w:tcPr>
            <w:tcW w:w="664" w:type="pct"/>
            <w:vMerge/>
          </w:tcPr>
          <w:p w14:paraId="0D14268F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 w:val="restart"/>
          </w:tcPr>
          <w:p w14:paraId="591803BB" w14:textId="77777777" w:rsidR="005E4D90" w:rsidRPr="00BB40E5" w:rsidRDefault="005E4D90" w:rsidP="006E54C7">
            <w:pPr>
              <w:spacing w:before="40" w:after="40"/>
              <w:ind w:left="57"/>
              <w:rPr>
                <w:rFonts w:ascii="Arial" w:hAnsi="Arial" w:cs="Arial"/>
                <w:i/>
                <w:sz w:val="22"/>
              </w:rPr>
            </w:pPr>
            <w:r w:rsidRPr="00BB40E5">
              <w:rPr>
                <w:rFonts w:ascii="Arial" w:hAnsi="Arial" w:cs="Arial"/>
                <w:i/>
                <w:sz w:val="22"/>
              </w:rPr>
              <w:t>Bestimmen Wahrscheinlichkeiten bei zweistufigen Zufallsexperimenten mit Hilfe der Pfadregel.</w:t>
            </w:r>
          </w:p>
        </w:tc>
        <w:tc>
          <w:tcPr>
            <w:tcW w:w="2253" w:type="pct"/>
            <w:vAlign w:val="center"/>
          </w:tcPr>
          <w:p w14:paraId="0953F73A" w14:textId="77777777" w:rsidR="005E4D90" w:rsidRPr="006E54C7" w:rsidRDefault="005E4D90" w:rsidP="00C44B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• die Begriffe Pfadaddition </w:t>
            </w:r>
            <w:r w:rsidRPr="0044777B">
              <w:rPr>
                <w:rFonts w:ascii="Arial" w:hAnsi="Arial" w:cs="Arial"/>
                <w:i/>
                <w:sz w:val="22"/>
              </w:rPr>
              <w:t>und Pfadmultiplikation</w:t>
            </w:r>
            <w:r>
              <w:rPr>
                <w:rFonts w:ascii="Arial" w:hAnsi="Arial" w:cs="Arial"/>
                <w:sz w:val="22"/>
              </w:rPr>
              <w:t xml:space="preserve"> anhand eines geeigneten Baumdiagramms erklären und deuten. </w:t>
            </w:r>
          </w:p>
        </w:tc>
      </w:tr>
      <w:tr w:rsidR="005E4D90" w14:paraId="4A90CDA3" w14:textId="77777777" w:rsidTr="00BB40E5">
        <w:trPr>
          <w:cantSplit/>
          <w:trHeight w:val="142"/>
        </w:trPr>
        <w:tc>
          <w:tcPr>
            <w:tcW w:w="664" w:type="pct"/>
            <w:vMerge/>
          </w:tcPr>
          <w:p w14:paraId="3751F7AE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5E979EC2" w14:textId="77777777" w:rsidR="005E4D90" w:rsidRPr="00BB40E5" w:rsidRDefault="005E4D90" w:rsidP="006E54C7">
            <w:pPr>
              <w:spacing w:before="40" w:after="40"/>
              <w:ind w:left="57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253" w:type="pct"/>
            <w:vAlign w:val="center"/>
          </w:tcPr>
          <w:p w14:paraId="79B25C6D" w14:textId="77777777" w:rsidR="005E4D90" w:rsidRPr="0044777B" w:rsidRDefault="005E4D90" w:rsidP="0044777B">
            <w:pPr>
              <w:rPr>
                <w:rFonts w:ascii="Arial" w:hAnsi="Arial" w:cs="Arial"/>
                <w:i/>
                <w:sz w:val="22"/>
              </w:rPr>
            </w:pPr>
            <w:r w:rsidRPr="0044777B">
              <w:rPr>
                <w:rFonts w:ascii="Arial" w:hAnsi="Arial" w:cs="Arial"/>
                <w:i/>
                <w:sz w:val="22"/>
              </w:rPr>
              <w:t xml:space="preserve">• bei zweistufigen Zufallsexperimenten die Wahrscheinlichkeit eines </w:t>
            </w:r>
            <w:r>
              <w:rPr>
                <w:rFonts w:ascii="Arial" w:hAnsi="Arial" w:cs="Arial"/>
                <w:i/>
                <w:sz w:val="22"/>
              </w:rPr>
              <w:t>Ereignisses</w:t>
            </w:r>
            <w:r w:rsidRPr="0044777B">
              <w:rPr>
                <w:rFonts w:ascii="Arial" w:hAnsi="Arial" w:cs="Arial"/>
                <w:i/>
                <w:sz w:val="22"/>
              </w:rPr>
              <w:t xml:space="preserve"> berechnen.</w:t>
            </w:r>
          </w:p>
        </w:tc>
      </w:tr>
      <w:tr w:rsidR="005E4D90" w14:paraId="312D3E91" w14:textId="77777777" w:rsidTr="00B65444">
        <w:trPr>
          <w:cantSplit/>
          <w:trHeight w:val="140"/>
        </w:trPr>
        <w:tc>
          <w:tcPr>
            <w:tcW w:w="664" w:type="pct"/>
            <w:vMerge/>
          </w:tcPr>
          <w:p w14:paraId="302DD2CA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68FC4A6D" w14:textId="77777777" w:rsidR="005E4D90" w:rsidRPr="00BB40E5" w:rsidRDefault="005E4D90" w:rsidP="006E54C7">
            <w:pPr>
              <w:spacing w:before="40" w:after="40"/>
              <w:ind w:left="57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253" w:type="pct"/>
            <w:vAlign w:val="center"/>
          </w:tcPr>
          <w:p w14:paraId="31C01688" w14:textId="77777777" w:rsidR="005E4D90" w:rsidRPr="0044777B" w:rsidRDefault="005E4D90" w:rsidP="00BB40E5">
            <w:pPr>
              <w:rPr>
                <w:rFonts w:ascii="Arial" w:hAnsi="Arial" w:cs="Arial"/>
                <w:i/>
                <w:sz w:val="22"/>
              </w:rPr>
            </w:pPr>
            <w:r w:rsidRPr="0044777B">
              <w:rPr>
                <w:rFonts w:ascii="Arial" w:hAnsi="Arial" w:cs="Arial"/>
                <w:i/>
                <w:sz w:val="22"/>
              </w:rPr>
              <w:t xml:space="preserve">• bei zweistufigen Zufallsexperimenten die Pfadadditionsregel anwenden. </w:t>
            </w:r>
          </w:p>
        </w:tc>
      </w:tr>
      <w:tr w:rsidR="005E4D90" w14:paraId="7E441F54" w14:textId="77777777" w:rsidTr="00C44BDF">
        <w:trPr>
          <w:cantSplit/>
          <w:trHeight w:val="188"/>
        </w:trPr>
        <w:tc>
          <w:tcPr>
            <w:tcW w:w="664" w:type="pct"/>
            <w:vMerge w:val="restart"/>
          </w:tcPr>
          <w:p w14:paraId="2FC60E61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  <w:r w:rsidRPr="006E54C7">
              <w:rPr>
                <w:rFonts w:ascii="Arial" w:hAnsi="Arial" w:cs="Arial"/>
                <w:b/>
                <w:bCs/>
              </w:rPr>
              <w:t>Beurteilen</w:t>
            </w:r>
          </w:p>
        </w:tc>
        <w:tc>
          <w:tcPr>
            <w:tcW w:w="2083" w:type="pct"/>
            <w:vMerge w:val="restart"/>
          </w:tcPr>
          <w:p w14:paraId="5C226093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  <w:r w:rsidRPr="006E54C7">
              <w:rPr>
                <w:rFonts w:ascii="Arial" w:hAnsi="Arial" w:cs="Arial"/>
                <w:sz w:val="22"/>
              </w:rPr>
              <w:t xml:space="preserve">Interpretieren Spannweite und </w:t>
            </w:r>
            <w:proofErr w:type="spellStart"/>
            <w:r w:rsidRPr="006E54C7">
              <w:rPr>
                <w:rFonts w:ascii="Arial" w:hAnsi="Arial" w:cs="Arial"/>
                <w:sz w:val="22"/>
              </w:rPr>
              <w:t>Quartile</w:t>
            </w:r>
            <w:proofErr w:type="spellEnd"/>
            <w:r w:rsidRPr="006E54C7">
              <w:rPr>
                <w:rFonts w:ascii="Arial" w:hAnsi="Arial" w:cs="Arial"/>
                <w:sz w:val="22"/>
              </w:rPr>
              <w:t xml:space="preserve"> in statistischen Darstellungen.</w:t>
            </w:r>
          </w:p>
        </w:tc>
        <w:tc>
          <w:tcPr>
            <w:tcW w:w="2253" w:type="pct"/>
            <w:vAlign w:val="center"/>
          </w:tcPr>
          <w:p w14:paraId="2DDFD03A" w14:textId="77777777" w:rsidR="005E4D90" w:rsidRPr="006E54C7" w:rsidRDefault="005E4D90" w:rsidP="00C44B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• die Spannweite und die Lage der </w:t>
            </w:r>
            <w:proofErr w:type="spellStart"/>
            <w:r>
              <w:rPr>
                <w:rFonts w:ascii="Arial" w:hAnsi="Arial" w:cs="Arial"/>
                <w:sz w:val="22"/>
              </w:rPr>
              <w:t>Quartile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einer Verteilung als Streuungsmaß interpretieren.</w:t>
            </w:r>
          </w:p>
        </w:tc>
      </w:tr>
      <w:tr w:rsidR="005E4D90" w14:paraId="3BBA1295" w14:textId="77777777" w:rsidTr="00C44BDF">
        <w:trPr>
          <w:cantSplit/>
          <w:trHeight w:val="187"/>
        </w:trPr>
        <w:tc>
          <w:tcPr>
            <w:tcW w:w="664" w:type="pct"/>
            <w:vMerge/>
          </w:tcPr>
          <w:p w14:paraId="1672C6B0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4C3D1A70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  <w:vAlign w:val="center"/>
          </w:tcPr>
          <w:p w14:paraId="5F2C25FC" w14:textId="77777777" w:rsidR="005E4D90" w:rsidRDefault="005E4D90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Aussagen über eine Verteilung aus einem Boxplot formulieren.</w:t>
            </w:r>
          </w:p>
        </w:tc>
      </w:tr>
      <w:tr w:rsidR="005E4D90" w14:paraId="7815DF0E" w14:textId="77777777" w:rsidTr="00B65444">
        <w:trPr>
          <w:cantSplit/>
          <w:trHeight w:val="187"/>
        </w:trPr>
        <w:tc>
          <w:tcPr>
            <w:tcW w:w="664" w:type="pct"/>
            <w:vMerge/>
          </w:tcPr>
          <w:p w14:paraId="6C67B664" w14:textId="77777777" w:rsidR="005E4D90" w:rsidRPr="006E54C7" w:rsidRDefault="005E4D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3" w:type="pct"/>
            <w:vMerge/>
          </w:tcPr>
          <w:p w14:paraId="61CD197B" w14:textId="77777777" w:rsidR="005E4D90" w:rsidRPr="006E54C7" w:rsidRDefault="005E4D90" w:rsidP="006E54C7">
            <w:pPr>
              <w:spacing w:before="40" w:after="40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vAlign w:val="center"/>
          </w:tcPr>
          <w:p w14:paraId="145766F7" w14:textId="77777777" w:rsidR="005E4D90" w:rsidRDefault="005E4D90" w:rsidP="00067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22"/>
              </w:rPr>
              <w:t>Boxplots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zweier Häufigkeitsverteilungen miteinander vergleichen und bewerten. </w:t>
            </w:r>
          </w:p>
        </w:tc>
      </w:tr>
    </w:tbl>
    <w:p w14:paraId="7A1B074E" w14:textId="77777777" w:rsidR="002A731B" w:rsidRDefault="002A731B">
      <w:pPr>
        <w:rPr>
          <w:rFonts w:ascii="Arial" w:hAnsi="Arial" w:cs="Arial"/>
          <w:sz w:val="22"/>
        </w:rPr>
      </w:pPr>
    </w:p>
    <w:sectPr w:rsidR="002A731B" w:rsidSect="006B3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1E12D" w14:textId="77777777" w:rsidR="004B6813" w:rsidRDefault="004B6813" w:rsidP="00B65444">
      <w:r>
        <w:separator/>
      </w:r>
    </w:p>
  </w:endnote>
  <w:endnote w:type="continuationSeparator" w:id="0">
    <w:p w14:paraId="6F4D29C2" w14:textId="77777777" w:rsidR="004B6813" w:rsidRDefault="004B6813" w:rsidP="00B6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1B32" w14:textId="77777777" w:rsidR="009D133B" w:rsidRDefault="009D133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00C8" w14:textId="77777777" w:rsidR="009D133B" w:rsidRDefault="009D133B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B074" w14:textId="77777777" w:rsidR="009D133B" w:rsidRDefault="009D133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38D6" w14:textId="77777777" w:rsidR="004B6813" w:rsidRDefault="004B6813" w:rsidP="00B65444">
      <w:r>
        <w:separator/>
      </w:r>
    </w:p>
  </w:footnote>
  <w:footnote w:type="continuationSeparator" w:id="0">
    <w:p w14:paraId="029E2A1C" w14:textId="77777777" w:rsidR="004B6813" w:rsidRDefault="004B6813" w:rsidP="00B65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83EA" w14:textId="77777777" w:rsidR="009D133B" w:rsidRDefault="009D133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B6B1E" w14:textId="77777777" w:rsidR="00B65444" w:rsidRDefault="00B6544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03DB" w14:textId="77777777" w:rsidR="006B359A" w:rsidRPr="002F53C0" w:rsidRDefault="006B359A" w:rsidP="006B359A">
    <w:pPr>
      <w:tabs>
        <w:tab w:val="right" w:pos="9180"/>
      </w:tabs>
      <w:jc w:val="center"/>
      <w:rPr>
        <w:rFonts w:ascii="Calibri" w:hAnsi="Calibri" w:cs="Arial"/>
        <w:b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BE5CE61" wp14:editId="5A2B1FE6">
              <wp:simplePos x="0" y="0"/>
              <wp:positionH relativeFrom="column">
                <wp:posOffset>7359015</wp:posOffset>
              </wp:positionH>
              <wp:positionV relativeFrom="paragraph">
                <wp:posOffset>-121285</wp:posOffset>
              </wp:positionV>
              <wp:extent cx="1677035" cy="1123950"/>
              <wp:effectExtent l="5715" t="2540" r="0" b="508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123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540D4" w14:textId="77777777" w:rsidR="006B359A" w:rsidRDefault="006B359A" w:rsidP="006B359A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984C8E7" wp14:editId="661C0F1F">
                                <wp:extent cx="1670685" cy="1117600"/>
                                <wp:effectExtent l="0" t="0" r="5715" b="635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685" cy="111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79.45pt;margin-top:-9.5pt;width:132.05pt;height:88.5pt;z-index:-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" stroked="f">
              <v:fill opacity="0"/>
              <v:textbox style="mso-fit-shape-to-text:t" inset="0,0,0,0">
                <w:txbxContent>
                  <w:p w14:paraId="29B540D4" w14:textId="77777777" w:rsidR="006B359A" w:rsidRDefault="006B359A" w:rsidP="006B359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984C8E7" wp14:editId="661C0F1F">
                          <wp:extent cx="1670685" cy="1117600"/>
                          <wp:effectExtent l="0" t="0" r="5715" b="635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685" cy="111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 w:val="44"/>
        <w:szCs w:val="44"/>
      </w:rPr>
      <w:t>Modulbeschreibung Statistik und Wahrscheinlichkeit</w:t>
    </w:r>
  </w:p>
  <w:p w14:paraId="2009E278" w14:textId="77777777" w:rsidR="006B359A" w:rsidRPr="002F53C0" w:rsidRDefault="006B359A" w:rsidP="006B359A">
    <w:pPr>
      <w:pStyle w:val="berschrift1"/>
      <w:tabs>
        <w:tab w:val="left" w:pos="432"/>
        <w:tab w:val="right" w:pos="13860"/>
      </w:tabs>
      <w:rPr>
        <w:rFonts w:ascii="Calibri" w:hAnsi="Calibri"/>
        <w:b w:val="0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</w:rPr>
      <w:t>SINUS.NRW 2012</w:t>
    </w:r>
    <w:r w:rsidRPr="002F53C0">
      <w:rPr>
        <w:rFonts w:ascii="Calibri" w:hAnsi="Calibri"/>
        <w:b w:val="0"/>
      </w:rPr>
      <w:t xml:space="preserve"> </w:t>
    </w:r>
  </w:p>
  <w:p w14:paraId="5411B7FC" w14:textId="77777777" w:rsidR="009D133B" w:rsidRDefault="009D133B">
    <w:pPr>
      <w:pStyle w:val="Kopfzeile"/>
    </w:pPr>
  </w:p>
  <w:p w14:paraId="4373B164" w14:textId="77777777" w:rsidR="006B359A" w:rsidRDefault="006B359A">
    <w:pPr>
      <w:pStyle w:val="Kopfzeil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3"/>
    <w:rsid w:val="000C471A"/>
    <w:rsid w:val="00164DDB"/>
    <w:rsid w:val="00200683"/>
    <w:rsid w:val="00270177"/>
    <w:rsid w:val="002729FF"/>
    <w:rsid w:val="002A731B"/>
    <w:rsid w:val="003318E3"/>
    <w:rsid w:val="003D6DB7"/>
    <w:rsid w:val="0044777B"/>
    <w:rsid w:val="004B6813"/>
    <w:rsid w:val="005664F1"/>
    <w:rsid w:val="005E4D90"/>
    <w:rsid w:val="006274BE"/>
    <w:rsid w:val="00662B25"/>
    <w:rsid w:val="006B359A"/>
    <w:rsid w:val="006E26DE"/>
    <w:rsid w:val="006E54C7"/>
    <w:rsid w:val="00752D21"/>
    <w:rsid w:val="0077456B"/>
    <w:rsid w:val="007F6EA0"/>
    <w:rsid w:val="008231E7"/>
    <w:rsid w:val="00853582"/>
    <w:rsid w:val="00884A6B"/>
    <w:rsid w:val="008A048B"/>
    <w:rsid w:val="008C3181"/>
    <w:rsid w:val="009D133B"/>
    <w:rsid w:val="00A73035"/>
    <w:rsid w:val="00B2409E"/>
    <w:rsid w:val="00B65444"/>
    <w:rsid w:val="00B97114"/>
    <w:rsid w:val="00BB40E5"/>
    <w:rsid w:val="00BB7D78"/>
    <w:rsid w:val="00C44BDF"/>
    <w:rsid w:val="00DF1F4C"/>
    <w:rsid w:val="00E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EB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B654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5444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54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5444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544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B654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5444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54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5444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544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def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Koch;Waldapfel;Roß</dc:creator>
  <cp:lastModifiedBy>Axlor vom Berg j.H.</cp:lastModifiedBy>
  <cp:revision>20</cp:revision>
  <dcterms:created xsi:type="dcterms:W3CDTF">2010-09-13T09:11:00Z</dcterms:created>
  <dcterms:modified xsi:type="dcterms:W3CDTF">2013-05-29T15:17:00Z</dcterms:modified>
</cp:coreProperties>
</file>