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D1F" w:rsidRPr="00CB2716" w:rsidRDefault="009C7D1F" w:rsidP="000E6493">
      <w:pPr>
        <w:rPr>
          <w:rFonts w:ascii="Calibri" w:hAnsi="Calibri"/>
          <w:sz w:val="22"/>
          <w:szCs w:val="22"/>
        </w:rPr>
      </w:pPr>
      <w:r w:rsidRPr="00CB2716">
        <w:rPr>
          <w:rFonts w:ascii="Calibri" w:hAnsi="Calibri"/>
          <w:sz w:val="22"/>
          <w:szCs w:val="22"/>
        </w:rPr>
        <w:t xml:space="preserve">In diesem Modul sind einige Aufgaben zusammengestellt worden, die die Waage als Thema besitzen. </w:t>
      </w:r>
    </w:p>
    <w:p w:rsidR="009C7D1F" w:rsidRPr="00CB2716" w:rsidRDefault="009C7D1F" w:rsidP="000E6493">
      <w:pPr>
        <w:rPr>
          <w:rFonts w:ascii="Calibri" w:hAnsi="Calibri"/>
          <w:sz w:val="22"/>
          <w:szCs w:val="22"/>
        </w:rPr>
      </w:pPr>
      <w:r w:rsidRPr="00CB2716">
        <w:rPr>
          <w:rFonts w:ascii="Calibri" w:hAnsi="Calibri"/>
          <w:sz w:val="22"/>
          <w:szCs w:val="22"/>
        </w:rPr>
        <w:t>Nicht immer ist für alle Schülerinnen und Schüler der Klassen 5 und 6 die Funktionsweise einer Balkenwaage allgegenwärtig. Der Einsatz dieser Aufgaben erfordert somit für die Schülerinnen und Schüler sicherlich einmalig etwas Einarbeitungszeit. Es hat sich als besonders günstig erwiesen, zur Anschauung eine Balkenwaage mitzubringen.</w:t>
      </w:r>
      <w:r w:rsidR="00FF7DED" w:rsidRPr="00CB2716">
        <w:rPr>
          <w:rFonts w:ascii="Calibri" w:hAnsi="Calibri"/>
          <w:sz w:val="22"/>
          <w:szCs w:val="22"/>
        </w:rPr>
        <w:t xml:space="preserve"> Ersatzweise kann das Hilfeblatt unter dem Namen „</w:t>
      </w:r>
      <w:hyperlink r:id="rId8" w:history="1">
        <w:r w:rsidR="007C7003" w:rsidRPr="007C7003">
          <w:rPr>
            <w:rStyle w:val="Hyperlink"/>
            <w:rFonts w:ascii="Calibri" w:hAnsi="Calibri"/>
            <w:sz w:val="22"/>
            <w:szCs w:val="22"/>
          </w:rPr>
          <w:t>Knobeln_mit_der_W</w:t>
        </w:r>
        <w:r w:rsidR="007C7003" w:rsidRPr="007C7003">
          <w:rPr>
            <w:rStyle w:val="Hyperlink"/>
            <w:rFonts w:ascii="Calibri" w:hAnsi="Calibri"/>
            <w:sz w:val="22"/>
            <w:szCs w:val="22"/>
          </w:rPr>
          <w:t>a</w:t>
        </w:r>
        <w:r w:rsidR="007C7003" w:rsidRPr="007C7003">
          <w:rPr>
            <w:rStyle w:val="Hyperlink"/>
            <w:rFonts w:ascii="Calibri" w:hAnsi="Calibri"/>
            <w:sz w:val="22"/>
            <w:szCs w:val="22"/>
          </w:rPr>
          <w:t>age_Hilfe</w:t>
        </w:r>
        <w:r w:rsidR="00FF7DED" w:rsidRPr="007C7003">
          <w:rPr>
            <w:rStyle w:val="Hyperlink"/>
            <w:rFonts w:ascii="Calibri" w:hAnsi="Calibri"/>
            <w:sz w:val="22"/>
            <w:szCs w:val="22"/>
          </w:rPr>
          <w:t>.doc</w:t>
        </w:r>
        <w:r w:rsidR="007C7003" w:rsidRPr="007C7003">
          <w:rPr>
            <w:rStyle w:val="Hyperlink"/>
            <w:rFonts w:ascii="Calibri" w:hAnsi="Calibri"/>
            <w:sz w:val="22"/>
            <w:szCs w:val="22"/>
          </w:rPr>
          <w:t>x</w:t>
        </w:r>
      </w:hyperlink>
      <w:r w:rsidR="00FF7DED" w:rsidRPr="00CB2716">
        <w:rPr>
          <w:rFonts w:ascii="Calibri" w:hAnsi="Calibri"/>
          <w:sz w:val="22"/>
          <w:szCs w:val="22"/>
        </w:rPr>
        <w:t>“ verwendet werden.</w:t>
      </w:r>
    </w:p>
    <w:p w:rsidR="009C7D1F" w:rsidRPr="00CB2716" w:rsidRDefault="009C7D1F" w:rsidP="000E6493">
      <w:pPr>
        <w:rPr>
          <w:rFonts w:ascii="Calibri" w:hAnsi="Calibri"/>
          <w:sz w:val="22"/>
          <w:szCs w:val="22"/>
        </w:rPr>
      </w:pPr>
    </w:p>
    <w:p w:rsidR="009C7D1F" w:rsidRPr="00CB2716" w:rsidRDefault="009C7D1F">
      <w:pPr>
        <w:rPr>
          <w:rFonts w:ascii="Calibri" w:hAnsi="Calibri"/>
          <w:sz w:val="22"/>
          <w:szCs w:val="22"/>
        </w:rPr>
      </w:pPr>
      <w:r w:rsidRPr="00CB2716">
        <w:rPr>
          <w:rFonts w:ascii="Calibri" w:hAnsi="Calibri"/>
          <w:sz w:val="22"/>
          <w:szCs w:val="22"/>
        </w:rPr>
        <w:t>Die Aufgabenstellungen verwenden für die Masse im physikalischen Sinne den in der Umgangssprache üblichen  Begriff des Gewichts. An dieser Formulierung wird durchgängig festgehalten.</w:t>
      </w:r>
    </w:p>
    <w:p w:rsidR="009C7D1F" w:rsidRPr="00CB2716" w:rsidRDefault="009C7D1F">
      <w:pPr>
        <w:rPr>
          <w:rFonts w:ascii="Calibri" w:hAnsi="Calibri"/>
          <w:sz w:val="22"/>
          <w:szCs w:val="22"/>
        </w:rPr>
      </w:pPr>
    </w:p>
    <w:p w:rsidR="009C7D1F" w:rsidRPr="00CB2716" w:rsidRDefault="009C7D1F">
      <w:pPr>
        <w:rPr>
          <w:rFonts w:ascii="Calibri" w:hAnsi="Calibri"/>
          <w:sz w:val="22"/>
          <w:szCs w:val="22"/>
        </w:rPr>
      </w:pPr>
      <w:r w:rsidRPr="00CB2716">
        <w:rPr>
          <w:rFonts w:ascii="Calibri" w:hAnsi="Calibri"/>
          <w:sz w:val="22"/>
          <w:szCs w:val="22"/>
        </w:rPr>
        <w:t>Beim Einsatz dieser Aufgaben sind zwei Aspekte beachtenswert.</w:t>
      </w:r>
    </w:p>
    <w:p w:rsidR="009C7D1F" w:rsidRPr="00CB2716" w:rsidRDefault="009C7D1F">
      <w:pPr>
        <w:rPr>
          <w:rFonts w:ascii="Calibri" w:hAnsi="Calibri"/>
          <w:sz w:val="22"/>
          <w:szCs w:val="22"/>
        </w:rPr>
      </w:pPr>
      <w:r w:rsidRPr="00CB2716">
        <w:rPr>
          <w:rFonts w:ascii="Calibri" w:hAnsi="Calibri"/>
          <w:sz w:val="22"/>
          <w:szCs w:val="22"/>
        </w:rPr>
        <w:t xml:space="preserve">Zum Einem bieten diese Aufgaben über das handhabbare Medium der Waage Animation zum unverkrampften Umgang zum Problemlösen. Bestandteile der Mathematik, die sich deutlich vom Rechnen des Schulunterrichts abheben, können sich so selbstverständlich etablieren. Dazu zählen unter anderem das Probieren, Abstrahieren und das Zulassen von Lösungsvielfalten. </w:t>
      </w:r>
    </w:p>
    <w:p w:rsidR="009C7D1F" w:rsidRPr="00CB2716" w:rsidRDefault="009C7D1F">
      <w:pPr>
        <w:rPr>
          <w:rFonts w:ascii="Calibri" w:hAnsi="Calibri"/>
          <w:sz w:val="22"/>
          <w:szCs w:val="22"/>
        </w:rPr>
      </w:pPr>
      <w:r w:rsidRPr="00CB2716">
        <w:rPr>
          <w:rFonts w:ascii="Calibri" w:hAnsi="Calibri"/>
          <w:sz w:val="22"/>
          <w:szCs w:val="22"/>
        </w:rPr>
        <w:t>Des Weiteren ist die Waage ein gängiges Modell für das Lösen von Gleichungen. Auch ohne Begrifflichkeiten der Äquivalenzumformung zu thematisieren, könne hier schon einige Vorstellungen des Umgangs mit der Gleichheit erarbeit</w:t>
      </w:r>
      <w:r w:rsidR="007C7003">
        <w:rPr>
          <w:rFonts w:ascii="Calibri" w:hAnsi="Calibri"/>
          <w:sz w:val="22"/>
          <w:szCs w:val="22"/>
        </w:rPr>
        <w:t>et</w:t>
      </w:r>
      <w:r w:rsidRPr="00CB2716">
        <w:rPr>
          <w:rFonts w:ascii="Calibri" w:hAnsi="Calibri"/>
          <w:sz w:val="22"/>
          <w:szCs w:val="22"/>
        </w:rPr>
        <w:t xml:space="preserve"> werden. Dazu zählen das Zusammenfügen von unterschiedlichen Mengen zum Vergleichen und auch das Entwickeln einfacher Lösungsideen (Aufgabe  400514). </w:t>
      </w:r>
    </w:p>
    <w:p w:rsidR="009C7D1F" w:rsidRPr="00CB2716" w:rsidRDefault="009C7D1F">
      <w:pPr>
        <w:rPr>
          <w:rFonts w:ascii="Calibri" w:hAnsi="Calibri"/>
          <w:sz w:val="22"/>
          <w:szCs w:val="22"/>
        </w:rPr>
      </w:pPr>
      <w:r w:rsidRPr="00CB2716">
        <w:rPr>
          <w:rFonts w:ascii="Calibri" w:hAnsi="Calibri"/>
          <w:sz w:val="22"/>
          <w:szCs w:val="22"/>
        </w:rPr>
        <w:t>Es ist denkbar, diese Aufgaben in anderen Sequenzen als Beispiel wieder aufzugreifen oder als zusätzliche verständnisfördernde Aufgabe hinzuzufügen.</w:t>
      </w:r>
    </w:p>
    <w:p w:rsidR="009C7D1F" w:rsidRDefault="009C7D1F">
      <w:pPr>
        <w:rPr>
          <w:rFonts w:ascii="Calibri" w:hAnsi="Calibri"/>
        </w:rPr>
      </w:pPr>
    </w:p>
    <w:p w:rsidR="009C7D1F" w:rsidRDefault="009C7D1F">
      <w:pPr>
        <w:rPr>
          <w:rFonts w:ascii="Calibri" w:hAnsi="Calibri"/>
        </w:rPr>
      </w:pPr>
    </w:p>
    <w:p w:rsidR="009C7D1F" w:rsidRDefault="009C7D1F">
      <w:pPr>
        <w:rPr>
          <w:rFonts w:ascii="Calibri" w:hAnsi="Calibri"/>
        </w:rPr>
      </w:pPr>
    </w:p>
    <w:p w:rsidR="009C7D1F" w:rsidRDefault="009C7D1F">
      <w:pPr>
        <w:pStyle w:val="berschrift1"/>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380522</w:t>
      </w:r>
    </w:p>
    <w:p w:rsidR="009C7D1F" w:rsidRDefault="009C7D1F">
      <w:pPr>
        <w:autoSpaceDE w:val="0"/>
        <w:autoSpaceDN w:val="0"/>
        <w:adjustRightInd w:val="0"/>
        <w:rPr>
          <w:rFonts w:ascii="CMR10" w:hAnsi="CMR10"/>
          <w:sz w:val="20"/>
          <w:szCs w:val="20"/>
        </w:rPr>
      </w:pPr>
    </w:p>
    <w:p w:rsidR="009C7D1F" w:rsidRDefault="009C7D1F">
      <w:pPr>
        <w:autoSpaceDE w:val="0"/>
        <w:autoSpaceDN w:val="0"/>
        <w:adjustRightInd w:val="0"/>
        <w:rPr>
          <w:rFonts w:ascii="CMR10" w:hAnsi="CMR10"/>
          <w:sz w:val="20"/>
          <w:szCs w:val="20"/>
        </w:rPr>
      </w:pPr>
    </w:p>
    <w:p w:rsidR="009C7D1F" w:rsidRPr="009C7D1F" w:rsidRDefault="009C7D1F" w:rsidP="000E6493">
      <w:pPr>
        <w:autoSpaceDE w:val="0"/>
        <w:autoSpaceDN w:val="0"/>
        <w:adjustRightInd w:val="0"/>
        <w:rPr>
          <w:rFonts w:ascii="Calibri" w:hAnsi="Calibri" w:cs="Arial"/>
          <w:b/>
          <w:bCs/>
          <w:sz w:val="28"/>
          <w:szCs w:val="20"/>
        </w:rPr>
      </w:pPr>
      <w:r w:rsidRPr="009C7D1F">
        <w:rPr>
          <w:rFonts w:ascii="Calibri" w:hAnsi="Calibri" w:cs="Arial"/>
          <w:b/>
          <w:bCs/>
          <w:sz w:val="28"/>
          <w:szCs w:val="20"/>
        </w:rPr>
        <w:t>Aufgaben:</w:t>
      </w:r>
    </w:p>
    <w:p w:rsidR="009C7D1F" w:rsidRPr="00CB2716" w:rsidRDefault="009C7D1F" w:rsidP="000E6493">
      <w:pPr>
        <w:autoSpaceDE w:val="0"/>
        <w:autoSpaceDN w:val="0"/>
        <w:adjustRightInd w:val="0"/>
        <w:rPr>
          <w:rFonts w:ascii="Calibri" w:hAnsi="Calibri" w:cs="Arial"/>
          <w:sz w:val="22"/>
          <w:szCs w:val="22"/>
        </w:rPr>
      </w:pPr>
    </w:p>
    <w:p w:rsidR="009C7D1F" w:rsidRPr="00CB2716" w:rsidRDefault="009C7D1F" w:rsidP="000E6493">
      <w:pPr>
        <w:autoSpaceDE w:val="0"/>
        <w:autoSpaceDN w:val="0"/>
        <w:adjustRightInd w:val="0"/>
        <w:rPr>
          <w:rFonts w:ascii="Calibri" w:hAnsi="Calibri" w:cs="Arial"/>
          <w:sz w:val="22"/>
          <w:szCs w:val="22"/>
        </w:rPr>
      </w:pPr>
      <w:r w:rsidRPr="00CB2716">
        <w:rPr>
          <w:rFonts w:ascii="Calibri" w:hAnsi="Calibri" w:cs="Arial"/>
          <w:sz w:val="22"/>
          <w:szCs w:val="22"/>
        </w:rPr>
        <w:t xml:space="preserve">In einem Lager stehen 11 Gegenstände. </w:t>
      </w:r>
    </w:p>
    <w:p w:rsidR="009C7D1F" w:rsidRPr="00CB2716" w:rsidRDefault="009C7D1F" w:rsidP="000E6493">
      <w:pPr>
        <w:autoSpaceDE w:val="0"/>
        <w:autoSpaceDN w:val="0"/>
        <w:adjustRightInd w:val="0"/>
        <w:rPr>
          <w:rFonts w:ascii="Calibri" w:hAnsi="Calibri" w:cs="Arial"/>
          <w:sz w:val="22"/>
          <w:szCs w:val="22"/>
        </w:rPr>
      </w:pPr>
      <w:r w:rsidRPr="00CB2716">
        <w:rPr>
          <w:rFonts w:ascii="Calibri" w:hAnsi="Calibri" w:cs="Arial"/>
          <w:sz w:val="22"/>
          <w:szCs w:val="22"/>
        </w:rPr>
        <w:t xml:space="preserve">Man weiß, dass ihre Gewichte 10 kg, 11 kg, ..., 20 kg sind, kennt aber nicht für jeden einzelnen Gegenstand sein Gewicht. Mit Hilfe einer Balkenwaage will man jetzt diese einzelnen Gewichte herausfinden. </w:t>
      </w:r>
    </w:p>
    <w:p w:rsidR="009C7D1F" w:rsidRPr="00CB2716" w:rsidRDefault="009C7D1F" w:rsidP="000E6493">
      <w:pPr>
        <w:autoSpaceDE w:val="0"/>
        <w:autoSpaceDN w:val="0"/>
        <w:adjustRightInd w:val="0"/>
        <w:rPr>
          <w:rFonts w:ascii="Calibri" w:hAnsi="Calibri" w:cs="Arial"/>
          <w:sz w:val="22"/>
          <w:szCs w:val="22"/>
        </w:rPr>
      </w:pPr>
      <w:r w:rsidRPr="00CB2716">
        <w:rPr>
          <w:rFonts w:ascii="Calibri" w:hAnsi="Calibri" w:cs="Arial"/>
          <w:sz w:val="22"/>
          <w:szCs w:val="22"/>
        </w:rPr>
        <w:t>Dabei sollen Gewichtsstücke mit bekannten Gewichten verwendet werden.</w:t>
      </w:r>
    </w:p>
    <w:p w:rsidR="009C7D1F" w:rsidRPr="00CB2716" w:rsidRDefault="009C7D1F" w:rsidP="000E6493">
      <w:pPr>
        <w:autoSpaceDE w:val="0"/>
        <w:autoSpaceDN w:val="0"/>
        <w:adjustRightInd w:val="0"/>
        <w:rPr>
          <w:rFonts w:ascii="Calibri" w:hAnsi="Calibri" w:cs="Arial"/>
          <w:sz w:val="22"/>
          <w:szCs w:val="22"/>
        </w:rPr>
      </w:pPr>
    </w:p>
    <w:p w:rsidR="009C7D1F" w:rsidRPr="00CB2716" w:rsidRDefault="009C7D1F" w:rsidP="000E6493">
      <w:pPr>
        <w:autoSpaceDE w:val="0"/>
        <w:autoSpaceDN w:val="0"/>
        <w:adjustRightInd w:val="0"/>
        <w:ind w:left="708" w:hanging="708"/>
        <w:rPr>
          <w:rFonts w:ascii="Calibri" w:hAnsi="Calibri" w:cs="Arial"/>
          <w:sz w:val="22"/>
          <w:szCs w:val="22"/>
        </w:rPr>
      </w:pPr>
      <w:r w:rsidRPr="00CB2716">
        <w:rPr>
          <w:rFonts w:ascii="Calibri" w:hAnsi="Calibri" w:cs="Arial"/>
          <w:sz w:val="22"/>
          <w:szCs w:val="22"/>
        </w:rPr>
        <w:t xml:space="preserve">a) </w:t>
      </w:r>
      <w:r w:rsidRPr="00CB2716">
        <w:rPr>
          <w:rFonts w:ascii="Calibri" w:hAnsi="Calibri" w:cs="Arial"/>
          <w:sz w:val="22"/>
          <w:szCs w:val="22"/>
        </w:rPr>
        <w:tab/>
        <w:t>Man hat fünf Gewichtsstücke mit 1 kg, 2 kg, 4 kg, 8 kg und 16 kg zur Verfügung. Die Gegenstände sollen auf der Balkenwaage immer links liegen, die Gewichtsstücke immer rechts. Gib für jeden Gegenstand an, wie man ihn auf diese Weise auswiegen kann.</w:t>
      </w:r>
    </w:p>
    <w:p w:rsidR="009C7D1F" w:rsidRPr="00CB2716" w:rsidRDefault="009C7D1F" w:rsidP="000E6493">
      <w:pPr>
        <w:autoSpaceDE w:val="0"/>
        <w:autoSpaceDN w:val="0"/>
        <w:adjustRightInd w:val="0"/>
        <w:ind w:left="708"/>
        <w:rPr>
          <w:rFonts w:ascii="Calibri" w:hAnsi="Calibri" w:cs="Arial"/>
          <w:sz w:val="22"/>
          <w:szCs w:val="22"/>
        </w:rPr>
      </w:pPr>
      <w:r w:rsidRPr="00CB2716">
        <w:rPr>
          <w:rFonts w:ascii="Calibri" w:hAnsi="Calibri" w:cs="Arial"/>
          <w:sz w:val="22"/>
          <w:szCs w:val="22"/>
        </w:rPr>
        <w:t>Welches Gewicht muss die Waage links und rechts zusammen höchstens trage</w:t>
      </w:r>
      <w:r w:rsidR="000E6493" w:rsidRPr="00CB2716">
        <w:rPr>
          <w:rFonts w:ascii="Calibri" w:hAnsi="Calibri" w:cs="Arial"/>
          <w:sz w:val="22"/>
          <w:szCs w:val="22"/>
        </w:rPr>
        <w:t>n</w:t>
      </w:r>
      <w:r w:rsidRPr="00CB2716">
        <w:rPr>
          <w:rFonts w:ascii="Calibri" w:hAnsi="Calibri" w:cs="Arial"/>
          <w:sz w:val="22"/>
          <w:szCs w:val="22"/>
        </w:rPr>
        <w:t>?</w:t>
      </w:r>
    </w:p>
    <w:p w:rsidR="009C7D1F" w:rsidRPr="00CB2716" w:rsidRDefault="009C7D1F" w:rsidP="000E6493">
      <w:pPr>
        <w:autoSpaceDE w:val="0"/>
        <w:autoSpaceDN w:val="0"/>
        <w:adjustRightInd w:val="0"/>
        <w:rPr>
          <w:rFonts w:ascii="Calibri" w:hAnsi="Calibri" w:cs="Arial"/>
          <w:sz w:val="22"/>
          <w:szCs w:val="22"/>
        </w:rPr>
      </w:pPr>
    </w:p>
    <w:p w:rsidR="009C7D1F" w:rsidRPr="00CB2716" w:rsidRDefault="000E6493" w:rsidP="000E6493">
      <w:pPr>
        <w:autoSpaceDE w:val="0"/>
        <w:autoSpaceDN w:val="0"/>
        <w:adjustRightInd w:val="0"/>
        <w:ind w:left="708" w:hanging="708"/>
        <w:rPr>
          <w:rFonts w:ascii="Calibri" w:hAnsi="Calibri" w:cs="Arial"/>
          <w:sz w:val="22"/>
          <w:szCs w:val="22"/>
        </w:rPr>
      </w:pPr>
      <w:r w:rsidRPr="00CB2716">
        <w:rPr>
          <w:rFonts w:ascii="Calibri" w:hAnsi="Calibri" w:cs="Arial"/>
          <w:sz w:val="22"/>
          <w:szCs w:val="22"/>
        </w:rPr>
        <w:t xml:space="preserve">b) </w:t>
      </w:r>
      <w:r w:rsidRPr="00CB2716">
        <w:rPr>
          <w:rFonts w:ascii="Calibri" w:hAnsi="Calibri" w:cs="Arial"/>
          <w:sz w:val="22"/>
          <w:szCs w:val="22"/>
        </w:rPr>
        <w:tab/>
        <w:t>Kerstin sagt: „</w:t>
      </w:r>
      <w:r w:rsidR="009C7D1F" w:rsidRPr="00CB2716">
        <w:rPr>
          <w:rFonts w:ascii="Calibri" w:hAnsi="Calibri" w:cs="Arial"/>
          <w:sz w:val="22"/>
          <w:szCs w:val="22"/>
        </w:rPr>
        <w:t xml:space="preserve">Ich kann das Problem auch mit nur vier Stücken lösen, und zwar mit einem Satz aus Stücken von 1 kg, 3 kg, 9 kg und 27 kg. Allerdings möchte ich die Gewichtsstücke </w:t>
      </w:r>
      <w:r w:rsidRPr="00CB2716">
        <w:rPr>
          <w:rFonts w:ascii="Calibri" w:hAnsi="Calibri" w:cs="Arial"/>
          <w:sz w:val="22"/>
          <w:szCs w:val="22"/>
        </w:rPr>
        <w:t>auf beide Schalen legen dürfen.“</w:t>
      </w:r>
      <w:r w:rsidR="009C7D1F" w:rsidRPr="00CB2716">
        <w:rPr>
          <w:rFonts w:ascii="Calibri" w:hAnsi="Calibri" w:cs="Arial"/>
          <w:sz w:val="22"/>
          <w:szCs w:val="22"/>
        </w:rPr>
        <w:t xml:space="preserve"> </w:t>
      </w:r>
    </w:p>
    <w:p w:rsidR="009C7D1F" w:rsidRPr="00CB2716" w:rsidRDefault="009C7D1F" w:rsidP="000E6493">
      <w:pPr>
        <w:autoSpaceDE w:val="0"/>
        <w:autoSpaceDN w:val="0"/>
        <w:adjustRightInd w:val="0"/>
        <w:ind w:left="708"/>
        <w:rPr>
          <w:rFonts w:ascii="Calibri" w:hAnsi="Calibri" w:cs="Arial"/>
          <w:sz w:val="22"/>
          <w:szCs w:val="22"/>
        </w:rPr>
      </w:pPr>
      <w:r w:rsidRPr="00CB2716">
        <w:rPr>
          <w:rFonts w:ascii="Calibri" w:hAnsi="Calibri" w:cs="Arial"/>
          <w:sz w:val="22"/>
          <w:szCs w:val="22"/>
        </w:rPr>
        <w:t xml:space="preserve">Zeige, dass </w:t>
      </w:r>
      <w:r w:rsidR="007C7003">
        <w:rPr>
          <w:rFonts w:ascii="Calibri" w:hAnsi="Calibri" w:cs="Arial"/>
          <w:sz w:val="22"/>
          <w:szCs w:val="22"/>
        </w:rPr>
        <w:t>Kerstin R</w:t>
      </w:r>
      <w:r w:rsidRPr="00CB2716">
        <w:rPr>
          <w:rFonts w:ascii="Calibri" w:hAnsi="Calibri" w:cs="Arial"/>
          <w:sz w:val="22"/>
          <w:szCs w:val="22"/>
        </w:rPr>
        <w:t>echt hat! Gibt es hierbei Fälle, in denen die Waage me</w:t>
      </w:r>
      <w:r w:rsidR="000E6493" w:rsidRPr="00CB2716">
        <w:rPr>
          <w:rFonts w:ascii="Calibri" w:hAnsi="Calibri" w:cs="Arial"/>
          <w:sz w:val="22"/>
          <w:szCs w:val="22"/>
        </w:rPr>
        <w:t>hr als 40 kg tragen können muss</w:t>
      </w:r>
      <w:r w:rsidRPr="00CB2716">
        <w:rPr>
          <w:rFonts w:ascii="Calibri" w:hAnsi="Calibri" w:cs="Arial"/>
          <w:sz w:val="22"/>
          <w:szCs w:val="22"/>
        </w:rPr>
        <w:t>?</w:t>
      </w:r>
    </w:p>
    <w:p w:rsidR="009C7D1F" w:rsidRPr="009C7D1F" w:rsidRDefault="009C7D1F" w:rsidP="000E6493">
      <w:pPr>
        <w:rPr>
          <w:rFonts w:ascii="Calibri" w:hAnsi="Calibri"/>
          <w:b/>
          <w:bCs/>
          <w:sz w:val="28"/>
        </w:rPr>
      </w:pPr>
      <w:r w:rsidRPr="009C7D1F">
        <w:rPr>
          <w:rFonts w:ascii="Calibri" w:hAnsi="Calibri"/>
          <w:b/>
          <w:bCs/>
          <w:sz w:val="28"/>
        </w:rPr>
        <w:lastRenderedPageBreak/>
        <w:t>Lösungsvorschlag:</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a)</w:t>
      </w:r>
      <w:r w:rsidRPr="00CB2716">
        <w:rPr>
          <w:rFonts w:ascii="Calibri" w:hAnsi="Calibri"/>
          <w:sz w:val="22"/>
          <w:szCs w:val="22"/>
        </w:rPr>
        <w:tab/>
        <w:t xml:space="preserve">Es reicht hier, für die elf Gewichte </w:t>
      </w:r>
      <w:proofErr w:type="spellStart"/>
      <w:r w:rsidRPr="00CB2716">
        <w:rPr>
          <w:rFonts w:ascii="Calibri" w:hAnsi="Calibri"/>
          <w:sz w:val="22"/>
          <w:szCs w:val="22"/>
        </w:rPr>
        <w:t>Wägedarstellung</w:t>
      </w:r>
      <w:proofErr w:type="spellEnd"/>
      <w:r w:rsidRPr="00CB2716">
        <w:rPr>
          <w:rFonts w:ascii="Calibri" w:hAnsi="Calibri"/>
          <w:sz w:val="22"/>
          <w:szCs w:val="22"/>
        </w:rPr>
        <w:t xml:space="preserve"> anzugeben: </w:t>
      </w:r>
    </w:p>
    <w:p w:rsidR="009C7D1F" w:rsidRPr="00CB2716" w:rsidRDefault="009C7D1F" w:rsidP="000E6493">
      <w:pPr>
        <w:rPr>
          <w:rFonts w:ascii="Calibri" w:hAnsi="Calibri"/>
          <w:sz w:val="22"/>
          <w:szCs w:val="22"/>
        </w:rPr>
      </w:pPr>
    </w:p>
    <w:tbl>
      <w:tblPr>
        <w:tblW w:w="0" w:type="auto"/>
        <w:jc w:val="center"/>
        <w:tblCellMar>
          <w:left w:w="70" w:type="dxa"/>
          <w:right w:w="70" w:type="dxa"/>
        </w:tblCellMar>
        <w:tblLook w:val="0000" w:firstRow="0" w:lastRow="0" w:firstColumn="0" w:lastColumn="0" w:noHBand="0" w:noVBand="0"/>
      </w:tblPr>
      <w:tblGrid>
        <w:gridCol w:w="364"/>
        <w:gridCol w:w="250"/>
        <w:gridCol w:w="364"/>
        <w:gridCol w:w="252"/>
        <w:gridCol w:w="411"/>
        <w:gridCol w:w="411"/>
        <w:gridCol w:w="411"/>
      </w:tblGrid>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10</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8</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+ 2</w:t>
            </w: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11</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8</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+ 2</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+ 1</w:t>
            </w: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12</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8</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+ 4</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13</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8</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+ 4</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+ 1</w:t>
            </w: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14</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8</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+ 4</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+ 2</w:t>
            </w: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15</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8</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+ 4</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+ 2</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+ 1</w:t>
            </w: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16</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16</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17</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16</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+ 1</w:t>
            </w: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18</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16</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+ 2</w:t>
            </w: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19</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16</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+ 2</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+ 1</w:t>
            </w:r>
          </w:p>
        </w:tc>
      </w:tr>
      <w:tr w:rsidR="009C7D1F" w:rsidRPr="00CB2716">
        <w:trPr>
          <w:jc w:val="center"/>
        </w:trPr>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20</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16</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+ 4</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r>
    </w:tbl>
    <w:p w:rsidR="009C7D1F" w:rsidRPr="00CB2716" w:rsidRDefault="009C7D1F" w:rsidP="000E6493">
      <w:pPr>
        <w:ind w:left="708" w:hanging="708"/>
        <w:rPr>
          <w:rFonts w:ascii="Calibri" w:hAnsi="Calibri"/>
          <w:sz w:val="22"/>
          <w:szCs w:val="22"/>
        </w:rPr>
      </w:pPr>
      <w:r w:rsidRPr="00CB2716">
        <w:rPr>
          <w:rFonts w:ascii="Calibri" w:hAnsi="Calibri"/>
          <w:sz w:val="22"/>
          <w:szCs w:val="22"/>
        </w:rPr>
        <w:tab/>
        <w:t xml:space="preserve">Da auf jeder </w:t>
      </w:r>
      <w:proofErr w:type="spellStart"/>
      <w:r w:rsidRPr="00CB2716">
        <w:rPr>
          <w:rFonts w:ascii="Calibri" w:hAnsi="Calibri"/>
          <w:sz w:val="22"/>
          <w:szCs w:val="22"/>
        </w:rPr>
        <w:t>Waagenseite</w:t>
      </w:r>
      <w:proofErr w:type="spellEnd"/>
      <w:r w:rsidRPr="00CB2716">
        <w:rPr>
          <w:rFonts w:ascii="Calibri" w:hAnsi="Calibri"/>
          <w:sz w:val="22"/>
          <w:szCs w:val="22"/>
        </w:rPr>
        <w:t xml:space="preserve"> gleichviel Gewicht aufliegt, muss die Waage im Fall der Wägung des 20 kg – Gegenstandes am meisten tragen, nämlich 40 kg.</w:t>
      </w:r>
    </w:p>
    <w:p w:rsidR="009C7D1F" w:rsidRPr="00CB2716" w:rsidRDefault="009C7D1F" w:rsidP="000E6493">
      <w:pPr>
        <w:ind w:left="708" w:hanging="708"/>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b)</w:t>
      </w:r>
      <w:r w:rsidRPr="00CB2716">
        <w:rPr>
          <w:rFonts w:ascii="Calibri" w:hAnsi="Calibri"/>
          <w:sz w:val="22"/>
          <w:szCs w:val="22"/>
        </w:rPr>
        <w:tab/>
        <w:t xml:space="preserve">Auch hier ist eine Darstellung der einzelnen Wägungen ausreichend: </w:t>
      </w:r>
    </w:p>
    <w:p w:rsidR="009C7D1F" w:rsidRPr="00CB2716" w:rsidRDefault="009C7D1F" w:rsidP="000E6493">
      <w:pPr>
        <w:rPr>
          <w:rFonts w:ascii="Calibri" w:hAnsi="Calibri"/>
          <w:sz w:val="22"/>
          <w:szCs w:val="22"/>
        </w:rPr>
      </w:pPr>
      <w:r w:rsidRPr="00CB2716">
        <w:rPr>
          <w:rFonts w:ascii="Calibri" w:hAnsi="Calibri"/>
          <w:sz w:val="22"/>
          <w:szCs w:val="22"/>
        </w:rPr>
        <w:tab/>
      </w:r>
    </w:p>
    <w:tbl>
      <w:tblPr>
        <w:tblW w:w="0" w:type="auto"/>
        <w:jc w:val="center"/>
        <w:tblCellMar>
          <w:left w:w="70" w:type="dxa"/>
          <w:right w:w="70" w:type="dxa"/>
        </w:tblCellMar>
        <w:tblLook w:val="0000" w:firstRow="0" w:lastRow="0" w:firstColumn="0" w:lastColumn="0" w:noHBand="0" w:noVBand="0"/>
      </w:tblPr>
      <w:tblGrid>
        <w:gridCol w:w="411"/>
        <w:gridCol w:w="411"/>
        <w:gridCol w:w="411"/>
        <w:gridCol w:w="364"/>
        <w:gridCol w:w="250"/>
        <w:gridCol w:w="364"/>
        <w:gridCol w:w="252"/>
        <w:gridCol w:w="411"/>
        <w:gridCol w:w="411"/>
      </w:tblGrid>
      <w:tr w:rsidR="009C7D1F" w:rsidRPr="00CB2716">
        <w:trPr>
          <w:jc w:val="center"/>
        </w:trPr>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10</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+ 1</w:t>
            </w:r>
          </w:p>
        </w:tc>
      </w:tr>
      <w:tr w:rsidR="009C7D1F" w:rsidRPr="00CB2716">
        <w:trPr>
          <w:jc w:val="center"/>
        </w:trPr>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 +</w:t>
            </w: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11</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+ 3</w:t>
            </w: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12</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+ 3</w:t>
            </w: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13</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+ 3</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+ 1</w:t>
            </w: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 +</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3 +</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 +</w:t>
            </w: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14</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27</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 +</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3 +</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15</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27</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 +</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3 +</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16</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27</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+ 1</w:t>
            </w: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 +</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 +</w:t>
            </w: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17</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27</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 +</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18</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27</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 +</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19</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27</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+ 1</w:t>
            </w: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9 +</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 +</w:t>
            </w:r>
          </w:p>
        </w:tc>
        <w:tc>
          <w:tcPr>
            <w:tcW w:w="0" w:type="auto"/>
          </w:tcPr>
          <w:p w:rsidR="009C7D1F" w:rsidRPr="00CB2716" w:rsidRDefault="009C7D1F" w:rsidP="000E6493">
            <w:pPr>
              <w:rPr>
                <w:rFonts w:ascii="Calibri" w:hAnsi="Calibri"/>
                <w:b/>
                <w:bCs/>
                <w:sz w:val="22"/>
                <w:szCs w:val="22"/>
              </w:rPr>
            </w:pPr>
            <w:r w:rsidRPr="00CB2716">
              <w:rPr>
                <w:rFonts w:ascii="Calibri" w:hAnsi="Calibri"/>
                <w:b/>
                <w:bCs/>
                <w:sz w:val="22"/>
                <w:szCs w:val="22"/>
              </w:rPr>
              <w:t>20</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27</w:t>
            </w:r>
          </w:p>
        </w:tc>
        <w:tc>
          <w:tcPr>
            <w:tcW w:w="0" w:type="auto"/>
          </w:tcPr>
          <w:p w:rsidR="009C7D1F" w:rsidRPr="00CB2716" w:rsidRDefault="009C7D1F" w:rsidP="000E6493">
            <w:pPr>
              <w:rPr>
                <w:rFonts w:ascii="Calibri" w:hAnsi="Calibri"/>
                <w:sz w:val="22"/>
                <w:szCs w:val="22"/>
              </w:rPr>
            </w:pP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+ 3</w:t>
            </w:r>
          </w:p>
        </w:tc>
        <w:tc>
          <w:tcPr>
            <w:tcW w:w="0" w:type="auto"/>
          </w:tcPr>
          <w:p w:rsidR="009C7D1F" w:rsidRPr="00CB2716" w:rsidRDefault="009C7D1F" w:rsidP="000E6493">
            <w:pPr>
              <w:rPr>
                <w:rFonts w:ascii="Calibri" w:hAnsi="Calibri"/>
                <w:sz w:val="22"/>
                <w:szCs w:val="22"/>
              </w:rPr>
            </w:pPr>
          </w:p>
        </w:tc>
      </w:tr>
    </w:tbl>
    <w:p w:rsidR="009C7D1F" w:rsidRPr="00CB2716" w:rsidRDefault="009C7D1F" w:rsidP="000E6493">
      <w:pPr>
        <w:ind w:left="708" w:hanging="708"/>
        <w:rPr>
          <w:rFonts w:ascii="Calibri" w:hAnsi="Calibri"/>
          <w:sz w:val="22"/>
          <w:szCs w:val="22"/>
        </w:rPr>
      </w:pPr>
      <w:r w:rsidRPr="00CB2716">
        <w:rPr>
          <w:rFonts w:ascii="Calibri" w:hAnsi="Calibri"/>
          <w:sz w:val="22"/>
          <w:szCs w:val="22"/>
        </w:rPr>
        <w:tab/>
        <w:t xml:space="preserve">Bei der 14 kg Wägung wird </w:t>
      </w:r>
      <w:r w:rsidR="00BE17FA" w:rsidRPr="00CB2716">
        <w:rPr>
          <w:rFonts w:ascii="Calibri" w:hAnsi="Calibri"/>
          <w:sz w:val="22"/>
          <w:szCs w:val="22"/>
        </w:rPr>
        <w:t>zum ersten Mal</w:t>
      </w:r>
      <w:r w:rsidRPr="00CB2716">
        <w:rPr>
          <w:rFonts w:ascii="Calibri" w:hAnsi="Calibri"/>
          <w:sz w:val="22"/>
          <w:szCs w:val="22"/>
        </w:rPr>
        <w:t xml:space="preserve"> das 27 kg Gewichtsstück eingesetzt. Ab dieser Wägung muss die Waage mehr als 40 kg tragen können! </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p>
    <w:p w:rsidR="009C7D1F" w:rsidRPr="009C7D1F" w:rsidRDefault="009C7D1F" w:rsidP="000E6493">
      <w:pPr>
        <w:rPr>
          <w:rFonts w:ascii="Calibri" w:hAnsi="Calibri"/>
          <w:b/>
          <w:bCs/>
          <w:sz w:val="28"/>
        </w:rPr>
      </w:pPr>
      <w:r w:rsidRPr="009C7D1F">
        <w:rPr>
          <w:rFonts w:ascii="Calibri" w:hAnsi="Calibri"/>
          <w:b/>
          <w:bCs/>
          <w:sz w:val="28"/>
        </w:rPr>
        <w:t>Anmerkungen zur Aufgabe und zum Einsatz:</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Die Aufgabe ermöglicht ein selbständiges "Losarbeiten" für alle Schülerinnen und Schüler. Sicherlich werden viele einige Kombinationen schnell finden. Die Suche nach weiteren Lösungen l</w:t>
      </w:r>
      <w:r w:rsidR="000E6493" w:rsidRPr="00CB2716">
        <w:rPr>
          <w:rFonts w:ascii="Calibri" w:hAnsi="Calibri"/>
          <w:sz w:val="22"/>
          <w:szCs w:val="22"/>
        </w:rPr>
        <w:t>ässt sich durch Anregung einer s</w:t>
      </w:r>
      <w:r w:rsidRPr="00CB2716">
        <w:rPr>
          <w:rFonts w:ascii="Calibri" w:hAnsi="Calibri"/>
          <w:sz w:val="22"/>
          <w:szCs w:val="22"/>
        </w:rPr>
        <w:t>ystematischen Notation der Lösung und der Suche nach Gesetzmäßigkeiten ermutigen.</w:t>
      </w:r>
    </w:p>
    <w:p w:rsidR="009C7D1F" w:rsidRPr="00CB2716" w:rsidRDefault="009C7D1F" w:rsidP="000E6493">
      <w:pPr>
        <w:rPr>
          <w:rFonts w:ascii="Calibri" w:hAnsi="Calibri"/>
          <w:sz w:val="22"/>
          <w:szCs w:val="22"/>
        </w:rPr>
      </w:pPr>
    </w:p>
    <w:p w:rsidR="000E6493" w:rsidRPr="00CB2716" w:rsidRDefault="000E6493" w:rsidP="000E6493">
      <w:pPr>
        <w:rPr>
          <w:rFonts w:ascii="Calibri" w:hAnsi="Calibri"/>
          <w:sz w:val="22"/>
          <w:szCs w:val="22"/>
        </w:rPr>
      </w:pPr>
    </w:p>
    <w:p w:rsidR="009C7D1F" w:rsidRPr="009C7D1F" w:rsidRDefault="009C7D1F" w:rsidP="000E6493">
      <w:pPr>
        <w:rPr>
          <w:rFonts w:ascii="Calibri" w:hAnsi="Calibri"/>
          <w:b/>
          <w:bCs/>
          <w:sz w:val="28"/>
        </w:rPr>
      </w:pPr>
      <w:r w:rsidRPr="009C7D1F">
        <w:rPr>
          <w:rFonts w:ascii="Calibri" w:hAnsi="Calibri"/>
          <w:b/>
          <w:bCs/>
          <w:sz w:val="28"/>
        </w:rPr>
        <w:t>Ergänzungen der Aufgabe:</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Welche Gewichte von Gegenständen lassen sich mit Hilfe der vorhandenen Voraussetzungen maximal bestimmen?</w:t>
      </w:r>
    </w:p>
    <w:p w:rsidR="009C7D1F" w:rsidRPr="00CB2716" w:rsidRDefault="009C7D1F" w:rsidP="000E6493">
      <w:pPr>
        <w:rPr>
          <w:rFonts w:ascii="Calibri" w:hAnsi="Calibri"/>
          <w:sz w:val="22"/>
          <w:szCs w:val="22"/>
        </w:rPr>
      </w:pPr>
      <w:r w:rsidRPr="00CB2716">
        <w:rPr>
          <w:rFonts w:ascii="Calibri" w:hAnsi="Calibri"/>
          <w:sz w:val="22"/>
          <w:szCs w:val="22"/>
        </w:rPr>
        <w:t>Welches weitere Gewichtsstück muss eingesetzt werden, um möglichst viele weitere Wägungen zu ermöglichen?</w:t>
      </w:r>
    </w:p>
    <w:p w:rsidR="009C7D1F" w:rsidRPr="009C7D1F" w:rsidRDefault="009C7D1F" w:rsidP="000E6493">
      <w:pPr>
        <w:rPr>
          <w:rFonts w:ascii="Calibri" w:hAnsi="Calibri"/>
        </w:rPr>
      </w:pPr>
      <w:proofErr w:type="spellStart"/>
      <w:r w:rsidRPr="009C7D1F">
        <w:rPr>
          <w:rFonts w:ascii="Calibri" w:hAnsi="Calibri"/>
          <w:sz w:val="28"/>
          <w:szCs w:val="28"/>
        </w:rPr>
        <w:lastRenderedPageBreak/>
        <w:t>Olympiadeaufgabe</w:t>
      </w:r>
      <w:proofErr w:type="spellEnd"/>
      <w:r w:rsidRPr="009C7D1F">
        <w:rPr>
          <w:rFonts w:ascii="Calibri" w:hAnsi="Calibri"/>
          <w:sz w:val="28"/>
          <w:szCs w:val="28"/>
        </w:rPr>
        <w:t xml:space="preserve"> 400514</w:t>
      </w:r>
    </w:p>
    <w:p w:rsidR="009C7D1F" w:rsidRPr="009C7D1F" w:rsidRDefault="009C7D1F" w:rsidP="000E6493">
      <w:pPr>
        <w:autoSpaceDE w:val="0"/>
        <w:autoSpaceDN w:val="0"/>
        <w:adjustRightInd w:val="0"/>
        <w:rPr>
          <w:rFonts w:ascii="Calibri" w:hAnsi="Calibri"/>
          <w:sz w:val="20"/>
          <w:szCs w:val="20"/>
        </w:rPr>
      </w:pPr>
    </w:p>
    <w:p w:rsidR="000E6493" w:rsidRPr="009C7D1F" w:rsidRDefault="000E6493" w:rsidP="000E6493">
      <w:pPr>
        <w:autoSpaceDE w:val="0"/>
        <w:autoSpaceDN w:val="0"/>
        <w:adjustRightInd w:val="0"/>
        <w:rPr>
          <w:rFonts w:ascii="Calibri" w:hAnsi="Calibri"/>
          <w:sz w:val="20"/>
          <w:szCs w:val="20"/>
        </w:rPr>
      </w:pPr>
    </w:p>
    <w:p w:rsidR="009C7D1F" w:rsidRPr="009C7D1F" w:rsidRDefault="000E6493" w:rsidP="000E6493">
      <w:pPr>
        <w:autoSpaceDE w:val="0"/>
        <w:autoSpaceDN w:val="0"/>
        <w:adjustRightInd w:val="0"/>
        <w:rPr>
          <w:rFonts w:ascii="Calibri" w:hAnsi="Calibri" w:cs="Arial"/>
          <w:b/>
          <w:bCs/>
          <w:sz w:val="28"/>
          <w:szCs w:val="20"/>
        </w:rPr>
      </w:pPr>
      <w:r w:rsidRPr="009C7D1F">
        <w:rPr>
          <w:rFonts w:ascii="Calibri" w:hAnsi="Calibri" w:cs="Arial"/>
          <w:b/>
          <w:bCs/>
          <w:sz w:val="28"/>
          <w:szCs w:val="20"/>
        </w:rPr>
        <w:t>Aufgabe</w:t>
      </w:r>
      <w:r w:rsidR="009C7D1F" w:rsidRPr="009C7D1F">
        <w:rPr>
          <w:rFonts w:ascii="Calibri" w:hAnsi="Calibri" w:cs="Arial"/>
          <w:b/>
          <w:bCs/>
          <w:sz w:val="28"/>
          <w:szCs w:val="20"/>
        </w:rPr>
        <w:t>:</w:t>
      </w:r>
    </w:p>
    <w:p w:rsidR="009C7D1F" w:rsidRPr="00CB2716" w:rsidRDefault="009C7D1F" w:rsidP="000E6493">
      <w:pPr>
        <w:autoSpaceDE w:val="0"/>
        <w:autoSpaceDN w:val="0"/>
        <w:adjustRightInd w:val="0"/>
        <w:rPr>
          <w:rFonts w:ascii="Calibri" w:hAnsi="Calibri" w:cs="Arial"/>
          <w:sz w:val="22"/>
          <w:szCs w:val="22"/>
        </w:rPr>
      </w:pPr>
    </w:p>
    <w:p w:rsidR="009C7D1F" w:rsidRPr="00CB2716" w:rsidRDefault="009C7D1F" w:rsidP="000E6493">
      <w:pPr>
        <w:autoSpaceDE w:val="0"/>
        <w:autoSpaceDN w:val="0"/>
        <w:adjustRightInd w:val="0"/>
        <w:rPr>
          <w:rFonts w:ascii="Calibri" w:hAnsi="Calibri" w:cs="Arial"/>
          <w:sz w:val="22"/>
          <w:szCs w:val="22"/>
        </w:rPr>
      </w:pPr>
      <w:r w:rsidRPr="00CB2716">
        <w:rPr>
          <w:rFonts w:ascii="Calibri" w:hAnsi="Calibri" w:cs="Arial"/>
          <w:sz w:val="22"/>
          <w:szCs w:val="22"/>
        </w:rPr>
        <w:t>Ein Händler auf einem fernöstlichen Basar hat einen Beutel mit 9 kg Nüssen. Jede Nuss wiegt zwei Gramm.</w:t>
      </w:r>
    </w:p>
    <w:p w:rsidR="009C7D1F" w:rsidRPr="00CB2716" w:rsidRDefault="009C7D1F" w:rsidP="000E6493">
      <w:pPr>
        <w:autoSpaceDE w:val="0"/>
        <w:autoSpaceDN w:val="0"/>
        <w:adjustRightInd w:val="0"/>
        <w:rPr>
          <w:rFonts w:ascii="Calibri" w:hAnsi="Calibri" w:cs="Arial"/>
          <w:sz w:val="22"/>
          <w:szCs w:val="22"/>
        </w:rPr>
      </w:pPr>
      <w:r w:rsidRPr="00CB2716">
        <w:rPr>
          <w:rFonts w:ascii="Calibri" w:hAnsi="Calibri" w:cs="Arial"/>
          <w:sz w:val="22"/>
          <w:szCs w:val="22"/>
        </w:rPr>
        <w:t>Ein Kunde möchte 2 kg Nüsse kaufen. Natürlich könnte der Händler die Nüsse auszählen; das ist ihm aber zu mühsam. Also will er die Nussmenge auswiegen. Dazu verwendet er eine Balkenwaage.</w:t>
      </w:r>
    </w:p>
    <w:p w:rsidR="009C7D1F" w:rsidRPr="00CB2716" w:rsidRDefault="009C7D1F" w:rsidP="000E6493">
      <w:pPr>
        <w:autoSpaceDE w:val="0"/>
        <w:autoSpaceDN w:val="0"/>
        <w:adjustRightInd w:val="0"/>
        <w:rPr>
          <w:rFonts w:ascii="Calibri" w:hAnsi="Calibri" w:cs="Arial"/>
          <w:sz w:val="22"/>
          <w:szCs w:val="22"/>
        </w:rPr>
      </w:pPr>
      <w:r w:rsidRPr="00CB2716">
        <w:rPr>
          <w:rFonts w:ascii="Calibri" w:hAnsi="Calibri" w:cs="Arial"/>
          <w:sz w:val="22"/>
          <w:szCs w:val="22"/>
        </w:rPr>
        <w:t>Allerdings hat er an Gewichtsstücken nur noch ein 200 g-Stück und ein 50 g-Stück.</w:t>
      </w:r>
    </w:p>
    <w:p w:rsidR="009C7D1F" w:rsidRPr="00CB2716" w:rsidRDefault="009C7D1F" w:rsidP="000E6493">
      <w:pPr>
        <w:autoSpaceDE w:val="0"/>
        <w:autoSpaceDN w:val="0"/>
        <w:adjustRightInd w:val="0"/>
        <w:rPr>
          <w:rFonts w:ascii="Calibri" w:hAnsi="Calibri" w:cs="Arial"/>
          <w:sz w:val="22"/>
          <w:szCs w:val="22"/>
        </w:rPr>
      </w:pPr>
      <w:r w:rsidRPr="00CB2716">
        <w:rPr>
          <w:rFonts w:ascii="Calibri" w:hAnsi="Calibri" w:cs="Arial"/>
          <w:sz w:val="22"/>
          <w:szCs w:val="22"/>
        </w:rPr>
        <w:t>a) Zeige, wie er diese gewünschte Menge mit vier Wägungen abwiegen kann!</w:t>
      </w:r>
    </w:p>
    <w:p w:rsidR="009C7D1F" w:rsidRPr="00CB2716" w:rsidRDefault="009C7D1F" w:rsidP="000E6493">
      <w:pPr>
        <w:rPr>
          <w:rFonts w:ascii="Calibri" w:hAnsi="Calibri" w:cs="Arial"/>
          <w:sz w:val="22"/>
          <w:szCs w:val="22"/>
        </w:rPr>
      </w:pPr>
      <w:r w:rsidRPr="00CB2716">
        <w:rPr>
          <w:rFonts w:ascii="Calibri" w:hAnsi="Calibri" w:cs="Arial"/>
          <w:sz w:val="22"/>
          <w:szCs w:val="22"/>
        </w:rPr>
        <w:t>b) Zeige, wie er diese gewünschte Menge sogar mit nur drei Wägungen abwiegen kann!</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p>
    <w:p w:rsidR="009C7D1F" w:rsidRPr="009C7D1F" w:rsidRDefault="009C7D1F" w:rsidP="000E6493">
      <w:pPr>
        <w:rPr>
          <w:rFonts w:ascii="Calibri" w:hAnsi="Calibri"/>
          <w:b/>
          <w:bCs/>
          <w:sz w:val="28"/>
        </w:rPr>
      </w:pPr>
      <w:r w:rsidRPr="009C7D1F">
        <w:rPr>
          <w:rFonts w:ascii="Calibri" w:hAnsi="Calibri"/>
          <w:b/>
          <w:bCs/>
          <w:sz w:val="28"/>
        </w:rPr>
        <w:t>Lösungsvorschlag:</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Lösungsbeispiele zu a):</w:t>
      </w:r>
    </w:p>
    <w:p w:rsidR="009C7D1F" w:rsidRPr="00CB2716" w:rsidRDefault="009C7D1F" w:rsidP="000E6493">
      <w:pPr>
        <w:rPr>
          <w:rFonts w:ascii="Calibri" w:hAnsi="Calibri"/>
          <w:sz w:val="22"/>
          <w:szCs w:val="22"/>
        </w:rPr>
      </w:pPr>
      <w:r w:rsidRPr="00CB2716">
        <w:rPr>
          <w:rFonts w:ascii="Calibri" w:hAnsi="Calibri"/>
          <w:sz w:val="22"/>
          <w:szCs w:val="22"/>
        </w:rPr>
        <w:t xml:space="preserve">Ein systematischer Ansatz könnte die Idee sein, dass man durch Abwägen und Zusammenfügen bekannter Gewichte größere Gewichte herstellt. </w:t>
      </w:r>
    </w:p>
    <w:p w:rsidR="009C7D1F" w:rsidRPr="00CB2716" w:rsidRDefault="009C7D1F" w:rsidP="000E6493">
      <w:pPr>
        <w:rPr>
          <w:rFonts w:ascii="Calibri" w:hAnsi="Calibri"/>
          <w:sz w:val="22"/>
          <w:szCs w:val="22"/>
        </w:rPr>
      </w:pPr>
      <w:r w:rsidRPr="00CB2716">
        <w:rPr>
          <w:rFonts w:ascii="Calibri" w:hAnsi="Calibri"/>
          <w:sz w:val="22"/>
          <w:szCs w:val="22"/>
        </w:rPr>
        <w:t>z.B.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7"/>
        <w:gridCol w:w="2499"/>
        <w:gridCol w:w="1888"/>
      </w:tblGrid>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ab/>
            </w:r>
          </w:p>
        </w:tc>
        <w:tc>
          <w:tcPr>
            <w:tcW w:w="0" w:type="auto"/>
          </w:tcPr>
          <w:p w:rsidR="009C7D1F" w:rsidRPr="00CB2716" w:rsidRDefault="009C7D1F" w:rsidP="000E6493">
            <w:pPr>
              <w:jc w:val="center"/>
              <w:rPr>
                <w:rFonts w:ascii="Calibri" w:hAnsi="Calibri"/>
                <w:sz w:val="22"/>
                <w:szCs w:val="22"/>
              </w:rPr>
            </w:pPr>
            <w:r w:rsidRPr="00CB2716">
              <w:rPr>
                <w:rFonts w:ascii="Calibri" w:hAnsi="Calibri"/>
                <w:sz w:val="22"/>
                <w:szCs w:val="22"/>
              </w:rPr>
              <w:t>linke Waagschale</w:t>
            </w:r>
          </w:p>
        </w:tc>
        <w:tc>
          <w:tcPr>
            <w:tcW w:w="0" w:type="auto"/>
          </w:tcPr>
          <w:p w:rsidR="009C7D1F" w:rsidRPr="00CB2716" w:rsidRDefault="009C7D1F" w:rsidP="000E6493">
            <w:pPr>
              <w:jc w:val="center"/>
              <w:rPr>
                <w:rFonts w:ascii="Calibri" w:hAnsi="Calibri"/>
                <w:sz w:val="22"/>
                <w:szCs w:val="22"/>
              </w:rPr>
            </w:pPr>
            <w:r w:rsidRPr="00CB2716">
              <w:rPr>
                <w:rFonts w:ascii="Calibri" w:hAnsi="Calibri"/>
                <w:sz w:val="22"/>
                <w:szCs w:val="22"/>
              </w:rPr>
              <w:t xml:space="preserve"> rechte Waagschale </w:t>
            </w: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1. Wägung</w:t>
            </w:r>
          </w:p>
        </w:tc>
        <w:tc>
          <w:tcPr>
            <w:tcW w:w="0" w:type="auto"/>
          </w:tcPr>
          <w:p w:rsidR="009C7D1F" w:rsidRPr="00CB2716" w:rsidRDefault="009C7D1F" w:rsidP="000E6493">
            <w:pPr>
              <w:jc w:val="center"/>
              <w:rPr>
                <w:rFonts w:ascii="Calibri" w:hAnsi="Calibri"/>
                <w:sz w:val="22"/>
                <w:szCs w:val="22"/>
              </w:rPr>
            </w:pPr>
            <w:r w:rsidRPr="00CB2716">
              <w:rPr>
                <w:rFonts w:ascii="Calibri" w:hAnsi="Calibri"/>
                <w:sz w:val="22"/>
                <w:szCs w:val="22"/>
              </w:rPr>
              <w:t>200 g + 50 g</w:t>
            </w:r>
          </w:p>
        </w:tc>
        <w:tc>
          <w:tcPr>
            <w:tcW w:w="0" w:type="auto"/>
          </w:tcPr>
          <w:p w:rsidR="009C7D1F" w:rsidRPr="00CB2716" w:rsidRDefault="009C7D1F" w:rsidP="000E6493">
            <w:pPr>
              <w:jc w:val="center"/>
              <w:rPr>
                <w:rFonts w:ascii="Calibri" w:hAnsi="Calibri"/>
                <w:sz w:val="22"/>
                <w:szCs w:val="22"/>
              </w:rPr>
            </w:pPr>
            <w:r w:rsidRPr="00CB2716">
              <w:rPr>
                <w:rFonts w:ascii="Calibri" w:hAnsi="Calibri"/>
                <w:sz w:val="22"/>
                <w:szCs w:val="22"/>
              </w:rPr>
              <w:t>250 g Nüsse</w:t>
            </w: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 Wägung</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200 g + 50 g + 250 g Nüsse</w:t>
            </w:r>
          </w:p>
        </w:tc>
        <w:tc>
          <w:tcPr>
            <w:tcW w:w="0" w:type="auto"/>
          </w:tcPr>
          <w:p w:rsidR="009C7D1F" w:rsidRPr="00CB2716" w:rsidRDefault="009C7D1F" w:rsidP="000E6493">
            <w:pPr>
              <w:jc w:val="center"/>
              <w:rPr>
                <w:rFonts w:ascii="Calibri" w:hAnsi="Calibri"/>
                <w:sz w:val="22"/>
                <w:szCs w:val="22"/>
              </w:rPr>
            </w:pPr>
            <w:r w:rsidRPr="00CB2716">
              <w:rPr>
                <w:rFonts w:ascii="Calibri" w:hAnsi="Calibri"/>
                <w:sz w:val="22"/>
                <w:szCs w:val="22"/>
              </w:rPr>
              <w:t>500 g Nüsse</w:t>
            </w: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3. Wägung</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200 g + 50 g + 750 g Nüsse</w:t>
            </w:r>
          </w:p>
        </w:tc>
        <w:tc>
          <w:tcPr>
            <w:tcW w:w="0" w:type="auto"/>
          </w:tcPr>
          <w:p w:rsidR="009C7D1F" w:rsidRPr="00CB2716" w:rsidRDefault="009C7D1F" w:rsidP="000E6493">
            <w:pPr>
              <w:jc w:val="center"/>
              <w:rPr>
                <w:rFonts w:ascii="Calibri" w:hAnsi="Calibri"/>
                <w:sz w:val="22"/>
                <w:szCs w:val="22"/>
              </w:rPr>
            </w:pPr>
            <w:r w:rsidRPr="00CB2716">
              <w:rPr>
                <w:rFonts w:ascii="Calibri" w:hAnsi="Calibri"/>
                <w:sz w:val="22"/>
                <w:szCs w:val="22"/>
              </w:rPr>
              <w:t>1 000 g Nüsse</w:t>
            </w:r>
          </w:p>
        </w:tc>
      </w:tr>
      <w:tr w:rsidR="009C7D1F" w:rsidRPr="00CB2716">
        <w:trPr>
          <w:jc w:val="center"/>
        </w:trPr>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4. Wägung</w:t>
            </w:r>
          </w:p>
        </w:tc>
        <w:tc>
          <w:tcPr>
            <w:tcW w:w="0" w:type="auto"/>
          </w:tcPr>
          <w:p w:rsidR="009C7D1F" w:rsidRPr="00CB2716" w:rsidRDefault="009C7D1F" w:rsidP="000E6493">
            <w:pPr>
              <w:rPr>
                <w:rFonts w:ascii="Calibri" w:hAnsi="Calibri"/>
                <w:sz w:val="22"/>
                <w:szCs w:val="22"/>
              </w:rPr>
            </w:pPr>
            <w:r w:rsidRPr="00CB2716">
              <w:rPr>
                <w:rFonts w:ascii="Calibri" w:hAnsi="Calibri"/>
                <w:sz w:val="22"/>
                <w:szCs w:val="22"/>
              </w:rPr>
              <w:t>200 g + 50 g + 750 g Nüsse</w:t>
            </w:r>
          </w:p>
        </w:tc>
        <w:tc>
          <w:tcPr>
            <w:tcW w:w="0" w:type="auto"/>
          </w:tcPr>
          <w:p w:rsidR="009C7D1F" w:rsidRPr="00CB2716" w:rsidRDefault="009C7D1F" w:rsidP="000E6493">
            <w:pPr>
              <w:jc w:val="center"/>
              <w:rPr>
                <w:rFonts w:ascii="Calibri" w:hAnsi="Calibri"/>
                <w:sz w:val="22"/>
                <w:szCs w:val="22"/>
              </w:rPr>
            </w:pPr>
            <w:r w:rsidRPr="00CB2716">
              <w:rPr>
                <w:rFonts w:ascii="Calibri" w:hAnsi="Calibri"/>
                <w:sz w:val="22"/>
                <w:szCs w:val="22"/>
              </w:rPr>
              <w:t>1 000 g Nüsse</w:t>
            </w:r>
          </w:p>
        </w:tc>
      </w:tr>
    </w:tbl>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 xml:space="preserve">Die abgewogenen Mengen der 3. und 4. Wägung ergeben zusammen das gesuchte Gewicht. </w:t>
      </w:r>
    </w:p>
    <w:p w:rsidR="009C7D1F" w:rsidRPr="00CB2716" w:rsidRDefault="009C7D1F" w:rsidP="000E6493">
      <w:pPr>
        <w:rPr>
          <w:rFonts w:ascii="Calibri" w:hAnsi="Calibri"/>
          <w:sz w:val="22"/>
          <w:szCs w:val="22"/>
        </w:rPr>
      </w:pPr>
      <w:r w:rsidRPr="00CB2716">
        <w:rPr>
          <w:rFonts w:ascii="Calibri" w:hAnsi="Calibri"/>
          <w:sz w:val="22"/>
          <w:szCs w:val="22"/>
        </w:rPr>
        <w:t>Mögliche Variationen können unter anderen sein:</w:t>
      </w:r>
    </w:p>
    <w:p w:rsidR="009C7D1F" w:rsidRPr="00CB2716" w:rsidRDefault="009C7D1F" w:rsidP="000E6493">
      <w:pPr>
        <w:rPr>
          <w:rFonts w:ascii="Calibri" w:hAnsi="Calibri"/>
          <w:sz w:val="22"/>
          <w:szCs w:val="22"/>
        </w:rPr>
      </w:pPr>
      <w:r w:rsidRPr="00CB2716">
        <w:rPr>
          <w:rFonts w:ascii="Calibri" w:hAnsi="Calibri"/>
          <w:sz w:val="22"/>
          <w:szCs w:val="22"/>
        </w:rPr>
        <w:t>-</w:t>
      </w:r>
      <w:r w:rsidRPr="00CB2716">
        <w:rPr>
          <w:rFonts w:ascii="Calibri" w:hAnsi="Calibri"/>
          <w:sz w:val="22"/>
          <w:szCs w:val="22"/>
        </w:rPr>
        <w:tab/>
        <w:t>im vierten Schritt mit 200 g + 50 g + 1750 g Nüsse 2 kg abwiegen</w:t>
      </w:r>
    </w:p>
    <w:p w:rsidR="009C7D1F" w:rsidRPr="00CB2716" w:rsidRDefault="009C7D1F" w:rsidP="000E6493">
      <w:pPr>
        <w:rPr>
          <w:rFonts w:ascii="Calibri" w:hAnsi="Calibri"/>
          <w:sz w:val="22"/>
          <w:szCs w:val="22"/>
        </w:rPr>
      </w:pPr>
      <w:r w:rsidRPr="00CB2716">
        <w:rPr>
          <w:rFonts w:ascii="Calibri" w:hAnsi="Calibri"/>
          <w:sz w:val="22"/>
          <w:szCs w:val="22"/>
        </w:rPr>
        <w:t>-</w:t>
      </w:r>
      <w:r w:rsidRPr="00CB2716">
        <w:rPr>
          <w:rFonts w:ascii="Calibri" w:hAnsi="Calibri"/>
          <w:sz w:val="22"/>
          <w:szCs w:val="22"/>
        </w:rPr>
        <w:tab/>
        <w:t xml:space="preserve">im dritten Schritt erneut 500 g Nüsse erzeugen </w:t>
      </w:r>
    </w:p>
    <w:p w:rsidR="009C7D1F" w:rsidRPr="00CB2716" w:rsidRDefault="009C7D1F" w:rsidP="000E6493">
      <w:pPr>
        <w:rPr>
          <w:rFonts w:ascii="Calibri" w:hAnsi="Calibri"/>
          <w:sz w:val="22"/>
          <w:szCs w:val="22"/>
        </w:rPr>
      </w:pPr>
      <w:r w:rsidRPr="00CB2716">
        <w:rPr>
          <w:rFonts w:ascii="Calibri" w:hAnsi="Calibri"/>
          <w:sz w:val="22"/>
          <w:szCs w:val="22"/>
        </w:rPr>
        <w:t>-</w:t>
      </w:r>
      <w:r w:rsidRPr="00CB2716">
        <w:rPr>
          <w:rFonts w:ascii="Calibri" w:hAnsi="Calibri"/>
          <w:sz w:val="22"/>
          <w:szCs w:val="22"/>
        </w:rPr>
        <w:tab/>
        <w:t>im zweiten Schritt erneut 250 g Nüsse erzeugen</w:t>
      </w:r>
    </w:p>
    <w:p w:rsidR="009C7D1F" w:rsidRPr="00CB2716" w:rsidRDefault="009C7D1F" w:rsidP="000E6493">
      <w:pPr>
        <w:ind w:left="708" w:hanging="708"/>
        <w:rPr>
          <w:rFonts w:ascii="Calibri" w:hAnsi="Calibri"/>
          <w:sz w:val="22"/>
          <w:szCs w:val="22"/>
        </w:rPr>
      </w:pPr>
      <w:r w:rsidRPr="00CB2716">
        <w:rPr>
          <w:rFonts w:ascii="Calibri" w:hAnsi="Calibri"/>
          <w:sz w:val="22"/>
          <w:szCs w:val="22"/>
        </w:rPr>
        <w:t>-</w:t>
      </w:r>
      <w:r w:rsidRPr="00CB2716">
        <w:rPr>
          <w:rFonts w:ascii="Calibri" w:hAnsi="Calibri"/>
          <w:sz w:val="22"/>
          <w:szCs w:val="22"/>
        </w:rPr>
        <w:tab/>
        <w:t>Lösungen, über Teilung der Nussmengen (die der Lösung der Aufgabe b) schon sehr nahe kommen)</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Lösungsbeispiele zu b):</w:t>
      </w:r>
    </w:p>
    <w:p w:rsidR="009C7D1F" w:rsidRPr="00CB2716" w:rsidRDefault="009C7D1F" w:rsidP="000E6493">
      <w:pPr>
        <w:rPr>
          <w:rFonts w:ascii="Calibri" w:hAnsi="Calibri"/>
          <w:sz w:val="22"/>
          <w:szCs w:val="22"/>
        </w:rPr>
      </w:pPr>
      <w:r w:rsidRPr="00CB2716">
        <w:rPr>
          <w:rFonts w:ascii="Calibri" w:hAnsi="Calibri"/>
          <w:sz w:val="22"/>
          <w:szCs w:val="22"/>
        </w:rPr>
        <w:t xml:space="preserve">Die Grundidee  zum Lösen dieser Teilaufgabe ist durch Halbieren der Nussmengen das Gewicht der Nüsse schnell zu reduzieren. </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Variante 1:</w:t>
      </w:r>
    </w:p>
    <w:tbl>
      <w:tblPr>
        <w:tblW w:w="0" w:type="auto"/>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12"/>
        <w:gridCol w:w="2720"/>
        <w:gridCol w:w="2322"/>
      </w:tblGrid>
      <w:tr w:rsidR="009C7D1F" w:rsidRPr="00CB2716" w:rsidTr="004B745F">
        <w:trPr>
          <w:jc w:val="center"/>
        </w:trPr>
        <w:tc>
          <w:tcPr>
            <w:tcW w:w="1312" w:type="dxa"/>
          </w:tcPr>
          <w:p w:rsidR="009C7D1F" w:rsidRPr="00CB2716" w:rsidRDefault="009C7D1F" w:rsidP="000E6493">
            <w:pPr>
              <w:jc w:val="center"/>
              <w:rPr>
                <w:rFonts w:ascii="Calibri" w:hAnsi="Calibri"/>
                <w:sz w:val="22"/>
                <w:szCs w:val="22"/>
              </w:rPr>
            </w:pPr>
          </w:p>
        </w:tc>
        <w:tc>
          <w:tcPr>
            <w:tcW w:w="2720" w:type="dxa"/>
          </w:tcPr>
          <w:p w:rsidR="009C7D1F" w:rsidRPr="00CB2716" w:rsidRDefault="009C7D1F" w:rsidP="000E6493">
            <w:pPr>
              <w:jc w:val="center"/>
              <w:rPr>
                <w:rFonts w:ascii="Calibri" w:hAnsi="Calibri"/>
                <w:sz w:val="22"/>
                <w:szCs w:val="22"/>
              </w:rPr>
            </w:pPr>
            <w:r w:rsidRPr="00CB2716">
              <w:rPr>
                <w:rFonts w:ascii="Calibri" w:hAnsi="Calibri"/>
                <w:sz w:val="22"/>
                <w:szCs w:val="22"/>
              </w:rPr>
              <w:t>linke Waagschale</w:t>
            </w:r>
          </w:p>
        </w:tc>
        <w:tc>
          <w:tcPr>
            <w:tcW w:w="2322" w:type="dxa"/>
          </w:tcPr>
          <w:p w:rsidR="009C7D1F" w:rsidRPr="00CB2716" w:rsidRDefault="009C7D1F" w:rsidP="000E6493">
            <w:pPr>
              <w:jc w:val="center"/>
              <w:rPr>
                <w:rFonts w:ascii="Calibri" w:hAnsi="Calibri"/>
                <w:sz w:val="22"/>
                <w:szCs w:val="22"/>
              </w:rPr>
            </w:pPr>
            <w:r w:rsidRPr="00CB2716">
              <w:rPr>
                <w:rFonts w:ascii="Calibri" w:hAnsi="Calibri"/>
                <w:sz w:val="22"/>
                <w:szCs w:val="22"/>
              </w:rPr>
              <w:t>rechte Waagschale</w:t>
            </w:r>
          </w:p>
        </w:tc>
      </w:tr>
      <w:tr w:rsidR="009C7D1F" w:rsidRPr="00CB2716" w:rsidTr="004B745F">
        <w:trPr>
          <w:jc w:val="center"/>
        </w:trPr>
        <w:tc>
          <w:tcPr>
            <w:tcW w:w="1312" w:type="dxa"/>
          </w:tcPr>
          <w:p w:rsidR="009C7D1F" w:rsidRPr="00CB2716" w:rsidRDefault="009C7D1F" w:rsidP="000E6493">
            <w:pPr>
              <w:rPr>
                <w:rFonts w:ascii="Calibri" w:hAnsi="Calibri"/>
                <w:sz w:val="22"/>
                <w:szCs w:val="22"/>
              </w:rPr>
            </w:pPr>
            <w:r w:rsidRPr="00CB2716">
              <w:rPr>
                <w:rFonts w:ascii="Calibri" w:hAnsi="Calibri"/>
                <w:sz w:val="22"/>
                <w:szCs w:val="22"/>
              </w:rPr>
              <w:t>1. Wägung</w:t>
            </w:r>
          </w:p>
        </w:tc>
        <w:tc>
          <w:tcPr>
            <w:tcW w:w="2720" w:type="dxa"/>
          </w:tcPr>
          <w:p w:rsidR="009C7D1F" w:rsidRPr="00CB2716" w:rsidRDefault="009C7D1F" w:rsidP="000E6493">
            <w:pPr>
              <w:jc w:val="center"/>
              <w:rPr>
                <w:rFonts w:ascii="Calibri" w:hAnsi="Calibri"/>
                <w:sz w:val="22"/>
                <w:szCs w:val="22"/>
              </w:rPr>
            </w:pPr>
            <w:r w:rsidRPr="00CB2716">
              <w:rPr>
                <w:rFonts w:ascii="Calibri" w:hAnsi="Calibri"/>
                <w:sz w:val="22"/>
                <w:szCs w:val="22"/>
              </w:rPr>
              <w:t>4 500 g Nüsse</w:t>
            </w:r>
          </w:p>
        </w:tc>
        <w:tc>
          <w:tcPr>
            <w:tcW w:w="2322" w:type="dxa"/>
          </w:tcPr>
          <w:p w:rsidR="009C7D1F" w:rsidRPr="00CB2716" w:rsidRDefault="009C7D1F" w:rsidP="000E6493">
            <w:pPr>
              <w:jc w:val="center"/>
              <w:rPr>
                <w:rFonts w:ascii="Calibri" w:hAnsi="Calibri"/>
                <w:sz w:val="22"/>
                <w:szCs w:val="22"/>
              </w:rPr>
            </w:pPr>
            <w:r w:rsidRPr="00CB2716">
              <w:rPr>
                <w:rFonts w:ascii="Calibri" w:hAnsi="Calibri"/>
                <w:sz w:val="22"/>
                <w:szCs w:val="22"/>
              </w:rPr>
              <w:t>4 500 g Nüsse</w:t>
            </w:r>
          </w:p>
        </w:tc>
      </w:tr>
      <w:tr w:rsidR="009C7D1F" w:rsidRPr="00CB2716" w:rsidTr="004B745F">
        <w:trPr>
          <w:jc w:val="center"/>
        </w:trPr>
        <w:tc>
          <w:tcPr>
            <w:tcW w:w="1312" w:type="dxa"/>
          </w:tcPr>
          <w:p w:rsidR="009C7D1F" w:rsidRPr="00CB2716" w:rsidRDefault="009C7D1F" w:rsidP="000E6493">
            <w:pPr>
              <w:rPr>
                <w:rFonts w:ascii="Calibri" w:hAnsi="Calibri"/>
                <w:sz w:val="22"/>
                <w:szCs w:val="22"/>
              </w:rPr>
            </w:pPr>
            <w:r w:rsidRPr="00CB2716">
              <w:rPr>
                <w:rFonts w:ascii="Calibri" w:hAnsi="Calibri"/>
                <w:sz w:val="22"/>
                <w:szCs w:val="22"/>
              </w:rPr>
              <w:t>2. Wägung</w:t>
            </w:r>
          </w:p>
        </w:tc>
        <w:tc>
          <w:tcPr>
            <w:tcW w:w="2720" w:type="dxa"/>
          </w:tcPr>
          <w:p w:rsidR="009C7D1F" w:rsidRPr="00CB2716" w:rsidRDefault="009C7D1F" w:rsidP="000E6493">
            <w:pPr>
              <w:jc w:val="center"/>
              <w:rPr>
                <w:rFonts w:ascii="Calibri" w:hAnsi="Calibri"/>
                <w:sz w:val="22"/>
                <w:szCs w:val="22"/>
              </w:rPr>
            </w:pPr>
            <w:r w:rsidRPr="00CB2716">
              <w:rPr>
                <w:rFonts w:ascii="Calibri" w:hAnsi="Calibri"/>
                <w:sz w:val="22"/>
                <w:szCs w:val="22"/>
              </w:rPr>
              <w:t>2 250 g Nüsse</w:t>
            </w:r>
          </w:p>
        </w:tc>
        <w:tc>
          <w:tcPr>
            <w:tcW w:w="2322" w:type="dxa"/>
          </w:tcPr>
          <w:p w:rsidR="009C7D1F" w:rsidRPr="00CB2716" w:rsidRDefault="009C7D1F" w:rsidP="000E6493">
            <w:pPr>
              <w:jc w:val="center"/>
              <w:rPr>
                <w:rFonts w:ascii="Calibri" w:hAnsi="Calibri"/>
                <w:sz w:val="22"/>
                <w:szCs w:val="22"/>
              </w:rPr>
            </w:pPr>
            <w:r w:rsidRPr="00CB2716">
              <w:rPr>
                <w:rFonts w:ascii="Calibri" w:hAnsi="Calibri"/>
                <w:sz w:val="22"/>
                <w:szCs w:val="22"/>
              </w:rPr>
              <w:t>2 250 g Nüsse</w:t>
            </w:r>
          </w:p>
        </w:tc>
      </w:tr>
      <w:tr w:rsidR="009C7D1F" w:rsidRPr="00CB2716" w:rsidTr="004B745F">
        <w:trPr>
          <w:jc w:val="center"/>
        </w:trPr>
        <w:tc>
          <w:tcPr>
            <w:tcW w:w="1312" w:type="dxa"/>
          </w:tcPr>
          <w:p w:rsidR="009C7D1F" w:rsidRPr="00CB2716" w:rsidRDefault="009C7D1F" w:rsidP="000E6493">
            <w:pPr>
              <w:rPr>
                <w:rFonts w:ascii="Calibri" w:hAnsi="Calibri"/>
                <w:sz w:val="22"/>
                <w:szCs w:val="22"/>
              </w:rPr>
            </w:pPr>
            <w:r w:rsidRPr="00CB2716">
              <w:rPr>
                <w:rFonts w:ascii="Calibri" w:hAnsi="Calibri"/>
                <w:sz w:val="22"/>
                <w:szCs w:val="22"/>
              </w:rPr>
              <w:t>3. Wägung</w:t>
            </w:r>
          </w:p>
        </w:tc>
        <w:tc>
          <w:tcPr>
            <w:tcW w:w="2720" w:type="dxa"/>
          </w:tcPr>
          <w:p w:rsidR="009C7D1F" w:rsidRPr="00CB2716" w:rsidRDefault="009C7D1F" w:rsidP="000E6493">
            <w:pPr>
              <w:jc w:val="center"/>
              <w:rPr>
                <w:rFonts w:ascii="Calibri" w:hAnsi="Calibri"/>
                <w:sz w:val="22"/>
                <w:szCs w:val="22"/>
              </w:rPr>
            </w:pPr>
            <w:r w:rsidRPr="00CB2716">
              <w:rPr>
                <w:rFonts w:ascii="Calibri" w:hAnsi="Calibri"/>
                <w:sz w:val="22"/>
                <w:szCs w:val="22"/>
              </w:rPr>
              <w:t>250 g Nüsse (von 2 250 g)</w:t>
            </w:r>
          </w:p>
        </w:tc>
        <w:tc>
          <w:tcPr>
            <w:tcW w:w="2322" w:type="dxa"/>
          </w:tcPr>
          <w:p w:rsidR="009C7D1F" w:rsidRPr="00CB2716" w:rsidRDefault="009C7D1F" w:rsidP="000E6493">
            <w:pPr>
              <w:jc w:val="center"/>
              <w:rPr>
                <w:rFonts w:ascii="Calibri" w:hAnsi="Calibri"/>
                <w:sz w:val="22"/>
                <w:szCs w:val="22"/>
              </w:rPr>
            </w:pPr>
            <w:r w:rsidRPr="00CB2716">
              <w:rPr>
                <w:rFonts w:ascii="Calibri" w:hAnsi="Calibri"/>
                <w:sz w:val="22"/>
                <w:szCs w:val="22"/>
              </w:rPr>
              <w:t>200 g + 50 g</w:t>
            </w:r>
          </w:p>
        </w:tc>
      </w:tr>
    </w:tbl>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Variante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6"/>
        <w:gridCol w:w="2798"/>
        <w:gridCol w:w="2147"/>
      </w:tblGrid>
      <w:tr w:rsidR="009C7D1F" w:rsidRPr="00CB2716" w:rsidTr="004B745F">
        <w:trPr>
          <w:jc w:val="center"/>
        </w:trPr>
        <w:tc>
          <w:tcPr>
            <w:tcW w:w="1336" w:type="dxa"/>
          </w:tcPr>
          <w:p w:rsidR="009C7D1F" w:rsidRPr="00CB2716" w:rsidRDefault="009C7D1F" w:rsidP="000E6493">
            <w:pPr>
              <w:rPr>
                <w:rFonts w:ascii="Calibri" w:hAnsi="Calibri"/>
                <w:sz w:val="22"/>
                <w:szCs w:val="22"/>
              </w:rPr>
            </w:pPr>
          </w:p>
        </w:tc>
        <w:tc>
          <w:tcPr>
            <w:tcW w:w="2798" w:type="dxa"/>
          </w:tcPr>
          <w:p w:rsidR="009C7D1F" w:rsidRPr="00CB2716" w:rsidRDefault="009C7D1F" w:rsidP="000E6493">
            <w:pPr>
              <w:jc w:val="center"/>
              <w:rPr>
                <w:rFonts w:ascii="Calibri" w:hAnsi="Calibri"/>
                <w:sz w:val="22"/>
                <w:szCs w:val="22"/>
              </w:rPr>
            </w:pPr>
            <w:r w:rsidRPr="00CB2716">
              <w:rPr>
                <w:rFonts w:ascii="Calibri" w:hAnsi="Calibri"/>
                <w:sz w:val="22"/>
                <w:szCs w:val="22"/>
              </w:rPr>
              <w:t>linke Waagschale</w:t>
            </w:r>
          </w:p>
        </w:tc>
        <w:tc>
          <w:tcPr>
            <w:tcW w:w="2147" w:type="dxa"/>
          </w:tcPr>
          <w:p w:rsidR="009C7D1F" w:rsidRPr="00CB2716" w:rsidRDefault="009C7D1F" w:rsidP="000E6493">
            <w:pPr>
              <w:jc w:val="center"/>
              <w:rPr>
                <w:rFonts w:ascii="Calibri" w:hAnsi="Calibri"/>
                <w:sz w:val="22"/>
                <w:szCs w:val="22"/>
              </w:rPr>
            </w:pPr>
            <w:r w:rsidRPr="00CB2716">
              <w:rPr>
                <w:rFonts w:ascii="Calibri" w:hAnsi="Calibri"/>
                <w:sz w:val="22"/>
                <w:szCs w:val="22"/>
              </w:rPr>
              <w:t>rechte Waagschale</w:t>
            </w:r>
          </w:p>
        </w:tc>
      </w:tr>
      <w:tr w:rsidR="009C7D1F" w:rsidRPr="00CB2716" w:rsidTr="004B745F">
        <w:trPr>
          <w:jc w:val="center"/>
        </w:trPr>
        <w:tc>
          <w:tcPr>
            <w:tcW w:w="1336" w:type="dxa"/>
          </w:tcPr>
          <w:p w:rsidR="009C7D1F" w:rsidRPr="00CB2716" w:rsidRDefault="009C7D1F" w:rsidP="000E6493">
            <w:pPr>
              <w:rPr>
                <w:rFonts w:ascii="Calibri" w:hAnsi="Calibri"/>
                <w:sz w:val="22"/>
                <w:szCs w:val="22"/>
              </w:rPr>
            </w:pPr>
            <w:r w:rsidRPr="00CB2716">
              <w:rPr>
                <w:rFonts w:ascii="Calibri" w:hAnsi="Calibri"/>
                <w:sz w:val="22"/>
                <w:szCs w:val="22"/>
              </w:rPr>
              <w:t>1. Wägung</w:t>
            </w:r>
          </w:p>
        </w:tc>
        <w:tc>
          <w:tcPr>
            <w:tcW w:w="2798" w:type="dxa"/>
          </w:tcPr>
          <w:p w:rsidR="009C7D1F" w:rsidRPr="00CB2716" w:rsidRDefault="009C7D1F" w:rsidP="000E6493">
            <w:pPr>
              <w:jc w:val="center"/>
              <w:rPr>
                <w:rFonts w:ascii="Calibri" w:hAnsi="Calibri"/>
                <w:sz w:val="22"/>
                <w:szCs w:val="22"/>
              </w:rPr>
            </w:pPr>
            <w:r w:rsidRPr="00CB2716">
              <w:rPr>
                <w:rFonts w:ascii="Calibri" w:hAnsi="Calibri"/>
                <w:sz w:val="22"/>
                <w:szCs w:val="22"/>
              </w:rPr>
              <w:t>4 600 g Nüsse</w:t>
            </w:r>
          </w:p>
        </w:tc>
        <w:tc>
          <w:tcPr>
            <w:tcW w:w="2147" w:type="dxa"/>
          </w:tcPr>
          <w:p w:rsidR="009C7D1F" w:rsidRPr="00CB2716" w:rsidRDefault="009C7D1F" w:rsidP="000E6493">
            <w:pPr>
              <w:jc w:val="center"/>
              <w:rPr>
                <w:rFonts w:ascii="Calibri" w:hAnsi="Calibri"/>
                <w:sz w:val="22"/>
                <w:szCs w:val="22"/>
              </w:rPr>
            </w:pPr>
            <w:r w:rsidRPr="00CB2716">
              <w:rPr>
                <w:rFonts w:ascii="Calibri" w:hAnsi="Calibri"/>
                <w:sz w:val="22"/>
                <w:szCs w:val="22"/>
              </w:rPr>
              <w:t>4 400 g Nüsse + 200 g</w:t>
            </w:r>
          </w:p>
        </w:tc>
      </w:tr>
      <w:tr w:rsidR="009C7D1F" w:rsidRPr="00CB2716" w:rsidTr="004B745F">
        <w:trPr>
          <w:jc w:val="center"/>
        </w:trPr>
        <w:tc>
          <w:tcPr>
            <w:tcW w:w="1336" w:type="dxa"/>
          </w:tcPr>
          <w:p w:rsidR="009C7D1F" w:rsidRPr="00CB2716" w:rsidRDefault="009C7D1F" w:rsidP="000E6493">
            <w:pPr>
              <w:rPr>
                <w:rFonts w:ascii="Calibri" w:hAnsi="Calibri"/>
                <w:sz w:val="22"/>
                <w:szCs w:val="22"/>
              </w:rPr>
            </w:pPr>
            <w:r w:rsidRPr="00CB2716">
              <w:rPr>
                <w:rFonts w:ascii="Calibri" w:hAnsi="Calibri"/>
                <w:sz w:val="22"/>
                <w:szCs w:val="22"/>
              </w:rPr>
              <w:t>2. Wägung</w:t>
            </w:r>
          </w:p>
        </w:tc>
        <w:tc>
          <w:tcPr>
            <w:tcW w:w="2798" w:type="dxa"/>
          </w:tcPr>
          <w:p w:rsidR="009C7D1F" w:rsidRPr="00CB2716" w:rsidRDefault="009C7D1F" w:rsidP="000E6493">
            <w:pPr>
              <w:rPr>
                <w:rFonts w:ascii="Calibri" w:hAnsi="Calibri"/>
                <w:sz w:val="22"/>
                <w:szCs w:val="22"/>
              </w:rPr>
            </w:pPr>
            <w:r w:rsidRPr="00CB2716">
              <w:rPr>
                <w:rFonts w:ascii="Calibri" w:hAnsi="Calibri"/>
                <w:sz w:val="22"/>
                <w:szCs w:val="22"/>
              </w:rPr>
              <w:t>2 200 g Nüsse</w:t>
            </w:r>
          </w:p>
        </w:tc>
        <w:tc>
          <w:tcPr>
            <w:tcW w:w="2147" w:type="dxa"/>
          </w:tcPr>
          <w:p w:rsidR="009C7D1F" w:rsidRPr="00CB2716" w:rsidRDefault="009C7D1F" w:rsidP="000E6493">
            <w:pPr>
              <w:jc w:val="center"/>
              <w:rPr>
                <w:rFonts w:ascii="Calibri" w:hAnsi="Calibri"/>
                <w:sz w:val="22"/>
                <w:szCs w:val="22"/>
              </w:rPr>
            </w:pPr>
            <w:r w:rsidRPr="00CB2716">
              <w:rPr>
                <w:rFonts w:ascii="Calibri" w:hAnsi="Calibri"/>
                <w:sz w:val="22"/>
                <w:szCs w:val="22"/>
              </w:rPr>
              <w:t>2 200 g Nüsse</w:t>
            </w:r>
          </w:p>
        </w:tc>
      </w:tr>
      <w:tr w:rsidR="009C7D1F" w:rsidRPr="00CB2716" w:rsidTr="004B745F">
        <w:trPr>
          <w:jc w:val="center"/>
        </w:trPr>
        <w:tc>
          <w:tcPr>
            <w:tcW w:w="1336" w:type="dxa"/>
          </w:tcPr>
          <w:p w:rsidR="009C7D1F" w:rsidRPr="00CB2716" w:rsidRDefault="009C7D1F" w:rsidP="000E6493">
            <w:pPr>
              <w:rPr>
                <w:rFonts w:ascii="Calibri" w:hAnsi="Calibri"/>
                <w:sz w:val="22"/>
                <w:szCs w:val="22"/>
              </w:rPr>
            </w:pPr>
            <w:r w:rsidRPr="00CB2716">
              <w:rPr>
                <w:rFonts w:ascii="Calibri" w:hAnsi="Calibri"/>
                <w:sz w:val="22"/>
                <w:szCs w:val="22"/>
              </w:rPr>
              <w:t>3. Wägung</w:t>
            </w:r>
          </w:p>
        </w:tc>
        <w:tc>
          <w:tcPr>
            <w:tcW w:w="2798" w:type="dxa"/>
          </w:tcPr>
          <w:p w:rsidR="009C7D1F" w:rsidRPr="00CB2716" w:rsidRDefault="009C7D1F" w:rsidP="000E6493">
            <w:pPr>
              <w:rPr>
                <w:rFonts w:ascii="Calibri" w:hAnsi="Calibri"/>
                <w:sz w:val="22"/>
                <w:szCs w:val="22"/>
              </w:rPr>
            </w:pPr>
            <w:r w:rsidRPr="00CB2716">
              <w:rPr>
                <w:rFonts w:ascii="Calibri" w:hAnsi="Calibri"/>
                <w:sz w:val="22"/>
                <w:szCs w:val="22"/>
              </w:rPr>
              <w:t>200 g Nüsse (von 2 200 g)</w:t>
            </w:r>
          </w:p>
        </w:tc>
        <w:tc>
          <w:tcPr>
            <w:tcW w:w="2147" w:type="dxa"/>
          </w:tcPr>
          <w:p w:rsidR="009C7D1F" w:rsidRPr="00CB2716" w:rsidRDefault="009C7D1F" w:rsidP="000E6493">
            <w:pPr>
              <w:jc w:val="center"/>
              <w:rPr>
                <w:rFonts w:ascii="Calibri" w:hAnsi="Calibri"/>
                <w:sz w:val="22"/>
                <w:szCs w:val="22"/>
              </w:rPr>
            </w:pPr>
            <w:r w:rsidRPr="00CB2716">
              <w:rPr>
                <w:rFonts w:ascii="Calibri" w:hAnsi="Calibri"/>
                <w:sz w:val="22"/>
                <w:szCs w:val="22"/>
              </w:rPr>
              <w:t>200 g Nüsse</w:t>
            </w:r>
          </w:p>
        </w:tc>
      </w:tr>
    </w:tbl>
    <w:p w:rsidR="009C7D1F" w:rsidRPr="009C7D1F" w:rsidRDefault="009C7D1F" w:rsidP="000E6493">
      <w:pPr>
        <w:rPr>
          <w:rFonts w:ascii="Calibri" w:hAnsi="Calibri"/>
          <w:b/>
          <w:bCs/>
          <w:sz w:val="28"/>
        </w:rPr>
      </w:pPr>
      <w:r w:rsidRPr="009C7D1F">
        <w:rPr>
          <w:rFonts w:ascii="Calibri" w:hAnsi="Calibri"/>
          <w:b/>
          <w:bCs/>
          <w:sz w:val="28"/>
        </w:rPr>
        <w:lastRenderedPageBreak/>
        <w:t>Anmerkungen zur Aufgabe und  zum Einsatz:</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 xml:space="preserve">Die Aufgabe zeichnet sich durch einige Variation der Lösungen aus. Diese Vielfalt kann man nutzen, um auch verschiedene Lösungen zu präsentieren. Allgemein zeigt sich der weiterführende Aspekt der Teilaufgabe b) in der zusätzlichen Idee eine Nussmenge mit Hilfe der Balkenwaage zu halbieren. </w:t>
      </w:r>
    </w:p>
    <w:p w:rsidR="009C7D1F" w:rsidRPr="00CB2716" w:rsidRDefault="009C7D1F" w:rsidP="000E6493">
      <w:pPr>
        <w:rPr>
          <w:rFonts w:ascii="Calibri" w:hAnsi="Calibri"/>
          <w:sz w:val="22"/>
          <w:szCs w:val="22"/>
        </w:rPr>
      </w:pPr>
      <w:r w:rsidRPr="00CB2716">
        <w:rPr>
          <w:rFonts w:ascii="Calibri" w:hAnsi="Calibri"/>
          <w:sz w:val="22"/>
          <w:szCs w:val="22"/>
        </w:rPr>
        <w:t>Bei der Präsentation der Lösungen kann es beim Umgang mit dezimalen kg-Angaben zu Verst</w:t>
      </w:r>
      <w:r w:rsidR="000E6493" w:rsidRPr="00CB2716">
        <w:rPr>
          <w:rFonts w:ascii="Calibri" w:hAnsi="Calibri"/>
          <w:sz w:val="22"/>
          <w:szCs w:val="22"/>
        </w:rPr>
        <w:t>ändni</w:t>
      </w:r>
      <w:r w:rsidR="00BE17FA" w:rsidRPr="00CB2716">
        <w:rPr>
          <w:rFonts w:ascii="Calibri" w:hAnsi="Calibri"/>
          <w:sz w:val="22"/>
          <w:szCs w:val="22"/>
        </w:rPr>
        <w:t>sproblemen kommen. In solchen Fällen</w:t>
      </w:r>
      <w:r w:rsidRPr="00CB2716">
        <w:rPr>
          <w:rFonts w:ascii="Calibri" w:hAnsi="Calibri"/>
          <w:sz w:val="22"/>
          <w:szCs w:val="22"/>
        </w:rPr>
        <w:t xml:space="preserve"> ist </w:t>
      </w:r>
      <w:r w:rsidR="00BE17FA" w:rsidRPr="00CB2716">
        <w:rPr>
          <w:rFonts w:ascii="Calibri" w:hAnsi="Calibri"/>
          <w:sz w:val="22"/>
          <w:szCs w:val="22"/>
        </w:rPr>
        <w:t>es</w:t>
      </w:r>
      <w:r w:rsidRPr="00CB2716">
        <w:rPr>
          <w:rFonts w:ascii="Calibri" w:hAnsi="Calibri"/>
          <w:sz w:val="22"/>
          <w:szCs w:val="22"/>
        </w:rPr>
        <w:t xml:space="preserve"> sinnvoll, die gegebenen Mengenangaben in g umzurech</w:t>
      </w:r>
      <w:r w:rsidR="007C7003">
        <w:rPr>
          <w:rFonts w:ascii="Calibri" w:hAnsi="Calibri"/>
          <w:sz w:val="22"/>
          <w:szCs w:val="22"/>
        </w:rPr>
        <w:t>n</w:t>
      </w:r>
      <w:r w:rsidRPr="00CB2716">
        <w:rPr>
          <w:rFonts w:ascii="Calibri" w:hAnsi="Calibri"/>
          <w:sz w:val="22"/>
          <w:szCs w:val="22"/>
        </w:rPr>
        <w:t>en.</w:t>
      </w:r>
    </w:p>
    <w:p w:rsidR="009C7D1F" w:rsidRPr="00CB2716" w:rsidRDefault="009C7D1F" w:rsidP="000E6493">
      <w:pPr>
        <w:rPr>
          <w:rFonts w:ascii="Calibri" w:hAnsi="Calibri"/>
          <w:sz w:val="22"/>
          <w:szCs w:val="22"/>
        </w:rPr>
      </w:pPr>
    </w:p>
    <w:p w:rsidR="000E6493" w:rsidRPr="00CB2716" w:rsidRDefault="000E6493" w:rsidP="000E6493">
      <w:pPr>
        <w:rPr>
          <w:rFonts w:ascii="Calibri" w:hAnsi="Calibri"/>
          <w:sz w:val="22"/>
          <w:szCs w:val="22"/>
        </w:rPr>
      </w:pPr>
    </w:p>
    <w:p w:rsidR="009C7D1F" w:rsidRPr="009C7D1F" w:rsidRDefault="009C7D1F" w:rsidP="000E6493">
      <w:pPr>
        <w:rPr>
          <w:rFonts w:ascii="Calibri" w:hAnsi="Calibri"/>
          <w:b/>
          <w:bCs/>
          <w:sz w:val="28"/>
        </w:rPr>
      </w:pPr>
      <w:r w:rsidRPr="009C7D1F">
        <w:rPr>
          <w:rFonts w:ascii="Calibri" w:hAnsi="Calibri"/>
          <w:b/>
          <w:bCs/>
          <w:sz w:val="28"/>
        </w:rPr>
        <w:t>Ergänzungen der Aufgabe:</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Zur Teilaufgabe b) finden viele Schülerinnen und Schüler vermutlich die Lösungsvariante 1. Möchte man auch die Variante 2 als Lösung erhalten, bietet sich folgende Fragestellung an:</w:t>
      </w:r>
    </w:p>
    <w:p w:rsidR="009C7D1F" w:rsidRPr="00CB2716" w:rsidRDefault="009C7D1F" w:rsidP="000E6493">
      <w:pPr>
        <w:rPr>
          <w:rFonts w:ascii="Calibri" w:hAnsi="Calibri"/>
          <w:sz w:val="22"/>
          <w:szCs w:val="22"/>
        </w:rPr>
      </w:pPr>
      <w:r w:rsidRPr="00CB2716">
        <w:rPr>
          <w:rFonts w:ascii="Calibri" w:hAnsi="Calibri"/>
          <w:sz w:val="22"/>
          <w:szCs w:val="22"/>
        </w:rPr>
        <w:t xml:space="preserve">"Kann man auch 2 kg abwiegen, wenn man nur </w:t>
      </w:r>
      <w:proofErr w:type="gramStart"/>
      <w:r w:rsidRPr="00CB2716">
        <w:rPr>
          <w:rFonts w:ascii="Calibri" w:hAnsi="Calibri"/>
          <w:sz w:val="22"/>
          <w:szCs w:val="22"/>
        </w:rPr>
        <w:t>das</w:t>
      </w:r>
      <w:proofErr w:type="gramEnd"/>
      <w:r w:rsidRPr="00CB2716">
        <w:rPr>
          <w:rFonts w:ascii="Calibri" w:hAnsi="Calibri"/>
          <w:sz w:val="22"/>
          <w:szCs w:val="22"/>
        </w:rPr>
        <w:t xml:space="preserve"> 200 g-Stück zur Verfügung steht?</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p>
    <w:p w:rsidR="000E6493" w:rsidRPr="00CB2716" w:rsidRDefault="000E6493" w:rsidP="000E6493">
      <w:pPr>
        <w:rPr>
          <w:rFonts w:ascii="Calibri" w:hAnsi="Calibri"/>
          <w:sz w:val="22"/>
          <w:szCs w:val="22"/>
        </w:rPr>
      </w:pPr>
    </w:p>
    <w:p w:rsidR="009C7D1F" w:rsidRPr="009C7D1F" w:rsidRDefault="009C7D1F" w:rsidP="000E6493">
      <w:pPr>
        <w:rPr>
          <w:rFonts w:ascii="Calibri" w:hAnsi="Calibri"/>
        </w:rPr>
      </w:pPr>
      <w:proofErr w:type="spellStart"/>
      <w:r w:rsidRPr="009C7D1F">
        <w:rPr>
          <w:rFonts w:ascii="Calibri" w:hAnsi="Calibri"/>
          <w:sz w:val="28"/>
          <w:szCs w:val="28"/>
        </w:rPr>
        <w:t>Olympiadeaufgabe</w:t>
      </w:r>
      <w:proofErr w:type="spellEnd"/>
      <w:r w:rsidRPr="009C7D1F">
        <w:rPr>
          <w:rFonts w:ascii="Calibri" w:hAnsi="Calibri"/>
          <w:sz w:val="28"/>
          <w:szCs w:val="28"/>
        </w:rPr>
        <w:t xml:space="preserve"> 500523</w:t>
      </w:r>
    </w:p>
    <w:p w:rsidR="009C7D1F" w:rsidRPr="009C7D1F" w:rsidRDefault="009C7D1F" w:rsidP="000E6493">
      <w:pPr>
        <w:autoSpaceDE w:val="0"/>
        <w:autoSpaceDN w:val="0"/>
        <w:adjustRightInd w:val="0"/>
        <w:rPr>
          <w:rFonts w:ascii="Calibri" w:hAnsi="Calibri"/>
          <w:sz w:val="20"/>
          <w:szCs w:val="20"/>
        </w:rPr>
      </w:pPr>
    </w:p>
    <w:p w:rsidR="009C7D1F" w:rsidRPr="009C7D1F" w:rsidRDefault="009C7D1F" w:rsidP="000E6493">
      <w:pPr>
        <w:autoSpaceDE w:val="0"/>
        <w:autoSpaceDN w:val="0"/>
        <w:adjustRightInd w:val="0"/>
        <w:rPr>
          <w:rFonts w:ascii="Calibri" w:hAnsi="Calibri"/>
          <w:sz w:val="20"/>
          <w:szCs w:val="20"/>
        </w:rPr>
      </w:pPr>
    </w:p>
    <w:p w:rsidR="009C7D1F" w:rsidRPr="009C7D1F" w:rsidRDefault="000E6493" w:rsidP="000E6493">
      <w:pPr>
        <w:autoSpaceDE w:val="0"/>
        <w:autoSpaceDN w:val="0"/>
        <w:adjustRightInd w:val="0"/>
        <w:rPr>
          <w:rFonts w:ascii="Calibri" w:hAnsi="Calibri" w:cs="Arial"/>
          <w:b/>
          <w:bCs/>
          <w:sz w:val="28"/>
          <w:szCs w:val="20"/>
        </w:rPr>
      </w:pPr>
      <w:r w:rsidRPr="009C7D1F">
        <w:rPr>
          <w:rFonts w:ascii="Calibri" w:hAnsi="Calibri" w:cs="Arial"/>
          <w:b/>
          <w:bCs/>
          <w:sz w:val="28"/>
          <w:szCs w:val="20"/>
        </w:rPr>
        <w:t>Aufgabe</w:t>
      </w:r>
      <w:r w:rsidR="009C7D1F" w:rsidRPr="009C7D1F">
        <w:rPr>
          <w:rFonts w:ascii="Calibri" w:hAnsi="Calibri" w:cs="Arial"/>
          <w:b/>
          <w:bCs/>
          <w:sz w:val="28"/>
          <w:szCs w:val="20"/>
        </w:rPr>
        <w:t>:</w:t>
      </w:r>
    </w:p>
    <w:p w:rsidR="009C7D1F" w:rsidRPr="00CB2716" w:rsidRDefault="009C7D1F" w:rsidP="000E6493">
      <w:pPr>
        <w:autoSpaceDE w:val="0"/>
        <w:autoSpaceDN w:val="0"/>
        <w:adjustRightInd w:val="0"/>
        <w:rPr>
          <w:rFonts w:ascii="Calibri" w:hAnsi="Calibri" w:cs="Arial"/>
          <w:sz w:val="22"/>
          <w:szCs w:val="22"/>
        </w:rPr>
      </w:pPr>
    </w:p>
    <w:p w:rsidR="009C7D1F" w:rsidRPr="00CB2716" w:rsidRDefault="009C7D1F" w:rsidP="000E6493">
      <w:pPr>
        <w:autoSpaceDE w:val="0"/>
        <w:autoSpaceDN w:val="0"/>
        <w:adjustRightInd w:val="0"/>
        <w:rPr>
          <w:rFonts w:ascii="Calibri" w:hAnsi="Calibri" w:cs="Arial"/>
          <w:sz w:val="22"/>
          <w:szCs w:val="22"/>
        </w:rPr>
      </w:pPr>
      <w:r w:rsidRPr="00CB2716">
        <w:rPr>
          <w:rFonts w:ascii="Calibri" w:hAnsi="Calibri" w:cs="Arial"/>
          <w:sz w:val="22"/>
          <w:szCs w:val="22"/>
        </w:rPr>
        <w:t>Die Waagen, siehe unten stehende Abbildung, seien jeweils im Gleichgewicht, das heißt:</w:t>
      </w:r>
    </w:p>
    <w:p w:rsidR="009C7D1F" w:rsidRPr="00CB2716" w:rsidRDefault="009C7D1F" w:rsidP="000E6493">
      <w:pPr>
        <w:autoSpaceDE w:val="0"/>
        <w:autoSpaceDN w:val="0"/>
        <w:adjustRightInd w:val="0"/>
        <w:ind w:firstLine="708"/>
        <w:rPr>
          <w:rFonts w:ascii="Calibri" w:hAnsi="Calibri" w:cs="Arial"/>
          <w:sz w:val="22"/>
          <w:szCs w:val="22"/>
        </w:rPr>
      </w:pPr>
      <w:r w:rsidRPr="00CB2716">
        <w:rPr>
          <w:rFonts w:ascii="Calibri" w:hAnsi="Calibri" w:cs="Arial"/>
          <w:sz w:val="22"/>
          <w:szCs w:val="22"/>
        </w:rPr>
        <w:t>(1) Drei Pyramiden sind so schwer wie vier Würfel.</w:t>
      </w:r>
    </w:p>
    <w:p w:rsidR="009C7D1F" w:rsidRPr="00CB2716" w:rsidRDefault="009C7D1F" w:rsidP="000E6493">
      <w:pPr>
        <w:autoSpaceDE w:val="0"/>
        <w:autoSpaceDN w:val="0"/>
        <w:adjustRightInd w:val="0"/>
        <w:ind w:left="1416" w:hanging="708"/>
        <w:rPr>
          <w:rFonts w:ascii="Calibri" w:hAnsi="Calibri" w:cs="Arial"/>
          <w:sz w:val="22"/>
          <w:szCs w:val="22"/>
        </w:rPr>
      </w:pPr>
      <w:r w:rsidRPr="00CB2716">
        <w:rPr>
          <w:rFonts w:ascii="Calibri" w:hAnsi="Calibri" w:cs="Arial"/>
          <w:sz w:val="22"/>
          <w:szCs w:val="22"/>
        </w:rPr>
        <w:t>(2) Zwei Pyramiden sind so schwer wie ein Zylinder und zwei Würfel.</w:t>
      </w:r>
    </w:p>
    <w:p w:rsidR="009C7D1F" w:rsidRPr="00CB2716" w:rsidRDefault="009C7D1F" w:rsidP="000E6493">
      <w:pPr>
        <w:autoSpaceDE w:val="0"/>
        <w:autoSpaceDN w:val="0"/>
        <w:adjustRightInd w:val="0"/>
        <w:rPr>
          <w:rFonts w:ascii="Calibri" w:hAnsi="Calibri" w:cs="Arial"/>
          <w:sz w:val="22"/>
          <w:szCs w:val="22"/>
        </w:rPr>
      </w:pPr>
      <w:r w:rsidRPr="00CB2716">
        <w:rPr>
          <w:rFonts w:ascii="Calibri" w:hAnsi="Calibri" w:cs="Arial"/>
          <w:sz w:val="22"/>
          <w:szCs w:val="22"/>
        </w:rPr>
        <w:t>Wie viele Zylinder sind so schwer wie eine Pyramide? Erläutere, wie du zu deiner Lösung gekommen bist.</w:t>
      </w:r>
    </w:p>
    <w:p w:rsidR="009C7D1F" w:rsidRPr="00CB2716" w:rsidRDefault="009C7D1F" w:rsidP="000E6493">
      <w:pPr>
        <w:rPr>
          <w:rFonts w:ascii="Calibri" w:hAnsi="Calibri" w:cs="Arial"/>
          <w:sz w:val="22"/>
          <w:szCs w:val="22"/>
        </w:rPr>
      </w:pPr>
    </w:p>
    <w:p w:rsidR="009C7D1F" w:rsidRPr="00CB2716" w:rsidRDefault="004C71B5" w:rsidP="000E6493">
      <w:pPr>
        <w:rPr>
          <w:rFonts w:ascii="Calibri" w:hAnsi="Calibri"/>
          <w:sz w:val="22"/>
          <w:szCs w:val="22"/>
        </w:rPr>
      </w:pPr>
      <w:r w:rsidRPr="00CB2716">
        <w:rPr>
          <w:rFonts w:ascii="Calibri" w:hAnsi="Calibri"/>
          <w:noProof/>
          <w:sz w:val="22"/>
          <w:szCs w:val="22"/>
        </w:rPr>
        <w:drawing>
          <wp:inline distT="0" distB="0" distL="0" distR="0" wp14:anchorId="127335B5" wp14:editId="68E02BFB">
            <wp:extent cx="5762625" cy="1543050"/>
            <wp:effectExtent l="0" t="0" r="952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1543050"/>
                    </a:xfrm>
                    <a:prstGeom prst="rect">
                      <a:avLst/>
                    </a:prstGeom>
                    <a:noFill/>
                    <a:ln>
                      <a:noFill/>
                    </a:ln>
                  </pic:spPr>
                </pic:pic>
              </a:graphicData>
            </a:graphic>
          </wp:inline>
        </w:drawing>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p>
    <w:p w:rsidR="009C7D1F" w:rsidRPr="009C7D1F" w:rsidRDefault="009C7D1F" w:rsidP="000E6493">
      <w:pPr>
        <w:rPr>
          <w:rFonts w:ascii="Calibri" w:hAnsi="Calibri"/>
          <w:b/>
          <w:bCs/>
          <w:sz w:val="28"/>
        </w:rPr>
      </w:pPr>
      <w:r w:rsidRPr="009C7D1F">
        <w:rPr>
          <w:rFonts w:ascii="Calibri" w:hAnsi="Calibri"/>
          <w:b/>
          <w:bCs/>
          <w:sz w:val="28"/>
        </w:rPr>
        <w:t>Lösungsvorschlag:</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Würde man auf der zweiten Waage alle Gewichte verdoppeln, so liegen auf der linke</w:t>
      </w:r>
      <w:r w:rsidR="001F47C5" w:rsidRPr="00CB2716">
        <w:rPr>
          <w:rFonts w:ascii="Calibri" w:hAnsi="Calibri"/>
          <w:sz w:val="22"/>
          <w:szCs w:val="22"/>
        </w:rPr>
        <w:t>n</w:t>
      </w:r>
      <w:r w:rsidRPr="00CB2716">
        <w:rPr>
          <w:rFonts w:ascii="Calibri" w:hAnsi="Calibri"/>
          <w:sz w:val="22"/>
          <w:szCs w:val="22"/>
        </w:rPr>
        <w:t xml:space="preserve"> Waagschale 4 Würfel und 2 Zylinder, auf der rechten Waagschale 4 Pyramiden. Vergleicht man diese Konstellation mit der Situation auf der ersten Waag</w:t>
      </w:r>
      <w:r w:rsidR="007C7003">
        <w:rPr>
          <w:rFonts w:ascii="Calibri" w:hAnsi="Calibri"/>
          <w:sz w:val="22"/>
          <w:szCs w:val="22"/>
        </w:rPr>
        <w:t xml:space="preserve">e (4 Würfel wiegen so viel wie drei </w:t>
      </w:r>
      <w:r w:rsidRPr="00CB2716">
        <w:rPr>
          <w:rFonts w:ascii="Calibri" w:hAnsi="Calibri"/>
          <w:sz w:val="22"/>
          <w:szCs w:val="22"/>
        </w:rPr>
        <w:t>Py</w:t>
      </w:r>
      <w:r w:rsidR="001F47C5" w:rsidRPr="00CB2716">
        <w:rPr>
          <w:rFonts w:ascii="Calibri" w:hAnsi="Calibri"/>
          <w:sz w:val="22"/>
          <w:szCs w:val="22"/>
        </w:rPr>
        <w:t xml:space="preserve">ramiden), so ist </w:t>
      </w:r>
      <w:r w:rsidRPr="00CB2716">
        <w:rPr>
          <w:rFonts w:ascii="Calibri" w:hAnsi="Calibri"/>
          <w:sz w:val="22"/>
          <w:szCs w:val="22"/>
        </w:rPr>
        <w:t xml:space="preserve"> zu erkennen, dass auf der einen Seite eine Pyramide me</w:t>
      </w:r>
      <w:r w:rsidR="007C7003">
        <w:rPr>
          <w:rFonts w:ascii="Calibri" w:hAnsi="Calibri"/>
          <w:sz w:val="22"/>
          <w:szCs w:val="22"/>
        </w:rPr>
        <w:t xml:space="preserve">hr, auf </w:t>
      </w:r>
      <w:proofErr w:type="gramStart"/>
      <w:r w:rsidR="007C7003">
        <w:rPr>
          <w:rFonts w:ascii="Calibri" w:hAnsi="Calibri"/>
          <w:sz w:val="22"/>
          <w:szCs w:val="22"/>
        </w:rPr>
        <w:t xml:space="preserve">der anderen zwei </w:t>
      </w:r>
      <w:r w:rsidRPr="00CB2716">
        <w:rPr>
          <w:rFonts w:ascii="Calibri" w:hAnsi="Calibri"/>
          <w:sz w:val="22"/>
          <w:szCs w:val="22"/>
        </w:rPr>
        <w:t>Zylinder</w:t>
      </w:r>
      <w:proofErr w:type="gramEnd"/>
      <w:r w:rsidRPr="00CB2716">
        <w:rPr>
          <w:rFonts w:ascii="Calibri" w:hAnsi="Calibri"/>
          <w:sz w:val="22"/>
          <w:szCs w:val="22"/>
        </w:rPr>
        <w:t xml:space="preserve"> mehr sind. Also sind zwei Zylinder so schwer wie 3 Pyramiden.</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p>
    <w:p w:rsidR="009C7D1F" w:rsidRPr="009C7D1F" w:rsidRDefault="009C7D1F" w:rsidP="000E6493">
      <w:pPr>
        <w:rPr>
          <w:rFonts w:ascii="Calibri" w:hAnsi="Calibri"/>
          <w:b/>
          <w:bCs/>
          <w:sz w:val="28"/>
        </w:rPr>
      </w:pPr>
      <w:r w:rsidRPr="009C7D1F">
        <w:rPr>
          <w:rFonts w:ascii="Calibri" w:hAnsi="Calibri"/>
          <w:b/>
          <w:bCs/>
          <w:sz w:val="28"/>
        </w:rPr>
        <w:lastRenderedPageBreak/>
        <w:t>Anmerkungen zur Aufgabe und zum Einsatz:</w:t>
      </w:r>
    </w:p>
    <w:p w:rsidR="009C7D1F" w:rsidRPr="00CB2716" w:rsidRDefault="009C7D1F" w:rsidP="000E6493">
      <w:pPr>
        <w:rPr>
          <w:rFonts w:ascii="Calibri" w:hAnsi="Calibri"/>
          <w:sz w:val="22"/>
          <w:szCs w:val="22"/>
        </w:rPr>
      </w:pPr>
    </w:p>
    <w:p w:rsidR="009C7D1F" w:rsidRPr="00CB2716" w:rsidRDefault="009C7D1F" w:rsidP="000E6493">
      <w:pPr>
        <w:rPr>
          <w:rFonts w:ascii="Calibri" w:hAnsi="Calibri"/>
          <w:sz w:val="22"/>
          <w:szCs w:val="22"/>
        </w:rPr>
      </w:pPr>
      <w:r w:rsidRPr="00CB2716">
        <w:rPr>
          <w:rFonts w:ascii="Calibri" w:hAnsi="Calibri"/>
          <w:sz w:val="22"/>
          <w:szCs w:val="22"/>
        </w:rPr>
        <w:t>Im Nachhinein (und beim Verstehen) ist die Lösung völlig einleuchtend. Zieht man aber in Betracht, dass die Schülerinnen und Schüler kaum Umgang mit dem Benutzen der Gleichung als Relation haben, sondern oft nur Gleichungen als Angabe zur Ergebnisausgabe kennen, ist es nicht selbstverständlich, das Schülerinnen und Schüler die Lösung finden.</w:t>
      </w:r>
    </w:p>
    <w:p w:rsidR="009C7D1F" w:rsidRPr="00CB2716" w:rsidRDefault="009C7D1F" w:rsidP="000E6493">
      <w:pPr>
        <w:rPr>
          <w:rFonts w:ascii="Calibri" w:hAnsi="Calibri"/>
          <w:sz w:val="22"/>
          <w:szCs w:val="22"/>
        </w:rPr>
      </w:pPr>
      <w:r w:rsidRPr="00CB2716">
        <w:rPr>
          <w:rFonts w:ascii="Calibri" w:hAnsi="Calibri"/>
          <w:sz w:val="22"/>
          <w:szCs w:val="22"/>
        </w:rPr>
        <w:t xml:space="preserve">Bei der Präsentation der Lösung sollte man in Betracht ziehen, dass das Verstehen der Lösung sehr an die Art der Erklärung gekoppelt ist. Sicherlich ist es von Vorteil die Lösungsideen von verschiedenen Schülerinnen und Schülern erklären zu lassen und sie durchaus zu ermutigen, sich mit einer teilweise verstandenen Lösung nicht zufrieden zu geben. </w:t>
      </w:r>
    </w:p>
    <w:p w:rsidR="009C7D1F" w:rsidRPr="00CB2716" w:rsidRDefault="009C7D1F" w:rsidP="000E6493">
      <w:pPr>
        <w:rPr>
          <w:rFonts w:ascii="Calibri" w:hAnsi="Calibri"/>
          <w:sz w:val="22"/>
          <w:szCs w:val="22"/>
        </w:rPr>
      </w:pPr>
      <w:r w:rsidRPr="00CB2716">
        <w:rPr>
          <w:rFonts w:ascii="Calibri" w:hAnsi="Calibri"/>
          <w:sz w:val="22"/>
          <w:szCs w:val="22"/>
        </w:rPr>
        <w:t>Auch die Verwendung von geeigneten Gegenständen (z.B. Bauklötze) kann das Verstehen der Lösung fördern.</w:t>
      </w:r>
    </w:p>
    <w:p w:rsidR="009C7D1F" w:rsidRPr="00CB2716" w:rsidRDefault="009C7D1F" w:rsidP="000E6493">
      <w:pPr>
        <w:rPr>
          <w:rFonts w:ascii="Calibri" w:hAnsi="Calibri"/>
          <w:sz w:val="22"/>
          <w:szCs w:val="22"/>
        </w:rPr>
      </w:pPr>
      <w:r w:rsidRPr="00CB2716">
        <w:rPr>
          <w:rFonts w:ascii="Calibri" w:hAnsi="Calibri"/>
          <w:sz w:val="22"/>
          <w:szCs w:val="22"/>
        </w:rPr>
        <w:t>Unter Umständen kann man auch einige Sequenzen benutzen, um den Vorteil von mathematischen Schreibweisen herauszuarbeiten (z.B. die Verwendung von Variablen als Abkürzung und vereinfachte Schreibweise des Zusammenhangs). Dabei sollte aber unbedingt darauf geachtet werden, dass eine ausführliche rein mathematische Darstellung der Lösung in der Klassenstufe 5 eher verwirrt.</w:t>
      </w:r>
    </w:p>
    <w:p w:rsidR="009C7D1F" w:rsidRPr="009C7D1F" w:rsidRDefault="009C7D1F" w:rsidP="000E6493">
      <w:pPr>
        <w:rPr>
          <w:rFonts w:ascii="Calibri" w:hAnsi="Calibri"/>
        </w:rPr>
      </w:pPr>
    </w:p>
    <w:sectPr w:rsidR="009C7D1F" w:rsidRPr="009C7D1F" w:rsidSect="00CB2716">
      <w:headerReference w:type="even" r:id="rId10"/>
      <w:headerReference w:type="default" r:id="rId11"/>
      <w:footerReference w:type="even" r:id="rId12"/>
      <w:footerReference w:type="default" r:id="rId13"/>
      <w:headerReference w:type="first" r:id="rId14"/>
      <w:footerReference w:type="first" r:id="rId15"/>
      <w:pgSz w:w="11906" w:h="16838" w:code="9"/>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B13" w:rsidRDefault="00F32B13" w:rsidP="00CB2716">
      <w:r>
        <w:separator/>
      </w:r>
    </w:p>
  </w:endnote>
  <w:endnote w:type="continuationSeparator" w:id="0">
    <w:p w:rsidR="00F32B13" w:rsidRDefault="00F32B13" w:rsidP="00CB2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003" w:rsidRDefault="007C700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716" w:rsidRPr="00CB2716" w:rsidRDefault="00CB2716" w:rsidP="00CB2716">
    <w:pPr>
      <w:tabs>
        <w:tab w:val="center" w:pos="4536"/>
        <w:tab w:val="right" w:pos="9072"/>
      </w:tabs>
      <w:rPr>
        <w:rFonts w:asciiTheme="minorHAnsi" w:eastAsiaTheme="minorHAnsi" w:hAnsiTheme="minorHAnsi" w:cstheme="minorBidi"/>
        <w:sz w:val="22"/>
        <w:szCs w:val="22"/>
        <w:lang w:eastAsia="en-US"/>
      </w:rPr>
    </w:pPr>
    <w:r w:rsidRPr="00CB2716">
      <w:rPr>
        <w:rFonts w:asciiTheme="minorHAnsi" w:eastAsiaTheme="minorHAnsi" w:hAnsiTheme="minorHAnsi" w:cstheme="minorBidi"/>
        <w:sz w:val="22"/>
        <w:szCs w:val="22"/>
        <w:lang w:eastAsia="en-US"/>
      </w:rPr>
      <w:t>__________________________________________________________________________________</w:t>
    </w:r>
  </w:p>
  <w:p w:rsidR="00CB2716" w:rsidRPr="00CB2716" w:rsidRDefault="00CB2716" w:rsidP="00CB2716">
    <w:pPr>
      <w:tabs>
        <w:tab w:val="center" w:pos="4536"/>
        <w:tab w:val="right" w:pos="9072"/>
      </w:tabs>
      <w:rPr>
        <w:rFonts w:asciiTheme="minorHAnsi" w:eastAsiaTheme="minorHAnsi" w:hAnsiTheme="minorHAnsi" w:cstheme="minorBidi"/>
        <w:sz w:val="22"/>
        <w:szCs w:val="22"/>
        <w:lang w:eastAsia="en-US"/>
      </w:rPr>
    </w:pPr>
    <w:r w:rsidRPr="00CB2716">
      <w:rPr>
        <w:rFonts w:asciiTheme="minorHAnsi" w:eastAsiaTheme="minorHAnsi" w:hAnsiTheme="minorHAnsi" w:cstheme="minorBidi"/>
        <w:sz w:val="22"/>
        <w:szCs w:val="22"/>
        <w:lang w:eastAsia="en-US"/>
      </w:rPr>
      <w:t xml:space="preserve">Arbeitsgruppe </w:t>
    </w:r>
    <w:proofErr w:type="spellStart"/>
    <w:r w:rsidRPr="00CB2716">
      <w:rPr>
        <w:rFonts w:asciiTheme="minorHAnsi" w:eastAsiaTheme="minorHAnsi" w:hAnsiTheme="minorHAnsi" w:cstheme="minorBidi"/>
        <w:sz w:val="22"/>
        <w:szCs w:val="22"/>
        <w:lang w:eastAsia="en-US"/>
      </w:rPr>
      <w:t>MAfiSuS</w:t>
    </w:r>
    <w:proofErr w:type="spellEnd"/>
    <w:r w:rsidRPr="00CB2716">
      <w:rPr>
        <w:rFonts w:asciiTheme="minorHAnsi" w:eastAsiaTheme="minorHAnsi" w:hAnsiTheme="minorHAnsi" w:cstheme="minorBidi"/>
        <w:sz w:val="22"/>
        <w:szCs w:val="22"/>
        <w:lang w:eastAsia="en-US"/>
      </w:rPr>
      <w:t xml:space="preserve"> . Michael </w:t>
    </w:r>
    <w:proofErr w:type="spellStart"/>
    <w:r w:rsidRPr="00CB2716">
      <w:rPr>
        <w:rFonts w:asciiTheme="minorHAnsi" w:eastAsiaTheme="minorHAnsi" w:hAnsiTheme="minorHAnsi" w:cstheme="minorBidi"/>
        <w:sz w:val="22"/>
        <w:szCs w:val="22"/>
        <w:lang w:eastAsia="en-US"/>
      </w:rPr>
      <w:t>Rüsing</w:t>
    </w:r>
    <w:proofErr w:type="spellEnd"/>
    <w:r w:rsidRPr="00CB2716">
      <w:rPr>
        <w:rFonts w:asciiTheme="minorHAnsi" w:eastAsiaTheme="minorHAnsi" w:hAnsiTheme="minorHAnsi" w:cstheme="minorBidi"/>
        <w:sz w:val="22"/>
        <w:szCs w:val="22"/>
        <w:lang w:eastAsia="en-US"/>
      </w:rPr>
      <w:t xml:space="preserve"> (Essen), Thomas </w:t>
    </w:r>
    <w:proofErr w:type="spellStart"/>
    <w:r w:rsidRPr="00CB2716">
      <w:rPr>
        <w:rFonts w:asciiTheme="minorHAnsi" w:eastAsiaTheme="minorHAnsi" w:hAnsiTheme="minorHAnsi" w:cstheme="minorBidi"/>
        <w:sz w:val="22"/>
        <w:szCs w:val="22"/>
        <w:lang w:eastAsia="en-US"/>
      </w:rPr>
      <w:t>Giebisch</w:t>
    </w:r>
    <w:proofErr w:type="spellEnd"/>
    <w:r w:rsidRPr="00CB2716">
      <w:rPr>
        <w:rFonts w:asciiTheme="minorHAnsi" w:eastAsiaTheme="minorHAnsi" w:hAnsiTheme="minorHAnsi" w:cstheme="minorBidi"/>
        <w:sz w:val="22"/>
        <w:szCs w:val="22"/>
        <w:lang w:eastAsia="en-US"/>
      </w:rPr>
      <w:t xml:space="preserve"> (Remscheid), Gaby </w:t>
    </w:r>
    <w:proofErr w:type="spellStart"/>
    <w:r w:rsidRPr="00CB2716">
      <w:rPr>
        <w:rFonts w:asciiTheme="minorHAnsi" w:eastAsiaTheme="minorHAnsi" w:hAnsiTheme="minorHAnsi" w:cstheme="minorBidi"/>
        <w:sz w:val="22"/>
        <w:szCs w:val="22"/>
        <w:lang w:eastAsia="en-US"/>
      </w:rPr>
      <w:t>Heintz</w:t>
    </w:r>
    <w:proofErr w:type="spellEnd"/>
    <w:r w:rsidRPr="00CB2716">
      <w:rPr>
        <w:rFonts w:asciiTheme="minorHAnsi" w:eastAsiaTheme="minorHAnsi" w:hAnsiTheme="minorHAnsi" w:cstheme="minorBidi"/>
        <w:sz w:val="22"/>
        <w:szCs w:val="22"/>
        <w:lang w:eastAsia="en-US"/>
      </w:rPr>
      <w:t xml:space="preserve"> (Neuss), Steffen </w:t>
    </w:r>
    <w:proofErr w:type="spellStart"/>
    <w:r w:rsidRPr="00CB2716">
      <w:rPr>
        <w:rFonts w:asciiTheme="minorHAnsi" w:eastAsiaTheme="minorHAnsi" w:hAnsiTheme="minorHAnsi" w:cstheme="minorBidi"/>
        <w:sz w:val="22"/>
        <w:szCs w:val="22"/>
        <w:lang w:eastAsia="en-US"/>
      </w:rPr>
      <w:t>Heyroth</w:t>
    </w:r>
    <w:proofErr w:type="spellEnd"/>
    <w:r w:rsidRPr="00CB2716">
      <w:rPr>
        <w:rFonts w:asciiTheme="minorHAnsi" w:eastAsiaTheme="minorHAnsi" w:hAnsiTheme="minorHAnsi" w:cstheme="minorBidi"/>
        <w:sz w:val="22"/>
        <w:szCs w:val="22"/>
        <w:lang w:eastAsia="en-US"/>
      </w:rPr>
      <w:t xml:space="preserve"> (Essen), Matthias Lippert (Remscheid), Ellen Voigt (Wuppertal)</w:t>
    </w:r>
  </w:p>
  <w:p w:rsidR="00CB2716" w:rsidRPr="00CB2716" w:rsidRDefault="00CB2716" w:rsidP="00CB2716">
    <w:pPr>
      <w:tabs>
        <w:tab w:val="center" w:pos="4536"/>
        <w:tab w:val="right" w:pos="9072"/>
      </w:tabs>
      <w:jc w:val="center"/>
      <w:rPr>
        <w:rFonts w:asciiTheme="minorHAnsi" w:eastAsiaTheme="minorHAnsi" w:hAnsiTheme="minorHAnsi" w:cstheme="minorBidi"/>
        <w:sz w:val="22"/>
        <w:szCs w:val="22"/>
        <w:lang w:eastAsia="en-US"/>
      </w:rPr>
    </w:pPr>
    <w:r w:rsidRPr="00CB2716">
      <w:rPr>
        <w:rFonts w:asciiTheme="minorHAnsi" w:eastAsiaTheme="minorHAnsi" w:hAnsiTheme="minorHAnsi" w:cstheme="minorBidi"/>
        <w:sz w:val="22"/>
        <w:szCs w:val="22"/>
        <w:lang w:eastAsia="en-US"/>
      </w:rPr>
      <w:t xml:space="preserve">Seite </w:t>
    </w:r>
    <w:r w:rsidRPr="00CB2716">
      <w:rPr>
        <w:rFonts w:asciiTheme="minorHAnsi" w:eastAsiaTheme="minorHAnsi" w:hAnsiTheme="minorHAnsi" w:cstheme="minorBidi"/>
        <w:b/>
        <w:sz w:val="22"/>
        <w:szCs w:val="22"/>
        <w:lang w:eastAsia="en-US"/>
      </w:rPr>
      <w:fldChar w:fldCharType="begin"/>
    </w:r>
    <w:r w:rsidRPr="00CB2716">
      <w:rPr>
        <w:rFonts w:asciiTheme="minorHAnsi" w:eastAsiaTheme="minorHAnsi" w:hAnsiTheme="minorHAnsi" w:cstheme="minorBidi"/>
        <w:b/>
        <w:sz w:val="22"/>
        <w:szCs w:val="22"/>
        <w:lang w:eastAsia="en-US"/>
      </w:rPr>
      <w:instrText>PAGE  \* Arabic  \* MERGEFORMAT</w:instrText>
    </w:r>
    <w:r w:rsidRPr="00CB2716">
      <w:rPr>
        <w:rFonts w:asciiTheme="minorHAnsi" w:eastAsiaTheme="minorHAnsi" w:hAnsiTheme="minorHAnsi" w:cstheme="minorBidi"/>
        <w:b/>
        <w:sz w:val="22"/>
        <w:szCs w:val="22"/>
        <w:lang w:eastAsia="en-US"/>
      </w:rPr>
      <w:fldChar w:fldCharType="separate"/>
    </w:r>
    <w:r w:rsidR="007C7003">
      <w:rPr>
        <w:rFonts w:asciiTheme="minorHAnsi" w:eastAsiaTheme="minorHAnsi" w:hAnsiTheme="minorHAnsi" w:cstheme="minorBidi"/>
        <w:b/>
        <w:noProof/>
        <w:sz w:val="22"/>
        <w:szCs w:val="22"/>
        <w:lang w:eastAsia="en-US"/>
      </w:rPr>
      <w:t>2</w:t>
    </w:r>
    <w:r w:rsidRPr="00CB2716">
      <w:rPr>
        <w:rFonts w:asciiTheme="minorHAnsi" w:eastAsiaTheme="minorHAnsi" w:hAnsiTheme="minorHAnsi" w:cstheme="minorBidi"/>
        <w:b/>
        <w:sz w:val="22"/>
        <w:szCs w:val="22"/>
        <w:lang w:eastAsia="en-US"/>
      </w:rPr>
      <w:fldChar w:fldCharType="end"/>
    </w:r>
    <w:r w:rsidRPr="00CB2716">
      <w:rPr>
        <w:rFonts w:asciiTheme="minorHAnsi" w:eastAsiaTheme="minorHAnsi" w:hAnsiTheme="minorHAnsi" w:cstheme="minorBidi"/>
        <w:sz w:val="22"/>
        <w:szCs w:val="22"/>
        <w:lang w:eastAsia="en-US"/>
      </w:rPr>
      <w:t xml:space="preserve"> von </w:t>
    </w:r>
    <w:r w:rsidRPr="00CB2716">
      <w:rPr>
        <w:rFonts w:asciiTheme="minorHAnsi" w:eastAsiaTheme="minorHAnsi" w:hAnsiTheme="minorHAnsi" w:cstheme="minorBidi"/>
        <w:b/>
        <w:sz w:val="22"/>
        <w:szCs w:val="22"/>
        <w:lang w:eastAsia="en-US"/>
      </w:rPr>
      <w:fldChar w:fldCharType="begin"/>
    </w:r>
    <w:r w:rsidRPr="00CB2716">
      <w:rPr>
        <w:rFonts w:asciiTheme="minorHAnsi" w:eastAsiaTheme="minorHAnsi" w:hAnsiTheme="minorHAnsi" w:cstheme="minorBidi"/>
        <w:b/>
        <w:sz w:val="22"/>
        <w:szCs w:val="22"/>
        <w:lang w:eastAsia="en-US"/>
      </w:rPr>
      <w:instrText>NUMPAGES  \* Arabic  \* MERGEFORMAT</w:instrText>
    </w:r>
    <w:r w:rsidRPr="00CB2716">
      <w:rPr>
        <w:rFonts w:asciiTheme="minorHAnsi" w:eastAsiaTheme="minorHAnsi" w:hAnsiTheme="minorHAnsi" w:cstheme="minorBidi"/>
        <w:b/>
        <w:sz w:val="22"/>
        <w:szCs w:val="22"/>
        <w:lang w:eastAsia="en-US"/>
      </w:rPr>
      <w:fldChar w:fldCharType="separate"/>
    </w:r>
    <w:r w:rsidR="007C7003">
      <w:rPr>
        <w:rFonts w:asciiTheme="minorHAnsi" w:eastAsiaTheme="minorHAnsi" w:hAnsiTheme="minorHAnsi" w:cstheme="minorBidi"/>
        <w:b/>
        <w:noProof/>
        <w:sz w:val="22"/>
        <w:szCs w:val="22"/>
        <w:lang w:eastAsia="en-US"/>
      </w:rPr>
      <w:t>5</w:t>
    </w:r>
    <w:r w:rsidRPr="00CB2716">
      <w:rPr>
        <w:rFonts w:asciiTheme="minorHAnsi" w:eastAsiaTheme="minorHAnsi" w:hAnsiTheme="minorHAnsi" w:cstheme="minorBidi"/>
        <w:b/>
        <w:sz w:val="22"/>
        <w:szCs w:val="22"/>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716" w:rsidRPr="00CB2716" w:rsidRDefault="00CB2716" w:rsidP="00CB2716">
    <w:pPr>
      <w:tabs>
        <w:tab w:val="center" w:pos="4536"/>
        <w:tab w:val="right" w:pos="9072"/>
      </w:tabs>
      <w:rPr>
        <w:rFonts w:asciiTheme="minorHAnsi" w:eastAsiaTheme="minorHAnsi" w:hAnsiTheme="minorHAnsi" w:cstheme="minorBidi"/>
        <w:sz w:val="22"/>
        <w:szCs w:val="22"/>
        <w:lang w:eastAsia="en-US"/>
      </w:rPr>
    </w:pPr>
    <w:r w:rsidRPr="00CB2716">
      <w:rPr>
        <w:rFonts w:asciiTheme="minorHAnsi" w:eastAsiaTheme="minorHAnsi" w:hAnsiTheme="minorHAnsi" w:cstheme="minorBidi"/>
        <w:sz w:val="22"/>
        <w:szCs w:val="22"/>
        <w:lang w:eastAsia="en-US"/>
      </w:rPr>
      <w:t>__________________________________________________________________________________</w:t>
    </w:r>
  </w:p>
  <w:p w:rsidR="00CB2716" w:rsidRPr="00CB2716" w:rsidRDefault="00CB2716" w:rsidP="00CB2716">
    <w:pPr>
      <w:tabs>
        <w:tab w:val="center" w:pos="4536"/>
        <w:tab w:val="right" w:pos="9072"/>
      </w:tabs>
      <w:rPr>
        <w:rFonts w:asciiTheme="minorHAnsi" w:eastAsiaTheme="minorHAnsi" w:hAnsiTheme="minorHAnsi" w:cstheme="minorBidi"/>
        <w:sz w:val="22"/>
        <w:szCs w:val="22"/>
        <w:lang w:eastAsia="en-US"/>
      </w:rPr>
    </w:pPr>
    <w:r w:rsidRPr="00CB2716">
      <w:rPr>
        <w:rFonts w:asciiTheme="minorHAnsi" w:eastAsiaTheme="minorHAnsi" w:hAnsiTheme="minorHAnsi" w:cstheme="minorBidi"/>
        <w:sz w:val="22"/>
        <w:szCs w:val="22"/>
        <w:lang w:eastAsia="en-US"/>
      </w:rPr>
      <w:t xml:space="preserve">Arbeitsgruppe </w:t>
    </w:r>
    <w:proofErr w:type="spellStart"/>
    <w:r w:rsidRPr="00CB2716">
      <w:rPr>
        <w:rFonts w:asciiTheme="minorHAnsi" w:eastAsiaTheme="minorHAnsi" w:hAnsiTheme="minorHAnsi" w:cstheme="minorBidi"/>
        <w:sz w:val="22"/>
        <w:szCs w:val="22"/>
        <w:lang w:eastAsia="en-US"/>
      </w:rPr>
      <w:t>MAfiSuS</w:t>
    </w:r>
    <w:proofErr w:type="spellEnd"/>
    <w:r w:rsidRPr="00CB2716">
      <w:rPr>
        <w:rFonts w:asciiTheme="minorHAnsi" w:eastAsiaTheme="minorHAnsi" w:hAnsiTheme="minorHAnsi" w:cstheme="minorBidi"/>
        <w:sz w:val="22"/>
        <w:szCs w:val="22"/>
        <w:lang w:eastAsia="en-US"/>
      </w:rPr>
      <w:t xml:space="preserve"> . Michael </w:t>
    </w:r>
    <w:proofErr w:type="spellStart"/>
    <w:r w:rsidRPr="00CB2716">
      <w:rPr>
        <w:rFonts w:asciiTheme="minorHAnsi" w:eastAsiaTheme="minorHAnsi" w:hAnsiTheme="minorHAnsi" w:cstheme="minorBidi"/>
        <w:sz w:val="22"/>
        <w:szCs w:val="22"/>
        <w:lang w:eastAsia="en-US"/>
      </w:rPr>
      <w:t>Rüsing</w:t>
    </w:r>
    <w:proofErr w:type="spellEnd"/>
    <w:r w:rsidRPr="00CB2716">
      <w:rPr>
        <w:rFonts w:asciiTheme="minorHAnsi" w:eastAsiaTheme="minorHAnsi" w:hAnsiTheme="minorHAnsi" w:cstheme="minorBidi"/>
        <w:sz w:val="22"/>
        <w:szCs w:val="22"/>
        <w:lang w:eastAsia="en-US"/>
      </w:rPr>
      <w:t xml:space="preserve"> (Essen), Thomas </w:t>
    </w:r>
    <w:proofErr w:type="spellStart"/>
    <w:r w:rsidRPr="00CB2716">
      <w:rPr>
        <w:rFonts w:asciiTheme="minorHAnsi" w:eastAsiaTheme="minorHAnsi" w:hAnsiTheme="minorHAnsi" w:cstheme="minorBidi"/>
        <w:sz w:val="22"/>
        <w:szCs w:val="22"/>
        <w:lang w:eastAsia="en-US"/>
      </w:rPr>
      <w:t>Giebisch</w:t>
    </w:r>
    <w:proofErr w:type="spellEnd"/>
    <w:r w:rsidRPr="00CB2716">
      <w:rPr>
        <w:rFonts w:asciiTheme="minorHAnsi" w:eastAsiaTheme="minorHAnsi" w:hAnsiTheme="minorHAnsi" w:cstheme="minorBidi"/>
        <w:sz w:val="22"/>
        <w:szCs w:val="22"/>
        <w:lang w:eastAsia="en-US"/>
      </w:rPr>
      <w:t xml:space="preserve"> (Remscheid), Gaby </w:t>
    </w:r>
    <w:proofErr w:type="spellStart"/>
    <w:r w:rsidRPr="00CB2716">
      <w:rPr>
        <w:rFonts w:asciiTheme="minorHAnsi" w:eastAsiaTheme="minorHAnsi" w:hAnsiTheme="minorHAnsi" w:cstheme="minorBidi"/>
        <w:sz w:val="22"/>
        <w:szCs w:val="22"/>
        <w:lang w:eastAsia="en-US"/>
      </w:rPr>
      <w:t>Heintz</w:t>
    </w:r>
    <w:proofErr w:type="spellEnd"/>
    <w:r w:rsidRPr="00CB2716">
      <w:rPr>
        <w:rFonts w:asciiTheme="minorHAnsi" w:eastAsiaTheme="minorHAnsi" w:hAnsiTheme="minorHAnsi" w:cstheme="minorBidi"/>
        <w:sz w:val="22"/>
        <w:szCs w:val="22"/>
        <w:lang w:eastAsia="en-US"/>
      </w:rPr>
      <w:t xml:space="preserve"> (Neuss), Steffen </w:t>
    </w:r>
    <w:proofErr w:type="spellStart"/>
    <w:r w:rsidRPr="00CB2716">
      <w:rPr>
        <w:rFonts w:asciiTheme="minorHAnsi" w:eastAsiaTheme="minorHAnsi" w:hAnsiTheme="minorHAnsi" w:cstheme="minorBidi"/>
        <w:sz w:val="22"/>
        <w:szCs w:val="22"/>
        <w:lang w:eastAsia="en-US"/>
      </w:rPr>
      <w:t>Heyroth</w:t>
    </w:r>
    <w:proofErr w:type="spellEnd"/>
    <w:r w:rsidRPr="00CB2716">
      <w:rPr>
        <w:rFonts w:asciiTheme="minorHAnsi" w:eastAsiaTheme="minorHAnsi" w:hAnsiTheme="minorHAnsi" w:cstheme="minorBidi"/>
        <w:sz w:val="22"/>
        <w:szCs w:val="22"/>
        <w:lang w:eastAsia="en-US"/>
      </w:rPr>
      <w:t xml:space="preserve"> (Essen), Matthias Lippert (Remscheid), Ellen Voigt (Wuppertal)</w:t>
    </w:r>
  </w:p>
  <w:p w:rsidR="00CB2716" w:rsidRPr="00CB2716" w:rsidRDefault="00CB2716" w:rsidP="00CB2716">
    <w:pPr>
      <w:tabs>
        <w:tab w:val="center" w:pos="4536"/>
        <w:tab w:val="right" w:pos="9072"/>
      </w:tabs>
      <w:jc w:val="center"/>
      <w:rPr>
        <w:rFonts w:asciiTheme="minorHAnsi" w:eastAsiaTheme="minorHAnsi" w:hAnsiTheme="minorHAnsi" w:cstheme="minorBidi"/>
        <w:sz w:val="22"/>
        <w:szCs w:val="22"/>
        <w:lang w:eastAsia="en-US"/>
      </w:rPr>
    </w:pPr>
    <w:r w:rsidRPr="00CB2716">
      <w:rPr>
        <w:rFonts w:asciiTheme="minorHAnsi" w:eastAsiaTheme="minorHAnsi" w:hAnsiTheme="minorHAnsi" w:cstheme="minorBidi"/>
        <w:sz w:val="22"/>
        <w:szCs w:val="22"/>
        <w:lang w:eastAsia="en-US"/>
      </w:rPr>
      <w:t xml:space="preserve">Seite </w:t>
    </w:r>
    <w:r w:rsidRPr="00CB2716">
      <w:rPr>
        <w:rFonts w:asciiTheme="minorHAnsi" w:eastAsiaTheme="minorHAnsi" w:hAnsiTheme="minorHAnsi" w:cstheme="minorBidi"/>
        <w:b/>
        <w:sz w:val="22"/>
        <w:szCs w:val="22"/>
        <w:lang w:eastAsia="en-US"/>
      </w:rPr>
      <w:fldChar w:fldCharType="begin"/>
    </w:r>
    <w:r w:rsidRPr="00CB2716">
      <w:rPr>
        <w:rFonts w:asciiTheme="minorHAnsi" w:eastAsiaTheme="minorHAnsi" w:hAnsiTheme="minorHAnsi" w:cstheme="minorBidi"/>
        <w:b/>
        <w:sz w:val="22"/>
        <w:szCs w:val="22"/>
        <w:lang w:eastAsia="en-US"/>
      </w:rPr>
      <w:instrText>PAGE  \* Arabic  \* MERGEFORMAT</w:instrText>
    </w:r>
    <w:r w:rsidRPr="00CB2716">
      <w:rPr>
        <w:rFonts w:asciiTheme="minorHAnsi" w:eastAsiaTheme="minorHAnsi" w:hAnsiTheme="minorHAnsi" w:cstheme="minorBidi"/>
        <w:b/>
        <w:sz w:val="22"/>
        <w:szCs w:val="22"/>
        <w:lang w:eastAsia="en-US"/>
      </w:rPr>
      <w:fldChar w:fldCharType="separate"/>
    </w:r>
    <w:r w:rsidR="007C7003">
      <w:rPr>
        <w:rFonts w:asciiTheme="minorHAnsi" w:eastAsiaTheme="minorHAnsi" w:hAnsiTheme="minorHAnsi" w:cstheme="minorBidi"/>
        <w:b/>
        <w:noProof/>
        <w:sz w:val="22"/>
        <w:szCs w:val="22"/>
        <w:lang w:eastAsia="en-US"/>
      </w:rPr>
      <w:t>1</w:t>
    </w:r>
    <w:r w:rsidRPr="00CB2716">
      <w:rPr>
        <w:rFonts w:asciiTheme="minorHAnsi" w:eastAsiaTheme="minorHAnsi" w:hAnsiTheme="minorHAnsi" w:cstheme="minorBidi"/>
        <w:b/>
        <w:sz w:val="22"/>
        <w:szCs w:val="22"/>
        <w:lang w:eastAsia="en-US"/>
      </w:rPr>
      <w:fldChar w:fldCharType="end"/>
    </w:r>
    <w:r w:rsidRPr="00CB2716">
      <w:rPr>
        <w:rFonts w:asciiTheme="minorHAnsi" w:eastAsiaTheme="minorHAnsi" w:hAnsiTheme="minorHAnsi" w:cstheme="minorBidi"/>
        <w:sz w:val="22"/>
        <w:szCs w:val="22"/>
        <w:lang w:eastAsia="en-US"/>
      </w:rPr>
      <w:t xml:space="preserve"> von </w:t>
    </w:r>
    <w:r w:rsidRPr="00CB2716">
      <w:rPr>
        <w:rFonts w:asciiTheme="minorHAnsi" w:eastAsiaTheme="minorHAnsi" w:hAnsiTheme="minorHAnsi" w:cstheme="minorBidi"/>
        <w:b/>
        <w:sz w:val="22"/>
        <w:szCs w:val="22"/>
        <w:lang w:eastAsia="en-US"/>
      </w:rPr>
      <w:fldChar w:fldCharType="begin"/>
    </w:r>
    <w:r w:rsidRPr="00CB2716">
      <w:rPr>
        <w:rFonts w:asciiTheme="minorHAnsi" w:eastAsiaTheme="minorHAnsi" w:hAnsiTheme="minorHAnsi" w:cstheme="minorBidi"/>
        <w:b/>
        <w:sz w:val="22"/>
        <w:szCs w:val="22"/>
        <w:lang w:eastAsia="en-US"/>
      </w:rPr>
      <w:instrText>NUMPAGES  \* Arabic  \* MERGEFORMAT</w:instrText>
    </w:r>
    <w:r w:rsidRPr="00CB2716">
      <w:rPr>
        <w:rFonts w:asciiTheme="minorHAnsi" w:eastAsiaTheme="minorHAnsi" w:hAnsiTheme="minorHAnsi" w:cstheme="minorBidi"/>
        <w:b/>
        <w:sz w:val="22"/>
        <w:szCs w:val="22"/>
        <w:lang w:eastAsia="en-US"/>
      </w:rPr>
      <w:fldChar w:fldCharType="separate"/>
    </w:r>
    <w:r w:rsidR="007C7003">
      <w:rPr>
        <w:rFonts w:asciiTheme="minorHAnsi" w:eastAsiaTheme="minorHAnsi" w:hAnsiTheme="minorHAnsi" w:cstheme="minorBidi"/>
        <w:b/>
        <w:noProof/>
        <w:sz w:val="22"/>
        <w:szCs w:val="22"/>
        <w:lang w:eastAsia="en-US"/>
      </w:rPr>
      <w:t>5</w:t>
    </w:r>
    <w:r w:rsidRPr="00CB2716">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B13" w:rsidRDefault="00F32B13" w:rsidP="00CB2716">
      <w:r>
        <w:separator/>
      </w:r>
    </w:p>
  </w:footnote>
  <w:footnote w:type="continuationSeparator" w:id="0">
    <w:p w:rsidR="00F32B13" w:rsidRDefault="00F32B13" w:rsidP="00CB2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003" w:rsidRDefault="007C700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003" w:rsidRDefault="007C700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CB2716" w:rsidRPr="00CB2716" w:rsidTr="00CB2716">
      <w:trPr>
        <w:trHeight w:val="1134"/>
      </w:trPr>
      <w:tc>
        <w:tcPr>
          <w:tcW w:w="1556" w:type="dxa"/>
          <w:tcBorders>
            <w:top w:val="nil"/>
            <w:left w:val="nil"/>
            <w:bottom w:val="nil"/>
            <w:right w:val="nil"/>
          </w:tcBorders>
        </w:tcPr>
        <w:p w:rsidR="00CB2716" w:rsidRPr="00CB2716" w:rsidRDefault="00CB2716" w:rsidP="00CB2716">
          <w:pPr>
            <w:rPr>
              <w:rFonts w:asciiTheme="minorHAnsi" w:eastAsiaTheme="minorHAnsi" w:hAnsiTheme="minorHAnsi" w:cstheme="minorBidi"/>
              <w:sz w:val="22"/>
              <w:szCs w:val="22"/>
              <w:lang w:eastAsia="en-US"/>
            </w:rPr>
          </w:pPr>
          <w:bookmarkStart w:id="0" w:name="_GoBack"/>
          <w:r w:rsidRPr="00CB2716">
            <w:rPr>
              <w:rFonts w:asciiTheme="minorHAnsi" w:eastAsiaTheme="minorHAnsi" w:hAnsiTheme="minorHAnsi" w:cstheme="minorBidi"/>
              <w:noProof/>
              <w:sz w:val="22"/>
              <w:szCs w:val="22"/>
            </w:rPr>
            <w:drawing>
              <wp:inline distT="0" distB="0" distL="0" distR="0" wp14:anchorId="1BDEC973" wp14:editId="4CE2F5E7">
                <wp:extent cx="742950" cy="759646"/>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CB2716" w:rsidRPr="00CB2716" w:rsidRDefault="00CB2716" w:rsidP="00CB2716">
          <w:pPr>
            <w:rPr>
              <w:rFonts w:asciiTheme="minorHAnsi" w:eastAsiaTheme="minorHAnsi" w:hAnsiTheme="minorHAnsi" w:cstheme="minorBidi"/>
              <w:sz w:val="44"/>
              <w:szCs w:val="44"/>
              <w:lang w:eastAsia="en-US"/>
            </w:rPr>
          </w:pPr>
          <w:r w:rsidRPr="00CB2716">
            <w:rPr>
              <w:rFonts w:asciiTheme="minorHAnsi" w:eastAsiaTheme="minorHAnsi" w:hAnsiTheme="minorHAnsi" w:cstheme="minorBidi"/>
              <w:sz w:val="44"/>
              <w:szCs w:val="44"/>
              <w:lang w:eastAsia="en-US"/>
            </w:rPr>
            <w:t>Mathematik-Olympiaden e. V.</w:t>
          </w:r>
        </w:p>
        <w:p w:rsidR="00CB2716" w:rsidRPr="00CB2716" w:rsidRDefault="00CB2716" w:rsidP="00CB2716">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Knobeln mit der Waage</w:t>
          </w:r>
        </w:p>
      </w:tc>
    </w:tr>
    <w:bookmarkEnd w:id="0"/>
  </w:tbl>
  <w:p w:rsidR="00CB2716" w:rsidRDefault="00CB271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493"/>
    <w:rsid w:val="000E6493"/>
    <w:rsid w:val="001F47C5"/>
    <w:rsid w:val="004B745F"/>
    <w:rsid w:val="004C71B5"/>
    <w:rsid w:val="007C7003"/>
    <w:rsid w:val="009C7D1F"/>
    <w:rsid w:val="00BE17FA"/>
    <w:rsid w:val="00CB2716"/>
    <w:rsid w:val="00D04181"/>
    <w:rsid w:val="00F32B13"/>
    <w:rsid w:val="00FF7D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ascii="Times New Roman" w:hAnsi="Times New Roman"/>
      <w:szCs w:val="20"/>
    </w:rPr>
  </w:style>
  <w:style w:type="paragraph" w:styleId="berschrift2">
    <w:name w:val="heading 2"/>
    <w:basedOn w:val="Standard"/>
    <w:next w:val="Standard"/>
    <w:qFormat/>
    <w:pPr>
      <w:keepNext/>
      <w:outlineLvl w:val="1"/>
    </w:pPr>
    <w:rPr>
      <w:rFonts w:ascii="Times New Roman" w:hAnsi="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27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716"/>
    <w:rPr>
      <w:rFonts w:ascii="Tahoma" w:hAnsi="Tahoma" w:cs="Tahoma"/>
      <w:sz w:val="16"/>
      <w:szCs w:val="16"/>
    </w:rPr>
  </w:style>
  <w:style w:type="paragraph" w:styleId="Kopfzeile">
    <w:name w:val="header"/>
    <w:basedOn w:val="Standard"/>
    <w:link w:val="KopfzeileZchn"/>
    <w:uiPriority w:val="99"/>
    <w:unhideWhenUsed/>
    <w:rsid w:val="00CB2716"/>
    <w:pPr>
      <w:tabs>
        <w:tab w:val="center" w:pos="4536"/>
        <w:tab w:val="right" w:pos="9072"/>
      </w:tabs>
    </w:pPr>
  </w:style>
  <w:style w:type="character" w:customStyle="1" w:styleId="KopfzeileZchn">
    <w:name w:val="Kopfzeile Zchn"/>
    <w:basedOn w:val="Absatz-Standardschriftart"/>
    <w:link w:val="Kopfzeile"/>
    <w:uiPriority w:val="99"/>
    <w:rsid w:val="00CB2716"/>
    <w:rPr>
      <w:rFonts w:ascii="Arial" w:hAnsi="Arial"/>
      <w:sz w:val="24"/>
      <w:szCs w:val="24"/>
    </w:rPr>
  </w:style>
  <w:style w:type="paragraph" w:styleId="Fuzeile">
    <w:name w:val="footer"/>
    <w:basedOn w:val="Standard"/>
    <w:link w:val="FuzeileZchn"/>
    <w:uiPriority w:val="99"/>
    <w:unhideWhenUsed/>
    <w:rsid w:val="00CB2716"/>
    <w:pPr>
      <w:tabs>
        <w:tab w:val="center" w:pos="4536"/>
        <w:tab w:val="right" w:pos="9072"/>
      </w:tabs>
    </w:pPr>
  </w:style>
  <w:style w:type="character" w:customStyle="1" w:styleId="FuzeileZchn">
    <w:name w:val="Fußzeile Zchn"/>
    <w:basedOn w:val="Absatz-Standardschriftart"/>
    <w:link w:val="Fuzeile"/>
    <w:uiPriority w:val="99"/>
    <w:rsid w:val="00CB2716"/>
    <w:rPr>
      <w:rFonts w:ascii="Arial" w:hAnsi="Arial"/>
      <w:sz w:val="24"/>
      <w:szCs w:val="24"/>
    </w:rPr>
  </w:style>
  <w:style w:type="character" w:styleId="Hyperlink">
    <w:name w:val="Hyperlink"/>
    <w:basedOn w:val="Absatz-Standardschriftart"/>
    <w:uiPriority w:val="99"/>
    <w:unhideWhenUsed/>
    <w:rsid w:val="007C7003"/>
    <w:rPr>
      <w:color w:val="0000FF" w:themeColor="hyperlink"/>
      <w:u w:val="single"/>
    </w:rPr>
  </w:style>
  <w:style w:type="character" w:styleId="BesuchterHyperlink">
    <w:name w:val="FollowedHyperlink"/>
    <w:basedOn w:val="Absatz-Standardschriftart"/>
    <w:uiPriority w:val="99"/>
    <w:semiHidden/>
    <w:unhideWhenUsed/>
    <w:rsid w:val="007C70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ascii="Times New Roman" w:hAnsi="Times New Roman"/>
      <w:szCs w:val="20"/>
    </w:rPr>
  </w:style>
  <w:style w:type="paragraph" w:styleId="berschrift2">
    <w:name w:val="heading 2"/>
    <w:basedOn w:val="Standard"/>
    <w:next w:val="Standard"/>
    <w:qFormat/>
    <w:pPr>
      <w:keepNext/>
      <w:outlineLvl w:val="1"/>
    </w:pPr>
    <w:rPr>
      <w:rFonts w:ascii="Times New Roman" w:hAnsi="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27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716"/>
    <w:rPr>
      <w:rFonts w:ascii="Tahoma" w:hAnsi="Tahoma" w:cs="Tahoma"/>
      <w:sz w:val="16"/>
      <w:szCs w:val="16"/>
    </w:rPr>
  </w:style>
  <w:style w:type="paragraph" w:styleId="Kopfzeile">
    <w:name w:val="header"/>
    <w:basedOn w:val="Standard"/>
    <w:link w:val="KopfzeileZchn"/>
    <w:uiPriority w:val="99"/>
    <w:unhideWhenUsed/>
    <w:rsid w:val="00CB2716"/>
    <w:pPr>
      <w:tabs>
        <w:tab w:val="center" w:pos="4536"/>
        <w:tab w:val="right" w:pos="9072"/>
      </w:tabs>
    </w:pPr>
  </w:style>
  <w:style w:type="character" w:customStyle="1" w:styleId="KopfzeileZchn">
    <w:name w:val="Kopfzeile Zchn"/>
    <w:basedOn w:val="Absatz-Standardschriftart"/>
    <w:link w:val="Kopfzeile"/>
    <w:uiPriority w:val="99"/>
    <w:rsid w:val="00CB2716"/>
    <w:rPr>
      <w:rFonts w:ascii="Arial" w:hAnsi="Arial"/>
      <w:sz w:val="24"/>
      <w:szCs w:val="24"/>
    </w:rPr>
  </w:style>
  <w:style w:type="paragraph" w:styleId="Fuzeile">
    <w:name w:val="footer"/>
    <w:basedOn w:val="Standard"/>
    <w:link w:val="FuzeileZchn"/>
    <w:uiPriority w:val="99"/>
    <w:unhideWhenUsed/>
    <w:rsid w:val="00CB2716"/>
    <w:pPr>
      <w:tabs>
        <w:tab w:val="center" w:pos="4536"/>
        <w:tab w:val="right" w:pos="9072"/>
      </w:tabs>
    </w:pPr>
  </w:style>
  <w:style w:type="character" w:customStyle="1" w:styleId="FuzeileZchn">
    <w:name w:val="Fußzeile Zchn"/>
    <w:basedOn w:val="Absatz-Standardschriftart"/>
    <w:link w:val="Fuzeile"/>
    <w:uiPriority w:val="99"/>
    <w:rsid w:val="00CB2716"/>
    <w:rPr>
      <w:rFonts w:ascii="Arial" w:hAnsi="Arial"/>
      <w:sz w:val="24"/>
      <w:szCs w:val="24"/>
    </w:rPr>
  </w:style>
  <w:style w:type="character" w:styleId="Hyperlink">
    <w:name w:val="Hyperlink"/>
    <w:basedOn w:val="Absatz-Standardschriftart"/>
    <w:uiPriority w:val="99"/>
    <w:unhideWhenUsed/>
    <w:rsid w:val="007C7003"/>
    <w:rPr>
      <w:color w:val="0000FF" w:themeColor="hyperlink"/>
      <w:u w:val="single"/>
    </w:rPr>
  </w:style>
  <w:style w:type="character" w:styleId="BesuchterHyperlink">
    <w:name w:val="FollowedHyperlink"/>
    <w:basedOn w:val="Absatz-Standardschriftart"/>
    <w:uiPriority w:val="99"/>
    <w:semiHidden/>
    <w:unhideWhenUsed/>
    <w:rsid w:val="007C7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nobeln_mit_der_Waage_Hilfe.docx"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37256-B3F6-4FA5-98FC-FE0C2E543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1219</Words>
  <Characters>7682</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Heyroth</dc:creator>
  <cp:lastModifiedBy>Rüsing</cp:lastModifiedBy>
  <cp:revision>5</cp:revision>
  <dcterms:created xsi:type="dcterms:W3CDTF">2013-07-27T10:57:00Z</dcterms:created>
  <dcterms:modified xsi:type="dcterms:W3CDTF">2013-07-27T11:13:00Z</dcterms:modified>
</cp:coreProperties>
</file>