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04" w:rsidRDefault="00FF3DB0" w:rsidP="00522BD4">
      <w:pPr>
        <w:pStyle w:val="Titel"/>
        <w:pBdr>
          <w:right w:val="single" w:sz="4" w:space="20" w:color="auto"/>
        </w:pBdr>
        <w:rPr>
          <w:rFonts w:ascii="Arial" w:hAnsi="Arial" w:cs="Arial"/>
          <w:sz w:val="28"/>
        </w:rPr>
      </w:pPr>
      <w:r w:rsidRPr="00C11821">
        <w:rPr>
          <w:rFonts w:ascii="Arial" w:hAnsi="Arial" w:cs="Arial"/>
          <w:sz w:val="28"/>
        </w:rPr>
        <w:t>Anl</w:t>
      </w:r>
      <w:r w:rsidR="00C11821" w:rsidRPr="00C11821">
        <w:rPr>
          <w:rFonts w:ascii="Arial" w:hAnsi="Arial" w:cs="Arial"/>
          <w:sz w:val="28"/>
        </w:rPr>
        <w:t>a</w:t>
      </w:r>
      <w:r w:rsidRPr="00C11821">
        <w:rPr>
          <w:rFonts w:ascii="Arial" w:hAnsi="Arial" w:cs="Arial"/>
          <w:sz w:val="28"/>
        </w:rPr>
        <w:t>g</w:t>
      </w:r>
      <w:r w:rsidR="00C11821" w:rsidRPr="00C11821">
        <w:rPr>
          <w:rFonts w:ascii="Arial" w:hAnsi="Arial" w:cs="Arial"/>
          <w:sz w:val="28"/>
        </w:rPr>
        <w:t>e</w:t>
      </w:r>
      <w:r w:rsidRPr="00C11821">
        <w:rPr>
          <w:rFonts w:ascii="Arial" w:hAnsi="Arial" w:cs="Arial"/>
          <w:sz w:val="28"/>
        </w:rPr>
        <w:t xml:space="preserve"> 3: </w:t>
      </w:r>
      <w:r w:rsidR="00522BD4" w:rsidRPr="00C11821">
        <w:rPr>
          <w:rFonts w:ascii="Arial" w:hAnsi="Arial" w:cs="Arial"/>
          <w:sz w:val="28"/>
        </w:rPr>
        <w:t xml:space="preserve">Dokumentationshilfe zur </w:t>
      </w:r>
      <w:r w:rsidR="00443917" w:rsidRPr="00C11821">
        <w:rPr>
          <w:rFonts w:ascii="Arial" w:hAnsi="Arial" w:cs="Arial"/>
          <w:sz w:val="28"/>
        </w:rPr>
        <w:t xml:space="preserve">längerfristigen </w:t>
      </w:r>
      <w:r w:rsidR="00522BD4" w:rsidRPr="00C11821">
        <w:rPr>
          <w:rFonts w:ascii="Arial" w:hAnsi="Arial" w:cs="Arial"/>
          <w:sz w:val="28"/>
        </w:rPr>
        <w:t xml:space="preserve">Einschätzung individueller Kompetenzentwicklung im Fach </w:t>
      </w:r>
    </w:p>
    <w:p w:rsidR="00522BD4" w:rsidRPr="00C11821" w:rsidRDefault="00522BD4" w:rsidP="00522BD4">
      <w:pPr>
        <w:pStyle w:val="Titel"/>
        <w:pBdr>
          <w:right w:val="single" w:sz="4" w:space="20" w:color="auto"/>
        </w:pBdr>
        <w:rPr>
          <w:rFonts w:ascii="Arial" w:hAnsi="Arial" w:cs="Arial"/>
          <w:sz w:val="28"/>
        </w:rPr>
      </w:pPr>
      <w:bookmarkStart w:id="0" w:name="_GoBack"/>
      <w:bookmarkEnd w:id="0"/>
      <w:r w:rsidRPr="00C11821">
        <w:rPr>
          <w:rFonts w:ascii="Arial" w:hAnsi="Arial" w:cs="Arial"/>
          <w:sz w:val="28"/>
        </w:rPr>
        <w:t>Phil</w:t>
      </w:r>
      <w:r w:rsidRPr="00C11821">
        <w:rPr>
          <w:rFonts w:ascii="Arial" w:hAnsi="Arial" w:cs="Arial"/>
          <w:sz w:val="28"/>
        </w:rPr>
        <w:t>o</w:t>
      </w:r>
      <w:r w:rsidRPr="00C11821">
        <w:rPr>
          <w:rFonts w:ascii="Arial" w:hAnsi="Arial" w:cs="Arial"/>
          <w:sz w:val="28"/>
        </w:rPr>
        <w:t xml:space="preserve">sophie </w:t>
      </w:r>
      <w:r w:rsidRPr="00C11821">
        <w:rPr>
          <w:rFonts w:ascii="Arial" w:hAnsi="Arial" w:cs="Arial"/>
          <w:b w:val="0"/>
          <w:sz w:val="28"/>
        </w:rPr>
        <w:t>(</w:t>
      </w:r>
      <w:r w:rsidR="00BC749A" w:rsidRPr="00C11821">
        <w:rPr>
          <w:rFonts w:ascii="Arial" w:hAnsi="Arial" w:cs="Arial"/>
          <w:b w:val="0"/>
          <w:sz w:val="28"/>
        </w:rPr>
        <w:t>EF</w:t>
      </w:r>
      <w:r w:rsidRPr="00C11821">
        <w:rPr>
          <w:rFonts w:ascii="Arial" w:hAnsi="Arial" w:cs="Arial"/>
          <w:b w:val="0"/>
          <w:bCs w:val="0"/>
          <w:sz w:val="28"/>
        </w:rPr>
        <w:t>)</w:t>
      </w:r>
    </w:p>
    <w:p w:rsidR="00522BD4" w:rsidRPr="00C11821" w:rsidRDefault="00522BD4" w:rsidP="00BE1E5C">
      <w:pPr>
        <w:spacing w:before="120"/>
        <w:rPr>
          <w:rFonts w:ascii="Arial" w:hAnsi="Arial" w:cs="Arial"/>
        </w:rPr>
      </w:pPr>
      <w:r w:rsidRPr="00C11821">
        <w:rPr>
          <w:rFonts w:ascii="Arial" w:hAnsi="Arial" w:cs="Arial"/>
        </w:rPr>
        <w:t>Name</w:t>
      </w:r>
      <w:r w:rsidR="00472336" w:rsidRPr="00C11821">
        <w:rPr>
          <w:rFonts w:ascii="Arial" w:hAnsi="Arial" w:cs="Arial"/>
        </w:rPr>
        <w:t xml:space="preserve"> der Schülerin / des Schülers</w:t>
      </w:r>
      <w:r w:rsidRPr="00C11821">
        <w:rPr>
          <w:rFonts w:ascii="Arial" w:hAnsi="Arial" w:cs="Arial"/>
        </w:rPr>
        <w:t xml:space="preserve">:                                                  </w:t>
      </w:r>
      <w:r w:rsidR="00472336" w:rsidRPr="00C11821">
        <w:rPr>
          <w:rFonts w:ascii="Arial" w:hAnsi="Arial" w:cs="Arial"/>
        </w:rPr>
        <w:t xml:space="preserve">    </w:t>
      </w:r>
      <w:r w:rsidRPr="00C11821">
        <w:rPr>
          <w:rFonts w:ascii="Arial" w:hAnsi="Arial" w:cs="Arial"/>
        </w:rPr>
        <w:t xml:space="preserve"> 1. </w:t>
      </w:r>
      <w:r w:rsidR="004E392E" w:rsidRPr="00C11821">
        <w:rPr>
          <w:rFonts w:ascii="Arial" w:hAnsi="Arial" w:cs="Arial"/>
        </w:rPr>
        <w:t xml:space="preserve">/ 2. </w:t>
      </w:r>
      <w:r w:rsidRPr="00C11821">
        <w:rPr>
          <w:rFonts w:ascii="Arial" w:hAnsi="Arial" w:cs="Arial"/>
        </w:rPr>
        <w:t>Kurshalbjahr (20…</w:t>
      </w:r>
      <w:r w:rsidR="00443917" w:rsidRPr="00C11821">
        <w:rPr>
          <w:rFonts w:ascii="Arial" w:hAnsi="Arial" w:cs="Arial"/>
        </w:rPr>
        <w:t>.</w:t>
      </w:r>
      <w:r w:rsidRPr="00C11821">
        <w:rPr>
          <w:rFonts w:ascii="Arial" w:hAnsi="Arial" w:cs="Arial"/>
        </w:rPr>
        <w:t xml:space="preserve">.)                                                                     </w:t>
      </w:r>
    </w:p>
    <w:p w:rsidR="00522BD4" w:rsidRPr="00C11821" w:rsidRDefault="00522BD4" w:rsidP="00522BD4">
      <w:pPr>
        <w:rPr>
          <w:rFonts w:ascii="Arial" w:hAnsi="Arial" w:cs="Arial"/>
        </w:rPr>
      </w:pPr>
    </w:p>
    <w:p w:rsidR="00522BD4" w:rsidRPr="00C11821" w:rsidRDefault="00522BD4" w:rsidP="00522BD4">
      <w:pPr>
        <w:rPr>
          <w:rFonts w:ascii="Arial" w:hAnsi="Arial" w:cs="Arial"/>
        </w:rPr>
      </w:pPr>
      <w:r w:rsidRPr="00C11821">
        <w:rPr>
          <w:rFonts w:ascii="Arial" w:hAnsi="Arial" w:cs="Arial"/>
        </w:rPr>
        <w:t>.........................................................................</w:t>
      </w:r>
      <w:r w:rsidR="00472336" w:rsidRPr="00C11821">
        <w:rPr>
          <w:rFonts w:ascii="Arial" w:hAnsi="Arial" w:cs="Arial"/>
        </w:rPr>
        <w:t>....................</w:t>
      </w:r>
      <w:r w:rsidRPr="00C11821">
        <w:rPr>
          <w:rFonts w:ascii="Arial" w:hAnsi="Arial" w:cs="Arial"/>
        </w:rPr>
        <w:t>.</w:t>
      </w:r>
    </w:p>
    <w:p w:rsidR="00522BD4" w:rsidRPr="00C11821" w:rsidRDefault="00522BD4" w:rsidP="00522BD4">
      <w:pPr>
        <w:rPr>
          <w:rFonts w:ascii="Arial" w:hAnsi="Arial" w:cs="Arial"/>
        </w:rPr>
      </w:pPr>
      <w:r w:rsidRPr="00C11821">
        <w:rPr>
          <w:rFonts w:ascii="Arial" w:hAnsi="Arial" w:cs="Arial"/>
        </w:rPr>
        <w:t>Them</w:t>
      </w:r>
      <w:r w:rsidR="00CA322D" w:rsidRPr="00C11821">
        <w:rPr>
          <w:rFonts w:ascii="Arial" w:hAnsi="Arial" w:cs="Arial"/>
        </w:rPr>
        <w:t>en</w:t>
      </w:r>
      <w:r w:rsidRPr="00C11821">
        <w:rPr>
          <w:rFonts w:ascii="Arial" w:hAnsi="Arial" w:cs="Arial"/>
        </w:rPr>
        <w:t xml:space="preserve"> de</w:t>
      </w:r>
      <w:r w:rsidR="00CA322D" w:rsidRPr="00C11821">
        <w:rPr>
          <w:rFonts w:ascii="Arial" w:hAnsi="Arial" w:cs="Arial"/>
        </w:rPr>
        <w:t>r</w:t>
      </w:r>
      <w:r w:rsidRPr="00C11821">
        <w:rPr>
          <w:rFonts w:ascii="Arial" w:hAnsi="Arial" w:cs="Arial"/>
        </w:rPr>
        <w:t xml:space="preserve"> Unterrichtsvorhaben</w:t>
      </w:r>
      <w:r w:rsidR="00472336" w:rsidRPr="00C11821">
        <w:rPr>
          <w:rFonts w:ascii="Arial" w:hAnsi="Arial" w:cs="Arial"/>
        </w:rPr>
        <w:t xml:space="preserve"> (lt. Übersichtsraster des schulinternen Lehrplans)</w:t>
      </w:r>
      <w:r w:rsidRPr="00C11821">
        <w:rPr>
          <w:rFonts w:ascii="Arial" w:hAnsi="Arial" w:cs="Arial"/>
        </w:rPr>
        <w:t>:</w:t>
      </w:r>
    </w:p>
    <w:p w:rsidR="00522BD4" w:rsidRPr="00C11821" w:rsidRDefault="00522BD4" w:rsidP="00522BD4">
      <w:pPr>
        <w:rPr>
          <w:rFonts w:ascii="Arial" w:hAnsi="Arial" w:cs="Arial"/>
        </w:rPr>
      </w:pPr>
    </w:p>
    <w:p w:rsidR="00522BD4" w:rsidRPr="00C11821" w:rsidRDefault="00522BD4" w:rsidP="00522BD4">
      <w:pPr>
        <w:rPr>
          <w:rFonts w:ascii="Arial" w:hAnsi="Arial" w:cs="Arial"/>
        </w:rPr>
      </w:pPr>
      <w:r w:rsidRPr="00C11821">
        <w:rPr>
          <w:rFonts w:ascii="Arial" w:hAnsi="Arial" w:cs="Arial"/>
        </w:rPr>
        <w:t>……………………………………………………………………………………………………...</w:t>
      </w:r>
      <w:r w:rsidR="00472336" w:rsidRPr="00C11821">
        <w:rPr>
          <w:rFonts w:ascii="Arial" w:hAnsi="Arial" w:cs="Arial"/>
        </w:rPr>
        <w:t>...............................................................</w:t>
      </w:r>
      <w:r w:rsidR="00C77B15" w:rsidRPr="00C11821">
        <w:rPr>
          <w:rFonts w:ascii="Arial" w:hAnsi="Arial" w:cs="Arial"/>
        </w:rPr>
        <w:t>.........</w:t>
      </w:r>
      <w:r w:rsidR="00CA230D">
        <w:rPr>
          <w:rFonts w:ascii="Arial" w:hAnsi="Arial" w:cs="Arial"/>
        </w:rPr>
        <w:t>......................</w:t>
      </w:r>
    </w:p>
    <w:p w:rsidR="00522BD4" w:rsidRPr="00C11821" w:rsidRDefault="00522BD4" w:rsidP="00522BD4">
      <w:pPr>
        <w:rPr>
          <w:rFonts w:ascii="Arial" w:hAnsi="Arial" w:cs="Arial"/>
        </w:rPr>
      </w:pPr>
    </w:p>
    <w:p w:rsidR="00522BD4" w:rsidRPr="00C11821" w:rsidRDefault="00522BD4" w:rsidP="00533C71">
      <w:pPr>
        <w:spacing w:after="120"/>
        <w:rPr>
          <w:rFonts w:ascii="Arial" w:hAnsi="Arial" w:cs="Arial"/>
          <w:sz w:val="22"/>
          <w:szCs w:val="22"/>
        </w:rPr>
      </w:pPr>
      <w:r w:rsidRPr="00C11821">
        <w:rPr>
          <w:rFonts w:ascii="Arial" w:hAnsi="Arial" w:cs="Arial"/>
          <w:sz w:val="22"/>
          <w:szCs w:val="22"/>
        </w:rPr>
        <w:t>Im Folgenden finden Sie wesentliche Kompetenzen</w:t>
      </w:r>
      <w:r w:rsidR="00BC749A" w:rsidRPr="00C11821">
        <w:rPr>
          <w:rFonts w:ascii="Arial" w:hAnsi="Arial" w:cs="Arial"/>
          <w:sz w:val="22"/>
          <w:szCs w:val="22"/>
        </w:rPr>
        <w:t xml:space="preserve"> des KLPs</w:t>
      </w:r>
      <w:r w:rsidRPr="00C11821">
        <w:rPr>
          <w:rFonts w:ascii="Arial" w:hAnsi="Arial" w:cs="Arial"/>
          <w:sz w:val="22"/>
          <w:szCs w:val="22"/>
        </w:rPr>
        <w:t xml:space="preserve">, welche die Schülerinnen und Schüler im Philosophieunterricht am Ende der Einführungsphase entwickelt haben sollten. </w:t>
      </w:r>
      <w:r w:rsidR="00BE1E5C" w:rsidRPr="00C11821">
        <w:rPr>
          <w:rFonts w:ascii="Arial" w:hAnsi="Arial" w:cs="Arial"/>
          <w:sz w:val="22"/>
          <w:szCs w:val="22"/>
        </w:rPr>
        <w:t xml:space="preserve">Dabei sind die Methodenkompetenzen nicht gesondert aufgeführt, sondern in die Beschreibung der übrigen Kompetenzen integriert. Mit Hilfe des Bogens können Sie </w:t>
      </w:r>
      <w:r w:rsidRPr="00C11821">
        <w:rPr>
          <w:rFonts w:ascii="Arial" w:hAnsi="Arial" w:cs="Arial"/>
          <w:sz w:val="22"/>
          <w:szCs w:val="22"/>
        </w:rPr>
        <w:t>Ihre Einschätzung der individuellen Schülerentwicklung</w:t>
      </w:r>
      <w:r w:rsidR="00BE1E5C" w:rsidRPr="00C11821">
        <w:rPr>
          <w:rFonts w:ascii="Arial" w:hAnsi="Arial" w:cs="Arial"/>
          <w:sz w:val="22"/>
          <w:szCs w:val="22"/>
        </w:rPr>
        <w:t xml:space="preserve"> </w:t>
      </w:r>
      <w:r w:rsidR="00BC749A" w:rsidRPr="00C11821">
        <w:rPr>
          <w:rFonts w:ascii="Arial" w:hAnsi="Arial" w:cs="Arial"/>
          <w:sz w:val="22"/>
          <w:szCs w:val="22"/>
        </w:rPr>
        <w:t xml:space="preserve">während </w:t>
      </w:r>
      <w:r w:rsidR="00BE1E5C" w:rsidRPr="00C11821">
        <w:rPr>
          <w:rFonts w:ascii="Arial" w:hAnsi="Arial" w:cs="Arial"/>
          <w:sz w:val="22"/>
          <w:szCs w:val="22"/>
        </w:rPr>
        <w:t>der Einführungsphase dokumentieren. D</w:t>
      </w:r>
      <w:r w:rsidRPr="00C11821">
        <w:rPr>
          <w:rFonts w:ascii="Arial" w:hAnsi="Arial" w:cs="Arial"/>
          <w:sz w:val="22"/>
          <w:szCs w:val="22"/>
        </w:rPr>
        <w:t xml:space="preserve">iese </w:t>
      </w:r>
      <w:r w:rsidR="00BE1E5C" w:rsidRPr="00C11821">
        <w:rPr>
          <w:rFonts w:ascii="Arial" w:hAnsi="Arial" w:cs="Arial"/>
          <w:sz w:val="22"/>
          <w:szCs w:val="22"/>
        </w:rPr>
        <w:t xml:space="preserve">kann mit einer entsprechenden </w:t>
      </w:r>
      <w:r w:rsidRPr="00C11821">
        <w:rPr>
          <w:rFonts w:ascii="Arial" w:hAnsi="Arial" w:cs="Arial"/>
          <w:sz w:val="22"/>
          <w:szCs w:val="22"/>
        </w:rPr>
        <w:t>Selbsteinschätzung der / des betreffenden Schülerin / Schüler</w:t>
      </w:r>
      <w:r w:rsidR="00533C71" w:rsidRPr="00C11821">
        <w:rPr>
          <w:rFonts w:ascii="Arial" w:hAnsi="Arial" w:cs="Arial"/>
          <w:sz w:val="22"/>
          <w:szCs w:val="22"/>
        </w:rPr>
        <w:t>s</w:t>
      </w:r>
      <w:r w:rsidRPr="00C11821">
        <w:rPr>
          <w:rFonts w:ascii="Arial" w:hAnsi="Arial" w:cs="Arial"/>
          <w:sz w:val="22"/>
          <w:szCs w:val="22"/>
        </w:rPr>
        <w:t xml:space="preserve"> </w:t>
      </w:r>
      <w:r w:rsidR="00BC749A" w:rsidRPr="00C11821">
        <w:rPr>
          <w:rFonts w:ascii="Arial" w:hAnsi="Arial" w:cs="Arial"/>
          <w:sz w:val="22"/>
          <w:szCs w:val="22"/>
        </w:rPr>
        <w:t xml:space="preserve">am Ende </w:t>
      </w:r>
      <w:r w:rsidR="00CA322D" w:rsidRPr="00C11821">
        <w:rPr>
          <w:rFonts w:ascii="Arial" w:hAnsi="Arial" w:cs="Arial"/>
          <w:sz w:val="22"/>
          <w:szCs w:val="22"/>
        </w:rPr>
        <w:t>d</w:t>
      </w:r>
      <w:r w:rsidR="00BC749A" w:rsidRPr="00C11821">
        <w:rPr>
          <w:rFonts w:ascii="Arial" w:hAnsi="Arial" w:cs="Arial"/>
          <w:sz w:val="22"/>
          <w:szCs w:val="22"/>
        </w:rPr>
        <w:t xml:space="preserve">er EF </w:t>
      </w:r>
      <w:r w:rsidRPr="00C11821">
        <w:rPr>
          <w:rFonts w:ascii="Arial" w:hAnsi="Arial" w:cs="Arial"/>
          <w:sz w:val="22"/>
          <w:szCs w:val="22"/>
        </w:rPr>
        <w:t>abgeglichen</w:t>
      </w:r>
      <w:r w:rsidR="00BE1E5C" w:rsidRPr="00C11821">
        <w:rPr>
          <w:rFonts w:ascii="Arial" w:hAnsi="Arial" w:cs="Arial"/>
          <w:sz w:val="22"/>
          <w:szCs w:val="22"/>
        </w:rPr>
        <w:t xml:space="preserve"> werden und sowohl als Grundlage für Förde</w:t>
      </w:r>
      <w:r w:rsidR="00BE1E5C" w:rsidRPr="00C11821">
        <w:rPr>
          <w:rFonts w:ascii="Arial" w:hAnsi="Arial" w:cs="Arial"/>
          <w:sz w:val="22"/>
          <w:szCs w:val="22"/>
        </w:rPr>
        <w:t>r</w:t>
      </w:r>
      <w:r w:rsidR="00BE1E5C" w:rsidRPr="00C11821">
        <w:rPr>
          <w:rFonts w:ascii="Arial" w:hAnsi="Arial" w:cs="Arial"/>
          <w:sz w:val="22"/>
          <w:szCs w:val="22"/>
        </w:rPr>
        <w:t>empfehlungen a</w:t>
      </w:r>
      <w:r w:rsidR="00FF3DB0" w:rsidRPr="00C11821">
        <w:rPr>
          <w:rFonts w:ascii="Arial" w:hAnsi="Arial" w:cs="Arial"/>
          <w:sz w:val="22"/>
          <w:szCs w:val="22"/>
        </w:rPr>
        <w:t>ls</w:t>
      </w:r>
      <w:r w:rsidR="00BE1E5C" w:rsidRPr="00C11821">
        <w:rPr>
          <w:rFonts w:ascii="Arial" w:hAnsi="Arial" w:cs="Arial"/>
          <w:sz w:val="22"/>
          <w:szCs w:val="22"/>
        </w:rPr>
        <w:t xml:space="preserve"> auch zur Information über die Kompetenzentwicklung einzelner Schülerinnen und Schüler </w:t>
      </w:r>
      <w:r w:rsidR="00FF3DB0" w:rsidRPr="00C11821">
        <w:rPr>
          <w:rFonts w:ascii="Arial" w:hAnsi="Arial" w:cs="Arial"/>
          <w:sz w:val="22"/>
          <w:szCs w:val="22"/>
        </w:rPr>
        <w:t xml:space="preserve">z. B. </w:t>
      </w:r>
      <w:r w:rsidR="00BE1E5C" w:rsidRPr="00C11821">
        <w:rPr>
          <w:rFonts w:ascii="Arial" w:hAnsi="Arial" w:cs="Arial"/>
          <w:sz w:val="22"/>
          <w:szCs w:val="22"/>
        </w:rPr>
        <w:t xml:space="preserve">bei Kurslehrerwechsel verwendet werden. </w:t>
      </w:r>
      <w:r w:rsidRPr="00C11821">
        <w:rPr>
          <w:rFonts w:ascii="Arial" w:hAnsi="Arial" w:cs="Arial"/>
          <w:sz w:val="22"/>
          <w:szCs w:val="22"/>
        </w:rPr>
        <w:t xml:space="preserve">   </w:t>
      </w:r>
    </w:p>
    <w:p w:rsidR="00522BD4" w:rsidRPr="00C11821" w:rsidRDefault="00522BD4" w:rsidP="00522BD4">
      <w:pPr>
        <w:rPr>
          <w:rFonts w:ascii="Arial" w:hAnsi="Arial" w:cs="Arial"/>
          <w:sz w:val="22"/>
          <w:szCs w:val="22"/>
        </w:rPr>
      </w:pPr>
      <w:r w:rsidRPr="00C11821">
        <w:rPr>
          <w:rFonts w:ascii="Arial" w:hAnsi="Arial" w:cs="Arial"/>
          <w:b/>
        </w:rPr>
        <w:t xml:space="preserve">Kompetenzerwartungen </w:t>
      </w:r>
      <w:r w:rsidR="004D26DA" w:rsidRPr="00C11821">
        <w:rPr>
          <w:rFonts w:ascii="Arial" w:hAnsi="Arial" w:cs="Arial"/>
          <w:b/>
        </w:rPr>
        <w:t xml:space="preserve"> </w:t>
      </w:r>
      <w:r w:rsidR="002940B7" w:rsidRPr="00C11821">
        <w:rPr>
          <w:rFonts w:ascii="Arial" w:hAnsi="Arial" w:cs="Arial"/>
          <w:b/>
          <w:sz w:val="22"/>
          <w:szCs w:val="22"/>
        </w:rPr>
        <w:t>Einschätzung der Entwicklung:</w:t>
      </w:r>
      <w:r w:rsidRPr="00C11821">
        <w:rPr>
          <w:rFonts w:ascii="Arial" w:hAnsi="Arial" w:cs="Arial"/>
          <w:b/>
        </w:rPr>
        <w:t xml:space="preserve">  </w:t>
      </w:r>
      <w:r w:rsidR="00457430" w:rsidRPr="00C11821">
        <w:rPr>
          <w:rFonts w:ascii="Arial" w:hAnsi="Arial" w:cs="Arial"/>
          <w:b/>
        </w:rPr>
        <w:t xml:space="preserve">     </w:t>
      </w:r>
      <w:r w:rsidR="00C11821">
        <w:rPr>
          <w:rFonts w:ascii="Arial" w:hAnsi="Arial" w:cs="Arial"/>
          <w:b/>
        </w:rPr>
        <w:t xml:space="preserve"> </w:t>
      </w:r>
      <w:r w:rsidR="006A1683" w:rsidRPr="00C11821">
        <w:rPr>
          <w:rFonts w:ascii="Arial" w:hAnsi="Arial" w:cs="Arial"/>
          <w:b/>
        </w:rPr>
        <w:t xml:space="preserve"> </w:t>
      </w:r>
      <w:r w:rsidR="00C11821">
        <w:rPr>
          <w:rFonts w:ascii="Arial" w:hAnsi="Arial" w:cs="Arial"/>
          <w:b/>
        </w:rPr>
        <w:t xml:space="preserve">  </w:t>
      </w:r>
      <w:proofErr w:type="spellStart"/>
      <w:r w:rsidRPr="00C11821">
        <w:rPr>
          <w:rFonts w:ascii="Arial" w:hAnsi="Arial" w:cs="Arial"/>
          <w:sz w:val="22"/>
          <w:szCs w:val="22"/>
        </w:rPr>
        <w:t>U.</w:t>
      </w:r>
      <w:r w:rsidR="00BC749A" w:rsidRPr="00C11821">
        <w:rPr>
          <w:rFonts w:ascii="Arial" w:hAnsi="Arial" w:cs="Arial"/>
          <w:sz w:val="22"/>
          <w:szCs w:val="22"/>
        </w:rPr>
        <w:t>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>.</w:t>
      </w:r>
      <w:r w:rsidRPr="00C11821">
        <w:rPr>
          <w:rFonts w:ascii="Arial" w:hAnsi="Arial" w:cs="Arial"/>
          <w:sz w:val="22"/>
          <w:szCs w:val="22"/>
        </w:rPr>
        <w:t xml:space="preserve"> 1  </w:t>
      </w:r>
      <w:r w:rsidR="00BC749A" w:rsidRPr="00C11821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C11821">
        <w:rPr>
          <w:rFonts w:ascii="Arial" w:hAnsi="Arial" w:cs="Arial"/>
          <w:sz w:val="22"/>
          <w:szCs w:val="22"/>
        </w:rPr>
        <w:t>U.</w:t>
      </w:r>
      <w:r w:rsidR="00BC749A" w:rsidRPr="00C11821">
        <w:rPr>
          <w:rFonts w:ascii="Arial" w:hAnsi="Arial" w:cs="Arial"/>
          <w:sz w:val="22"/>
          <w:szCs w:val="22"/>
        </w:rPr>
        <w:t>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 xml:space="preserve">. 2 </w:t>
      </w:r>
      <w:r w:rsidRPr="00C11821">
        <w:rPr>
          <w:rFonts w:ascii="Arial" w:hAnsi="Arial" w:cs="Arial"/>
          <w:sz w:val="22"/>
          <w:szCs w:val="22"/>
        </w:rPr>
        <w:t xml:space="preserve">  </w:t>
      </w:r>
      <w:r w:rsidR="00BC749A" w:rsidRPr="00C11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1821">
        <w:rPr>
          <w:rFonts w:ascii="Arial" w:hAnsi="Arial" w:cs="Arial"/>
          <w:sz w:val="22"/>
          <w:szCs w:val="22"/>
        </w:rPr>
        <w:t>U.</w:t>
      </w:r>
      <w:r w:rsidR="00BC749A" w:rsidRPr="00C11821">
        <w:rPr>
          <w:rFonts w:ascii="Arial" w:hAnsi="Arial" w:cs="Arial"/>
          <w:sz w:val="22"/>
          <w:szCs w:val="22"/>
        </w:rPr>
        <w:t>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>.</w:t>
      </w:r>
      <w:r w:rsidRPr="00C11821">
        <w:rPr>
          <w:rFonts w:ascii="Arial" w:hAnsi="Arial" w:cs="Arial"/>
          <w:sz w:val="22"/>
          <w:szCs w:val="22"/>
        </w:rPr>
        <w:t xml:space="preserve"> 3  </w:t>
      </w:r>
      <w:r w:rsidR="00BC749A" w:rsidRPr="00C11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1821">
        <w:rPr>
          <w:rFonts w:ascii="Arial" w:hAnsi="Arial" w:cs="Arial"/>
          <w:sz w:val="22"/>
          <w:szCs w:val="22"/>
        </w:rPr>
        <w:t>U.</w:t>
      </w:r>
      <w:r w:rsidR="00BC749A" w:rsidRPr="00C11821">
        <w:rPr>
          <w:rFonts w:ascii="Arial" w:hAnsi="Arial" w:cs="Arial"/>
          <w:sz w:val="22"/>
          <w:szCs w:val="22"/>
        </w:rPr>
        <w:t>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>.</w:t>
      </w:r>
      <w:r w:rsidRPr="00C11821">
        <w:rPr>
          <w:rFonts w:ascii="Arial" w:hAnsi="Arial" w:cs="Arial"/>
          <w:sz w:val="22"/>
          <w:szCs w:val="22"/>
        </w:rPr>
        <w:t xml:space="preserve"> 4  </w:t>
      </w:r>
      <w:r w:rsidR="00BC749A" w:rsidRPr="00C11821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C11821">
        <w:rPr>
          <w:rFonts w:ascii="Arial" w:hAnsi="Arial" w:cs="Arial"/>
          <w:sz w:val="22"/>
          <w:szCs w:val="22"/>
        </w:rPr>
        <w:t>U.</w:t>
      </w:r>
      <w:r w:rsidR="00BC749A" w:rsidRPr="00C11821">
        <w:rPr>
          <w:rFonts w:ascii="Arial" w:hAnsi="Arial" w:cs="Arial"/>
          <w:sz w:val="22"/>
          <w:szCs w:val="22"/>
        </w:rPr>
        <w:t>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 xml:space="preserve">. </w:t>
      </w:r>
      <w:r w:rsidR="002940B7" w:rsidRPr="00C11821">
        <w:rPr>
          <w:rFonts w:ascii="Arial" w:hAnsi="Arial" w:cs="Arial"/>
          <w:sz w:val="22"/>
          <w:szCs w:val="22"/>
        </w:rPr>
        <w:t>5</w:t>
      </w:r>
      <w:r w:rsidRPr="00C11821">
        <w:rPr>
          <w:rFonts w:ascii="Arial" w:hAnsi="Arial" w:cs="Arial"/>
          <w:sz w:val="22"/>
          <w:szCs w:val="22"/>
        </w:rPr>
        <w:t xml:space="preserve"> </w:t>
      </w:r>
      <w:r w:rsidR="00BC749A" w:rsidRPr="00C11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1821">
        <w:rPr>
          <w:rFonts w:ascii="Arial" w:hAnsi="Arial" w:cs="Arial"/>
          <w:sz w:val="22"/>
          <w:szCs w:val="22"/>
        </w:rPr>
        <w:t>U.</w:t>
      </w:r>
      <w:r w:rsidR="00BC749A" w:rsidRPr="00C11821">
        <w:rPr>
          <w:rFonts w:ascii="Arial" w:hAnsi="Arial" w:cs="Arial"/>
          <w:sz w:val="22"/>
          <w:szCs w:val="22"/>
        </w:rPr>
        <w:t>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 xml:space="preserve">. </w:t>
      </w:r>
      <w:r w:rsidR="002940B7" w:rsidRPr="00C11821">
        <w:rPr>
          <w:rFonts w:ascii="Arial" w:hAnsi="Arial" w:cs="Arial"/>
          <w:sz w:val="22"/>
          <w:szCs w:val="22"/>
        </w:rPr>
        <w:t>6</w:t>
      </w:r>
      <w:r w:rsidRPr="00C11821">
        <w:rPr>
          <w:rFonts w:ascii="Arial" w:hAnsi="Arial" w:cs="Arial"/>
          <w:sz w:val="22"/>
          <w:szCs w:val="22"/>
        </w:rPr>
        <w:t xml:space="preserve"> </w:t>
      </w:r>
      <w:r w:rsidR="00BC749A" w:rsidRPr="00C118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C749A" w:rsidRPr="00C11821">
        <w:rPr>
          <w:rFonts w:ascii="Arial" w:hAnsi="Arial" w:cs="Arial"/>
          <w:sz w:val="22"/>
          <w:szCs w:val="22"/>
        </w:rPr>
        <w:t>U.vorh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 xml:space="preserve"> 7  </w:t>
      </w:r>
      <w:proofErr w:type="spellStart"/>
      <w:r w:rsidR="00BC749A" w:rsidRPr="00C11821">
        <w:rPr>
          <w:rFonts w:ascii="Arial" w:hAnsi="Arial" w:cs="Arial"/>
          <w:sz w:val="22"/>
          <w:szCs w:val="22"/>
        </w:rPr>
        <w:t>U.vorh</w:t>
      </w:r>
      <w:proofErr w:type="spellEnd"/>
      <w:r w:rsidR="00BC749A" w:rsidRPr="00C11821">
        <w:rPr>
          <w:rFonts w:ascii="Arial" w:hAnsi="Arial" w:cs="Arial"/>
          <w:sz w:val="22"/>
          <w:szCs w:val="22"/>
        </w:rPr>
        <w:t>. 8</w:t>
      </w:r>
    </w:p>
    <w:tbl>
      <w:tblPr>
        <w:tblStyle w:val="Tabellenraster"/>
        <w:tblW w:w="15309" w:type="dxa"/>
        <w:tblInd w:w="108" w:type="dxa"/>
        <w:tblLook w:val="04A0" w:firstRow="1" w:lastRow="0" w:firstColumn="1" w:lastColumn="0" w:noHBand="0" w:noVBand="1"/>
      </w:tblPr>
      <w:tblGrid>
        <w:gridCol w:w="6804"/>
        <w:gridCol w:w="1134"/>
        <w:gridCol w:w="1134"/>
        <w:gridCol w:w="1134"/>
        <w:gridCol w:w="1134"/>
        <w:gridCol w:w="993"/>
        <w:gridCol w:w="992"/>
        <w:gridCol w:w="992"/>
        <w:gridCol w:w="992"/>
      </w:tblGrid>
      <w:tr w:rsidR="00BC749A" w:rsidRPr="00C11821" w:rsidTr="00BC749A">
        <w:tc>
          <w:tcPr>
            <w:tcW w:w="6804" w:type="dxa"/>
          </w:tcPr>
          <w:p w:rsidR="00BC749A" w:rsidRPr="00C11821" w:rsidRDefault="00BC749A" w:rsidP="00457430">
            <w:pPr>
              <w:pStyle w:val="bersch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gramStart"/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Kann</w:t>
            </w:r>
            <w:proofErr w:type="gramEnd"/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 xml:space="preserve"> selbstständig philosophische Probleme herausarbeiten und darl</w:t>
            </w:r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gen sowie zu ihrer Lösung eigene philosophische Ideen entwickeln. (SK1, 2; MK1, 2, 6)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522B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1821">
              <w:rPr>
                <w:rFonts w:ascii="Arial" w:hAnsi="Arial" w:cs="Arial"/>
                <w:sz w:val="20"/>
                <w:szCs w:val="20"/>
              </w:rPr>
              <w:t>Kann</w:t>
            </w:r>
            <w:proofErr w:type="gramEnd"/>
            <w:r w:rsidRPr="00C11821">
              <w:rPr>
                <w:rFonts w:ascii="Arial" w:hAnsi="Arial" w:cs="Arial"/>
                <w:sz w:val="20"/>
                <w:szCs w:val="20"/>
              </w:rPr>
              <w:t xml:space="preserve"> grundlegende philosophische Begriffe und in philosophischen Te</w:t>
            </w:r>
            <w:r w:rsidRPr="00C11821">
              <w:rPr>
                <w:rFonts w:ascii="Arial" w:hAnsi="Arial" w:cs="Arial"/>
                <w:sz w:val="20"/>
                <w:szCs w:val="20"/>
              </w:rPr>
              <w:t>x</w:t>
            </w:r>
            <w:r w:rsidRPr="00C11821">
              <w:rPr>
                <w:rFonts w:ascii="Arial" w:hAnsi="Arial" w:cs="Arial"/>
                <w:sz w:val="20"/>
                <w:szCs w:val="20"/>
              </w:rPr>
              <w:t>ten vorgenommene begriffliche Unterscheidungen mit Hilfe definitorischer Verfahren bestimmen und erklären. (SK4; MK7)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522BD4">
            <w:pPr>
              <w:rPr>
                <w:rFonts w:ascii="Arial" w:hAnsi="Arial" w:cs="Arial"/>
                <w:sz w:val="20"/>
                <w:szCs w:val="20"/>
              </w:rPr>
            </w:pPr>
            <w:r w:rsidRPr="00C11821">
              <w:rPr>
                <w:rFonts w:ascii="Arial" w:hAnsi="Arial" w:cs="Arial"/>
                <w:sz w:val="20"/>
                <w:szCs w:val="20"/>
              </w:rPr>
              <w:t>Kann philosophische Ansätze an Beispielen und in Anwendungszusa</w:t>
            </w:r>
            <w:r w:rsidRPr="00C11821">
              <w:rPr>
                <w:rFonts w:ascii="Arial" w:hAnsi="Arial" w:cs="Arial"/>
                <w:sz w:val="20"/>
                <w:szCs w:val="20"/>
              </w:rPr>
              <w:t>m</w:t>
            </w:r>
            <w:r w:rsidRPr="00C11821">
              <w:rPr>
                <w:rFonts w:ascii="Arial" w:hAnsi="Arial" w:cs="Arial"/>
                <w:sz w:val="20"/>
                <w:szCs w:val="20"/>
              </w:rPr>
              <w:t>menhängen erläutern. (SK5)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EE6944">
            <w:pPr>
              <w:pStyle w:val="bersch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gramStart"/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Kann philosophische Ansätze /Texte  analysieren</w:t>
            </w:r>
            <w:proofErr w:type="gramEnd"/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 xml:space="preserve"> und in ihren Grundg</w:t>
            </w:r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danken (Problemstellung bzw. Anliegen, These, Gedankengang) reko</w:t>
            </w:r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Pr="00C11821">
              <w:rPr>
                <w:rFonts w:ascii="Arial" w:hAnsi="Arial" w:cs="Arial"/>
                <w:b w:val="0"/>
                <w:sz w:val="20"/>
                <w:szCs w:val="20"/>
              </w:rPr>
              <w:t>struieren. (SK3; MK3, 4, 5, 12)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0"/>
                <w:szCs w:val="20"/>
              </w:rPr>
            </w:pPr>
            <w:r w:rsidRPr="00C11821">
              <w:rPr>
                <w:rFonts w:ascii="Arial" w:hAnsi="Arial" w:cs="Arial"/>
                <w:sz w:val="20"/>
                <w:szCs w:val="20"/>
              </w:rPr>
              <w:t>Kennt verschiedene philosophische Positionen und kann sie mit anderen Positionen vergleichen. (SK6)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EE694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1821">
              <w:rPr>
                <w:rFonts w:ascii="Arial" w:hAnsi="Arial" w:cs="Arial"/>
                <w:sz w:val="20"/>
                <w:szCs w:val="20"/>
              </w:rPr>
              <w:t>Kann Voraussetzungen und Konsequenzen philosophischer Ansätze erö</w:t>
            </w:r>
            <w:r w:rsidRPr="00C11821">
              <w:rPr>
                <w:rFonts w:ascii="Arial" w:hAnsi="Arial" w:cs="Arial"/>
                <w:sz w:val="20"/>
                <w:szCs w:val="20"/>
              </w:rPr>
              <w:t>r</w:t>
            </w:r>
            <w:r w:rsidRPr="00C11821">
              <w:rPr>
                <w:rFonts w:ascii="Arial" w:hAnsi="Arial" w:cs="Arial"/>
                <w:sz w:val="20"/>
                <w:szCs w:val="20"/>
              </w:rPr>
              <w:t xml:space="preserve">tern, ihre innere Stimmigkeit beurteilen und sie </w:t>
            </w:r>
            <w:proofErr w:type="spellStart"/>
            <w:r w:rsidRPr="00C11821">
              <w:rPr>
                <w:rFonts w:ascii="Arial" w:hAnsi="Arial" w:cs="Arial"/>
                <w:sz w:val="20"/>
                <w:szCs w:val="20"/>
              </w:rPr>
              <w:t>kriteriengeleitet</w:t>
            </w:r>
            <w:proofErr w:type="spellEnd"/>
            <w:r w:rsidRPr="00C11821">
              <w:rPr>
                <w:rFonts w:ascii="Arial" w:hAnsi="Arial" w:cs="Arial"/>
                <w:sz w:val="20"/>
                <w:szCs w:val="20"/>
              </w:rPr>
              <w:t xml:space="preserve"> auf  ihre</w:t>
            </w:r>
            <w:proofErr w:type="gramEnd"/>
            <w:r w:rsidRPr="00C11821">
              <w:rPr>
                <w:rFonts w:ascii="Arial" w:hAnsi="Arial" w:cs="Arial"/>
                <w:sz w:val="20"/>
                <w:szCs w:val="20"/>
              </w:rPr>
              <w:t xml:space="preserve"> Tragfähigkeit hin beurteilen. (UK2, 3, 4)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522BD4">
            <w:pPr>
              <w:rPr>
                <w:rFonts w:ascii="Arial" w:hAnsi="Arial" w:cs="Arial"/>
                <w:sz w:val="20"/>
                <w:szCs w:val="20"/>
              </w:rPr>
            </w:pPr>
            <w:r w:rsidRPr="00C11821">
              <w:rPr>
                <w:rFonts w:ascii="Arial" w:hAnsi="Arial" w:cs="Arial"/>
                <w:sz w:val="20"/>
                <w:szCs w:val="20"/>
              </w:rPr>
              <w:t>Kann philosophische Probleme eigenständig unter Bezugnahme auf rel</w:t>
            </w:r>
            <w:r w:rsidRPr="00C11821">
              <w:rPr>
                <w:rFonts w:ascii="Arial" w:hAnsi="Arial" w:cs="Arial"/>
                <w:sz w:val="20"/>
                <w:szCs w:val="20"/>
              </w:rPr>
              <w:t>e</w:t>
            </w:r>
            <w:r w:rsidRPr="00C11821">
              <w:rPr>
                <w:rFonts w:ascii="Arial" w:hAnsi="Arial" w:cs="Arial"/>
                <w:sz w:val="20"/>
                <w:szCs w:val="20"/>
              </w:rPr>
              <w:lastRenderedPageBreak/>
              <w:t>vante Ansätze erörtern. (UK5; HK1; MK 13)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522BD4">
            <w:pPr>
              <w:rPr>
                <w:rFonts w:ascii="Arial" w:hAnsi="Arial" w:cs="Arial"/>
                <w:sz w:val="20"/>
                <w:szCs w:val="20"/>
              </w:rPr>
            </w:pPr>
            <w:r w:rsidRPr="00C11821">
              <w:rPr>
                <w:rFonts w:ascii="Arial" w:hAnsi="Arial" w:cs="Arial"/>
                <w:sz w:val="20"/>
                <w:szCs w:val="20"/>
              </w:rPr>
              <w:lastRenderedPageBreak/>
              <w:t xml:space="preserve">Kann im Unterrichtsgespräch eine eigene Position vertreten und dabei auf die Beiträge der </w:t>
            </w:r>
            <w:proofErr w:type="spellStart"/>
            <w:r w:rsidRPr="00C11821">
              <w:rPr>
                <w:rFonts w:ascii="Arial" w:hAnsi="Arial" w:cs="Arial"/>
                <w:sz w:val="20"/>
                <w:szCs w:val="20"/>
              </w:rPr>
              <w:t>Mitschüler_innen</w:t>
            </w:r>
            <w:proofErr w:type="spellEnd"/>
            <w:r w:rsidRPr="00C11821">
              <w:rPr>
                <w:rFonts w:ascii="Arial" w:hAnsi="Arial" w:cs="Arial"/>
                <w:sz w:val="20"/>
                <w:szCs w:val="20"/>
              </w:rPr>
              <w:t xml:space="preserve"> eingehen.(HK3)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EE6944">
            <w:pPr>
              <w:rPr>
                <w:rFonts w:ascii="Arial" w:hAnsi="Arial" w:cs="Arial"/>
                <w:sz w:val="20"/>
                <w:szCs w:val="20"/>
              </w:rPr>
            </w:pPr>
            <w:r w:rsidRPr="00C11821">
              <w:rPr>
                <w:rFonts w:ascii="Arial" w:hAnsi="Arial" w:cs="Arial"/>
                <w:sz w:val="20"/>
                <w:szCs w:val="20"/>
              </w:rPr>
              <w:t xml:space="preserve">Argumentiert im Unterrichtsgespräch oder in schriftlichen Beiträgen unter  Ausrichtung an philosophischen Verfahren. (HK4, MK8) 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c>
          <w:tcPr>
            <w:tcW w:w="6804" w:type="dxa"/>
          </w:tcPr>
          <w:p w:rsidR="00BC749A" w:rsidRPr="00C11821" w:rsidRDefault="00BC749A" w:rsidP="00077A5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1821">
              <w:rPr>
                <w:rFonts w:ascii="Arial" w:hAnsi="Arial" w:cs="Arial"/>
                <w:sz w:val="20"/>
                <w:szCs w:val="20"/>
              </w:rPr>
              <w:t>Kann</w:t>
            </w:r>
            <w:proofErr w:type="gramEnd"/>
            <w:r w:rsidRPr="00C11821">
              <w:rPr>
                <w:rFonts w:ascii="Arial" w:hAnsi="Arial" w:cs="Arial"/>
                <w:sz w:val="20"/>
                <w:szCs w:val="20"/>
              </w:rPr>
              <w:t xml:space="preserve"> eigene Entscheidungen bzw. Urteile mit philosophischen Begrü</w:t>
            </w:r>
            <w:r w:rsidRPr="00C11821">
              <w:rPr>
                <w:rFonts w:ascii="Arial" w:hAnsi="Arial" w:cs="Arial"/>
                <w:sz w:val="20"/>
                <w:szCs w:val="20"/>
              </w:rPr>
              <w:t>n</w:t>
            </w:r>
            <w:r w:rsidRPr="00C11821">
              <w:rPr>
                <w:rFonts w:ascii="Arial" w:hAnsi="Arial" w:cs="Arial"/>
                <w:sz w:val="20"/>
                <w:szCs w:val="20"/>
              </w:rPr>
              <w:t>dungen rechtfertigen und bringt mit seinen Beiträgen das Unterrichtsg</w:t>
            </w:r>
            <w:r w:rsidRPr="00C11821">
              <w:rPr>
                <w:rFonts w:ascii="Arial" w:hAnsi="Arial" w:cs="Arial"/>
                <w:sz w:val="20"/>
                <w:szCs w:val="20"/>
              </w:rPr>
              <w:t>e</w:t>
            </w:r>
            <w:r w:rsidRPr="00C11821">
              <w:rPr>
                <w:rFonts w:ascii="Arial" w:hAnsi="Arial" w:cs="Arial"/>
                <w:sz w:val="20"/>
                <w:szCs w:val="20"/>
              </w:rPr>
              <w:t>spräch weiter. (HK2, 4)</w:t>
            </w: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C749A" w:rsidRPr="00C11821" w:rsidRDefault="00BC749A" w:rsidP="00522BD4">
            <w:pPr>
              <w:rPr>
                <w:rFonts w:ascii="Arial" w:hAnsi="Arial" w:cs="Arial"/>
              </w:rPr>
            </w:pPr>
          </w:p>
        </w:tc>
      </w:tr>
      <w:tr w:rsidR="00BC749A" w:rsidRPr="00C11821" w:rsidTr="00BC749A">
        <w:trPr>
          <w:trHeight w:val="793"/>
        </w:trPr>
        <w:tc>
          <w:tcPr>
            <w:tcW w:w="6804" w:type="dxa"/>
          </w:tcPr>
          <w:p w:rsidR="00BC749A" w:rsidRPr="00C11821" w:rsidRDefault="004E392E" w:rsidP="00915A7D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C11821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BC749A" w:rsidRPr="00C11821">
              <w:rPr>
                <w:rFonts w:ascii="Arial" w:hAnsi="Arial" w:cs="Arial"/>
                <w:b/>
                <w:sz w:val="22"/>
                <w:szCs w:val="22"/>
              </w:rPr>
              <w:t xml:space="preserve">inschätzung insgesamt:                          </w:t>
            </w:r>
            <w:r w:rsidRPr="00C11821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BC749A" w:rsidRPr="00C11821"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</w:p>
          <w:p w:rsidR="00BC749A" w:rsidRPr="00C11821" w:rsidRDefault="00BC749A" w:rsidP="004E392E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11821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Pr="00C1182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1134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BC749A" w:rsidRPr="00C11821" w:rsidRDefault="00BC749A" w:rsidP="00077A5A">
            <w:pPr>
              <w:rPr>
                <w:rFonts w:ascii="Arial" w:hAnsi="Arial" w:cs="Arial"/>
                <w:sz w:val="22"/>
              </w:rPr>
            </w:pPr>
          </w:p>
        </w:tc>
      </w:tr>
    </w:tbl>
    <w:p w:rsidR="00522BD4" w:rsidRPr="00C11821" w:rsidRDefault="00522BD4" w:rsidP="00522BD4">
      <w:pPr>
        <w:rPr>
          <w:rFonts w:ascii="Arial" w:hAnsi="Arial" w:cs="Arial"/>
        </w:rPr>
      </w:pPr>
    </w:p>
    <w:sectPr w:rsidR="00522BD4" w:rsidRPr="00C11821" w:rsidSect="001F495D">
      <w:headerReference w:type="default" r:id="rId8"/>
      <w:footerReference w:type="default" r:id="rId9"/>
      <w:pgSz w:w="16838" w:h="11906" w:orient="landscape"/>
      <w:pgMar w:top="567" w:right="567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053" w:rsidRDefault="00CA5053" w:rsidP="00C11821">
      <w:r>
        <w:separator/>
      </w:r>
    </w:p>
  </w:endnote>
  <w:endnote w:type="continuationSeparator" w:id="0">
    <w:p w:rsidR="00CA5053" w:rsidRDefault="00CA5053" w:rsidP="00C1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441981"/>
      <w:docPartObj>
        <w:docPartGallery w:val="Page Numbers (Bottom of Page)"/>
        <w:docPartUnique/>
      </w:docPartObj>
    </w:sdtPr>
    <w:sdtEndPr/>
    <w:sdtContent>
      <w:p w:rsidR="00C11821" w:rsidRDefault="00C1182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A04">
          <w:rPr>
            <w:noProof/>
          </w:rPr>
          <w:t>2</w:t>
        </w:r>
        <w:r>
          <w:fldChar w:fldCharType="end"/>
        </w:r>
      </w:p>
    </w:sdtContent>
  </w:sdt>
  <w:p w:rsidR="00C11821" w:rsidRDefault="00C118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053" w:rsidRDefault="00CA5053" w:rsidP="00C11821">
      <w:r>
        <w:separator/>
      </w:r>
    </w:p>
  </w:footnote>
  <w:footnote w:type="continuationSeparator" w:id="0">
    <w:p w:rsidR="00CA5053" w:rsidRDefault="00CA5053" w:rsidP="00C11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821" w:rsidRPr="00C0101F" w:rsidRDefault="00C11821" w:rsidP="00C11821">
    <w:pPr>
      <w:pStyle w:val="Kopfzeile"/>
      <w:jc w:val="center"/>
      <w:rPr>
        <w:rFonts w:ascii="Arial" w:eastAsia="Calibri" w:hAnsi="Arial" w:cs="Arial"/>
        <w:i/>
        <w:lang w:eastAsia="en-US"/>
      </w:rPr>
    </w:pPr>
    <w:r w:rsidRPr="00C0101F">
      <w:rPr>
        <w:rFonts w:ascii="Arial" w:eastAsia="Calibri" w:hAnsi="Arial" w:cs="Arial"/>
        <w:i/>
        <w:lang w:eastAsia="en-US"/>
      </w:rPr>
      <w:t xml:space="preserve">(Neue) Kernlehrpläne für Gesellschaftswissenschaften an den </w:t>
    </w:r>
    <w:proofErr w:type="spellStart"/>
    <w:r w:rsidRPr="00C0101F">
      <w:rPr>
        <w:rFonts w:ascii="Arial" w:eastAsia="Calibri" w:hAnsi="Arial" w:cs="Arial"/>
        <w:b/>
        <w:i/>
        <w:lang w:eastAsia="en-US"/>
      </w:rPr>
      <w:t>ZfsL</w:t>
    </w:r>
    <w:proofErr w:type="spellEnd"/>
  </w:p>
  <w:p w:rsidR="00C11821" w:rsidRDefault="00C11821" w:rsidP="00C11821">
    <w:pPr>
      <w:pStyle w:val="Kopfzeile"/>
      <w:jc w:val="center"/>
      <w:rPr>
        <w:rFonts w:ascii="Arial" w:eastAsia="Calibri" w:hAnsi="Arial" w:cs="Arial"/>
        <w:i/>
        <w:lang w:eastAsia="en-US"/>
      </w:rPr>
    </w:pPr>
    <w:r w:rsidRPr="00C0101F">
      <w:rPr>
        <w:rFonts w:ascii="Arial" w:eastAsia="Calibri" w:hAnsi="Arial" w:cs="Arial"/>
        <w:i/>
        <w:lang w:eastAsia="en-US"/>
      </w:rPr>
      <w:t xml:space="preserve">Am Beispiel von: Fachseminar </w:t>
    </w:r>
    <w:r w:rsidRPr="00C0101F">
      <w:rPr>
        <w:rFonts w:ascii="Arial" w:eastAsia="Calibri" w:hAnsi="Arial" w:cs="Arial"/>
        <w:b/>
        <w:i/>
        <w:lang w:eastAsia="en-US"/>
      </w:rPr>
      <w:t>Philosophie</w:t>
    </w:r>
    <w:r w:rsidRPr="00C0101F">
      <w:rPr>
        <w:rFonts w:ascii="Arial" w:eastAsia="Calibri" w:hAnsi="Arial" w:cs="Arial"/>
        <w:i/>
        <w:lang w:eastAsia="en-US"/>
      </w:rPr>
      <w:t>, Sekundarstufe II</w:t>
    </w:r>
  </w:p>
  <w:p w:rsidR="00C11821" w:rsidRDefault="00C11821" w:rsidP="00C11821">
    <w:pPr>
      <w:pStyle w:val="Kopfzeile"/>
      <w:jc w:val="center"/>
      <w:rPr>
        <w:rFonts w:ascii="Arial" w:eastAsia="Calibri" w:hAnsi="Arial" w:cs="Arial"/>
        <w:i/>
        <w:lang w:eastAsia="en-US"/>
      </w:rPr>
    </w:pPr>
  </w:p>
  <w:p w:rsidR="00C11821" w:rsidRDefault="00C11821" w:rsidP="00C11821">
    <w:pPr>
      <w:pStyle w:val="Kopfzeile"/>
      <w:jc w:val="center"/>
    </w:pPr>
    <w:r>
      <w:rPr>
        <w:rFonts w:ascii="Arial" w:eastAsia="Calibri" w:hAnsi="Arial" w:cs="Arial"/>
        <w:i/>
        <w:lang w:eastAsia="en-US"/>
      </w:rPr>
      <w:t>Diagnose individueller Kompetenzentwicklung: Anlage 3</w:t>
    </w:r>
  </w:p>
  <w:p w:rsidR="00C11821" w:rsidRDefault="00C118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A0"/>
    <w:multiLevelType w:val="hybridMultilevel"/>
    <w:tmpl w:val="C7E0918E"/>
    <w:lvl w:ilvl="0" w:tplc="E196C36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D4"/>
    <w:rsid w:val="00077A5A"/>
    <w:rsid w:val="001C5583"/>
    <w:rsid w:val="001F495D"/>
    <w:rsid w:val="002940B7"/>
    <w:rsid w:val="00361F6F"/>
    <w:rsid w:val="00443917"/>
    <w:rsid w:val="00457430"/>
    <w:rsid w:val="00472336"/>
    <w:rsid w:val="004D26DA"/>
    <w:rsid w:val="004E392E"/>
    <w:rsid w:val="00522BD4"/>
    <w:rsid w:val="00533C71"/>
    <w:rsid w:val="006A1683"/>
    <w:rsid w:val="006D7C08"/>
    <w:rsid w:val="007F4EAE"/>
    <w:rsid w:val="008A1380"/>
    <w:rsid w:val="00915A7D"/>
    <w:rsid w:val="009F5A04"/>
    <w:rsid w:val="00A54531"/>
    <w:rsid w:val="00BC749A"/>
    <w:rsid w:val="00BE1E5C"/>
    <w:rsid w:val="00C11821"/>
    <w:rsid w:val="00C77B15"/>
    <w:rsid w:val="00CA230D"/>
    <w:rsid w:val="00CA322D"/>
    <w:rsid w:val="00CA5053"/>
    <w:rsid w:val="00DB0CDA"/>
    <w:rsid w:val="00DC6EEF"/>
    <w:rsid w:val="00EE6944"/>
    <w:rsid w:val="00FA53F1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22BD4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22BD4"/>
    <w:pPr>
      <w:keepNext/>
      <w:outlineLvl w:val="1"/>
    </w:pPr>
    <w:rPr>
      <w:b/>
      <w:bCs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522BD4"/>
    <w:pPr>
      <w:keepNext/>
      <w:outlineLvl w:val="2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22BD4"/>
    <w:rPr>
      <w:rFonts w:ascii="Times New Roman" w:eastAsia="Times New Roman" w:hAnsi="Times New Roman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522BD4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22BD4"/>
    <w:rPr>
      <w:rFonts w:ascii="Times New Roman" w:eastAsia="Times New Roman" w:hAnsi="Times New Roman" w:cs="Times New Roman"/>
      <w:b/>
      <w:bCs/>
      <w:szCs w:val="24"/>
      <w:lang w:eastAsia="de-DE"/>
    </w:rPr>
  </w:style>
  <w:style w:type="paragraph" w:styleId="Titel">
    <w:name w:val="Title"/>
    <w:basedOn w:val="Standard"/>
    <w:link w:val="TitelZchn"/>
    <w:qFormat/>
    <w:rsid w:val="00522B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TitelZchn">
    <w:name w:val="Titel Zchn"/>
    <w:basedOn w:val="Absatz-Standardschriftart"/>
    <w:link w:val="Titel"/>
    <w:rsid w:val="00522B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22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18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182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18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182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18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1821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22BD4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22BD4"/>
    <w:pPr>
      <w:keepNext/>
      <w:outlineLvl w:val="1"/>
    </w:pPr>
    <w:rPr>
      <w:b/>
      <w:bCs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522BD4"/>
    <w:pPr>
      <w:keepNext/>
      <w:outlineLvl w:val="2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22BD4"/>
    <w:rPr>
      <w:rFonts w:ascii="Times New Roman" w:eastAsia="Times New Roman" w:hAnsi="Times New Roman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522BD4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22BD4"/>
    <w:rPr>
      <w:rFonts w:ascii="Times New Roman" w:eastAsia="Times New Roman" w:hAnsi="Times New Roman" w:cs="Times New Roman"/>
      <w:b/>
      <w:bCs/>
      <w:szCs w:val="24"/>
      <w:lang w:eastAsia="de-DE"/>
    </w:rPr>
  </w:style>
  <w:style w:type="paragraph" w:styleId="Titel">
    <w:name w:val="Title"/>
    <w:basedOn w:val="Standard"/>
    <w:link w:val="TitelZchn"/>
    <w:qFormat/>
    <w:rsid w:val="00522B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TitelZchn">
    <w:name w:val="Titel Zchn"/>
    <w:basedOn w:val="Absatz-Standardschriftart"/>
    <w:link w:val="Titel"/>
    <w:rsid w:val="00522B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22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18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182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18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182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18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1821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Henke</dc:creator>
  <cp:lastModifiedBy>Heike Hornbruch</cp:lastModifiedBy>
  <cp:revision>12</cp:revision>
  <cp:lastPrinted>2014-04-08T14:13:00Z</cp:lastPrinted>
  <dcterms:created xsi:type="dcterms:W3CDTF">2014-04-08T13:41:00Z</dcterms:created>
  <dcterms:modified xsi:type="dcterms:W3CDTF">2014-07-11T14:28:00Z</dcterms:modified>
</cp:coreProperties>
</file>