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89" w:rsidRPr="00672489" w:rsidRDefault="00672489" w:rsidP="00672489">
      <w:pPr>
        <w:pStyle w:val="berschrift3"/>
        <w:rPr>
          <w:sz w:val="22"/>
          <w:szCs w:val="22"/>
        </w:rPr>
      </w:pPr>
      <w:bookmarkStart w:id="0" w:name="_Toc380565727"/>
      <w:r w:rsidRPr="00672489">
        <w:rPr>
          <w:sz w:val="22"/>
          <w:szCs w:val="22"/>
        </w:rPr>
        <w:t>2.1.1 Übersichtsraster Unterrichtsvorhaben</w:t>
      </w:r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51"/>
        <w:gridCol w:w="7252"/>
      </w:tblGrid>
      <w:tr w:rsidR="00672489" w:rsidRPr="00672489" w:rsidTr="00ED56AB">
        <w:tc>
          <w:tcPr>
            <w:tcW w:w="5000" w:type="pct"/>
            <w:gridSpan w:val="2"/>
            <w:shd w:val="clear" w:color="auto" w:fill="D9D9D9"/>
          </w:tcPr>
          <w:p w:rsidR="00672489" w:rsidRPr="00672489" w:rsidRDefault="00672489" w:rsidP="00ED5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Einführungsphase</w:t>
            </w:r>
          </w:p>
        </w:tc>
      </w:tr>
      <w:tr w:rsidR="00672489" w:rsidRPr="00672489" w:rsidTr="00ED56AB"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i/>
                <w:iCs/>
                <w:u w:val="single"/>
              </w:rPr>
              <w:t>Unterrichtsvorhaben I: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Thema/Kontext: </w:t>
            </w:r>
            <w:r w:rsidRPr="00672489">
              <w:rPr>
                <w:rFonts w:ascii="Arial" w:hAnsi="Arial" w:cs="Arial"/>
              </w:rPr>
              <w:t xml:space="preserve">Kein Leben ohne Zelle I – </w:t>
            </w:r>
            <w:r w:rsidRPr="00672489">
              <w:rPr>
                <w:rFonts w:ascii="Arial" w:hAnsi="Arial" w:cs="Arial"/>
                <w:i/>
                <w:iCs/>
              </w:rPr>
              <w:t>Wie sind Zellen aufgebaut und organisiert?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 der Kompetenzentwicklung</w:t>
            </w:r>
            <w:r w:rsidRPr="00672489">
              <w:rPr>
                <w:rFonts w:ascii="Arial" w:hAnsi="Arial" w:cs="Arial"/>
              </w:rPr>
              <w:t>: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UF1 Wiedergabe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UF3 Systematisierung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E6 Modelle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K1 Dokumentation 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Inhaltsfeld</w:t>
            </w:r>
            <w:r w:rsidRPr="00672489">
              <w:rPr>
                <w:rFonts w:ascii="Arial" w:hAnsi="Arial" w:cs="Arial"/>
              </w:rPr>
              <w:t>: IF 1 (Biologie der Zelle)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</w:t>
            </w:r>
            <w:r w:rsidRPr="00672489">
              <w:rPr>
                <w:rFonts w:ascii="Arial" w:hAnsi="Arial" w:cs="Arial"/>
              </w:rPr>
              <w:t>: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Zellaufbau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 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11 Std. à 45 Minuten</w:t>
            </w:r>
          </w:p>
        </w:tc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i/>
                <w:iCs/>
                <w:u w:val="single"/>
              </w:rPr>
              <w:t>Unterrichtsvorhaben II: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Thema/Kontext:</w:t>
            </w:r>
            <w:r w:rsidRPr="00672489">
              <w:rPr>
                <w:rFonts w:ascii="Arial" w:hAnsi="Arial" w:cs="Arial"/>
              </w:rPr>
              <w:t xml:space="preserve"> Kein Leben ohne Zelle II – W</w:t>
            </w:r>
            <w:r w:rsidRPr="00672489">
              <w:rPr>
                <w:rFonts w:ascii="Arial" w:hAnsi="Arial" w:cs="Arial"/>
                <w:i/>
                <w:iCs/>
              </w:rPr>
              <w:t>elche Bedeutung haben Zellkern und Nukleinsäuren für das Leben?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 der Kompetenzentwicklung: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UF4 Vernetzung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E1 Probleme und Fragestellungen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K4 Argumentation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B1 Kriterien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B4 Möglichkeiten und Grenzen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E6 Modelle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E7 Arbeits- und Denkweisen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Inhaltsfeld</w:t>
            </w:r>
            <w:r w:rsidRPr="00672489">
              <w:rPr>
                <w:rFonts w:ascii="Arial" w:hAnsi="Arial" w:cs="Arial"/>
              </w:rPr>
              <w:t>: IF 1 (Biologie der Zelle)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</w:t>
            </w:r>
            <w:r w:rsidRPr="00672489">
              <w:rPr>
                <w:rFonts w:ascii="Arial" w:hAnsi="Arial" w:cs="Arial"/>
              </w:rPr>
              <w:t>: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Funktion des Zellkerns </w:t>
            </w: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Zellverdopplung und DNA</w:t>
            </w:r>
          </w:p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14 Std. à 45 Minuten</w:t>
            </w:r>
          </w:p>
        </w:tc>
      </w:tr>
      <w:tr w:rsidR="00672489" w:rsidRPr="00672489" w:rsidTr="00ED56AB"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i/>
                <w:iCs/>
                <w:u w:val="single"/>
              </w:rPr>
              <w:t>Unterrichtsvorhaben III:</w:t>
            </w:r>
          </w:p>
          <w:p w:rsidR="00672489" w:rsidRPr="00672489" w:rsidRDefault="00672489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Thema/Kontext:</w:t>
            </w:r>
            <w:r w:rsidRPr="00672489">
              <w:rPr>
                <w:rFonts w:ascii="Arial" w:hAnsi="Arial" w:cs="Arial"/>
                <w:i/>
                <w:iCs/>
              </w:rPr>
              <w:t xml:space="preserve"> </w:t>
            </w:r>
            <w:r w:rsidRPr="00672489">
              <w:rPr>
                <w:rFonts w:ascii="Arial" w:hAnsi="Arial" w:cs="Arial"/>
              </w:rPr>
              <w:t xml:space="preserve">Erforschung der Biomembran – </w:t>
            </w:r>
            <w:r w:rsidRPr="00672489">
              <w:rPr>
                <w:rFonts w:ascii="Arial" w:hAnsi="Arial" w:cs="Arial"/>
                <w:i/>
                <w:iCs/>
              </w:rPr>
              <w:t>Welche Bedeutung haben technischer Fortschritt und Modelle für die Forschung</w:t>
            </w:r>
            <w:r w:rsidRPr="00672489">
              <w:rPr>
                <w:rFonts w:ascii="Arial" w:hAnsi="Arial" w:cs="Arial"/>
              </w:rPr>
              <w:t>?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 der Kompetenzentwicklung: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UF2 Auswahl 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E3 Hypothesen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E7 Arbeits- und Denkweisen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K1 Dokumentation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K2 Recherche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K3 Präsentation</w:t>
            </w:r>
          </w:p>
          <w:p w:rsidR="00672489" w:rsidRPr="00672489" w:rsidRDefault="00672489" w:rsidP="00ED56AB">
            <w:pPr>
              <w:ind w:left="360"/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Inhaltsfeld</w:t>
            </w:r>
            <w:r w:rsidRPr="00672489">
              <w:rPr>
                <w:rFonts w:ascii="Arial" w:hAnsi="Arial" w:cs="Arial"/>
              </w:rPr>
              <w:t>: IF 1 (Biologie der Zelle)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</w:t>
            </w:r>
            <w:r w:rsidRPr="00672489">
              <w:rPr>
                <w:rFonts w:ascii="Arial" w:hAnsi="Arial" w:cs="Arial"/>
              </w:rPr>
              <w:t>: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Biomembranen 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20 Std. à 45 Minuten</w:t>
            </w:r>
          </w:p>
        </w:tc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i/>
                <w:iCs/>
                <w:u w:val="single"/>
              </w:rPr>
              <w:lastRenderedPageBreak/>
              <w:t>Unterrichtsvorhaben IV:</w:t>
            </w:r>
          </w:p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b/>
                <w:bCs/>
              </w:rPr>
              <w:t>Thema/Kontext:</w:t>
            </w:r>
            <w:r w:rsidRPr="00672489">
              <w:rPr>
                <w:rFonts w:ascii="Arial" w:hAnsi="Arial" w:cs="Arial"/>
              </w:rPr>
              <w:t xml:space="preserve"> Enzyme im Alltag – </w:t>
            </w:r>
            <w:r w:rsidRPr="00672489">
              <w:rPr>
                <w:rFonts w:ascii="Arial" w:hAnsi="Arial" w:cs="Arial"/>
                <w:i/>
                <w:iCs/>
              </w:rPr>
              <w:t>Welche Rolle spielen Enzyme in unserem Leben?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 der Kompetenzentwicklung: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spacing w:after="0" w:line="240" w:lineRule="auto"/>
              <w:ind w:hanging="326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E2 Wahrnehmung und Messung</w:t>
            </w:r>
          </w:p>
          <w:p w:rsidR="00672489" w:rsidRPr="00672489" w:rsidRDefault="00672489" w:rsidP="00672489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spacing w:after="0" w:line="240" w:lineRule="auto"/>
              <w:ind w:hanging="326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E4 Untersuchungen und Experimente</w:t>
            </w:r>
          </w:p>
          <w:p w:rsidR="00672489" w:rsidRPr="00672489" w:rsidRDefault="00672489" w:rsidP="00672489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E5 Auswertung </w:t>
            </w:r>
          </w:p>
          <w:p w:rsidR="00672489" w:rsidRPr="00672489" w:rsidRDefault="00672489" w:rsidP="00672489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UF3 Systematisierung</w:t>
            </w:r>
          </w:p>
          <w:p w:rsidR="00672489" w:rsidRPr="00672489" w:rsidRDefault="00672489" w:rsidP="00672489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B2 Entscheidungen</w:t>
            </w:r>
          </w:p>
          <w:p w:rsidR="00672489" w:rsidRPr="00672489" w:rsidRDefault="00672489" w:rsidP="00672489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B3 Werte und Normen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  <w:b/>
                <w:bCs/>
              </w:rPr>
              <w:t>Inhalsfeld</w:t>
            </w:r>
            <w:proofErr w:type="spellEnd"/>
            <w:r w:rsidRPr="00672489">
              <w:rPr>
                <w:rFonts w:ascii="Arial" w:hAnsi="Arial" w:cs="Arial"/>
              </w:rPr>
              <w:t>: IF 2 (Energiestoffwechsel)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</w:t>
            </w:r>
            <w:r w:rsidRPr="00672489">
              <w:rPr>
                <w:rFonts w:ascii="Arial" w:hAnsi="Arial" w:cs="Arial"/>
              </w:rPr>
              <w:t>:</w:t>
            </w:r>
          </w:p>
          <w:p w:rsidR="00672489" w:rsidRPr="00672489" w:rsidRDefault="00672489" w:rsidP="00672489">
            <w:pPr>
              <w:spacing w:after="0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Enzyme</w:t>
            </w:r>
          </w:p>
          <w:p w:rsidR="00672489" w:rsidRPr="00672489" w:rsidRDefault="00672489" w:rsidP="00672489">
            <w:pPr>
              <w:spacing w:after="0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sym w:font="Wingdings" w:char="F077"/>
            </w:r>
            <w:r w:rsidRPr="00672489">
              <w:rPr>
                <w:rFonts w:ascii="Arial" w:hAnsi="Arial" w:cs="Arial"/>
              </w:rPr>
              <w:t xml:space="preserve"> Dissimilation</w:t>
            </w:r>
          </w:p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20 Std. à 45 Minuten</w:t>
            </w:r>
          </w:p>
        </w:tc>
      </w:tr>
      <w:tr w:rsidR="00672489" w:rsidRPr="00672489" w:rsidTr="00ED56AB"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672489" w:rsidRPr="00672489" w:rsidRDefault="00672489" w:rsidP="00ED56A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672489" w:rsidRPr="00672489" w:rsidTr="00ED56AB">
        <w:tc>
          <w:tcPr>
            <w:tcW w:w="5000" w:type="pct"/>
            <w:gridSpan w:val="2"/>
            <w:shd w:val="clear" w:color="auto" w:fill="D9D9D9"/>
          </w:tcPr>
          <w:p w:rsidR="00672489" w:rsidRPr="00672489" w:rsidRDefault="00672489" w:rsidP="00ED56A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72489">
              <w:rPr>
                <w:rFonts w:ascii="Arial" w:hAnsi="Arial" w:cs="Arial"/>
                <w:b/>
                <w:bCs/>
                <w:u w:val="single"/>
              </w:rPr>
              <w:t>Summe Einführungsphase: 65 Stunden</w:t>
            </w:r>
          </w:p>
        </w:tc>
      </w:tr>
    </w:tbl>
    <w:p w:rsidR="00D45845" w:rsidRPr="00672489" w:rsidRDefault="00D45845">
      <w:pPr>
        <w:rPr>
          <w:rFonts w:ascii="Arial" w:hAnsi="Arial" w:cs="Arial"/>
        </w:rPr>
      </w:pPr>
    </w:p>
    <w:p w:rsidR="00836A82" w:rsidRPr="00672489" w:rsidRDefault="00836A82" w:rsidP="00672489">
      <w:pPr>
        <w:pageBreakBefore/>
        <w:rPr>
          <w:rFonts w:ascii="Arial" w:hAnsi="Arial" w:cs="Arial"/>
          <w:b/>
          <w:bCs/>
          <w:sz w:val="24"/>
          <w:szCs w:val="24"/>
        </w:rPr>
      </w:pPr>
      <w:r w:rsidRPr="00672489">
        <w:rPr>
          <w:rFonts w:ascii="Arial" w:hAnsi="Arial" w:cs="Arial"/>
          <w:b/>
          <w:bCs/>
          <w:sz w:val="24"/>
          <w:szCs w:val="24"/>
        </w:rPr>
        <w:lastRenderedPageBreak/>
        <w:t>Mögliche unterrichtsvorhabenbezogene Konkretisierung: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3786"/>
        <w:gridCol w:w="3832"/>
        <w:gridCol w:w="3289"/>
      </w:tblGrid>
      <w:tr w:rsidR="00836A82" w:rsidRPr="00672489" w:rsidTr="00ED56AB">
        <w:tc>
          <w:tcPr>
            <w:tcW w:w="14503" w:type="dxa"/>
            <w:gridSpan w:val="4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Unterrichtsvorhaben I: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Thema/Kontext: Kein Leben ohne Zelle I – Wie sind Zellen aufgebaut und organisiert?</w:t>
            </w:r>
          </w:p>
        </w:tc>
      </w:tr>
      <w:tr w:rsidR="00836A82" w:rsidRPr="00672489" w:rsidTr="00ED56AB">
        <w:trPr>
          <w:trHeight w:val="369"/>
        </w:trPr>
        <w:tc>
          <w:tcPr>
            <w:tcW w:w="14503" w:type="dxa"/>
            <w:gridSpan w:val="4"/>
            <w:shd w:val="clear" w:color="auto" w:fill="D9D9D9"/>
            <w:vAlign w:val="center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Inhaltsfeld:</w:t>
            </w:r>
            <w:r w:rsidRPr="00672489">
              <w:rPr>
                <w:rFonts w:ascii="Arial" w:hAnsi="Arial" w:cs="Arial"/>
              </w:rPr>
              <w:t xml:space="preserve"> IF 1 Biologie der Zelle</w:t>
            </w:r>
          </w:p>
        </w:tc>
      </w:tr>
      <w:tr w:rsidR="00836A82" w:rsidRPr="00672489" w:rsidTr="00ED56AB">
        <w:tc>
          <w:tcPr>
            <w:tcW w:w="7382" w:type="dxa"/>
            <w:gridSpan w:val="2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Inhaltliche Schwerpunkte:</w:t>
            </w:r>
          </w:p>
          <w:p w:rsidR="00836A82" w:rsidRPr="00672489" w:rsidRDefault="00836A82" w:rsidP="00836A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lang w:eastAsia="de-DE"/>
              </w:rPr>
              <w:t>Zellaufbau</w:t>
            </w:r>
          </w:p>
          <w:p w:rsidR="00836A82" w:rsidRPr="00672489" w:rsidRDefault="00836A82" w:rsidP="00ED56AB">
            <w:pPr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lang w:eastAsia="de-DE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Zeitbedarf</w:t>
            </w:r>
            <w:r w:rsidRPr="00672489">
              <w:rPr>
                <w:rFonts w:ascii="Arial" w:hAnsi="Arial" w:cs="Arial"/>
                <w:lang w:eastAsia="de-DE"/>
              </w:rPr>
              <w:t>: ca. 11 Std. à 45 Minuten</w:t>
            </w:r>
          </w:p>
        </w:tc>
        <w:tc>
          <w:tcPr>
            <w:tcW w:w="7121" w:type="dxa"/>
            <w:gridSpan w:val="2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Schwerpunkte</w:t>
            </w:r>
            <w:r w:rsidRPr="00672489">
              <w:rPr>
                <w:rFonts w:ascii="Arial" w:hAnsi="Arial" w:cs="Arial"/>
                <w:lang w:eastAsia="de-DE"/>
              </w:rPr>
              <w:t xml:space="preserve"> </w:t>
            </w:r>
            <w:r w:rsidRPr="00672489">
              <w:rPr>
                <w:rFonts w:ascii="Arial" w:hAnsi="Arial" w:cs="Arial"/>
                <w:b/>
                <w:bCs/>
                <w:lang w:eastAsia="de-DE"/>
              </w:rPr>
              <w:t>übergeordneter Kompetenzerwartungen:</w:t>
            </w:r>
          </w:p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lang w:eastAsia="de-DE"/>
              </w:rPr>
              <w:t>Die Studierenden können …</w:t>
            </w:r>
          </w:p>
          <w:p w:rsidR="00836A82" w:rsidRPr="00672489" w:rsidRDefault="00836A82" w:rsidP="00836A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UF1</w:t>
            </w:r>
            <w:r w:rsidRPr="00672489">
              <w:rPr>
                <w:rFonts w:ascii="Arial" w:hAnsi="Arial" w:cs="Arial"/>
                <w:lang w:eastAsia="de-DE"/>
              </w:rPr>
              <w:t xml:space="preserve"> ausgewählte biologische Phänomene und Konzepte beschreiben.</w:t>
            </w:r>
          </w:p>
          <w:p w:rsidR="00836A82" w:rsidRPr="00672489" w:rsidRDefault="00836A82" w:rsidP="00836A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de-DE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 xml:space="preserve">UF3 </w:t>
            </w:r>
            <w:r w:rsidRPr="00672489">
              <w:rPr>
                <w:rFonts w:ascii="Arial" w:hAnsi="Arial" w:cs="Arial"/>
                <w:lang w:eastAsia="de-DE"/>
              </w:rPr>
              <w:t>die Einordnung biologischer Sachverhalte und Erkenntnisse in gegeben fachliche Strukturen begründen.</w:t>
            </w:r>
          </w:p>
          <w:p w:rsidR="00836A82" w:rsidRPr="00672489" w:rsidRDefault="00836A82" w:rsidP="00836A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 xml:space="preserve">E6 </w:t>
            </w:r>
            <w:r w:rsidRPr="00672489">
              <w:rPr>
                <w:rFonts w:ascii="Arial" w:hAnsi="Arial" w:cs="Arial"/>
                <w:lang w:eastAsia="de-DE"/>
              </w:rPr>
              <w:t>Modelle zur Beschreibung, Erklärung und Vorhersage biologischer Vorgänge begründet auswählen und deren Grenzen und Gültigkeitsbereiche angeben.</w:t>
            </w:r>
          </w:p>
          <w:p w:rsidR="00836A82" w:rsidRPr="00672489" w:rsidRDefault="00836A82" w:rsidP="00836A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K1</w:t>
            </w:r>
            <w:r w:rsidRPr="00672489">
              <w:rPr>
                <w:rFonts w:ascii="Arial" w:hAnsi="Arial" w:cs="Arial"/>
                <w:lang w:eastAsia="de-DE"/>
              </w:rPr>
              <w:t xml:space="preserve"> Fragestellungen, Untersuchungen, Experimente und Daten strukturiert dokumentieren, auch mit Unterstützung digitaler Werkzeuge.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Mögliche didaktische Leitfragen/Sequenzierung inhaltlicher Aspekte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lang w:eastAsia="de-DE"/>
              </w:rPr>
            </w:pPr>
            <w:r w:rsidRPr="00672489">
              <w:rPr>
                <w:rFonts w:ascii="Arial" w:hAnsi="Arial" w:cs="Arial"/>
                <w:b/>
                <w:bCs/>
                <w:lang w:eastAsia="de-DE"/>
              </w:rPr>
              <w:t>Konkretisierte Kompetenzerwartungen des Kernlehrplans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lang w:eastAsia="de-DE"/>
              </w:rPr>
              <w:t>Die Studierenden können …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  <w:color w:val="000000"/>
              </w:rPr>
              <w:t>Empfohlene Lehrmittel/Materialien/Methoden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  <w:color w:val="000000"/>
              </w:rPr>
              <w:t>Didaktisch-methodische Anmerkungen und Empfehlungen sowie Darstellung der verbindlichen Absprachen der Fachkonferenz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Einführung:</w:t>
            </w:r>
          </w:p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Womit beschäftigt sich die Biologie?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Zelle, Gewebe, Organ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Kartenabfrage</w:t>
            </w:r>
            <w:r w:rsidRPr="0067248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72489">
              <w:rPr>
                <w:rFonts w:ascii="Arial" w:hAnsi="Arial" w:cs="Arial"/>
              </w:rPr>
              <w:t>zu den Organisationsebenen in der Biologie: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Molekül; Zelle; Gewebe;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Organ; Individuum/Organismus; Population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Informationsblatt/Lehrervortag</w:t>
            </w:r>
            <w:r w:rsidRPr="00672489">
              <w:rPr>
                <w:rFonts w:ascii="Arial" w:hAnsi="Arial" w:cs="Arial"/>
              </w:rPr>
              <w:t xml:space="preserve"> zur Zelltheorie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Basisinformationen zu den nebenstehenden Begriffen werden durch die Studierenden erarbeitet.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br/>
              <w:t>Die Zelltheorie wird kurz als bedeutendes Konzept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Was sind pro- und eukaryotische Zellen und worin unterscheiden sie sich grundlegend?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Aufbau pro- und eukaryotischer Zellen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den Aufbau pro- und eukaryotischer Zellen beschreiben und die Unterschiede herausstellen (UF3).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Mikroskopieren </w:t>
            </w:r>
            <w:r w:rsidRPr="00672489">
              <w:rPr>
                <w:rFonts w:ascii="Arial" w:hAnsi="Arial" w:cs="Arial"/>
              </w:rPr>
              <w:t>von Zwiebel- und Mundschleimhautzellen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Elektronenmikroskopische Bilder </w:t>
            </w:r>
            <w:r w:rsidRPr="00672489">
              <w:rPr>
                <w:rFonts w:ascii="Arial" w:hAnsi="Arial" w:cs="Arial"/>
              </w:rPr>
              <w:t xml:space="preserve">sowie </w:t>
            </w:r>
            <w:r w:rsidRPr="00672489">
              <w:rPr>
                <w:rFonts w:ascii="Arial" w:hAnsi="Arial" w:cs="Arial"/>
                <w:b/>
                <w:bCs/>
              </w:rPr>
              <w:t>2D-Modelle</w:t>
            </w:r>
            <w:r w:rsidRPr="00672489">
              <w:rPr>
                <w:rFonts w:ascii="Arial" w:hAnsi="Arial" w:cs="Arial"/>
              </w:rPr>
              <w:t xml:space="preserve"> zu tierischen, pflanzlichen und bakteriellen Zellen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Gemeinsamkeiten und Unterschiede der verschiedenen Zellen werden erarbeitet. EM-Bild wird mit Modell verglichen.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t xml:space="preserve">Wie ist eine Zelle organisiert? </w:t>
            </w:r>
          </w:p>
          <w:p w:rsidR="00836A82" w:rsidRPr="00672489" w:rsidRDefault="00836A82" w:rsidP="00836A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Aufbau und Funktion von Mitochondrien und Chloroplasten</w:t>
            </w:r>
          </w:p>
          <w:p w:rsidR="00836A82" w:rsidRPr="00672489" w:rsidRDefault="00836A82" w:rsidP="00836A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Zellkompartimentierung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den Aufbau pro- und eukaryotischer Zellen beschreiben und die Unterschiede herausstellen (UF3).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Gruppenarbeit (oder -puzzle)</w:t>
            </w:r>
          </w:p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Zellorganellen </w:t>
            </w:r>
          </w:p>
          <w:p w:rsidR="00836A82" w:rsidRPr="00672489" w:rsidRDefault="00836A82" w:rsidP="00ED56AB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Materialien</w:t>
            </w:r>
            <w:r w:rsidRPr="00672489">
              <w:rPr>
                <w:rFonts w:ascii="Arial" w:hAnsi="Arial" w:cs="Arial"/>
              </w:rPr>
              <w:t xml:space="preserve"> zu u.a.:</w:t>
            </w:r>
          </w:p>
          <w:p w:rsidR="00836A82" w:rsidRPr="00672489" w:rsidRDefault="00836A82" w:rsidP="00836A82">
            <w:pPr>
              <w:numPr>
                <w:ilvl w:val="0"/>
                <w:numId w:val="4"/>
              </w:numPr>
              <w:spacing w:after="100" w:afterAutospacing="1" w:line="240" w:lineRule="auto"/>
              <w:ind w:left="714" w:hanging="357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Mitochondrien </w:t>
            </w:r>
            <w:r w:rsidRPr="00672489">
              <w:rPr>
                <w:rFonts w:ascii="Arial" w:hAnsi="Arial" w:cs="Arial"/>
              </w:rPr>
              <w:br/>
              <w:t xml:space="preserve">(„Kraftwerke“ der Zelle) </w:t>
            </w:r>
          </w:p>
          <w:p w:rsidR="00836A82" w:rsidRPr="00672489" w:rsidRDefault="00836A82" w:rsidP="00836A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Chloroplasten </w:t>
            </w:r>
            <w:r w:rsidRPr="00672489">
              <w:rPr>
                <w:rFonts w:ascii="Arial" w:hAnsi="Arial" w:cs="Arial"/>
              </w:rPr>
              <w:br/>
              <w:t>(„Solar-Kraftwerke“)</w:t>
            </w:r>
          </w:p>
          <w:p w:rsidR="00836A82" w:rsidRPr="00672489" w:rsidRDefault="00836A82" w:rsidP="00836A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Zellkern („Steuerzentrale“)</w:t>
            </w:r>
          </w:p>
          <w:p w:rsidR="00836A82" w:rsidRPr="00672489" w:rsidRDefault="00836A82" w:rsidP="00836A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Ribosomen (Baustelle Proteinsynthese)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Modellexperiment</w:t>
            </w:r>
            <w:r w:rsidRPr="00672489">
              <w:rPr>
                <w:rFonts w:ascii="Arial" w:hAnsi="Arial" w:cs="Arial"/>
              </w:rPr>
              <w:t xml:space="preserve"> zur Dichtegradientenzentrifugation (Tischtennisbälle gefüllt mit unterschiedlich konzentrierten Kochsalzlösungen in einem Gefäß mit Wasser) als Methode zur Auftrennung von Zellbestandteilen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Erkenntnisse werden in einem Protokoll oder Plakaten dokumentiert.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Analogien zur Dichtegradientenzentrifugation werden erläutert.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Film </w:t>
            </w:r>
            <w:proofErr w:type="spellStart"/>
            <w:r w:rsidRPr="00672489">
              <w:rPr>
                <w:rFonts w:ascii="Arial" w:hAnsi="Arial" w:cs="Arial"/>
              </w:rPr>
              <w:t>Ultrazentrifugation</w:t>
            </w:r>
            <w:proofErr w:type="spellEnd"/>
          </w:p>
        </w:tc>
      </w:tr>
      <w:tr w:rsidR="00836A82" w:rsidRPr="00672489" w:rsidTr="00ED56AB">
        <w:trPr>
          <w:trHeight w:val="1448"/>
        </w:trPr>
        <w:tc>
          <w:tcPr>
            <w:tcW w:w="14503" w:type="dxa"/>
            <w:gridSpan w:val="4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Diagnose von Studierendenkompetenzen: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Selbstevaluationsbogen mit Ich-Kompetenzen am Ende der Unterrichtsreihe </w:t>
            </w:r>
            <w:r w:rsidRPr="00672489">
              <w:rPr>
                <w:rFonts w:ascii="Arial" w:hAnsi="Arial" w:cs="Arial"/>
              </w:rPr>
              <w:br/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Leistungsbewertung: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multiple-</w:t>
            </w:r>
            <w:proofErr w:type="spellStart"/>
            <w:r w:rsidRPr="00672489">
              <w:rPr>
                <w:rFonts w:ascii="Arial" w:hAnsi="Arial" w:cs="Arial"/>
              </w:rPr>
              <w:t>choice</w:t>
            </w:r>
            <w:proofErr w:type="spellEnd"/>
            <w:r w:rsidRPr="00672489">
              <w:rPr>
                <w:rFonts w:ascii="Arial" w:hAnsi="Arial" w:cs="Arial"/>
              </w:rPr>
              <w:t>-Tests zu Zelltypen und Struktur und Funktion von Mitochondrien und Chloroplasten</w:t>
            </w:r>
          </w:p>
        </w:tc>
      </w:tr>
    </w:tbl>
    <w:p w:rsidR="00836A82" w:rsidRPr="00672489" w:rsidRDefault="00836A82" w:rsidP="00836A82">
      <w:pPr>
        <w:rPr>
          <w:rFonts w:ascii="Arial" w:hAnsi="Arial" w:cs="Arial"/>
        </w:rPr>
      </w:pPr>
      <w:r w:rsidRPr="00672489">
        <w:rPr>
          <w:rFonts w:ascii="Arial" w:hAnsi="Arial" w:cs="Arial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3786"/>
        <w:gridCol w:w="3832"/>
        <w:gridCol w:w="3289"/>
      </w:tblGrid>
      <w:tr w:rsidR="00836A82" w:rsidRPr="00672489" w:rsidTr="00ED56AB">
        <w:trPr>
          <w:trHeight w:val="694"/>
        </w:trPr>
        <w:tc>
          <w:tcPr>
            <w:tcW w:w="14503" w:type="dxa"/>
            <w:gridSpan w:val="4"/>
            <w:shd w:val="clear" w:color="auto" w:fill="D9D9D9"/>
            <w:vAlign w:val="center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Unterrichtsvorhaben II: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Thema/Kontext: </w:t>
            </w:r>
            <w:r w:rsidRPr="00672489">
              <w:rPr>
                <w:rFonts w:ascii="Arial" w:hAnsi="Arial" w:cs="Arial"/>
              </w:rPr>
              <w:t>Kein Leben ohne Zelle II</w:t>
            </w:r>
            <w:r w:rsidRPr="00672489">
              <w:rPr>
                <w:rFonts w:ascii="Arial" w:hAnsi="Arial" w:cs="Arial"/>
                <w:i/>
                <w:iCs/>
              </w:rPr>
              <w:t xml:space="preserve"> – Welche Bedeutung haben Zellkern und Nukleinsäuren für das Leben?</w:t>
            </w:r>
          </w:p>
        </w:tc>
      </w:tr>
      <w:tr w:rsidR="00836A82" w:rsidRPr="00672489" w:rsidTr="00ED56AB">
        <w:trPr>
          <w:trHeight w:val="421"/>
        </w:trPr>
        <w:tc>
          <w:tcPr>
            <w:tcW w:w="14503" w:type="dxa"/>
            <w:gridSpan w:val="4"/>
            <w:shd w:val="clear" w:color="auto" w:fill="D9D9D9"/>
            <w:vAlign w:val="center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Inhaltsfeld: </w:t>
            </w:r>
            <w:r w:rsidRPr="00672489">
              <w:rPr>
                <w:rFonts w:ascii="Arial" w:hAnsi="Arial" w:cs="Arial"/>
              </w:rPr>
              <w:t>IF 1 (Biologie der Zelle)</w:t>
            </w:r>
          </w:p>
        </w:tc>
      </w:tr>
      <w:tr w:rsidR="00836A82" w:rsidRPr="00672489" w:rsidTr="00ED56AB">
        <w:tc>
          <w:tcPr>
            <w:tcW w:w="7382" w:type="dxa"/>
            <w:gridSpan w:val="2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Schwerpunkte: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Funktion des Zellkerns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Zellverdopplung und DNA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14 Std. à 45 Minuten</w:t>
            </w:r>
          </w:p>
        </w:tc>
        <w:tc>
          <w:tcPr>
            <w:tcW w:w="7121" w:type="dxa"/>
            <w:gridSpan w:val="2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</w:t>
            </w:r>
            <w:r w:rsidRPr="00672489">
              <w:rPr>
                <w:rFonts w:ascii="Arial" w:hAnsi="Arial" w:cs="Arial"/>
              </w:rPr>
              <w:t xml:space="preserve"> </w:t>
            </w:r>
            <w:r w:rsidRPr="00672489">
              <w:rPr>
                <w:rFonts w:ascii="Arial" w:hAnsi="Arial" w:cs="Arial"/>
                <w:b/>
                <w:bCs/>
              </w:rPr>
              <w:t>übergeordneter Kompetenzerwartungen: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Studierenden können …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UF4</w:t>
            </w:r>
            <w:r w:rsidRPr="00672489">
              <w:rPr>
                <w:rFonts w:ascii="Arial" w:hAnsi="Arial" w:cs="Arial"/>
              </w:rPr>
              <w:t xml:space="preserve"> bestehendes Wissen aufgrund neuer biologischer Erfahrungen und Erkenntnisse modifizieren und reorganisieren,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E1</w:t>
            </w:r>
            <w:r w:rsidRPr="00672489">
              <w:rPr>
                <w:rFonts w:ascii="Arial" w:hAnsi="Arial" w:cs="Arial"/>
              </w:rPr>
              <w:t xml:space="preserve"> in vorgegebenen Situationen biologische Probleme beschreiben, in Teilprobleme zerlegen und dazu biologische Fragestellungen formulieren,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E6</w:t>
            </w:r>
            <w:r w:rsidRPr="00672489">
              <w:rPr>
                <w:rFonts w:ascii="Arial" w:hAnsi="Arial" w:cs="Arial"/>
              </w:rPr>
              <w:t xml:space="preserve"> Modelle zur Beschreibung, Erklärung und Vorhersage biologischer Vorgänge begründet auswählen und deren Grenzen und Gültigkeitsbereiche angeben,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E7 </w:t>
            </w:r>
            <w:r w:rsidRPr="00672489">
              <w:rPr>
                <w:rFonts w:ascii="Arial" w:hAnsi="Arial" w:cs="Arial"/>
              </w:rPr>
              <w:t>an ausgewählten Beispielen die Bedeutung, aber auch die Vorläufigkeit biologischer Modelle und Theorien beschreiben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K4</w:t>
            </w:r>
            <w:r w:rsidRPr="00672489">
              <w:rPr>
                <w:rFonts w:ascii="Arial" w:hAnsi="Arial" w:cs="Arial"/>
              </w:rPr>
              <w:t xml:space="preserve"> biologische Aussagen und Behauptungen mit sachlich fundierten und überzeugenden Argumenten begründen bzw. kritisieren,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B1 </w:t>
            </w:r>
            <w:r w:rsidRPr="00672489">
              <w:rPr>
                <w:rFonts w:ascii="Arial" w:hAnsi="Arial" w:cs="Arial"/>
              </w:rPr>
              <w:t>bei der Bewertung von Sachverhalten in naturwissenschaftlichen Zusammenhängen fachliche, gesellschaftliche und moralische Bewertungskriterien angeben,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B4</w:t>
            </w:r>
            <w:r w:rsidRPr="00672489">
              <w:rPr>
                <w:rFonts w:ascii="Arial" w:hAnsi="Arial" w:cs="Arial"/>
              </w:rPr>
              <w:t xml:space="preserve"> Möglichkeiten und Grenzen biologischer Problemlösungen und Sichtweisen mit Bezug auf die Zielsetzungen der Naturwissenschaften darstellen.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6A82" w:rsidRPr="00672489" w:rsidTr="00ED56AB">
        <w:tc>
          <w:tcPr>
            <w:tcW w:w="3596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Mögliche didaktische Leitfragen/Sequenzierung inhaltlicher Aspekte</w:t>
            </w:r>
          </w:p>
        </w:tc>
        <w:tc>
          <w:tcPr>
            <w:tcW w:w="3786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Konkretisierte Kompetenzerwartungen des Kernlehrplans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Studierenden können…</w:t>
            </w:r>
          </w:p>
        </w:tc>
        <w:tc>
          <w:tcPr>
            <w:tcW w:w="3832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Empfohlene Lehrmittel/Materialien/Methoden</w:t>
            </w:r>
          </w:p>
        </w:tc>
        <w:tc>
          <w:tcPr>
            <w:tcW w:w="3289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Didaktisch-methodische An-</w:t>
            </w:r>
            <w:proofErr w:type="spellStart"/>
            <w:r w:rsidRPr="00672489">
              <w:rPr>
                <w:rFonts w:ascii="Arial" w:hAnsi="Arial" w:cs="Arial"/>
                <w:b/>
                <w:bCs/>
              </w:rPr>
              <w:t>merkungen</w:t>
            </w:r>
            <w:proofErr w:type="spellEnd"/>
            <w:r w:rsidRPr="00672489">
              <w:rPr>
                <w:rFonts w:ascii="Arial" w:hAnsi="Arial" w:cs="Arial"/>
                <w:b/>
                <w:bCs/>
              </w:rPr>
              <w:t xml:space="preserve"> und Empfehlungen sowie Darstellung der verbindlichen Absprachen der Fachkonferenz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Was zeichnet eine naturwissenschaftliche Fragestellung aus und welche Fragestellung lag den Acetabularia- und den Xenopus-Experimenten zugrunde</w:t>
            </w:r>
            <w:r w:rsidRPr="00672489">
              <w:rPr>
                <w:rFonts w:ascii="Arial" w:hAnsi="Arial" w:cs="Arial"/>
              </w:rPr>
              <w:t>?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Erforschung der Funktion des Zellkerns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Fragestellungen historischer Versuche zur Funktion des Zellkerns benennen und Versuchsdurchführungen und Erkenntniszuwachs darstellen (E1, E5, E7).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Klonierungsexperimente (Kerntransfer bei Xenopus) auswerten und ihre Bedeutung für die Stammzellforschung ableiten (E5).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Plakat</w:t>
            </w:r>
            <w:r w:rsidRPr="00672489">
              <w:rPr>
                <w:rFonts w:ascii="Arial" w:hAnsi="Arial" w:cs="Arial"/>
              </w:rPr>
              <w:t xml:space="preserve"> zum wissenschaftlichen Erkenntnisweg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t>Acetabularia</w:t>
            </w:r>
            <w:r w:rsidRPr="00672489">
              <w:rPr>
                <w:rFonts w:ascii="Arial" w:hAnsi="Arial" w:cs="Arial"/>
              </w:rPr>
              <w:t>-</w:t>
            </w:r>
            <w:r w:rsidRPr="00672489">
              <w:rPr>
                <w:rFonts w:ascii="Arial" w:hAnsi="Arial" w:cs="Arial"/>
                <w:b/>
                <w:bCs/>
              </w:rPr>
              <w:t>Experimente</w:t>
            </w:r>
            <w:r w:rsidRPr="00672489">
              <w:rPr>
                <w:rFonts w:ascii="Arial" w:hAnsi="Arial" w:cs="Arial"/>
              </w:rPr>
              <w:t xml:space="preserve"> von Hämmerling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Experiment</w:t>
            </w:r>
            <w:r w:rsidRPr="00672489">
              <w:rPr>
                <w:rFonts w:ascii="Arial" w:hAnsi="Arial" w:cs="Arial"/>
              </w:rPr>
              <w:t xml:space="preserve"> zum Kerntransfer bei </w:t>
            </w:r>
            <w:r w:rsidRPr="00672489">
              <w:rPr>
                <w:rFonts w:ascii="Arial" w:hAnsi="Arial" w:cs="Arial"/>
                <w:i/>
                <w:iCs/>
              </w:rPr>
              <w:t>Xenopus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Naturwissenschaftliche Fragestellungen werden kriteriengeleitet entwickelt und Experimente ausgewertet.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Welche biologische Bedeutung hat die Mitose für einen Organismus?</w:t>
            </w:r>
          </w:p>
          <w:p w:rsidR="00836A82" w:rsidRPr="00672489" w:rsidRDefault="00836A82" w:rsidP="00836A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Mitose (Rückbezug auf Zelltheorie)</w:t>
            </w:r>
          </w:p>
          <w:p w:rsidR="00836A82" w:rsidRPr="00672489" w:rsidRDefault="00836A82" w:rsidP="00836A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Interphase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die biologische Bedeutung der Mitose auf der Basis der Zelltheorie begründen (UF1, UF4).</w:t>
            </w:r>
            <w:r w:rsidRPr="00672489">
              <w:rPr>
                <w:rFonts w:ascii="Arial" w:hAnsi="Arial" w:cs="Arial"/>
              </w:rPr>
              <w:br/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Informationstexte</w:t>
            </w:r>
            <w:r w:rsidRPr="00672489">
              <w:rPr>
                <w:rFonts w:ascii="Arial" w:hAnsi="Arial" w:cs="Arial"/>
              </w:rPr>
              <w:t xml:space="preserve"> und </w:t>
            </w:r>
            <w:r w:rsidRPr="00672489">
              <w:rPr>
                <w:rFonts w:ascii="Arial" w:hAnsi="Arial" w:cs="Arial"/>
                <w:b/>
                <w:bCs/>
              </w:rPr>
              <w:t>Abbildungen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Filme/Animationen</w:t>
            </w:r>
            <w:r w:rsidRPr="00672489">
              <w:rPr>
                <w:rFonts w:ascii="Arial" w:hAnsi="Arial" w:cs="Arial"/>
              </w:rPr>
              <w:t xml:space="preserve"> zu</w:t>
            </w:r>
            <w:r w:rsidRPr="00672489">
              <w:rPr>
                <w:rFonts w:ascii="Arial" w:hAnsi="Arial" w:cs="Arial"/>
                <w:b/>
                <w:bCs/>
              </w:rPr>
              <w:t xml:space="preserve"> </w:t>
            </w:r>
            <w:r w:rsidRPr="00672489">
              <w:rPr>
                <w:rFonts w:ascii="Arial" w:hAnsi="Arial" w:cs="Arial"/>
              </w:rPr>
              <w:t>zentralen Aspekten</w:t>
            </w:r>
            <w:r w:rsidRPr="00672489">
              <w:rPr>
                <w:rFonts w:ascii="Arial" w:hAnsi="Arial" w:cs="Arial"/>
                <w:b/>
                <w:bCs/>
              </w:rPr>
              <w:t>:</w:t>
            </w:r>
          </w:p>
          <w:p w:rsidR="00836A82" w:rsidRPr="00672489" w:rsidRDefault="00836A82" w:rsidP="00836A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exakte Reproduktion</w:t>
            </w:r>
          </w:p>
          <w:p w:rsidR="00836A82" w:rsidRPr="00672489" w:rsidRDefault="00836A82" w:rsidP="00836A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Organ- bzw. Gewebewachstum und Erneuerung (Mitose)</w:t>
            </w:r>
          </w:p>
          <w:p w:rsidR="00836A82" w:rsidRPr="00672489" w:rsidRDefault="00836A82" w:rsidP="00836A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Zellwachstum (Interphase)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Das Grundprinzip und der Ablauf der Mitose werden in einem Modell dargestellt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Selbstlernprojekt (Konzept nach Intel II)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Wie ist die DNA aufgebaut, wo findet man sie und wie wird sie kopiert?</w:t>
            </w:r>
          </w:p>
          <w:p w:rsidR="00836A82" w:rsidRPr="00672489" w:rsidRDefault="00836A82" w:rsidP="00836A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Aufbau und Vorkommen von Nukleinsäuren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Aufbau der DNA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Mechanismus der DNA-Replikation in der S-Phase der Interphase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pStyle w:val="Default"/>
              <w:rPr>
                <w:sz w:val="22"/>
                <w:szCs w:val="22"/>
              </w:rPr>
            </w:pPr>
            <w:r w:rsidRPr="00672489">
              <w:rPr>
                <w:sz w:val="22"/>
                <w:szCs w:val="22"/>
                <w:lang w:eastAsia="ar-SA"/>
              </w:rPr>
              <w:t xml:space="preserve">- die biologisch bedeutsamen Makromoleküle ([Kohlenhydrate, Lipide, Proteine], Nucleinsäuren) den verschiedenen zellulären Strukturen und Funktionen zuordnen und sie bezüglich ihrer wesentlichen chemischen Eigenschaften erläutern </w:t>
            </w:r>
            <w:r w:rsidRPr="00672489">
              <w:rPr>
                <w:sz w:val="22"/>
                <w:szCs w:val="22"/>
                <w:lang w:eastAsia="ar-SA"/>
              </w:rPr>
              <w:br/>
              <w:t>(UF1, UF3).</w:t>
            </w:r>
          </w:p>
          <w:p w:rsidR="00836A82" w:rsidRPr="00672489" w:rsidRDefault="00836A82" w:rsidP="00ED56AB">
            <w:pPr>
              <w:pStyle w:val="Default"/>
              <w:rPr>
                <w:sz w:val="23"/>
                <w:szCs w:val="23"/>
              </w:rPr>
            </w:pPr>
            <w:r w:rsidRPr="00672489">
              <w:rPr>
                <w:sz w:val="23"/>
                <w:szCs w:val="23"/>
              </w:rPr>
              <w:t>- den Aufbau der DNA mithilfe eines Strukturmodells erklären (E6, UF1).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den semikonservativen Mechanismus der DNA-Replikation beschreiben (UF1, UF4).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pStyle w:val="Kommentartext"/>
              <w:jc w:val="left"/>
              <w:rPr>
                <w:sz w:val="22"/>
                <w:szCs w:val="22"/>
              </w:rPr>
            </w:pPr>
            <w:r w:rsidRPr="00672489">
              <w:rPr>
                <w:b/>
                <w:bCs/>
                <w:sz w:val="22"/>
                <w:szCs w:val="22"/>
              </w:rPr>
              <w:t>Modellbaukasten</w:t>
            </w:r>
            <w:r w:rsidRPr="00672489">
              <w:rPr>
                <w:sz w:val="22"/>
                <w:szCs w:val="22"/>
              </w:rPr>
              <w:t xml:space="preserve"> zur DNA Struktur und Replikation, (Moosgummi-Modell)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281E55" w:rsidP="00ED56AB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836A82" w:rsidRPr="00672489">
                <w:rPr>
                  <w:rStyle w:val="Hyperlink"/>
                  <w:rFonts w:ascii="Arial" w:hAnsi="Arial" w:cs="Arial"/>
                </w:rPr>
                <w:t>http://www.ipn.uni-kiel.de/eibe/UNIT06DE.PDF</w:t>
              </w:r>
            </w:hyperlink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Mese</w:t>
            </w:r>
            <w:bookmarkStart w:id="1" w:name="_GoBack"/>
            <w:bookmarkEnd w:id="1"/>
            <w:r w:rsidRPr="00672489">
              <w:rPr>
                <w:rFonts w:ascii="Arial" w:hAnsi="Arial" w:cs="Arial"/>
              </w:rPr>
              <w:t>lson</w:t>
            </w:r>
            <w:proofErr w:type="spellEnd"/>
            <w:r w:rsidRPr="00672489">
              <w:rPr>
                <w:rFonts w:ascii="Arial" w:hAnsi="Arial" w:cs="Arial"/>
              </w:rPr>
              <w:t>-Stahl-Experiment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Reißverschlussprinzip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Der DNA-Aufbau und die Replikation werden lediglich modellhaft erarbeitet. Die Komplementarität wird dabei herausgestellt.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Wo kann das Wissen über Zellvermehrung genutzt werden?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Zellkulturtechnik</w:t>
            </w:r>
          </w:p>
          <w:p w:rsidR="00836A82" w:rsidRPr="00672489" w:rsidRDefault="00836A82" w:rsidP="00836A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Biotechnologie</w:t>
            </w:r>
          </w:p>
          <w:p w:rsidR="00836A82" w:rsidRPr="00672489" w:rsidRDefault="00836A82" w:rsidP="00836A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Biomedizin</w:t>
            </w:r>
          </w:p>
          <w:p w:rsidR="00836A82" w:rsidRPr="00672489" w:rsidRDefault="00836A82" w:rsidP="00836A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Pharmazeutische Industrie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Möglichkeiten und Grenzen der Zellkulturtechnik in der Biotechnologie und Biomedizin aufzeigen (B4, K4).</w:t>
            </w:r>
          </w:p>
        </w:tc>
        <w:tc>
          <w:tcPr>
            <w:tcW w:w="3832" w:type="dxa"/>
          </w:tcPr>
          <w:p w:rsidR="00281E55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Informationsblatt </w:t>
            </w:r>
            <w:r w:rsidRPr="00672489">
              <w:rPr>
                <w:rFonts w:ascii="Arial" w:hAnsi="Arial" w:cs="Arial"/>
              </w:rPr>
              <w:t xml:space="preserve">zu Zellkulturen in der Biotechnologie und Medizin- und Pharmaforschung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Rollenkarten</w:t>
            </w:r>
            <w:r w:rsidRPr="00672489">
              <w:rPr>
                <w:rFonts w:ascii="Arial" w:hAnsi="Arial" w:cs="Arial"/>
              </w:rPr>
              <w:t xml:space="preserve"> zu Vertretern unterschiedlicher Interessensverbände (Pharma-Industrie, Forscher, PETA-Vertreter etc.)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Zentrale Aspekte werden herausgearbeitet.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Argumente werden erarbeitet und Argumentationsstrategien entwickelt.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Studierende, die nicht an der Diskussion beteiligt sind, sollten einen Beobachtungsauftrag bekommen.</w:t>
            </w:r>
          </w:p>
        </w:tc>
      </w:tr>
      <w:tr w:rsidR="00836A82" w:rsidRPr="00672489" w:rsidTr="00ED56AB">
        <w:tc>
          <w:tcPr>
            <w:tcW w:w="14503" w:type="dxa"/>
            <w:gridSpan w:val="4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Diagnose von Studierendenkompetenzen:</w:t>
            </w:r>
            <w:r w:rsidRPr="00672489">
              <w:rPr>
                <w:rFonts w:ascii="Arial" w:hAnsi="Arial" w:cs="Arial"/>
                <w:noProof/>
                <w:u w:val="single"/>
              </w:rPr>
              <w:t xml:space="preserve"> 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Selbstevaluationsbogen mit Ich-Kompetenzen am Ende der Unterrichtsreihe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Leistungsbewertung: 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Feedbackbogen und angekündigte multiple-</w:t>
            </w:r>
            <w:proofErr w:type="spellStart"/>
            <w:r w:rsidRPr="00672489">
              <w:rPr>
                <w:rFonts w:ascii="Arial" w:hAnsi="Arial" w:cs="Arial"/>
              </w:rPr>
              <w:t>choice</w:t>
            </w:r>
            <w:proofErr w:type="spellEnd"/>
            <w:r w:rsidRPr="00672489">
              <w:rPr>
                <w:rFonts w:ascii="Arial" w:hAnsi="Arial" w:cs="Arial"/>
              </w:rPr>
              <w:t>-Tests zur Mitose; schriftliche Übung (z.B. aus einer Hypothese oder einem Versuchsdesign auf die zugrunde liegende Fragestellung schließen) zur Ermittlung der Fragestellungskompetenz (E1)</w:t>
            </w:r>
          </w:p>
        </w:tc>
      </w:tr>
    </w:tbl>
    <w:p w:rsidR="00836A82" w:rsidRPr="00672489" w:rsidRDefault="00836A82" w:rsidP="00836A82">
      <w:pPr>
        <w:rPr>
          <w:rFonts w:ascii="Arial" w:hAnsi="Arial" w:cs="Arial"/>
        </w:rPr>
      </w:pPr>
      <w:r w:rsidRPr="00672489">
        <w:rPr>
          <w:rFonts w:ascii="Arial" w:hAnsi="Arial" w:cs="Arial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3786"/>
        <w:gridCol w:w="3832"/>
        <w:gridCol w:w="3289"/>
      </w:tblGrid>
      <w:tr w:rsidR="00836A82" w:rsidRPr="00672489" w:rsidTr="00ED56AB">
        <w:trPr>
          <w:trHeight w:val="694"/>
        </w:trPr>
        <w:tc>
          <w:tcPr>
            <w:tcW w:w="14503" w:type="dxa"/>
            <w:gridSpan w:val="4"/>
            <w:shd w:val="clear" w:color="auto" w:fill="D9D9D9"/>
            <w:vAlign w:val="center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Unterrichtsvorhaben III: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Thema/Kontext: </w:t>
            </w:r>
            <w:r w:rsidRPr="00672489">
              <w:rPr>
                <w:rFonts w:ascii="Arial" w:hAnsi="Arial" w:cs="Arial"/>
              </w:rPr>
              <w:t xml:space="preserve">Erforschung der Biomembran – </w:t>
            </w:r>
            <w:r w:rsidRPr="00672489">
              <w:rPr>
                <w:rFonts w:ascii="Arial" w:hAnsi="Arial" w:cs="Arial"/>
                <w:i/>
                <w:iCs/>
              </w:rPr>
              <w:t>Welche Bedeutung haben technischer Fortschritt und Modelle für die Forschung?</w:t>
            </w:r>
          </w:p>
        </w:tc>
      </w:tr>
      <w:tr w:rsidR="00836A82" w:rsidRPr="00672489" w:rsidTr="00ED56AB">
        <w:trPr>
          <w:trHeight w:val="421"/>
        </w:trPr>
        <w:tc>
          <w:tcPr>
            <w:tcW w:w="14503" w:type="dxa"/>
            <w:gridSpan w:val="4"/>
            <w:shd w:val="clear" w:color="auto" w:fill="D9D9D9"/>
            <w:vAlign w:val="center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Inhaltsfeld: </w:t>
            </w:r>
            <w:r w:rsidRPr="00672489">
              <w:rPr>
                <w:rFonts w:ascii="Arial" w:hAnsi="Arial" w:cs="Arial"/>
              </w:rPr>
              <w:t>IF 1 (Biologie der Zelle)</w:t>
            </w:r>
          </w:p>
        </w:tc>
      </w:tr>
      <w:tr w:rsidR="00836A82" w:rsidRPr="00672489" w:rsidTr="00ED56AB">
        <w:tc>
          <w:tcPr>
            <w:tcW w:w="7382" w:type="dxa"/>
            <w:gridSpan w:val="2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Inhaltliche Schwerpunkte: 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Biomembranen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20 Std. à 45 Minuten</w:t>
            </w:r>
          </w:p>
        </w:tc>
        <w:tc>
          <w:tcPr>
            <w:tcW w:w="7121" w:type="dxa"/>
            <w:gridSpan w:val="2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</w:t>
            </w:r>
            <w:r w:rsidRPr="00672489">
              <w:rPr>
                <w:rFonts w:ascii="Arial" w:hAnsi="Arial" w:cs="Arial"/>
              </w:rPr>
              <w:t xml:space="preserve"> </w:t>
            </w:r>
            <w:r w:rsidRPr="00672489">
              <w:rPr>
                <w:rFonts w:ascii="Arial" w:hAnsi="Arial" w:cs="Arial"/>
                <w:b/>
                <w:bCs/>
              </w:rPr>
              <w:t>übergeordneter Kompetenzerwartungen:</w:t>
            </w:r>
            <w:r w:rsidRPr="00672489">
              <w:rPr>
                <w:rFonts w:ascii="Arial" w:hAnsi="Arial" w:cs="Arial"/>
              </w:rPr>
              <w:t xml:space="preserve">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Studierenden können …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UF2 </w:t>
            </w:r>
            <w:r w:rsidRPr="00672489">
              <w:rPr>
                <w:rFonts w:ascii="Arial" w:hAnsi="Arial" w:cs="Arial"/>
              </w:rPr>
              <w:t>biologische Konzepte zur Lösung von Problemen in eingegrenzten Bereichen auswählen und dabei wesentliches von unwesentlichem unterscheiden.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K1 </w:t>
            </w:r>
            <w:r w:rsidRPr="00672489">
              <w:rPr>
                <w:rFonts w:ascii="Arial" w:hAnsi="Arial" w:cs="Arial"/>
              </w:rPr>
              <w:t>Fragestellungen, Untersuchungen, Experimente und Daten strukturiert dokumentieren, auch mit Unterstützung digitaler Werkzeuge.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K2 </w:t>
            </w:r>
            <w:r w:rsidRPr="00672489">
              <w:rPr>
                <w:rFonts w:ascii="Arial" w:hAnsi="Arial" w:cs="Arial"/>
              </w:rPr>
              <w:t>in vorgegebenen Zusammenhängen kriteriengeleitet biologisch-technische Fragestellungen mithilfe von Fachbüchern und anderen Quellen bearbeiten.</w:t>
            </w:r>
          </w:p>
          <w:p w:rsidR="00836A82" w:rsidRPr="00672489" w:rsidRDefault="00836A82" w:rsidP="00836A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K3</w:t>
            </w:r>
            <w:r w:rsidRPr="00672489">
              <w:rPr>
                <w:rFonts w:ascii="Arial" w:hAnsi="Arial" w:cs="Arial"/>
              </w:rPr>
              <w:t xml:space="preserve"> biologische Sachverhalte, Arbeitsergebnisse und Erkenntnisse adressatengerecht sowie formal, sprachlich und fachlich korrekt in Kurzvorträgen oder kurzen Fachtexten darstellen.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E3</w:t>
            </w:r>
            <w:r w:rsidRPr="00672489">
              <w:rPr>
                <w:rFonts w:ascii="Arial" w:hAnsi="Arial" w:cs="Arial"/>
              </w:rPr>
              <w:t xml:space="preserve"> zur Klärung biologischer Fragestellungen Hypothesen formulieren und Möglichkeiten zu ihrer Überprüfung angeben.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E7</w:t>
            </w:r>
            <w:r w:rsidRPr="00672489">
              <w:rPr>
                <w:rFonts w:ascii="Arial" w:hAnsi="Arial" w:cs="Arial"/>
              </w:rPr>
              <w:t xml:space="preserve"> an ausgewählten Beispielen die Bedeutung, aber auch die Vorläufigkeit biologischer Modelle und Theorien beschreiben.</w:t>
            </w:r>
          </w:p>
        </w:tc>
      </w:tr>
      <w:tr w:rsidR="00836A82" w:rsidRPr="00672489" w:rsidTr="00ED56AB">
        <w:tc>
          <w:tcPr>
            <w:tcW w:w="3596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Mögliche didaktische Leitfragen/Sequenzierung inhaltlicher Aspekte</w:t>
            </w:r>
          </w:p>
        </w:tc>
        <w:tc>
          <w:tcPr>
            <w:tcW w:w="3786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Konkretisierte Kompetenzerwartungen des Kernlehrplans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Studierenden können …</w:t>
            </w:r>
          </w:p>
        </w:tc>
        <w:tc>
          <w:tcPr>
            <w:tcW w:w="3832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Empfohlene </w:t>
            </w:r>
            <w:r w:rsidRPr="00672489">
              <w:rPr>
                <w:rFonts w:ascii="Arial" w:hAnsi="Arial" w:cs="Arial"/>
                <w:b/>
                <w:bCs/>
              </w:rPr>
              <w:br/>
              <w:t>Lehrmittel/Materialien/Methoden</w:t>
            </w:r>
          </w:p>
        </w:tc>
        <w:tc>
          <w:tcPr>
            <w:tcW w:w="3289" w:type="dxa"/>
            <w:shd w:val="clear" w:color="auto" w:fill="D9D9D9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Didaktisch-methodische An-</w:t>
            </w:r>
            <w:proofErr w:type="spellStart"/>
            <w:r w:rsidRPr="00672489">
              <w:rPr>
                <w:rFonts w:ascii="Arial" w:hAnsi="Arial" w:cs="Arial"/>
                <w:b/>
                <w:bCs/>
              </w:rPr>
              <w:t>merkungen</w:t>
            </w:r>
            <w:proofErr w:type="spellEnd"/>
            <w:r w:rsidRPr="00672489">
              <w:rPr>
                <w:rFonts w:ascii="Arial" w:hAnsi="Arial" w:cs="Arial"/>
                <w:b/>
                <w:bCs/>
              </w:rPr>
              <w:t xml:space="preserve"> und Empfehlungen sowie Darstellung der verbindlichen Absprachen der Fachkonferenz 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Weshalb und wie beeinflusst die Salzkonzentration den Zustand von Zellen?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Plasmolyse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BROWNsche-Molekularbewegung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Diffusion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Osmose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- die Vorgänge der Diffusion und Osmose beschreiben und diese mit Modellvorstellungen auf Teilchenebene erklären (E4, E6),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- Beispiele der Osmose und Osmoregulation in unterschiedlichen Quellen recherchieren und die Ergebnisse in einer eigenständigen Zusammenfassung dokumentieren (K1, K2).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Versuch mit Salatblättern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Mediothek</w:t>
            </w:r>
            <w:proofErr w:type="spellEnd"/>
            <w:r w:rsidRPr="00672489">
              <w:rPr>
                <w:rFonts w:ascii="Arial" w:hAnsi="Arial" w:cs="Arial"/>
              </w:rPr>
              <w:t xml:space="preserve"> Klett: Zelluläre </w:t>
            </w:r>
            <w:r w:rsidRPr="00672489">
              <w:rPr>
                <w:rFonts w:ascii="Arial" w:hAnsi="Arial" w:cs="Arial"/>
              </w:rPr>
              <w:lastRenderedPageBreak/>
              <w:t>Phänomene - Animationen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Mikroskopische Übung zur Plasmolyse bei roten Zwiebeln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Studierende formulieren erste Hypothesen, planen und führen geeignete Experimente zur Überprüfung ihrer Vermutungen durch.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Versuche zur Überprüfung der Hypothesen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Versuche zur Generalisierbarkeit der Ergebnisse werden geplant und durchgeführt.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Phänomen wird auf Modellebene erklärt (direkte Instruktion).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Weitere Beispiele (z. B. Salzwiese, Niere) für Osmoregulation werden recherchiert.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Woraus bestehen Biomembranen?</w:t>
            </w:r>
          </w:p>
          <w:p w:rsidR="00836A82" w:rsidRPr="00672489" w:rsidRDefault="00836A82" w:rsidP="00836A8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Aufbau und Eigenschaften von Lipiden und Phospholipiden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die biologisch bedeutsamen Makromoleküle ([Kohlenhydrate], Lipide, Proteine, [Nucleinsäuren]) den verschiedenen zellulären Strukturen und Funktionen zuordnen und sie bezüglich ihrer wesentlichen chemischen Eigenschaften erläutern (UF1, UF3).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Demonstrationsexperiment</w:t>
            </w:r>
            <w:r w:rsidRPr="00672489">
              <w:rPr>
                <w:rFonts w:ascii="Arial" w:hAnsi="Arial" w:cs="Arial"/>
              </w:rPr>
              <w:t xml:space="preserve"> zum Verhalten von Öl in Wasser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Molekülbaukasten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Informationsblätter </w:t>
            </w:r>
          </w:p>
          <w:p w:rsidR="00836A82" w:rsidRPr="00672489" w:rsidRDefault="00836A82" w:rsidP="00836A8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zu funktionellen Gruppen</w:t>
            </w:r>
          </w:p>
          <w:p w:rsidR="00836A82" w:rsidRPr="00672489" w:rsidRDefault="00836A82" w:rsidP="00836A8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Strukturformeln von Lipiden und Phospholipiden</w:t>
            </w:r>
          </w:p>
          <w:p w:rsidR="00836A82" w:rsidRPr="00672489" w:rsidRDefault="00836A82" w:rsidP="00836A8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Modelle zu Phospholipiden in Wasser</w:t>
            </w:r>
          </w:p>
          <w:p w:rsidR="00836A82" w:rsidRPr="00672489" w:rsidRDefault="00836A82" w:rsidP="00836A8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Dipolcharakter von Wasser</w:t>
            </w:r>
          </w:p>
          <w:p w:rsidR="00836A82" w:rsidRPr="00672489" w:rsidRDefault="00836A82" w:rsidP="00ED56A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Film</w:t>
            </w:r>
            <w:r w:rsidRPr="00672489">
              <w:rPr>
                <w:rFonts w:ascii="Arial" w:hAnsi="Arial" w:cs="Arial"/>
              </w:rPr>
              <w:t>:  Biomoleküle (Lipide)</w:t>
            </w: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Phänomen wird beschrieben.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Das Verhalten von Lipiden und Phospholipiden in Wasser wird mithilfe ihrer Strukturformeln und den Eigenschaften der funktionellen Gruppen erklärt.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Einfache Modelle (2-D) zum Verhalten von Phospholipiden in Wasser werden erarbeitet und diskutiert.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Wie sind Biomembranen aufgebaut?</w:t>
            </w: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Arbeitsblatt</w:t>
            </w:r>
            <w:r w:rsidRPr="00672489">
              <w:rPr>
                <w:rFonts w:ascii="Arial" w:hAnsi="Arial" w:cs="Arial"/>
              </w:rPr>
              <w:t xml:space="preserve"> zu Biomembranen 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Erste Befunde aus der Biochemie (</w:t>
            </w:r>
            <w:proofErr w:type="spellStart"/>
            <w:r w:rsidRPr="00672489">
              <w:rPr>
                <w:rFonts w:ascii="Arial" w:hAnsi="Arial" w:cs="Arial"/>
              </w:rPr>
              <w:t>Davson</w:t>
            </w:r>
            <w:proofErr w:type="spellEnd"/>
            <w:r w:rsidRPr="00672489">
              <w:rPr>
                <w:rFonts w:ascii="Arial" w:hAnsi="Arial" w:cs="Arial"/>
              </w:rPr>
              <w:t xml:space="preserve"> und </w:t>
            </w:r>
            <w:proofErr w:type="spellStart"/>
            <w:r w:rsidRPr="00672489">
              <w:rPr>
                <w:rFonts w:ascii="Arial" w:hAnsi="Arial" w:cs="Arial"/>
              </w:rPr>
              <w:t>Danielli</w:t>
            </w:r>
            <w:proofErr w:type="spellEnd"/>
            <w:r w:rsidRPr="00672489">
              <w:rPr>
                <w:rFonts w:ascii="Arial" w:hAnsi="Arial" w:cs="Arial"/>
              </w:rPr>
              <w:t>, 1930er), EM Bilder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Flüssig-Mosaik-Modell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Aquaporine</w:t>
            </w:r>
            <w:proofErr w:type="spellEnd"/>
            <w:r w:rsidRPr="00672489">
              <w:rPr>
                <w:rFonts w:ascii="Arial" w:hAnsi="Arial" w:cs="Arial"/>
              </w:rPr>
              <w:t xml:space="preserve"> als neue Erkenntnis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Der Modellbegriff und die Vorläufigkeit von Modellen im Forschungsprozess werden verdeutlicht.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Wichtige wissenschaftliche Arbeits- und Denkweisen sowie die Rolle von Modellen und dem technischen Fortschritt </w:t>
            </w:r>
            <w:r w:rsidRPr="00672489">
              <w:rPr>
                <w:rFonts w:ascii="Arial" w:hAnsi="Arial" w:cs="Arial"/>
              </w:rPr>
              <w:lastRenderedPageBreak/>
              <w:t>werden herausgestellt.</w:t>
            </w:r>
          </w:p>
        </w:tc>
      </w:tr>
      <w:tr w:rsidR="00836A82" w:rsidRPr="00672489" w:rsidTr="00672489">
        <w:trPr>
          <w:trHeight w:val="3122"/>
        </w:trPr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Welche Eigenschaften und Funktionen haben Proteine?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lang w:eastAsia="ar-SA"/>
              </w:rPr>
              <w:t>- ordnen die biologisch bedeutsamen Makromoleküle ([Kohlenhydrate], Lipide, Proteine, [Nucleinsäuren]) den verschiedenen zellulären Strukturen und Funktionen zu und erläutern sie bezüglich ihrer wesentlichen chemischen Eigenschaften (UF1, UF3).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Film:</w:t>
            </w:r>
            <w:r w:rsidRPr="00672489">
              <w:rPr>
                <w:rFonts w:ascii="Arial" w:hAnsi="Arial" w:cs="Arial"/>
              </w:rPr>
              <w:t xml:space="preserve">  Biomoleküle (Proteine)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GIDA Ernährung und Verdauung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Film: Telekolleg II: Wovon wir leben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836A82" w:rsidRPr="00672489" w:rsidRDefault="00836A82" w:rsidP="00672489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Funktionen der Proteine werden anhand des Films erarbeitet, Aminosäuren als Bausteine und Aufbau der Aminosäuren mit Hilfe von Molekülmodellen veranschaulicht</w:t>
            </w:r>
          </w:p>
        </w:tc>
      </w:tr>
      <w:tr w:rsidR="00836A82" w:rsidRPr="00672489" w:rsidTr="00ED56AB">
        <w:tc>
          <w:tcPr>
            <w:tcW w:w="359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Wie werden gelöste Stoffe durch Biomembranen hindurch in die Zelle bzw. aus der Zelle heraus transportiert?</w:t>
            </w:r>
          </w:p>
          <w:p w:rsidR="00836A82" w:rsidRPr="00672489" w:rsidRDefault="00836A82" w:rsidP="00836A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Passiver Transport</w:t>
            </w:r>
          </w:p>
          <w:p w:rsidR="00836A82" w:rsidRPr="00672489" w:rsidRDefault="00836A82" w:rsidP="00836A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Aktiver Transport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beschreiben Transportvorgänge durch Membranen für verschiedene Stoffe mithilfe geeigneter Modelle und geben die Grenzen dieser Modelle an (E6).</w:t>
            </w:r>
          </w:p>
        </w:tc>
        <w:tc>
          <w:tcPr>
            <w:tcW w:w="3832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Gruppenarbeit: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Informationstext</w:t>
            </w:r>
            <w:r w:rsidRPr="00672489">
              <w:rPr>
                <w:rFonts w:ascii="Arial" w:hAnsi="Arial" w:cs="Arial"/>
              </w:rPr>
              <w:t xml:space="preserve"> zu verschiedenen Transportvorgängen an realen Beispielen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Filmsequenzen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GIDA Transportmechanismen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Stud. können entsprechend der Informationstexte 2-D-Modelle zu den unterschiedlichen Transportvorgängen erstellen.</w:t>
            </w:r>
          </w:p>
        </w:tc>
      </w:tr>
      <w:tr w:rsidR="00836A82" w:rsidRPr="00672489" w:rsidTr="00ED56AB">
        <w:trPr>
          <w:trHeight w:val="1104"/>
        </w:trPr>
        <w:tc>
          <w:tcPr>
            <w:tcW w:w="14503" w:type="dxa"/>
            <w:gridSpan w:val="4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72489">
              <w:rPr>
                <w:rFonts w:ascii="Arial" w:hAnsi="Arial" w:cs="Arial"/>
                <w:b/>
                <w:bCs/>
              </w:rPr>
              <w:t>Diagnose von Schülerkompetenzen</w:t>
            </w:r>
            <w:r w:rsidRPr="00672489">
              <w:rPr>
                <w:rFonts w:ascii="Arial" w:hAnsi="Arial" w:cs="Arial"/>
                <w:u w:val="single"/>
              </w:rPr>
              <w:t>: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Selbstevaluationsbogen mit Ich-Kompetenzen am Ende der Unterrichtsreihe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</w:rPr>
              <w:t>KLP-Überprüfungsform: „Dokumentationsaufgabe“ und „Reflexionsaufgabe“ (Thema: „Erforschung der Biomembranen“) zur Ermittlung der Dokumentationskompetenz (K1) und der Reflexionskompetenz (E7)</w:t>
            </w:r>
          </w:p>
          <w:p w:rsidR="00836A82" w:rsidRPr="00672489" w:rsidRDefault="00836A82" w:rsidP="00ED56AB">
            <w:pPr>
              <w:spacing w:before="240"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Leistungsbewertung:</w:t>
            </w:r>
          </w:p>
          <w:p w:rsidR="00836A82" w:rsidRPr="00672489" w:rsidRDefault="00836A82" w:rsidP="00836A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KLP-Überprüfungsform: „Beurteilungsaufgabe“ und „Optimierungsaufgabe“ (z.B. Modellkritik an Modellen zur Biomembran oder zu Transportvorgängen) zur Ermittlung der Modell-Kompetenz (E6) </w:t>
            </w:r>
          </w:p>
          <w:p w:rsidR="00836A82" w:rsidRPr="00672489" w:rsidRDefault="00836A82" w:rsidP="00ED56AB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836A82" w:rsidRPr="00672489" w:rsidRDefault="00836A82" w:rsidP="00836A82">
      <w:pPr>
        <w:rPr>
          <w:rFonts w:ascii="Arial" w:hAnsi="Arial" w:cs="Arial"/>
          <w:b/>
          <w:bCs/>
        </w:rPr>
      </w:pPr>
    </w:p>
    <w:p w:rsidR="00836A82" w:rsidRPr="00672489" w:rsidRDefault="00836A82" w:rsidP="00836A82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3421"/>
        <w:gridCol w:w="4517"/>
        <w:gridCol w:w="3338"/>
      </w:tblGrid>
      <w:tr w:rsidR="00836A82" w:rsidRPr="00672489" w:rsidTr="00672489">
        <w:tc>
          <w:tcPr>
            <w:tcW w:w="14609" w:type="dxa"/>
            <w:gridSpan w:val="4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Unterrichtsvorhaben IV: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Thema/Kontext: </w:t>
            </w:r>
            <w:r w:rsidRPr="00672489">
              <w:rPr>
                <w:rFonts w:ascii="Arial" w:hAnsi="Arial" w:cs="Arial"/>
              </w:rPr>
              <w:t xml:space="preserve">Enzyme im Alltag – </w:t>
            </w:r>
            <w:r w:rsidRPr="00672489">
              <w:rPr>
                <w:rFonts w:ascii="Arial" w:hAnsi="Arial" w:cs="Arial"/>
                <w:i/>
                <w:iCs/>
              </w:rPr>
              <w:t>Welche Rolle spielen Enzyme in unserem Leben?</w:t>
            </w:r>
          </w:p>
        </w:tc>
      </w:tr>
      <w:tr w:rsidR="00836A82" w:rsidRPr="00672489" w:rsidTr="00672489">
        <w:tc>
          <w:tcPr>
            <w:tcW w:w="14609" w:type="dxa"/>
            <w:gridSpan w:val="4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Inhaltsfelder: </w:t>
            </w:r>
            <w:r w:rsidRPr="00672489">
              <w:rPr>
                <w:rFonts w:ascii="Arial" w:hAnsi="Arial" w:cs="Arial"/>
              </w:rPr>
              <w:t>IF 1 (Biologie der Zelle), IF 2 (Energiestoffwechsel)</w:t>
            </w:r>
          </w:p>
        </w:tc>
      </w:tr>
      <w:tr w:rsidR="00836A82" w:rsidRPr="00672489" w:rsidTr="00672489">
        <w:tc>
          <w:tcPr>
            <w:tcW w:w="6754" w:type="dxa"/>
            <w:gridSpan w:val="2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Inhaltliche Schwerpunkte: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Enzyme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Dissimilation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Zeitbedarf</w:t>
            </w:r>
            <w:r w:rsidRPr="00672489">
              <w:rPr>
                <w:rFonts w:ascii="Arial" w:hAnsi="Arial" w:cs="Arial"/>
              </w:rPr>
              <w:t>: ca. 20 Std. à 45 Minuten</w:t>
            </w:r>
          </w:p>
        </w:tc>
        <w:tc>
          <w:tcPr>
            <w:tcW w:w="7855" w:type="dxa"/>
            <w:gridSpan w:val="2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Schwerpunkte</w:t>
            </w:r>
            <w:r w:rsidRPr="00672489">
              <w:rPr>
                <w:rFonts w:ascii="Arial" w:hAnsi="Arial" w:cs="Arial"/>
              </w:rPr>
              <w:t xml:space="preserve"> </w:t>
            </w:r>
            <w:r w:rsidRPr="00672489">
              <w:rPr>
                <w:rFonts w:ascii="Arial" w:hAnsi="Arial" w:cs="Arial"/>
                <w:b/>
                <w:bCs/>
              </w:rPr>
              <w:t>übergeordneter Kompetenzerwartungen:</w:t>
            </w:r>
            <w:r w:rsidRPr="00672489">
              <w:rPr>
                <w:rFonts w:ascii="Arial" w:hAnsi="Arial" w:cs="Arial"/>
              </w:rPr>
              <w:t xml:space="preserve">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Studierenden können …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19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E2 Wahrnehmung und Messung</w:t>
            </w:r>
          </w:p>
          <w:p w:rsidR="00836A82" w:rsidRPr="00672489" w:rsidRDefault="00836A82" w:rsidP="00836A82">
            <w:pPr>
              <w:numPr>
                <w:ilvl w:val="0"/>
                <w:numId w:val="19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E4 Untersuchungen und Experimente</w:t>
            </w:r>
          </w:p>
          <w:p w:rsidR="00836A82" w:rsidRPr="00672489" w:rsidRDefault="00836A82" w:rsidP="00836A82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E5 Auswertung </w:t>
            </w:r>
          </w:p>
          <w:p w:rsidR="00836A82" w:rsidRPr="00672489" w:rsidRDefault="00836A82" w:rsidP="00836A82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UF3 Systematisierung</w:t>
            </w:r>
          </w:p>
          <w:p w:rsidR="00836A82" w:rsidRPr="00672489" w:rsidRDefault="00836A82" w:rsidP="00836A82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B2 Entscheidungen</w:t>
            </w:r>
          </w:p>
          <w:p w:rsidR="00836A82" w:rsidRPr="00672489" w:rsidRDefault="00836A82" w:rsidP="00836A82">
            <w:pPr>
              <w:numPr>
                <w:ilvl w:val="0"/>
                <w:numId w:val="20"/>
              </w:numPr>
              <w:tabs>
                <w:tab w:val="num" w:pos="318"/>
              </w:tabs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B3 Werte und Normen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UF2 </w:t>
            </w:r>
            <w:r w:rsidRPr="00672489">
              <w:rPr>
                <w:rFonts w:ascii="Arial" w:hAnsi="Arial" w:cs="Arial"/>
              </w:rPr>
              <w:t>biologische Konzepte zur Lösung von Problemen in eingegrenzten Bereichen auswählen und dabei wesentliches von unwesentlichem unterscheiden.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K1 </w:t>
            </w:r>
            <w:r w:rsidRPr="00672489">
              <w:rPr>
                <w:rFonts w:ascii="Arial" w:hAnsi="Arial" w:cs="Arial"/>
              </w:rPr>
              <w:t>Fragestellungen, Untersuchungen, Experimente und Daten strukturiert dokumentieren, auch mit Unterstützung digitaler Werkzeuge.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284" w:hanging="256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K2 </w:t>
            </w:r>
            <w:r w:rsidRPr="00672489">
              <w:rPr>
                <w:rFonts w:ascii="Arial" w:hAnsi="Arial" w:cs="Arial"/>
              </w:rPr>
              <w:t>in vorgegebenen Zusammenhängen kriteriengeleitet biologisch-technische Fragestellungen mithilfe von Fachbüchern und anderen Quellen bearbeiten.</w:t>
            </w:r>
          </w:p>
          <w:p w:rsidR="00836A82" w:rsidRPr="00672489" w:rsidRDefault="00836A82" w:rsidP="00836A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K3</w:t>
            </w:r>
            <w:r w:rsidRPr="00672489">
              <w:rPr>
                <w:rFonts w:ascii="Arial" w:hAnsi="Arial" w:cs="Arial"/>
              </w:rPr>
              <w:t xml:space="preserve"> biologische Sachverhalte, Arbeitsergebnisse und Erkenntnisse adressatengerecht sowie formal, sprachlich und fachlich korrekt in Kurzvorträgen oder kurzen Fachtexten darstellen.</w:t>
            </w:r>
          </w:p>
          <w:p w:rsidR="00836A82" w:rsidRPr="00672489" w:rsidRDefault="00836A82" w:rsidP="00836A8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E3</w:t>
            </w:r>
            <w:r w:rsidRPr="00672489">
              <w:rPr>
                <w:rFonts w:ascii="Arial" w:hAnsi="Arial" w:cs="Arial"/>
              </w:rPr>
              <w:t xml:space="preserve"> zur Klärung biologischer Fragestellungen Hypothesen formulieren und Möglichkeiten zu ihrer Überprüfung angeben.</w:t>
            </w:r>
          </w:p>
          <w:p w:rsidR="00836A82" w:rsidRPr="00672489" w:rsidRDefault="00836A82" w:rsidP="00836A82">
            <w:pPr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E7</w:t>
            </w:r>
            <w:r w:rsidRPr="00672489">
              <w:rPr>
                <w:rFonts w:ascii="Arial" w:hAnsi="Arial" w:cs="Arial"/>
              </w:rPr>
              <w:t xml:space="preserve"> an ausgewählten Beispielen die Bedeutung, aber auch die Vorläufigkeit biologischer Modelle und Theorien beschreiben.</w:t>
            </w:r>
          </w:p>
        </w:tc>
      </w:tr>
      <w:tr w:rsidR="00836A82" w:rsidRPr="00672489" w:rsidTr="00672489">
        <w:tc>
          <w:tcPr>
            <w:tcW w:w="3333" w:type="dxa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Mögliche didaktische Leitfragen / Sequenzierung </w:t>
            </w:r>
            <w:r w:rsidRPr="00672489">
              <w:rPr>
                <w:rFonts w:ascii="Arial" w:hAnsi="Arial" w:cs="Arial"/>
                <w:b/>
                <w:bCs/>
              </w:rPr>
              <w:lastRenderedPageBreak/>
              <w:t>inhaltlicher Aspekte</w:t>
            </w:r>
          </w:p>
        </w:tc>
        <w:tc>
          <w:tcPr>
            <w:tcW w:w="3421" w:type="dxa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 xml:space="preserve">Konkretisierte Kompetenzerwartungen des </w:t>
            </w:r>
            <w:r w:rsidRPr="00672489">
              <w:rPr>
                <w:rFonts w:ascii="Arial" w:hAnsi="Arial" w:cs="Arial"/>
                <w:b/>
                <w:bCs/>
              </w:rPr>
              <w:lastRenderedPageBreak/>
              <w:t>Kernlehrplans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</w:rPr>
              <w:t>Die Schülerinnen und Schüler …</w:t>
            </w:r>
          </w:p>
        </w:tc>
        <w:tc>
          <w:tcPr>
            <w:tcW w:w="4517" w:type="dxa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Empfohlene Lehrmittel/ Materialien/ Methoden</w:t>
            </w:r>
          </w:p>
        </w:tc>
        <w:tc>
          <w:tcPr>
            <w:tcW w:w="3338" w:type="dxa"/>
            <w:shd w:val="clear" w:color="auto" w:fill="A6A6A6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Didaktisch-methodische Anmerkungen und Empfehlungen sowie </w:t>
            </w:r>
            <w:r w:rsidRPr="00672489">
              <w:rPr>
                <w:rFonts w:ascii="Arial" w:hAnsi="Arial" w:cs="Arial"/>
                <w:b/>
                <w:bCs/>
              </w:rPr>
              <w:lastRenderedPageBreak/>
              <w:t>Darstellung der verbindlichen Absprachen der Fachkonferenz</w:t>
            </w:r>
          </w:p>
        </w:tc>
      </w:tr>
      <w:tr w:rsidR="00836A82" w:rsidRPr="00672489" w:rsidTr="00672489">
        <w:tc>
          <w:tcPr>
            <w:tcW w:w="3333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>Wie kommen die Nährstoffe in die Zellen?</w:t>
            </w:r>
          </w:p>
        </w:tc>
        <w:tc>
          <w:tcPr>
            <w:tcW w:w="3421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lang w:eastAsia="ar-SA"/>
              </w:rPr>
              <w:t>- ordnen die biologisch bedeutsamen Makromoleküle (Kohlenhydrate, [Lipide, Proteine, Nucleinsäuren]) den verschiedenen zellulären Strukturen und Funktionen zu und erläutern sie bezüglich ihrer wesentlichen chemischen Eigenschaften (UF1, UF3).</w:t>
            </w:r>
          </w:p>
        </w:tc>
        <w:tc>
          <w:tcPr>
            <w:tcW w:w="4517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GIDA Ernährung und Verdauung - Diätproblematik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Kleine Versuche mit Stärke und Amylase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Film:</w:t>
            </w:r>
            <w:r w:rsidRPr="00672489">
              <w:rPr>
                <w:rFonts w:ascii="Arial" w:hAnsi="Arial" w:cs="Arial"/>
              </w:rPr>
              <w:t xml:space="preserve">  Biomoleküle (Kohlenhydrate)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Glucosetransport</w:t>
            </w:r>
            <w:proofErr w:type="spellEnd"/>
            <w:r w:rsidRPr="00672489">
              <w:rPr>
                <w:rFonts w:ascii="Arial" w:hAnsi="Arial" w:cs="Arial"/>
              </w:rPr>
              <w:t xml:space="preserve"> Animation Klett </w:t>
            </w:r>
            <w:proofErr w:type="spellStart"/>
            <w:r w:rsidRPr="00672489">
              <w:rPr>
                <w:rFonts w:ascii="Arial" w:hAnsi="Arial" w:cs="Arial"/>
              </w:rPr>
              <w:t>Mediothek</w:t>
            </w:r>
            <w:proofErr w:type="spellEnd"/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Funktionen und Einteilung der Kohlenhydrate werden anhand des Films erarbeitet, Monosaccharide als Bausteine mit Hilfe von Molekülmodellen veranschaulicht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672489">
        <w:tc>
          <w:tcPr>
            <w:tcW w:w="3333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 xml:space="preserve">Wie wird aus Nährstoffen Energie gewonnen?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72489">
              <w:rPr>
                <w:rFonts w:ascii="Arial" w:hAnsi="Arial" w:cs="Arial"/>
                <w:iCs/>
              </w:rPr>
              <w:t>Dissimilation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72489">
              <w:rPr>
                <w:rFonts w:ascii="Arial" w:hAnsi="Arial" w:cs="Arial"/>
                <w:iCs/>
              </w:rPr>
              <w:t>Zitronensäurezyklus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72489">
              <w:rPr>
                <w:rFonts w:ascii="Arial" w:hAnsi="Arial" w:cs="Arial"/>
                <w:iCs/>
              </w:rPr>
              <w:t xml:space="preserve">Mitochondrium, 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72489">
              <w:rPr>
                <w:rFonts w:ascii="Arial" w:hAnsi="Arial" w:cs="Arial"/>
                <w:iCs/>
              </w:rPr>
              <w:t>Energieumwandlung,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72489">
              <w:rPr>
                <w:rFonts w:ascii="Arial" w:hAnsi="Arial" w:cs="Arial"/>
                <w:iCs/>
              </w:rPr>
              <w:t>ATP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Cs/>
              </w:rPr>
              <w:t xml:space="preserve"> NAD+</w:t>
            </w:r>
          </w:p>
        </w:tc>
        <w:tc>
          <w:tcPr>
            <w:tcW w:w="3421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2489">
              <w:rPr>
                <w:rFonts w:ascii="Arial" w:hAnsi="Arial" w:cs="Arial"/>
                <w:lang w:eastAsia="ar-SA"/>
              </w:rPr>
              <w:t>- die Grundzüge der Dissimilation unter dem Aspekt der Energieumwandlung mithilfe einfacher Schemata erklären (UF3)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2489">
              <w:rPr>
                <w:rFonts w:ascii="Arial" w:hAnsi="Arial" w:cs="Arial"/>
                <w:lang w:eastAsia="ar-SA"/>
              </w:rPr>
              <w:t>- die Bedeutung von NAD+ und ATP für aerobe Dissimilationsvorgänge erläutern (UF1, UF4)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2489">
              <w:rPr>
                <w:rFonts w:ascii="Arial" w:hAnsi="Arial" w:cs="Arial"/>
                <w:lang w:eastAsia="ar-SA"/>
              </w:rPr>
              <w:t>- die ATP-Synthese im Mitochondrium mithilfe vereinfachter Schemata beschreiben und präsentieren (UF 2, K3)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2489">
              <w:rPr>
                <w:rFonts w:ascii="Arial" w:hAnsi="Arial" w:cs="Arial"/>
                <w:lang w:eastAsia="ar-SA"/>
              </w:rPr>
              <w:t>- eine Tracermethode bei der Dissimilation adressatengemäß präsentieren</w:t>
            </w:r>
          </w:p>
        </w:tc>
        <w:tc>
          <w:tcPr>
            <w:tcW w:w="4517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GIDA-Dissimilation und Zellatmung</w:t>
            </w:r>
          </w:p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Schematischer Abbau des C-Körpers (Abbildungen Schroedel Biologie heute)</w:t>
            </w:r>
          </w:p>
        </w:tc>
        <w:tc>
          <w:tcPr>
            <w:tcW w:w="3338" w:type="dxa"/>
          </w:tcPr>
          <w:p w:rsidR="00836A82" w:rsidRPr="00672489" w:rsidRDefault="00836A82" w:rsidP="00ED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A82" w:rsidRPr="00672489" w:rsidTr="00672489">
        <w:tc>
          <w:tcPr>
            <w:tcW w:w="3333" w:type="dxa"/>
          </w:tcPr>
          <w:p w:rsidR="00836A82" w:rsidRPr="00672489" w:rsidRDefault="00836A82" w:rsidP="00ED56AB">
            <w:pPr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 xml:space="preserve">Welche Bedeutung haben </w:t>
            </w:r>
            <w:r w:rsidRPr="00672489">
              <w:rPr>
                <w:rFonts w:ascii="Arial" w:hAnsi="Arial" w:cs="Arial"/>
                <w:i/>
                <w:iCs/>
              </w:rPr>
              <w:lastRenderedPageBreak/>
              <w:t>Enzyme im menschlichen Stoffwechsel? Welche Wirkung / Funktion haben Enzyme?</w:t>
            </w:r>
          </w:p>
          <w:p w:rsidR="00836A82" w:rsidRPr="00672489" w:rsidRDefault="00836A82" w:rsidP="00836A8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Katalysator</w:t>
            </w:r>
          </w:p>
          <w:p w:rsidR="00836A82" w:rsidRPr="00672489" w:rsidRDefault="00836A82" w:rsidP="00836A8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Biokatalysator</w:t>
            </w:r>
          </w:p>
          <w:p w:rsidR="00836A82" w:rsidRPr="00672489" w:rsidRDefault="00836A82" w:rsidP="00836A82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Aktivierungsenergie</w:t>
            </w:r>
          </w:p>
          <w:p w:rsidR="00836A82" w:rsidRPr="00672489" w:rsidRDefault="00836A82" w:rsidP="00836A82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Aktives Zentrum</w:t>
            </w:r>
          </w:p>
          <w:p w:rsidR="00836A82" w:rsidRPr="00672489" w:rsidRDefault="00836A82" w:rsidP="00836A8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Allgemeine Enzymgleichung</w:t>
            </w:r>
          </w:p>
          <w:p w:rsidR="00836A82" w:rsidRPr="00672489" w:rsidRDefault="00836A82" w:rsidP="00836A8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Substrat- und Wirkungsspezifität</w:t>
            </w:r>
          </w:p>
        </w:tc>
        <w:tc>
          <w:tcPr>
            <w:tcW w:w="3421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 xml:space="preserve">- mithilfe geeigneter Modelle </w:t>
            </w:r>
            <w:r w:rsidRPr="00672489">
              <w:rPr>
                <w:rFonts w:ascii="Arial" w:hAnsi="Arial" w:cs="Arial"/>
              </w:rPr>
              <w:lastRenderedPageBreak/>
              <w:t>Enzymaktivität [und Enzymhemmung] beschreiben und erklären (E6).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lang w:eastAsia="ar-SA"/>
              </w:rPr>
              <w:t>- Struktur und Funktion von Enzymen und ihre Bedeutung als Biokatalysatoren bei Stoffwechselreaktionen erläutern (UF1, UF3, UF4).</w:t>
            </w:r>
          </w:p>
          <w:p w:rsidR="00836A82" w:rsidRPr="00672489" w:rsidRDefault="00836A82" w:rsidP="00ED56AB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517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Schematische Darstellungen</w:t>
            </w:r>
            <w:r w:rsidRPr="00672489">
              <w:rPr>
                <w:rFonts w:ascii="Arial" w:hAnsi="Arial" w:cs="Arial"/>
              </w:rPr>
              <w:t xml:space="preserve"> von </w:t>
            </w:r>
            <w:r w:rsidRPr="00672489">
              <w:rPr>
                <w:rFonts w:ascii="Arial" w:hAnsi="Arial" w:cs="Arial"/>
              </w:rPr>
              <w:lastRenderedPageBreak/>
              <w:t xml:space="preserve">Reaktionen unter besonderer Berücksichtigung der Energieniveaus 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Film GIDA Enzyme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Experimentelles Gruppenpuzzle:</w:t>
            </w:r>
          </w:p>
          <w:p w:rsidR="00836A82" w:rsidRPr="00672489" w:rsidRDefault="00836A82" w:rsidP="00836A8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Ananassaft und Quark oder Götterspeise und frischgepresster Ananassaft in einer Verdünnungsreihe</w:t>
            </w:r>
          </w:p>
          <w:p w:rsidR="00836A82" w:rsidRPr="00672489" w:rsidRDefault="00836A82" w:rsidP="00836A8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Lactase</w:t>
            </w:r>
            <w:proofErr w:type="spellEnd"/>
            <w:r w:rsidRPr="00672489">
              <w:rPr>
                <w:rFonts w:ascii="Arial" w:hAnsi="Arial" w:cs="Arial"/>
              </w:rPr>
              <w:t xml:space="preserve"> und Milch sowie </w:t>
            </w:r>
            <w:proofErr w:type="spellStart"/>
            <w:r w:rsidRPr="00672489">
              <w:rPr>
                <w:rFonts w:ascii="Arial" w:hAnsi="Arial" w:cs="Arial"/>
              </w:rPr>
              <w:t>Glucoseteststäbchen</w:t>
            </w:r>
            <w:proofErr w:type="spellEnd"/>
            <w:r w:rsidRPr="00672489">
              <w:rPr>
                <w:rFonts w:ascii="Arial" w:hAnsi="Arial" w:cs="Arial"/>
              </w:rPr>
              <w:t xml:space="preserve"> (Immobilisierung von </w:t>
            </w:r>
            <w:proofErr w:type="spellStart"/>
            <w:r w:rsidRPr="00672489">
              <w:rPr>
                <w:rFonts w:ascii="Arial" w:hAnsi="Arial" w:cs="Arial"/>
              </w:rPr>
              <w:t>Lactase</w:t>
            </w:r>
            <w:proofErr w:type="spellEnd"/>
            <w:r w:rsidRPr="00672489">
              <w:rPr>
                <w:rFonts w:ascii="Arial" w:hAnsi="Arial" w:cs="Arial"/>
              </w:rPr>
              <w:t xml:space="preserve"> mit </w:t>
            </w:r>
            <w:proofErr w:type="spellStart"/>
            <w:r w:rsidRPr="00672489">
              <w:rPr>
                <w:rFonts w:ascii="Arial" w:hAnsi="Arial" w:cs="Arial"/>
              </w:rPr>
              <w:t>Alginat</w:t>
            </w:r>
            <w:proofErr w:type="spellEnd"/>
            <w:r w:rsidRPr="00672489">
              <w:rPr>
                <w:rFonts w:ascii="Arial" w:hAnsi="Arial" w:cs="Arial"/>
              </w:rPr>
              <w:t>)</w:t>
            </w:r>
          </w:p>
          <w:p w:rsidR="00836A82" w:rsidRPr="00672489" w:rsidRDefault="00836A82" w:rsidP="00836A8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Peroxidase</w:t>
            </w:r>
            <w:proofErr w:type="spellEnd"/>
            <w:r w:rsidRPr="00672489">
              <w:rPr>
                <w:rFonts w:ascii="Arial" w:hAnsi="Arial" w:cs="Arial"/>
              </w:rPr>
              <w:t xml:space="preserve"> mit Kartoffelscheibe oder Kartoffelsaft (Verdünnungsreihe)</w:t>
            </w:r>
          </w:p>
          <w:p w:rsidR="00836A82" w:rsidRPr="00672489" w:rsidRDefault="00836A82" w:rsidP="00836A8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Urease und Harnstoffdünger (Indikator Rotkohlsaft) 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Hilfekarten</w:t>
            </w:r>
            <w:r w:rsidRPr="00672489">
              <w:rPr>
                <w:rFonts w:ascii="Arial" w:hAnsi="Arial" w:cs="Arial"/>
              </w:rPr>
              <w:t xml:space="preserve"> (gestuft) für die vier verschiedenen Experimente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Checklisten</w:t>
            </w:r>
            <w:r w:rsidRPr="00672489">
              <w:rPr>
                <w:rFonts w:ascii="Arial" w:hAnsi="Arial" w:cs="Arial"/>
              </w:rPr>
              <w:t xml:space="preserve"> mit Kriterien für </w:t>
            </w:r>
          </w:p>
          <w:p w:rsidR="00836A82" w:rsidRPr="00672489" w:rsidRDefault="00836A82" w:rsidP="00836A8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naturwissenschaftliche Fragestellungen,</w:t>
            </w:r>
          </w:p>
          <w:p w:rsidR="00836A82" w:rsidRPr="00672489" w:rsidRDefault="00836A82" w:rsidP="00836A8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Hypothesen,</w:t>
            </w:r>
          </w:p>
          <w:p w:rsidR="00836A82" w:rsidRPr="00672489" w:rsidRDefault="00836A82" w:rsidP="00836A8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Untersuchungsdesigns.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Plakatpräsentation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lastRenderedPageBreak/>
              <w:t>Gruppenrallye</w:t>
            </w:r>
            <w:r w:rsidRPr="00672489">
              <w:rPr>
                <w:rFonts w:ascii="Arial" w:hAnsi="Arial" w:cs="Arial"/>
              </w:rPr>
              <w:t xml:space="preserve"> mit</w:t>
            </w:r>
            <w:r w:rsidRPr="00672489">
              <w:rPr>
                <w:rFonts w:ascii="Arial" w:hAnsi="Arial" w:cs="Arial"/>
                <w:b/>
                <w:bCs/>
              </w:rPr>
              <w:t xml:space="preserve"> </w:t>
            </w:r>
            <w:r w:rsidRPr="00672489">
              <w:rPr>
                <w:rFonts w:ascii="Arial" w:hAnsi="Arial" w:cs="Arial"/>
              </w:rPr>
              <w:t xml:space="preserve">Anwendungsbeispielen zu je einem Beispiel aus dem anabolen und katabolen Stoffwechsel. </w:t>
            </w:r>
          </w:p>
          <w:p w:rsidR="00836A82" w:rsidRPr="00672489" w:rsidRDefault="00836A82" w:rsidP="00ED56AB">
            <w:pPr>
              <w:ind w:left="924"/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lastRenderedPageBreak/>
              <w:t xml:space="preserve">Die Substrat- und </w:t>
            </w:r>
            <w:r w:rsidRPr="00672489">
              <w:rPr>
                <w:rFonts w:ascii="Arial" w:hAnsi="Arial" w:cs="Arial"/>
              </w:rPr>
              <w:lastRenderedPageBreak/>
              <w:t>Wirkungsspezifität werden veranschaulicht.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zentralen Aspekte der Biokatalyse werden erarbeitet:</w:t>
            </w:r>
          </w:p>
          <w:p w:rsidR="00836A82" w:rsidRPr="00672489" w:rsidRDefault="00836A82" w:rsidP="00836A8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Senkung der Aktivierungsenergie</w:t>
            </w:r>
          </w:p>
          <w:p w:rsidR="00836A82" w:rsidRPr="00672489" w:rsidRDefault="00836A82" w:rsidP="00836A82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Erhöhung des Stoffumsatzes pro Zeit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naturwissenschaftlichen Fragestellungen werden vom Phänomen her entwickelt.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Hypothesen zur Erklärung der Phänomene werden aufgestellt.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Experimente zur Überprüfung der Hypothesen werden geplant, durchgeführt und abschließend werden mögliche Fehlerquellen ermittelt und diskutiert.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gestuften Hilfen (Checklisten) sollen Denkanstöße für jede Schlüsselstelle im Experimentierprozess geben.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Vorgehen und Ergebnisse werden auf Plakaten präsentiert.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Modelle zur Funktionsweise des aktiven Zentrums werden erstellt.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Hier bietet sich an die Folgen einer veränderten Aminosäuresequenz, z. B. bei </w:t>
            </w:r>
            <w:proofErr w:type="spellStart"/>
            <w:r w:rsidRPr="00672489">
              <w:rPr>
                <w:rFonts w:ascii="Arial" w:hAnsi="Arial" w:cs="Arial"/>
              </w:rPr>
              <w:t>Lactase</w:t>
            </w:r>
            <w:proofErr w:type="spellEnd"/>
            <w:r w:rsidRPr="00672489">
              <w:rPr>
                <w:rFonts w:ascii="Arial" w:hAnsi="Arial" w:cs="Arial"/>
              </w:rPr>
              <w:t xml:space="preserve"> mithilfe eines Modells zu diskutieren.</w:t>
            </w:r>
          </w:p>
        </w:tc>
      </w:tr>
      <w:tr w:rsidR="00836A82" w:rsidRPr="00672489" w:rsidTr="00672489">
        <w:tc>
          <w:tcPr>
            <w:tcW w:w="3333" w:type="dxa"/>
          </w:tcPr>
          <w:p w:rsidR="00836A82" w:rsidRPr="00672489" w:rsidRDefault="00836A82" w:rsidP="00ED56AB">
            <w:pPr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Was beeinflusst die Wirkung / Funktion von Enzymen?</w:t>
            </w:r>
          </w:p>
          <w:p w:rsidR="00836A82" w:rsidRPr="00672489" w:rsidRDefault="00836A82" w:rsidP="0083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pH-Abhängigkeit</w:t>
            </w:r>
          </w:p>
          <w:p w:rsidR="00836A82" w:rsidRPr="00672489" w:rsidRDefault="00836A82" w:rsidP="0083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Temperaturabhängigkeit</w:t>
            </w:r>
          </w:p>
          <w:p w:rsidR="00836A82" w:rsidRPr="00672489" w:rsidRDefault="00836A82" w:rsidP="00836A82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Substratkonzentration / Wechselzahl </w:t>
            </w:r>
          </w:p>
        </w:tc>
        <w:tc>
          <w:tcPr>
            <w:tcW w:w="3421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Hypothesen zur Abhängigkeit der Enzymaktivität von verschiedenen Faktoren aufstellen, sie anhand vorgegebener </w:t>
            </w:r>
            <w:proofErr w:type="spellStart"/>
            <w:r w:rsidRPr="00672489">
              <w:rPr>
                <w:rFonts w:ascii="Arial" w:hAnsi="Arial" w:cs="Arial"/>
              </w:rPr>
              <w:t>Versuchergebnisse</w:t>
            </w:r>
            <w:proofErr w:type="spellEnd"/>
            <w:r w:rsidRPr="00672489">
              <w:rPr>
                <w:rFonts w:ascii="Arial" w:hAnsi="Arial" w:cs="Arial"/>
              </w:rPr>
              <w:t xml:space="preserve"> </w:t>
            </w:r>
            <w:proofErr w:type="spellStart"/>
            <w:r w:rsidRPr="00672489">
              <w:rPr>
                <w:rFonts w:ascii="Arial" w:hAnsi="Arial" w:cs="Arial"/>
              </w:rPr>
              <w:t>überrpüfen</w:t>
            </w:r>
            <w:proofErr w:type="spellEnd"/>
            <w:r w:rsidRPr="00672489">
              <w:rPr>
                <w:rFonts w:ascii="Arial" w:hAnsi="Arial" w:cs="Arial"/>
              </w:rPr>
              <w:t xml:space="preserve"> und sie graphisch darstellen (E3, E2, E4, E5, K1, K4).</w:t>
            </w:r>
          </w:p>
        </w:tc>
        <w:tc>
          <w:tcPr>
            <w:tcW w:w="4517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Auswertung von Diagrammen </w:t>
            </w:r>
            <w:r w:rsidRPr="00672489">
              <w:rPr>
                <w:rFonts w:ascii="Arial" w:hAnsi="Arial" w:cs="Arial"/>
              </w:rPr>
              <w:t>mit Kriterien zur Beschreibung und Interpretation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Rollenspiel oder Modellexperimente</w:t>
            </w:r>
            <w:r w:rsidRPr="00672489">
              <w:rPr>
                <w:rFonts w:ascii="Arial" w:hAnsi="Arial" w:cs="Arial"/>
              </w:rPr>
              <w:t xml:space="preserve"> mit Schere und Papierquadraten zur Substratkonzentration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Klett </w:t>
            </w:r>
            <w:proofErr w:type="spellStart"/>
            <w:r w:rsidRPr="00672489">
              <w:rPr>
                <w:rFonts w:ascii="Arial" w:hAnsi="Arial" w:cs="Arial"/>
              </w:rPr>
              <w:t>Mediothek</w:t>
            </w:r>
            <w:proofErr w:type="spellEnd"/>
            <w:r w:rsidRPr="00672489">
              <w:rPr>
                <w:rFonts w:ascii="Arial" w:hAnsi="Arial" w:cs="Arial"/>
              </w:rPr>
              <w:t xml:space="preserve"> Animation zur Enzymaktivität in Abhängigkeit von der Temperatur</w:t>
            </w:r>
          </w:p>
        </w:tc>
        <w:tc>
          <w:tcPr>
            <w:tcW w:w="3338" w:type="dxa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 xml:space="preserve">Verbindlicher Beschluss der Fachkonferenz: 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Das Beschreiben und Interpretieren von Diagrammen</w:t>
            </w:r>
            <w:r w:rsidRPr="00672489">
              <w:rPr>
                <w:rFonts w:ascii="Arial" w:hAnsi="Arial" w:cs="Arial"/>
              </w:rPr>
              <w:t xml:space="preserve"> </w:t>
            </w:r>
            <w:r w:rsidRPr="00672489">
              <w:rPr>
                <w:rFonts w:ascii="Arial" w:hAnsi="Arial" w:cs="Arial"/>
                <w:b/>
                <w:bCs/>
              </w:rPr>
              <w:t>wird geübt.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Wichtig: Denaturierung im Sinne einer irreversiblen Hemmung durch Temperatur und pH-Wert muss herausgestellt werden. RGT-Regel</w:t>
            </w:r>
          </w:p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</w:rPr>
              <w:t>Die Wechselzahl wird problematisiert.</w:t>
            </w:r>
          </w:p>
        </w:tc>
      </w:tr>
      <w:tr w:rsidR="00836A82" w:rsidRPr="00672489" w:rsidTr="00672489">
        <w:trPr>
          <w:trHeight w:val="2835"/>
        </w:trPr>
        <w:tc>
          <w:tcPr>
            <w:tcW w:w="3333" w:type="dxa"/>
          </w:tcPr>
          <w:p w:rsidR="00836A82" w:rsidRPr="00672489" w:rsidRDefault="00836A82" w:rsidP="00ED56AB">
            <w:pPr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lastRenderedPageBreak/>
              <w:t>Wie wird die Aktivität der Enzyme in den Zellen reguliert?</w:t>
            </w:r>
          </w:p>
          <w:p w:rsidR="00836A82" w:rsidRPr="00672489" w:rsidRDefault="00836A82" w:rsidP="00836A8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kompetitive Hemmung,</w:t>
            </w:r>
          </w:p>
          <w:p w:rsidR="00836A82" w:rsidRPr="00672489" w:rsidRDefault="00836A82" w:rsidP="00836A8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72489">
              <w:rPr>
                <w:rFonts w:ascii="Arial" w:hAnsi="Arial" w:cs="Arial"/>
              </w:rPr>
              <w:t>allosterische</w:t>
            </w:r>
            <w:proofErr w:type="spellEnd"/>
            <w:r w:rsidRPr="00672489">
              <w:rPr>
                <w:rFonts w:ascii="Arial" w:hAnsi="Arial" w:cs="Arial"/>
              </w:rPr>
              <w:t xml:space="preserve"> (nicht kompetitive) Hemmung</w:t>
            </w:r>
          </w:p>
          <w:p w:rsidR="00836A82" w:rsidRPr="00672489" w:rsidRDefault="00836A82" w:rsidP="00836A8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Substrat- und Endprodukthemmung</w:t>
            </w:r>
          </w:p>
          <w:p w:rsidR="00836A82" w:rsidRPr="00672489" w:rsidRDefault="00836A82" w:rsidP="00ED56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21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mithilfe geeigneter Modelle Enzymaktivität und Enzymhemmung beschreiben und erklären (E6).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</w:tc>
        <w:tc>
          <w:tcPr>
            <w:tcW w:w="4517" w:type="dxa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Gruppenarbeit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Informationsmaterial</w:t>
            </w:r>
            <w:r w:rsidRPr="00672489">
              <w:rPr>
                <w:rFonts w:ascii="Arial" w:hAnsi="Arial" w:cs="Arial"/>
              </w:rPr>
              <w:t xml:space="preserve"> zu Trypsin (</w:t>
            </w:r>
            <w:proofErr w:type="spellStart"/>
            <w:r w:rsidRPr="00672489">
              <w:rPr>
                <w:rFonts w:ascii="Arial" w:hAnsi="Arial" w:cs="Arial"/>
              </w:rPr>
              <w:t>allosterische</w:t>
            </w:r>
            <w:proofErr w:type="spellEnd"/>
            <w:r w:rsidRPr="00672489">
              <w:rPr>
                <w:rFonts w:ascii="Arial" w:hAnsi="Arial" w:cs="Arial"/>
              </w:rPr>
              <w:t xml:space="preserve"> Hemmung) und Kohlenmonoxid/</w:t>
            </w:r>
            <w:proofErr w:type="spellStart"/>
            <w:r w:rsidRPr="00672489">
              <w:rPr>
                <w:rFonts w:ascii="Arial" w:hAnsi="Arial" w:cs="Arial"/>
              </w:rPr>
              <w:t>Methanolvergiftung</w:t>
            </w:r>
            <w:proofErr w:type="spellEnd"/>
            <w:r w:rsidRPr="00672489">
              <w:rPr>
                <w:rFonts w:ascii="Arial" w:hAnsi="Arial" w:cs="Arial"/>
              </w:rPr>
              <w:t>/Allopurinol (kompetitive Hemmung)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b/>
                <w:bCs/>
              </w:rPr>
              <w:t>Experimente</w:t>
            </w:r>
            <w:r w:rsidRPr="00672489">
              <w:rPr>
                <w:rFonts w:ascii="Arial" w:hAnsi="Arial" w:cs="Arial"/>
              </w:rPr>
              <w:t xml:space="preserve"> mithilfe einer Interaktionsbox mit Materialien (Knete, Moosgummi, Styropor etc.)</w:t>
            </w:r>
          </w:p>
        </w:tc>
        <w:tc>
          <w:tcPr>
            <w:tcW w:w="3338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Wesentliche Textinformationen werden in einem begrifflichen Netzwerk zusammengefasst.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kompetitive Hemmung wird simuliert.</w:t>
            </w:r>
          </w:p>
          <w:p w:rsidR="00836A82" w:rsidRPr="00672489" w:rsidRDefault="00836A82" w:rsidP="00672489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Modelle zur Erklärung von Hemmvorgängen werden entwickelt.</w:t>
            </w:r>
          </w:p>
        </w:tc>
      </w:tr>
      <w:tr w:rsidR="00836A82" w:rsidRPr="00672489" w:rsidTr="00672489">
        <w:tc>
          <w:tcPr>
            <w:tcW w:w="3333" w:type="dxa"/>
          </w:tcPr>
          <w:p w:rsidR="00836A82" w:rsidRPr="00672489" w:rsidRDefault="00836A82" w:rsidP="00ED56AB">
            <w:pPr>
              <w:rPr>
                <w:rFonts w:ascii="Arial" w:hAnsi="Arial" w:cs="Arial"/>
                <w:i/>
                <w:iCs/>
              </w:rPr>
            </w:pPr>
            <w:r w:rsidRPr="00672489">
              <w:rPr>
                <w:rFonts w:ascii="Arial" w:hAnsi="Arial" w:cs="Arial"/>
                <w:i/>
                <w:iCs/>
              </w:rPr>
              <w:t>Wie macht man sich die Wirkweise von Enzymen zu Nutze?</w:t>
            </w:r>
          </w:p>
          <w:p w:rsidR="00836A82" w:rsidRPr="00672489" w:rsidRDefault="00836A82" w:rsidP="00836A8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Enzyme im Alltag</w:t>
            </w:r>
          </w:p>
          <w:p w:rsidR="00836A82" w:rsidRPr="00672489" w:rsidRDefault="00836A82" w:rsidP="00836A82">
            <w:pPr>
              <w:numPr>
                <w:ilvl w:val="0"/>
                <w:numId w:val="22"/>
              </w:numPr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 Technik</w:t>
            </w:r>
          </w:p>
          <w:p w:rsidR="00836A82" w:rsidRPr="00672489" w:rsidRDefault="00836A82" w:rsidP="00836A82">
            <w:pPr>
              <w:numPr>
                <w:ilvl w:val="0"/>
                <w:numId w:val="22"/>
              </w:numPr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 Medizin</w:t>
            </w:r>
          </w:p>
          <w:p w:rsidR="00836A82" w:rsidRPr="00672489" w:rsidRDefault="00836A82" w:rsidP="00836A82">
            <w:pPr>
              <w:numPr>
                <w:ilvl w:val="0"/>
                <w:numId w:val="22"/>
              </w:numPr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 u. a. </w:t>
            </w:r>
          </w:p>
        </w:tc>
        <w:tc>
          <w:tcPr>
            <w:tcW w:w="3421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selbstständig Informationen zu verschiedenen Einsatzgebieten von Enzymen recherchieren und die Ergebnisse vergleichend präsentieren und bewerten (K2, K3, K4).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- Möglichkeiten und Grenzen für den Einsatz von Enzymen in biologisch-technischen Zusammenhängen angeben und die Bedeutung für unser heutiges Leben abwägen (B4).</w:t>
            </w:r>
          </w:p>
        </w:tc>
        <w:tc>
          <w:tcPr>
            <w:tcW w:w="4517" w:type="dxa"/>
          </w:tcPr>
          <w:p w:rsidR="00836A82" w:rsidRPr="00672489" w:rsidRDefault="00836A82" w:rsidP="00ED56AB">
            <w:pPr>
              <w:rPr>
                <w:rFonts w:ascii="Arial" w:hAnsi="Arial" w:cs="Arial"/>
                <w:b/>
                <w:bCs/>
              </w:rPr>
            </w:pPr>
            <w:r w:rsidRPr="00672489">
              <w:rPr>
                <w:rFonts w:ascii="Arial" w:hAnsi="Arial" w:cs="Arial"/>
                <w:b/>
                <w:bCs/>
              </w:rPr>
              <w:t>(Internet)-Recherche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Die Bedeutung enzymatischer Reaktionen für z.B. Veredlungsprozesse und medizinische Zwecke wird herausgestellt.</w:t>
            </w: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</w:p>
          <w:p w:rsidR="00836A82" w:rsidRPr="00672489" w:rsidRDefault="00836A82" w:rsidP="00ED56AB">
            <w:pPr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>Als Beispiel können Enzyme im Waschmittel und ihre Auswirkung auf die menschliche Haut besprochen und diskutiert werden.</w:t>
            </w:r>
          </w:p>
        </w:tc>
      </w:tr>
      <w:tr w:rsidR="00836A82" w:rsidRPr="00672489" w:rsidTr="00672489">
        <w:tc>
          <w:tcPr>
            <w:tcW w:w="14609" w:type="dxa"/>
            <w:gridSpan w:val="4"/>
          </w:tcPr>
          <w:p w:rsidR="00836A82" w:rsidRPr="00672489" w:rsidRDefault="00836A82" w:rsidP="00672489">
            <w:pPr>
              <w:spacing w:after="0"/>
              <w:rPr>
                <w:rFonts w:ascii="Arial" w:hAnsi="Arial" w:cs="Arial"/>
                <w:u w:val="single"/>
              </w:rPr>
            </w:pPr>
            <w:r w:rsidRPr="00672489">
              <w:rPr>
                <w:rFonts w:ascii="Arial" w:hAnsi="Arial" w:cs="Arial"/>
                <w:u w:val="single"/>
              </w:rPr>
              <w:t>Diagnose von Schülerkompetenzen:</w:t>
            </w:r>
          </w:p>
          <w:p w:rsidR="00836A82" w:rsidRPr="00672489" w:rsidRDefault="00836A82" w:rsidP="00672489">
            <w:pPr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Selbstevaluationsbogen mit Ich-Kompetenzen am Ende der Unterrichtsreihe </w:t>
            </w:r>
          </w:p>
          <w:p w:rsidR="00836A82" w:rsidRPr="00672489" w:rsidRDefault="00836A82" w:rsidP="00672489">
            <w:pPr>
              <w:spacing w:after="0"/>
              <w:rPr>
                <w:rFonts w:ascii="Arial" w:hAnsi="Arial" w:cs="Arial"/>
                <w:u w:val="single"/>
              </w:rPr>
            </w:pPr>
            <w:r w:rsidRPr="00672489">
              <w:rPr>
                <w:rFonts w:ascii="Arial" w:hAnsi="Arial" w:cs="Arial"/>
                <w:u w:val="single"/>
              </w:rPr>
              <w:t>Leistungsbewertung:</w:t>
            </w:r>
          </w:p>
          <w:p w:rsidR="00836A82" w:rsidRPr="00672489" w:rsidRDefault="00836A82" w:rsidP="006724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  <w:i/>
                <w:iCs/>
              </w:rPr>
              <w:t xml:space="preserve">multiple </w:t>
            </w:r>
            <w:proofErr w:type="spellStart"/>
            <w:r w:rsidRPr="00672489">
              <w:rPr>
                <w:rFonts w:ascii="Arial" w:hAnsi="Arial" w:cs="Arial"/>
                <w:i/>
                <w:iCs/>
              </w:rPr>
              <w:t>choice</w:t>
            </w:r>
            <w:proofErr w:type="spellEnd"/>
            <w:r w:rsidRPr="00672489">
              <w:rPr>
                <w:rFonts w:ascii="Arial" w:hAnsi="Arial" w:cs="Arial"/>
                <w:i/>
                <w:iCs/>
              </w:rPr>
              <w:t xml:space="preserve"> </w:t>
            </w:r>
            <w:r w:rsidRPr="00672489">
              <w:rPr>
                <w:rFonts w:ascii="Arial" w:hAnsi="Arial" w:cs="Arial"/>
              </w:rPr>
              <w:t>-Tests</w:t>
            </w:r>
          </w:p>
          <w:p w:rsidR="00836A82" w:rsidRPr="00672489" w:rsidRDefault="00836A82" w:rsidP="00281E5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2489">
              <w:rPr>
                <w:rFonts w:ascii="Arial" w:hAnsi="Arial" w:cs="Arial"/>
              </w:rPr>
              <w:t xml:space="preserve">KLP-Überprüfungsform: „experimentelle Aufgabe“ (z.B. Entwickeln eines Versuchsaufbaus in Bezug auf eine zu Grunde liegende Fragestellung und/oder Hypothese) zur Ermittlung der Versuchsplanungskompetenz (E4) </w:t>
            </w:r>
          </w:p>
        </w:tc>
      </w:tr>
    </w:tbl>
    <w:p w:rsidR="00836A82" w:rsidRPr="00672489" w:rsidRDefault="00836A82" w:rsidP="00672489">
      <w:pPr>
        <w:rPr>
          <w:rFonts w:ascii="Arial" w:hAnsi="Arial" w:cs="Arial"/>
        </w:rPr>
      </w:pPr>
    </w:p>
    <w:sectPr w:rsidR="00836A82" w:rsidRPr="00672489" w:rsidSect="0067248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A91"/>
    <w:multiLevelType w:val="multilevel"/>
    <w:tmpl w:val="595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BA10F2"/>
    <w:multiLevelType w:val="hybridMultilevel"/>
    <w:tmpl w:val="A82AD7FA"/>
    <w:lvl w:ilvl="0" w:tplc="7DCEE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91358A"/>
    <w:multiLevelType w:val="hybridMultilevel"/>
    <w:tmpl w:val="50703634"/>
    <w:lvl w:ilvl="0" w:tplc="04070001">
      <w:start w:val="1"/>
      <w:numFmt w:val="bullet"/>
      <w:lvlText w:val=""/>
      <w:lvlJc w:val="left"/>
      <w:pPr>
        <w:ind w:left="38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2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4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8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0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48" w:hanging="360"/>
      </w:pPr>
      <w:rPr>
        <w:rFonts w:ascii="Wingdings" w:hAnsi="Wingdings" w:cs="Wingdings" w:hint="default"/>
      </w:rPr>
    </w:lvl>
  </w:abstractNum>
  <w:abstractNum w:abstractNumId="3">
    <w:nsid w:val="104144AF"/>
    <w:multiLevelType w:val="hybridMultilevel"/>
    <w:tmpl w:val="45B6E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A0006"/>
    <w:multiLevelType w:val="hybridMultilevel"/>
    <w:tmpl w:val="390E5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445E1A"/>
    <w:multiLevelType w:val="hybridMultilevel"/>
    <w:tmpl w:val="0CCE9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E27F50"/>
    <w:multiLevelType w:val="hybridMultilevel"/>
    <w:tmpl w:val="E446D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3A6FF0"/>
    <w:multiLevelType w:val="hybridMultilevel"/>
    <w:tmpl w:val="1D26C0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00A16">
      <w:start w:val="1"/>
      <w:numFmt w:val="lowerLetter"/>
      <w:lvlText w:val="%2)"/>
      <w:lvlJc w:val="left"/>
      <w:pPr>
        <w:ind w:left="584" w:firstLine="49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6B1B"/>
    <w:multiLevelType w:val="hybridMultilevel"/>
    <w:tmpl w:val="5F6066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BA53E3C"/>
    <w:multiLevelType w:val="hybridMultilevel"/>
    <w:tmpl w:val="2B3E57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27094"/>
    <w:multiLevelType w:val="hybridMultilevel"/>
    <w:tmpl w:val="3CEEC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4C6807"/>
    <w:multiLevelType w:val="multilevel"/>
    <w:tmpl w:val="520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FB32742"/>
    <w:multiLevelType w:val="multilevel"/>
    <w:tmpl w:val="8BB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0224B7F"/>
    <w:multiLevelType w:val="hybridMultilevel"/>
    <w:tmpl w:val="29421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C1681D"/>
    <w:multiLevelType w:val="hybridMultilevel"/>
    <w:tmpl w:val="5FC69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B927420">
      <w:numFmt w:val="bullet"/>
      <w:lvlText w:val="•"/>
      <w:lvlJc w:val="left"/>
      <w:pPr>
        <w:ind w:left="1470" w:hanging="390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D345DF"/>
    <w:multiLevelType w:val="hybridMultilevel"/>
    <w:tmpl w:val="C4F68788"/>
    <w:lvl w:ilvl="0" w:tplc="04070001">
      <w:start w:val="1"/>
      <w:numFmt w:val="bullet"/>
      <w:pStyle w:val="einzug-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18317B"/>
    <w:multiLevelType w:val="hybridMultilevel"/>
    <w:tmpl w:val="09F8D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7E67EB"/>
    <w:multiLevelType w:val="hybridMultilevel"/>
    <w:tmpl w:val="804C6306"/>
    <w:lvl w:ilvl="0" w:tplc="319219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AE5079A"/>
    <w:multiLevelType w:val="multilevel"/>
    <w:tmpl w:val="856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AEB5C4A"/>
    <w:multiLevelType w:val="hybridMultilevel"/>
    <w:tmpl w:val="B020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950A6"/>
    <w:multiLevelType w:val="hybridMultilevel"/>
    <w:tmpl w:val="0BD40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E4A60"/>
    <w:multiLevelType w:val="hybridMultilevel"/>
    <w:tmpl w:val="495806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F7316E"/>
    <w:multiLevelType w:val="hybridMultilevel"/>
    <w:tmpl w:val="887A337C"/>
    <w:lvl w:ilvl="0" w:tplc="5B5EA1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B7227E"/>
    <w:multiLevelType w:val="hybridMultilevel"/>
    <w:tmpl w:val="0486C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642192"/>
    <w:multiLevelType w:val="hybridMultilevel"/>
    <w:tmpl w:val="4CD29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712D39"/>
    <w:multiLevelType w:val="hybridMultilevel"/>
    <w:tmpl w:val="5C5CAF56"/>
    <w:lvl w:ilvl="0" w:tplc="D7EAD05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58" w:hanging="360"/>
      </w:pPr>
    </w:lvl>
    <w:lvl w:ilvl="2" w:tplc="0407001B">
      <w:start w:val="1"/>
      <w:numFmt w:val="lowerRoman"/>
      <w:lvlText w:val="%3."/>
      <w:lvlJc w:val="right"/>
      <w:pPr>
        <w:ind w:left="1778" w:hanging="180"/>
      </w:pPr>
    </w:lvl>
    <w:lvl w:ilvl="3" w:tplc="0407000F">
      <w:start w:val="1"/>
      <w:numFmt w:val="decimal"/>
      <w:lvlText w:val="%4."/>
      <w:lvlJc w:val="left"/>
      <w:pPr>
        <w:ind w:left="2498" w:hanging="360"/>
      </w:pPr>
    </w:lvl>
    <w:lvl w:ilvl="4" w:tplc="04070019">
      <w:start w:val="1"/>
      <w:numFmt w:val="lowerLetter"/>
      <w:lvlText w:val="%5."/>
      <w:lvlJc w:val="left"/>
      <w:pPr>
        <w:ind w:left="3218" w:hanging="360"/>
      </w:pPr>
    </w:lvl>
    <w:lvl w:ilvl="5" w:tplc="0407001B">
      <w:start w:val="1"/>
      <w:numFmt w:val="lowerRoman"/>
      <w:lvlText w:val="%6."/>
      <w:lvlJc w:val="right"/>
      <w:pPr>
        <w:ind w:left="3938" w:hanging="180"/>
      </w:pPr>
    </w:lvl>
    <w:lvl w:ilvl="6" w:tplc="0407000F">
      <w:start w:val="1"/>
      <w:numFmt w:val="decimal"/>
      <w:lvlText w:val="%7."/>
      <w:lvlJc w:val="left"/>
      <w:pPr>
        <w:ind w:left="4658" w:hanging="360"/>
      </w:pPr>
    </w:lvl>
    <w:lvl w:ilvl="7" w:tplc="04070019">
      <w:start w:val="1"/>
      <w:numFmt w:val="lowerLetter"/>
      <w:lvlText w:val="%8."/>
      <w:lvlJc w:val="left"/>
      <w:pPr>
        <w:ind w:left="5378" w:hanging="360"/>
      </w:pPr>
    </w:lvl>
    <w:lvl w:ilvl="8" w:tplc="0407001B">
      <w:start w:val="1"/>
      <w:numFmt w:val="lowerRoman"/>
      <w:lvlText w:val="%9."/>
      <w:lvlJc w:val="right"/>
      <w:pPr>
        <w:ind w:left="6098" w:hanging="180"/>
      </w:pPr>
    </w:lvl>
  </w:abstractNum>
  <w:abstractNum w:abstractNumId="26">
    <w:nsid w:val="63EE740A"/>
    <w:multiLevelType w:val="hybridMultilevel"/>
    <w:tmpl w:val="3CD40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65639F8"/>
    <w:multiLevelType w:val="hybridMultilevel"/>
    <w:tmpl w:val="35BE1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355689"/>
    <w:multiLevelType w:val="hybridMultilevel"/>
    <w:tmpl w:val="D8DA9AA6"/>
    <w:lvl w:ilvl="0" w:tplc="BC9677D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9E222A7"/>
    <w:multiLevelType w:val="hybridMultilevel"/>
    <w:tmpl w:val="EBC441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9"/>
  </w:num>
  <w:num w:numId="9">
    <w:abstractNumId w:val="25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20"/>
  </w:num>
  <w:num w:numId="15">
    <w:abstractNumId w:val="24"/>
  </w:num>
  <w:num w:numId="16">
    <w:abstractNumId w:val="27"/>
  </w:num>
  <w:num w:numId="17">
    <w:abstractNumId w:val="1"/>
  </w:num>
  <w:num w:numId="18">
    <w:abstractNumId w:val="23"/>
  </w:num>
  <w:num w:numId="19">
    <w:abstractNumId w:val="29"/>
  </w:num>
  <w:num w:numId="20">
    <w:abstractNumId w:val="8"/>
  </w:num>
  <w:num w:numId="21">
    <w:abstractNumId w:val="14"/>
  </w:num>
  <w:num w:numId="22">
    <w:abstractNumId w:val="22"/>
  </w:num>
  <w:num w:numId="23">
    <w:abstractNumId w:val="3"/>
  </w:num>
  <w:num w:numId="24">
    <w:abstractNumId w:val="28"/>
  </w:num>
  <w:num w:numId="25">
    <w:abstractNumId w:val="26"/>
  </w:num>
  <w:num w:numId="26">
    <w:abstractNumId w:val="9"/>
  </w:num>
  <w:num w:numId="27">
    <w:abstractNumId w:val="21"/>
  </w:num>
  <w:num w:numId="28">
    <w:abstractNumId w:val="7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82"/>
    <w:rsid w:val="001B2112"/>
    <w:rsid w:val="00281E55"/>
    <w:rsid w:val="0062533E"/>
    <w:rsid w:val="00672489"/>
    <w:rsid w:val="007F1B87"/>
    <w:rsid w:val="00836A82"/>
    <w:rsid w:val="008952DF"/>
    <w:rsid w:val="00D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A82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72489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36A82"/>
    <w:pPr>
      <w:ind w:left="720"/>
    </w:pPr>
  </w:style>
  <w:style w:type="paragraph" w:customStyle="1" w:styleId="Default">
    <w:name w:val="Default"/>
    <w:uiPriority w:val="99"/>
    <w:rsid w:val="00836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36A82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836A8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A82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einzug-3">
    <w:name w:val="einzug-3"/>
    <w:basedOn w:val="Standard"/>
    <w:next w:val="Standard"/>
    <w:uiPriority w:val="99"/>
    <w:rsid w:val="00836A82"/>
    <w:pPr>
      <w:numPr>
        <w:numId w:val="30"/>
      </w:numPr>
      <w:tabs>
        <w:tab w:val="clear" w:pos="720"/>
        <w:tab w:val="left" w:pos="284"/>
        <w:tab w:val="num" w:pos="927"/>
      </w:tabs>
      <w:spacing w:after="0" w:line="288" w:lineRule="exact"/>
      <w:ind w:left="851" w:hanging="284"/>
      <w:jc w:val="both"/>
    </w:pPr>
    <w:rPr>
      <w:rFonts w:ascii="Arial" w:hAnsi="Arial" w:cs="Arial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72489"/>
    <w:rPr>
      <w:rFonts w:ascii="Arial" w:eastAsia="Times New Roman" w:hAnsi="Arial" w:cs="Arial"/>
      <w:b/>
      <w:bCs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A82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72489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36A82"/>
    <w:pPr>
      <w:ind w:left="720"/>
    </w:pPr>
  </w:style>
  <w:style w:type="paragraph" w:customStyle="1" w:styleId="Default">
    <w:name w:val="Default"/>
    <w:uiPriority w:val="99"/>
    <w:rsid w:val="00836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36A82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836A8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A82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einzug-3">
    <w:name w:val="einzug-3"/>
    <w:basedOn w:val="Standard"/>
    <w:next w:val="Standard"/>
    <w:uiPriority w:val="99"/>
    <w:rsid w:val="00836A82"/>
    <w:pPr>
      <w:numPr>
        <w:numId w:val="30"/>
      </w:numPr>
      <w:tabs>
        <w:tab w:val="clear" w:pos="720"/>
        <w:tab w:val="left" w:pos="284"/>
        <w:tab w:val="num" w:pos="927"/>
      </w:tabs>
      <w:spacing w:after="0" w:line="288" w:lineRule="exact"/>
      <w:ind w:left="851" w:hanging="284"/>
      <w:jc w:val="both"/>
    </w:pPr>
    <w:rPr>
      <w:rFonts w:ascii="Arial" w:hAnsi="Arial" w:cs="Arial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72489"/>
    <w:rPr>
      <w:rFonts w:ascii="Arial" w:eastAsia="Times New Roman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n.uni-kiel.de/eibe/UNIT06D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82B6E34F.dotm</Template>
  <TotalTime>0</TotalTime>
  <Pages>15</Pages>
  <Words>2503</Words>
  <Characters>19757</Characters>
  <Application>Microsoft Office Word</Application>
  <DocSecurity>0</DocSecurity>
  <Lines>940</Lines>
  <Paragraphs>412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Loose</dc:creator>
  <cp:lastModifiedBy>Walory, Michael</cp:lastModifiedBy>
  <cp:revision>2</cp:revision>
  <dcterms:created xsi:type="dcterms:W3CDTF">2014-09-26T13:31:00Z</dcterms:created>
  <dcterms:modified xsi:type="dcterms:W3CDTF">2014-09-26T13:31:00Z</dcterms:modified>
</cp:coreProperties>
</file>