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6D" w:rsidRPr="00012DDD" w:rsidRDefault="0089496D" w:rsidP="00012DDD">
      <w:pPr>
        <w:shd w:val="clear" w:color="auto" w:fill="7F7F7F" w:themeFill="text1" w:themeFillTint="80"/>
        <w:jc w:val="left"/>
        <w:rPr>
          <w:b/>
          <w:bCs/>
          <w:color w:val="FFFFFF" w:themeColor="background1"/>
        </w:rPr>
      </w:pPr>
      <w:r w:rsidRPr="00012DDD">
        <w:rPr>
          <w:b/>
          <w:color w:val="FFFFFF" w:themeColor="background1"/>
          <w:sz w:val="40"/>
          <w:szCs w:val="24"/>
        </w:rPr>
        <w:t xml:space="preserve">Inhaltsfeld </w:t>
      </w:r>
      <w:r w:rsidR="00087EA8" w:rsidRPr="00012DDD">
        <w:rPr>
          <w:b/>
          <w:color w:val="FFFFFF" w:themeColor="background1"/>
          <w:sz w:val="40"/>
          <w:szCs w:val="24"/>
        </w:rPr>
        <w:t>I</w:t>
      </w:r>
      <w:r w:rsidRPr="00012DDD">
        <w:rPr>
          <w:b/>
          <w:color w:val="FFFFFF" w:themeColor="background1"/>
          <w:sz w:val="40"/>
          <w:szCs w:val="24"/>
        </w:rPr>
        <w:t>: Biologie der Zelle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89496D" w:rsidRPr="00087EA8" w:rsidTr="008375BF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>I.1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A72210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EF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89496D" w:rsidRPr="00087EA8" w:rsidRDefault="0089496D" w:rsidP="006279DF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 xml:space="preserve">den Aufbau pro- und eukaryotischer Zellen </w:t>
            </w:r>
            <w:r w:rsidR="00117359" w:rsidRPr="00087EA8">
              <w:rPr>
                <w:b/>
                <w:sz w:val="40"/>
                <w:szCs w:val="24"/>
              </w:rPr>
              <w:t xml:space="preserve">beschreiben </w:t>
            </w:r>
            <w:r w:rsidRPr="00087EA8">
              <w:rPr>
                <w:b/>
                <w:sz w:val="40"/>
                <w:szCs w:val="24"/>
              </w:rPr>
              <w:t>und die Unterschiede heraus</w:t>
            </w:r>
            <w:bookmarkStart w:id="0" w:name="_GoBack"/>
            <w:bookmarkEnd w:id="0"/>
            <w:r w:rsidR="00117359" w:rsidRPr="00087EA8">
              <w:rPr>
                <w:b/>
                <w:sz w:val="40"/>
                <w:szCs w:val="24"/>
              </w:rPr>
              <w:t>stellen</w:t>
            </w:r>
            <w:r w:rsidR="00117359" w:rsidRPr="00087EA8">
              <w:rPr>
                <w:b/>
                <w:iCs/>
                <w:sz w:val="40"/>
                <w:szCs w:val="24"/>
              </w:rPr>
              <w:t xml:space="preserve"> </w:t>
            </w:r>
            <w:r w:rsidRPr="00087EA8">
              <w:rPr>
                <w:b/>
                <w:iCs/>
                <w:sz w:val="40"/>
                <w:szCs w:val="24"/>
              </w:rPr>
              <w:t>(</w:t>
            </w:r>
            <w:r w:rsidRPr="00087EA8">
              <w:rPr>
                <w:b/>
                <w:bCs/>
                <w:iCs/>
                <w:sz w:val="40"/>
                <w:szCs w:val="24"/>
              </w:rPr>
              <w:t>UF3)</w:t>
            </w:r>
          </w:p>
        </w:tc>
      </w:tr>
      <w:tr w:rsidR="0089496D" w:rsidRPr="00087EA8" w:rsidTr="008375BF">
        <w:trPr>
          <w:trHeight w:val="2835"/>
        </w:trPr>
        <w:tc>
          <w:tcPr>
            <w:tcW w:w="496" w:type="pct"/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>I.</w:t>
            </w:r>
            <w:r w:rsidR="00117359">
              <w:rPr>
                <w:b/>
                <w:sz w:val="40"/>
                <w:szCs w:val="24"/>
              </w:rPr>
              <w:t>2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40"/>
              </w:rPr>
              <w:t>EF</w:t>
            </w:r>
          </w:p>
        </w:tc>
        <w:tc>
          <w:tcPr>
            <w:tcW w:w="4504" w:type="pct"/>
            <w:shd w:val="clear" w:color="auto" w:fill="auto"/>
          </w:tcPr>
          <w:p w:rsidR="0089496D" w:rsidRPr="00087EA8" w:rsidRDefault="0089496D" w:rsidP="00117359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40"/>
                <w:szCs w:val="24"/>
              </w:rPr>
            </w:pPr>
            <w:r w:rsidRPr="00087EA8">
              <w:rPr>
                <w:b/>
                <w:bCs/>
                <w:iCs/>
                <w:sz w:val="40"/>
                <w:szCs w:val="24"/>
              </w:rPr>
              <w:t>die biologisch bedeutsamen Makromoleküle (Kohlenhydrate, Lipide, Proteine, Nucleinsäuren) den verschiedenen zellulären Strukturen und Funktionen zu</w:t>
            </w:r>
            <w:r w:rsidR="00117359" w:rsidRPr="00087EA8">
              <w:rPr>
                <w:b/>
                <w:bCs/>
                <w:iCs/>
                <w:sz w:val="40"/>
                <w:szCs w:val="24"/>
              </w:rPr>
              <w:t xml:space="preserve">ordnen </w:t>
            </w:r>
            <w:r w:rsidRPr="00087EA8">
              <w:rPr>
                <w:b/>
                <w:bCs/>
                <w:iCs/>
                <w:sz w:val="40"/>
                <w:szCs w:val="24"/>
              </w:rPr>
              <w:t xml:space="preserve">und sie bezüglich ihrer wesentlichen chemischen Eigenschaften </w:t>
            </w:r>
            <w:r w:rsidR="00117359" w:rsidRPr="00087EA8">
              <w:rPr>
                <w:b/>
                <w:bCs/>
                <w:iCs/>
                <w:sz w:val="40"/>
                <w:szCs w:val="24"/>
              </w:rPr>
              <w:t xml:space="preserve">erläutern </w:t>
            </w:r>
            <w:r w:rsidRPr="00087EA8">
              <w:rPr>
                <w:b/>
                <w:bCs/>
                <w:iCs/>
                <w:sz w:val="40"/>
                <w:szCs w:val="24"/>
              </w:rPr>
              <w:t>(UF1, UF3)</w:t>
            </w:r>
          </w:p>
        </w:tc>
      </w:tr>
      <w:tr w:rsidR="0089496D" w:rsidRPr="00087EA8" w:rsidTr="008375BF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>I.</w:t>
            </w:r>
            <w:r w:rsidR="00117359">
              <w:rPr>
                <w:b/>
                <w:sz w:val="40"/>
                <w:szCs w:val="24"/>
              </w:rPr>
              <w:t>3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40"/>
              </w:rPr>
              <w:t>EF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89496D" w:rsidRPr="00087EA8" w:rsidRDefault="0089496D" w:rsidP="00AD19C7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 xml:space="preserve">die biologische Bedeutung der Mitose auf der Basis der Zelltheorie </w:t>
            </w:r>
            <w:r w:rsidR="00117359" w:rsidRPr="00087EA8">
              <w:rPr>
                <w:b/>
                <w:sz w:val="40"/>
                <w:szCs w:val="24"/>
              </w:rPr>
              <w:t xml:space="preserve">begründen </w:t>
            </w:r>
            <w:r w:rsidRPr="00087EA8">
              <w:rPr>
                <w:b/>
                <w:sz w:val="40"/>
                <w:szCs w:val="24"/>
              </w:rPr>
              <w:t xml:space="preserve">(UF1, </w:t>
            </w:r>
            <w:r w:rsidRPr="00087EA8">
              <w:rPr>
                <w:b/>
                <w:bCs/>
                <w:iCs/>
                <w:sz w:val="40"/>
                <w:szCs w:val="24"/>
              </w:rPr>
              <w:t>UF4)</w:t>
            </w:r>
          </w:p>
        </w:tc>
      </w:tr>
      <w:tr w:rsidR="0089496D" w:rsidRPr="00087EA8" w:rsidTr="008375BF">
        <w:trPr>
          <w:trHeight w:val="2835"/>
        </w:trPr>
        <w:tc>
          <w:tcPr>
            <w:tcW w:w="496" w:type="pct"/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>I.</w:t>
            </w:r>
            <w:r w:rsidR="00117359">
              <w:rPr>
                <w:b/>
                <w:sz w:val="40"/>
                <w:szCs w:val="24"/>
              </w:rPr>
              <w:t>4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40"/>
              </w:rPr>
              <w:t>EF</w:t>
            </w:r>
          </w:p>
        </w:tc>
        <w:tc>
          <w:tcPr>
            <w:tcW w:w="4504" w:type="pct"/>
            <w:shd w:val="clear" w:color="auto" w:fill="auto"/>
          </w:tcPr>
          <w:p w:rsidR="0089496D" w:rsidRPr="00087EA8" w:rsidRDefault="0089496D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24"/>
              </w:rPr>
            </w:pPr>
            <w:r w:rsidRPr="00087EA8">
              <w:rPr>
                <w:b/>
                <w:iCs/>
                <w:sz w:val="40"/>
                <w:szCs w:val="24"/>
              </w:rPr>
              <w:t xml:space="preserve">den semikonservativen Mechanismus der DNA-Replikation </w:t>
            </w:r>
            <w:r w:rsidR="00117359" w:rsidRPr="00087EA8">
              <w:rPr>
                <w:b/>
                <w:iCs/>
                <w:sz w:val="40"/>
                <w:szCs w:val="24"/>
              </w:rPr>
              <w:t xml:space="preserve">beschreiben </w:t>
            </w:r>
            <w:r w:rsidRPr="00087EA8">
              <w:rPr>
                <w:b/>
                <w:iCs/>
                <w:sz w:val="40"/>
                <w:szCs w:val="24"/>
              </w:rPr>
              <w:t>(UF1, UF4)</w:t>
            </w:r>
          </w:p>
        </w:tc>
      </w:tr>
      <w:tr w:rsidR="0089496D" w:rsidRPr="00087EA8" w:rsidTr="008375BF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>I.</w:t>
            </w:r>
            <w:r w:rsidR="00117359">
              <w:rPr>
                <w:b/>
                <w:sz w:val="40"/>
                <w:szCs w:val="24"/>
              </w:rPr>
              <w:t>5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40"/>
              </w:rPr>
              <w:t>EF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89496D" w:rsidRPr="00087EA8" w:rsidRDefault="0089496D" w:rsidP="00117359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 xml:space="preserve">Fragestellungen historischer Versuche zur Funktion des Zellkerns </w:t>
            </w:r>
            <w:r w:rsidR="00117359" w:rsidRPr="00087EA8">
              <w:rPr>
                <w:b/>
                <w:sz w:val="40"/>
                <w:szCs w:val="24"/>
              </w:rPr>
              <w:t xml:space="preserve">benennen </w:t>
            </w:r>
            <w:r w:rsidRPr="00087EA8">
              <w:rPr>
                <w:b/>
                <w:sz w:val="40"/>
                <w:szCs w:val="24"/>
              </w:rPr>
              <w:t>und Versuchsdurchführungen und Erkenntniszuwachs dar</w:t>
            </w:r>
            <w:r w:rsidR="00117359" w:rsidRPr="00087EA8">
              <w:rPr>
                <w:b/>
                <w:sz w:val="40"/>
                <w:szCs w:val="24"/>
              </w:rPr>
              <w:t xml:space="preserve">stellen </w:t>
            </w:r>
            <w:r w:rsidRPr="00087EA8">
              <w:rPr>
                <w:b/>
                <w:sz w:val="40"/>
                <w:szCs w:val="24"/>
              </w:rPr>
              <w:t>(E1, E5, E7)</w:t>
            </w:r>
          </w:p>
        </w:tc>
      </w:tr>
      <w:tr w:rsidR="0089496D" w:rsidRPr="00087EA8" w:rsidTr="008375BF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lastRenderedPageBreak/>
              <w:t>I.</w:t>
            </w:r>
            <w:r w:rsidR="00117359">
              <w:rPr>
                <w:b/>
                <w:sz w:val="40"/>
                <w:szCs w:val="24"/>
              </w:rPr>
              <w:t>6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40"/>
              </w:rPr>
              <w:t>EF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89496D" w:rsidRPr="00087EA8" w:rsidRDefault="0089496D" w:rsidP="00117359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 xml:space="preserve">Klonierungsexperimente (Kerntransfer bei </w:t>
            </w:r>
            <w:r w:rsidRPr="00087EA8">
              <w:rPr>
                <w:b/>
                <w:i/>
                <w:sz w:val="40"/>
                <w:szCs w:val="24"/>
              </w:rPr>
              <w:t>Xenopus</w:t>
            </w:r>
            <w:r w:rsidRPr="00087EA8">
              <w:rPr>
                <w:b/>
                <w:sz w:val="40"/>
                <w:szCs w:val="24"/>
              </w:rPr>
              <w:t>) aus</w:t>
            </w:r>
            <w:r w:rsidR="00117359" w:rsidRPr="00087EA8">
              <w:rPr>
                <w:b/>
                <w:sz w:val="40"/>
                <w:szCs w:val="24"/>
              </w:rPr>
              <w:t xml:space="preserve">werten </w:t>
            </w:r>
            <w:r w:rsidRPr="00087EA8">
              <w:rPr>
                <w:b/>
                <w:sz w:val="40"/>
                <w:szCs w:val="24"/>
              </w:rPr>
              <w:t>und ihre Bedeutung für die Stammzellforschung ab</w:t>
            </w:r>
            <w:r w:rsidR="00117359" w:rsidRPr="00087EA8">
              <w:rPr>
                <w:b/>
                <w:sz w:val="40"/>
                <w:szCs w:val="24"/>
              </w:rPr>
              <w:t xml:space="preserve">leiten </w:t>
            </w:r>
            <w:r w:rsidRPr="00087EA8">
              <w:rPr>
                <w:b/>
                <w:sz w:val="40"/>
                <w:szCs w:val="24"/>
              </w:rPr>
              <w:t>(E5)</w:t>
            </w:r>
          </w:p>
        </w:tc>
      </w:tr>
      <w:tr w:rsidR="0089496D" w:rsidRPr="00087EA8" w:rsidTr="008375BF">
        <w:trPr>
          <w:trHeight w:val="2835"/>
        </w:trPr>
        <w:tc>
          <w:tcPr>
            <w:tcW w:w="496" w:type="pct"/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>I.</w:t>
            </w:r>
            <w:r w:rsidR="00117359">
              <w:rPr>
                <w:b/>
                <w:sz w:val="40"/>
                <w:szCs w:val="24"/>
              </w:rPr>
              <w:t>7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shd w:val="clear" w:color="auto" w:fill="auto"/>
          </w:tcPr>
          <w:p w:rsidR="0089496D" w:rsidRPr="00087EA8" w:rsidRDefault="00117359" w:rsidP="00117359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24"/>
              </w:rPr>
            </w:pPr>
            <w:r>
              <w:rPr>
                <w:b/>
                <w:iCs/>
                <w:sz w:val="40"/>
                <w:szCs w:val="24"/>
              </w:rPr>
              <w:t>die Vorgänge der</w:t>
            </w:r>
            <w:r w:rsidR="0089496D" w:rsidRPr="00087EA8">
              <w:rPr>
                <w:b/>
                <w:iCs/>
                <w:sz w:val="40"/>
                <w:szCs w:val="24"/>
              </w:rPr>
              <w:t xml:space="preserve"> Diffusion und Osmose </w:t>
            </w:r>
            <w:r>
              <w:rPr>
                <w:b/>
                <w:iCs/>
                <w:sz w:val="40"/>
                <w:szCs w:val="24"/>
              </w:rPr>
              <w:t xml:space="preserve">beschreiben </w:t>
            </w:r>
            <w:r w:rsidR="0089496D" w:rsidRPr="00087EA8">
              <w:rPr>
                <w:b/>
                <w:iCs/>
                <w:sz w:val="40"/>
                <w:szCs w:val="24"/>
              </w:rPr>
              <w:t xml:space="preserve">und diese mit Modellvorstellungen auf Teilchenebene </w:t>
            </w:r>
            <w:r w:rsidRPr="00087EA8">
              <w:rPr>
                <w:b/>
                <w:iCs/>
                <w:sz w:val="40"/>
                <w:szCs w:val="24"/>
              </w:rPr>
              <w:t xml:space="preserve">erklären </w:t>
            </w:r>
            <w:r w:rsidR="0089496D" w:rsidRPr="00087EA8">
              <w:rPr>
                <w:b/>
                <w:iCs/>
                <w:sz w:val="40"/>
                <w:szCs w:val="24"/>
              </w:rPr>
              <w:t>(E4, E6, K1, K4)</w:t>
            </w:r>
          </w:p>
        </w:tc>
      </w:tr>
      <w:tr w:rsidR="0089496D" w:rsidRPr="00087EA8" w:rsidTr="008375BF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>I.</w:t>
            </w:r>
            <w:r w:rsidR="00117359">
              <w:rPr>
                <w:b/>
                <w:sz w:val="40"/>
                <w:szCs w:val="24"/>
              </w:rPr>
              <w:t>8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40"/>
              </w:rPr>
              <w:t>EF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89496D" w:rsidRPr="00087EA8" w:rsidRDefault="0089496D" w:rsidP="00117359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 xml:space="preserve">Transportvorgänge durch Membranen für verschiedene Stoffe mithilfe geeigneter Modelle </w:t>
            </w:r>
            <w:r w:rsidR="00117359" w:rsidRPr="00087EA8">
              <w:rPr>
                <w:b/>
                <w:sz w:val="40"/>
                <w:szCs w:val="24"/>
              </w:rPr>
              <w:t xml:space="preserve">beschreiben </w:t>
            </w:r>
            <w:r w:rsidRPr="00087EA8">
              <w:rPr>
                <w:b/>
                <w:sz w:val="40"/>
                <w:szCs w:val="24"/>
              </w:rPr>
              <w:t>und die Grenzen dieser Modelle an</w:t>
            </w:r>
            <w:r w:rsidR="00117359" w:rsidRPr="00087EA8">
              <w:rPr>
                <w:b/>
                <w:sz w:val="40"/>
                <w:szCs w:val="24"/>
              </w:rPr>
              <w:t xml:space="preserve">geben </w:t>
            </w:r>
            <w:r w:rsidRPr="00087EA8">
              <w:rPr>
                <w:b/>
                <w:sz w:val="40"/>
                <w:szCs w:val="24"/>
              </w:rPr>
              <w:t>(E6)</w:t>
            </w:r>
          </w:p>
        </w:tc>
      </w:tr>
      <w:tr w:rsidR="0089496D" w:rsidRPr="00087EA8" w:rsidTr="008375BF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>I.</w:t>
            </w:r>
            <w:r w:rsidR="00117359">
              <w:rPr>
                <w:b/>
                <w:sz w:val="40"/>
                <w:szCs w:val="24"/>
              </w:rPr>
              <w:t>9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40"/>
              </w:rPr>
              <w:t>EF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55D52" w:rsidRPr="00A72210" w:rsidRDefault="0089496D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</w:rPr>
            </w:pPr>
            <w:r w:rsidRPr="00087EA8">
              <w:rPr>
                <w:b/>
                <w:iCs/>
                <w:sz w:val="40"/>
                <w:szCs w:val="24"/>
              </w:rPr>
              <w:t xml:space="preserve">den Aufbau der DNA mithilfe eines Strukturmodells </w:t>
            </w:r>
            <w:r w:rsidR="00117359" w:rsidRPr="00087EA8">
              <w:rPr>
                <w:b/>
                <w:iCs/>
                <w:sz w:val="40"/>
                <w:szCs w:val="24"/>
              </w:rPr>
              <w:t xml:space="preserve">erklären </w:t>
            </w:r>
            <w:r w:rsidRPr="00087EA8">
              <w:rPr>
                <w:b/>
                <w:iCs/>
                <w:sz w:val="40"/>
                <w:szCs w:val="24"/>
              </w:rPr>
              <w:t>(E6, UF1)</w:t>
            </w:r>
          </w:p>
        </w:tc>
      </w:tr>
      <w:tr w:rsidR="0089496D" w:rsidRPr="00087EA8" w:rsidTr="008375BF">
        <w:trPr>
          <w:trHeight w:val="2835"/>
        </w:trPr>
        <w:tc>
          <w:tcPr>
            <w:tcW w:w="496" w:type="pct"/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t>I.1</w:t>
            </w:r>
            <w:r w:rsidR="00117359">
              <w:rPr>
                <w:b/>
                <w:sz w:val="40"/>
                <w:szCs w:val="24"/>
              </w:rPr>
              <w:t>0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shd w:val="clear" w:color="auto" w:fill="auto"/>
          </w:tcPr>
          <w:p w:rsidR="0089496D" w:rsidRPr="00087EA8" w:rsidRDefault="0089496D" w:rsidP="00117359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bCs/>
                <w:iCs/>
                <w:sz w:val="40"/>
                <w:szCs w:val="24"/>
              </w:rPr>
              <w:t xml:space="preserve">Beispiele der Osmose und Osmoregulation in unterschiedlichen Quellen </w:t>
            </w:r>
            <w:r w:rsidR="00117359" w:rsidRPr="00087EA8">
              <w:rPr>
                <w:b/>
                <w:bCs/>
                <w:iCs/>
                <w:sz w:val="40"/>
                <w:szCs w:val="24"/>
              </w:rPr>
              <w:t xml:space="preserve">recherchieren </w:t>
            </w:r>
            <w:r w:rsidRPr="00087EA8">
              <w:rPr>
                <w:b/>
                <w:bCs/>
                <w:iCs/>
                <w:sz w:val="40"/>
                <w:szCs w:val="24"/>
              </w:rPr>
              <w:t xml:space="preserve">und die Ergebnisse in einer eigenständigen Zusammenfassung </w:t>
            </w:r>
            <w:r w:rsidR="00117359" w:rsidRPr="00087EA8">
              <w:rPr>
                <w:b/>
                <w:bCs/>
                <w:iCs/>
                <w:sz w:val="40"/>
                <w:szCs w:val="24"/>
              </w:rPr>
              <w:t xml:space="preserve">dokumentieren </w:t>
            </w:r>
            <w:r w:rsidRPr="00087EA8">
              <w:rPr>
                <w:b/>
                <w:bCs/>
                <w:iCs/>
                <w:sz w:val="40"/>
                <w:szCs w:val="24"/>
              </w:rPr>
              <w:t>(K1, K2)</w:t>
            </w:r>
          </w:p>
        </w:tc>
      </w:tr>
      <w:tr w:rsidR="0089496D" w:rsidRPr="00087EA8" w:rsidTr="008375BF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96D" w:rsidRDefault="008949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87EA8">
              <w:rPr>
                <w:b/>
                <w:sz w:val="40"/>
                <w:szCs w:val="24"/>
              </w:rPr>
              <w:lastRenderedPageBreak/>
              <w:t>I.</w:t>
            </w:r>
            <w:r w:rsidR="00117359">
              <w:rPr>
                <w:b/>
                <w:sz w:val="40"/>
                <w:szCs w:val="24"/>
              </w:rPr>
              <w:t>1</w:t>
            </w:r>
            <w:r w:rsidRPr="00087EA8">
              <w:rPr>
                <w:b/>
                <w:sz w:val="40"/>
                <w:szCs w:val="24"/>
              </w:rPr>
              <w:t>1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40"/>
              </w:rPr>
              <w:t>EF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496D" w:rsidRPr="00087EA8" w:rsidRDefault="0089496D" w:rsidP="00117359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40"/>
                <w:szCs w:val="24"/>
              </w:rPr>
            </w:pPr>
            <w:r w:rsidRPr="00087EA8">
              <w:rPr>
                <w:b/>
                <w:sz w:val="40"/>
              </w:rPr>
              <w:t>Möglichkeiten und Grenzen der Zellkulturtechnik in der Biotechnologie und Biomedizin auf</w:t>
            </w:r>
            <w:r w:rsidR="00117359" w:rsidRPr="00087EA8">
              <w:rPr>
                <w:b/>
                <w:sz w:val="40"/>
              </w:rPr>
              <w:t xml:space="preserve">zeigen </w:t>
            </w:r>
            <w:r w:rsidRPr="00087EA8">
              <w:rPr>
                <w:b/>
                <w:sz w:val="40"/>
              </w:rPr>
              <w:t>(B4, K4)</w:t>
            </w:r>
          </w:p>
        </w:tc>
      </w:tr>
    </w:tbl>
    <w:p w:rsidR="0089496D" w:rsidRPr="00087EA8" w:rsidRDefault="0089496D" w:rsidP="00AD19C7">
      <w:pPr>
        <w:jc w:val="left"/>
        <w:rPr>
          <w:b/>
          <w:bCs/>
          <w:i/>
          <w:u w:val="single"/>
        </w:rPr>
      </w:pPr>
    </w:p>
    <w:p w:rsidR="0028471C" w:rsidRDefault="0028471C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087EA8" w:rsidRDefault="00087EA8" w:rsidP="00AD19C7">
      <w:pPr>
        <w:jc w:val="left"/>
        <w:rPr>
          <w:b/>
        </w:rPr>
      </w:pPr>
    </w:p>
    <w:p w:rsidR="00155D52" w:rsidRDefault="00155D52" w:rsidP="00AD19C7">
      <w:pPr>
        <w:spacing w:after="200" w:line="276" w:lineRule="auto"/>
        <w:jc w:val="left"/>
        <w:rPr>
          <w:b/>
          <w:sz w:val="40"/>
        </w:rPr>
      </w:pPr>
      <w:r>
        <w:rPr>
          <w:b/>
          <w:sz w:val="40"/>
        </w:rPr>
        <w:br w:type="page"/>
      </w:r>
    </w:p>
    <w:p w:rsidR="00087EA8" w:rsidRPr="00012DDD" w:rsidRDefault="00087EA8" w:rsidP="00012DDD">
      <w:pPr>
        <w:shd w:val="clear" w:color="auto" w:fill="7F7F7F" w:themeFill="text1" w:themeFillTint="80"/>
        <w:jc w:val="left"/>
        <w:rPr>
          <w:b/>
          <w:color w:val="FFFFFF" w:themeColor="background1"/>
          <w:sz w:val="40"/>
          <w:szCs w:val="24"/>
        </w:rPr>
      </w:pPr>
      <w:r w:rsidRPr="00012DDD">
        <w:rPr>
          <w:b/>
          <w:color w:val="FFFFFF" w:themeColor="background1"/>
          <w:sz w:val="40"/>
          <w:szCs w:val="24"/>
        </w:rPr>
        <w:lastRenderedPageBreak/>
        <w:t>Inhaltsfeld II: Energiestoffwechsel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087EA8" w:rsidRPr="00087EA8" w:rsidTr="008375BF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87EA8" w:rsidRDefault="00087EA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II.</w:t>
            </w:r>
            <w:r w:rsidR="00602968">
              <w:rPr>
                <w:b/>
                <w:sz w:val="40"/>
                <w:szCs w:val="24"/>
              </w:rPr>
              <w:t>1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Pr="00087EA8" w:rsidRDefault="00117359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087EA8" w:rsidRPr="00507645" w:rsidRDefault="00507645" w:rsidP="00117359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24"/>
              </w:rPr>
            </w:pPr>
            <w:r w:rsidRPr="00507645">
              <w:rPr>
                <w:b/>
                <w:sz w:val="40"/>
                <w:szCs w:val="24"/>
              </w:rPr>
              <w:t xml:space="preserve">Struktur und Funktion von Enzymen und ihre Bedeutung als Biokatalysatoren bei Stoffwechselreaktionen </w:t>
            </w:r>
            <w:r w:rsidR="00117359" w:rsidRPr="00507645">
              <w:rPr>
                <w:b/>
                <w:sz w:val="40"/>
                <w:szCs w:val="24"/>
              </w:rPr>
              <w:t xml:space="preserve">erläutern </w:t>
            </w:r>
            <w:r w:rsidRPr="00507645">
              <w:rPr>
                <w:b/>
                <w:sz w:val="40"/>
                <w:szCs w:val="24"/>
              </w:rPr>
              <w:t>(UF1, UF3, UF4)</w:t>
            </w:r>
          </w:p>
        </w:tc>
      </w:tr>
      <w:tr w:rsidR="00507645" w:rsidRPr="00087EA8" w:rsidTr="008375BF">
        <w:trPr>
          <w:trHeight w:val="2835"/>
        </w:trPr>
        <w:tc>
          <w:tcPr>
            <w:tcW w:w="496" w:type="pct"/>
            <w:shd w:val="clear" w:color="auto" w:fill="auto"/>
          </w:tcPr>
          <w:p w:rsidR="00507645" w:rsidRDefault="0050764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II.</w:t>
            </w:r>
            <w:r w:rsidR="00117359">
              <w:rPr>
                <w:b/>
                <w:sz w:val="40"/>
                <w:szCs w:val="24"/>
              </w:rPr>
              <w:t>2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shd w:val="clear" w:color="auto" w:fill="auto"/>
          </w:tcPr>
          <w:p w:rsidR="00507645" w:rsidRPr="00507645" w:rsidRDefault="00507645" w:rsidP="00AD19C7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40"/>
                <w:szCs w:val="24"/>
              </w:rPr>
            </w:pPr>
            <w:r w:rsidRPr="00507645">
              <w:rPr>
                <w:b/>
                <w:bCs/>
                <w:iCs/>
                <w:sz w:val="40"/>
                <w:szCs w:val="24"/>
              </w:rPr>
              <w:t xml:space="preserve">die Grundzüge der Dissimilation unter dem Aspekt der Energieumwandlung mithilfe einfacher Schemata </w:t>
            </w:r>
            <w:r w:rsidR="00117359" w:rsidRPr="00507645">
              <w:rPr>
                <w:b/>
                <w:bCs/>
                <w:iCs/>
                <w:sz w:val="40"/>
                <w:szCs w:val="24"/>
              </w:rPr>
              <w:t xml:space="preserve">erklären </w:t>
            </w:r>
            <w:r w:rsidRPr="00507645">
              <w:rPr>
                <w:b/>
                <w:bCs/>
                <w:iCs/>
                <w:sz w:val="40"/>
                <w:szCs w:val="24"/>
              </w:rPr>
              <w:t>(UF3)</w:t>
            </w:r>
          </w:p>
        </w:tc>
      </w:tr>
      <w:tr w:rsidR="00507645" w:rsidRPr="00087EA8" w:rsidTr="008375BF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507645" w:rsidRDefault="0050764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II.</w:t>
            </w:r>
            <w:r w:rsidR="00117359">
              <w:rPr>
                <w:b/>
                <w:sz w:val="40"/>
                <w:szCs w:val="24"/>
              </w:rPr>
              <w:t>3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117359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507645" w:rsidRPr="00507645" w:rsidRDefault="00507645" w:rsidP="00117359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40"/>
                <w:szCs w:val="24"/>
              </w:rPr>
            </w:pPr>
            <w:r w:rsidRPr="00507645">
              <w:rPr>
                <w:b/>
                <w:sz w:val="40"/>
                <w:szCs w:val="24"/>
              </w:rPr>
              <w:t>die Bedeutung von NAD</w:t>
            </w:r>
            <w:r w:rsidRPr="00507645">
              <w:rPr>
                <w:b/>
                <w:sz w:val="40"/>
                <w:szCs w:val="24"/>
                <w:vertAlign w:val="superscript"/>
              </w:rPr>
              <w:t>+</w:t>
            </w:r>
            <w:r w:rsidRPr="00507645">
              <w:rPr>
                <w:b/>
                <w:sz w:val="40"/>
                <w:szCs w:val="24"/>
              </w:rPr>
              <w:t xml:space="preserve"> und ATP für aerobe Dissimilationsvorgänge </w:t>
            </w:r>
            <w:r w:rsidR="00117359" w:rsidRPr="00507645">
              <w:rPr>
                <w:b/>
                <w:sz w:val="40"/>
                <w:szCs w:val="24"/>
              </w:rPr>
              <w:t xml:space="preserve">erläutern </w:t>
            </w:r>
            <w:r w:rsidRPr="00507645">
              <w:rPr>
                <w:b/>
                <w:sz w:val="40"/>
                <w:szCs w:val="24"/>
              </w:rPr>
              <w:t>(</w:t>
            </w:r>
            <w:r w:rsidRPr="00507645">
              <w:rPr>
                <w:b/>
                <w:bCs/>
                <w:iCs/>
                <w:sz w:val="40"/>
                <w:szCs w:val="24"/>
              </w:rPr>
              <w:t>UF1, UF4)</w:t>
            </w:r>
          </w:p>
        </w:tc>
      </w:tr>
      <w:tr w:rsidR="00507645" w:rsidRPr="00087EA8" w:rsidTr="008375BF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07645" w:rsidRDefault="0050764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II.</w:t>
            </w:r>
            <w:r w:rsidR="00117359">
              <w:rPr>
                <w:b/>
                <w:sz w:val="40"/>
                <w:szCs w:val="24"/>
              </w:rPr>
              <w:t>4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117359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507645" w:rsidRPr="00507645" w:rsidRDefault="00507645" w:rsidP="00AD19C7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24"/>
              </w:rPr>
            </w:pPr>
            <w:r w:rsidRPr="00507645">
              <w:rPr>
                <w:b/>
                <w:sz w:val="40"/>
                <w:szCs w:val="24"/>
              </w:rPr>
              <w:t>die ATP-Synthese im Mitochondrium mithilfe vereinfachter Schemata</w:t>
            </w:r>
            <w:r>
              <w:rPr>
                <w:b/>
                <w:sz w:val="40"/>
                <w:szCs w:val="24"/>
              </w:rPr>
              <w:t xml:space="preserve"> </w:t>
            </w:r>
            <w:r w:rsidR="00117359" w:rsidRPr="00507645">
              <w:rPr>
                <w:b/>
                <w:sz w:val="40"/>
                <w:szCs w:val="24"/>
              </w:rPr>
              <w:t xml:space="preserve">beschreiben und präsentieren </w:t>
            </w:r>
            <w:r>
              <w:rPr>
                <w:b/>
                <w:sz w:val="40"/>
                <w:szCs w:val="24"/>
              </w:rPr>
              <w:t>(UF2, K3)</w:t>
            </w:r>
          </w:p>
        </w:tc>
      </w:tr>
      <w:tr w:rsidR="00507645" w:rsidRPr="00087EA8" w:rsidTr="008375BF">
        <w:trPr>
          <w:trHeight w:val="2835"/>
        </w:trPr>
        <w:tc>
          <w:tcPr>
            <w:tcW w:w="496" w:type="pct"/>
            <w:shd w:val="clear" w:color="auto" w:fill="auto"/>
          </w:tcPr>
          <w:p w:rsidR="00507645" w:rsidRDefault="0050764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II.</w:t>
            </w:r>
            <w:r w:rsidR="00117359">
              <w:rPr>
                <w:b/>
                <w:sz w:val="40"/>
                <w:szCs w:val="24"/>
              </w:rPr>
              <w:t>5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117359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shd w:val="clear" w:color="auto" w:fill="auto"/>
          </w:tcPr>
          <w:p w:rsidR="00507645" w:rsidRPr="00507645" w:rsidRDefault="00507645" w:rsidP="00117359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24"/>
              </w:rPr>
            </w:pPr>
            <w:r w:rsidRPr="00507645">
              <w:rPr>
                <w:b/>
                <w:sz w:val="40"/>
                <w:szCs w:val="24"/>
              </w:rPr>
              <w:t>Hypothesen zur Abhängigkeit der Enzymaktivität von verschiedenen Faktoren auf</w:t>
            </w:r>
            <w:r w:rsidR="00117359" w:rsidRPr="00507645">
              <w:rPr>
                <w:b/>
                <w:sz w:val="40"/>
                <w:szCs w:val="24"/>
              </w:rPr>
              <w:t xml:space="preserve"> stellen</w:t>
            </w:r>
            <w:r w:rsidRPr="00507645">
              <w:rPr>
                <w:b/>
                <w:sz w:val="40"/>
                <w:szCs w:val="24"/>
              </w:rPr>
              <w:t xml:space="preserve">, sie </w:t>
            </w:r>
            <w:r w:rsidR="00117359">
              <w:rPr>
                <w:b/>
                <w:sz w:val="40"/>
                <w:szCs w:val="24"/>
              </w:rPr>
              <w:t xml:space="preserve">anhand vorgegebener Versuchsergebnisse </w:t>
            </w:r>
            <w:r w:rsidR="00117359" w:rsidRPr="00507645">
              <w:rPr>
                <w:b/>
                <w:sz w:val="40"/>
                <w:szCs w:val="24"/>
              </w:rPr>
              <w:t xml:space="preserve">überprüfen </w:t>
            </w:r>
            <w:r w:rsidRPr="00507645">
              <w:rPr>
                <w:b/>
                <w:sz w:val="40"/>
                <w:szCs w:val="24"/>
              </w:rPr>
              <w:t>und sie graphisch dar</w:t>
            </w:r>
            <w:r w:rsidR="00117359" w:rsidRPr="00507645">
              <w:rPr>
                <w:b/>
                <w:sz w:val="40"/>
                <w:szCs w:val="24"/>
              </w:rPr>
              <w:t xml:space="preserve">stellen </w:t>
            </w:r>
            <w:r w:rsidRPr="00507645">
              <w:rPr>
                <w:b/>
                <w:sz w:val="40"/>
                <w:szCs w:val="24"/>
              </w:rPr>
              <w:t>(E3, E2, E4, E5, K1, K4)</w:t>
            </w:r>
          </w:p>
        </w:tc>
      </w:tr>
      <w:tr w:rsidR="00507645" w:rsidRPr="00087EA8" w:rsidTr="00794999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507645" w:rsidRDefault="0050764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II.</w:t>
            </w:r>
            <w:r w:rsidR="00117359">
              <w:rPr>
                <w:b/>
                <w:sz w:val="40"/>
                <w:szCs w:val="24"/>
              </w:rPr>
              <w:t>6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117359" w:rsidP="00117359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507645" w:rsidRPr="00507645" w:rsidRDefault="00507645" w:rsidP="00AD19C7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40"/>
                <w:szCs w:val="24"/>
              </w:rPr>
            </w:pPr>
            <w:r w:rsidRPr="00507645">
              <w:rPr>
                <w:b/>
                <w:sz w:val="40"/>
                <w:szCs w:val="24"/>
              </w:rPr>
              <w:t>mithilfe geeigneter Modelle</w:t>
            </w:r>
            <w:r w:rsidRPr="00507645" w:rsidDel="005717F7">
              <w:rPr>
                <w:b/>
                <w:sz w:val="40"/>
                <w:szCs w:val="24"/>
              </w:rPr>
              <w:t xml:space="preserve"> </w:t>
            </w:r>
            <w:r w:rsidRPr="00507645">
              <w:rPr>
                <w:b/>
                <w:sz w:val="40"/>
                <w:szCs w:val="24"/>
              </w:rPr>
              <w:t xml:space="preserve">Enzymaktivität und Enzymhemmung </w:t>
            </w:r>
            <w:r w:rsidR="00117359" w:rsidRPr="00507645">
              <w:rPr>
                <w:b/>
                <w:sz w:val="40"/>
                <w:szCs w:val="24"/>
              </w:rPr>
              <w:t xml:space="preserve">beschreiben und erklären </w:t>
            </w:r>
            <w:r w:rsidRPr="00507645">
              <w:rPr>
                <w:b/>
                <w:sz w:val="40"/>
                <w:szCs w:val="24"/>
              </w:rPr>
              <w:t>(</w:t>
            </w:r>
            <w:r w:rsidRPr="00507645">
              <w:rPr>
                <w:b/>
                <w:bCs/>
                <w:iCs/>
                <w:sz w:val="40"/>
                <w:szCs w:val="24"/>
              </w:rPr>
              <w:t>E6)</w:t>
            </w:r>
          </w:p>
        </w:tc>
      </w:tr>
      <w:tr w:rsidR="00507645" w:rsidRPr="00087EA8" w:rsidTr="008375BF">
        <w:trPr>
          <w:trHeight w:val="2835"/>
        </w:trPr>
        <w:tc>
          <w:tcPr>
            <w:tcW w:w="496" w:type="pct"/>
            <w:shd w:val="clear" w:color="auto" w:fill="auto"/>
          </w:tcPr>
          <w:p w:rsidR="00507645" w:rsidRDefault="0050764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II.</w:t>
            </w:r>
            <w:r w:rsidR="00117359">
              <w:rPr>
                <w:b/>
                <w:sz w:val="40"/>
                <w:szCs w:val="24"/>
              </w:rPr>
              <w:t>7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117359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shd w:val="clear" w:color="auto" w:fill="auto"/>
          </w:tcPr>
          <w:p w:rsidR="00507645" w:rsidRPr="00507645" w:rsidRDefault="00507645" w:rsidP="00117359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24"/>
              </w:rPr>
            </w:pPr>
            <w:r w:rsidRPr="00507645">
              <w:rPr>
                <w:b/>
                <w:sz w:val="40"/>
                <w:szCs w:val="24"/>
              </w:rPr>
              <w:t xml:space="preserve">eine Tracermethode bei der Dissimilation adressatengerecht </w:t>
            </w:r>
            <w:r w:rsidR="00117359" w:rsidRPr="00507645">
              <w:rPr>
                <w:b/>
                <w:sz w:val="40"/>
                <w:szCs w:val="24"/>
              </w:rPr>
              <w:t xml:space="preserve">präsentieren </w:t>
            </w:r>
            <w:r w:rsidRPr="00507645">
              <w:rPr>
                <w:b/>
                <w:sz w:val="40"/>
                <w:szCs w:val="24"/>
              </w:rPr>
              <w:t>(K3)</w:t>
            </w:r>
          </w:p>
        </w:tc>
      </w:tr>
      <w:tr w:rsidR="00507645" w:rsidRPr="00087EA8" w:rsidTr="008375BF">
        <w:trPr>
          <w:trHeight w:val="2835"/>
        </w:trPr>
        <w:tc>
          <w:tcPr>
            <w:tcW w:w="496" w:type="pct"/>
            <w:shd w:val="clear" w:color="auto" w:fill="auto"/>
          </w:tcPr>
          <w:p w:rsidR="00507645" w:rsidRDefault="0050764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II.</w:t>
            </w:r>
            <w:r w:rsidR="001130FF">
              <w:rPr>
                <w:b/>
                <w:sz w:val="40"/>
                <w:szCs w:val="24"/>
              </w:rPr>
              <w:t>8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1130FF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shd w:val="clear" w:color="auto" w:fill="auto"/>
          </w:tcPr>
          <w:p w:rsidR="00507645" w:rsidRPr="00507645" w:rsidRDefault="001130FF" w:rsidP="001130FF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 xml:space="preserve">selbstständig </w:t>
            </w:r>
            <w:r w:rsidR="00507645" w:rsidRPr="00507645">
              <w:rPr>
                <w:b/>
                <w:sz w:val="40"/>
                <w:szCs w:val="24"/>
              </w:rPr>
              <w:t xml:space="preserve">Informationen zu verschiedenen Einsatzgebieten von Enzymen </w:t>
            </w:r>
            <w:r w:rsidR="00117359" w:rsidRPr="00507645">
              <w:rPr>
                <w:b/>
                <w:sz w:val="40"/>
                <w:szCs w:val="24"/>
              </w:rPr>
              <w:t xml:space="preserve">recherchieren </w:t>
            </w:r>
            <w:r w:rsidR="00507645" w:rsidRPr="00507645">
              <w:rPr>
                <w:b/>
                <w:sz w:val="40"/>
                <w:szCs w:val="24"/>
              </w:rPr>
              <w:t xml:space="preserve">und die Ergebnisse </w:t>
            </w:r>
            <w:r w:rsidRPr="00507645">
              <w:rPr>
                <w:b/>
                <w:sz w:val="40"/>
                <w:szCs w:val="24"/>
              </w:rPr>
              <w:t xml:space="preserve">vergleichend präsentieren und bewerten </w:t>
            </w:r>
            <w:r w:rsidR="00507645" w:rsidRPr="00507645">
              <w:rPr>
                <w:b/>
                <w:sz w:val="40"/>
                <w:szCs w:val="24"/>
              </w:rPr>
              <w:t>(</w:t>
            </w:r>
            <w:r w:rsidR="00507645" w:rsidRPr="00507645">
              <w:rPr>
                <w:b/>
                <w:bCs/>
                <w:iCs/>
                <w:sz w:val="40"/>
                <w:szCs w:val="24"/>
              </w:rPr>
              <w:t>K2, K3, K4)</w:t>
            </w:r>
          </w:p>
        </w:tc>
      </w:tr>
      <w:tr w:rsidR="00507645" w:rsidRPr="00087EA8" w:rsidTr="000752F4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07645" w:rsidRDefault="0050764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II.</w:t>
            </w:r>
            <w:r w:rsidR="001130FF">
              <w:rPr>
                <w:b/>
                <w:sz w:val="40"/>
                <w:szCs w:val="24"/>
              </w:rPr>
              <w:t>9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1130FF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EF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507645" w:rsidRPr="00507645" w:rsidRDefault="00507645" w:rsidP="001130FF">
            <w:pPr>
              <w:numPr>
                <w:ilvl w:val="0"/>
                <w:numId w:val="4"/>
              </w:numPr>
              <w:jc w:val="left"/>
              <w:rPr>
                <w:b/>
                <w:bCs/>
                <w:iCs/>
                <w:sz w:val="40"/>
                <w:szCs w:val="24"/>
              </w:rPr>
            </w:pPr>
            <w:r w:rsidRPr="00507645">
              <w:rPr>
                <w:b/>
                <w:sz w:val="40"/>
                <w:szCs w:val="24"/>
              </w:rPr>
              <w:t>Möglichkeiten und Grenzen für den Einsatz von Enzymen in biologisch-technischen Zusammenhängen an</w:t>
            </w:r>
            <w:r w:rsidR="001130FF" w:rsidRPr="00507645">
              <w:rPr>
                <w:b/>
                <w:sz w:val="40"/>
                <w:szCs w:val="24"/>
              </w:rPr>
              <w:t xml:space="preserve">geben </w:t>
            </w:r>
            <w:r w:rsidRPr="00507645">
              <w:rPr>
                <w:b/>
                <w:sz w:val="40"/>
                <w:szCs w:val="24"/>
              </w:rPr>
              <w:t>und die Bedeutung für unser heutiges Leben ab</w:t>
            </w:r>
            <w:r w:rsidR="001130FF" w:rsidRPr="00507645">
              <w:rPr>
                <w:b/>
                <w:sz w:val="40"/>
                <w:szCs w:val="24"/>
              </w:rPr>
              <w:t xml:space="preserve">wägen </w:t>
            </w:r>
            <w:r w:rsidRPr="00507645">
              <w:rPr>
                <w:b/>
                <w:sz w:val="40"/>
                <w:szCs w:val="24"/>
              </w:rPr>
              <w:t>(</w:t>
            </w:r>
            <w:r w:rsidRPr="00507645">
              <w:rPr>
                <w:b/>
                <w:bCs/>
                <w:iCs/>
                <w:sz w:val="40"/>
                <w:szCs w:val="24"/>
              </w:rPr>
              <w:t>B4)</w:t>
            </w:r>
          </w:p>
        </w:tc>
      </w:tr>
    </w:tbl>
    <w:p w:rsidR="001130FF" w:rsidRDefault="001130FF" w:rsidP="00AD19C7">
      <w:pPr>
        <w:jc w:val="left"/>
        <w:rPr>
          <w:b/>
        </w:rPr>
      </w:pPr>
    </w:p>
    <w:p w:rsidR="001130FF" w:rsidRDefault="001130FF">
      <w:pPr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087EA8" w:rsidRDefault="00087EA8" w:rsidP="00AD19C7">
      <w:pPr>
        <w:jc w:val="left"/>
        <w:rPr>
          <w:b/>
        </w:rPr>
      </w:pPr>
    </w:p>
    <w:p w:rsidR="00087EA8" w:rsidRPr="00DA1BA3" w:rsidRDefault="00656C09" w:rsidP="00DA1BA3">
      <w:pPr>
        <w:shd w:val="clear" w:color="auto" w:fill="7F7F7F" w:themeFill="text1" w:themeFillTint="80"/>
        <w:jc w:val="left"/>
        <w:rPr>
          <w:b/>
          <w:color w:val="FFFFFF" w:themeColor="background1"/>
          <w:sz w:val="40"/>
          <w:szCs w:val="24"/>
        </w:rPr>
      </w:pPr>
      <w:bookmarkStart w:id="1" w:name="__RefHeading__22_648768641"/>
      <w:bookmarkEnd w:id="1"/>
      <w:r w:rsidRPr="00DA1BA3">
        <w:rPr>
          <w:b/>
          <w:color w:val="FFFFFF" w:themeColor="background1"/>
          <w:sz w:val="40"/>
          <w:szCs w:val="24"/>
        </w:rPr>
        <w:t>Inhaltsfeld III: Genetik</w:t>
      </w:r>
      <w:r w:rsidR="007A60DC" w:rsidRPr="00DA1BA3">
        <w:rPr>
          <w:b/>
          <w:color w:val="FFFFFF" w:themeColor="background1"/>
          <w:sz w:val="40"/>
          <w:szCs w:val="24"/>
        </w:rPr>
        <w:t xml:space="preserve"> (Grundkurs)</w:t>
      </w:r>
    </w:p>
    <w:tbl>
      <w:tblPr>
        <w:tblW w:w="5000" w:type="pct"/>
        <w:tblBorders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656C09" w:rsidRPr="00087EA8" w:rsidTr="00C05E28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656C09" w:rsidRDefault="00656C09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</w:t>
            </w:r>
            <w:r w:rsidR="006E64BE">
              <w:rPr>
                <w:b/>
                <w:sz w:val="40"/>
                <w:szCs w:val="24"/>
              </w:rPr>
              <w:t>.</w:t>
            </w:r>
            <w:r w:rsidR="00E0501D">
              <w:rPr>
                <w:b/>
                <w:sz w:val="40"/>
                <w:szCs w:val="24"/>
              </w:rPr>
              <w:t>1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</w:tcPr>
          <w:p w:rsidR="00656C09" w:rsidRPr="006E64BE" w:rsidRDefault="006E64BE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6E64BE">
              <w:rPr>
                <w:b/>
                <w:iCs/>
                <w:sz w:val="40"/>
                <w:szCs w:val="40"/>
              </w:rPr>
              <w:t xml:space="preserve">die Grundprinzipien der Rekombination (Reduktion und Neukombination der Chromosomen) bei Meiose und Befruchtung </w:t>
            </w:r>
            <w:r w:rsidR="001130FF" w:rsidRPr="006E64BE">
              <w:rPr>
                <w:b/>
                <w:iCs/>
                <w:sz w:val="40"/>
                <w:szCs w:val="40"/>
              </w:rPr>
              <w:t xml:space="preserve">erläutern </w:t>
            </w:r>
            <w:r w:rsidRPr="006E64BE">
              <w:rPr>
                <w:b/>
                <w:iCs/>
                <w:sz w:val="40"/>
                <w:szCs w:val="40"/>
              </w:rPr>
              <w:t>(UF4)</w:t>
            </w:r>
          </w:p>
        </w:tc>
      </w:tr>
      <w:tr w:rsidR="006E64BE" w:rsidRPr="00087EA8" w:rsidTr="00C05E28">
        <w:trPr>
          <w:trHeight w:val="2835"/>
        </w:trPr>
        <w:tc>
          <w:tcPr>
            <w:tcW w:w="496" w:type="pct"/>
            <w:tcBorders>
              <w:top w:val="single" w:sz="4" w:space="0" w:color="000000"/>
              <w:right w:val="nil"/>
            </w:tcBorders>
            <w:shd w:val="clear" w:color="auto" w:fill="auto"/>
          </w:tcPr>
          <w:p w:rsidR="006E64BE" w:rsidRDefault="006E64BE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III.2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</w:tcBorders>
            <w:shd w:val="clear" w:color="auto" w:fill="auto"/>
          </w:tcPr>
          <w:p w:rsidR="006E64BE" w:rsidRPr="006E64BE" w:rsidRDefault="006E64BE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 xml:space="preserve">die molekularen Abläufe in der Proteinbiosynthese bei Pro- und Eukaryoten </w:t>
            </w:r>
            <w:r w:rsidR="001130FF" w:rsidRPr="006E64BE">
              <w:rPr>
                <w:b/>
                <w:sz w:val="40"/>
                <w:szCs w:val="40"/>
              </w:rPr>
              <w:t xml:space="preserve">vergleichen </w:t>
            </w:r>
            <w:r w:rsidRPr="006E64BE">
              <w:rPr>
                <w:b/>
                <w:sz w:val="40"/>
                <w:szCs w:val="40"/>
              </w:rPr>
              <w:t>(UF1, UF3)</w:t>
            </w:r>
          </w:p>
        </w:tc>
      </w:tr>
      <w:tr w:rsidR="006E64BE" w:rsidRPr="00087EA8" w:rsidTr="00C05E28">
        <w:trPr>
          <w:trHeight w:val="2835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6E64BE" w:rsidRDefault="006E64BE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III.3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6E64BE" w:rsidRPr="006E64BE" w:rsidRDefault="006E64BE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 xml:space="preserve">Eigenschaften des genetischen Codes </w:t>
            </w:r>
            <w:r w:rsidR="001130FF" w:rsidRPr="006E64BE">
              <w:rPr>
                <w:b/>
                <w:sz w:val="40"/>
                <w:szCs w:val="40"/>
              </w:rPr>
              <w:t xml:space="preserve">erläutern </w:t>
            </w:r>
            <w:r w:rsidRPr="006E64BE">
              <w:rPr>
                <w:b/>
                <w:sz w:val="40"/>
                <w:szCs w:val="40"/>
              </w:rPr>
              <w:t xml:space="preserve">und mit dessen Hilfe Genmutationen </w:t>
            </w:r>
            <w:r w:rsidR="001130FF" w:rsidRPr="006E64BE">
              <w:rPr>
                <w:b/>
                <w:sz w:val="40"/>
                <w:szCs w:val="40"/>
              </w:rPr>
              <w:t xml:space="preserve">charakterisieren </w:t>
            </w:r>
            <w:r w:rsidRPr="006E64BE">
              <w:rPr>
                <w:b/>
                <w:sz w:val="40"/>
                <w:szCs w:val="40"/>
              </w:rPr>
              <w:t>(UF1, UF2)</w:t>
            </w:r>
          </w:p>
        </w:tc>
      </w:tr>
      <w:tr w:rsidR="006E64BE" w:rsidRPr="00087EA8" w:rsidTr="00C05E28">
        <w:trPr>
          <w:trHeight w:val="2835"/>
        </w:trPr>
        <w:tc>
          <w:tcPr>
            <w:tcW w:w="49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6E64BE" w:rsidRDefault="006E64BE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III.4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6E64BE" w:rsidRPr="006E64BE" w:rsidRDefault="006E64BE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 xml:space="preserve">die Auswirkungen verschiedener </w:t>
            </w:r>
            <w:r w:rsidR="0031238B">
              <w:rPr>
                <w:b/>
                <w:sz w:val="40"/>
                <w:szCs w:val="40"/>
              </w:rPr>
              <w:t xml:space="preserve"> </w:t>
            </w:r>
            <w:r w:rsidRPr="006E64BE">
              <w:rPr>
                <w:b/>
                <w:sz w:val="40"/>
                <w:szCs w:val="40"/>
              </w:rPr>
              <w:t xml:space="preserve">Gen-, Chromosom- und Genommutationen auf den Phänotyp (u.a. unter Berücksichtigung von Genwirkketten) </w:t>
            </w:r>
            <w:r w:rsidR="001130FF" w:rsidRPr="006E64BE">
              <w:rPr>
                <w:b/>
                <w:sz w:val="40"/>
                <w:szCs w:val="40"/>
              </w:rPr>
              <w:t xml:space="preserve">erklären </w:t>
            </w:r>
            <w:r w:rsidRPr="006E64BE">
              <w:rPr>
                <w:b/>
                <w:sz w:val="40"/>
                <w:szCs w:val="40"/>
              </w:rPr>
              <w:t>(</w:t>
            </w:r>
            <w:r w:rsidRPr="006E64BE">
              <w:rPr>
                <w:b/>
                <w:iCs/>
                <w:sz w:val="40"/>
                <w:szCs w:val="40"/>
              </w:rPr>
              <w:t>UF1, UF4)</w:t>
            </w:r>
          </w:p>
        </w:tc>
      </w:tr>
      <w:tr w:rsidR="006E64BE" w:rsidRPr="00087EA8" w:rsidTr="00C05E28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6E64BE" w:rsidRDefault="006E64BE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III.5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6E64BE" w:rsidRPr="006E64BE" w:rsidRDefault="006E64BE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6E64BE">
              <w:rPr>
                <w:b/>
                <w:iCs/>
                <w:sz w:val="40"/>
                <w:szCs w:val="40"/>
              </w:rPr>
              <w:t xml:space="preserve">molekulargenetische Werkzeuge </w:t>
            </w:r>
            <w:r w:rsidR="001130FF" w:rsidRPr="006E64BE">
              <w:rPr>
                <w:b/>
                <w:iCs/>
                <w:sz w:val="40"/>
                <w:szCs w:val="40"/>
              </w:rPr>
              <w:t xml:space="preserve">beschreiben </w:t>
            </w:r>
            <w:r w:rsidRPr="006E64BE">
              <w:rPr>
                <w:b/>
                <w:iCs/>
                <w:sz w:val="40"/>
                <w:szCs w:val="40"/>
              </w:rPr>
              <w:t xml:space="preserve">und deren Bedeutung für gentechnische Grundoperationen </w:t>
            </w:r>
            <w:r w:rsidR="001130FF" w:rsidRPr="006E64BE">
              <w:rPr>
                <w:b/>
                <w:iCs/>
                <w:sz w:val="40"/>
                <w:szCs w:val="40"/>
              </w:rPr>
              <w:t xml:space="preserve">erläutern </w:t>
            </w:r>
            <w:r w:rsidRPr="006E64BE">
              <w:rPr>
                <w:b/>
                <w:iCs/>
                <w:sz w:val="40"/>
                <w:szCs w:val="40"/>
              </w:rPr>
              <w:t>(UF1)</w:t>
            </w:r>
          </w:p>
        </w:tc>
      </w:tr>
      <w:tr w:rsidR="006E64BE" w:rsidRPr="00087EA8" w:rsidTr="00C05E28">
        <w:trPr>
          <w:trHeight w:val="2835"/>
        </w:trPr>
        <w:tc>
          <w:tcPr>
            <w:tcW w:w="496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6E64BE" w:rsidRDefault="006E64BE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III.6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6E64BE" w:rsidRPr="006E64BE" w:rsidRDefault="006E64BE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 xml:space="preserve">Modellvorstellungen auf der Grundlage von Experimenten zur Aufklärung der Genregulation bei Prokaryoten </w:t>
            </w:r>
            <w:r w:rsidR="001130FF" w:rsidRPr="006E64BE">
              <w:rPr>
                <w:b/>
                <w:sz w:val="40"/>
                <w:szCs w:val="40"/>
              </w:rPr>
              <w:t xml:space="preserve">erläutern und entwickeln </w:t>
            </w:r>
            <w:r w:rsidRPr="006E64BE">
              <w:rPr>
                <w:b/>
                <w:sz w:val="40"/>
                <w:szCs w:val="40"/>
              </w:rPr>
              <w:t>(E2, E5, E6)</w:t>
            </w:r>
          </w:p>
        </w:tc>
      </w:tr>
      <w:tr w:rsidR="006E64BE" w:rsidRPr="00087EA8" w:rsidTr="00C05E28">
        <w:trPr>
          <w:trHeight w:val="2835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6E64BE" w:rsidRDefault="006E64BE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III.7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6E64BE" w:rsidRPr="009A634B" w:rsidRDefault="006E64BE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 xml:space="preserve">die Verwendung bestimmter Modellorganismen (u.a. </w:t>
            </w:r>
            <w:r w:rsidRPr="006E64BE">
              <w:rPr>
                <w:b/>
                <w:i/>
                <w:sz w:val="40"/>
                <w:szCs w:val="40"/>
              </w:rPr>
              <w:t>E. coli</w:t>
            </w:r>
            <w:r w:rsidRPr="006E64BE">
              <w:rPr>
                <w:b/>
                <w:sz w:val="40"/>
                <w:szCs w:val="40"/>
              </w:rPr>
              <w:t xml:space="preserve">) für besondere Fragestellungen genetischer Forschung </w:t>
            </w:r>
            <w:r w:rsidR="001130FF" w:rsidRPr="006E64BE">
              <w:rPr>
                <w:b/>
                <w:sz w:val="40"/>
                <w:szCs w:val="40"/>
              </w:rPr>
              <w:t xml:space="preserve">begründen </w:t>
            </w:r>
            <w:r w:rsidRPr="006E64BE">
              <w:rPr>
                <w:b/>
                <w:sz w:val="40"/>
                <w:szCs w:val="40"/>
              </w:rPr>
              <w:t>(E6, E3)</w:t>
            </w:r>
          </w:p>
        </w:tc>
      </w:tr>
      <w:tr w:rsidR="009A634B" w:rsidRPr="00087EA8" w:rsidTr="00C05E28">
        <w:trPr>
          <w:trHeight w:val="2835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9A634B" w:rsidRDefault="009A634B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III.8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9A634B" w:rsidRPr="009A634B" w:rsidRDefault="009A634B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>mithilfe eines Modells die Wechsel</w:t>
            </w:r>
            <w:r w:rsidRPr="006E64BE">
              <w:rPr>
                <w:b/>
                <w:iCs/>
                <w:sz w:val="40"/>
                <w:szCs w:val="40"/>
              </w:rPr>
              <w:t xml:space="preserve">wirkung von Proto-Onkogenen und Tumor-Suppressorgenen auf die Regulation des Zellzyklus </w:t>
            </w:r>
            <w:r w:rsidR="001130FF" w:rsidRPr="006E64BE">
              <w:rPr>
                <w:b/>
                <w:iCs/>
                <w:sz w:val="40"/>
                <w:szCs w:val="40"/>
              </w:rPr>
              <w:t xml:space="preserve">erklären </w:t>
            </w:r>
            <w:r w:rsidRPr="006E64BE">
              <w:rPr>
                <w:b/>
                <w:iCs/>
                <w:sz w:val="40"/>
                <w:szCs w:val="40"/>
              </w:rPr>
              <w:t>und die Folgen von Mutationen in diesen Genen</w:t>
            </w:r>
            <w:r w:rsidRPr="006E64BE">
              <w:rPr>
                <w:b/>
                <w:sz w:val="40"/>
                <w:szCs w:val="40"/>
              </w:rPr>
              <w:t xml:space="preserve"> </w:t>
            </w:r>
            <w:r w:rsidR="001130FF" w:rsidRPr="006E64BE">
              <w:rPr>
                <w:b/>
                <w:iCs/>
                <w:sz w:val="40"/>
                <w:szCs w:val="40"/>
              </w:rPr>
              <w:t>erklären</w:t>
            </w:r>
            <w:r w:rsidR="001130FF" w:rsidRPr="006E64BE">
              <w:rPr>
                <w:b/>
                <w:sz w:val="40"/>
                <w:szCs w:val="40"/>
              </w:rPr>
              <w:t xml:space="preserve"> </w:t>
            </w:r>
            <w:r w:rsidRPr="006E64BE">
              <w:rPr>
                <w:b/>
                <w:sz w:val="40"/>
                <w:szCs w:val="40"/>
              </w:rPr>
              <w:t>(E6, UF1, UF3, UF4)</w:t>
            </w:r>
          </w:p>
        </w:tc>
      </w:tr>
      <w:tr w:rsidR="009A634B" w:rsidRPr="00087EA8" w:rsidTr="00C05E28">
        <w:trPr>
          <w:trHeight w:val="2835"/>
        </w:trPr>
        <w:tc>
          <w:tcPr>
            <w:tcW w:w="49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9A634B" w:rsidRDefault="009A634B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III.9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9A634B" w:rsidRPr="009A634B" w:rsidRDefault="009A634B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 xml:space="preserve">einen epigenetischen Mechanismus als Modell zur Regelung des Zellstoffwechsels </w:t>
            </w:r>
            <w:r w:rsidR="001130FF" w:rsidRPr="006E64BE">
              <w:rPr>
                <w:b/>
                <w:sz w:val="40"/>
                <w:szCs w:val="40"/>
              </w:rPr>
              <w:t xml:space="preserve">erklären </w:t>
            </w:r>
            <w:r w:rsidRPr="006E64BE">
              <w:rPr>
                <w:b/>
                <w:sz w:val="40"/>
                <w:szCs w:val="40"/>
              </w:rPr>
              <w:t>(E6)</w:t>
            </w:r>
          </w:p>
        </w:tc>
      </w:tr>
      <w:tr w:rsidR="009A634B" w:rsidRPr="00087EA8" w:rsidTr="00C05E28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634B" w:rsidRDefault="009A634B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III.10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9A634B" w:rsidRPr="009A634B" w:rsidRDefault="009A634B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 xml:space="preserve">molekulargenetische Verfahren (u.a. PCR, Gelelektrophorese) und ihre Einsatzgebiete </w:t>
            </w:r>
            <w:r w:rsidR="001130FF" w:rsidRPr="006E64BE">
              <w:rPr>
                <w:b/>
                <w:sz w:val="40"/>
                <w:szCs w:val="40"/>
              </w:rPr>
              <w:t xml:space="preserve">erläutern </w:t>
            </w:r>
            <w:r w:rsidRPr="006E64BE">
              <w:rPr>
                <w:b/>
                <w:sz w:val="40"/>
                <w:szCs w:val="40"/>
              </w:rPr>
              <w:t>(E4, E2, UF1)</w:t>
            </w:r>
          </w:p>
        </w:tc>
      </w:tr>
      <w:tr w:rsidR="009A634B" w:rsidRPr="00087EA8" w:rsidTr="00C05E28">
        <w:trPr>
          <w:trHeight w:val="2835"/>
        </w:trPr>
        <w:tc>
          <w:tcPr>
            <w:tcW w:w="496" w:type="pct"/>
            <w:tcBorders>
              <w:top w:val="single" w:sz="4" w:space="0" w:color="auto"/>
              <w:right w:val="nil"/>
            </w:tcBorders>
            <w:shd w:val="clear" w:color="auto" w:fill="auto"/>
          </w:tcPr>
          <w:p w:rsidR="009A634B" w:rsidRDefault="009A634B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III.11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left w:val="nil"/>
            </w:tcBorders>
            <w:shd w:val="clear" w:color="auto" w:fill="auto"/>
          </w:tcPr>
          <w:p w:rsidR="009A634B" w:rsidRPr="009A634B" w:rsidRDefault="009A634B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 xml:space="preserve">bei der Stammbaumanalyse Hypothesen zu X-chromosomalen und autosomalen Vererbungsmodi genetisch bedingter Merkmale </w:t>
            </w:r>
            <w:r w:rsidR="001130FF" w:rsidRPr="006E64BE">
              <w:rPr>
                <w:b/>
                <w:sz w:val="40"/>
                <w:szCs w:val="40"/>
              </w:rPr>
              <w:t xml:space="preserve">formulieren </w:t>
            </w:r>
            <w:r w:rsidRPr="006E64BE">
              <w:rPr>
                <w:b/>
                <w:sz w:val="40"/>
                <w:szCs w:val="40"/>
              </w:rPr>
              <w:t xml:space="preserve">und die Hypothesen mit vorhandenen Daten auf der Grundlage der Meiose </w:t>
            </w:r>
            <w:r w:rsidR="001130FF" w:rsidRPr="006E64BE">
              <w:rPr>
                <w:b/>
                <w:sz w:val="40"/>
                <w:szCs w:val="40"/>
              </w:rPr>
              <w:t xml:space="preserve">begründen </w:t>
            </w:r>
            <w:r w:rsidRPr="006E64BE">
              <w:rPr>
                <w:b/>
                <w:sz w:val="40"/>
                <w:szCs w:val="40"/>
              </w:rPr>
              <w:t>(E1, E3, E5, UF4, K4)</w:t>
            </w:r>
          </w:p>
        </w:tc>
      </w:tr>
      <w:tr w:rsidR="009A634B" w:rsidRPr="00087EA8" w:rsidTr="00C05E28">
        <w:trPr>
          <w:trHeight w:val="2835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9A634B" w:rsidRDefault="009A634B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III.12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9A634B" w:rsidRPr="009A634B" w:rsidRDefault="009A634B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>mithilfe geeigneter Medien die Herstellung transgener Lebewesen dar</w:t>
            </w:r>
            <w:r w:rsidR="001130FF" w:rsidRPr="006E64BE">
              <w:rPr>
                <w:b/>
                <w:sz w:val="40"/>
                <w:szCs w:val="40"/>
              </w:rPr>
              <w:t xml:space="preserve">stellen </w:t>
            </w:r>
            <w:r w:rsidRPr="006E64BE">
              <w:rPr>
                <w:b/>
                <w:sz w:val="40"/>
                <w:szCs w:val="40"/>
              </w:rPr>
              <w:t xml:space="preserve">und ihre Verwendung </w:t>
            </w:r>
            <w:r w:rsidR="001130FF" w:rsidRPr="006E64BE">
              <w:rPr>
                <w:b/>
                <w:sz w:val="40"/>
                <w:szCs w:val="40"/>
              </w:rPr>
              <w:t xml:space="preserve">diskutieren </w:t>
            </w:r>
            <w:r w:rsidRPr="006E64BE">
              <w:rPr>
                <w:b/>
                <w:sz w:val="40"/>
                <w:szCs w:val="40"/>
              </w:rPr>
              <w:t>(K1, B3</w:t>
            </w:r>
            <w:r>
              <w:rPr>
                <w:b/>
                <w:sz w:val="40"/>
                <w:szCs w:val="40"/>
              </w:rPr>
              <w:t>)</w:t>
            </w:r>
          </w:p>
        </w:tc>
      </w:tr>
      <w:tr w:rsidR="009A634B" w:rsidRPr="00087EA8" w:rsidTr="00C05E28">
        <w:trPr>
          <w:trHeight w:val="2835"/>
        </w:trPr>
        <w:tc>
          <w:tcPr>
            <w:tcW w:w="496" w:type="pct"/>
            <w:tcBorders>
              <w:right w:val="nil"/>
            </w:tcBorders>
            <w:shd w:val="clear" w:color="auto" w:fill="auto"/>
          </w:tcPr>
          <w:p w:rsidR="009A634B" w:rsidRDefault="009A634B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III.13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left w:val="nil"/>
            </w:tcBorders>
            <w:shd w:val="clear" w:color="auto" w:fill="auto"/>
          </w:tcPr>
          <w:p w:rsidR="009A634B" w:rsidRPr="006E64BE" w:rsidRDefault="009A634B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 xml:space="preserve">Unterschiede zwischen embryonalen und adulten Stammzellen </w:t>
            </w:r>
            <w:r w:rsidR="001130FF" w:rsidRPr="006E64BE">
              <w:rPr>
                <w:b/>
                <w:sz w:val="40"/>
                <w:szCs w:val="40"/>
              </w:rPr>
              <w:t xml:space="preserve">recherchieren </w:t>
            </w:r>
            <w:r w:rsidRPr="006E64BE">
              <w:rPr>
                <w:b/>
                <w:sz w:val="40"/>
                <w:szCs w:val="40"/>
              </w:rPr>
              <w:t xml:space="preserve">und diese unter Verwendung geeigneter Darstellungsformen </w:t>
            </w:r>
            <w:r w:rsidR="001130FF" w:rsidRPr="006E64BE">
              <w:rPr>
                <w:b/>
                <w:sz w:val="40"/>
                <w:szCs w:val="40"/>
              </w:rPr>
              <w:t xml:space="preserve">präsentieren </w:t>
            </w:r>
            <w:r w:rsidRPr="006E64BE">
              <w:rPr>
                <w:b/>
                <w:sz w:val="40"/>
                <w:szCs w:val="40"/>
              </w:rPr>
              <w:t>(K2, K3)</w:t>
            </w:r>
          </w:p>
          <w:p w:rsidR="009A634B" w:rsidRPr="006E64BE" w:rsidRDefault="009A634B" w:rsidP="00AD19C7">
            <w:pPr>
              <w:ind w:left="360"/>
              <w:jc w:val="left"/>
              <w:rPr>
                <w:b/>
                <w:sz w:val="40"/>
                <w:szCs w:val="40"/>
              </w:rPr>
            </w:pPr>
          </w:p>
        </w:tc>
      </w:tr>
      <w:tr w:rsidR="009A634B" w:rsidRPr="00087EA8" w:rsidTr="003925A0">
        <w:trPr>
          <w:trHeight w:val="2835"/>
        </w:trPr>
        <w:tc>
          <w:tcPr>
            <w:tcW w:w="496" w:type="pct"/>
            <w:tcBorders>
              <w:bottom w:val="single" w:sz="4" w:space="0" w:color="000000"/>
              <w:right w:val="nil"/>
            </w:tcBorders>
            <w:shd w:val="clear" w:color="auto" w:fill="auto"/>
          </w:tcPr>
          <w:p w:rsidR="009A634B" w:rsidRDefault="009A634B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III.14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9A634B" w:rsidRPr="009A634B" w:rsidRDefault="009A634B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>naturwissenschaftlich-gesellschaftliche Positionen zum therapeutischen Einsatz von Stammzellen dar</w:t>
            </w:r>
            <w:r w:rsidR="001130FF" w:rsidRPr="006E64BE">
              <w:rPr>
                <w:b/>
                <w:sz w:val="40"/>
                <w:szCs w:val="40"/>
              </w:rPr>
              <w:t xml:space="preserve">stellen </w:t>
            </w:r>
            <w:r w:rsidRPr="006E64BE">
              <w:rPr>
                <w:b/>
                <w:sz w:val="40"/>
                <w:szCs w:val="40"/>
              </w:rPr>
              <w:t xml:space="preserve">und Interessen sowie Folgen ethisch </w:t>
            </w:r>
            <w:r w:rsidR="001130FF" w:rsidRPr="006E64BE">
              <w:rPr>
                <w:b/>
                <w:sz w:val="40"/>
                <w:szCs w:val="40"/>
              </w:rPr>
              <w:t xml:space="preserve">beurteilen </w:t>
            </w:r>
            <w:r w:rsidRPr="006E64BE">
              <w:rPr>
                <w:b/>
                <w:sz w:val="40"/>
                <w:szCs w:val="40"/>
              </w:rPr>
              <w:t>(B3, B4</w:t>
            </w:r>
            <w:r>
              <w:rPr>
                <w:b/>
                <w:sz w:val="40"/>
                <w:szCs w:val="40"/>
              </w:rPr>
              <w:t>)</w:t>
            </w:r>
          </w:p>
        </w:tc>
      </w:tr>
      <w:tr w:rsidR="009A634B" w:rsidRPr="00087EA8" w:rsidTr="003925A0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9A634B" w:rsidRDefault="009A634B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III.15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9A634B" w:rsidRPr="009A634B" w:rsidRDefault="009A634B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bCs/>
                <w:sz w:val="40"/>
                <w:szCs w:val="40"/>
              </w:rPr>
            </w:pPr>
            <w:r w:rsidRPr="006E64BE">
              <w:rPr>
                <w:b/>
                <w:sz w:val="40"/>
                <w:szCs w:val="40"/>
              </w:rPr>
              <w:t>die Bedeutung von DNA-Chips an</w:t>
            </w:r>
            <w:r w:rsidR="001130FF" w:rsidRPr="006E64BE">
              <w:rPr>
                <w:b/>
                <w:sz w:val="40"/>
                <w:szCs w:val="40"/>
              </w:rPr>
              <w:t xml:space="preserve">geben </w:t>
            </w:r>
            <w:r w:rsidRPr="006E64BE">
              <w:rPr>
                <w:b/>
                <w:sz w:val="40"/>
                <w:szCs w:val="40"/>
              </w:rPr>
              <w:t xml:space="preserve">und Chancen und Risiken </w:t>
            </w:r>
            <w:r w:rsidR="001130FF" w:rsidRPr="006E64BE">
              <w:rPr>
                <w:b/>
                <w:sz w:val="40"/>
                <w:szCs w:val="40"/>
              </w:rPr>
              <w:t xml:space="preserve">beurteilen </w:t>
            </w:r>
            <w:r w:rsidRPr="006E64BE">
              <w:rPr>
                <w:b/>
                <w:sz w:val="40"/>
                <w:szCs w:val="40"/>
              </w:rPr>
              <w:t>(</w:t>
            </w:r>
            <w:r w:rsidRPr="006E64BE">
              <w:rPr>
                <w:b/>
                <w:iCs/>
                <w:sz w:val="40"/>
                <w:szCs w:val="40"/>
              </w:rPr>
              <w:t>B1, B3)</w:t>
            </w:r>
          </w:p>
        </w:tc>
      </w:tr>
    </w:tbl>
    <w:p w:rsidR="00656C09" w:rsidRDefault="00656C09" w:rsidP="00AD19C7">
      <w:pPr>
        <w:jc w:val="left"/>
        <w:rPr>
          <w:b/>
          <w:sz w:val="20"/>
        </w:rPr>
      </w:pPr>
    </w:p>
    <w:p w:rsidR="006E64BE" w:rsidRPr="00DA1BA3" w:rsidRDefault="0029246D" w:rsidP="00DA1BA3">
      <w:pPr>
        <w:shd w:val="clear" w:color="auto" w:fill="7F7F7F" w:themeFill="text1" w:themeFillTint="80"/>
        <w:jc w:val="left"/>
        <w:rPr>
          <w:b/>
          <w:color w:val="FFFFFF" w:themeColor="background1"/>
          <w:sz w:val="40"/>
          <w:szCs w:val="24"/>
        </w:rPr>
      </w:pPr>
      <w:r w:rsidRPr="00DA1BA3">
        <w:rPr>
          <w:b/>
          <w:color w:val="FFFFFF" w:themeColor="background1"/>
          <w:sz w:val="40"/>
          <w:szCs w:val="24"/>
        </w:rPr>
        <w:t xml:space="preserve">Inhaltsfeld IV: </w:t>
      </w:r>
      <w:r w:rsidR="00941BCC" w:rsidRPr="00DA1BA3">
        <w:rPr>
          <w:b/>
          <w:color w:val="FFFFFF" w:themeColor="background1"/>
          <w:sz w:val="40"/>
          <w:szCs w:val="24"/>
        </w:rPr>
        <w:t>Neurobiologie (Grundkurs)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29246D" w:rsidRPr="00087EA8" w:rsidTr="003925A0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9246D" w:rsidRDefault="0029246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</w:t>
            </w:r>
            <w:r w:rsidR="00F7291A">
              <w:rPr>
                <w:b/>
                <w:sz w:val="40"/>
                <w:szCs w:val="24"/>
              </w:rPr>
              <w:t>V</w:t>
            </w:r>
            <w:r>
              <w:rPr>
                <w:b/>
                <w:sz w:val="40"/>
                <w:szCs w:val="24"/>
              </w:rPr>
              <w:t>.1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29246D" w:rsidRPr="00F7291A" w:rsidRDefault="00F7291A" w:rsidP="00AD19C7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40"/>
              </w:rPr>
            </w:pPr>
            <w:r w:rsidRPr="00F7291A">
              <w:rPr>
                <w:b/>
                <w:sz w:val="40"/>
                <w:szCs w:val="40"/>
              </w:rPr>
              <w:t xml:space="preserve">Aufbau und Funktion des Neurons </w:t>
            </w:r>
            <w:r w:rsidR="001130FF" w:rsidRPr="00F7291A">
              <w:rPr>
                <w:b/>
                <w:sz w:val="40"/>
                <w:szCs w:val="40"/>
              </w:rPr>
              <w:t xml:space="preserve">beschreiben </w:t>
            </w:r>
            <w:r w:rsidRPr="00F7291A">
              <w:rPr>
                <w:b/>
                <w:sz w:val="40"/>
                <w:szCs w:val="40"/>
              </w:rPr>
              <w:t>(UF1)</w:t>
            </w:r>
          </w:p>
        </w:tc>
      </w:tr>
      <w:tr w:rsidR="00F7291A" w:rsidRPr="00087EA8" w:rsidTr="003925A0">
        <w:trPr>
          <w:trHeight w:val="2835"/>
        </w:trPr>
        <w:tc>
          <w:tcPr>
            <w:tcW w:w="496" w:type="pct"/>
            <w:tcBorders>
              <w:top w:val="single" w:sz="4" w:space="0" w:color="000000"/>
            </w:tcBorders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IV.2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</w:tcBorders>
            <w:shd w:val="clear" w:color="auto" w:fill="auto"/>
          </w:tcPr>
          <w:p w:rsidR="00F7291A" w:rsidRPr="00F7291A" w:rsidRDefault="00F7291A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F7291A">
              <w:rPr>
                <w:b/>
                <w:sz w:val="40"/>
                <w:szCs w:val="40"/>
              </w:rPr>
              <w:t xml:space="preserve">die Weiterleitung des Aktionspotentials an </w:t>
            </w:r>
            <w:proofErr w:type="spellStart"/>
            <w:r w:rsidRPr="00F7291A">
              <w:rPr>
                <w:b/>
                <w:sz w:val="40"/>
                <w:szCs w:val="40"/>
              </w:rPr>
              <w:t>myelinisierten</w:t>
            </w:r>
            <w:proofErr w:type="spellEnd"/>
            <w:r w:rsidRPr="00F7291A">
              <w:rPr>
                <w:b/>
                <w:sz w:val="40"/>
                <w:szCs w:val="40"/>
              </w:rPr>
              <w:t xml:space="preserve"> Axonen </w:t>
            </w:r>
            <w:r w:rsidR="001130FF" w:rsidRPr="00F7291A">
              <w:rPr>
                <w:b/>
                <w:sz w:val="40"/>
                <w:szCs w:val="40"/>
              </w:rPr>
              <w:t xml:space="preserve">erklären </w:t>
            </w:r>
            <w:r w:rsidRPr="00F7291A">
              <w:rPr>
                <w:b/>
                <w:sz w:val="40"/>
                <w:szCs w:val="40"/>
              </w:rPr>
              <w:t>(UF1</w:t>
            </w:r>
            <w:r w:rsidRPr="00F7291A">
              <w:rPr>
                <w:b/>
                <w:iCs/>
                <w:sz w:val="40"/>
                <w:szCs w:val="40"/>
              </w:rPr>
              <w:t>)</w:t>
            </w:r>
          </w:p>
        </w:tc>
      </w:tr>
      <w:tr w:rsidR="00F7291A" w:rsidRPr="00087EA8" w:rsidTr="003925A0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IV.3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F7291A" w:rsidRPr="00F7291A" w:rsidRDefault="00F7291A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F7291A">
              <w:rPr>
                <w:b/>
                <w:iCs/>
                <w:sz w:val="40"/>
                <w:szCs w:val="40"/>
              </w:rPr>
              <w:t>d</w:t>
            </w:r>
            <w:r w:rsidRPr="00F7291A">
              <w:rPr>
                <w:b/>
                <w:sz w:val="40"/>
                <w:szCs w:val="40"/>
              </w:rPr>
              <w:t xml:space="preserve">ie Verschaltung von Neuronen bei der Erregungsweiterleitung und der Verrechnung von Potentialen mit der Funktion der Synapsen auf molekularer Ebene </w:t>
            </w:r>
            <w:r w:rsidR="001130FF" w:rsidRPr="00F7291A">
              <w:rPr>
                <w:b/>
                <w:sz w:val="40"/>
                <w:szCs w:val="40"/>
              </w:rPr>
              <w:t xml:space="preserve">erläutern </w:t>
            </w:r>
            <w:r w:rsidRPr="00F7291A">
              <w:rPr>
                <w:b/>
                <w:sz w:val="40"/>
                <w:szCs w:val="40"/>
              </w:rPr>
              <w:t>(</w:t>
            </w:r>
            <w:r w:rsidRPr="00F7291A">
              <w:rPr>
                <w:b/>
                <w:iCs/>
                <w:sz w:val="40"/>
                <w:szCs w:val="40"/>
              </w:rPr>
              <w:t>UF1, UF3)</w:t>
            </w:r>
          </w:p>
        </w:tc>
      </w:tr>
      <w:tr w:rsidR="00F7291A" w:rsidRPr="00087EA8" w:rsidTr="00030F3F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IV.4</w:t>
            </w: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A72210" w:rsidRDefault="00A72210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Pr="00F7291A" w:rsidRDefault="00F7291A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F7291A">
              <w:rPr>
                <w:b/>
                <w:sz w:val="40"/>
                <w:szCs w:val="40"/>
              </w:rPr>
              <w:t xml:space="preserve">die Rolle von Sympathikus und Parasympathikus bei der neuronalen und hormonellen Regelung von physiologischen Funktionen an einem Beispiel </w:t>
            </w:r>
            <w:r w:rsidR="001130FF" w:rsidRPr="00F7291A">
              <w:rPr>
                <w:b/>
                <w:sz w:val="40"/>
                <w:szCs w:val="40"/>
              </w:rPr>
              <w:t xml:space="preserve">erklären </w:t>
            </w:r>
            <w:r w:rsidRPr="00F7291A">
              <w:rPr>
                <w:b/>
                <w:sz w:val="40"/>
                <w:szCs w:val="40"/>
              </w:rPr>
              <w:t>(UF4, E6, UF2, UF1)</w:t>
            </w:r>
          </w:p>
        </w:tc>
      </w:tr>
      <w:tr w:rsidR="00F7291A" w:rsidRPr="00087EA8" w:rsidTr="00030F3F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IV.5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291A" w:rsidRPr="00F7291A" w:rsidRDefault="00F7291A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F7291A">
              <w:rPr>
                <w:b/>
                <w:sz w:val="40"/>
                <w:szCs w:val="40"/>
              </w:rPr>
              <w:t xml:space="preserve">die Bedeutung der Plastizität des Gehirns für ein lebenslanges Lernen </w:t>
            </w:r>
            <w:r w:rsidR="001130FF" w:rsidRPr="00F7291A">
              <w:rPr>
                <w:b/>
                <w:sz w:val="40"/>
                <w:szCs w:val="40"/>
              </w:rPr>
              <w:t xml:space="preserve">erklären </w:t>
            </w:r>
            <w:r w:rsidRPr="00F7291A">
              <w:rPr>
                <w:b/>
                <w:sz w:val="40"/>
                <w:szCs w:val="40"/>
              </w:rPr>
              <w:t>(</w:t>
            </w:r>
            <w:r w:rsidRPr="00F7291A">
              <w:rPr>
                <w:b/>
                <w:iCs/>
                <w:sz w:val="40"/>
                <w:szCs w:val="40"/>
              </w:rPr>
              <w:t>UF4)</w:t>
            </w:r>
          </w:p>
        </w:tc>
      </w:tr>
      <w:tr w:rsidR="00F7291A" w:rsidRPr="00087EA8" w:rsidTr="00030F3F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IV.6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F7291A" w:rsidRPr="00F7291A" w:rsidRDefault="00F7291A" w:rsidP="001130FF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40"/>
              </w:rPr>
            </w:pPr>
            <w:r w:rsidRPr="00F7291A">
              <w:rPr>
                <w:b/>
                <w:sz w:val="40"/>
                <w:szCs w:val="40"/>
              </w:rPr>
              <w:t xml:space="preserve">Ableitungen von Potentialen mittels Messelektroden an Axon und Synapse </w:t>
            </w:r>
            <w:r w:rsidR="001130FF" w:rsidRPr="00F7291A">
              <w:rPr>
                <w:b/>
                <w:sz w:val="40"/>
                <w:szCs w:val="40"/>
              </w:rPr>
              <w:t xml:space="preserve">erklären </w:t>
            </w:r>
            <w:r w:rsidRPr="00F7291A">
              <w:rPr>
                <w:b/>
                <w:sz w:val="40"/>
                <w:szCs w:val="40"/>
              </w:rPr>
              <w:t>und Messergebnisse unter Zuordnung der molekularen Vorgänge an Biomembranen aus</w:t>
            </w:r>
            <w:r w:rsidR="001130FF" w:rsidRPr="00F7291A">
              <w:rPr>
                <w:b/>
                <w:sz w:val="40"/>
                <w:szCs w:val="40"/>
              </w:rPr>
              <w:t xml:space="preserve">werten </w:t>
            </w:r>
            <w:r w:rsidRPr="00F7291A">
              <w:rPr>
                <w:b/>
                <w:sz w:val="40"/>
                <w:szCs w:val="40"/>
              </w:rPr>
              <w:t>(</w:t>
            </w:r>
            <w:r w:rsidRPr="00F7291A">
              <w:rPr>
                <w:b/>
                <w:iCs/>
                <w:sz w:val="40"/>
                <w:szCs w:val="40"/>
              </w:rPr>
              <w:t>E5, E2, UF1, UF2)</w:t>
            </w:r>
          </w:p>
        </w:tc>
      </w:tr>
      <w:tr w:rsidR="00F7291A" w:rsidRPr="00087EA8" w:rsidTr="003925A0">
        <w:trPr>
          <w:trHeight w:val="2835"/>
        </w:trPr>
        <w:tc>
          <w:tcPr>
            <w:tcW w:w="496" w:type="pct"/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IV.7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F7291A" w:rsidRPr="00F7291A" w:rsidRDefault="00F7291A" w:rsidP="001130FF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40"/>
              </w:rPr>
            </w:pPr>
            <w:r w:rsidRPr="00F7291A">
              <w:rPr>
                <w:b/>
                <w:sz w:val="40"/>
                <w:szCs w:val="40"/>
              </w:rPr>
              <w:t>das Prinzip der Signaltransduktion an einem Rezeptor anhand von Modellen dar</w:t>
            </w:r>
            <w:r w:rsidR="001130FF" w:rsidRPr="00F7291A">
              <w:rPr>
                <w:b/>
                <w:sz w:val="40"/>
                <w:szCs w:val="40"/>
              </w:rPr>
              <w:t xml:space="preserve">stellen </w:t>
            </w:r>
            <w:r w:rsidRPr="00F7291A">
              <w:rPr>
                <w:b/>
                <w:sz w:val="40"/>
                <w:szCs w:val="40"/>
              </w:rPr>
              <w:t>(E6, UF1, UF2, UF4)</w:t>
            </w:r>
          </w:p>
        </w:tc>
      </w:tr>
      <w:tr w:rsidR="00F7291A" w:rsidRPr="00087EA8" w:rsidTr="003925A0">
        <w:trPr>
          <w:trHeight w:val="2835"/>
        </w:trPr>
        <w:tc>
          <w:tcPr>
            <w:tcW w:w="496" w:type="pct"/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IV.8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F7291A" w:rsidRPr="00F7291A" w:rsidRDefault="00F7291A" w:rsidP="00AD19C7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40"/>
              </w:rPr>
            </w:pPr>
            <w:r w:rsidRPr="00F7291A">
              <w:rPr>
                <w:b/>
                <w:iCs/>
                <w:sz w:val="40"/>
                <w:szCs w:val="40"/>
              </w:rPr>
              <w:t xml:space="preserve">mithilfe von Aufnahmen eines bildgebenden Verfahrens Aktivitäten verschiedener Gehirnareale </w:t>
            </w:r>
            <w:r w:rsidR="001130FF" w:rsidRPr="00F7291A">
              <w:rPr>
                <w:b/>
                <w:iCs/>
                <w:sz w:val="40"/>
                <w:szCs w:val="40"/>
              </w:rPr>
              <w:t xml:space="preserve">ermitteln </w:t>
            </w:r>
            <w:r w:rsidRPr="00F7291A">
              <w:rPr>
                <w:b/>
                <w:iCs/>
                <w:sz w:val="40"/>
                <w:szCs w:val="40"/>
              </w:rPr>
              <w:t>(E5, UF4)</w:t>
            </w:r>
          </w:p>
        </w:tc>
      </w:tr>
      <w:tr w:rsidR="00F7291A" w:rsidRPr="00087EA8" w:rsidTr="006A4CF7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IV.9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F7291A" w:rsidRPr="00F7291A" w:rsidRDefault="00F7291A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F7291A">
              <w:rPr>
                <w:b/>
                <w:sz w:val="40"/>
                <w:szCs w:val="40"/>
              </w:rPr>
              <w:t xml:space="preserve">die Wirkung von endo- und exogenen Stoffen auf Vorgänge am Axon, der Synapse und auf Gehirnareale an konkreten Beispielen </w:t>
            </w:r>
            <w:r w:rsidR="001130FF" w:rsidRPr="00F7291A">
              <w:rPr>
                <w:b/>
                <w:sz w:val="40"/>
                <w:szCs w:val="40"/>
              </w:rPr>
              <w:t xml:space="preserve">dokumentieren und präsentieren </w:t>
            </w:r>
            <w:r w:rsidRPr="00F7291A">
              <w:rPr>
                <w:b/>
                <w:sz w:val="40"/>
                <w:szCs w:val="40"/>
              </w:rPr>
              <w:t xml:space="preserve">(K1, </w:t>
            </w:r>
            <w:r w:rsidRPr="00F7291A">
              <w:rPr>
                <w:b/>
                <w:iCs/>
                <w:sz w:val="40"/>
                <w:szCs w:val="40"/>
              </w:rPr>
              <w:t>K3, UF2)</w:t>
            </w:r>
          </w:p>
        </w:tc>
      </w:tr>
      <w:tr w:rsidR="00F7291A" w:rsidRPr="00087EA8" w:rsidTr="006A4CF7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IV.10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Pr="00F7291A" w:rsidRDefault="00F7291A" w:rsidP="001130FF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F7291A">
              <w:rPr>
                <w:b/>
                <w:iCs/>
                <w:sz w:val="40"/>
                <w:szCs w:val="40"/>
              </w:rPr>
              <w:t>den Vorgang von der durch einen Reiz ausgelösten Erregung von Sinneszellen bis zur Konstruktion des Sinneseindrucks bzw. der Wahrnehmung im Gehirn unter Verwendung fachspezifischer Darstellungsformen in Grundzügen dar</w:t>
            </w:r>
            <w:r w:rsidR="001130FF" w:rsidRPr="00F7291A">
              <w:rPr>
                <w:b/>
                <w:iCs/>
                <w:sz w:val="40"/>
                <w:szCs w:val="40"/>
              </w:rPr>
              <w:t xml:space="preserve">stellen </w:t>
            </w:r>
            <w:r w:rsidRPr="00F7291A">
              <w:rPr>
                <w:b/>
                <w:iCs/>
                <w:sz w:val="40"/>
                <w:szCs w:val="40"/>
              </w:rPr>
              <w:t>(K1, K3)</w:t>
            </w:r>
          </w:p>
        </w:tc>
      </w:tr>
      <w:tr w:rsidR="00F7291A" w:rsidRPr="00087EA8" w:rsidTr="006A4CF7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IV.11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F7291A" w:rsidRPr="00F7291A" w:rsidRDefault="00F7291A" w:rsidP="001130FF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F7291A">
              <w:rPr>
                <w:b/>
                <w:sz w:val="40"/>
                <w:szCs w:val="40"/>
              </w:rPr>
              <w:t>aktuelle Modellvorstellungen zum Gedächtnis auf anatomisch-physiologischer Ebene dar</w:t>
            </w:r>
            <w:r w:rsidR="001130FF" w:rsidRPr="00F7291A">
              <w:rPr>
                <w:b/>
                <w:sz w:val="40"/>
                <w:szCs w:val="40"/>
              </w:rPr>
              <w:t xml:space="preserve">stellen </w:t>
            </w:r>
            <w:r w:rsidRPr="00F7291A">
              <w:rPr>
                <w:b/>
                <w:sz w:val="40"/>
                <w:szCs w:val="40"/>
              </w:rPr>
              <w:t>(</w:t>
            </w:r>
            <w:r w:rsidRPr="00F7291A">
              <w:rPr>
                <w:b/>
                <w:iCs/>
                <w:sz w:val="40"/>
                <w:szCs w:val="40"/>
              </w:rPr>
              <w:t>K3, B1)</w:t>
            </w:r>
          </w:p>
        </w:tc>
      </w:tr>
      <w:tr w:rsidR="00F7291A" w:rsidRPr="00087EA8" w:rsidTr="009511A9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IV.12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F7291A" w:rsidRPr="00F7291A" w:rsidRDefault="00F7291A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F7291A">
              <w:rPr>
                <w:b/>
                <w:iCs/>
                <w:sz w:val="40"/>
                <w:szCs w:val="40"/>
              </w:rPr>
              <w:t xml:space="preserve">aktuelle wissenschaftliche Erkenntnisse zu einer degenerativen Erkrankung </w:t>
            </w:r>
            <w:r w:rsidR="001130FF" w:rsidRPr="00F7291A">
              <w:rPr>
                <w:b/>
                <w:iCs/>
                <w:sz w:val="40"/>
                <w:szCs w:val="40"/>
              </w:rPr>
              <w:t xml:space="preserve">recherchieren und präsentieren </w:t>
            </w:r>
            <w:r w:rsidRPr="00F7291A">
              <w:rPr>
                <w:b/>
                <w:iCs/>
                <w:sz w:val="40"/>
                <w:szCs w:val="40"/>
              </w:rPr>
              <w:t>(K2, K3)</w:t>
            </w:r>
          </w:p>
        </w:tc>
      </w:tr>
      <w:tr w:rsidR="00F7291A" w:rsidRPr="00087EA8" w:rsidTr="009511A9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Default="00F7291A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IV.13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F7291A" w:rsidRPr="00F7291A" w:rsidRDefault="00F7291A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F7291A">
              <w:rPr>
                <w:b/>
                <w:sz w:val="40"/>
                <w:szCs w:val="40"/>
              </w:rPr>
              <w:t xml:space="preserve">Wirkungen von exogenen Substanzen auf den Körper und bewerten mögliche Folgen für Individuum und Gesellschaft </w:t>
            </w:r>
            <w:r w:rsidR="001130FF" w:rsidRPr="00F7291A">
              <w:rPr>
                <w:b/>
                <w:sz w:val="40"/>
                <w:szCs w:val="40"/>
              </w:rPr>
              <w:t xml:space="preserve">erklären </w:t>
            </w:r>
            <w:r w:rsidRPr="00F7291A">
              <w:rPr>
                <w:b/>
                <w:sz w:val="40"/>
                <w:szCs w:val="40"/>
              </w:rPr>
              <w:t>(B3, B4, B2, UF4)</w:t>
            </w:r>
          </w:p>
        </w:tc>
      </w:tr>
    </w:tbl>
    <w:p w:rsidR="00F7291A" w:rsidRDefault="00F7291A" w:rsidP="00AD19C7">
      <w:pPr>
        <w:jc w:val="left"/>
        <w:rPr>
          <w:iCs/>
          <w:szCs w:val="24"/>
        </w:rPr>
      </w:pPr>
    </w:p>
    <w:p w:rsidR="006E64BE" w:rsidRPr="00DA1BA3" w:rsidRDefault="00267DE3" w:rsidP="00DA1BA3">
      <w:pPr>
        <w:shd w:val="clear" w:color="auto" w:fill="7F7F7F" w:themeFill="text1" w:themeFillTint="80"/>
        <w:jc w:val="left"/>
        <w:rPr>
          <w:b/>
          <w:color w:val="FFFFFF" w:themeColor="background1"/>
          <w:sz w:val="40"/>
          <w:szCs w:val="24"/>
        </w:rPr>
      </w:pPr>
      <w:r w:rsidRPr="00DA1BA3">
        <w:rPr>
          <w:b/>
          <w:color w:val="FFFFFF" w:themeColor="background1"/>
          <w:sz w:val="40"/>
          <w:szCs w:val="24"/>
        </w:rPr>
        <w:lastRenderedPageBreak/>
        <w:t xml:space="preserve">Inhaltsfeld V: </w:t>
      </w:r>
      <w:r w:rsidR="00B37236" w:rsidRPr="00DA1BA3">
        <w:rPr>
          <w:b/>
          <w:color w:val="FFFFFF" w:themeColor="background1"/>
          <w:sz w:val="40"/>
          <w:szCs w:val="24"/>
        </w:rPr>
        <w:t>Ökologie</w:t>
      </w:r>
      <w:r w:rsidR="00DA1BA3">
        <w:rPr>
          <w:b/>
          <w:color w:val="FFFFFF" w:themeColor="background1"/>
          <w:sz w:val="40"/>
          <w:szCs w:val="24"/>
        </w:rPr>
        <w:t xml:space="preserve"> (Grundkurs)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941BCC" w:rsidRPr="00087EA8" w:rsidTr="00C526A8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41BCC" w:rsidRDefault="00267DE3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V.1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941BCC" w:rsidRPr="00E436E9" w:rsidRDefault="00E436E9" w:rsidP="001130FF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>den Zusammenhang zwischen dem Vorkommen von Bioindikatoren und der Intensität abiotischer Faktoren in einem beliebigen Ökosystem auf</w:t>
            </w:r>
            <w:r w:rsidR="001130FF" w:rsidRPr="00E436E9">
              <w:rPr>
                <w:b/>
                <w:sz w:val="40"/>
                <w:szCs w:val="40"/>
              </w:rPr>
              <w:t xml:space="preserve">zeigen </w:t>
            </w:r>
            <w:r w:rsidRPr="00E436E9">
              <w:rPr>
                <w:b/>
                <w:sz w:val="40"/>
                <w:szCs w:val="40"/>
              </w:rPr>
              <w:t>(UF3, UF4, E4)</w:t>
            </w:r>
          </w:p>
        </w:tc>
      </w:tr>
      <w:tr w:rsidR="00E436E9" w:rsidRPr="00087EA8" w:rsidTr="00C526A8">
        <w:trPr>
          <w:trHeight w:val="2835"/>
        </w:trPr>
        <w:tc>
          <w:tcPr>
            <w:tcW w:w="496" w:type="pct"/>
            <w:tcBorders>
              <w:top w:val="single" w:sz="4" w:space="0" w:color="000000"/>
            </w:tcBorders>
            <w:shd w:val="clear" w:color="auto" w:fill="auto"/>
          </w:tcPr>
          <w:p w:rsidR="00E436E9" w:rsidRDefault="00E436E9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V.2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</w:tcBorders>
            <w:shd w:val="clear" w:color="auto" w:fill="auto"/>
          </w:tcPr>
          <w:p w:rsidR="00E436E9" w:rsidRPr="00E436E9" w:rsidRDefault="00E436E9" w:rsidP="001130FF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 xml:space="preserve">den Zusammenhang zwischen Fotoreaktion und Synthesereaktion </w:t>
            </w:r>
            <w:r w:rsidR="001130FF" w:rsidRPr="00E436E9">
              <w:rPr>
                <w:b/>
                <w:sz w:val="40"/>
                <w:szCs w:val="40"/>
              </w:rPr>
              <w:t xml:space="preserve">erläutern </w:t>
            </w:r>
            <w:r w:rsidRPr="00E436E9">
              <w:rPr>
                <w:b/>
                <w:sz w:val="40"/>
                <w:szCs w:val="40"/>
              </w:rPr>
              <w:t>und die Reaktionen den unterschiedlichen Kompartimenten des Chloroplasten zu</w:t>
            </w:r>
            <w:r w:rsidR="001130FF" w:rsidRPr="00E436E9">
              <w:rPr>
                <w:b/>
                <w:sz w:val="40"/>
                <w:szCs w:val="40"/>
              </w:rPr>
              <w:t xml:space="preserve">ordnen </w:t>
            </w:r>
            <w:r w:rsidRPr="00E436E9">
              <w:rPr>
                <w:b/>
                <w:sz w:val="40"/>
                <w:szCs w:val="40"/>
              </w:rPr>
              <w:t>(UF1, UF3)</w:t>
            </w:r>
          </w:p>
        </w:tc>
      </w:tr>
      <w:tr w:rsidR="00DE156F" w:rsidRPr="00087EA8" w:rsidTr="00C526A8">
        <w:trPr>
          <w:trHeight w:val="2835"/>
        </w:trPr>
        <w:tc>
          <w:tcPr>
            <w:tcW w:w="496" w:type="pct"/>
            <w:shd w:val="clear" w:color="auto" w:fill="auto"/>
          </w:tcPr>
          <w:p w:rsidR="00DE156F" w:rsidRDefault="00DE156F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V.3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DE156F" w:rsidRPr="00DE156F" w:rsidRDefault="00DE156F" w:rsidP="00AD19C7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 xml:space="preserve">die Dynamik von Populationen in Abhängigkeit von dichteabhängigen und dichteunabhängigen Faktoren </w:t>
            </w:r>
            <w:r w:rsidR="001130FF" w:rsidRPr="00E436E9">
              <w:rPr>
                <w:b/>
                <w:sz w:val="40"/>
                <w:szCs w:val="40"/>
              </w:rPr>
              <w:t xml:space="preserve">beschreiben </w:t>
            </w:r>
            <w:r w:rsidRPr="00E436E9">
              <w:rPr>
                <w:b/>
                <w:sz w:val="40"/>
                <w:szCs w:val="40"/>
              </w:rPr>
              <w:t>(UF1)</w:t>
            </w:r>
          </w:p>
        </w:tc>
      </w:tr>
      <w:tr w:rsidR="00DE156F" w:rsidRPr="00087EA8" w:rsidTr="00C526A8">
        <w:trPr>
          <w:trHeight w:val="279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DE156F" w:rsidRDefault="00DE156F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V.4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DE156F" w:rsidRPr="001B07DD" w:rsidRDefault="001B07DD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 xml:space="preserve">Messdaten zur Abhängigkeit der Fotosyntheseaktivität von unterschiedlichen abiotischen Faktoren </w:t>
            </w:r>
            <w:r w:rsidR="001130FF" w:rsidRPr="00E436E9">
              <w:rPr>
                <w:b/>
                <w:sz w:val="40"/>
                <w:szCs w:val="40"/>
              </w:rPr>
              <w:t xml:space="preserve">analysieren </w:t>
            </w:r>
            <w:r w:rsidRPr="00E436E9">
              <w:rPr>
                <w:b/>
                <w:sz w:val="40"/>
                <w:szCs w:val="40"/>
              </w:rPr>
              <w:t>(E5)</w:t>
            </w:r>
          </w:p>
        </w:tc>
      </w:tr>
      <w:tr w:rsidR="001B07DD" w:rsidRPr="000752F4" w:rsidTr="00C526A8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B07DD" w:rsidRDefault="001B07D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 w:rsidRPr="000752F4">
              <w:rPr>
                <w:b/>
                <w:sz w:val="40"/>
                <w:szCs w:val="24"/>
              </w:rPr>
              <w:t>V.5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Pr="000752F4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B07DD" w:rsidRPr="000752F4" w:rsidRDefault="001B07DD" w:rsidP="001130FF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40"/>
              </w:rPr>
            </w:pPr>
            <w:r w:rsidRPr="000752F4">
              <w:rPr>
                <w:b/>
                <w:sz w:val="40"/>
                <w:szCs w:val="40"/>
              </w:rPr>
              <w:t>aus Daten zu abiotischen und biotischen Faktoren Zusammenhänge im Hinblick auf zyklische und sukzessive Veränderungen (Abundanz und Dispersion von Arten) sowie K- und r-Lebenszyklusstrategien ab</w:t>
            </w:r>
            <w:r w:rsidR="001130FF" w:rsidRPr="000752F4">
              <w:rPr>
                <w:b/>
                <w:sz w:val="40"/>
                <w:szCs w:val="40"/>
              </w:rPr>
              <w:t xml:space="preserve">leiten </w:t>
            </w:r>
            <w:r w:rsidRPr="000752F4">
              <w:rPr>
                <w:b/>
                <w:sz w:val="40"/>
                <w:szCs w:val="40"/>
              </w:rPr>
              <w:t>(E5, UF1, UF2, UF3, UF4)</w:t>
            </w:r>
          </w:p>
        </w:tc>
      </w:tr>
      <w:tr w:rsidR="001B07DD" w:rsidRPr="00087EA8" w:rsidTr="00C526A8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1B07DD" w:rsidRDefault="001B07DD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V.6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B07DD" w:rsidRPr="00652665" w:rsidRDefault="00652665" w:rsidP="001130FF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 xml:space="preserve">aus zeitlich-rhythmischen Änderungen des Lebensraums biologische Fragestellungen </w:t>
            </w:r>
            <w:r w:rsidR="001130FF" w:rsidRPr="00E436E9">
              <w:rPr>
                <w:b/>
                <w:sz w:val="40"/>
                <w:szCs w:val="40"/>
              </w:rPr>
              <w:t xml:space="preserve">entwickeln </w:t>
            </w:r>
            <w:r w:rsidRPr="00E436E9">
              <w:rPr>
                <w:b/>
                <w:sz w:val="40"/>
                <w:szCs w:val="40"/>
              </w:rPr>
              <w:t xml:space="preserve">und diese auf der Grundlage von Daten </w:t>
            </w:r>
            <w:r w:rsidR="001130FF" w:rsidRPr="00E436E9">
              <w:rPr>
                <w:b/>
                <w:sz w:val="40"/>
                <w:szCs w:val="40"/>
              </w:rPr>
              <w:t xml:space="preserve">erklären </w:t>
            </w:r>
            <w:r w:rsidRPr="00E436E9">
              <w:rPr>
                <w:b/>
                <w:sz w:val="40"/>
                <w:szCs w:val="40"/>
              </w:rPr>
              <w:t>(E1, E5)</w:t>
            </w:r>
          </w:p>
        </w:tc>
      </w:tr>
      <w:tr w:rsidR="00652665" w:rsidRPr="00087EA8" w:rsidTr="00C526A8">
        <w:trPr>
          <w:trHeight w:val="2835"/>
        </w:trPr>
        <w:tc>
          <w:tcPr>
            <w:tcW w:w="496" w:type="pct"/>
            <w:shd w:val="clear" w:color="auto" w:fill="auto"/>
          </w:tcPr>
          <w:p w:rsidR="00652665" w:rsidRDefault="0065266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V.7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652665" w:rsidRPr="00652665" w:rsidRDefault="00652665" w:rsidP="001130FF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E436E9">
              <w:rPr>
                <w:b/>
                <w:iCs/>
                <w:sz w:val="40"/>
                <w:szCs w:val="40"/>
              </w:rPr>
              <w:t xml:space="preserve">die Veränderungen von Populationen mit Hilfe von Simulationen auf der Grundlage des </w:t>
            </w:r>
            <w:proofErr w:type="spellStart"/>
            <w:r w:rsidRPr="00E436E9">
              <w:rPr>
                <w:b/>
                <w:iCs/>
                <w:sz w:val="40"/>
                <w:szCs w:val="40"/>
              </w:rPr>
              <w:t>Lotka</w:t>
            </w:r>
            <w:proofErr w:type="spellEnd"/>
            <w:r w:rsidRPr="00E436E9">
              <w:rPr>
                <w:b/>
                <w:iCs/>
                <w:sz w:val="40"/>
                <w:szCs w:val="40"/>
              </w:rPr>
              <w:t>-</w:t>
            </w:r>
            <w:proofErr w:type="spellStart"/>
            <w:r w:rsidRPr="00E436E9">
              <w:rPr>
                <w:b/>
                <w:iCs/>
                <w:sz w:val="40"/>
                <w:szCs w:val="40"/>
              </w:rPr>
              <w:t>Volterra</w:t>
            </w:r>
            <w:proofErr w:type="spellEnd"/>
            <w:r w:rsidRPr="00E436E9">
              <w:rPr>
                <w:b/>
                <w:iCs/>
                <w:sz w:val="40"/>
                <w:szCs w:val="40"/>
              </w:rPr>
              <w:t xml:space="preserve">-Modells </w:t>
            </w:r>
            <w:r w:rsidR="001130FF" w:rsidRPr="00E436E9">
              <w:rPr>
                <w:b/>
                <w:iCs/>
                <w:sz w:val="40"/>
                <w:szCs w:val="40"/>
              </w:rPr>
              <w:t xml:space="preserve">untersuchen </w:t>
            </w:r>
            <w:r w:rsidRPr="00E436E9">
              <w:rPr>
                <w:b/>
                <w:iCs/>
                <w:sz w:val="40"/>
                <w:szCs w:val="40"/>
              </w:rPr>
              <w:t>(E6)</w:t>
            </w:r>
          </w:p>
        </w:tc>
      </w:tr>
      <w:tr w:rsidR="00652665" w:rsidRPr="00087EA8" w:rsidTr="00C526A8">
        <w:trPr>
          <w:trHeight w:val="2835"/>
        </w:trPr>
        <w:tc>
          <w:tcPr>
            <w:tcW w:w="496" w:type="pct"/>
            <w:shd w:val="clear" w:color="auto" w:fill="auto"/>
          </w:tcPr>
          <w:p w:rsidR="00652665" w:rsidRDefault="0065266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V.8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652665" w:rsidRPr="00652665" w:rsidRDefault="00652665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E436E9">
              <w:rPr>
                <w:b/>
                <w:iCs/>
                <w:sz w:val="40"/>
                <w:szCs w:val="40"/>
              </w:rPr>
              <w:t>aus Untersuchungsdaten zu intra- und interspezifischen Beziehungen (</w:t>
            </w:r>
            <w:r w:rsidRPr="00E436E9">
              <w:rPr>
                <w:b/>
                <w:sz w:val="40"/>
                <w:szCs w:val="40"/>
              </w:rPr>
              <w:t xml:space="preserve">Parasitismus, Symbiose, </w:t>
            </w:r>
            <w:r w:rsidRPr="00E436E9">
              <w:rPr>
                <w:b/>
                <w:iCs/>
                <w:sz w:val="40"/>
                <w:szCs w:val="40"/>
              </w:rPr>
              <w:t>Konkurrenz) mögliche Folgen für die jeweiligen Arten ab</w:t>
            </w:r>
            <w:r w:rsidR="001130FF" w:rsidRPr="00E436E9">
              <w:rPr>
                <w:b/>
                <w:iCs/>
                <w:sz w:val="40"/>
                <w:szCs w:val="40"/>
              </w:rPr>
              <w:t xml:space="preserve">leiten </w:t>
            </w:r>
            <w:r w:rsidRPr="00E436E9">
              <w:rPr>
                <w:b/>
                <w:iCs/>
                <w:sz w:val="40"/>
                <w:szCs w:val="40"/>
              </w:rPr>
              <w:t xml:space="preserve">und diese unter Verwendung angemessener Medien </w:t>
            </w:r>
            <w:r w:rsidR="001130FF" w:rsidRPr="00E436E9">
              <w:rPr>
                <w:b/>
                <w:iCs/>
                <w:sz w:val="40"/>
                <w:szCs w:val="40"/>
              </w:rPr>
              <w:t xml:space="preserve">präsentieren </w:t>
            </w:r>
            <w:r w:rsidRPr="00E436E9">
              <w:rPr>
                <w:b/>
                <w:iCs/>
                <w:sz w:val="40"/>
                <w:szCs w:val="40"/>
              </w:rPr>
              <w:t>(E5, K3, UF1)</w:t>
            </w:r>
          </w:p>
        </w:tc>
      </w:tr>
      <w:tr w:rsidR="00652665" w:rsidRPr="00087EA8" w:rsidTr="00C526A8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652665" w:rsidRDefault="0065266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V.9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652665" w:rsidRPr="00652665" w:rsidRDefault="00652665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 xml:space="preserve">mithilfe des Modells der ökologischen Nische die Koexistenz von Arten </w:t>
            </w:r>
            <w:r w:rsidR="001130FF" w:rsidRPr="00E436E9">
              <w:rPr>
                <w:b/>
                <w:sz w:val="40"/>
                <w:szCs w:val="40"/>
              </w:rPr>
              <w:t xml:space="preserve">erklären </w:t>
            </w:r>
            <w:r w:rsidRPr="00E436E9">
              <w:rPr>
                <w:b/>
                <w:sz w:val="40"/>
                <w:szCs w:val="40"/>
              </w:rPr>
              <w:t>(E6, UF1, UF2)</w:t>
            </w:r>
          </w:p>
        </w:tc>
      </w:tr>
      <w:tr w:rsidR="00652665" w:rsidRPr="00087EA8" w:rsidTr="00C526A8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52665" w:rsidRDefault="0065266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V.10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652665" w:rsidRPr="00652665" w:rsidRDefault="00652665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 xml:space="preserve">die Aussagekraft von biologischen Regeln (u.a. tiergeographische Regeln) </w:t>
            </w:r>
            <w:r w:rsidR="001130FF">
              <w:rPr>
                <w:b/>
                <w:sz w:val="40"/>
                <w:szCs w:val="40"/>
              </w:rPr>
              <w:t>e</w:t>
            </w:r>
            <w:r w:rsidR="001130FF" w:rsidRPr="00E436E9">
              <w:rPr>
                <w:b/>
                <w:sz w:val="40"/>
                <w:szCs w:val="40"/>
              </w:rPr>
              <w:t xml:space="preserve">rläutern </w:t>
            </w:r>
            <w:r w:rsidRPr="00E436E9">
              <w:rPr>
                <w:b/>
                <w:sz w:val="40"/>
                <w:szCs w:val="40"/>
              </w:rPr>
              <w:t>und diese von naturwissenschaftlichen Gesetzen ab</w:t>
            </w:r>
            <w:r w:rsidR="001130FF" w:rsidRPr="00E436E9">
              <w:rPr>
                <w:b/>
                <w:sz w:val="40"/>
                <w:szCs w:val="40"/>
              </w:rPr>
              <w:t xml:space="preserve">grenzen </w:t>
            </w:r>
            <w:r w:rsidRPr="00E436E9">
              <w:rPr>
                <w:b/>
                <w:sz w:val="40"/>
                <w:szCs w:val="40"/>
              </w:rPr>
              <w:t>(E7, K4)</w:t>
            </w:r>
          </w:p>
        </w:tc>
      </w:tr>
      <w:tr w:rsidR="00652665" w:rsidRPr="00087EA8" w:rsidTr="00C526A8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652665" w:rsidRDefault="0065266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V.11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652665" w:rsidRPr="00652665" w:rsidRDefault="00652665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 xml:space="preserve">energetische und stoffliche Beziehungen verschiedener Organismen unter den Aspekten von Nahrungskette, Nahrungsnetz und </w:t>
            </w:r>
            <w:proofErr w:type="spellStart"/>
            <w:r w:rsidRPr="00E436E9">
              <w:rPr>
                <w:b/>
                <w:sz w:val="40"/>
                <w:szCs w:val="40"/>
              </w:rPr>
              <w:t>Trophieebene</w:t>
            </w:r>
            <w:proofErr w:type="spellEnd"/>
            <w:r w:rsidRPr="00E436E9">
              <w:rPr>
                <w:b/>
                <w:sz w:val="40"/>
                <w:szCs w:val="40"/>
              </w:rPr>
              <w:t xml:space="preserve"> formal, sprachlich und fachlich korrekt dar</w:t>
            </w:r>
            <w:r w:rsidR="001130FF" w:rsidRPr="00E436E9">
              <w:rPr>
                <w:b/>
                <w:sz w:val="40"/>
                <w:szCs w:val="40"/>
              </w:rPr>
              <w:t xml:space="preserve">stellen </w:t>
            </w:r>
            <w:r w:rsidRPr="00E436E9">
              <w:rPr>
                <w:b/>
                <w:sz w:val="40"/>
                <w:szCs w:val="40"/>
              </w:rPr>
              <w:t>(K1, K3</w:t>
            </w:r>
            <w:r>
              <w:rPr>
                <w:b/>
                <w:sz w:val="40"/>
                <w:szCs w:val="40"/>
              </w:rPr>
              <w:t>)</w:t>
            </w:r>
          </w:p>
        </w:tc>
      </w:tr>
      <w:tr w:rsidR="00652665" w:rsidRPr="00087EA8" w:rsidTr="00C526A8">
        <w:trPr>
          <w:trHeight w:val="2835"/>
        </w:trPr>
        <w:tc>
          <w:tcPr>
            <w:tcW w:w="496" w:type="pct"/>
            <w:shd w:val="clear" w:color="auto" w:fill="auto"/>
          </w:tcPr>
          <w:p w:rsidR="00652665" w:rsidRDefault="00652665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V.12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652665" w:rsidRPr="00382803" w:rsidRDefault="00382803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 xml:space="preserve">auf der Grundlage von Untersuchungsdaten die Wirkung von anthropogenen Faktoren auf einen ausgewählten globalen Stoffkreislauf </w:t>
            </w:r>
            <w:r w:rsidR="001130FF" w:rsidRPr="00E436E9">
              <w:rPr>
                <w:b/>
                <w:sz w:val="40"/>
                <w:szCs w:val="40"/>
              </w:rPr>
              <w:t xml:space="preserve">präsentieren und erklären </w:t>
            </w:r>
            <w:r w:rsidRPr="00E436E9">
              <w:rPr>
                <w:b/>
                <w:sz w:val="40"/>
                <w:szCs w:val="40"/>
              </w:rPr>
              <w:t>(K1, K3, UF1)</w:t>
            </w:r>
          </w:p>
        </w:tc>
      </w:tr>
      <w:tr w:rsidR="00382803" w:rsidRPr="00087EA8" w:rsidTr="00C526A8">
        <w:trPr>
          <w:trHeight w:val="2835"/>
        </w:trPr>
        <w:tc>
          <w:tcPr>
            <w:tcW w:w="496" w:type="pct"/>
            <w:shd w:val="clear" w:color="auto" w:fill="auto"/>
          </w:tcPr>
          <w:p w:rsidR="00382803" w:rsidRDefault="00382803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V.13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382803" w:rsidRPr="00382803" w:rsidRDefault="00382803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 xml:space="preserve">Beispiele für die biologische Invasion von Arten </w:t>
            </w:r>
            <w:r w:rsidR="001130FF" w:rsidRPr="00E436E9">
              <w:rPr>
                <w:b/>
                <w:sz w:val="40"/>
                <w:szCs w:val="40"/>
              </w:rPr>
              <w:t xml:space="preserve">recherchieren </w:t>
            </w:r>
            <w:r w:rsidRPr="00E436E9">
              <w:rPr>
                <w:b/>
                <w:sz w:val="40"/>
                <w:szCs w:val="40"/>
              </w:rPr>
              <w:t>und Folgen für das Ökosystem ab</w:t>
            </w:r>
            <w:r w:rsidR="001130FF" w:rsidRPr="00E436E9">
              <w:rPr>
                <w:b/>
                <w:sz w:val="40"/>
                <w:szCs w:val="40"/>
              </w:rPr>
              <w:t xml:space="preserve">leiten </w:t>
            </w:r>
            <w:r w:rsidRPr="00E436E9">
              <w:rPr>
                <w:b/>
                <w:sz w:val="40"/>
                <w:szCs w:val="40"/>
              </w:rPr>
              <w:t>(K2, K4)</w:t>
            </w:r>
          </w:p>
        </w:tc>
      </w:tr>
      <w:tr w:rsidR="00382803" w:rsidRPr="00087EA8" w:rsidTr="00C526A8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382803" w:rsidRDefault="00382803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V.14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382803" w:rsidRPr="00382803" w:rsidRDefault="00382803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E436E9">
              <w:rPr>
                <w:b/>
                <w:sz w:val="40"/>
                <w:szCs w:val="40"/>
              </w:rPr>
              <w:t xml:space="preserve">Konflikte zwischen der Nutzung natürlicher Ressourcen und dem Naturschutz </w:t>
            </w:r>
            <w:r w:rsidR="001130FF" w:rsidRPr="00E436E9">
              <w:rPr>
                <w:b/>
                <w:sz w:val="40"/>
                <w:szCs w:val="40"/>
              </w:rPr>
              <w:t xml:space="preserve">diskutieren </w:t>
            </w:r>
            <w:r w:rsidRPr="00E436E9">
              <w:rPr>
                <w:b/>
                <w:sz w:val="40"/>
                <w:szCs w:val="40"/>
              </w:rPr>
              <w:t>(</w:t>
            </w:r>
            <w:r w:rsidRPr="00E436E9">
              <w:rPr>
                <w:b/>
                <w:iCs/>
                <w:sz w:val="40"/>
                <w:szCs w:val="40"/>
              </w:rPr>
              <w:t>B2, B3)</w:t>
            </w:r>
          </w:p>
        </w:tc>
      </w:tr>
      <w:tr w:rsidR="00382803" w:rsidRPr="00087EA8" w:rsidTr="00C526A8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82803" w:rsidRDefault="00382803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V.15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382803" w:rsidRPr="00382803" w:rsidRDefault="00382803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bCs/>
                <w:sz w:val="40"/>
                <w:szCs w:val="40"/>
              </w:rPr>
            </w:pPr>
            <w:r w:rsidRPr="00E436E9">
              <w:rPr>
                <w:b/>
                <w:iCs/>
                <w:sz w:val="40"/>
                <w:szCs w:val="40"/>
              </w:rPr>
              <w:t>H</w:t>
            </w:r>
            <w:r w:rsidRPr="00E436E9">
              <w:rPr>
                <w:b/>
                <w:sz w:val="40"/>
                <w:szCs w:val="40"/>
              </w:rPr>
              <w:t xml:space="preserve">andlungsoptionen für das eigene Konsumverhalten und schätzen diese unter dem Aspekt der Nachhaltigkeit ein </w:t>
            </w:r>
            <w:r w:rsidR="001130FF" w:rsidRPr="00E436E9">
              <w:rPr>
                <w:b/>
                <w:sz w:val="40"/>
                <w:szCs w:val="40"/>
              </w:rPr>
              <w:t xml:space="preserve">entwickeln </w:t>
            </w:r>
            <w:r w:rsidRPr="00E436E9">
              <w:rPr>
                <w:b/>
                <w:sz w:val="40"/>
                <w:szCs w:val="40"/>
              </w:rPr>
              <w:t>(B2, B3)</w:t>
            </w:r>
          </w:p>
        </w:tc>
      </w:tr>
    </w:tbl>
    <w:p w:rsidR="00625218" w:rsidRDefault="00625218" w:rsidP="00AD19C7">
      <w:pPr>
        <w:jc w:val="left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:rsidR="00E436E9" w:rsidRPr="005B6489" w:rsidRDefault="00B37236" w:rsidP="00DA1BA3">
      <w:pPr>
        <w:shd w:val="clear" w:color="auto" w:fill="7F7F7F" w:themeFill="text1" w:themeFillTint="80"/>
        <w:jc w:val="left"/>
        <w:rPr>
          <w:b/>
          <w:color w:val="FFFFFF" w:themeColor="background1"/>
          <w:sz w:val="40"/>
          <w:szCs w:val="24"/>
        </w:rPr>
      </w:pPr>
      <w:r w:rsidRPr="005B6489">
        <w:rPr>
          <w:b/>
          <w:color w:val="FFFFFF" w:themeColor="background1"/>
          <w:sz w:val="40"/>
          <w:szCs w:val="24"/>
        </w:rPr>
        <w:lastRenderedPageBreak/>
        <w:t>Inhaltsfeld VI:</w:t>
      </w:r>
      <w:r w:rsidR="0013415C" w:rsidRPr="005B6489">
        <w:rPr>
          <w:b/>
          <w:color w:val="FFFFFF" w:themeColor="background1"/>
          <w:sz w:val="40"/>
          <w:szCs w:val="24"/>
        </w:rPr>
        <w:t xml:space="preserve"> Evolution</w:t>
      </w:r>
      <w:r w:rsidR="00136FE7" w:rsidRPr="005B6489">
        <w:rPr>
          <w:b/>
          <w:color w:val="FFFFFF" w:themeColor="background1"/>
          <w:sz w:val="40"/>
          <w:szCs w:val="24"/>
        </w:rPr>
        <w:t xml:space="preserve"> (Grundkurs)</w:t>
      </w:r>
    </w:p>
    <w:tbl>
      <w:tblPr>
        <w:tblW w:w="5000" w:type="pct"/>
        <w:tblBorders>
          <w:insideH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50"/>
        <w:gridCol w:w="9530"/>
      </w:tblGrid>
      <w:tr w:rsidR="00321A2F" w:rsidRPr="00087EA8" w:rsidTr="001412C3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21A2F" w:rsidRDefault="00A23577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</w:t>
            </w:r>
            <w:r w:rsidR="00827676">
              <w:rPr>
                <w:b/>
                <w:sz w:val="40"/>
                <w:szCs w:val="24"/>
              </w:rPr>
              <w:t>I</w:t>
            </w:r>
            <w:r>
              <w:rPr>
                <w:b/>
                <w:sz w:val="40"/>
                <w:szCs w:val="24"/>
              </w:rPr>
              <w:t>.1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321A2F" w:rsidRPr="00183342" w:rsidRDefault="00183342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183342">
              <w:rPr>
                <w:b/>
                <w:iCs/>
                <w:sz w:val="40"/>
                <w:szCs w:val="40"/>
              </w:rPr>
              <w:t>die Einordnung von Lebewesen mithilfe der Systematik und der</w:t>
            </w:r>
            <w:r>
              <w:rPr>
                <w:b/>
                <w:iCs/>
                <w:sz w:val="40"/>
                <w:szCs w:val="40"/>
              </w:rPr>
              <w:t xml:space="preserve"> binären Nomenklatur </w:t>
            </w:r>
            <w:r w:rsidR="001130FF" w:rsidRPr="00183342">
              <w:rPr>
                <w:b/>
                <w:iCs/>
                <w:sz w:val="40"/>
                <w:szCs w:val="40"/>
              </w:rPr>
              <w:t>beschreiben</w:t>
            </w:r>
            <w:r w:rsidR="001130FF">
              <w:rPr>
                <w:b/>
                <w:iCs/>
                <w:sz w:val="40"/>
                <w:szCs w:val="40"/>
              </w:rPr>
              <w:t xml:space="preserve"> </w:t>
            </w:r>
            <w:r>
              <w:rPr>
                <w:b/>
                <w:iCs/>
                <w:sz w:val="40"/>
                <w:szCs w:val="40"/>
              </w:rPr>
              <w:t>(UF1, UF4)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top w:val="single" w:sz="4" w:space="0" w:color="000000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VI.2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</w:tcBorders>
            <w:shd w:val="clear" w:color="auto" w:fill="auto"/>
          </w:tcPr>
          <w:p w:rsidR="00183342" w:rsidRPr="00183342" w:rsidRDefault="00183342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183342">
              <w:rPr>
                <w:b/>
                <w:sz w:val="40"/>
                <w:szCs w:val="40"/>
              </w:rPr>
              <w:t>den Einfluss der Evolutionsfaktoren (Mutation, Rekombination, Selektion, Gendrift) a</w:t>
            </w:r>
            <w:r w:rsidR="005B6489">
              <w:rPr>
                <w:b/>
                <w:sz w:val="40"/>
                <w:szCs w:val="40"/>
              </w:rPr>
              <w:t>uf den Genpool einer Population</w:t>
            </w:r>
            <w:r w:rsidRPr="00183342">
              <w:rPr>
                <w:b/>
                <w:sz w:val="40"/>
                <w:szCs w:val="40"/>
              </w:rPr>
              <w:t xml:space="preserve"> </w:t>
            </w:r>
            <w:r w:rsidR="001130FF" w:rsidRPr="00183342">
              <w:rPr>
                <w:b/>
                <w:sz w:val="40"/>
                <w:szCs w:val="40"/>
              </w:rPr>
              <w:t xml:space="preserve">erläutern </w:t>
            </w:r>
            <w:r w:rsidRPr="00183342">
              <w:rPr>
                <w:b/>
                <w:sz w:val="40"/>
                <w:szCs w:val="40"/>
              </w:rPr>
              <w:t>(</w:t>
            </w:r>
            <w:r w:rsidRPr="00183342">
              <w:rPr>
                <w:b/>
                <w:iCs/>
                <w:sz w:val="40"/>
                <w:szCs w:val="40"/>
              </w:rPr>
              <w:t>UF4, UF1)</w:t>
            </w:r>
          </w:p>
          <w:p w:rsidR="00183342" w:rsidRPr="00183342" w:rsidRDefault="00183342" w:rsidP="00AD19C7">
            <w:pPr>
              <w:jc w:val="left"/>
              <w:rPr>
                <w:b/>
                <w:iCs/>
                <w:sz w:val="40"/>
                <w:szCs w:val="40"/>
              </w:rPr>
            </w:pP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VI.3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183342" w:rsidRPr="00183342" w:rsidRDefault="00183342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183342">
              <w:rPr>
                <w:b/>
                <w:sz w:val="40"/>
                <w:szCs w:val="40"/>
              </w:rPr>
              <w:t>den Vorgang der adaptiven Radiation unter dem Aspekt der Angepasstheit dar</w:t>
            </w:r>
            <w:r w:rsidR="001130FF" w:rsidRPr="00183342">
              <w:rPr>
                <w:b/>
                <w:sz w:val="40"/>
                <w:szCs w:val="40"/>
              </w:rPr>
              <w:t xml:space="preserve">stellen </w:t>
            </w:r>
            <w:r w:rsidRPr="00183342">
              <w:rPr>
                <w:b/>
                <w:sz w:val="40"/>
                <w:szCs w:val="40"/>
              </w:rPr>
              <w:t xml:space="preserve">(UF2, </w:t>
            </w:r>
            <w:r w:rsidRPr="00183342">
              <w:rPr>
                <w:b/>
                <w:iCs/>
                <w:sz w:val="40"/>
                <w:szCs w:val="40"/>
              </w:rPr>
              <w:t>UF4)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VI.4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183342" w:rsidRPr="00183342" w:rsidRDefault="00183342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183342">
              <w:rPr>
                <w:b/>
                <w:sz w:val="40"/>
                <w:szCs w:val="40"/>
              </w:rPr>
              <w:t xml:space="preserve">das Konzept der Fitness und seine Bedeutung für den Prozess der Evolution unter dem Aspekt der Weitergabe von Allelen </w:t>
            </w:r>
            <w:r w:rsidR="001130FF" w:rsidRPr="00183342">
              <w:rPr>
                <w:b/>
                <w:sz w:val="40"/>
                <w:szCs w:val="40"/>
              </w:rPr>
              <w:t xml:space="preserve">erläutern </w:t>
            </w:r>
            <w:r w:rsidRPr="00183342">
              <w:rPr>
                <w:b/>
                <w:sz w:val="40"/>
                <w:szCs w:val="40"/>
              </w:rPr>
              <w:t>(UF1, UF4)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VI.5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183342" w:rsidRDefault="00183342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iCs/>
                <w:sz w:val="40"/>
                <w:szCs w:val="40"/>
              </w:rPr>
            </w:pPr>
            <w:r w:rsidRPr="00183342">
              <w:rPr>
                <w:b/>
                <w:bCs/>
                <w:sz w:val="40"/>
                <w:szCs w:val="40"/>
              </w:rPr>
              <w:t>den modernen Menschen kriteriengeleitet den Primaten zu</w:t>
            </w:r>
            <w:r w:rsidR="001130FF" w:rsidRPr="00183342">
              <w:rPr>
                <w:b/>
                <w:bCs/>
                <w:sz w:val="40"/>
                <w:szCs w:val="40"/>
              </w:rPr>
              <w:t xml:space="preserve">ordnen </w:t>
            </w:r>
            <w:r w:rsidRPr="00183342">
              <w:rPr>
                <w:b/>
                <w:bCs/>
                <w:sz w:val="40"/>
                <w:szCs w:val="40"/>
              </w:rPr>
              <w:t>(UF3)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VI.6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83342" w:rsidRPr="00183342" w:rsidRDefault="00183342" w:rsidP="001130FF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183342">
              <w:rPr>
                <w:b/>
                <w:sz w:val="40"/>
                <w:szCs w:val="40"/>
              </w:rPr>
              <w:t>die synthetische Evolutionstheorie zusammenfassend dar</w:t>
            </w:r>
            <w:r w:rsidR="001130FF" w:rsidRPr="00183342">
              <w:rPr>
                <w:b/>
                <w:sz w:val="40"/>
                <w:szCs w:val="40"/>
              </w:rPr>
              <w:t xml:space="preserve">stellen </w:t>
            </w:r>
            <w:r w:rsidRPr="00183342">
              <w:rPr>
                <w:b/>
                <w:sz w:val="40"/>
                <w:szCs w:val="40"/>
              </w:rPr>
              <w:t>(</w:t>
            </w:r>
            <w:r w:rsidRPr="00183342">
              <w:rPr>
                <w:b/>
                <w:iCs/>
                <w:sz w:val="40"/>
                <w:szCs w:val="40"/>
              </w:rPr>
              <w:t>UF2, UF4)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VI.7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183342" w:rsidRPr="00183342" w:rsidRDefault="00183342" w:rsidP="00AD19C7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40"/>
                <w:shd w:val="clear" w:color="auto" w:fill="C0C0C0"/>
              </w:rPr>
            </w:pPr>
            <w:r w:rsidRPr="00183342">
              <w:rPr>
                <w:b/>
                <w:sz w:val="40"/>
                <w:szCs w:val="40"/>
              </w:rPr>
              <w:t xml:space="preserve">anhand von Daten die evolutionäre Entwicklung von Sozialstrukturen (Paarungssysteme, </w:t>
            </w:r>
            <w:proofErr w:type="spellStart"/>
            <w:r w:rsidRPr="00183342">
              <w:rPr>
                <w:b/>
                <w:sz w:val="40"/>
                <w:szCs w:val="40"/>
              </w:rPr>
              <w:t>Habitatwahl</w:t>
            </w:r>
            <w:proofErr w:type="spellEnd"/>
            <w:r w:rsidRPr="00183342">
              <w:rPr>
                <w:b/>
                <w:sz w:val="40"/>
                <w:szCs w:val="40"/>
              </w:rPr>
              <w:t xml:space="preserve">) unter dem Aspekt der Fitnessmaximierung </w:t>
            </w:r>
            <w:r w:rsidR="001130FF" w:rsidRPr="00183342">
              <w:rPr>
                <w:b/>
                <w:sz w:val="40"/>
                <w:szCs w:val="40"/>
              </w:rPr>
              <w:t xml:space="preserve">analysieren </w:t>
            </w:r>
            <w:r w:rsidRPr="00183342">
              <w:rPr>
                <w:b/>
                <w:sz w:val="40"/>
                <w:szCs w:val="40"/>
              </w:rPr>
              <w:t>(E5, UF2, UF4, K4)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VI.8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183342" w:rsidRPr="00183342" w:rsidRDefault="00183342" w:rsidP="001130FF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183342">
              <w:rPr>
                <w:b/>
                <w:iCs/>
                <w:sz w:val="40"/>
                <w:szCs w:val="40"/>
              </w:rPr>
              <w:t xml:space="preserve">molekulargenetische Daten </w:t>
            </w:r>
            <w:r w:rsidR="001130FF" w:rsidRPr="00183342">
              <w:rPr>
                <w:b/>
                <w:iCs/>
                <w:sz w:val="40"/>
                <w:szCs w:val="40"/>
              </w:rPr>
              <w:t xml:space="preserve">analysieren </w:t>
            </w:r>
            <w:r w:rsidRPr="00183342">
              <w:rPr>
                <w:b/>
                <w:iCs/>
                <w:sz w:val="40"/>
                <w:szCs w:val="40"/>
              </w:rPr>
              <w:t xml:space="preserve">und sie im Hinblick auf die Verbreitung von Allelen und Verwandtschaftsbeziehungen von Lebewesen </w:t>
            </w:r>
            <w:r w:rsidR="001130FF" w:rsidRPr="00183342">
              <w:rPr>
                <w:b/>
                <w:iCs/>
                <w:sz w:val="40"/>
                <w:szCs w:val="40"/>
              </w:rPr>
              <w:t xml:space="preserve">deuten </w:t>
            </w:r>
            <w:r w:rsidRPr="00183342">
              <w:rPr>
                <w:b/>
                <w:iCs/>
                <w:sz w:val="40"/>
                <w:szCs w:val="40"/>
              </w:rPr>
              <w:t>(E5, E6)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VI.9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183342" w:rsidRPr="00183342" w:rsidRDefault="00183342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183342">
              <w:rPr>
                <w:b/>
                <w:sz w:val="40"/>
                <w:szCs w:val="40"/>
              </w:rPr>
              <w:t xml:space="preserve">Daten zu anatomisch-morphologischen und molekularen Merkmalen von Organismen zum Beleg konvergenter und divergenter Entwicklungen </w:t>
            </w:r>
            <w:r w:rsidR="001130FF" w:rsidRPr="00183342">
              <w:rPr>
                <w:b/>
                <w:sz w:val="40"/>
                <w:szCs w:val="40"/>
              </w:rPr>
              <w:t xml:space="preserve">deuten </w:t>
            </w:r>
            <w:r w:rsidRPr="00183342">
              <w:rPr>
                <w:b/>
                <w:sz w:val="40"/>
                <w:szCs w:val="40"/>
              </w:rPr>
              <w:t>(</w:t>
            </w:r>
            <w:r w:rsidRPr="00183342">
              <w:rPr>
                <w:b/>
                <w:iCs/>
                <w:sz w:val="40"/>
                <w:szCs w:val="40"/>
              </w:rPr>
              <w:t>E5, UF3)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VI.10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183342" w:rsidRDefault="00183342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183342">
              <w:rPr>
                <w:b/>
                <w:iCs/>
                <w:sz w:val="40"/>
                <w:szCs w:val="40"/>
              </w:rPr>
              <w:t xml:space="preserve">Modellvorstellungen zu </w:t>
            </w:r>
            <w:proofErr w:type="spellStart"/>
            <w:r w:rsidRPr="00183342">
              <w:rPr>
                <w:b/>
                <w:iCs/>
                <w:sz w:val="40"/>
                <w:szCs w:val="40"/>
              </w:rPr>
              <w:t>allopatrischen</w:t>
            </w:r>
            <w:proofErr w:type="spellEnd"/>
            <w:r w:rsidRPr="00183342">
              <w:rPr>
                <w:b/>
                <w:iCs/>
                <w:sz w:val="40"/>
                <w:szCs w:val="40"/>
              </w:rPr>
              <w:t xml:space="preserve"> und </w:t>
            </w:r>
            <w:proofErr w:type="spellStart"/>
            <w:r w:rsidRPr="00183342">
              <w:rPr>
                <w:b/>
                <w:iCs/>
                <w:sz w:val="40"/>
                <w:szCs w:val="40"/>
              </w:rPr>
              <w:t>sympatrischen</w:t>
            </w:r>
            <w:proofErr w:type="spellEnd"/>
            <w:r w:rsidRPr="00183342">
              <w:rPr>
                <w:b/>
                <w:iCs/>
                <w:sz w:val="40"/>
                <w:szCs w:val="40"/>
              </w:rPr>
              <w:t xml:space="preserve"> Artbildungsprozessen an Beispielen </w:t>
            </w:r>
            <w:r w:rsidR="001130FF" w:rsidRPr="00183342">
              <w:rPr>
                <w:b/>
                <w:iCs/>
                <w:sz w:val="40"/>
                <w:szCs w:val="40"/>
              </w:rPr>
              <w:t xml:space="preserve">erklären </w:t>
            </w:r>
            <w:r w:rsidRPr="00183342">
              <w:rPr>
                <w:b/>
                <w:iCs/>
                <w:sz w:val="40"/>
                <w:szCs w:val="40"/>
              </w:rPr>
              <w:t>(E6, UF1)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top w:val="single" w:sz="4" w:space="0" w:color="auto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VI.11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</w:tcBorders>
            <w:shd w:val="clear" w:color="auto" w:fill="auto"/>
          </w:tcPr>
          <w:p w:rsidR="00183342" w:rsidRPr="00183342" w:rsidRDefault="00183342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183342">
              <w:rPr>
                <w:b/>
                <w:iCs/>
                <w:sz w:val="40"/>
                <w:szCs w:val="40"/>
              </w:rPr>
              <w:t xml:space="preserve">Hypothesen zu phylogenetischen Stammbäumen auf der Basis von Daten zu anatomisch-morphologischen und molekularen Homologien </w:t>
            </w:r>
            <w:r w:rsidR="001130FF" w:rsidRPr="00183342">
              <w:rPr>
                <w:b/>
                <w:iCs/>
                <w:sz w:val="40"/>
                <w:szCs w:val="40"/>
              </w:rPr>
              <w:t xml:space="preserve">entwickeln und erläutern </w:t>
            </w:r>
            <w:r w:rsidRPr="00183342">
              <w:rPr>
                <w:b/>
                <w:iCs/>
                <w:sz w:val="40"/>
                <w:szCs w:val="40"/>
              </w:rPr>
              <w:t>(E3, E5, K1, K4)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VI.12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183342" w:rsidRPr="00183342" w:rsidRDefault="00183342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183342">
              <w:rPr>
                <w:b/>
                <w:iCs/>
                <w:sz w:val="40"/>
                <w:szCs w:val="40"/>
              </w:rPr>
              <w:t>Stammbäume anhand von Daten zur Ermittlung von Verwandtschaft</w:t>
            </w:r>
            <w:r>
              <w:rPr>
                <w:b/>
                <w:iCs/>
                <w:sz w:val="40"/>
                <w:szCs w:val="40"/>
              </w:rPr>
              <w:t xml:space="preserve">sbeziehungen von Arten </w:t>
            </w:r>
            <w:r w:rsidR="001130FF" w:rsidRPr="00183342">
              <w:rPr>
                <w:b/>
                <w:iCs/>
                <w:sz w:val="40"/>
                <w:szCs w:val="40"/>
              </w:rPr>
              <w:t xml:space="preserve">erstellen und analysieren </w:t>
            </w:r>
            <w:r>
              <w:rPr>
                <w:b/>
                <w:iCs/>
                <w:sz w:val="40"/>
                <w:szCs w:val="40"/>
              </w:rPr>
              <w:t>(E3, E5)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VI.13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shd w:val="clear" w:color="auto" w:fill="auto"/>
          </w:tcPr>
          <w:p w:rsidR="00183342" w:rsidRPr="00183342" w:rsidRDefault="00183342" w:rsidP="00AD19C7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183342">
              <w:rPr>
                <w:b/>
                <w:iCs/>
                <w:sz w:val="40"/>
                <w:szCs w:val="40"/>
              </w:rPr>
              <w:t xml:space="preserve">an Beispielen den aktuellen evolutionären Wandel von Organismen (u.a. mithilfe von Auszügen aus Gendatenbanken) </w:t>
            </w:r>
            <w:r w:rsidR="001130FF" w:rsidRPr="00183342">
              <w:rPr>
                <w:b/>
                <w:iCs/>
                <w:sz w:val="40"/>
                <w:szCs w:val="40"/>
              </w:rPr>
              <w:t xml:space="preserve">belegen </w:t>
            </w:r>
            <w:r w:rsidRPr="00183342">
              <w:rPr>
                <w:b/>
                <w:iCs/>
                <w:sz w:val="40"/>
                <w:szCs w:val="40"/>
              </w:rPr>
              <w:t>(E2, E5)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bottom w:val="single" w:sz="4" w:space="0" w:color="000000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VI.14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bottom w:val="single" w:sz="4" w:space="0" w:color="000000"/>
            </w:tcBorders>
            <w:shd w:val="clear" w:color="auto" w:fill="auto"/>
          </w:tcPr>
          <w:p w:rsidR="00183342" w:rsidRPr="00183342" w:rsidRDefault="00183342" w:rsidP="001130FF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183342">
              <w:rPr>
                <w:b/>
                <w:iCs/>
                <w:sz w:val="40"/>
                <w:szCs w:val="40"/>
              </w:rPr>
              <w:t>Belege für die Evolution aus verschiedenen Bereichen der Biologie (u.a. Molekularbiologie) adressatengerecht dar</w:t>
            </w:r>
            <w:r w:rsidR="001130FF" w:rsidRPr="00183342">
              <w:rPr>
                <w:b/>
                <w:iCs/>
                <w:sz w:val="40"/>
                <w:szCs w:val="40"/>
              </w:rPr>
              <w:t xml:space="preserve">stellen </w:t>
            </w:r>
            <w:r w:rsidRPr="00183342">
              <w:rPr>
                <w:b/>
                <w:iCs/>
                <w:sz w:val="40"/>
                <w:szCs w:val="40"/>
              </w:rPr>
              <w:t>(K1, K3)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VI.15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183342" w:rsidRDefault="00183342" w:rsidP="00AD19C7">
            <w:pPr>
              <w:numPr>
                <w:ilvl w:val="0"/>
                <w:numId w:val="4"/>
              </w:numPr>
              <w:jc w:val="left"/>
              <w:rPr>
                <w:b/>
                <w:sz w:val="40"/>
                <w:szCs w:val="40"/>
              </w:rPr>
            </w:pPr>
            <w:r w:rsidRPr="00183342">
              <w:rPr>
                <w:b/>
                <w:sz w:val="40"/>
                <w:szCs w:val="40"/>
              </w:rPr>
              <w:t xml:space="preserve">wissenschaftliche Befunde (u.a. Schlüsselmerkmale) und Hypothesen zur Humanevolution unter dem Aspekt ihrer Vorläufigkeit kritisch-konstruktiv </w:t>
            </w:r>
            <w:r w:rsidR="001130FF" w:rsidRPr="00183342">
              <w:rPr>
                <w:b/>
                <w:sz w:val="40"/>
                <w:szCs w:val="40"/>
              </w:rPr>
              <w:t xml:space="preserve">diskutieren </w:t>
            </w:r>
            <w:r w:rsidRPr="00183342">
              <w:rPr>
                <w:b/>
                <w:sz w:val="40"/>
                <w:szCs w:val="40"/>
              </w:rPr>
              <w:t>(K4, E7, B4)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lastRenderedPageBreak/>
              <w:t>VI.16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183342" w:rsidRPr="00183342" w:rsidRDefault="00183342" w:rsidP="001130FF">
            <w:pPr>
              <w:numPr>
                <w:ilvl w:val="0"/>
                <w:numId w:val="4"/>
              </w:numPr>
              <w:jc w:val="left"/>
              <w:rPr>
                <w:b/>
                <w:iCs/>
                <w:sz w:val="40"/>
                <w:szCs w:val="40"/>
              </w:rPr>
            </w:pPr>
            <w:r w:rsidRPr="00183342">
              <w:rPr>
                <w:b/>
                <w:sz w:val="40"/>
                <w:szCs w:val="40"/>
              </w:rPr>
              <w:t>angemessene Medien zur Darstellung von Beispielen zur Coevolution aus Zoologie und Botanik aus</w:t>
            </w:r>
            <w:r w:rsidR="001130FF" w:rsidRPr="00183342">
              <w:rPr>
                <w:b/>
                <w:sz w:val="40"/>
                <w:szCs w:val="40"/>
              </w:rPr>
              <w:t xml:space="preserve">wählen </w:t>
            </w:r>
            <w:r w:rsidRPr="00183342">
              <w:rPr>
                <w:b/>
                <w:sz w:val="40"/>
                <w:szCs w:val="40"/>
              </w:rPr>
              <w:t xml:space="preserve">und die Beispiele </w:t>
            </w:r>
            <w:r w:rsidR="001130FF" w:rsidRPr="00183342">
              <w:rPr>
                <w:b/>
                <w:sz w:val="40"/>
                <w:szCs w:val="40"/>
              </w:rPr>
              <w:t xml:space="preserve">präsentieren </w:t>
            </w:r>
            <w:r w:rsidRPr="00183342">
              <w:rPr>
                <w:b/>
                <w:sz w:val="40"/>
                <w:szCs w:val="40"/>
              </w:rPr>
              <w:t>(</w:t>
            </w:r>
            <w:r w:rsidRPr="00183342">
              <w:rPr>
                <w:b/>
                <w:iCs/>
                <w:sz w:val="40"/>
                <w:szCs w:val="40"/>
              </w:rPr>
              <w:t>K3, UF2)</w:t>
            </w:r>
          </w:p>
        </w:tc>
      </w:tr>
      <w:tr w:rsidR="00183342" w:rsidRPr="00087EA8" w:rsidTr="001412C3">
        <w:trPr>
          <w:trHeight w:val="2835"/>
        </w:trPr>
        <w:tc>
          <w:tcPr>
            <w:tcW w:w="496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Default="00183342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VI.17</w:t>
            </w: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</w:p>
          <w:p w:rsidR="00625218" w:rsidRDefault="00625218" w:rsidP="00AD19C7">
            <w:pPr>
              <w:widowControl w:val="0"/>
              <w:snapToGrid w:val="0"/>
              <w:spacing w:after="60"/>
              <w:jc w:val="left"/>
              <w:rPr>
                <w:b/>
                <w:sz w:val="40"/>
                <w:szCs w:val="24"/>
              </w:rPr>
            </w:pPr>
            <w:r>
              <w:rPr>
                <w:b/>
                <w:sz w:val="40"/>
                <w:szCs w:val="24"/>
              </w:rPr>
              <w:t>GK</w:t>
            </w:r>
          </w:p>
        </w:tc>
        <w:tc>
          <w:tcPr>
            <w:tcW w:w="4504" w:type="pct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183342" w:rsidRPr="00183342" w:rsidRDefault="00183342" w:rsidP="00AD19C7">
            <w:pPr>
              <w:numPr>
                <w:ilvl w:val="0"/>
                <w:numId w:val="4"/>
              </w:numPr>
              <w:tabs>
                <w:tab w:val="left" w:pos="360"/>
              </w:tabs>
              <w:jc w:val="left"/>
              <w:rPr>
                <w:b/>
                <w:sz w:val="40"/>
                <w:szCs w:val="40"/>
              </w:rPr>
            </w:pPr>
            <w:r w:rsidRPr="00183342">
              <w:rPr>
                <w:b/>
                <w:iCs/>
                <w:sz w:val="40"/>
                <w:szCs w:val="40"/>
              </w:rPr>
              <w:t xml:space="preserve">die Problematik des Rasse-Begriffs beim Menschen aus historischer und gesellschaftlicher Sicht </w:t>
            </w:r>
            <w:r w:rsidR="001130FF" w:rsidRPr="00183342">
              <w:rPr>
                <w:b/>
                <w:sz w:val="40"/>
                <w:szCs w:val="40"/>
              </w:rPr>
              <w:t>bewerten</w:t>
            </w:r>
            <w:r w:rsidR="001130FF" w:rsidRPr="00183342">
              <w:rPr>
                <w:b/>
                <w:iCs/>
                <w:sz w:val="40"/>
                <w:szCs w:val="40"/>
              </w:rPr>
              <w:t xml:space="preserve"> </w:t>
            </w:r>
            <w:r w:rsidRPr="00183342">
              <w:rPr>
                <w:b/>
                <w:iCs/>
                <w:sz w:val="40"/>
                <w:szCs w:val="40"/>
              </w:rPr>
              <w:t xml:space="preserve">und zum Missbrauch dieses Begriffs aus fachlicher Perspektive Stellung </w:t>
            </w:r>
            <w:r w:rsidR="001130FF" w:rsidRPr="00183342">
              <w:rPr>
                <w:b/>
                <w:iCs/>
                <w:sz w:val="40"/>
                <w:szCs w:val="40"/>
              </w:rPr>
              <w:t xml:space="preserve">nehmen </w:t>
            </w:r>
            <w:r w:rsidRPr="00183342">
              <w:rPr>
                <w:b/>
                <w:iCs/>
                <w:sz w:val="40"/>
                <w:szCs w:val="40"/>
              </w:rPr>
              <w:t>(B1, B3, K4)</w:t>
            </w:r>
          </w:p>
          <w:p w:rsidR="00183342" w:rsidRPr="00183342" w:rsidRDefault="00183342" w:rsidP="00AD19C7">
            <w:pPr>
              <w:ind w:left="360"/>
              <w:jc w:val="left"/>
              <w:rPr>
                <w:b/>
                <w:sz w:val="40"/>
                <w:szCs w:val="40"/>
              </w:rPr>
            </w:pPr>
          </w:p>
        </w:tc>
      </w:tr>
    </w:tbl>
    <w:p w:rsidR="00941BCC" w:rsidRPr="006E64BE" w:rsidRDefault="00941BCC" w:rsidP="00625218">
      <w:pPr>
        <w:jc w:val="left"/>
        <w:rPr>
          <w:b/>
          <w:sz w:val="40"/>
          <w:szCs w:val="40"/>
        </w:rPr>
      </w:pPr>
    </w:p>
    <w:sectPr w:rsidR="00941BCC" w:rsidRPr="006E64BE" w:rsidSect="00A23C7E">
      <w:footerReference w:type="default" r:id="rId9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D7" w:rsidRDefault="007453D7" w:rsidP="00B82978">
      <w:r>
        <w:separator/>
      </w:r>
    </w:p>
  </w:endnote>
  <w:endnote w:type="continuationSeparator" w:id="0">
    <w:p w:rsidR="007453D7" w:rsidRDefault="007453D7" w:rsidP="00B8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978" w:rsidRDefault="00B8297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D7" w:rsidRDefault="007453D7" w:rsidP="00B82978">
      <w:r>
        <w:separator/>
      </w:r>
    </w:p>
  </w:footnote>
  <w:footnote w:type="continuationSeparator" w:id="0">
    <w:p w:rsidR="007453D7" w:rsidRDefault="007453D7" w:rsidP="00B82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6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7">
    <w:nsid w:val="0000000F"/>
    <w:multiLevelType w:val="single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1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1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13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</w:rPr>
    </w:lvl>
  </w:abstractNum>
  <w:abstractNum w:abstractNumId="14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/>
        <w:b w:val="0"/>
        <w:sz w:val="24"/>
        <w:szCs w:val="24"/>
      </w:rPr>
    </w:lvl>
  </w:abstractNum>
  <w:abstractNum w:abstractNumId="15">
    <w:nsid w:val="4F97268A"/>
    <w:multiLevelType w:val="hybridMultilevel"/>
    <w:tmpl w:val="73E6CC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12"/>
  </w:num>
  <w:num w:numId="13">
    <w:abstractNumId w:val="1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96D"/>
    <w:rsid w:val="00012DDD"/>
    <w:rsid w:val="00026662"/>
    <w:rsid w:val="00030F3F"/>
    <w:rsid w:val="00056AD8"/>
    <w:rsid w:val="000752F4"/>
    <w:rsid w:val="00087EA8"/>
    <w:rsid w:val="000A621E"/>
    <w:rsid w:val="000B1BA1"/>
    <w:rsid w:val="001130FF"/>
    <w:rsid w:val="00117359"/>
    <w:rsid w:val="0012026E"/>
    <w:rsid w:val="00132EC8"/>
    <w:rsid w:val="0013415C"/>
    <w:rsid w:val="00136FE7"/>
    <w:rsid w:val="001412C3"/>
    <w:rsid w:val="00155D52"/>
    <w:rsid w:val="00183342"/>
    <w:rsid w:val="001B07DD"/>
    <w:rsid w:val="001D7470"/>
    <w:rsid w:val="00226500"/>
    <w:rsid w:val="002422F8"/>
    <w:rsid w:val="00251902"/>
    <w:rsid w:val="00267DE3"/>
    <w:rsid w:val="0028471C"/>
    <w:rsid w:val="002921D6"/>
    <w:rsid w:val="0029246D"/>
    <w:rsid w:val="002A2FB1"/>
    <w:rsid w:val="002A3A71"/>
    <w:rsid w:val="002B7B52"/>
    <w:rsid w:val="002D6FEC"/>
    <w:rsid w:val="002E3F29"/>
    <w:rsid w:val="002E7A16"/>
    <w:rsid w:val="00304539"/>
    <w:rsid w:val="0031238B"/>
    <w:rsid w:val="00313AD4"/>
    <w:rsid w:val="0031436F"/>
    <w:rsid w:val="00317A51"/>
    <w:rsid w:val="00321A2F"/>
    <w:rsid w:val="00327448"/>
    <w:rsid w:val="00355C4E"/>
    <w:rsid w:val="00370A1A"/>
    <w:rsid w:val="00382803"/>
    <w:rsid w:val="003925A0"/>
    <w:rsid w:val="003A1D36"/>
    <w:rsid w:val="003B3019"/>
    <w:rsid w:val="003C6A8D"/>
    <w:rsid w:val="0041382E"/>
    <w:rsid w:val="00441DFF"/>
    <w:rsid w:val="00454382"/>
    <w:rsid w:val="00476CC1"/>
    <w:rsid w:val="00493C63"/>
    <w:rsid w:val="004A27DD"/>
    <w:rsid w:val="004F5F4E"/>
    <w:rsid w:val="00503C86"/>
    <w:rsid w:val="00507645"/>
    <w:rsid w:val="005370AD"/>
    <w:rsid w:val="00563984"/>
    <w:rsid w:val="00574193"/>
    <w:rsid w:val="005A14CA"/>
    <w:rsid w:val="005A3E28"/>
    <w:rsid w:val="005B6489"/>
    <w:rsid w:val="005E75E4"/>
    <w:rsid w:val="005F15C8"/>
    <w:rsid w:val="00602968"/>
    <w:rsid w:val="00625218"/>
    <w:rsid w:val="006279DF"/>
    <w:rsid w:val="006322FB"/>
    <w:rsid w:val="00637B37"/>
    <w:rsid w:val="00652665"/>
    <w:rsid w:val="00656C09"/>
    <w:rsid w:val="006848A0"/>
    <w:rsid w:val="006A4CF7"/>
    <w:rsid w:val="006D50F5"/>
    <w:rsid w:val="006D7784"/>
    <w:rsid w:val="006E64BE"/>
    <w:rsid w:val="007442CF"/>
    <w:rsid w:val="007453D7"/>
    <w:rsid w:val="00773A32"/>
    <w:rsid w:val="0079314B"/>
    <w:rsid w:val="00794999"/>
    <w:rsid w:val="007A60DC"/>
    <w:rsid w:val="00813B8A"/>
    <w:rsid w:val="008164CA"/>
    <w:rsid w:val="00827676"/>
    <w:rsid w:val="008375BF"/>
    <w:rsid w:val="008430F7"/>
    <w:rsid w:val="00846E2B"/>
    <w:rsid w:val="0089496D"/>
    <w:rsid w:val="008D7BAC"/>
    <w:rsid w:val="00926C51"/>
    <w:rsid w:val="00926D3F"/>
    <w:rsid w:val="00941BCC"/>
    <w:rsid w:val="009511A9"/>
    <w:rsid w:val="009549DB"/>
    <w:rsid w:val="009746E6"/>
    <w:rsid w:val="00981DE2"/>
    <w:rsid w:val="009A0698"/>
    <w:rsid w:val="009A634B"/>
    <w:rsid w:val="009D5A12"/>
    <w:rsid w:val="00A23577"/>
    <w:rsid w:val="00A23C7E"/>
    <w:rsid w:val="00A31FA8"/>
    <w:rsid w:val="00A453F6"/>
    <w:rsid w:val="00A72210"/>
    <w:rsid w:val="00A74A7A"/>
    <w:rsid w:val="00A76725"/>
    <w:rsid w:val="00AD19C7"/>
    <w:rsid w:val="00AE1005"/>
    <w:rsid w:val="00AF701A"/>
    <w:rsid w:val="00B06576"/>
    <w:rsid w:val="00B101F5"/>
    <w:rsid w:val="00B32D39"/>
    <w:rsid w:val="00B37236"/>
    <w:rsid w:val="00B4752B"/>
    <w:rsid w:val="00B5142D"/>
    <w:rsid w:val="00B56AC8"/>
    <w:rsid w:val="00B82978"/>
    <w:rsid w:val="00B94BBF"/>
    <w:rsid w:val="00BD1052"/>
    <w:rsid w:val="00C0188A"/>
    <w:rsid w:val="00C03BAA"/>
    <w:rsid w:val="00C05E28"/>
    <w:rsid w:val="00C102A7"/>
    <w:rsid w:val="00C34E44"/>
    <w:rsid w:val="00C526A8"/>
    <w:rsid w:val="00C812E0"/>
    <w:rsid w:val="00CA17B7"/>
    <w:rsid w:val="00D745E7"/>
    <w:rsid w:val="00DA1BA3"/>
    <w:rsid w:val="00DC0A4A"/>
    <w:rsid w:val="00DE156F"/>
    <w:rsid w:val="00E01212"/>
    <w:rsid w:val="00E0501D"/>
    <w:rsid w:val="00E1580B"/>
    <w:rsid w:val="00E237A2"/>
    <w:rsid w:val="00E436E9"/>
    <w:rsid w:val="00E47D5C"/>
    <w:rsid w:val="00E52C36"/>
    <w:rsid w:val="00ED02F3"/>
    <w:rsid w:val="00ED3B15"/>
    <w:rsid w:val="00F16B7B"/>
    <w:rsid w:val="00F227B7"/>
    <w:rsid w:val="00F65B3D"/>
    <w:rsid w:val="00F71740"/>
    <w:rsid w:val="00F7291A"/>
    <w:rsid w:val="00F8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96D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496D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B8297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2978"/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274D-2D74-425D-B360-4E574393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2C2B314A.dotm</Template>
  <TotalTime>0</TotalTime>
  <Pages>18</Pages>
  <Words>1533</Words>
  <Characters>10354</Characters>
  <Application>Microsoft Office Word</Application>
  <DocSecurity>0</DocSecurity>
  <Lines>796</Lines>
  <Paragraphs>283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MSW NRW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Walory, Michael</cp:lastModifiedBy>
  <cp:revision>3</cp:revision>
  <dcterms:created xsi:type="dcterms:W3CDTF">2014-08-01T15:45:00Z</dcterms:created>
  <dcterms:modified xsi:type="dcterms:W3CDTF">2014-08-25T15:17:00Z</dcterms:modified>
</cp:coreProperties>
</file>