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180"/>
      </w:tblGrid>
      <w:tr w:rsidR="003F357C" w:rsidRPr="00DD4146" w:rsidTr="005B1760">
        <w:tc>
          <w:tcPr>
            <w:tcW w:w="9180" w:type="dxa"/>
            <w:shd w:val="clear" w:color="auto" w:fill="FFFFFF" w:themeFill="background1"/>
          </w:tcPr>
          <w:p w:rsidR="003F357C" w:rsidRPr="003F357C" w:rsidRDefault="00CF1039" w:rsidP="003F357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bookmarkStart w:id="0" w:name="_GoBack"/>
            <w:bookmarkEnd w:id="0"/>
            <w:r w:rsidRPr="00CF1039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Hinweis:</w:t>
            </w: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</w:t>
            </w:r>
            <w:r w:rsidR="003F357C" w:rsidRPr="003F357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Als Beispiel für einen schulinternen Lehrplan auf der Grundl</w:t>
            </w:r>
            <w:r w:rsidR="003F357C" w:rsidRPr="003F357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</w:t>
            </w:r>
            <w:r w:rsidR="003F357C" w:rsidRPr="003F357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ge des Kernlehrplans Biologie steht hier der schulinterne Lehrplan eine</w:t>
            </w:r>
            <w:r w:rsidR="003F357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s</w:t>
            </w:r>
            <w:r w:rsidR="003F357C" w:rsidRPr="003F357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fiktiven </w:t>
            </w:r>
            <w:r w:rsidR="003F357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Abendgymnasiums bzw. Kollegs</w:t>
            </w:r>
            <w:r w:rsidR="003F357C" w:rsidRPr="003F357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zur Verfügung.</w:t>
            </w:r>
          </w:p>
          <w:p w:rsidR="003F357C" w:rsidRPr="00DD4146" w:rsidRDefault="003F357C" w:rsidP="003F357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3F357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Um zu verdeutlichen, wie die jeweils spezifischen Rahmenbedingungen in den schulinternen Lehrplan einfließen, wird d</w:t>
            </w: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as</w:t>
            </w:r>
            <w:r w:rsidRPr="003F357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Abendgymnasium bzw. das Kolleg</w:t>
            </w:r>
            <w:r w:rsidRPr="003F357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in Kapitel 1 zunächst näher vorgestellt. Den Fachkonf</w:t>
            </w:r>
            <w:r w:rsidRPr="003F357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e</w:t>
            </w:r>
            <w:r w:rsidRPr="003F357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renzen wird empfohlen, eine nach den Aspekten im vorliegenden Be</w:t>
            </w:r>
            <w:r w:rsidRPr="003F357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i</w:t>
            </w:r>
            <w:r w:rsidRPr="003F357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spiel strukturierte Beschreibung für ihre Schule zu erstellen</w:t>
            </w:r>
            <w:r w:rsidRPr="00DD414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</w:t>
            </w:r>
          </w:p>
        </w:tc>
      </w:tr>
    </w:tbl>
    <w:p w:rsidR="00CF0FFC" w:rsidRDefault="00CF0FFC" w:rsidP="00DD4146">
      <w:pPr>
        <w:tabs>
          <w:tab w:val="right" w:pos="7920"/>
        </w:tabs>
        <w:spacing w:after="0" w:line="240" w:lineRule="auto"/>
        <w:ind w:right="14"/>
        <w:jc w:val="both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CF0FFC" w:rsidRDefault="00CF0FFC" w:rsidP="00DD4146">
      <w:pPr>
        <w:tabs>
          <w:tab w:val="right" w:pos="7920"/>
        </w:tabs>
        <w:spacing w:after="0" w:line="240" w:lineRule="auto"/>
        <w:ind w:right="14"/>
        <w:jc w:val="both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C4273C" w:rsidRPr="00DD4146" w:rsidRDefault="00C4273C" w:rsidP="00DD4146">
      <w:pPr>
        <w:tabs>
          <w:tab w:val="right" w:pos="7920"/>
        </w:tabs>
        <w:spacing w:after="0" w:line="240" w:lineRule="auto"/>
        <w:ind w:right="14"/>
        <w:jc w:val="both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DD4146" w:rsidRPr="00C4273C" w:rsidRDefault="00F56777" w:rsidP="00DD4146">
      <w:pPr>
        <w:keepNext/>
        <w:widowControl w:val="0"/>
        <w:tabs>
          <w:tab w:val="left" w:pos="794"/>
        </w:tabs>
        <w:spacing w:after="240" w:line="240" w:lineRule="auto"/>
        <w:jc w:val="both"/>
        <w:outlineLvl w:val="0"/>
        <w:rPr>
          <w:rFonts w:ascii="Arial" w:eastAsia="Times New Roman" w:hAnsi="Arial" w:cs="Times New Roman"/>
          <w:b/>
          <w:bCs/>
          <w:sz w:val="28"/>
          <w:szCs w:val="20"/>
          <w:lang w:eastAsia="de-DE"/>
        </w:rPr>
      </w:pPr>
      <w:r w:rsidRPr="0071026B">
        <w:rPr>
          <w:rFonts w:ascii="Arial" w:eastAsia="Times New Roman" w:hAnsi="Arial" w:cs="Times New Roman"/>
          <w:b/>
          <w:bCs/>
          <w:sz w:val="28"/>
          <w:szCs w:val="20"/>
          <w:lang w:eastAsia="de-DE"/>
        </w:rPr>
        <w:t xml:space="preserve">1 </w:t>
      </w:r>
      <w:r w:rsidR="00CF1039" w:rsidRPr="0071026B">
        <w:rPr>
          <w:rFonts w:ascii="Arial" w:eastAsia="Times New Roman" w:hAnsi="Arial" w:cs="Times New Roman"/>
          <w:b/>
          <w:bCs/>
          <w:sz w:val="28"/>
          <w:szCs w:val="20"/>
          <w:lang w:eastAsia="de-DE"/>
        </w:rPr>
        <w:t xml:space="preserve">     </w:t>
      </w:r>
      <w:r w:rsidRPr="0071026B">
        <w:rPr>
          <w:rFonts w:ascii="Arial" w:eastAsia="Times New Roman" w:hAnsi="Arial" w:cs="Times New Roman"/>
          <w:b/>
          <w:bCs/>
          <w:sz w:val="28"/>
          <w:szCs w:val="20"/>
          <w:lang w:eastAsia="de-DE"/>
        </w:rPr>
        <w:t>Rahmenbedingungen der fachlichen Arbeit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180"/>
      </w:tblGrid>
      <w:tr w:rsidR="00DD4146" w:rsidRPr="00C4273C" w:rsidTr="005B1760">
        <w:tc>
          <w:tcPr>
            <w:tcW w:w="9180" w:type="dxa"/>
            <w:shd w:val="clear" w:color="auto" w:fill="FFFFFF" w:themeFill="background1"/>
          </w:tcPr>
          <w:p w:rsidR="00DD4146" w:rsidRPr="00C4273C" w:rsidRDefault="00DD4146" w:rsidP="00DD41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4273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Hinweis: </w:t>
            </w:r>
            <w:r w:rsidRPr="00C4273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Um die Ausgangsbedingungen für die Erstellung des schuli</w:t>
            </w:r>
            <w:r w:rsidRPr="00C4273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n</w:t>
            </w:r>
            <w:r w:rsidRPr="00C4273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ternen Lehrplans festzuhalten, können beispielsweise folgende Aspekte berücksichtigt werden: </w:t>
            </w:r>
          </w:p>
          <w:p w:rsidR="00DD4146" w:rsidRPr="00C30556" w:rsidRDefault="00DD4146" w:rsidP="00286C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30556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Lage der </w:t>
            </w:r>
            <w:r w:rsidR="003F357C" w:rsidRPr="00C30556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Abendgymnasiums/Kollegs</w:t>
            </w:r>
            <w:r w:rsidRPr="00C30556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</w:t>
            </w:r>
          </w:p>
          <w:p w:rsidR="00DD4146" w:rsidRPr="00C30556" w:rsidRDefault="00DD4146" w:rsidP="00286C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30556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Aufgaben des Fachs bzw. der Fachgruppe </w:t>
            </w:r>
          </w:p>
          <w:p w:rsidR="00DD4146" w:rsidRPr="00C30556" w:rsidRDefault="00DD4146" w:rsidP="00286C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30556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Funktionen und Aufgaben der Fachgruppe vor dem Hintergrund des Schulprogramms</w:t>
            </w:r>
          </w:p>
          <w:p w:rsidR="00DD4146" w:rsidRPr="00C30556" w:rsidRDefault="00DD4146" w:rsidP="00286C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30556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Beitrag zur Qualitätssicherung und –entwicklung innerhalb der Fachgruppe</w:t>
            </w:r>
          </w:p>
          <w:p w:rsidR="00DD4146" w:rsidRPr="00C30556" w:rsidRDefault="00DD4146" w:rsidP="00286C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30556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Zusammenarbeit mit andere(n) Fachgruppen (fächerübergreife</w:t>
            </w:r>
            <w:r w:rsidRPr="00C30556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n</w:t>
            </w:r>
            <w:r w:rsidRPr="00C30556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de Unterrichtsvorhaben und Projekte)</w:t>
            </w:r>
          </w:p>
          <w:p w:rsidR="00DD4146" w:rsidRPr="00C30556" w:rsidRDefault="00DD4146" w:rsidP="00286C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30556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Ressourcen der Schule (personell, räumlich, sächlich),</w:t>
            </w:r>
            <w:r w:rsidR="00D17B2F" w:rsidRPr="00C30556">
              <w:rPr>
                <w:rFonts w:ascii="Arial" w:eastAsia="Times New Roman" w:hAnsi="Arial" w:cs="Times New Roman"/>
                <w:bCs/>
                <w:noProof/>
                <w:sz w:val="28"/>
                <w:szCs w:val="28"/>
                <w:lang w:eastAsia="de-DE"/>
              </w:rPr>
              <w:t xml:space="preserve"> </w:t>
            </w:r>
            <w:r w:rsidRPr="00C30556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Größe der Lerngruppen, Unterrichtstaktung, Stundenverortung</w:t>
            </w:r>
          </w:p>
          <w:p w:rsidR="00DD4146" w:rsidRPr="00C4273C" w:rsidRDefault="00DD4146" w:rsidP="00286C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4273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Fachziele</w:t>
            </w:r>
          </w:p>
          <w:p w:rsidR="00DD4146" w:rsidRPr="00C4273C" w:rsidRDefault="00DD4146" w:rsidP="00286C1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4273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Name des/der Fachvorsitzenden und des Stellvertreters/der Stel</w:t>
            </w:r>
            <w:r w:rsidRPr="00C4273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l</w:t>
            </w:r>
            <w:r w:rsidRPr="00C4273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vertreterin</w:t>
            </w:r>
          </w:p>
          <w:p w:rsidR="00DD4146" w:rsidRPr="00C4273C" w:rsidRDefault="00DD4146" w:rsidP="00DD414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C4273C">
              <w:rPr>
                <w:rFonts w:ascii="Arial" w:eastAsia="Times New Roman" w:hAnsi="Arial" w:cs="Times New Roman"/>
                <w:sz w:val="28"/>
                <w:szCs w:val="28"/>
                <w:lang w:eastAsia="de-DE"/>
              </w:rPr>
              <w:t>ggf. Arbeitsgruppen bzw. weitere Beauftragte</w:t>
            </w:r>
            <w:r w:rsidRPr="00C4273C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 xml:space="preserve"> </w:t>
            </w:r>
          </w:p>
        </w:tc>
      </w:tr>
    </w:tbl>
    <w:p w:rsidR="001F0168" w:rsidRDefault="001F0168" w:rsidP="00C4273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ar-SA"/>
        </w:rPr>
      </w:pPr>
      <w:r>
        <w:rPr>
          <w:rFonts w:ascii="Arial" w:eastAsia="Times New Roman" w:hAnsi="Arial" w:cs="Times New Roman"/>
          <w:sz w:val="24"/>
          <w:szCs w:val="20"/>
          <w:lang w:eastAsia="ar-SA"/>
        </w:rPr>
        <w:br/>
      </w:r>
      <w:r>
        <w:rPr>
          <w:rFonts w:ascii="Arial" w:eastAsia="Times New Roman" w:hAnsi="Arial" w:cs="Times New Roman"/>
          <w:sz w:val="24"/>
          <w:szCs w:val="20"/>
          <w:lang w:eastAsia="ar-SA"/>
        </w:rPr>
        <w:br w:type="page"/>
      </w:r>
    </w:p>
    <w:p w:rsidR="00DD4146" w:rsidRPr="00C4273C" w:rsidRDefault="00DD4146" w:rsidP="003F357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C4273C">
        <w:rPr>
          <w:rFonts w:ascii="Arial" w:eastAsia="Times New Roman" w:hAnsi="Arial" w:cs="Times New Roman"/>
          <w:sz w:val="28"/>
          <w:szCs w:val="28"/>
          <w:lang w:eastAsia="ar-SA"/>
        </w:rPr>
        <w:lastRenderedPageBreak/>
        <w:t xml:space="preserve">Die hier vorgestellte Schule ist ein </w:t>
      </w:r>
      <w:r w:rsidR="003F357C" w:rsidRPr="00C4273C">
        <w:rPr>
          <w:rFonts w:ascii="Arial" w:eastAsia="Times New Roman" w:hAnsi="Arial" w:cs="Times New Roman"/>
          <w:sz w:val="28"/>
          <w:szCs w:val="28"/>
          <w:lang w:eastAsia="ar-SA"/>
        </w:rPr>
        <w:t>Abendg</w:t>
      </w:r>
      <w:r w:rsidRPr="00C4273C">
        <w:rPr>
          <w:rFonts w:ascii="Arial" w:eastAsia="Times New Roman" w:hAnsi="Arial" w:cs="Times New Roman"/>
          <w:sz w:val="28"/>
          <w:szCs w:val="28"/>
          <w:lang w:eastAsia="ar-SA"/>
        </w:rPr>
        <w:t>ymnasium</w:t>
      </w:r>
      <w:r w:rsidR="001F0168" w:rsidRPr="00C4273C">
        <w:rPr>
          <w:rFonts w:ascii="Arial" w:eastAsia="Times New Roman" w:hAnsi="Arial" w:cs="Times New Roman"/>
          <w:sz w:val="28"/>
          <w:szCs w:val="28"/>
          <w:lang w:eastAsia="ar-SA"/>
        </w:rPr>
        <w:t xml:space="preserve">, dass </w:t>
      </w:r>
      <w:r w:rsidRPr="00C4273C">
        <w:rPr>
          <w:rFonts w:ascii="Arial" w:eastAsia="Times New Roman" w:hAnsi="Arial" w:cs="Times New Roman"/>
          <w:sz w:val="28"/>
          <w:szCs w:val="28"/>
          <w:lang w:eastAsia="ar-SA"/>
        </w:rPr>
        <w:t xml:space="preserve">zentral im </w:t>
      </w:r>
      <w:r w:rsidRPr="0071026B">
        <w:rPr>
          <w:rFonts w:ascii="Arial" w:eastAsia="Times New Roman" w:hAnsi="Arial" w:cs="Times New Roman"/>
          <w:b/>
          <w:sz w:val="28"/>
          <w:szCs w:val="28"/>
          <w:lang w:eastAsia="ar-SA"/>
        </w:rPr>
        <w:t>Ruhrgebiet</w:t>
      </w:r>
      <w:r w:rsidR="001F0168" w:rsidRPr="0071026B">
        <w:rPr>
          <w:rFonts w:ascii="Arial" w:eastAsia="Times New Roman" w:hAnsi="Arial" w:cs="Times New Roman"/>
          <w:b/>
          <w:sz w:val="28"/>
          <w:szCs w:val="28"/>
          <w:lang w:eastAsia="ar-SA"/>
        </w:rPr>
        <w:t xml:space="preserve"> </w:t>
      </w:r>
      <w:r w:rsidR="001F0168" w:rsidRPr="0071026B">
        <w:rPr>
          <w:rFonts w:ascii="Arial" w:eastAsia="Times New Roman" w:hAnsi="Arial" w:cs="Times New Roman"/>
          <w:sz w:val="28"/>
          <w:szCs w:val="28"/>
          <w:lang w:eastAsia="ar-SA"/>
        </w:rPr>
        <w:t>liegt</w:t>
      </w:r>
      <w:r w:rsidRPr="0071026B">
        <w:rPr>
          <w:rFonts w:ascii="Arial" w:eastAsia="Times New Roman" w:hAnsi="Arial" w:cs="Times New Roman"/>
          <w:sz w:val="28"/>
          <w:szCs w:val="28"/>
          <w:lang w:eastAsia="ar-SA"/>
        </w:rPr>
        <w:t xml:space="preserve"> Das Schulgebäude verfügt über zwei Fachräume.</w:t>
      </w:r>
      <w:r w:rsidRPr="0071026B">
        <w:rPr>
          <w:rFonts w:ascii="Arial" w:eastAsia="Times New Roman" w:hAnsi="Arial" w:cs="Arial"/>
          <w:sz w:val="28"/>
          <w:szCs w:val="28"/>
          <w:lang w:eastAsia="ar-SA"/>
        </w:rPr>
        <w:t xml:space="preserve"> In</w:t>
      </w:r>
      <w:r w:rsidRPr="00C4273C">
        <w:rPr>
          <w:rFonts w:ascii="Arial" w:eastAsia="Times New Roman" w:hAnsi="Arial" w:cs="Arial"/>
          <w:sz w:val="28"/>
          <w:szCs w:val="28"/>
          <w:lang w:eastAsia="ar-SA"/>
        </w:rPr>
        <w:t xml:space="preserve"> der Sammlung </w:t>
      </w:r>
      <w:r w:rsidR="00381A10" w:rsidRPr="00C4273C">
        <w:rPr>
          <w:rFonts w:ascii="Arial" w:eastAsia="Times New Roman" w:hAnsi="Arial" w:cs="Arial"/>
          <w:sz w:val="28"/>
          <w:szCs w:val="28"/>
          <w:lang w:eastAsia="ar-SA"/>
        </w:rPr>
        <w:t>ist</w:t>
      </w:r>
      <w:r w:rsidRPr="00C4273C">
        <w:rPr>
          <w:rFonts w:ascii="Arial" w:eastAsia="Times New Roman" w:hAnsi="Arial" w:cs="Arial"/>
          <w:sz w:val="28"/>
          <w:szCs w:val="28"/>
          <w:lang w:eastAsia="ar-SA"/>
        </w:rPr>
        <w:t xml:space="preserve"> in ausreichender Anzahl regelmäßig gewartete Lich</w:t>
      </w:r>
      <w:r w:rsidRPr="00C4273C">
        <w:rPr>
          <w:rFonts w:ascii="Arial" w:eastAsia="Times New Roman" w:hAnsi="Arial" w:cs="Arial"/>
          <w:sz w:val="28"/>
          <w:szCs w:val="28"/>
          <w:lang w:eastAsia="ar-SA"/>
        </w:rPr>
        <w:t>t</w:t>
      </w:r>
      <w:r w:rsidRPr="00C4273C">
        <w:rPr>
          <w:rFonts w:ascii="Arial" w:eastAsia="Times New Roman" w:hAnsi="Arial" w:cs="Arial"/>
          <w:sz w:val="28"/>
          <w:szCs w:val="28"/>
          <w:lang w:eastAsia="ar-SA"/>
        </w:rPr>
        <w:t>mikroskope und Fertigpräparate zu verschiedenen Zell und Gewebet</w:t>
      </w:r>
      <w:r w:rsidRPr="00C4273C">
        <w:rPr>
          <w:rFonts w:ascii="Arial" w:eastAsia="Times New Roman" w:hAnsi="Arial" w:cs="Arial"/>
          <w:sz w:val="28"/>
          <w:szCs w:val="28"/>
          <w:lang w:eastAsia="ar-SA"/>
        </w:rPr>
        <w:t>y</w:t>
      </w:r>
      <w:r w:rsidRPr="00C4273C">
        <w:rPr>
          <w:rFonts w:ascii="Arial" w:eastAsia="Times New Roman" w:hAnsi="Arial" w:cs="Arial"/>
          <w:sz w:val="28"/>
          <w:szCs w:val="28"/>
          <w:lang w:eastAsia="ar-SA"/>
        </w:rPr>
        <w:t xml:space="preserve">pen vorhanden sowie eine </w:t>
      </w:r>
      <w:r w:rsidR="00381A10" w:rsidRPr="00C4273C">
        <w:rPr>
          <w:rFonts w:ascii="Arial" w:eastAsia="Times New Roman" w:hAnsi="Arial" w:cs="Arial"/>
          <w:sz w:val="28"/>
          <w:szCs w:val="28"/>
          <w:lang w:eastAsia="ar-SA"/>
        </w:rPr>
        <w:t xml:space="preserve">typische </w:t>
      </w:r>
      <w:r w:rsidRPr="0071026B">
        <w:rPr>
          <w:rFonts w:ascii="Arial" w:eastAsia="Times New Roman" w:hAnsi="Arial" w:cs="Arial"/>
          <w:b/>
          <w:sz w:val="28"/>
          <w:szCs w:val="28"/>
          <w:lang w:eastAsia="ar-SA"/>
        </w:rPr>
        <w:t>Ausstattung</w:t>
      </w:r>
      <w:r w:rsidRPr="00C4273C">
        <w:rPr>
          <w:rFonts w:ascii="Arial" w:eastAsia="Times New Roman" w:hAnsi="Arial" w:cs="Arial"/>
          <w:sz w:val="28"/>
          <w:szCs w:val="28"/>
          <w:lang w:eastAsia="ar-SA"/>
        </w:rPr>
        <w:t xml:space="preserve"> </w:t>
      </w:r>
      <w:r w:rsidR="00381A10" w:rsidRPr="00C4273C">
        <w:rPr>
          <w:rFonts w:ascii="Arial" w:eastAsia="Times New Roman" w:hAnsi="Arial" w:cs="Arial"/>
          <w:sz w:val="28"/>
          <w:szCs w:val="28"/>
          <w:lang w:eastAsia="ar-SA"/>
        </w:rPr>
        <w:t>für einfache Exper</w:t>
      </w:r>
      <w:r w:rsidR="00381A10" w:rsidRPr="00C4273C">
        <w:rPr>
          <w:rFonts w:ascii="Arial" w:eastAsia="Times New Roman" w:hAnsi="Arial" w:cs="Arial"/>
          <w:sz w:val="28"/>
          <w:szCs w:val="28"/>
          <w:lang w:eastAsia="ar-SA"/>
        </w:rPr>
        <w:t>i</w:t>
      </w:r>
      <w:r w:rsidR="00381A10" w:rsidRPr="00C4273C">
        <w:rPr>
          <w:rFonts w:ascii="Arial" w:eastAsia="Times New Roman" w:hAnsi="Arial" w:cs="Arial"/>
          <w:sz w:val="28"/>
          <w:szCs w:val="28"/>
          <w:lang w:eastAsia="ar-SA"/>
        </w:rPr>
        <w:t xml:space="preserve">mente. </w:t>
      </w:r>
      <w:r w:rsidRPr="00C4273C">
        <w:rPr>
          <w:rFonts w:ascii="Arial" w:eastAsia="Times New Roman" w:hAnsi="Arial" w:cs="Arial"/>
          <w:sz w:val="28"/>
          <w:szCs w:val="28"/>
          <w:lang w:eastAsia="ar-SA"/>
        </w:rPr>
        <w:t>Zudem verfügt die Sammlung über ein DNA-Modell und zwei Analyse-Koffer zur physikalischen und chemischen Untersuchung von Gewässern. Die Fachkonferenz Biologie stimmt sich bezüglich in der Sammlung vorhandener Gefahrstoffe mit der dazu beauftragten Lehrkraft</w:t>
      </w:r>
      <w:r w:rsidR="006141EF" w:rsidRPr="00C4273C">
        <w:rPr>
          <w:rFonts w:ascii="Arial" w:eastAsia="Times New Roman" w:hAnsi="Arial" w:cs="Arial"/>
          <w:sz w:val="28"/>
          <w:szCs w:val="28"/>
          <w:lang w:eastAsia="ar-SA"/>
        </w:rPr>
        <w:t xml:space="preserve"> der Schule ab.</w:t>
      </w:r>
    </w:p>
    <w:p w:rsidR="001F0168" w:rsidRPr="00C4273C" w:rsidRDefault="001F0168" w:rsidP="003F357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DD4146" w:rsidRPr="00C4273C" w:rsidRDefault="00DD4146" w:rsidP="00DD4146">
      <w:pPr>
        <w:spacing w:after="240" w:line="240" w:lineRule="auto"/>
        <w:jc w:val="both"/>
        <w:rPr>
          <w:rFonts w:ascii="Arial" w:eastAsia="Times New Roman" w:hAnsi="Arial" w:cs="Times New Roman"/>
          <w:sz w:val="28"/>
          <w:szCs w:val="28"/>
          <w:lang w:eastAsia="ar-SA"/>
        </w:rPr>
      </w:pPr>
      <w:r w:rsidRPr="00C4273C">
        <w:rPr>
          <w:rFonts w:ascii="Arial" w:eastAsia="Times New Roman" w:hAnsi="Arial" w:cs="Arial"/>
          <w:sz w:val="28"/>
          <w:szCs w:val="28"/>
          <w:lang w:eastAsia="ar-SA"/>
        </w:rPr>
        <w:t xml:space="preserve">Auf demselben Flur gelegen, befindet sich das </w:t>
      </w:r>
      <w:r w:rsidRPr="00C4273C">
        <w:rPr>
          <w:rFonts w:ascii="Arial" w:eastAsia="Times New Roman" w:hAnsi="Arial" w:cs="Times New Roman"/>
          <w:sz w:val="28"/>
          <w:szCs w:val="28"/>
          <w:lang w:eastAsia="ar-SA"/>
        </w:rPr>
        <w:t>Selbstlernzentrum, in dem insgesamt fünf internetfähige Computer stehen, die gut für Reche</w:t>
      </w:r>
      <w:r w:rsidRPr="00C4273C">
        <w:rPr>
          <w:rFonts w:ascii="Arial" w:eastAsia="Times New Roman" w:hAnsi="Arial" w:cs="Times New Roman"/>
          <w:sz w:val="28"/>
          <w:szCs w:val="28"/>
          <w:lang w:eastAsia="ar-SA"/>
        </w:rPr>
        <w:t>r</w:t>
      </w:r>
      <w:r w:rsidRPr="00C4273C">
        <w:rPr>
          <w:rFonts w:ascii="Arial" w:eastAsia="Times New Roman" w:hAnsi="Arial" w:cs="Times New Roman"/>
          <w:sz w:val="28"/>
          <w:szCs w:val="28"/>
          <w:lang w:eastAsia="ar-SA"/>
        </w:rPr>
        <w:t>cheaufträge genutzt werden können. Für größere Projekte steh</w:t>
      </w:r>
      <w:r w:rsidR="001F0168" w:rsidRPr="00C4273C">
        <w:rPr>
          <w:rFonts w:ascii="Arial" w:eastAsia="Times New Roman" w:hAnsi="Arial" w:cs="Times New Roman"/>
          <w:sz w:val="28"/>
          <w:szCs w:val="28"/>
          <w:lang w:eastAsia="ar-SA"/>
        </w:rPr>
        <w:t>t</w:t>
      </w:r>
      <w:r w:rsidRPr="00C4273C">
        <w:rPr>
          <w:rFonts w:ascii="Arial" w:eastAsia="Times New Roman" w:hAnsi="Arial" w:cs="Times New Roman"/>
          <w:sz w:val="28"/>
          <w:szCs w:val="28"/>
          <w:lang w:eastAsia="ar-SA"/>
        </w:rPr>
        <w:t xml:space="preserve"> auch </w:t>
      </w:r>
      <w:r w:rsidR="001F0168" w:rsidRPr="00C4273C">
        <w:rPr>
          <w:rFonts w:ascii="Arial" w:eastAsia="Times New Roman" w:hAnsi="Arial" w:cs="Times New Roman"/>
          <w:sz w:val="28"/>
          <w:szCs w:val="28"/>
          <w:lang w:eastAsia="ar-SA"/>
        </w:rPr>
        <w:t>ein</w:t>
      </w:r>
      <w:r w:rsidRPr="00C4273C">
        <w:rPr>
          <w:rFonts w:ascii="Arial" w:eastAsia="Times New Roman" w:hAnsi="Arial" w:cs="Times New Roman"/>
          <w:sz w:val="28"/>
          <w:szCs w:val="28"/>
          <w:lang w:eastAsia="ar-SA"/>
        </w:rPr>
        <w:t xml:space="preserve"> Informatikr</w:t>
      </w:r>
      <w:r w:rsidR="001F0168" w:rsidRPr="00C4273C">
        <w:rPr>
          <w:rFonts w:ascii="Arial" w:eastAsia="Times New Roman" w:hAnsi="Arial" w:cs="Times New Roman"/>
          <w:sz w:val="28"/>
          <w:szCs w:val="28"/>
          <w:lang w:eastAsia="ar-SA"/>
        </w:rPr>
        <w:t>aum</w:t>
      </w:r>
      <w:r w:rsidRPr="00C4273C">
        <w:rPr>
          <w:rFonts w:ascii="Arial" w:eastAsia="Times New Roman" w:hAnsi="Arial" w:cs="Times New Roman"/>
          <w:sz w:val="28"/>
          <w:szCs w:val="28"/>
          <w:lang w:eastAsia="ar-SA"/>
        </w:rPr>
        <w:t xml:space="preserve"> mit 15 Computern zur Verfügung, d</w:t>
      </w:r>
      <w:r w:rsidR="001F0168" w:rsidRPr="00C4273C">
        <w:rPr>
          <w:rFonts w:ascii="Arial" w:eastAsia="Times New Roman" w:hAnsi="Arial" w:cs="Times New Roman"/>
          <w:sz w:val="28"/>
          <w:szCs w:val="28"/>
          <w:lang w:eastAsia="ar-SA"/>
        </w:rPr>
        <w:t xml:space="preserve">er </w:t>
      </w:r>
      <w:r w:rsidRPr="00C4273C">
        <w:rPr>
          <w:rFonts w:ascii="Arial" w:eastAsia="Times New Roman" w:hAnsi="Arial" w:cs="Times New Roman"/>
          <w:sz w:val="28"/>
          <w:szCs w:val="28"/>
          <w:lang w:eastAsia="ar-SA"/>
        </w:rPr>
        <w:t>im Vorfeld rese</w:t>
      </w:r>
      <w:r w:rsidRPr="00C4273C">
        <w:rPr>
          <w:rFonts w:ascii="Arial" w:eastAsia="Times New Roman" w:hAnsi="Arial" w:cs="Times New Roman"/>
          <w:sz w:val="28"/>
          <w:szCs w:val="28"/>
          <w:lang w:eastAsia="ar-SA"/>
        </w:rPr>
        <w:t>r</w:t>
      </w:r>
      <w:r w:rsidRPr="00C4273C">
        <w:rPr>
          <w:rFonts w:ascii="Arial" w:eastAsia="Times New Roman" w:hAnsi="Arial" w:cs="Times New Roman"/>
          <w:sz w:val="28"/>
          <w:szCs w:val="28"/>
          <w:lang w:eastAsia="ar-SA"/>
        </w:rPr>
        <w:t>viert werden m</w:t>
      </w:r>
      <w:r w:rsidR="001F0168" w:rsidRPr="00C4273C">
        <w:rPr>
          <w:rFonts w:ascii="Arial" w:eastAsia="Times New Roman" w:hAnsi="Arial" w:cs="Times New Roman"/>
          <w:sz w:val="28"/>
          <w:szCs w:val="28"/>
          <w:lang w:eastAsia="ar-SA"/>
        </w:rPr>
        <w:t>uss</w:t>
      </w:r>
      <w:r w:rsidRPr="00C4273C">
        <w:rPr>
          <w:rFonts w:ascii="Arial" w:eastAsia="Times New Roman" w:hAnsi="Arial" w:cs="Times New Roman"/>
          <w:sz w:val="28"/>
          <w:szCs w:val="28"/>
          <w:lang w:eastAsia="ar-SA"/>
        </w:rPr>
        <w:t xml:space="preserve">. Außerdem </w:t>
      </w:r>
      <w:r w:rsidR="00381863" w:rsidRPr="00C4273C">
        <w:rPr>
          <w:rFonts w:ascii="Arial" w:eastAsia="Times New Roman" w:hAnsi="Arial" w:cs="Times New Roman"/>
          <w:sz w:val="28"/>
          <w:szCs w:val="28"/>
          <w:lang w:eastAsia="ar-SA"/>
        </w:rPr>
        <w:t>kann</w:t>
      </w:r>
      <w:r w:rsidRPr="00C4273C">
        <w:rPr>
          <w:rFonts w:ascii="Arial" w:eastAsia="Times New Roman" w:hAnsi="Arial" w:cs="Times New Roman"/>
          <w:sz w:val="28"/>
          <w:szCs w:val="28"/>
          <w:lang w:eastAsia="ar-SA"/>
        </w:rPr>
        <w:t xml:space="preserve"> </w:t>
      </w:r>
      <w:r w:rsidR="00381863" w:rsidRPr="00C4273C">
        <w:rPr>
          <w:rFonts w:ascii="Arial" w:eastAsia="Times New Roman" w:hAnsi="Arial" w:cs="Times New Roman"/>
          <w:sz w:val="28"/>
          <w:szCs w:val="28"/>
          <w:lang w:eastAsia="ar-SA"/>
        </w:rPr>
        <w:t xml:space="preserve">die internetgestützte Lernplattform </w:t>
      </w:r>
      <w:r w:rsidR="0071026B" w:rsidRPr="0071026B">
        <w:rPr>
          <w:rFonts w:ascii="Arial" w:eastAsia="Times New Roman" w:hAnsi="Arial" w:cs="Times New Roman"/>
          <w:i/>
          <w:sz w:val="28"/>
          <w:szCs w:val="28"/>
          <w:lang w:eastAsia="ar-SA"/>
        </w:rPr>
        <w:t>Moodle</w:t>
      </w:r>
      <w:r w:rsidR="00381863" w:rsidRPr="0071026B">
        <w:rPr>
          <w:rFonts w:ascii="Arial" w:eastAsia="Times New Roman" w:hAnsi="Arial" w:cs="Times New Roman"/>
          <w:i/>
          <w:sz w:val="28"/>
          <w:szCs w:val="28"/>
          <w:lang w:eastAsia="ar-SA"/>
        </w:rPr>
        <w:t xml:space="preserve"> </w:t>
      </w:r>
      <w:r w:rsidR="00381863" w:rsidRPr="00C4273C">
        <w:rPr>
          <w:rFonts w:ascii="Arial" w:eastAsia="Times New Roman" w:hAnsi="Arial" w:cs="Times New Roman"/>
          <w:sz w:val="28"/>
          <w:szCs w:val="28"/>
          <w:lang w:eastAsia="ar-SA"/>
        </w:rPr>
        <w:t>genutzt werden</w:t>
      </w:r>
      <w:r w:rsidRPr="00C4273C">
        <w:rPr>
          <w:rFonts w:ascii="Arial" w:eastAsia="Times New Roman" w:hAnsi="Arial" w:cs="Times New Roman"/>
          <w:sz w:val="28"/>
          <w:szCs w:val="28"/>
          <w:lang w:eastAsia="ar-SA"/>
        </w:rPr>
        <w:t xml:space="preserve">. Die Lehrerbesetzung ermöglicht </w:t>
      </w:r>
      <w:r w:rsidR="001F0168" w:rsidRPr="00C4273C">
        <w:rPr>
          <w:rFonts w:ascii="Arial" w:eastAsia="Times New Roman" w:hAnsi="Arial" w:cs="Times New Roman"/>
          <w:sz w:val="28"/>
          <w:szCs w:val="28"/>
          <w:lang w:eastAsia="ar-SA"/>
        </w:rPr>
        <w:t>einen or</w:t>
      </w:r>
      <w:r w:rsidR="001F0168" w:rsidRPr="00C4273C">
        <w:rPr>
          <w:rFonts w:ascii="Arial" w:eastAsia="Times New Roman" w:hAnsi="Arial" w:cs="Times New Roman"/>
          <w:sz w:val="28"/>
          <w:szCs w:val="28"/>
          <w:lang w:eastAsia="ar-SA"/>
        </w:rPr>
        <w:t>d</w:t>
      </w:r>
      <w:r w:rsidR="001F0168" w:rsidRPr="00C4273C">
        <w:rPr>
          <w:rFonts w:ascii="Arial" w:eastAsia="Times New Roman" w:hAnsi="Arial" w:cs="Times New Roman"/>
          <w:sz w:val="28"/>
          <w:szCs w:val="28"/>
          <w:lang w:eastAsia="ar-SA"/>
        </w:rPr>
        <w:t>nungsgemäßen, laut Stundentafel des Abendgymnasiums vorgesehenen</w:t>
      </w:r>
      <w:r w:rsidRPr="00C4273C">
        <w:rPr>
          <w:rFonts w:ascii="Arial" w:eastAsia="Times New Roman" w:hAnsi="Arial" w:cs="Times New Roman"/>
          <w:sz w:val="28"/>
          <w:szCs w:val="28"/>
          <w:lang w:eastAsia="ar-SA"/>
        </w:rPr>
        <w:t xml:space="preserve"> Biologieunterricht. </w:t>
      </w:r>
    </w:p>
    <w:p w:rsidR="00DD4146" w:rsidRPr="00C4273C" w:rsidRDefault="00381863" w:rsidP="00DD4146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C4273C">
        <w:rPr>
          <w:rFonts w:ascii="Arial" w:eastAsia="Times New Roman" w:hAnsi="Arial" w:cs="Times New Roman"/>
          <w:sz w:val="28"/>
          <w:szCs w:val="28"/>
          <w:lang w:eastAsia="ar-SA"/>
        </w:rPr>
        <w:t xml:space="preserve">Das Fach Biologie </w:t>
      </w:r>
      <w:r w:rsidR="001F0168" w:rsidRPr="00C4273C">
        <w:rPr>
          <w:rFonts w:ascii="Arial" w:eastAsia="Times New Roman" w:hAnsi="Arial" w:cs="Times New Roman"/>
          <w:sz w:val="28"/>
          <w:szCs w:val="28"/>
          <w:lang w:eastAsia="ar-SA"/>
        </w:rPr>
        <w:t xml:space="preserve">ist in der Einführungsphase mit durchschnittlich ein bis zwei Kursen vertreten. Bei den Kurswahlen zum Ende des zweiten Semesters wird das Fach Biologie häufig als Leistungskurs angewählt. </w:t>
      </w:r>
      <w:r w:rsidR="00C4273C" w:rsidRPr="00C4273C">
        <w:rPr>
          <w:rFonts w:ascii="Arial" w:eastAsia="Times New Roman" w:hAnsi="Arial" w:cs="Times New Roman"/>
          <w:sz w:val="28"/>
          <w:szCs w:val="28"/>
          <w:lang w:eastAsia="ar-SA"/>
        </w:rPr>
        <w:t xml:space="preserve">In der Qualifikationsphase können </w:t>
      </w:r>
      <w:r w:rsidR="00C4273C">
        <w:rPr>
          <w:rFonts w:ascii="Arial" w:eastAsia="Times New Roman" w:hAnsi="Arial" w:cs="Times New Roman"/>
          <w:sz w:val="28"/>
          <w:szCs w:val="28"/>
          <w:lang w:eastAsia="ar-SA"/>
        </w:rPr>
        <w:t>daher</w:t>
      </w:r>
      <w:r w:rsidR="00C4273C" w:rsidRPr="00C4273C">
        <w:rPr>
          <w:rFonts w:ascii="Arial" w:eastAsia="Times New Roman" w:hAnsi="Arial" w:cs="Times New Roman"/>
          <w:sz w:val="28"/>
          <w:szCs w:val="28"/>
          <w:lang w:eastAsia="ar-SA"/>
        </w:rPr>
        <w:t xml:space="preserve"> in der Regel ein Grundkurs und ein Leistungskurs gebildet werden.</w:t>
      </w:r>
      <w:r w:rsidR="00C4273C">
        <w:rPr>
          <w:rFonts w:ascii="Arial" w:eastAsia="Times New Roman" w:hAnsi="Arial" w:cs="Times New Roman"/>
          <w:sz w:val="28"/>
          <w:szCs w:val="28"/>
          <w:lang w:eastAsia="ar-SA"/>
        </w:rPr>
        <w:t xml:space="preserve"> </w:t>
      </w:r>
      <w:r w:rsidR="001F0168" w:rsidRPr="00C4273C">
        <w:rPr>
          <w:rFonts w:ascii="Arial" w:eastAsia="Times New Roman" w:hAnsi="Arial" w:cs="Times New Roman"/>
          <w:sz w:val="28"/>
          <w:szCs w:val="28"/>
          <w:lang w:eastAsia="ar-SA"/>
        </w:rPr>
        <w:t>Im dritten Semester der Qualifikat</w:t>
      </w:r>
      <w:r w:rsidR="001F0168" w:rsidRPr="00C4273C">
        <w:rPr>
          <w:rFonts w:ascii="Arial" w:eastAsia="Times New Roman" w:hAnsi="Arial" w:cs="Times New Roman"/>
          <w:sz w:val="28"/>
          <w:szCs w:val="28"/>
          <w:lang w:eastAsia="ar-SA"/>
        </w:rPr>
        <w:t>i</w:t>
      </w:r>
      <w:r w:rsidR="001F0168" w:rsidRPr="00C4273C">
        <w:rPr>
          <w:rFonts w:ascii="Arial" w:eastAsia="Times New Roman" w:hAnsi="Arial" w:cs="Times New Roman"/>
          <w:sz w:val="28"/>
          <w:szCs w:val="28"/>
          <w:lang w:eastAsia="ar-SA"/>
        </w:rPr>
        <w:t xml:space="preserve">onsphase befinden sich dann durchschnittlich etwa </w:t>
      </w:r>
      <w:r w:rsidR="001F0168" w:rsidRPr="0071026B">
        <w:rPr>
          <w:rFonts w:ascii="Arial" w:eastAsia="Times New Roman" w:hAnsi="Arial" w:cs="Times New Roman"/>
          <w:b/>
          <w:sz w:val="28"/>
          <w:szCs w:val="28"/>
          <w:lang w:eastAsia="ar-SA"/>
        </w:rPr>
        <w:t>30 Studierende.</w:t>
      </w:r>
      <w:r w:rsidRPr="00C4273C">
        <w:rPr>
          <w:rFonts w:ascii="Arial" w:eastAsia="Times New Roman" w:hAnsi="Arial" w:cs="Times New Roman"/>
          <w:sz w:val="28"/>
          <w:szCs w:val="28"/>
          <w:lang w:eastAsia="ar-SA"/>
        </w:rPr>
        <w:t xml:space="preserve"> Die Zahl der Studierenden nimmt mit Erreichen der Fachho</w:t>
      </w:r>
      <w:r w:rsidR="00C4273C">
        <w:rPr>
          <w:rFonts w:ascii="Arial" w:eastAsia="Times New Roman" w:hAnsi="Arial" w:cs="Times New Roman"/>
          <w:sz w:val="28"/>
          <w:szCs w:val="28"/>
          <w:lang w:eastAsia="ar-SA"/>
        </w:rPr>
        <w:t>chschu</w:t>
      </w:r>
      <w:r w:rsidRPr="00C4273C">
        <w:rPr>
          <w:rFonts w:ascii="Arial" w:eastAsia="Times New Roman" w:hAnsi="Arial" w:cs="Times New Roman"/>
          <w:sz w:val="28"/>
          <w:szCs w:val="28"/>
          <w:lang w:eastAsia="ar-SA"/>
        </w:rPr>
        <w:t>lreife nach dem 4. Semester deutlich ab und liegt dann noch bei durchschnittlich 15 Studierenden.</w:t>
      </w:r>
      <w:r w:rsidR="00DD4146" w:rsidRPr="00C4273C">
        <w:rPr>
          <w:rFonts w:ascii="Arial" w:eastAsia="Times New Roman" w:hAnsi="Arial" w:cs="Times New Roman"/>
          <w:sz w:val="28"/>
          <w:szCs w:val="28"/>
          <w:lang w:eastAsia="ar-SA"/>
        </w:rPr>
        <w:t xml:space="preserve"> </w:t>
      </w:r>
    </w:p>
    <w:p w:rsidR="00DD4146" w:rsidRPr="00C4273C" w:rsidRDefault="00DD4146" w:rsidP="00DD414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C4273C">
        <w:rPr>
          <w:rFonts w:ascii="Arial" w:eastAsia="Times New Roman" w:hAnsi="Arial" w:cs="Arial"/>
          <w:sz w:val="28"/>
          <w:szCs w:val="28"/>
          <w:lang w:eastAsia="ar-SA"/>
        </w:rPr>
        <w:t xml:space="preserve">Die Verteilung der </w:t>
      </w:r>
      <w:r w:rsidRPr="0071026B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Wochenstundenzahlen </w:t>
      </w:r>
      <w:r w:rsidRPr="0071026B">
        <w:rPr>
          <w:rFonts w:ascii="Arial" w:eastAsia="Times New Roman" w:hAnsi="Arial" w:cs="Arial"/>
          <w:sz w:val="28"/>
          <w:szCs w:val="28"/>
          <w:lang w:eastAsia="ar-SA"/>
        </w:rPr>
        <w:t>ist</w:t>
      </w:r>
      <w:r w:rsidRPr="00C4273C">
        <w:rPr>
          <w:rFonts w:ascii="Arial" w:eastAsia="Times New Roman" w:hAnsi="Arial" w:cs="Arial"/>
          <w:sz w:val="28"/>
          <w:szCs w:val="28"/>
          <w:lang w:eastAsia="ar-SA"/>
        </w:rPr>
        <w:t xml:space="preserve"> wie folgt:</w:t>
      </w:r>
      <w:r w:rsidR="00D17B2F" w:rsidRPr="00C4273C">
        <w:rPr>
          <w:rFonts w:ascii="Arial" w:eastAsia="Times New Roman" w:hAnsi="Arial" w:cs="Times New Roman"/>
          <w:b/>
          <w:bCs/>
          <w:noProof/>
          <w:sz w:val="28"/>
          <w:szCs w:val="28"/>
          <w:lang w:eastAsia="de-DE"/>
        </w:rPr>
        <w:t xml:space="preserve"> </w:t>
      </w:r>
    </w:p>
    <w:tbl>
      <w:tblPr>
        <w:tblpPr w:leftFromText="141" w:rightFromText="141" w:vertAnchor="text" w:horzAnchor="margin" w:tblpX="108" w:tblpY="76"/>
        <w:tblW w:w="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7"/>
        <w:gridCol w:w="6428"/>
      </w:tblGrid>
      <w:tr w:rsidR="00DD4146" w:rsidRPr="00C4273C" w:rsidTr="001F0168">
        <w:tc>
          <w:tcPr>
            <w:tcW w:w="1297" w:type="dxa"/>
            <w:shd w:val="clear" w:color="auto" w:fill="D9D9D9"/>
          </w:tcPr>
          <w:p w:rsidR="00DD4146" w:rsidRPr="00C4273C" w:rsidRDefault="001F0168" w:rsidP="001F0168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4273C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Semester</w:t>
            </w:r>
          </w:p>
        </w:tc>
        <w:tc>
          <w:tcPr>
            <w:tcW w:w="6608" w:type="dxa"/>
            <w:shd w:val="clear" w:color="auto" w:fill="D9D9D9"/>
          </w:tcPr>
          <w:p w:rsidR="00DD4146" w:rsidRPr="00C4273C" w:rsidRDefault="001F0168" w:rsidP="001F0168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4273C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Wochenstundenzahl</w:t>
            </w:r>
          </w:p>
        </w:tc>
      </w:tr>
      <w:tr w:rsidR="00DD4146" w:rsidRPr="00C4273C" w:rsidTr="001F0168">
        <w:tc>
          <w:tcPr>
            <w:tcW w:w="1297" w:type="dxa"/>
            <w:shd w:val="clear" w:color="auto" w:fill="D9D9D9"/>
          </w:tcPr>
          <w:p w:rsidR="00DD4146" w:rsidRPr="00C4273C" w:rsidRDefault="001F0168" w:rsidP="00DD4146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4273C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1</w:t>
            </w:r>
          </w:p>
        </w:tc>
        <w:tc>
          <w:tcPr>
            <w:tcW w:w="6608" w:type="dxa"/>
          </w:tcPr>
          <w:p w:rsidR="00DD4146" w:rsidRPr="00C4273C" w:rsidRDefault="002761FB" w:rsidP="002761FB">
            <w:pPr>
              <w:spacing w:before="60" w:after="6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-</w:t>
            </w:r>
          </w:p>
        </w:tc>
      </w:tr>
      <w:tr w:rsidR="00DD4146" w:rsidRPr="00C4273C" w:rsidTr="001F0168">
        <w:tc>
          <w:tcPr>
            <w:tcW w:w="1297" w:type="dxa"/>
            <w:tcBorders>
              <w:bottom w:val="single" w:sz="4" w:space="0" w:color="000000"/>
            </w:tcBorders>
            <w:shd w:val="clear" w:color="auto" w:fill="D9D9D9"/>
          </w:tcPr>
          <w:p w:rsidR="00DD4146" w:rsidRPr="00C4273C" w:rsidRDefault="001F0168" w:rsidP="001F0168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4273C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2</w:t>
            </w:r>
          </w:p>
        </w:tc>
        <w:tc>
          <w:tcPr>
            <w:tcW w:w="6608" w:type="dxa"/>
            <w:tcBorders>
              <w:bottom w:val="single" w:sz="4" w:space="0" w:color="000000"/>
            </w:tcBorders>
          </w:tcPr>
          <w:p w:rsidR="00DD4146" w:rsidRPr="00C4273C" w:rsidRDefault="00DD4146" w:rsidP="002761FB">
            <w:pPr>
              <w:spacing w:before="60" w:after="6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4273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BI (</w:t>
            </w:r>
            <w:r w:rsidR="002761FB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2</w:t>
            </w:r>
            <w:r w:rsidRPr="00C4273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)</w:t>
            </w:r>
          </w:p>
        </w:tc>
      </w:tr>
      <w:tr w:rsidR="00DD4146" w:rsidRPr="00C4273C" w:rsidTr="001F0168">
        <w:tc>
          <w:tcPr>
            <w:tcW w:w="1297" w:type="dxa"/>
            <w:shd w:val="clear" w:color="auto" w:fill="D9D9D9"/>
          </w:tcPr>
          <w:p w:rsidR="00DD4146" w:rsidRPr="00C4273C" w:rsidRDefault="001F0168" w:rsidP="00DD4146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4273C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3</w:t>
            </w:r>
          </w:p>
        </w:tc>
        <w:tc>
          <w:tcPr>
            <w:tcW w:w="6608" w:type="dxa"/>
            <w:shd w:val="clear" w:color="auto" w:fill="D9D9D9"/>
          </w:tcPr>
          <w:p w:rsidR="00DD4146" w:rsidRPr="00C4273C" w:rsidRDefault="001F0168" w:rsidP="00DD4146">
            <w:pPr>
              <w:spacing w:before="60" w:after="6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4273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Bi (3/5)</w:t>
            </w:r>
          </w:p>
        </w:tc>
      </w:tr>
      <w:tr w:rsidR="001F0168" w:rsidRPr="00C4273C" w:rsidTr="001F0168">
        <w:tc>
          <w:tcPr>
            <w:tcW w:w="1297" w:type="dxa"/>
            <w:shd w:val="clear" w:color="auto" w:fill="D9D9D9"/>
          </w:tcPr>
          <w:p w:rsidR="001F0168" w:rsidRPr="00C4273C" w:rsidRDefault="001F0168" w:rsidP="001F0168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4273C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4</w:t>
            </w:r>
          </w:p>
        </w:tc>
        <w:tc>
          <w:tcPr>
            <w:tcW w:w="6608" w:type="dxa"/>
          </w:tcPr>
          <w:p w:rsidR="001F0168" w:rsidRPr="00C4273C" w:rsidRDefault="001F0168" w:rsidP="001F0168">
            <w:pPr>
              <w:spacing w:before="60" w:after="6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4273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Bi (3/5)</w:t>
            </w:r>
          </w:p>
        </w:tc>
      </w:tr>
      <w:tr w:rsidR="001F0168" w:rsidRPr="00C4273C" w:rsidTr="001F0168">
        <w:tc>
          <w:tcPr>
            <w:tcW w:w="1297" w:type="dxa"/>
            <w:shd w:val="clear" w:color="auto" w:fill="D9D9D9"/>
          </w:tcPr>
          <w:p w:rsidR="001F0168" w:rsidRPr="00C4273C" w:rsidRDefault="001F0168" w:rsidP="001F0168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4273C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5</w:t>
            </w:r>
          </w:p>
        </w:tc>
        <w:tc>
          <w:tcPr>
            <w:tcW w:w="6608" w:type="dxa"/>
          </w:tcPr>
          <w:p w:rsidR="001F0168" w:rsidRPr="00C4273C" w:rsidRDefault="001F0168" w:rsidP="001F0168">
            <w:pPr>
              <w:spacing w:before="60" w:after="6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4273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BI (3/5)</w:t>
            </w:r>
          </w:p>
        </w:tc>
      </w:tr>
      <w:tr w:rsidR="001F0168" w:rsidRPr="00C4273C" w:rsidTr="001F0168">
        <w:tc>
          <w:tcPr>
            <w:tcW w:w="1297" w:type="dxa"/>
            <w:shd w:val="clear" w:color="auto" w:fill="D9D9D9"/>
          </w:tcPr>
          <w:p w:rsidR="001F0168" w:rsidRPr="00C4273C" w:rsidRDefault="001F0168" w:rsidP="001F0168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C4273C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6</w:t>
            </w:r>
          </w:p>
        </w:tc>
        <w:tc>
          <w:tcPr>
            <w:tcW w:w="6608" w:type="dxa"/>
            <w:tcBorders>
              <w:bottom w:val="single" w:sz="4" w:space="0" w:color="000000"/>
            </w:tcBorders>
          </w:tcPr>
          <w:p w:rsidR="001F0168" w:rsidRPr="00C4273C" w:rsidRDefault="001F0168" w:rsidP="001F0168">
            <w:pPr>
              <w:spacing w:before="60" w:after="60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4273C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BI (3/5)</w:t>
            </w:r>
          </w:p>
        </w:tc>
      </w:tr>
    </w:tbl>
    <w:p w:rsidR="00DD4146" w:rsidRPr="00C4273C" w:rsidRDefault="00DD4146" w:rsidP="00DD414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C4273C" w:rsidRPr="00C4273C" w:rsidRDefault="00C4273C" w:rsidP="00DD4146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ar-SA"/>
        </w:rPr>
      </w:pPr>
    </w:p>
    <w:p w:rsidR="00C4273C" w:rsidRPr="00C4273C" w:rsidRDefault="00C4273C" w:rsidP="00DD4146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ar-SA"/>
        </w:rPr>
      </w:pPr>
    </w:p>
    <w:p w:rsidR="00C4273C" w:rsidRPr="00C4273C" w:rsidRDefault="00C4273C" w:rsidP="00DD4146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ar-SA"/>
        </w:rPr>
      </w:pPr>
    </w:p>
    <w:p w:rsidR="00C4273C" w:rsidRPr="00C4273C" w:rsidRDefault="00C4273C" w:rsidP="00DD4146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ar-SA"/>
        </w:rPr>
      </w:pPr>
    </w:p>
    <w:p w:rsidR="00C4273C" w:rsidRPr="00C4273C" w:rsidRDefault="00C4273C" w:rsidP="00DD4146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ar-SA"/>
        </w:rPr>
      </w:pPr>
    </w:p>
    <w:p w:rsidR="00C4273C" w:rsidRPr="00C4273C" w:rsidRDefault="00C4273C" w:rsidP="00DD4146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ar-SA"/>
        </w:rPr>
      </w:pPr>
    </w:p>
    <w:p w:rsidR="00C4273C" w:rsidRPr="00C4273C" w:rsidRDefault="00C4273C" w:rsidP="00DD4146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ar-SA"/>
        </w:rPr>
      </w:pPr>
    </w:p>
    <w:p w:rsidR="00C4273C" w:rsidRPr="00C4273C" w:rsidRDefault="00C4273C" w:rsidP="00DD4146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ar-SA"/>
        </w:rPr>
      </w:pPr>
    </w:p>
    <w:p w:rsidR="00C4273C" w:rsidRPr="00C4273C" w:rsidRDefault="00C4273C" w:rsidP="00DD4146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ar-SA"/>
        </w:rPr>
      </w:pPr>
    </w:p>
    <w:p w:rsidR="00C4273C" w:rsidRPr="00C4273C" w:rsidRDefault="00C4273C" w:rsidP="00DD4146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ar-SA"/>
        </w:rPr>
      </w:pPr>
    </w:p>
    <w:p w:rsidR="00C4273C" w:rsidRPr="00C4273C" w:rsidRDefault="00C4273C" w:rsidP="00DD4146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ar-SA"/>
        </w:rPr>
      </w:pPr>
    </w:p>
    <w:p w:rsidR="00C4273C" w:rsidRPr="00C4273C" w:rsidRDefault="00C4273C" w:rsidP="00DD4146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ar-SA"/>
        </w:rPr>
      </w:pPr>
    </w:p>
    <w:p w:rsidR="00DD4146" w:rsidRDefault="00DD4146" w:rsidP="00DD4146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ar-SA"/>
        </w:rPr>
      </w:pPr>
      <w:r w:rsidRPr="00C4273C">
        <w:rPr>
          <w:rFonts w:ascii="Arial" w:eastAsia="Times New Roman" w:hAnsi="Arial" w:cs="Times New Roman"/>
          <w:sz w:val="28"/>
          <w:szCs w:val="28"/>
          <w:lang w:eastAsia="ar-SA"/>
        </w:rPr>
        <w:lastRenderedPageBreak/>
        <w:t xml:space="preserve">Die Unterrichtstaktung an der Schule folgt einem </w:t>
      </w:r>
      <w:r w:rsidRPr="0071026B">
        <w:rPr>
          <w:rFonts w:ascii="Arial" w:eastAsia="Times New Roman" w:hAnsi="Arial" w:cs="Times New Roman"/>
          <w:b/>
          <w:sz w:val="28"/>
          <w:szCs w:val="28"/>
          <w:lang w:eastAsia="ar-SA"/>
        </w:rPr>
        <w:t>45 Minutenraster</w:t>
      </w:r>
      <w:r w:rsidRPr="00C4273C">
        <w:rPr>
          <w:rFonts w:ascii="Arial" w:eastAsia="Times New Roman" w:hAnsi="Arial" w:cs="Times New Roman"/>
          <w:b/>
          <w:sz w:val="28"/>
          <w:szCs w:val="28"/>
          <w:lang w:eastAsia="ar-SA"/>
        </w:rPr>
        <w:t>,</w:t>
      </w:r>
      <w:r w:rsidRPr="00C4273C">
        <w:rPr>
          <w:rFonts w:ascii="Arial" w:eastAsia="Times New Roman" w:hAnsi="Arial" w:cs="Times New Roman"/>
          <w:sz w:val="28"/>
          <w:szCs w:val="28"/>
          <w:lang w:eastAsia="ar-SA"/>
        </w:rPr>
        <w:t xml:space="preserve"> w</w:t>
      </w:r>
      <w:r w:rsidRPr="00C4273C">
        <w:rPr>
          <w:rFonts w:ascii="Arial" w:eastAsia="Times New Roman" w:hAnsi="Arial" w:cs="Times New Roman"/>
          <w:sz w:val="28"/>
          <w:szCs w:val="28"/>
          <w:lang w:eastAsia="ar-SA"/>
        </w:rPr>
        <w:t>o</w:t>
      </w:r>
      <w:r w:rsidRPr="00C4273C">
        <w:rPr>
          <w:rFonts w:ascii="Arial" w:eastAsia="Times New Roman" w:hAnsi="Arial" w:cs="Times New Roman"/>
          <w:sz w:val="28"/>
          <w:szCs w:val="28"/>
          <w:lang w:eastAsia="ar-SA"/>
        </w:rPr>
        <w:t>bei angestrebt wird, dass der naturwissenschaftliche Unterricht möglichst in Doppelstunden stattfindet.</w:t>
      </w:r>
    </w:p>
    <w:p w:rsidR="00C4273C" w:rsidRPr="00C4273C" w:rsidRDefault="00C4273C" w:rsidP="00DD4146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ar-SA"/>
        </w:rPr>
      </w:pPr>
    </w:p>
    <w:p w:rsidR="00DD4146" w:rsidRPr="00C4273C" w:rsidRDefault="00DD4146" w:rsidP="00C4273C">
      <w:pPr>
        <w:spacing w:after="24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C4273C">
        <w:rPr>
          <w:rFonts w:ascii="Arial" w:eastAsia="Times New Roman" w:hAnsi="Arial" w:cs="Arial"/>
          <w:sz w:val="28"/>
          <w:szCs w:val="28"/>
          <w:lang w:eastAsia="ar-SA"/>
        </w:rPr>
        <w:t xml:space="preserve">In </w:t>
      </w:r>
      <w:r w:rsidR="00CF0FFC" w:rsidRPr="00C4273C">
        <w:rPr>
          <w:rFonts w:ascii="Arial" w:eastAsia="Times New Roman" w:hAnsi="Arial" w:cs="Arial"/>
          <w:sz w:val="28"/>
          <w:szCs w:val="28"/>
          <w:lang w:eastAsia="ar-SA"/>
        </w:rPr>
        <w:t>vielen</w:t>
      </w:r>
      <w:r w:rsidRPr="00C4273C">
        <w:rPr>
          <w:rFonts w:ascii="Arial" w:eastAsia="Times New Roman" w:hAnsi="Arial" w:cs="Arial"/>
          <w:sz w:val="28"/>
          <w:szCs w:val="28"/>
          <w:lang w:eastAsia="ar-SA"/>
        </w:rPr>
        <w:t xml:space="preserve"> Unterrichtsvorhaben wird den S</w:t>
      </w:r>
      <w:r w:rsidR="00CF0FFC" w:rsidRPr="00C4273C">
        <w:rPr>
          <w:rFonts w:ascii="Arial" w:eastAsia="Times New Roman" w:hAnsi="Arial" w:cs="Arial"/>
          <w:sz w:val="28"/>
          <w:szCs w:val="28"/>
          <w:lang w:eastAsia="ar-SA"/>
        </w:rPr>
        <w:t>tudierenden</w:t>
      </w:r>
      <w:r w:rsidRPr="00C4273C">
        <w:rPr>
          <w:rFonts w:ascii="Arial" w:eastAsia="Times New Roman" w:hAnsi="Arial" w:cs="Arial"/>
          <w:sz w:val="28"/>
          <w:szCs w:val="28"/>
          <w:lang w:eastAsia="ar-SA"/>
        </w:rPr>
        <w:t xml:space="preserve"> die Möglichkeit g</w:t>
      </w:r>
      <w:r w:rsidRPr="00C4273C">
        <w:rPr>
          <w:rFonts w:ascii="Arial" w:eastAsia="Times New Roman" w:hAnsi="Arial" w:cs="Arial"/>
          <w:sz w:val="28"/>
          <w:szCs w:val="28"/>
          <w:lang w:eastAsia="ar-SA"/>
        </w:rPr>
        <w:t>e</w:t>
      </w:r>
      <w:r w:rsidRPr="00C4273C">
        <w:rPr>
          <w:rFonts w:ascii="Arial" w:eastAsia="Times New Roman" w:hAnsi="Arial" w:cs="Arial"/>
          <w:sz w:val="28"/>
          <w:szCs w:val="28"/>
          <w:lang w:eastAsia="ar-SA"/>
        </w:rPr>
        <w:t xml:space="preserve">geben, </w:t>
      </w:r>
      <w:r w:rsidR="00CF0FFC" w:rsidRPr="0071026B">
        <w:rPr>
          <w:rFonts w:ascii="Arial" w:eastAsia="Times New Roman" w:hAnsi="Arial" w:cs="Arial"/>
          <w:b/>
          <w:sz w:val="28"/>
          <w:szCs w:val="28"/>
          <w:lang w:eastAsia="ar-SA"/>
        </w:rPr>
        <w:t>E</w:t>
      </w:r>
      <w:r w:rsidRPr="0071026B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xperimente </w:t>
      </w:r>
      <w:r w:rsidRPr="0071026B">
        <w:rPr>
          <w:rFonts w:ascii="Arial" w:eastAsia="Times New Roman" w:hAnsi="Arial" w:cs="Arial"/>
          <w:sz w:val="28"/>
          <w:szCs w:val="28"/>
          <w:lang w:eastAsia="ar-SA"/>
        </w:rPr>
        <w:t xml:space="preserve">durchzuführen. Insgesamt werden überwiegend kooperative, die </w:t>
      </w:r>
      <w:r w:rsidRPr="0071026B">
        <w:rPr>
          <w:rFonts w:ascii="Arial" w:eastAsia="Times New Roman" w:hAnsi="Arial" w:cs="Arial"/>
          <w:b/>
          <w:sz w:val="28"/>
          <w:szCs w:val="28"/>
          <w:lang w:eastAsia="ar-SA"/>
        </w:rPr>
        <w:t>Selbstständigkeit des Lerners fördernde Unte</w:t>
      </w:r>
      <w:r w:rsidRPr="0071026B">
        <w:rPr>
          <w:rFonts w:ascii="Arial" w:eastAsia="Times New Roman" w:hAnsi="Arial" w:cs="Arial"/>
          <w:b/>
          <w:sz w:val="28"/>
          <w:szCs w:val="28"/>
          <w:lang w:eastAsia="ar-SA"/>
        </w:rPr>
        <w:t>r</w:t>
      </w:r>
      <w:r w:rsidRPr="0071026B">
        <w:rPr>
          <w:rFonts w:ascii="Arial" w:eastAsia="Times New Roman" w:hAnsi="Arial" w:cs="Arial"/>
          <w:b/>
          <w:sz w:val="28"/>
          <w:szCs w:val="28"/>
          <w:lang w:eastAsia="ar-SA"/>
        </w:rPr>
        <w:t>richtsformen</w:t>
      </w:r>
      <w:r w:rsidRPr="0071026B">
        <w:rPr>
          <w:rFonts w:ascii="Arial" w:eastAsia="Times New Roman" w:hAnsi="Arial" w:cs="Arial"/>
          <w:sz w:val="28"/>
          <w:szCs w:val="28"/>
          <w:lang w:eastAsia="ar-SA"/>
        </w:rPr>
        <w:t xml:space="preserve"> genutzt, sodass ein individualisiertes Lernen kontinuierlich unterstützt wird. Hierzu eignen sich besonders Doppelstunden. Um die </w:t>
      </w:r>
      <w:r w:rsidRPr="0071026B">
        <w:rPr>
          <w:rFonts w:ascii="Arial" w:eastAsia="Times New Roman" w:hAnsi="Arial" w:cs="Arial"/>
          <w:b/>
          <w:sz w:val="28"/>
          <w:szCs w:val="28"/>
          <w:lang w:eastAsia="ar-SA"/>
        </w:rPr>
        <w:t>Qualität des Unterrichts nachhaltig zu entwickeln</w:t>
      </w:r>
      <w:r w:rsidRPr="0071026B">
        <w:rPr>
          <w:rFonts w:ascii="Arial" w:eastAsia="Times New Roman" w:hAnsi="Arial" w:cs="Arial"/>
          <w:sz w:val="28"/>
          <w:szCs w:val="28"/>
          <w:lang w:eastAsia="ar-SA"/>
        </w:rPr>
        <w:t>, vereinbart</w:t>
      </w:r>
      <w:r w:rsidRPr="00C4273C">
        <w:rPr>
          <w:rFonts w:ascii="Arial" w:eastAsia="Times New Roman" w:hAnsi="Arial" w:cs="Arial"/>
          <w:sz w:val="28"/>
          <w:szCs w:val="28"/>
          <w:lang w:eastAsia="ar-SA"/>
        </w:rPr>
        <w:t xml:space="preserve"> die Fachkonferenz vor Beginn jedes Schuljahres neue unterrichtsbezogene Entwicklungsziele. Aus diesem Grunde wird am Ende des Schuljahres überprüft, ob die bisherigen Entwicklungsziele weiterhin gelten und ob Unterrichtsmethoden, Diagnoseinstrumente und Fördermaterialien e</w:t>
      </w:r>
      <w:r w:rsidRPr="00C4273C">
        <w:rPr>
          <w:rFonts w:ascii="Arial" w:eastAsia="Times New Roman" w:hAnsi="Arial" w:cs="Arial"/>
          <w:sz w:val="28"/>
          <w:szCs w:val="28"/>
          <w:lang w:eastAsia="ar-SA"/>
        </w:rPr>
        <w:t>r</w:t>
      </w:r>
      <w:r w:rsidRPr="00C4273C">
        <w:rPr>
          <w:rFonts w:ascii="Arial" w:eastAsia="Times New Roman" w:hAnsi="Arial" w:cs="Arial"/>
          <w:sz w:val="28"/>
          <w:szCs w:val="28"/>
          <w:lang w:eastAsia="ar-SA"/>
        </w:rPr>
        <w:t>setzt oder ergänzt werden sollen. Nach Veröffentlichung des neuen Kernlehrplans steht dessen unterrichtliche Umsetzung im Fokus. Hierzu werden sukzessive exemplarisch konkretisierte Unterrichtsvorhaben und darin eingebettet Überprüfungsformen entwickelt und erprobt.</w:t>
      </w:r>
    </w:p>
    <w:p w:rsidR="00DD4146" w:rsidRPr="00C4273C" w:rsidRDefault="00DD4146" w:rsidP="00C4273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DD4146" w:rsidRPr="0071026B" w:rsidRDefault="00DD4146" w:rsidP="00DD414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71026B">
        <w:rPr>
          <w:rFonts w:ascii="Arial" w:eastAsia="Times New Roman" w:hAnsi="Arial" w:cs="Arial"/>
          <w:sz w:val="28"/>
          <w:szCs w:val="28"/>
          <w:lang w:eastAsia="ar-SA"/>
        </w:rPr>
        <w:t xml:space="preserve">Der Biologieunterricht soll </w:t>
      </w:r>
      <w:r w:rsidRPr="0071026B">
        <w:rPr>
          <w:rFonts w:ascii="Arial" w:eastAsia="Times New Roman" w:hAnsi="Arial" w:cs="Arial"/>
          <w:b/>
          <w:sz w:val="28"/>
          <w:szCs w:val="28"/>
          <w:lang w:eastAsia="ar-SA"/>
        </w:rPr>
        <w:t>Interesse an naturwissenschaftlichen Fr</w:t>
      </w:r>
      <w:r w:rsidRPr="0071026B">
        <w:rPr>
          <w:rFonts w:ascii="Arial" w:eastAsia="Times New Roman" w:hAnsi="Arial" w:cs="Arial"/>
          <w:b/>
          <w:sz w:val="28"/>
          <w:szCs w:val="28"/>
          <w:lang w:eastAsia="ar-SA"/>
        </w:rPr>
        <w:t>a</w:t>
      </w:r>
      <w:r w:rsidRPr="0071026B">
        <w:rPr>
          <w:rFonts w:ascii="Arial" w:eastAsia="Times New Roman" w:hAnsi="Arial" w:cs="Arial"/>
          <w:b/>
          <w:sz w:val="28"/>
          <w:szCs w:val="28"/>
          <w:lang w:eastAsia="ar-SA"/>
        </w:rPr>
        <w:t>gestellungen wecken</w:t>
      </w:r>
      <w:r w:rsidRPr="0071026B">
        <w:rPr>
          <w:rFonts w:ascii="Arial" w:eastAsia="Times New Roman" w:hAnsi="Arial" w:cs="Arial"/>
          <w:sz w:val="28"/>
          <w:szCs w:val="28"/>
          <w:lang w:eastAsia="ar-SA"/>
        </w:rPr>
        <w:t xml:space="preserve"> und die Grundlage für das Lernen in Studium und Beruf in diesem Bereich vermitteln. Dabei werden fachlich und bioethisch fundierte Kenntnisse </w:t>
      </w:r>
      <w:r w:rsidR="00C4273C" w:rsidRPr="0071026B">
        <w:rPr>
          <w:rFonts w:ascii="Arial" w:eastAsia="Times New Roman" w:hAnsi="Arial" w:cs="Arial"/>
          <w:sz w:val="28"/>
          <w:szCs w:val="28"/>
          <w:lang w:eastAsia="ar-SA"/>
        </w:rPr>
        <w:t>als</w:t>
      </w:r>
      <w:r w:rsidRPr="0071026B">
        <w:rPr>
          <w:rFonts w:ascii="Arial" w:eastAsia="Times New Roman" w:hAnsi="Arial" w:cs="Arial"/>
          <w:sz w:val="28"/>
          <w:szCs w:val="28"/>
          <w:lang w:eastAsia="ar-SA"/>
        </w:rPr>
        <w:t xml:space="preserve"> Voraussetzung für einen eigenen Standpunkt und für verantwortliches Handeln gefordert und gefördert. Hervorzuh</w:t>
      </w:r>
      <w:r w:rsidRPr="0071026B">
        <w:rPr>
          <w:rFonts w:ascii="Arial" w:eastAsia="Times New Roman" w:hAnsi="Arial" w:cs="Arial"/>
          <w:sz w:val="28"/>
          <w:szCs w:val="28"/>
          <w:lang w:eastAsia="ar-SA"/>
        </w:rPr>
        <w:t>e</w:t>
      </w:r>
      <w:r w:rsidRPr="0071026B">
        <w:rPr>
          <w:rFonts w:ascii="Arial" w:eastAsia="Times New Roman" w:hAnsi="Arial" w:cs="Arial"/>
          <w:sz w:val="28"/>
          <w:szCs w:val="28"/>
          <w:lang w:eastAsia="ar-SA"/>
        </w:rPr>
        <w:t xml:space="preserve">ben sind hierbei die Aspekte </w:t>
      </w:r>
      <w:r w:rsidR="00C4273C" w:rsidRPr="0071026B">
        <w:rPr>
          <w:rFonts w:ascii="Arial" w:eastAsia="Times New Roman" w:hAnsi="Arial" w:cs="Arial"/>
          <w:sz w:val="28"/>
          <w:szCs w:val="28"/>
          <w:lang w:eastAsia="ar-SA"/>
        </w:rPr>
        <w:t xml:space="preserve">der </w:t>
      </w:r>
      <w:r w:rsidRPr="0071026B">
        <w:rPr>
          <w:rFonts w:ascii="Arial" w:eastAsia="Times New Roman" w:hAnsi="Arial" w:cs="Arial"/>
          <w:sz w:val="28"/>
          <w:szCs w:val="28"/>
          <w:lang w:eastAsia="ar-SA"/>
        </w:rPr>
        <w:t>Ehrfurcht vor dem Leben in seiner ga</w:t>
      </w:r>
      <w:r w:rsidRPr="0071026B">
        <w:rPr>
          <w:rFonts w:ascii="Arial" w:eastAsia="Times New Roman" w:hAnsi="Arial" w:cs="Arial"/>
          <w:sz w:val="28"/>
          <w:szCs w:val="28"/>
          <w:lang w:eastAsia="ar-SA"/>
        </w:rPr>
        <w:t>n</w:t>
      </w:r>
      <w:r w:rsidRPr="0071026B">
        <w:rPr>
          <w:rFonts w:ascii="Arial" w:eastAsia="Times New Roman" w:hAnsi="Arial" w:cs="Arial"/>
          <w:sz w:val="28"/>
          <w:szCs w:val="28"/>
          <w:lang w:eastAsia="ar-SA"/>
        </w:rPr>
        <w:t>zen Vielfältig</w:t>
      </w:r>
      <w:r w:rsidR="00CF0FFC" w:rsidRPr="0071026B">
        <w:rPr>
          <w:rFonts w:ascii="Arial" w:eastAsia="Times New Roman" w:hAnsi="Arial" w:cs="Arial"/>
          <w:sz w:val="28"/>
          <w:szCs w:val="28"/>
          <w:lang w:eastAsia="ar-SA"/>
        </w:rPr>
        <w:t>keit</w:t>
      </w:r>
      <w:r w:rsidR="00C4273C" w:rsidRPr="0071026B">
        <w:rPr>
          <w:rFonts w:ascii="Arial" w:eastAsia="Times New Roman" w:hAnsi="Arial" w:cs="Arial"/>
          <w:sz w:val="28"/>
          <w:szCs w:val="28"/>
          <w:lang w:eastAsia="ar-SA"/>
        </w:rPr>
        <w:t xml:space="preserve"> und der </w:t>
      </w:r>
      <w:r w:rsidR="00CF0FFC" w:rsidRPr="0071026B">
        <w:rPr>
          <w:rFonts w:ascii="Arial" w:eastAsia="Times New Roman" w:hAnsi="Arial" w:cs="Arial"/>
          <w:sz w:val="28"/>
          <w:szCs w:val="28"/>
          <w:lang w:eastAsia="ar-SA"/>
        </w:rPr>
        <w:t xml:space="preserve">Nachhaltigkeit </w:t>
      </w:r>
      <w:r w:rsidR="00C4273C" w:rsidRPr="0071026B">
        <w:rPr>
          <w:rFonts w:ascii="Arial" w:eastAsia="Times New Roman" w:hAnsi="Arial" w:cs="Arial"/>
          <w:sz w:val="28"/>
          <w:szCs w:val="28"/>
          <w:lang w:eastAsia="ar-SA"/>
        </w:rPr>
        <w:t>sowie allgemein</w:t>
      </w:r>
      <w:r w:rsidRPr="0071026B">
        <w:rPr>
          <w:rFonts w:ascii="Arial" w:eastAsia="Times New Roman" w:hAnsi="Arial" w:cs="Arial"/>
          <w:sz w:val="28"/>
          <w:szCs w:val="28"/>
          <w:lang w:eastAsia="ar-SA"/>
        </w:rPr>
        <w:t xml:space="preserve"> ethische Grundsätze.</w:t>
      </w:r>
    </w:p>
    <w:p w:rsidR="00DD4146" w:rsidRPr="0071026B" w:rsidRDefault="00DD4146" w:rsidP="00DD414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DD4146" w:rsidRPr="00C4273C" w:rsidRDefault="00DD4146" w:rsidP="00DD414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  <w:r w:rsidRPr="0071026B">
        <w:rPr>
          <w:rFonts w:ascii="Arial" w:eastAsia="Times New Roman" w:hAnsi="Arial" w:cs="Arial"/>
          <w:sz w:val="28"/>
          <w:szCs w:val="28"/>
          <w:lang w:eastAsia="ar-SA"/>
        </w:rPr>
        <w:t xml:space="preserve">Ein </w:t>
      </w:r>
      <w:r w:rsidRPr="0071026B">
        <w:rPr>
          <w:rFonts w:ascii="Arial" w:eastAsia="Times New Roman" w:hAnsi="Arial" w:cs="Arial"/>
          <w:b/>
          <w:sz w:val="28"/>
          <w:szCs w:val="28"/>
          <w:lang w:eastAsia="ar-SA"/>
        </w:rPr>
        <w:t>Leitgedanke des Schulkonzepts ist die Nachhaltigkeit</w:t>
      </w:r>
      <w:r w:rsidRPr="0071026B">
        <w:rPr>
          <w:rFonts w:ascii="Arial" w:eastAsia="Times New Roman" w:hAnsi="Arial" w:cs="Arial"/>
          <w:sz w:val="28"/>
          <w:szCs w:val="28"/>
          <w:lang w:eastAsia="ar-SA"/>
        </w:rPr>
        <w:t>. Demen</w:t>
      </w:r>
      <w:r w:rsidRPr="0071026B">
        <w:rPr>
          <w:rFonts w:ascii="Arial" w:eastAsia="Times New Roman" w:hAnsi="Arial" w:cs="Arial"/>
          <w:sz w:val="28"/>
          <w:szCs w:val="28"/>
          <w:lang w:eastAsia="ar-SA"/>
        </w:rPr>
        <w:t>t</w:t>
      </w:r>
      <w:r w:rsidRPr="0071026B">
        <w:rPr>
          <w:rFonts w:ascii="Arial" w:eastAsia="Times New Roman" w:hAnsi="Arial" w:cs="Arial"/>
          <w:sz w:val="28"/>
          <w:szCs w:val="28"/>
          <w:lang w:eastAsia="ar-SA"/>
        </w:rPr>
        <w:t>sprechend nimmt die Schule an verschiedenen Energiesparprogrammen der Stadt teil. Die Organisation liegt dabei hauptverantwortlich bei den Fachschaften Physik und Biologie.</w:t>
      </w:r>
    </w:p>
    <w:p w:rsidR="00DD4146" w:rsidRPr="00C4273C" w:rsidRDefault="00DD4146" w:rsidP="00DD414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DD4146" w:rsidRPr="0071026B" w:rsidRDefault="00DD4146" w:rsidP="00DD4146">
      <w:pPr>
        <w:keepNext/>
        <w:widowControl w:val="0"/>
        <w:tabs>
          <w:tab w:val="left" w:pos="794"/>
        </w:tabs>
        <w:spacing w:after="240" w:line="240" w:lineRule="auto"/>
        <w:outlineLvl w:val="0"/>
        <w:rPr>
          <w:rFonts w:ascii="Arial" w:eastAsia="Times New Roman" w:hAnsi="Arial" w:cs="Times New Roman"/>
          <w:b/>
          <w:bCs/>
          <w:sz w:val="28"/>
          <w:szCs w:val="20"/>
          <w:lang w:eastAsia="de-DE"/>
        </w:rPr>
      </w:pPr>
      <w:r w:rsidRPr="00C4273C">
        <w:rPr>
          <w:rFonts w:ascii="Arial" w:eastAsia="Times New Roman" w:hAnsi="Arial" w:cs="Times New Roman"/>
          <w:b/>
          <w:sz w:val="28"/>
          <w:szCs w:val="28"/>
          <w:lang w:eastAsia="de-DE"/>
        </w:rPr>
        <w:br w:type="page"/>
      </w:r>
      <w:bookmarkStart w:id="1" w:name="_Toc80167957"/>
      <w:bookmarkStart w:id="2" w:name="_Toc80169678"/>
      <w:bookmarkStart w:id="3" w:name="_Toc176151037"/>
      <w:bookmarkStart w:id="4" w:name="_Toc369001696"/>
      <w:r w:rsidRPr="0071026B">
        <w:rPr>
          <w:rFonts w:ascii="Arial" w:eastAsia="Times New Roman" w:hAnsi="Arial" w:cs="Times New Roman"/>
          <w:b/>
          <w:bCs/>
          <w:sz w:val="28"/>
          <w:szCs w:val="20"/>
          <w:lang w:eastAsia="de-DE"/>
        </w:rPr>
        <w:lastRenderedPageBreak/>
        <w:t>2</w:t>
      </w:r>
      <w:r w:rsidRPr="0071026B">
        <w:rPr>
          <w:rFonts w:ascii="Arial" w:eastAsia="Times New Roman" w:hAnsi="Arial" w:cs="Times New Roman"/>
          <w:b/>
          <w:bCs/>
          <w:sz w:val="28"/>
          <w:szCs w:val="20"/>
          <w:lang w:eastAsia="de-DE"/>
        </w:rPr>
        <w:tab/>
      </w:r>
      <w:bookmarkEnd w:id="1"/>
      <w:bookmarkEnd w:id="2"/>
      <w:bookmarkEnd w:id="3"/>
      <w:r w:rsidRPr="0071026B">
        <w:rPr>
          <w:rFonts w:ascii="Arial" w:eastAsia="Times New Roman" w:hAnsi="Arial" w:cs="Times New Roman"/>
          <w:b/>
          <w:bCs/>
          <w:sz w:val="32"/>
          <w:szCs w:val="32"/>
          <w:lang w:eastAsia="de-DE"/>
        </w:rPr>
        <w:t>Entscheidungen zum Unterricht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180"/>
      </w:tblGrid>
      <w:tr w:rsidR="00DD4146" w:rsidRPr="0071026B" w:rsidTr="005B1760">
        <w:tc>
          <w:tcPr>
            <w:tcW w:w="9180" w:type="dxa"/>
            <w:shd w:val="clear" w:color="auto" w:fill="FFFFFF" w:themeFill="background1"/>
          </w:tcPr>
          <w:p w:rsidR="00DD4146" w:rsidRPr="0071026B" w:rsidRDefault="00C30556" w:rsidP="00CF0FF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bookmarkStart w:id="5" w:name="_Toc78947481"/>
            <w:bookmarkStart w:id="6" w:name="_Toc80167958"/>
            <w:bookmarkStart w:id="7" w:name="_Toc80169679"/>
            <w:r w:rsidRPr="0071026B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Hinweis: </w:t>
            </w:r>
            <w:r w:rsidR="00DD4146" w:rsidRPr="0071026B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Die nachfolgend dargestellte Umsetzung der verbindlichen Kompetenzerwartungen des Kernlehrplans findet auf zwei Ebenen statt. Das </w:t>
            </w:r>
            <w:r w:rsidR="00DD4146" w:rsidRPr="0071026B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Übersichtsraster </w:t>
            </w:r>
            <w:r w:rsidR="00DD4146" w:rsidRPr="0071026B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gibt den Lehrkräften einen raschen Überblick über die laut Fachkonferenz verbindlichen Unterrichtsvorhaben und d</w:t>
            </w:r>
            <w:r w:rsidR="00DD4146" w:rsidRPr="0071026B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e</w:t>
            </w:r>
            <w:r w:rsidR="00DD4146" w:rsidRPr="0071026B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ren Reihenfolge in der Einführungsphase und in der Qualifikationsph</w:t>
            </w:r>
            <w:r w:rsidR="00DD4146" w:rsidRPr="0071026B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a</w:t>
            </w:r>
            <w:r w:rsidR="00DD4146" w:rsidRPr="0071026B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se. In dem Raster sind außer den Themen für das jeweilige Vorhaben und den dazugehörigen Kontexten die damit verknüpften Inhaltsfelder und inhaltlichen Schwerpunkte des Vorhabens sowie die Schwerpunkte der Kompetenzentwicklung ausgewiesen. Die </w:t>
            </w:r>
            <w:r w:rsidR="00DD4146" w:rsidRPr="0071026B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Konkretisierung von Unterrichtsvorhaben</w:t>
            </w:r>
            <w:r w:rsidR="00DD4146" w:rsidRPr="0071026B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führt die konkretisierten Kompetenzerwartungen des gültigen Kernlehrplans auf, stellt eine mögliche Unterrichtsreihe s</w:t>
            </w:r>
            <w:r w:rsidR="00DD4146" w:rsidRPr="0071026B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o</w:t>
            </w:r>
            <w:r w:rsidR="00DD4146" w:rsidRPr="0071026B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wie dazu empfohlene Lehrmittel, Materialien und Methoden dar und verdeutlicht neben diesen Empfehlungen auch vorhabenbezogene ve</w:t>
            </w:r>
            <w:r w:rsidR="00DD4146" w:rsidRPr="0071026B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r</w:t>
            </w:r>
            <w:r w:rsidR="00DD4146" w:rsidRPr="0071026B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bindliche Absprachen der Fachkonferenz, z.B. zur Durchführung eines für alle Fachkolleginnen und Fachkollegen verbindlichen Experiments oder auch die Festlegung bestimmter Diagnoseinstrumente und Lei</w:t>
            </w:r>
            <w:r w:rsidR="00DD4146" w:rsidRPr="0071026B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s</w:t>
            </w:r>
            <w:r w:rsidR="00DD4146" w:rsidRPr="0071026B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tungsüberprüfungsformen.</w:t>
            </w:r>
          </w:p>
        </w:tc>
      </w:tr>
    </w:tbl>
    <w:p w:rsidR="00DD4146" w:rsidRPr="0071026B" w:rsidRDefault="00DD4146" w:rsidP="00DD4146">
      <w:pPr>
        <w:keepNext/>
        <w:widowControl w:val="0"/>
        <w:tabs>
          <w:tab w:val="left" w:pos="794"/>
        </w:tabs>
        <w:spacing w:after="240" w:line="240" w:lineRule="auto"/>
        <w:ind w:left="482" w:hanging="482"/>
        <w:jc w:val="both"/>
        <w:outlineLvl w:val="1"/>
        <w:rPr>
          <w:rFonts w:ascii="Arial" w:eastAsia="Times New Roman" w:hAnsi="Arial" w:cs="Times New Roman"/>
          <w:b/>
          <w:bCs/>
          <w:sz w:val="26"/>
          <w:szCs w:val="20"/>
          <w:lang w:eastAsia="de-DE"/>
        </w:rPr>
      </w:pPr>
      <w:bookmarkStart w:id="8" w:name="_Toc369001697"/>
    </w:p>
    <w:p w:rsidR="00DD4146" w:rsidRPr="0071026B" w:rsidRDefault="00DD4146" w:rsidP="00DD4146">
      <w:pPr>
        <w:keepNext/>
        <w:widowControl w:val="0"/>
        <w:tabs>
          <w:tab w:val="left" w:pos="794"/>
        </w:tabs>
        <w:spacing w:after="240" w:line="240" w:lineRule="auto"/>
        <w:ind w:left="482" w:hanging="482"/>
        <w:jc w:val="both"/>
        <w:outlineLvl w:val="1"/>
        <w:rPr>
          <w:rFonts w:ascii="Arial" w:eastAsia="Times New Roman" w:hAnsi="Arial" w:cs="Times New Roman"/>
          <w:b/>
          <w:bCs/>
          <w:sz w:val="28"/>
          <w:szCs w:val="28"/>
          <w:lang w:eastAsia="de-DE"/>
        </w:rPr>
      </w:pPr>
      <w:r w:rsidRPr="0071026B">
        <w:rPr>
          <w:rFonts w:ascii="Arial" w:eastAsia="Times New Roman" w:hAnsi="Arial" w:cs="Times New Roman"/>
          <w:b/>
          <w:bCs/>
          <w:sz w:val="28"/>
          <w:szCs w:val="28"/>
          <w:lang w:eastAsia="de-DE"/>
        </w:rPr>
        <w:t>2.1 Unterrichtsvorhaben</w:t>
      </w:r>
      <w:bookmarkEnd w:id="8"/>
    </w:p>
    <w:p w:rsidR="00DD4146" w:rsidRPr="00C4273C" w:rsidRDefault="00DD4146" w:rsidP="00DD4146">
      <w:pPr>
        <w:spacing w:after="240" w:line="240" w:lineRule="auto"/>
        <w:jc w:val="both"/>
        <w:rPr>
          <w:rFonts w:ascii="Arial" w:eastAsia="Times New Roman" w:hAnsi="Arial" w:cs="Times New Roman"/>
          <w:sz w:val="28"/>
          <w:szCs w:val="28"/>
          <w:lang w:eastAsia="de-DE"/>
        </w:rPr>
      </w:pP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>Die Darstellung der Unterrichtsvorhaben im schulinternen Lehrplan b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>e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 xml:space="preserve">sitzt den Anspruch, </w:t>
      </w:r>
      <w:r w:rsidRPr="0071026B">
        <w:rPr>
          <w:rFonts w:ascii="Arial" w:eastAsia="Times New Roman" w:hAnsi="Arial" w:cs="Times New Roman"/>
          <w:b/>
          <w:sz w:val="28"/>
          <w:szCs w:val="28"/>
          <w:lang w:eastAsia="de-DE"/>
        </w:rPr>
        <w:t>sämtliche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 xml:space="preserve"> im Kernlehrplan angeführten Kompete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>n</w:t>
      </w:r>
      <w:r w:rsidRPr="00C30556">
        <w:rPr>
          <w:rFonts w:ascii="Arial" w:eastAsia="Times New Roman" w:hAnsi="Arial" w:cs="Times New Roman"/>
          <w:sz w:val="28"/>
          <w:szCs w:val="28"/>
          <w:lang w:eastAsia="de-DE"/>
        </w:rPr>
        <w:t xml:space="preserve">zen auszuweisen. Dies entspricht der Verpflichtung jeder Lehrkraft, den Lernenden Gelegenheiten zu geben, </w:t>
      </w:r>
      <w:r w:rsidRPr="00C30556">
        <w:rPr>
          <w:rFonts w:ascii="Arial" w:eastAsia="Times New Roman" w:hAnsi="Arial" w:cs="Times New Roman"/>
          <w:b/>
          <w:sz w:val="28"/>
          <w:szCs w:val="28"/>
          <w:lang w:eastAsia="de-DE"/>
        </w:rPr>
        <w:t>alle</w:t>
      </w:r>
      <w:r w:rsidRPr="00C30556">
        <w:rPr>
          <w:rFonts w:ascii="Arial" w:eastAsia="Times New Roman" w:hAnsi="Arial" w:cs="Times New Roman"/>
          <w:sz w:val="28"/>
          <w:szCs w:val="28"/>
          <w:lang w:eastAsia="de-DE"/>
        </w:rPr>
        <w:t xml:space="preserve"> Kompetenzerwartungen des Kernlehrplans auszubilden und zu entwickeln.</w:t>
      </w:r>
    </w:p>
    <w:p w:rsidR="00DD4146" w:rsidRPr="0071026B" w:rsidRDefault="00DD4146" w:rsidP="00DD4146">
      <w:pPr>
        <w:spacing w:after="240" w:line="240" w:lineRule="auto"/>
        <w:jc w:val="both"/>
        <w:rPr>
          <w:rFonts w:ascii="Arial" w:eastAsia="Times New Roman" w:hAnsi="Arial" w:cs="Times New Roman"/>
          <w:sz w:val="28"/>
          <w:szCs w:val="28"/>
          <w:lang w:eastAsia="de-DE"/>
        </w:rPr>
      </w:pP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>Die entsprechende Umsetzung erfolgt auf zwei Ebenen: der Übersichts- und der Konkretisierungsebene.</w:t>
      </w:r>
    </w:p>
    <w:p w:rsidR="00DD4146" w:rsidRPr="0071026B" w:rsidRDefault="00DD4146" w:rsidP="00DD4146">
      <w:pPr>
        <w:spacing w:after="240" w:line="240" w:lineRule="auto"/>
        <w:jc w:val="both"/>
        <w:rPr>
          <w:rFonts w:ascii="Arial" w:eastAsia="Times New Roman" w:hAnsi="Arial" w:cs="Times New Roman"/>
          <w:sz w:val="28"/>
          <w:szCs w:val="28"/>
          <w:lang w:eastAsia="de-DE"/>
        </w:rPr>
      </w:pP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 xml:space="preserve">Im </w:t>
      </w:r>
      <w:r w:rsidRPr="0071026B">
        <w:rPr>
          <w:rFonts w:ascii="Arial" w:eastAsia="Times New Roman" w:hAnsi="Arial" w:cs="Times New Roman"/>
          <w:b/>
          <w:sz w:val="28"/>
          <w:szCs w:val="28"/>
          <w:lang w:eastAsia="de-DE"/>
        </w:rPr>
        <w:t>„Übersichtsraster Unterrichtsvorhaben“ (Kapitel 2.1.1)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 xml:space="preserve"> werden die für alle Lehrerinnen und Lehrer gemäß Fachkonferenzbeschluss </w:t>
      </w:r>
      <w:r w:rsidRPr="0071026B">
        <w:rPr>
          <w:rFonts w:ascii="Arial" w:eastAsia="Times New Roman" w:hAnsi="Arial" w:cs="Times New Roman"/>
          <w:b/>
          <w:sz w:val="28"/>
          <w:szCs w:val="28"/>
          <w:lang w:eastAsia="de-DE"/>
        </w:rPr>
        <w:t>verbindlichen Kontexte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 xml:space="preserve"> sowie Verteilung und Reihenfolge der Unte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>r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>richtsvorhaben dargestellt. Das Übersichtsraster dient dazu, den Koll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>e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 xml:space="preserve">ginnen und Kollegen einen schnellen Überblick über die Zuordnung der Unterrichtsvorhaben zu den einzelnen </w:t>
      </w:r>
      <w:r w:rsidR="00CF0FFC" w:rsidRPr="0071026B">
        <w:rPr>
          <w:rFonts w:ascii="Arial" w:eastAsia="Times New Roman" w:hAnsi="Arial" w:cs="Times New Roman"/>
          <w:sz w:val="28"/>
          <w:szCs w:val="28"/>
          <w:lang w:eastAsia="de-DE"/>
        </w:rPr>
        <w:t>Semester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>stufen sowie den im Kernlehrplan genannten Kompetenzerwartungen, Inhaltsfeldern und i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>n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>haltlichen Schwerpunkten zu verschaffen. Um Klarheit für die Lehrkräfte herzustellen und Übersichtlichkeit zu gewährleisten, werden in der Kat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>e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>gorie „Schwerpunkte der Kompetenzentwicklung“ an dieser Stelle nur die übergeordneten Kompetenzerwartungen ausgewiesen, während die konkretisierten Kompetenzerwartungen erst auf der Ebene der mögl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>i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 xml:space="preserve">chen konkretisierten Unterrichtsvorhaben Berücksichtigung finden. Der 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lastRenderedPageBreak/>
        <w:t xml:space="preserve">ausgewiesene Zeitbedarf versteht sich als grobe Orientierungsgröße, die nach Bedarf über- oder unterschritten werden kann. Um Spielraum für Vertiefungen, besondere </w:t>
      </w:r>
      <w:r w:rsidR="00CF0FFC" w:rsidRPr="0071026B">
        <w:rPr>
          <w:rFonts w:ascii="Arial" w:eastAsia="Times New Roman" w:hAnsi="Arial" w:cs="Times New Roman"/>
          <w:sz w:val="28"/>
          <w:szCs w:val="28"/>
          <w:lang w:eastAsia="de-DE"/>
        </w:rPr>
        <w:t>Studierenden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>interessen, aktuelle Themen bzw. die Erfordernisse anderer besonderer Ereignisse (z.B. Kursfahrten o.ä.) zu erhalten, wurden im Rahmen dieses schulinternen Lehrplans nur ca. 75 Prozent der Bruttounterrichtszeit verplant.</w:t>
      </w:r>
    </w:p>
    <w:p w:rsidR="00DD4146" w:rsidRPr="00C4273C" w:rsidRDefault="00DD4146" w:rsidP="00DD4146">
      <w:pPr>
        <w:spacing w:after="240" w:line="240" w:lineRule="auto"/>
        <w:jc w:val="both"/>
        <w:rPr>
          <w:rFonts w:ascii="Arial" w:eastAsia="Times New Roman" w:hAnsi="Arial" w:cs="Times New Roman"/>
          <w:sz w:val="28"/>
          <w:szCs w:val="28"/>
          <w:lang w:eastAsia="de-DE"/>
        </w:rPr>
      </w:pP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>Während der Fachkonferenzbeschluss zum „Übersichtsraster Unte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>r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 xml:space="preserve">richtsvorhaben“ zur Gewährleistung vergleichbarer Standards sowie zur Absicherung von Lerngruppen- und Lehrkraftwechseln für alle Mitglieder der Fachkonferenz Bindekraft entfalten soll, besitzt die </w:t>
      </w:r>
      <w:r w:rsidRPr="0071026B">
        <w:rPr>
          <w:rFonts w:ascii="Arial" w:eastAsia="Times New Roman" w:hAnsi="Arial" w:cs="Times New Roman"/>
          <w:b/>
          <w:sz w:val="28"/>
          <w:szCs w:val="28"/>
          <w:lang w:eastAsia="de-DE"/>
        </w:rPr>
        <w:t>exemplarische Ausgestaltung „möglicher konkretisierter Unterrichtsvorhaben“ (Kapitel 2.1.2)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 xml:space="preserve"> abgesehen von den in der vierten Spalte im Fettdruck hervorgehobenen verbindlichen Fachkonferenzbeschlüssen nur </w:t>
      </w:r>
      <w:r w:rsidRPr="0071026B">
        <w:rPr>
          <w:rFonts w:ascii="Arial" w:eastAsia="Times New Roman" w:hAnsi="Arial" w:cs="Times New Roman"/>
          <w:b/>
          <w:sz w:val="28"/>
          <w:szCs w:val="28"/>
          <w:lang w:eastAsia="de-DE"/>
        </w:rPr>
        <w:t>empfe</w:t>
      </w:r>
      <w:r w:rsidRPr="0071026B">
        <w:rPr>
          <w:rFonts w:ascii="Arial" w:eastAsia="Times New Roman" w:hAnsi="Arial" w:cs="Times New Roman"/>
          <w:b/>
          <w:sz w:val="28"/>
          <w:szCs w:val="28"/>
          <w:lang w:eastAsia="de-DE"/>
        </w:rPr>
        <w:t>h</w:t>
      </w:r>
      <w:r w:rsidRPr="0071026B">
        <w:rPr>
          <w:rFonts w:ascii="Arial" w:eastAsia="Times New Roman" w:hAnsi="Arial" w:cs="Times New Roman"/>
          <w:b/>
          <w:sz w:val="28"/>
          <w:szCs w:val="28"/>
          <w:lang w:eastAsia="de-DE"/>
        </w:rPr>
        <w:t xml:space="preserve">lenden 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>Charakter. Referendarinnen und Referendaren sowie neuen Ko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>l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>leginnen und Kollegen dienen diese vor allem zur standardbezogenen Orientierung in der neuen Schule, aber auch zur Verdeutlichung von u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>n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>terrichtsbezogenen fachgruppeninternen Absprachen zu didaktisch-methodischen Zugängen, fächerübergreifenden Kooperationen, Lernmi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>t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>teln und -orten sowie vorgesehenen Leistungsüberprüfungen, die im Einzelnen auch den Kapiteln 2.2 bis 2.4 zu entnehmen sind. Abweichu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>n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>gen von den vorgeschlagenen Vorgehensweisen bezüglich der konkret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>i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>sierten Unterrichtsvorhaben sind im Rahmen der pädagogischen Freiheit und eigenen Verantwortung der Lehrkräfte jederzeit möglich. Sicherz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>u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>stellen bleibt allerdings auch hier, dass im Rahmen der Umsetzung der Unterrichtsvorhaben insgesamt alle Kompetenzerwartungen des Ker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>n</w:t>
      </w:r>
      <w:r w:rsidRPr="0071026B">
        <w:rPr>
          <w:rFonts w:ascii="Arial" w:eastAsia="Times New Roman" w:hAnsi="Arial" w:cs="Times New Roman"/>
          <w:sz w:val="28"/>
          <w:szCs w:val="28"/>
          <w:lang w:eastAsia="de-DE"/>
        </w:rPr>
        <w:t>lehrplans Berücksichtigung finden.</w:t>
      </w:r>
      <w:bookmarkEnd w:id="5"/>
      <w:bookmarkEnd w:id="6"/>
      <w:bookmarkEnd w:id="7"/>
    </w:p>
    <w:sectPr w:rsidR="00DD4146" w:rsidRPr="00C4273C" w:rsidSect="00CF0FFC">
      <w:footerReference w:type="even" r:id="rId9"/>
      <w:footerReference w:type="defaul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6AF" w:rsidRDefault="00CA46AF">
      <w:pPr>
        <w:spacing w:after="0" w:line="240" w:lineRule="auto"/>
      </w:pPr>
      <w:r>
        <w:separator/>
      </w:r>
    </w:p>
  </w:endnote>
  <w:endnote w:type="continuationSeparator" w:id="0">
    <w:p w:rsidR="00CA46AF" w:rsidRDefault="00CA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Lib Win95B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3C" w:rsidRDefault="00C4273C" w:rsidP="006141EF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F1039">
      <w:rPr>
        <w:rStyle w:val="Seitenzahl"/>
      </w:rPr>
      <w:t>5</w:t>
    </w:r>
    <w:r>
      <w:rPr>
        <w:rStyle w:val="Seitenzahl"/>
      </w:rPr>
      <w:fldChar w:fldCharType="end"/>
    </w:r>
  </w:p>
  <w:p w:rsidR="00C4273C" w:rsidRDefault="00C4273C" w:rsidP="006141EF">
    <w:pPr>
      <w:pStyle w:val="Fuzeile"/>
      <w:ind w:right="360" w:firstLine="360"/>
    </w:pPr>
    <w:r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3C" w:rsidRDefault="00C4273C" w:rsidP="006141EF">
    <w:pPr>
      <w:pStyle w:val="Fuzeile"/>
      <w:ind w:right="360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D1D24">
      <w:rPr>
        <w:rStyle w:val="Seitenzahl"/>
      </w:rPr>
      <w:t>1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3C" w:rsidRDefault="00C4273C" w:rsidP="006141EF">
    <w:pPr>
      <w:pStyle w:val="Fuzeile"/>
      <w:ind w:left="-16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6AF" w:rsidRDefault="00CA46AF">
      <w:pPr>
        <w:spacing w:after="0" w:line="240" w:lineRule="auto"/>
      </w:pPr>
      <w:r>
        <w:separator/>
      </w:r>
    </w:p>
  </w:footnote>
  <w:footnote w:type="continuationSeparator" w:id="0">
    <w:p w:rsidR="00CA46AF" w:rsidRDefault="00CA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52096FE"/>
    <w:lvl w:ilvl="0">
      <w:start w:val="1"/>
      <w:numFmt w:val="bullet"/>
      <w:pStyle w:val="FormatvorlageFormatvorlageberschrift1ArialLinks0cmHngen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/>
      </w:rPr>
    </w:lvl>
  </w:abstractNum>
  <w:abstractNum w:abstractNumId="2">
    <w:nsid w:val="004C065C"/>
    <w:multiLevelType w:val="hybridMultilevel"/>
    <w:tmpl w:val="446C69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B6440"/>
    <w:multiLevelType w:val="multilevel"/>
    <w:tmpl w:val="5386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067F4B"/>
    <w:multiLevelType w:val="hybridMultilevel"/>
    <w:tmpl w:val="A5705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D67F4"/>
    <w:multiLevelType w:val="hybridMultilevel"/>
    <w:tmpl w:val="DDB876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416B5"/>
    <w:multiLevelType w:val="hybridMultilevel"/>
    <w:tmpl w:val="B8562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73A11"/>
    <w:multiLevelType w:val="hybridMultilevel"/>
    <w:tmpl w:val="18A49D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144AF"/>
    <w:multiLevelType w:val="hybridMultilevel"/>
    <w:tmpl w:val="45B6E0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A0006"/>
    <w:multiLevelType w:val="hybridMultilevel"/>
    <w:tmpl w:val="390E5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BA2BC4"/>
    <w:multiLevelType w:val="hybridMultilevel"/>
    <w:tmpl w:val="6C72DE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3806D9"/>
    <w:multiLevelType w:val="hybridMultilevel"/>
    <w:tmpl w:val="266419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445E1A"/>
    <w:multiLevelType w:val="hybridMultilevel"/>
    <w:tmpl w:val="0CCE9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647F72"/>
    <w:multiLevelType w:val="hybridMultilevel"/>
    <w:tmpl w:val="CD68A2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3A6FF0"/>
    <w:multiLevelType w:val="hybridMultilevel"/>
    <w:tmpl w:val="8E8C1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F6B1B"/>
    <w:multiLevelType w:val="hybridMultilevel"/>
    <w:tmpl w:val="5F6066F4"/>
    <w:lvl w:ilvl="0" w:tplc="0407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6">
    <w:nsid w:val="1B582AF3"/>
    <w:multiLevelType w:val="singleLevel"/>
    <w:tmpl w:val="4B56B1A6"/>
    <w:lvl w:ilvl="0">
      <w:start w:val="1"/>
      <w:numFmt w:val="bullet"/>
      <w:pStyle w:val="einzug-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32"/>
      </w:rPr>
    </w:lvl>
  </w:abstractNum>
  <w:abstractNum w:abstractNumId="17">
    <w:nsid w:val="1BA53E3C"/>
    <w:multiLevelType w:val="hybridMultilevel"/>
    <w:tmpl w:val="2B3E57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0F241B"/>
    <w:multiLevelType w:val="hybridMultilevel"/>
    <w:tmpl w:val="FBCA3AAA"/>
    <w:lvl w:ilvl="0" w:tplc="7DCEE0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9027094"/>
    <w:multiLevelType w:val="hybridMultilevel"/>
    <w:tmpl w:val="3CEEC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224B7F"/>
    <w:multiLevelType w:val="hybridMultilevel"/>
    <w:tmpl w:val="294210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305CC8"/>
    <w:multiLevelType w:val="hybridMultilevel"/>
    <w:tmpl w:val="4D808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C1681D"/>
    <w:multiLevelType w:val="hybridMultilevel"/>
    <w:tmpl w:val="5FC69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927420">
      <w:numFmt w:val="bullet"/>
      <w:lvlText w:val="•"/>
      <w:lvlJc w:val="left"/>
      <w:pPr>
        <w:ind w:left="1470" w:hanging="39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D345DF"/>
    <w:multiLevelType w:val="hybridMultilevel"/>
    <w:tmpl w:val="96002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467191"/>
    <w:multiLevelType w:val="hybridMultilevel"/>
    <w:tmpl w:val="AA7E2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731D5C"/>
    <w:multiLevelType w:val="hybridMultilevel"/>
    <w:tmpl w:val="5E5EA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641093"/>
    <w:multiLevelType w:val="hybridMultilevel"/>
    <w:tmpl w:val="001ED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E67EB"/>
    <w:multiLevelType w:val="hybridMultilevel"/>
    <w:tmpl w:val="804C6306"/>
    <w:lvl w:ilvl="0" w:tplc="31921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EB5C4A"/>
    <w:multiLevelType w:val="hybridMultilevel"/>
    <w:tmpl w:val="B0202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0950A6"/>
    <w:multiLevelType w:val="hybridMultilevel"/>
    <w:tmpl w:val="0BD40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5E4A60"/>
    <w:multiLevelType w:val="hybridMultilevel"/>
    <w:tmpl w:val="249CF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187EEA"/>
    <w:multiLevelType w:val="hybridMultilevel"/>
    <w:tmpl w:val="28FA8C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3B3FF3"/>
    <w:multiLevelType w:val="hybridMultilevel"/>
    <w:tmpl w:val="F9F8538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5E87DC0"/>
    <w:multiLevelType w:val="hybridMultilevel"/>
    <w:tmpl w:val="03DEC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F7316E"/>
    <w:multiLevelType w:val="hybridMultilevel"/>
    <w:tmpl w:val="C16AA5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8B20ED"/>
    <w:multiLevelType w:val="hybridMultilevel"/>
    <w:tmpl w:val="001EE8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B7227E"/>
    <w:multiLevelType w:val="hybridMultilevel"/>
    <w:tmpl w:val="0486C8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642192"/>
    <w:multiLevelType w:val="hybridMultilevel"/>
    <w:tmpl w:val="4CD29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712D39"/>
    <w:multiLevelType w:val="hybridMultilevel"/>
    <w:tmpl w:val="5C5CAF56"/>
    <w:lvl w:ilvl="0" w:tplc="D7EAD05E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9">
    <w:nsid w:val="63EE740A"/>
    <w:multiLevelType w:val="hybridMultilevel"/>
    <w:tmpl w:val="3CD404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9B47F4"/>
    <w:multiLevelType w:val="hybridMultilevel"/>
    <w:tmpl w:val="39248CA6"/>
    <w:lvl w:ilvl="0" w:tplc="74B27454">
      <w:start w:val="1"/>
      <w:numFmt w:val="bullet"/>
      <w:pStyle w:val="einzug-3"/>
      <w:lvlText w:val="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sz w:val="20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65639F8"/>
    <w:multiLevelType w:val="hybridMultilevel"/>
    <w:tmpl w:val="35BE1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D753E3"/>
    <w:multiLevelType w:val="singleLevel"/>
    <w:tmpl w:val="AAA864F4"/>
    <w:lvl w:ilvl="0">
      <w:start w:val="1"/>
      <w:numFmt w:val="bullet"/>
      <w:pStyle w:val="einzug-2"/>
      <w:lvlText w:val="–"/>
      <w:lvlJc w:val="left"/>
      <w:pPr>
        <w:tabs>
          <w:tab w:val="num" w:pos="644"/>
        </w:tabs>
        <w:ind w:left="567" w:hanging="283"/>
      </w:pPr>
      <w:rPr>
        <w:rFonts w:ascii="AdLib Win95BT" w:hAnsi="AdLib Win95BT" w:hint="default"/>
        <w:sz w:val="24"/>
      </w:rPr>
    </w:lvl>
  </w:abstractNum>
  <w:abstractNum w:abstractNumId="43">
    <w:nsid w:val="6E9F1FD1"/>
    <w:multiLevelType w:val="hybridMultilevel"/>
    <w:tmpl w:val="97C86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2D270E"/>
    <w:multiLevelType w:val="hybridMultilevel"/>
    <w:tmpl w:val="14F09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355689"/>
    <w:multiLevelType w:val="hybridMultilevel"/>
    <w:tmpl w:val="D8DA9AA6"/>
    <w:lvl w:ilvl="0" w:tplc="BC9677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1C4457E"/>
    <w:multiLevelType w:val="hybridMultilevel"/>
    <w:tmpl w:val="60C01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2D0778"/>
    <w:multiLevelType w:val="singleLevel"/>
    <w:tmpl w:val="FC062DEA"/>
    <w:lvl w:ilvl="0">
      <w:start w:val="1"/>
      <w:numFmt w:val="bullet"/>
      <w:pStyle w:val="ZW-Zusatz"/>
      <w:lvlText w:val="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/>
        <w:i w:val="0"/>
        <w:sz w:val="28"/>
      </w:rPr>
    </w:lvl>
  </w:abstractNum>
  <w:abstractNum w:abstractNumId="48">
    <w:nsid w:val="79E222A7"/>
    <w:multiLevelType w:val="hybridMultilevel"/>
    <w:tmpl w:val="EBC4418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>
    <w:nsid w:val="7A6A0FF1"/>
    <w:multiLevelType w:val="hybridMultilevel"/>
    <w:tmpl w:val="87F2C1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6D4D67"/>
    <w:multiLevelType w:val="hybridMultilevel"/>
    <w:tmpl w:val="29D095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8A6C50"/>
    <w:multiLevelType w:val="hybridMultilevel"/>
    <w:tmpl w:val="1CE27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7"/>
  </w:num>
  <w:num w:numId="3">
    <w:abstractNumId w:val="16"/>
  </w:num>
  <w:num w:numId="4">
    <w:abstractNumId w:val="42"/>
  </w:num>
  <w:num w:numId="5">
    <w:abstractNumId w:val="0"/>
  </w:num>
  <w:num w:numId="6">
    <w:abstractNumId w:val="48"/>
  </w:num>
  <w:num w:numId="7">
    <w:abstractNumId w:val="3"/>
  </w:num>
  <w:num w:numId="8">
    <w:abstractNumId w:val="12"/>
  </w:num>
  <w:num w:numId="9">
    <w:abstractNumId w:val="1"/>
  </w:num>
  <w:num w:numId="10">
    <w:abstractNumId w:val="27"/>
  </w:num>
  <w:num w:numId="11">
    <w:abstractNumId w:val="22"/>
  </w:num>
  <w:num w:numId="12">
    <w:abstractNumId w:val="21"/>
  </w:num>
  <w:num w:numId="13">
    <w:abstractNumId w:val="7"/>
  </w:num>
  <w:num w:numId="14">
    <w:abstractNumId w:val="46"/>
  </w:num>
  <w:num w:numId="15">
    <w:abstractNumId w:val="51"/>
  </w:num>
  <w:num w:numId="16">
    <w:abstractNumId w:val="32"/>
  </w:num>
  <w:num w:numId="17">
    <w:abstractNumId w:val="34"/>
  </w:num>
  <w:num w:numId="18">
    <w:abstractNumId w:val="50"/>
  </w:num>
  <w:num w:numId="19">
    <w:abstractNumId w:val="37"/>
  </w:num>
  <w:num w:numId="20">
    <w:abstractNumId w:val="15"/>
  </w:num>
  <w:num w:numId="21">
    <w:abstractNumId w:val="35"/>
  </w:num>
  <w:num w:numId="22">
    <w:abstractNumId w:val="49"/>
  </w:num>
  <w:num w:numId="23">
    <w:abstractNumId w:val="28"/>
  </w:num>
  <w:num w:numId="24">
    <w:abstractNumId w:val="19"/>
  </w:num>
  <w:num w:numId="25">
    <w:abstractNumId w:val="29"/>
  </w:num>
  <w:num w:numId="26">
    <w:abstractNumId w:val="36"/>
  </w:num>
  <w:num w:numId="27">
    <w:abstractNumId w:val="6"/>
  </w:num>
  <w:num w:numId="28">
    <w:abstractNumId w:val="8"/>
  </w:num>
  <w:num w:numId="29">
    <w:abstractNumId w:val="33"/>
  </w:num>
  <w:num w:numId="30">
    <w:abstractNumId w:val="9"/>
  </w:num>
  <w:num w:numId="31">
    <w:abstractNumId w:val="38"/>
  </w:num>
  <w:num w:numId="32">
    <w:abstractNumId w:val="11"/>
  </w:num>
  <w:num w:numId="33">
    <w:abstractNumId w:val="41"/>
  </w:num>
  <w:num w:numId="34">
    <w:abstractNumId w:val="2"/>
  </w:num>
  <w:num w:numId="35">
    <w:abstractNumId w:val="45"/>
  </w:num>
  <w:num w:numId="36">
    <w:abstractNumId w:val="31"/>
  </w:num>
  <w:num w:numId="37">
    <w:abstractNumId w:val="5"/>
  </w:num>
  <w:num w:numId="38">
    <w:abstractNumId w:val="13"/>
  </w:num>
  <w:num w:numId="39">
    <w:abstractNumId w:val="39"/>
  </w:num>
  <w:num w:numId="40">
    <w:abstractNumId w:val="17"/>
  </w:num>
  <w:num w:numId="41">
    <w:abstractNumId w:val="30"/>
  </w:num>
  <w:num w:numId="42">
    <w:abstractNumId w:val="14"/>
  </w:num>
  <w:num w:numId="43">
    <w:abstractNumId w:val="20"/>
  </w:num>
  <w:num w:numId="44">
    <w:abstractNumId w:val="23"/>
  </w:num>
  <w:num w:numId="45">
    <w:abstractNumId w:val="25"/>
  </w:num>
  <w:num w:numId="46">
    <w:abstractNumId w:val="24"/>
  </w:num>
  <w:num w:numId="47">
    <w:abstractNumId w:val="10"/>
  </w:num>
  <w:num w:numId="48">
    <w:abstractNumId w:val="44"/>
  </w:num>
  <w:num w:numId="49">
    <w:abstractNumId w:val="4"/>
  </w:num>
  <w:num w:numId="50">
    <w:abstractNumId w:val="26"/>
  </w:num>
  <w:num w:numId="51">
    <w:abstractNumId w:val="43"/>
  </w:num>
  <w:num w:numId="52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46"/>
    <w:rsid w:val="000577BD"/>
    <w:rsid w:val="001444A1"/>
    <w:rsid w:val="00176F37"/>
    <w:rsid w:val="001D55D4"/>
    <w:rsid w:val="001F0168"/>
    <w:rsid w:val="00214451"/>
    <w:rsid w:val="002761FB"/>
    <w:rsid w:val="00286C10"/>
    <w:rsid w:val="00381863"/>
    <w:rsid w:val="00381A10"/>
    <w:rsid w:val="003D1513"/>
    <w:rsid w:val="003F357C"/>
    <w:rsid w:val="004D1D24"/>
    <w:rsid w:val="004E7A35"/>
    <w:rsid w:val="005377A5"/>
    <w:rsid w:val="00584A26"/>
    <w:rsid w:val="005B1760"/>
    <w:rsid w:val="006141EF"/>
    <w:rsid w:val="006A4373"/>
    <w:rsid w:val="00705D4A"/>
    <w:rsid w:val="0071026B"/>
    <w:rsid w:val="007D1F2D"/>
    <w:rsid w:val="00845D11"/>
    <w:rsid w:val="00846B4F"/>
    <w:rsid w:val="0085522A"/>
    <w:rsid w:val="00897DE4"/>
    <w:rsid w:val="008D249E"/>
    <w:rsid w:val="008E7197"/>
    <w:rsid w:val="008F5043"/>
    <w:rsid w:val="00977A4F"/>
    <w:rsid w:val="00996CF6"/>
    <w:rsid w:val="009C3901"/>
    <w:rsid w:val="009E1CC4"/>
    <w:rsid w:val="00A6558A"/>
    <w:rsid w:val="00AA24DC"/>
    <w:rsid w:val="00AA29F0"/>
    <w:rsid w:val="00AF7A9D"/>
    <w:rsid w:val="00B133EC"/>
    <w:rsid w:val="00BA484A"/>
    <w:rsid w:val="00BB13BE"/>
    <w:rsid w:val="00BD6EE3"/>
    <w:rsid w:val="00BE294B"/>
    <w:rsid w:val="00BE30DF"/>
    <w:rsid w:val="00C17FC7"/>
    <w:rsid w:val="00C30556"/>
    <w:rsid w:val="00C4273C"/>
    <w:rsid w:val="00C73B1D"/>
    <w:rsid w:val="00C771E2"/>
    <w:rsid w:val="00CA46AF"/>
    <w:rsid w:val="00CD68C6"/>
    <w:rsid w:val="00CE0B1B"/>
    <w:rsid w:val="00CF0FFC"/>
    <w:rsid w:val="00CF1039"/>
    <w:rsid w:val="00D17B2F"/>
    <w:rsid w:val="00D4790D"/>
    <w:rsid w:val="00DD4146"/>
    <w:rsid w:val="00DE44DB"/>
    <w:rsid w:val="00E15645"/>
    <w:rsid w:val="00E53B8F"/>
    <w:rsid w:val="00E91E02"/>
    <w:rsid w:val="00EB4636"/>
    <w:rsid w:val="00EE7ED1"/>
    <w:rsid w:val="00F500C2"/>
    <w:rsid w:val="00F56777"/>
    <w:rsid w:val="00FC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DD4146"/>
    <w:pPr>
      <w:keepNext/>
      <w:widowControl w:val="0"/>
      <w:tabs>
        <w:tab w:val="left" w:pos="794"/>
      </w:tabs>
      <w:spacing w:after="240" w:line="240" w:lineRule="auto"/>
      <w:ind w:left="794" w:hanging="794"/>
      <w:jc w:val="both"/>
      <w:outlineLvl w:val="0"/>
    </w:pPr>
    <w:rPr>
      <w:rFonts w:ascii="Arial" w:eastAsia="Times New Roman" w:hAnsi="Arial" w:cs="Times New Roman"/>
      <w:b/>
      <w:sz w:val="30"/>
      <w:szCs w:val="20"/>
      <w:lang w:eastAsia="de-DE"/>
    </w:rPr>
  </w:style>
  <w:style w:type="paragraph" w:styleId="berschrift2">
    <w:name w:val="heading 2"/>
    <w:basedOn w:val="berschrift1"/>
    <w:next w:val="Standard"/>
    <w:link w:val="berschrift2Zchn"/>
    <w:qFormat/>
    <w:rsid w:val="00DD4146"/>
    <w:pPr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qFormat/>
    <w:rsid w:val="00DD4146"/>
    <w:pPr>
      <w:outlineLvl w:val="2"/>
    </w:pPr>
    <w:rPr>
      <w:sz w:val="26"/>
    </w:rPr>
  </w:style>
  <w:style w:type="paragraph" w:styleId="berschrift4">
    <w:name w:val="heading 4"/>
    <w:basedOn w:val="berschrift3"/>
    <w:next w:val="Standard"/>
    <w:link w:val="berschrift4Zchn"/>
    <w:qFormat/>
    <w:rsid w:val="00DD4146"/>
    <w:pPr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DD4146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i/>
      <w:iCs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DD4146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i/>
      <w:iCs/>
      <w:sz w:val="24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DD4146"/>
    <w:pPr>
      <w:keepNext/>
      <w:spacing w:after="0" w:line="240" w:lineRule="auto"/>
      <w:ind w:left="340" w:hanging="340"/>
      <w:jc w:val="both"/>
      <w:outlineLvl w:val="6"/>
    </w:pPr>
    <w:rPr>
      <w:rFonts w:ascii="Arial" w:eastAsia="Times New Roman" w:hAnsi="Arial" w:cs="Arial"/>
      <w:i/>
      <w:iCs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DD4146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DD4146"/>
    <w:pPr>
      <w:keepNext/>
      <w:spacing w:before="120" w:after="240" w:line="240" w:lineRule="auto"/>
      <w:ind w:left="357"/>
      <w:outlineLvl w:val="8"/>
    </w:pPr>
    <w:rPr>
      <w:rFonts w:ascii="Arial" w:eastAsia="Times New Roman" w:hAnsi="Arial" w:cs="Times New Roman"/>
      <w:i/>
      <w:iCs/>
      <w:color w:val="000000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4146"/>
    <w:rPr>
      <w:rFonts w:ascii="Arial" w:eastAsia="Times New Roman" w:hAnsi="Arial" w:cs="Times New Roman"/>
      <w:b/>
      <w:sz w:val="3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D4146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D4146"/>
    <w:rPr>
      <w:rFonts w:ascii="Arial" w:eastAsia="Times New Roman" w:hAnsi="Arial" w:cs="Times New Roman"/>
      <w:b/>
      <w:sz w:val="26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D4146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D4146"/>
    <w:rPr>
      <w:rFonts w:ascii="Arial" w:eastAsia="Times New Roman" w:hAnsi="Arial" w:cs="Times New Roman"/>
      <w:i/>
      <w:iCs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D4146"/>
    <w:rPr>
      <w:rFonts w:ascii="Arial" w:eastAsia="Times New Roman" w:hAnsi="Arial" w:cs="Times New Roman"/>
      <w:i/>
      <w:iCs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D4146"/>
    <w:rPr>
      <w:rFonts w:ascii="Arial" w:eastAsia="Times New Roman" w:hAnsi="Arial" w:cs="Arial"/>
      <w:i/>
      <w:iCs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D4146"/>
    <w:rPr>
      <w:rFonts w:ascii="Arial" w:eastAsia="Times New Roman" w:hAnsi="Arial" w:cs="Times New Roman"/>
      <w:b/>
      <w:bCs/>
      <w:sz w:val="24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DD4146"/>
    <w:rPr>
      <w:rFonts w:ascii="Arial" w:eastAsia="Times New Roman" w:hAnsi="Arial" w:cs="Times New Roman"/>
      <w:i/>
      <w:iCs/>
      <w:color w:val="000000"/>
      <w:sz w:val="20"/>
      <w:szCs w:val="20"/>
      <w:lang w:eastAsia="de-DE"/>
    </w:rPr>
  </w:style>
  <w:style w:type="numbering" w:customStyle="1" w:styleId="KeineListe1">
    <w:name w:val="Keine Liste1"/>
    <w:next w:val="KeineListe"/>
    <w:semiHidden/>
    <w:rsid w:val="00DD4146"/>
  </w:style>
  <w:style w:type="paragraph" w:customStyle="1" w:styleId="einzug-3">
    <w:name w:val="einzug-3"/>
    <w:basedOn w:val="Standard"/>
    <w:next w:val="Standard"/>
    <w:rsid w:val="00DD4146"/>
    <w:pPr>
      <w:numPr>
        <w:numId w:val="1"/>
      </w:numPr>
      <w:tabs>
        <w:tab w:val="left" w:pos="284"/>
      </w:tabs>
      <w:spacing w:after="0" w:line="288" w:lineRule="exact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ZW-Zusatz">
    <w:name w:val="ZW-Zusatz"/>
    <w:basedOn w:val="Standard"/>
    <w:next w:val="Standard"/>
    <w:rsid w:val="00DD4146"/>
    <w:pPr>
      <w:keepNext/>
      <w:numPr>
        <w:numId w:val="2"/>
      </w:numPr>
      <w:tabs>
        <w:tab w:val="clear" w:pos="360"/>
        <w:tab w:val="num" w:pos="284"/>
      </w:tabs>
      <w:spacing w:after="240" w:line="240" w:lineRule="auto"/>
      <w:ind w:left="284" w:hanging="284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zug-1">
    <w:name w:val="einzug-1"/>
    <w:basedOn w:val="Standard"/>
    <w:next w:val="Standard"/>
    <w:rsid w:val="00DD4146"/>
    <w:pPr>
      <w:numPr>
        <w:numId w:val="3"/>
      </w:numPr>
      <w:tabs>
        <w:tab w:val="left" w:pos="284"/>
      </w:tabs>
      <w:spacing w:after="0" w:line="288" w:lineRule="exact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zug-2">
    <w:name w:val="einzug-2"/>
    <w:basedOn w:val="Standard"/>
    <w:next w:val="Standard"/>
    <w:rsid w:val="00DD4146"/>
    <w:pPr>
      <w:numPr>
        <w:numId w:val="4"/>
      </w:numPr>
      <w:tabs>
        <w:tab w:val="left" w:pos="284"/>
      </w:tabs>
      <w:spacing w:after="0" w:line="288" w:lineRule="exact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Verzeichnis2">
    <w:name w:val="toc 2"/>
    <w:basedOn w:val="Standard"/>
    <w:next w:val="Standard"/>
    <w:autoRedefine/>
    <w:uiPriority w:val="39"/>
    <w:rsid w:val="00DD4146"/>
    <w:pPr>
      <w:tabs>
        <w:tab w:val="left" w:pos="540"/>
        <w:tab w:val="right" w:pos="8845"/>
      </w:tabs>
      <w:spacing w:after="0" w:line="240" w:lineRule="auto"/>
      <w:ind w:left="360" w:right="14" w:hanging="360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ZW-fett">
    <w:name w:val="ZW-fett"/>
    <w:basedOn w:val="Standard"/>
    <w:next w:val="Standard"/>
    <w:rsid w:val="00DD4146"/>
    <w:pPr>
      <w:keepNext/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de-DE"/>
    </w:rPr>
  </w:style>
  <w:style w:type="paragraph" w:customStyle="1" w:styleId="ZW-kursiv">
    <w:name w:val="ZW-kursiv"/>
    <w:basedOn w:val="ZW-fett"/>
    <w:next w:val="Standard"/>
    <w:rsid w:val="00DD4146"/>
    <w:rPr>
      <w:i/>
    </w:rPr>
  </w:style>
  <w:style w:type="paragraph" w:styleId="Verzeichnis1">
    <w:name w:val="toc 1"/>
    <w:basedOn w:val="Standard"/>
    <w:next w:val="Standard"/>
    <w:autoRedefine/>
    <w:uiPriority w:val="39"/>
    <w:rsid w:val="00DD4146"/>
    <w:pPr>
      <w:tabs>
        <w:tab w:val="left" w:pos="0"/>
        <w:tab w:val="right" w:pos="8845"/>
      </w:tabs>
      <w:spacing w:before="480" w:after="240" w:line="240" w:lineRule="auto"/>
      <w:ind w:left="851" w:right="851" w:hanging="851"/>
    </w:pPr>
    <w:rPr>
      <w:rFonts w:ascii="Arial" w:eastAsia="Times New Roman" w:hAnsi="Arial" w:cs="Arial"/>
      <w:b/>
      <w:noProof/>
      <w:sz w:val="24"/>
      <w:szCs w:val="30"/>
      <w:lang w:eastAsia="de-DE"/>
    </w:rPr>
  </w:style>
  <w:style w:type="paragraph" w:styleId="Verzeichnis3">
    <w:name w:val="toc 3"/>
    <w:basedOn w:val="Standard"/>
    <w:next w:val="Standard"/>
    <w:autoRedefine/>
    <w:uiPriority w:val="39"/>
    <w:rsid w:val="00DD4146"/>
    <w:pPr>
      <w:tabs>
        <w:tab w:val="num" w:pos="0"/>
        <w:tab w:val="left" w:pos="794"/>
        <w:tab w:val="right" w:pos="8845"/>
      </w:tabs>
      <w:spacing w:before="60" w:after="60" w:line="240" w:lineRule="auto"/>
    </w:pPr>
    <w:rPr>
      <w:rFonts w:ascii="Arial" w:eastAsia="Times New Roman" w:hAnsi="Arial" w:cs="Times New Roman"/>
      <w:i/>
      <w:lang w:eastAsia="de-DE"/>
    </w:rPr>
  </w:style>
  <w:style w:type="character" w:styleId="Seitenzahl">
    <w:name w:val="page number"/>
    <w:basedOn w:val="Absatz-Standardschriftart"/>
    <w:rsid w:val="00DD4146"/>
  </w:style>
  <w:style w:type="paragraph" w:styleId="Fuzeile">
    <w:name w:val="footer"/>
    <w:basedOn w:val="Standard"/>
    <w:link w:val="FuzeileZchn"/>
    <w:uiPriority w:val="99"/>
    <w:rsid w:val="00DD4146"/>
    <w:pPr>
      <w:widowControl w:val="0"/>
      <w:tabs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DD4146"/>
    <w:rPr>
      <w:rFonts w:ascii="Arial" w:eastAsia="Times New Roman" w:hAnsi="Arial" w:cs="Times New Roman"/>
      <w:noProof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DD4146"/>
    <w:pPr>
      <w:widowControl w:val="0"/>
      <w:pBdr>
        <w:bottom w:val="single" w:sz="6" w:space="1" w:color="auto"/>
      </w:pBd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D4146"/>
    <w:rPr>
      <w:rFonts w:ascii="Arial" w:eastAsia="Times New Roman" w:hAnsi="Arial" w:cs="Times New Roman"/>
      <w:noProof/>
      <w:sz w:val="20"/>
      <w:szCs w:val="20"/>
      <w:lang w:eastAsia="de-DE"/>
    </w:rPr>
  </w:style>
  <w:style w:type="paragraph" w:styleId="Funotentext">
    <w:name w:val="footnote text"/>
    <w:link w:val="FunotentextZchn"/>
    <w:semiHidden/>
    <w:rsid w:val="00DD4146"/>
    <w:pPr>
      <w:widowControl w:val="0"/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DD4146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DD4146"/>
    <w:rPr>
      <w:rFonts w:ascii="Arial" w:hAnsi="Arial"/>
      <w:sz w:val="24"/>
      <w:vertAlign w:val="superscript"/>
    </w:rPr>
  </w:style>
  <w:style w:type="paragraph" w:styleId="Textkrper-Einzug2">
    <w:name w:val="Body Text Indent 2"/>
    <w:basedOn w:val="Standard"/>
    <w:link w:val="Textkrper-Einzug2Zchn"/>
    <w:rsid w:val="00DD4146"/>
    <w:pPr>
      <w:spacing w:after="0" w:line="240" w:lineRule="auto"/>
      <w:ind w:left="410" w:hanging="41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DD414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rsid w:val="00DD4146"/>
    <w:pPr>
      <w:spacing w:before="120" w:after="240" w:line="240" w:lineRule="auto"/>
    </w:pPr>
    <w:rPr>
      <w:rFonts w:ascii="Arial" w:eastAsia="Times New Roman" w:hAnsi="Arial" w:cs="Times New Roman"/>
      <w:b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DD4146"/>
    <w:rPr>
      <w:rFonts w:ascii="Arial" w:eastAsia="Times New Roman" w:hAnsi="Arial" w:cs="Times New Roman"/>
      <w:b/>
      <w:szCs w:val="20"/>
      <w:lang w:eastAsia="de-DE"/>
    </w:rPr>
  </w:style>
  <w:style w:type="paragraph" w:styleId="Textkrper3">
    <w:name w:val="Body Text 3"/>
    <w:basedOn w:val="Standard"/>
    <w:link w:val="Textkrper3Zchn"/>
    <w:rsid w:val="00DD4146"/>
    <w:pPr>
      <w:spacing w:after="0" w:line="240" w:lineRule="auto"/>
    </w:pPr>
    <w:rPr>
      <w:rFonts w:ascii="Arial" w:eastAsia="Times New Roman" w:hAnsi="Arial" w:cs="Times New Roman"/>
      <w:i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DD4146"/>
    <w:rPr>
      <w:rFonts w:ascii="Arial" w:eastAsia="Times New Roman" w:hAnsi="Arial" w:cs="Times New Roman"/>
      <w:i/>
      <w:szCs w:val="20"/>
      <w:lang w:eastAsia="de-DE"/>
    </w:rPr>
  </w:style>
  <w:style w:type="paragraph" w:styleId="Textkrper-Einzug3">
    <w:name w:val="Body Text Indent 3"/>
    <w:basedOn w:val="Standard"/>
    <w:link w:val="Textkrper-Einzug3Zchn"/>
    <w:rsid w:val="00DD4146"/>
    <w:pPr>
      <w:spacing w:after="0" w:line="240" w:lineRule="auto"/>
      <w:ind w:left="309" w:hanging="309"/>
      <w:jc w:val="both"/>
    </w:pPr>
    <w:rPr>
      <w:rFonts w:ascii="Arial" w:eastAsia="Times" w:hAnsi="Arial" w:cs="Times New Roman"/>
      <w:szCs w:val="20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DD4146"/>
    <w:rPr>
      <w:rFonts w:ascii="Arial" w:eastAsia="Times" w:hAnsi="Arial" w:cs="Times New Roman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DD4146"/>
    <w:pPr>
      <w:widowControl w:val="0"/>
      <w:autoSpaceDE w:val="0"/>
      <w:autoSpaceDN w:val="0"/>
      <w:adjustRightInd w:val="0"/>
      <w:spacing w:after="0" w:line="240" w:lineRule="auto"/>
      <w:ind w:left="79"/>
    </w:pPr>
    <w:rPr>
      <w:rFonts w:ascii="Times New Roman" w:eastAsia="Times New Roman" w:hAnsi="Times New Roman" w:cs="Times New Roman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D4146"/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uiPriority w:val="99"/>
    <w:rsid w:val="00DD4146"/>
    <w:rPr>
      <w:color w:val="0000FF"/>
      <w:u w:val="single"/>
    </w:rPr>
  </w:style>
  <w:style w:type="paragraph" w:styleId="Textkrper">
    <w:name w:val="Body Text"/>
    <w:basedOn w:val="Standard"/>
    <w:link w:val="TextkrperZchn"/>
    <w:rsid w:val="00DD4146"/>
    <w:pPr>
      <w:spacing w:before="120" w:after="0" w:line="240" w:lineRule="auto"/>
    </w:pPr>
    <w:rPr>
      <w:rFonts w:ascii="Arial" w:eastAsia="Times New Roman" w:hAnsi="Arial" w:cs="Times New Roman"/>
      <w:color w:val="FF000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D4146"/>
    <w:rPr>
      <w:rFonts w:ascii="Arial" w:eastAsia="Times New Roman" w:hAnsi="Arial" w:cs="Times New Roman"/>
      <w:color w:val="FF0000"/>
      <w:szCs w:val="20"/>
      <w:lang w:eastAsia="de-DE"/>
    </w:rPr>
  </w:style>
  <w:style w:type="paragraph" w:styleId="Aufzhlungszeichen">
    <w:name w:val="List Bullet"/>
    <w:basedOn w:val="Standard"/>
    <w:autoRedefine/>
    <w:rsid w:val="00DD4146"/>
    <w:pPr>
      <w:tabs>
        <w:tab w:val="left" w:pos="284"/>
        <w:tab w:val="num" w:pos="360"/>
      </w:tabs>
      <w:spacing w:after="120" w:line="240" w:lineRule="auto"/>
      <w:ind w:left="360" w:hanging="360"/>
      <w:jc w:val="both"/>
    </w:pPr>
    <w:rPr>
      <w:rFonts w:ascii="Arial" w:eastAsia="Times New Roman" w:hAnsi="Arial" w:cs="Times New Roman"/>
      <w:szCs w:val="20"/>
      <w:lang w:eastAsia="de-DE"/>
    </w:rPr>
  </w:style>
  <w:style w:type="character" w:styleId="BesuchterHyperlink">
    <w:name w:val="FollowedHyperlink"/>
    <w:rsid w:val="00DD4146"/>
    <w:rPr>
      <w:color w:val="800080"/>
      <w:u w:val="single"/>
    </w:rPr>
  </w:style>
  <w:style w:type="character" w:styleId="Endnotenzeichen">
    <w:name w:val="endnote reference"/>
    <w:semiHidden/>
    <w:rsid w:val="00DD4146"/>
    <w:rPr>
      <w:vertAlign w:val="superscript"/>
    </w:rPr>
  </w:style>
  <w:style w:type="paragraph" w:customStyle="1" w:styleId="Basisformat">
    <w:name w:val="Basisformat"/>
    <w:rsid w:val="00DD414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380" w:lineRule="atLeast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de-DE"/>
    </w:rPr>
  </w:style>
  <w:style w:type="paragraph" w:customStyle="1" w:styleId="Betreff">
    <w:name w:val="Betreff"/>
    <w:basedOn w:val="Standard"/>
    <w:rsid w:val="00DD4146"/>
    <w:pPr>
      <w:tabs>
        <w:tab w:val="left" w:pos="1010"/>
      </w:tabs>
      <w:spacing w:before="480" w:after="0" w:line="240" w:lineRule="auto"/>
      <w:ind w:left="1009" w:hanging="1009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Adressen">
    <w:name w:val="Adressen"/>
    <w:basedOn w:val="Standard"/>
    <w:rsid w:val="00DD41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Formatvorlageberschrift1Arial16ptLinks0cmHngend125cm">
    <w:name w:val="Formatvorlage Überschrift 1 + Arial 16 pt Links:  0 cm Hängend:  125 cm"/>
    <w:basedOn w:val="berschrift1"/>
    <w:rsid w:val="00DD4146"/>
    <w:pPr>
      <w:widowControl/>
      <w:tabs>
        <w:tab w:val="clear" w:pos="794"/>
      </w:tabs>
      <w:spacing w:after="0"/>
      <w:ind w:left="709" w:hanging="709"/>
    </w:pPr>
    <w:rPr>
      <w:bCs/>
      <w:sz w:val="32"/>
    </w:rPr>
  </w:style>
  <w:style w:type="paragraph" w:customStyle="1" w:styleId="FormatvorlageFormatvorlageberschrift1ArialLinks0cmHngend">
    <w:name w:val="Formatvorlage Formatvorlage Überschrift 1 + Arial + Links:  0 cm Hängend: ..."/>
    <w:basedOn w:val="Standard"/>
    <w:rsid w:val="00DD4146"/>
    <w:pPr>
      <w:keepNext/>
      <w:numPr>
        <w:numId w:val="5"/>
      </w:numPr>
      <w:tabs>
        <w:tab w:val="clear" w:pos="360"/>
      </w:tabs>
      <w:spacing w:after="0" w:line="240" w:lineRule="auto"/>
      <w:ind w:left="709" w:hanging="709"/>
      <w:jc w:val="both"/>
      <w:outlineLvl w:val="0"/>
    </w:pPr>
    <w:rPr>
      <w:rFonts w:ascii="Arial" w:eastAsia="Times New Roman" w:hAnsi="Arial" w:cs="Times New Roman"/>
      <w:b/>
      <w:bCs/>
      <w:sz w:val="32"/>
      <w:szCs w:val="20"/>
      <w:lang w:eastAsia="de-DE"/>
    </w:rPr>
  </w:style>
  <w:style w:type="paragraph" w:styleId="Sprechblasentext">
    <w:name w:val="Balloon Text"/>
    <w:basedOn w:val="Standard"/>
    <w:link w:val="SprechblasentextZchn"/>
    <w:semiHidden/>
    <w:rsid w:val="00DD414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D4146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semiHidden/>
    <w:rsid w:val="00DD414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DD414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DD4146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DD41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D4146"/>
    <w:rPr>
      <w:rFonts w:ascii="Arial" w:eastAsia="Times New Roman" w:hAnsi="Arial" w:cs="Times New Roman"/>
      <w:b/>
      <w:bCs/>
      <w:sz w:val="20"/>
      <w:szCs w:val="20"/>
      <w:lang w:eastAsia="de-DE"/>
    </w:rPr>
  </w:style>
  <w:style w:type="table" w:styleId="Tabellenraster">
    <w:name w:val="Table Grid"/>
    <w:basedOn w:val="NormaleTabelle"/>
    <w:rsid w:val="00DD41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nhideWhenUsed/>
    <w:rsid w:val="00DD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qFormat/>
    <w:rsid w:val="00DD4146"/>
    <w:rPr>
      <w:b/>
      <w:bCs/>
    </w:rPr>
  </w:style>
  <w:style w:type="paragraph" w:customStyle="1" w:styleId="msolistparagraph0">
    <w:name w:val="msolistparagraph"/>
    <w:basedOn w:val="Standard"/>
    <w:rsid w:val="00DD4146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eastAsia="zh-CN"/>
    </w:rPr>
  </w:style>
  <w:style w:type="paragraph" w:styleId="Listenabsatz">
    <w:name w:val="List Paragraph"/>
    <w:basedOn w:val="Standard"/>
    <w:uiPriority w:val="34"/>
    <w:qFormat/>
    <w:rsid w:val="00DD414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DD414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Listenabsatz1">
    <w:name w:val="Listenabsatz1"/>
    <w:basedOn w:val="Standard"/>
    <w:rsid w:val="00DD4146"/>
    <w:pPr>
      <w:spacing w:line="252" w:lineRule="auto"/>
      <w:ind w:left="720"/>
      <w:contextualSpacing/>
    </w:pPr>
    <w:rPr>
      <w:rFonts w:ascii="Cambria" w:eastAsia="Times New Roman" w:hAnsi="Cambria" w:cs="Times New Roman"/>
    </w:rPr>
  </w:style>
  <w:style w:type="paragraph" w:customStyle="1" w:styleId="Default">
    <w:name w:val="Default"/>
    <w:rsid w:val="00DD41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customStyle="1" w:styleId="SP90131">
    <w:name w:val="SP90131"/>
    <w:basedOn w:val="Default"/>
    <w:next w:val="Default"/>
    <w:uiPriority w:val="99"/>
    <w:rsid w:val="00DD4146"/>
    <w:rPr>
      <w:color w:val="auto"/>
    </w:rPr>
  </w:style>
  <w:style w:type="character" w:customStyle="1" w:styleId="SC253972">
    <w:name w:val="SC253972"/>
    <w:uiPriority w:val="99"/>
    <w:rsid w:val="00DD4146"/>
    <w:rPr>
      <w:color w:val="000000"/>
      <w:sz w:val="16"/>
      <w:szCs w:val="16"/>
    </w:rPr>
  </w:style>
  <w:style w:type="character" w:customStyle="1" w:styleId="SC253955">
    <w:name w:val="SC253955"/>
    <w:uiPriority w:val="99"/>
    <w:rsid w:val="00DD4146"/>
    <w:rPr>
      <w:color w:val="00000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DD4146"/>
    <w:pPr>
      <w:keepNext/>
      <w:widowControl w:val="0"/>
      <w:tabs>
        <w:tab w:val="left" w:pos="794"/>
      </w:tabs>
      <w:spacing w:after="240" w:line="240" w:lineRule="auto"/>
      <w:ind w:left="794" w:hanging="794"/>
      <w:jc w:val="both"/>
      <w:outlineLvl w:val="0"/>
    </w:pPr>
    <w:rPr>
      <w:rFonts w:ascii="Arial" w:eastAsia="Times New Roman" w:hAnsi="Arial" w:cs="Times New Roman"/>
      <w:b/>
      <w:sz w:val="30"/>
      <w:szCs w:val="20"/>
      <w:lang w:eastAsia="de-DE"/>
    </w:rPr>
  </w:style>
  <w:style w:type="paragraph" w:styleId="berschrift2">
    <w:name w:val="heading 2"/>
    <w:basedOn w:val="berschrift1"/>
    <w:next w:val="Standard"/>
    <w:link w:val="berschrift2Zchn"/>
    <w:qFormat/>
    <w:rsid w:val="00DD4146"/>
    <w:pPr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qFormat/>
    <w:rsid w:val="00DD4146"/>
    <w:pPr>
      <w:outlineLvl w:val="2"/>
    </w:pPr>
    <w:rPr>
      <w:sz w:val="26"/>
    </w:rPr>
  </w:style>
  <w:style w:type="paragraph" w:styleId="berschrift4">
    <w:name w:val="heading 4"/>
    <w:basedOn w:val="berschrift3"/>
    <w:next w:val="Standard"/>
    <w:link w:val="berschrift4Zchn"/>
    <w:qFormat/>
    <w:rsid w:val="00DD4146"/>
    <w:pPr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DD4146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i/>
      <w:iCs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DD4146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i/>
      <w:iCs/>
      <w:sz w:val="24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DD4146"/>
    <w:pPr>
      <w:keepNext/>
      <w:spacing w:after="0" w:line="240" w:lineRule="auto"/>
      <w:ind w:left="340" w:hanging="340"/>
      <w:jc w:val="both"/>
      <w:outlineLvl w:val="6"/>
    </w:pPr>
    <w:rPr>
      <w:rFonts w:ascii="Arial" w:eastAsia="Times New Roman" w:hAnsi="Arial" w:cs="Arial"/>
      <w:i/>
      <w:iCs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DD4146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DD4146"/>
    <w:pPr>
      <w:keepNext/>
      <w:spacing w:before="120" w:after="240" w:line="240" w:lineRule="auto"/>
      <w:ind w:left="357"/>
      <w:outlineLvl w:val="8"/>
    </w:pPr>
    <w:rPr>
      <w:rFonts w:ascii="Arial" w:eastAsia="Times New Roman" w:hAnsi="Arial" w:cs="Times New Roman"/>
      <w:i/>
      <w:iCs/>
      <w:color w:val="000000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4146"/>
    <w:rPr>
      <w:rFonts w:ascii="Arial" w:eastAsia="Times New Roman" w:hAnsi="Arial" w:cs="Times New Roman"/>
      <w:b/>
      <w:sz w:val="3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D4146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D4146"/>
    <w:rPr>
      <w:rFonts w:ascii="Arial" w:eastAsia="Times New Roman" w:hAnsi="Arial" w:cs="Times New Roman"/>
      <w:b/>
      <w:sz w:val="26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D4146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D4146"/>
    <w:rPr>
      <w:rFonts w:ascii="Arial" w:eastAsia="Times New Roman" w:hAnsi="Arial" w:cs="Times New Roman"/>
      <w:i/>
      <w:iCs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D4146"/>
    <w:rPr>
      <w:rFonts w:ascii="Arial" w:eastAsia="Times New Roman" w:hAnsi="Arial" w:cs="Times New Roman"/>
      <w:i/>
      <w:iCs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D4146"/>
    <w:rPr>
      <w:rFonts w:ascii="Arial" w:eastAsia="Times New Roman" w:hAnsi="Arial" w:cs="Arial"/>
      <w:i/>
      <w:iCs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D4146"/>
    <w:rPr>
      <w:rFonts w:ascii="Arial" w:eastAsia="Times New Roman" w:hAnsi="Arial" w:cs="Times New Roman"/>
      <w:b/>
      <w:bCs/>
      <w:sz w:val="24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DD4146"/>
    <w:rPr>
      <w:rFonts w:ascii="Arial" w:eastAsia="Times New Roman" w:hAnsi="Arial" w:cs="Times New Roman"/>
      <w:i/>
      <w:iCs/>
      <w:color w:val="000000"/>
      <w:sz w:val="20"/>
      <w:szCs w:val="20"/>
      <w:lang w:eastAsia="de-DE"/>
    </w:rPr>
  </w:style>
  <w:style w:type="numbering" w:customStyle="1" w:styleId="KeineListe1">
    <w:name w:val="Keine Liste1"/>
    <w:next w:val="KeineListe"/>
    <w:semiHidden/>
    <w:rsid w:val="00DD4146"/>
  </w:style>
  <w:style w:type="paragraph" w:customStyle="1" w:styleId="einzug-3">
    <w:name w:val="einzug-3"/>
    <w:basedOn w:val="Standard"/>
    <w:next w:val="Standard"/>
    <w:rsid w:val="00DD4146"/>
    <w:pPr>
      <w:numPr>
        <w:numId w:val="1"/>
      </w:numPr>
      <w:tabs>
        <w:tab w:val="left" w:pos="284"/>
      </w:tabs>
      <w:spacing w:after="0" w:line="288" w:lineRule="exact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ZW-Zusatz">
    <w:name w:val="ZW-Zusatz"/>
    <w:basedOn w:val="Standard"/>
    <w:next w:val="Standard"/>
    <w:rsid w:val="00DD4146"/>
    <w:pPr>
      <w:keepNext/>
      <w:numPr>
        <w:numId w:val="2"/>
      </w:numPr>
      <w:tabs>
        <w:tab w:val="clear" w:pos="360"/>
        <w:tab w:val="num" w:pos="284"/>
      </w:tabs>
      <w:spacing w:after="240" w:line="240" w:lineRule="auto"/>
      <w:ind w:left="284" w:hanging="284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zug-1">
    <w:name w:val="einzug-1"/>
    <w:basedOn w:val="Standard"/>
    <w:next w:val="Standard"/>
    <w:rsid w:val="00DD4146"/>
    <w:pPr>
      <w:numPr>
        <w:numId w:val="3"/>
      </w:numPr>
      <w:tabs>
        <w:tab w:val="left" w:pos="284"/>
      </w:tabs>
      <w:spacing w:after="0" w:line="288" w:lineRule="exact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zug-2">
    <w:name w:val="einzug-2"/>
    <w:basedOn w:val="Standard"/>
    <w:next w:val="Standard"/>
    <w:rsid w:val="00DD4146"/>
    <w:pPr>
      <w:numPr>
        <w:numId w:val="4"/>
      </w:numPr>
      <w:tabs>
        <w:tab w:val="left" w:pos="284"/>
      </w:tabs>
      <w:spacing w:after="0" w:line="288" w:lineRule="exact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Verzeichnis2">
    <w:name w:val="toc 2"/>
    <w:basedOn w:val="Standard"/>
    <w:next w:val="Standard"/>
    <w:autoRedefine/>
    <w:uiPriority w:val="39"/>
    <w:rsid w:val="00DD4146"/>
    <w:pPr>
      <w:tabs>
        <w:tab w:val="left" w:pos="540"/>
        <w:tab w:val="right" w:pos="8845"/>
      </w:tabs>
      <w:spacing w:after="0" w:line="240" w:lineRule="auto"/>
      <w:ind w:left="360" w:right="14" w:hanging="360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ZW-fett">
    <w:name w:val="ZW-fett"/>
    <w:basedOn w:val="Standard"/>
    <w:next w:val="Standard"/>
    <w:rsid w:val="00DD4146"/>
    <w:pPr>
      <w:keepNext/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de-DE"/>
    </w:rPr>
  </w:style>
  <w:style w:type="paragraph" w:customStyle="1" w:styleId="ZW-kursiv">
    <w:name w:val="ZW-kursiv"/>
    <w:basedOn w:val="ZW-fett"/>
    <w:next w:val="Standard"/>
    <w:rsid w:val="00DD4146"/>
    <w:rPr>
      <w:i/>
    </w:rPr>
  </w:style>
  <w:style w:type="paragraph" w:styleId="Verzeichnis1">
    <w:name w:val="toc 1"/>
    <w:basedOn w:val="Standard"/>
    <w:next w:val="Standard"/>
    <w:autoRedefine/>
    <w:uiPriority w:val="39"/>
    <w:rsid w:val="00DD4146"/>
    <w:pPr>
      <w:tabs>
        <w:tab w:val="left" w:pos="0"/>
        <w:tab w:val="right" w:pos="8845"/>
      </w:tabs>
      <w:spacing w:before="480" w:after="240" w:line="240" w:lineRule="auto"/>
      <w:ind w:left="851" w:right="851" w:hanging="851"/>
    </w:pPr>
    <w:rPr>
      <w:rFonts w:ascii="Arial" w:eastAsia="Times New Roman" w:hAnsi="Arial" w:cs="Arial"/>
      <w:b/>
      <w:noProof/>
      <w:sz w:val="24"/>
      <w:szCs w:val="30"/>
      <w:lang w:eastAsia="de-DE"/>
    </w:rPr>
  </w:style>
  <w:style w:type="paragraph" w:styleId="Verzeichnis3">
    <w:name w:val="toc 3"/>
    <w:basedOn w:val="Standard"/>
    <w:next w:val="Standard"/>
    <w:autoRedefine/>
    <w:uiPriority w:val="39"/>
    <w:rsid w:val="00DD4146"/>
    <w:pPr>
      <w:tabs>
        <w:tab w:val="num" w:pos="0"/>
        <w:tab w:val="left" w:pos="794"/>
        <w:tab w:val="right" w:pos="8845"/>
      </w:tabs>
      <w:spacing w:before="60" w:after="60" w:line="240" w:lineRule="auto"/>
    </w:pPr>
    <w:rPr>
      <w:rFonts w:ascii="Arial" w:eastAsia="Times New Roman" w:hAnsi="Arial" w:cs="Times New Roman"/>
      <w:i/>
      <w:lang w:eastAsia="de-DE"/>
    </w:rPr>
  </w:style>
  <w:style w:type="character" w:styleId="Seitenzahl">
    <w:name w:val="page number"/>
    <w:basedOn w:val="Absatz-Standardschriftart"/>
    <w:rsid w:val="00DD4146"/>
  </w:style>
  <w:style w:type="paragraph" w:styleId="Fuzeile">
    <w:name w:val="footer"/>
    <w:basedOn w:val="Standard"/>
    <w:link w:val="FuzeileZchn"/>
    <w:uiPriority w:val="99"/>
    <w:rsid w:val="00DD4146"/>
    <w:pPr>
      <w:widowControl w:val="0"/>
      <w:tabs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DD4146"/>
    <w:rPr>
      <w:rFonts w:ascii="Arial" w:eastAsia="Times New Roman" w:hAnsi="Arial" w:cs="Times New Roman"/>
      <w:noProof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DD4146"/>
    <w:pPr>
      <w:widowControl w:val="0"/>
      <w:pBdr>
        <w:bottom w:val="single" w:sz="6" w:space="1" w:color="auto"/>
      </w:pBd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D4146"/>
    <w:rPr>
      <w:rFonts w:ascii="Arial" w:eastAsia="Times New Roman" w:hAnsi="Arial" w:cs="Times New Roman"/>
      <w:noProof/>
      <w:sz w:val="20"/>
      <w:szCs w:val="20"/>
      <w:lang w:eastAsia="de-DE"/>
    </w:rPr>
  </w:style>
  <w:style w:type="paragraph" w:styleId="Funotentext">
    <w:name w:val="footnote text"/>
    <w:link w:val="FunotentextZchn"/>
    <w:semiHidden/>
    <w:rsid w:val="00DD4146"/>
    <w:pPr>
      <w:widowControl w:val="0"/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DD4146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DD4146"/>
    <w:rPr>
      <w:rFonts w:ascii="Arial" w:hAnsi="Arial"/>
      <w:sz w:val="24"/>
      <w:vertAlign w:val="superscript"/>
    </w:rPr>
  </w:style>
  <w:style w:type="paragraph" w:styleId="Textkrper-Einzug2">
    <w:name w:val="Body Text Indent 2"/>
    <w:basedOn w:val="Standard"/>
    <w:link w:val="Textkrper-Einzug2Zchn"/>
    <w:rsid w:val="00DD4146"/>
    <w:pPr>
      <w:spacing w:after="0" w:line="240" w:lineRule="auto"/>
      <w:ind w:left="410" w:hanging="41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DD414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rsid w:val="00DD4146"/>
    <w:pPr>
      <w:spacing w:before="120" w:after="240" w:line="240" w:lineRule="auto"/>
    </w:pPr>
    <w:rPr>
      <w:rFonts w:ascii="Arial" w:eastAsia="Times New Roman" w:hAnsi="Arial" w:cs="Times New Roman"/>
      <w:b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DD4146"/>
    <w:rPr>
      <w:rFonts w:ascii="Arial" w:eastAsia="Times New Roman" w:hAnsi="Arial" w:cs="Times New Roman"/>
      <w:b/>
      <w:szCs w:val="20"/>
      <w:lang w:eastAsia="de-DE"/>
    </w:rPr>
  </w:style>
  <w:style w:type="paragraph" w:styleId="Textkrper3">
    <w:name w:val="Body Text 3"/>
    <w:basedOn w:val="Standard"/>
    <w:link w:val="Textkrper3Zchn"/>
    <w:rsid w:val="00DD4146"/>
    <w:pPr>
      <w:spacing w:after="0" w:line="240" w:lineRule="auto"/>
    </w:pPr>
    <w:rPr>
      <w:rFonts w:ascii="Arial" w:eastAsia="Times New Roman" w:hAnsi="Arial" w:cs="Times New Roman"/>
      <w:i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DD4146"/>
    <w:rPr>
      <w:rFonts w:ascii="Arial" w:eastAsia="Times New Roman" w:hAnsi="Arial" w:cs="Times New Roman"/>
      <w:i/>
      <w:szCs w:val="20"/>
      <w:lang w:eastAsia="de-DE"/>
    </w:rPr>
  </w:style>
  <w:style w:type="paragraph" w:styleId="Textkrper-Einzug3">
    <w:name w:val="Body Text Indent 3"/>
    <w:basedOn w:val="Standard"/>
    <w:link w:val="Textkrper-Einzug3Zchn"/>
    <w:rsid w:val="00DD4146"/>
    <w:pPr>
      <w:spacing w:after="0" w:line="240" w:lineRule="auto"/>
      <w:ind w:left="309" w:hanging="309"/>
      <w:jc w:val="both"/>
    </w:pPr>
    <w:rPr>
      <w:rFonts w:ascii="Arial" w:eastAsia="Times" w:hAnsi="Arial" w:cs="Times New Roman"/>
      <w:szCs w:val="20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DD4146"/>
    <w:rPr>
      <w:rFonts w:ascii="Arial" w:eastAsia="Times" w:hAnsi="Arial" w:cs="Times New Roman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DD4146"/>
    <w:pPr>
      <w:widowControl w:val="0"/>
      <w:autoSpaceDE w:val="0"/>
      <w:autoSpaceDN w:val="0"/>
      <w:adjustRightInd w:val="0"/>
      <w:spacing w:after="0" w:line="240" w:lineRule="auto"/>
      <w:ind w:left="79"/>
    </w:pPr>
    <w:rPr>
      <w:rFonts w:ascii="Times New Roman" w:eastAsia="Times New Roman" w:hAnsi="Times New Roman" w:cs="Times New Roman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D4146"/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uiPriority w:val="99"/>
    <w:rsid w:val="00DD4146"/>
    <w:rPr>
      <w:color w:val="0000FF"/>
      <w:u w:val="single"/>
    </w:rPr>
  </w:style>
  <w:style w:type="paragraph" w:styleId="Textkrper">
    <w:name w:val="Body Text"/>
    <w:basedOn w:val="Standard"/>
    <w:link w:val="TextkrperZchn"/>
    <w:rsid w:val="00DD4146"/>
    <w:pPr>
      <w:spacing w:before="120" w:after="0" w:line="240" w:lineRule="auto"/>
    </w:pPr>
    <w:rPr>
      <w:rFonts w:ascii="Arial" w:eastAsia="Times New Roman" w:hAnsi="Arial" w:cs="Times New Roman"/>
      <w:color w:val="FF000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D4146"/>
    <w:rPr>
      <w:rFonts w:ascii="Arial" w:eastAsia="Times New Roman" w:hAnsi="Arial" w:cs="Times New Roman"/>
      <w:color w:val="FF0000"/>
      <w:szCs w:val="20"/>
      <w:lang w:eastAsia="de-DE"/>
    </w:rPr>
  </w:style>
  <w:style w:type="paragraph" w:styleId="Aufzhlungszeichen">
    <w:name w:val="List Bullet"/>
    <w:basedOn w:val="Standard"/>
    <w:autoRedefine/>
    <w:rsid w:val="00DD4146"/>
    <w:pPr>
      <w:tabs>
        <w:tab w:val="left" w:pos="284"/>
        <w:tab w:val="num" w:pos="360"/>
      </w:tabs>
      <w:spacing w:after="120" w:line="240" w:lineRule="auto"/>
      <w:ind w:left="360" w:hanging="360"/>
      <w:jc w:val="both"/>
    </w:pPr>
    <w:rPr>
      <w:rFonts w:ascii="Arial" w:eastAsia="Times New Roman" w:hAnsi="Arial" w:cs="Times New Roman"/>
      <w:szCs w:val="20"/>
      <w:lang w:eastAsia="de-DE"/>
    </w:rPr>
  </w:style>
  <w:style w:type="character" w:styleId="BesuchterHyperlink">
    <w:name w:val="FollowedHyperlink"/>
    <w:rsid w:val="00DD4146"/>
    <w:rPr>
      <w:color w:val="800080"/>
      <w:u w:val="single"/>
    </w:rPr>
  </w:style>
  <w:style w:type="character" w:styleId="Endnotenzeichen">
    <w:name w:val="endnote reference"/>
    <w:semiHidden/>
    <w:rsid w:val="00DD4146"/>
    <w:rPr>
      <w:vertAlign w:val="superscript"/>
    </w:rPr>
  </w:style>
  <w:style w:type="paragraph" w:customStyle="1" w:styleId="Basisformat">
    <w:name w:val="Basisformat"/>
    <w:rsid w:val="00DD414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380" w:lineRule="atLeast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de-DE"/>
    </w:rPr>
  </w:style>
  <w:style w:type="paragraph" w:customStyle="1" w:styleId="Betreff">
    <w:name w:val="Betreff"/>
    <w:basedOn w:val="Standard"/>
    <w:rsid w:val="00DD4146"/>
    <w:pPr>
      <w:tabs>
        <w:tab w:val="left" w:pos="1010"/>
      </w:tabs>
      <w:spacing w:before="480" w:after="0" w:line="240" w:lineRule="auto"/>
      <w:ind w:left="1009" w:hanging="1009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Adressen">
    <w:name w:val="Adressen"/>
    <w:basedOn w:val="Standard"/>
    <w:rsid w:val="00DD41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Formatvorlageberschrift1Arial16ptLinks0cmHngend125cm">
    <w:name w:val="Formatvorlage Überschrift 1 + Arial 16 pt Links:  0 cm Hängend:  125 cm"/>
    <w:basedOn w:val="berschrift1"/>
    <w:rsid w:val="00DD4146"/>
    <w:pPr>
      <w:widowControl/>
      <w:tabs>
        <w:tab w:val="clear" w:pos="794"/>
      </w:tabs>
      <w:spacing w:after="0"/>
      <w:ind w:left="709" w:hanging="709"/>
    </w:pPr>
    <w:rPr>
      <w:bCs/>
      <w:sz w:val="32"/>
    </w:rPr>
  </w:style>
  <w:style w:type="paragraph" w:customStyle="1" w:styleId="FormatvorlageFormatvorlageberschrift1ArialLinks0cmHngend">
    <w:name w:val="Formatvorlage Formatvorlage Überschrift 1 + Arial + Links:  0 cm Hängend: ..."/>
    <w:basedOn w:val="Standard"/>
    <w:rsid w:val="00DD4146"/>
    <w:pPr>
      <w:keepNext/>
      <w:numPr>
        <w:numId w:val="5"/>
      </w:numPr>
      <w:tabs>
        <w:tab w:val="clear" w:pos="360"/>
      </w:tabs>
      <w:spacing w:after="0" w:line="240" w:lineRule="auto"/>
      <w:ind w:left="709" w:hanging="709"/>
      <w:jc w:val="both"/>
      <w:outlineLvl w:val="0"/>
    </w:pPr>
    <w:rPr>
      <w:rFonts w:ascii="Arial" w:eastAsia="Times New Roman" w:hAnsi="Arial" w:cs="Times New Roman"/>
      <w:b/>
      <w:bCs/>
      <w:sz w:val="32"/>
      <w:szCs w:val="20"/>
      <w:lang w:eastAsia="de-DE"/>
    </w:rPr>
  </w:style>
  <w:style w:type="paragraph" w:styleId="Sprechblasentext">
    <w:name w:val="Balloon Text"/>
    <w:basedOn w:val="Standard"/>
    <w:link w:val="SprechblasentextZchn"/>
    <w:semiHidden/>
    <w:rsid w:val="00DD414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D4146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semiHidden/>
    <w:rsid w:val="00DD414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DD414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DD4146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DD41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D4146"/>
    <w:rPr>
      <w:rFonts w:ascii="Arial" w:eastAsia="Times New Roman" w:hAnsi="Arial" w:cs="Times New Roman"/>
      <w:b/>
      <w:bCs/>
      <w:sz w:val="20"/>
      <w:szCs w:val="20"/>
      <w:lang w:eastAsia="de-DE"/>
    </w:rPr>
  </w:style>
  <w:style w:type="table" w:styleId="Tabellenraster">
    <w:name w:val="Table Grid"/>
    <w:basedOn w:val="NormaleTabelle"/>
    <w:rsid w:val="00DD41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nhideWhenUsed/>
    <w:rsid w:val="00DD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qFormat/>
    <w:rsid w:val="00DD4146"/>
    <w:rPr>
      <w:b/>
      <w:bCs/>
    </w:rPr>
  </w:style>
  <w:style w:type="paragraph" w:customStyle="1" w:styleId="msolistparagraph0">
    <w:name w:val="msolistparagraph"/>
    <w:basedOn w:val="Standard"/>
    <w:rsid w:val="00DD4146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eastAsia="zh-CN"/>
    </w:rPr>
  </w:style>
  <w:style w:type="paragraph" w:styleId="Listenabsatz">
    <w:name w:val="List Paragraph"/>
    <w:basedOn w:val="Standard"/>
    <w:uiPriority w:val="34"/>
    <w:qFormat/>
    <w:rsid w:val="00DD414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DD414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Listenabsatz1">
    <w:name w:val="Listenabsatz1"/>
    <w:basedOn w:val="Standard"/>
    <w:rsid w:val="00DD4146"/>
    <w:pPr>
      <w:spacing w:line="252" w:lineRule="auto"/>
      <w:ind w:left="720"/>
      <w:contextualSpacing/>
    </w:pPr>
    <w:rPr>
      <w:rFonts w:ascii="Cambria" w:eastAsia="Times New Roman" w:hAnsi="Cambria" w:cs="Times New Roman"/>
    </w:rPr>
  </w:style>
  <w:style w:type="paragraph" w:customStyle="1" w:styleId="Default">
    <w:name w:val="Default"/>
    <w:rsid w:val="00DD41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customStyle="1" w:styleId="SP90131">
    <w:name w:val="SP90131"/>
    <w:basedOn w:val="Default"/>
    <w:next w:val="Default"/>
    <w:uiPriority w:val="99"/>
    <w:rsid w:val="00DD4146"/>
    <w:rPr>
      <w:color w:val="auto"/>
    </w:rPr>
  </w:style>
  <w:style w:type="character" w:customStyle="1" w:styleId="SC253972">
    <w:name w:val="SC253972"/>
    <w:uiPriority w:val="99"/>
    <w:rsid w:val="00DD4146"/>
    <w:rPr>
      <w:color w:val="000000"/>
      <w:sz w:val="16"/>
      <w:szCs w:val="16"/>
    </w:rPr>
  </w:style>
  <w:style w:type="character" w:customStyle="1" w:styleId="SC253955">
    <w:name w:val="SC253955"/>
    <w:uiPriority w:val="99"/>
    <w:rsid w:val="00DD4146"/>
    <w:rPr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98372-CB3A-4812-A282-978F2F8F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1B3D16C0.dotm</Template>
  <TotalTime>0</TotalTime>
  <Pages>5</Pages>
  <Words>1068</Words>
  <Characters>8081</Characters>
  <Application>Microsoft Office Word</Application>
  <DocSecurity>0</DocSecurity>
  <Lines>192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Walory, Michael</cp:lastModifiedBy>
  <cp:revision>2</cp:revision>
  <cp:lastPrinted>2014-08-18T14:54:00Z</cp:lastPrinted>
  <dcterms:created xsi:type="dcterms:W3CDTF">2014-11-10T15:42:00Z</dcterms:created>
  <dcterms:modified xsi:type="dcterms:W3CDTF">2014-11-10T15:42:00Z</dcterms:modified>
</cp:coreProperties>
</file>