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317F" w:rsidRPr="00F61264" w:rsidRDefault="005502FD" w:rsidP="003C4008">
      <w:pPr>
        <w:spacing w:after="240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left:0;text-align:left;margin-left:473.05pt;margin-top:-38.15pt;width:36.75pt;height:103.45pt;z-index:251658240;visibility:visible">
            <v:textbox style="mso-fit-shape-to-text:t">
              <w:txbxContent>
                <w:p w:rsidR="00A2317F" w:rsidRDefault="00A2317F">
                  <w:r>
                    <w:t xml:space="preserve">A3 </w:t>
                  </w:r>
                </w:p>
              </w:txbxContent>
            </v:textbox>
          </v:shape>
        </w:pict>
      </w:r>
    </w:p>
    <w:p w:rsidR="00A2317F" w:rsidRPr="00F61264" w:rsidRDefault="00A2317F" w:rsidP="003C4008">
      <w:pPr>
        <w:spacing w:after="240"/>
        <w:rPr>
          <w:rFonts w:ascii="Cambria" w:hAnsi="Cambria" w:cs="Cambria"/>
          <w:b/>
          <w:bCs/>
          <w:sz w:val="28"/>
          <w:szCs w:val="28"/>
        </w:rPr>
      </w:pPr>
      <w:r w:rsidRPr="00F61264">
        <w:rPr>
          <w:rFonts w:ascii="Cambria" w:hAnsi="Cambria" w:cs="Cambria"/>
          <w:b/>
          <w:bCs/>
          <w:sz w:val="28"/>
          <w:szCs w:val="28"/>
        </w:rPr>
        <w:t xml:space="preserve">Checkliste: Kompetenzerwartungen </w:t>
      </w:r>
      <w:bookmarkStart w:id="1" w:name="_Toc346707660"/>
      <w:bookmarkStart w:id="2" w:name="_Toc349312767"/>
      <w:bookmarkStart w:id="3" w:name="_Toc349738136"/>
      <w:r w:rsidRPr="00F61264">
        <w:rPr>
          <w:rFonts w:ascii="Cambria" w:hAnsi="Cambria" w:cs="Cambria"/>
          <w:b/>
          <w:bCs/>
          <w:sz w:val="28"/>
          <w:szCs w:val="28"/>
        </w:rPr>
        <w:t>Grundkurs</w:t>
      </w:r>
      <w:bookmarkEnd w:id="1"/>
      <w:bookmarkEnd w:id="2"/>
      <w:bookmarkEnd w:id="3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0"/>
        <w:gridCol w:w="5363"/>
        <w:gridCol w:w="565"/>
        <w:gridCol w:w="565"/>
        <w:gridCol w:w="565"/>
        <w:gridCol w:w="551"/>
        <w:gridCol w:w="551"/>
        <w:gridCol w:w="551"/>
        <w:gridCol w:w="551"/>
        <w:gridCol w:w="551"/>
        <w:gridCol w:w="551"/>
      </w:tblGrid>
      <w:tr w:rsidR="00A2317F" w:rsidRPr="00F61264">
        <w:trPr>
          <w:cantSplit/>
          <w:trHeight w:val="1496"/>
        </w:trPr>
        <w:tc>
          <w:tcPr>
            <w:tcW w:w="5250" w:type="dxa"/>
          </w:tcPr>
          <w:p w:rsidR="00A2317F" w:rsidRPr="00485A24" w:rsidRDefault="00A2317F" w:rsidP="00485A24">
            <w:pPr>
              <w:snapToGrid w:val="0"/>
              <w:rPr>
                <w:rFonts w:ascii="Cambria" w:hAnsi="Cambria" w:cs="Cambria"/>
              </w:rPr>
            </w:pPr>
            <w:r w:rsidRPr="00485A24">
              <w:rPr>
                <w:rFonts w:ascii="Cambria" w:hAnsi="Cambria" w:cs="Cambria"/>
                <w:b/>
                <w:bCs/>
              </w:rPr>
              <w:t>Übergeordnete Kompetenzerwartungen GK</w:t>
            </w:r>
            <w:r w:rsidRPr="00485A24">
              <w:rPr>
                <w:rFonts w:ascii="Cambria" w:hAnsi="Cambria" w:cs="Cambria"/>
              </w:rPr>
              <w:t>:</w:t>
            </w:r>
          </w:p>
          <w:p w:rsidR="00A2317F" w:rsidRPr="00485A24" w:rsidRDefault="00A2317F" w:rsidP="00485A24">
            <w:pPr>
              <w:snapToGrid w:val="0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5363" w:type="dxa"/>
          </w:tcPr>
          <w:p w:rsidR="00A2317F" w:rsidRPr="00485A24" w:rsidRDefault="00A2317F" w:rsidP="00485A24">
            <w:pPr>
              <w:snapToGrid w:val="0"/>
              <w:rPr>
                <w:rFonts w:ascii="Cambria" w:hAnsi="Cambria" w:cs="Cambria"/>
                <w:b/>
                <w:bCs/>
              </w:rPr>
            </w:pPr>
          </w:p>
          <w:p w:rsidR="00A2317F" w:rsidRPr="00485A24" w:rsidRDefault="00A2317F" w:rsidP="00485A24">
            <w:pPr>
              <w:snapToGrid w:val="0"/>
              <w:rPr>
                <w:rFonts w:ascii="Cambria" w:hAnsi="Cambria" w:cs="Cambria"/>
                <w:b/>
                <w:bCs/>
              </w:rPr>
            </w:pPr>
          </w:p>
          <w:p w:rsidR="00A2317F" w:rsidRPr="00485A24" w:rsidRDefault="00A2317F" w:rsidP="00485A24">
            <w:pPr>
              <w:snapToGrid w:val="0"/>
              <w:rPr>
                <w:rFonts w:ascii="Cambria" w:hAnsi="Cambria" w:cs="Cambria"/>
              </w:rPr>
            </w:pPr>
          </w:p>
          <w:p w:rsidR="00A2317F" w:rsidRPr="00485A24" w:rsidRDefault="00A2317F" w:rsidP="00485A24">
            <w:pPr>
              <w:snapToGrid w:val="0"/>
              <w:rPr>
                <w:rFonts w:ascii="Cambria" w:hAnsi="Cambria" w:cs="Cambria"/>
              </w:rPr>
            </w:pPr>
          </w:p>
          <w:p w:rsidR="00A2317F" w:rsidRPr="00485A24" w:rsidRDefault="00A2317F" w:rsidP="00211833">
            <w:pPr>
              <w:snapToGrid w:val="0"/>
              <w:rPr>
                <w:rFonts w:ascii="Cambria" w:hAnsi="Cambria" w:cs="Cambria"/>
                <w:b/>
                <w:bCs/>
                <w:i/>
                <w:iCs/>
              </w:rPr>
            </w:pPr>
            <w:r w:rsidRPr="00485A24">
              <w:rPr>
                <w:rFonts w:ascii="Cambria" w:hAnsi="Cambria" w:cs="Cambria"/>
                <w:b/>
                <w:bCs/>
                <w:i/>
                <w:iCs/>
              </w:rPr>
              <w:t>Die S</w:t>
            </w:r>
            <w:r>
              <w:rPr>
                <w:rFonts w:ascii="Cambria" w:hAnsi="Cambria" w:cs="Cambria"/>
                <w:b/>
                <w:bCs/>
                <w:i/>
                <w:iCs/>
              </w:rPr>
              <w:t>tudierenden</w:t>
            </w:r>
            <w:r w:rsidRPr="00485A24">
              <w:rPr>
                <w:rFonts w:ascii="Cambria" w:hAnsi="Cambria" w:cs="Cambria"/>
                <w:b/>
                <w:bCs/>
                <w:i/>
                <w:iCs/>
              </w:rPr>
              <w:t>…</w:t>
            </w:r>
          </w:p>
        </w:tc>
        <w:tc>
          <w:tcPr>
            <w:tcW w:w="565" w:type="dxa"/>
            <w:textDirection w:val="btLr"/>
          </w:tcPr>
          <w:p w:rsidR="00A2317F" w:rsidRPr="00485A24" w:rsidRDefault="00A2317F" w:rsidP="00485A24">
            <w:pPr>
              <w:snapToGrid w:val="0"/>
              <w:ind w:left="113" w:right="113"/>
              <w:rPr>
                <w:rFonts w:ascii="Cambria" w:hAnsi="Cambria" w:cs="Cambria"/>
                <w:b/>
                <w:bCs/>
              </w:rPr>
            </w:pPr>
            <w:r w:rsidRPr="00485A24">
              <w:rPr>
                <w:rFonts w:ascii="Cambria" w:hAnsi="Cambria" w:cs="Cambria"/>
                <w:b/>
                <w:bCs/>
              </w:rPr>
              <w:t>UV 1: …</w:t>
            </w:r>
          </w:p>
        </w:tc>
        <w:tc>
          <w:tcPr>
            <w:tcW w:w="565" w:type="dxa"/>
            <w:textDirection w:val="btLr"/>
          </w:tcPr>
          <w:p w:rsidR="00A2317F" w:rsidRPr="00485A24" w:rsidRDefault="00A2317F" w:rsidP="00485A24">
            <w:pPr>
              <w:snapToGrid w:val="0"/>
              <w:ind w:left="113" w:right="113"/>
              <w:rPr>
                <w:rFonts w:ascii="Cambria" w:hAnsi="Cambria" w:cs="Cambria"/>
                <w:b/>
                <w:bCs/>
              </w:rPr>
            </w:pPr>
            <w:r w:rsidRPr="00485A24">
              <w:rPr>
                <w:rFonts w:ascii="Cambria" w:hAnsi="Cambria" w:cs="Cambria"/>
                <w:b/>
                <w:bCs/>
              </w:rPr>
              <w:t>UV 2: …</w:t>
            </w:r>
          </w:p>
        </w:tc>
        <w:tc>
          <w:tcPr>
            <w:tcW w:w="565" w:type="dxa"/>
            <w:textDirection w:val="btLr"/>
          </w:tcPr>
          <w:p w:rsidR="00A2317F" w:rsidRPr="00485A24" w:rsidRDefault="00A2317F" w:rsidP="00485A24">
            <w:pPr>
              <w:snapToGrid w:val="0"/>
              <w:ind w:left="113" w:right="113"/>
              <w:rPr>
                <w:rFonts w:ascii="Cambria" w:hAnsi="Cambria" w:cs="Cambria"/>
                <w:b/>
                <w:bCs/>
              </w:rPr>
            </w:pPr>
            <w:r w:rsidRPr="00485A24">
              <w:rPr>
                <w:rFonts w:ascii="Cambria" w:hAnsi="Cambria" w:cs="Cambria"/>
                <w:b/>
                <w:bCs/>
              </w:rPr>
              <w:t>UV 3: …</w:t>
            </w:r>
          </w:p>
        </w:tc>
        <w:tc>
          <w:tcPr>
            <w:tcW w:w="551" w:type="dxa"/>
            <w:textDirection w:val="btLr"/>
          </w:tcPr>
          <w:p w:rsidR="00A2317F" w:rsidRPr="00485A24" w:rsidRDefault="00A2317F" w:rsidP="00485A24">
            <w:pPr>
              <w:snapToGrid w:val="0"/>
              <w:ind w:left="113" w:right="113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551" w:type="dxa"/>
            <w:textDirection w:val="btLr"/>
          </w:tcPr>
          <w:p w:rsidR="00A2317F" w:rsidRPr="00485A24" w:rsidRDefault="00A2317F" w:rsidP="00485A24">
            <w:pPr>
              <w:snapToGrid w:val="0"/>
              <w:ind w:left="113" w:right="113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551" w:type="dxa"/>
            <w:textDirection w:val="btLr"/>
          </w:tcPr>
          <w:p w:rsidR="00A2317F" w:rsidRPr="00485A24" w:rsidRDefault="00A2317F" w:rsidP="00485A24">
            <w:pPr>
              <w:snapToGrid w:val="0"/>
              <w:ind w:left="113" w:right="113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551" w:type="dxa"/>
            <w:textDirection w:val="btLr"/>
          </w:tcPr>
          <w:p w:rsidR="00A2317F" w:rsidRPr="00485A24" w:rsidRDefault="00A2317F" w:rsidP="00485A24">
            <w:pPr>
              <w:snapToGrid w:val="0"/>
              <w:ind w:left="113" w:right="113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551" w:type="dxa"/>
            <w:textDirection w:val="btLr"/>
          </w:tcPr>
          <w:p w:rsidR="00A2317F" w:rsidRPr="00485A24" w:rsidRDefault="00A2317F" w:rsidP="00485A24">
            <w:pPr>
              <w:snapToGrid w:val="0"/>
              <w:ind w:left="113" w:right="113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551" w:type="dxa"/>
            <w:textDirection w:val="btLr"/>
          </w:tcPr>
          <w:p w:rsidR="00A2317F" w:rsidRPr="00485A24" w:rsidRDefault="00A2317F" w:rsidP="00485A24">
            <w:pPr>
              <w:snapToGrid w:val="0"/>
              <w:ind w:left="113" w:right="113"/>
              <w:rPr>
                <w:rFonts w:ascii="Cambria" w:hAnsi="Cambria" w:cs="Cambria"/>
                <w:b/>
                <w:bCs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485A24">
            <w:pPr>
              <w:snapToGrid w:val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485A24">
              <w:rPr>
                <w:rFonts w:ascii="Cambria" w:hAnsi="Cambria" w:cs="Cambria"/>
                <w:b/>
                <w:bCs/>
                <w:sz w:val="20"/>
                <w:szCs w:val="20"/>
              </w:rPr>
              <w:t>Sachkompetenz</w:t>
            </w:r>
          </w:p>
        </w:tc>
        <w:tc>
          <w:tcPr>
            <w:tcW w:w="5363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5A24"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</w:rPr>
              <w:t>Wahrnehmungskompetenz</w:t>
            </w:r>
          </w:p>
        </w:tc>
        <w:tc>
          <w:tcPr>
            <w:tcW w:w="5363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5363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identifizieren Situationen des eigenen Lebens und der Leben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welt, in denen sich Fragen nach Grund, Sinn, Ziel und Veran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wortung  des Lebens im Horizont des christlichen Glaubens stellen (SK 1),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5363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beschreiben, welche Relevanz Glaubensaussagen für die G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staltung des eigenen Lebens und der gesellschaftlichen Wir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k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lichkeit gewinnen können (SK 2),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5363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beschreiben ethische Herausforderungen in der individuellen Lebensgeschichte sowie in unterschiedlichen gesellschaftlichen Handlungsfeldern auch als religiös bedeutsame Entscheidung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situationen (SK 3),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5363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unterscheiden sich ergänzende von sich ausschließenden De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tungsangeboten (SK 4),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5A24"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</w:rPr>
              <w:t>Deutungskompetenz</w:t>
            </w:r>
          </w:p>
        </w:tc>
        <w:tc>
          <w:tcPr>
            <w:tcW w:w="5363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5363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deuten Situationen des eigenen Lebens und der Lebenswelt, in denen sich fragen nach Grund, Sinn, Ziel und Verantwortung des Lebens stellen (SK 5),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5363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erläutern den Anspruch und die lebenspraktischen Konseque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zen religiöser Wirklichkeitsdeutungen (SK 6),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931C8D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363" w:type="dxa"/>
          </w:tcPr>
          <w:p w:rsidR="00A2317F" w:rsidRPr="00485A24" w:rsidRDefault="00A2317F" w:rsidP="00931C8D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 xml:space="preserve">erläutern Aspekte anderer Religionen bzw. Ansätze anderer </w:t>
            </w:r>
            <w:r w:rsidRPr="00485A24">
              <w:rPr>
                <w:rFonts w:ascii="Calibri" w:hAnsi="Calibri" w:cs="Calibri"/>
                <w:sz w:val="20"/>
                <w:szCs w:val="20"/>
              </w:rPr>
              <w:lastRenderedPageBreak/>
              <w:t>Weltanschauungen und Wissenschaften in Bezug zum eigenen Leben und zur gesellschaftlichen Wirklichkeit (SK 7),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931C8D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363" w:type="dxa"/>
          </w:tcPr>
          <w:p w:rsidR="00A2317F" w:rsidRPr="00485A24" w:rsidRDefault="00A2317F" w:rsidP="00931C8D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beschreiben – angesichts der Komplexität von Lebenssituati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o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nen – die Schwierigkeit, auf Fragen eindeutige Antworten zu geben (SK 8),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931C8D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363" w:type="dxa"/>
          </w:tcPr>
          <w:p w:rsidR="00A2317F" w:rsidRPr="00485A24" w:rsidRDefault="00A2317F" w:rsidP="00931C8D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stellen Möglichkeiten und Grenzen der Akzeptanz bzw. Verei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n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barkeit von unterschiedlichen Gottes- und Menschenbildern dar (SK 9),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931C8D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363" w:type="dxa"/>
          </w:tcPr>
          <w:p w:rsidR="00A2317F" w:rsidRPr="00485A24" w:rsidRDefault="00A2317F" w:rsidP="00931C8D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vergleichen verschiedene Motivationen für politisches und soziales Engagement mit der Motivation, die im christlichen Glauben gründet (SK 10).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BB6BEE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485A24">
              <w:rPr>
                <w:rFonts w:ascii="Cambria" w:hAnsi="Cambria" w:cs="Cambria"/>
                <w:b/>
                <w:bCs/>
                <w:sz w:val="20"/>
                <w:szCs w:val="20"/>
              </w:rPr>
              <w:t>Urteilskompetenz</w:t>
            </w:r>
          </w:p>
        </w:tc>
        <w:tc>
          <w:tcPr>
            <w:tcW w:w="5363" w:type="dxa"/>
          </w:tcPr>
          <w:p w:rsidR="00A2317F" w:rsidRPr="00485A24" w:rsidRDefault="00A2317F" w:rsidP="00BB6B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363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erörtern Gemeinsamkeiten und Unterschiede von Konfessi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o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nen und Religionen</w:t>
            </w:r>
            <w:r w:rsidRPr="00485A24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 xml:space="preserve"> (UK 1),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5363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erörtern kritische Anfragen an christliche Glaubensinhalte und kirchliche Wirklichkeit</w:t>
            </w:r>
            <w:r w:rsidRPr="00485A24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 xml:space="preserve"> (UK 2),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mbria" w:hAnsi="Cambria" w:cs="Cambria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363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erörtern religiöse und ethische Fragen im Kontext der Plural</w:t>
            </w:r>
            <w:r w:rsidRPr="00485A24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i</w:t>
            </w:r>
            <w:r w:rsidRPr="00485A24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tät der Gesellschaft sowie der Vielfalt von Lebensformen (UK 3),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mbria" w:hAnsi="Cambria" w:cs="Cambria"/>
                <w:spacing w:val="2"/>
                <w:sz w:val="20"/>
                <w:szCs w:val="20"/>
              </w:rPr>
            </w:pPr>
          </w:p>
        </w:tc>
        <w:tc>
          <w:tcPr>
            <w:tcW w:w="5363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pacing w:val="2"/>
                <w:sz w:val="20"/>
                <w:szCs w:val="20"/>
              </w:rPr>
              <w:t>bewe</w:t>
            </w:r>
            <w:r w:rsidRPr="00485A24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rten unterschiedliche Ansätze und Formen theolog</w:t>
            </w:r>
            <w:r w:rsidRPr="00485A24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i</w:t>
            </w:r>
            <w:r w:rsidRPr="00485A24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scher und ethischer Argumentation (UK 4).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931C8D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485A24">
              <w:rPr>
                <w:rFonts w:ascii="Cambria" w:hAnsi="Cambria" w:cs="Cambria"/>
                <w:b/>
                <w:bCs/>
                <w:sz w:val="20"/>
                <w:szCs w:val="20"/>
              </w:rPr>
              <w:t>Handlungskompetenz</w:t>
            </w:r>
          </w:p>
        </w:tc>
        <w:tc>
          <w:tcPr>
            <w:tcW w:w="5363" w:type="dxa"/>
          </w:tcPr>
          <w:p w:rsidR="00A2317F" w:rsidRPr="00485A24" w:rsidRDefault="00A2317F" w:rsidP="00931C8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mbria" w:hAnsi="Cambria" w:cs="Cambria"/>
                <w:b/>
                <w:bCs/>
                <w:i/>
                <w:iCs/>
                <w:spacing w:val="2"/>
                <w:sz w:val="20"/>
                <w:szCs w:val="20"/>
              </w:rPr>
            </w:pPr>
            <w:r w:rsidRPr="00485A24">
              <w:rPr>
                <w:rFonts w:ascii="Cambria" w:hAnsi="Cambria" w:cs="Cambria"/>
                <w:b/>
                <w:bCs/>
                <w:i/>
                <w:iCs/>
                <w:spacing w:val="2"/>
                <w:sz w:val="20"/>
                <w:szCs w:val="20"/>
              </w:rPr>
              <w:t>Dialogkompetenz</w:t>
            </w:r>
          </w:p>
        </w:tc>
        <w:tc>
          <w:tcPr>
            <w:tcW w:w="5363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b/>
                <w:bCs/>
                <w:i/>
                <w:iCs/>
                <w:spacing w:val="2"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mbria" w:hAnsi="Cambria" w:cs="Cambria"/>
                <w:spacing w:val="2"/>
                <w:sz w:val="20"/>
                <w:szCs w:val="20"/>
              </w:rPr>
            </w:pPr>
          </w:p>
        </w:tc>
        <w:tc>
          <w:tcPr>
            <w:tcW w:w="5363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pacing w:val="2"/>
                <w:sz w:val="20"/>
                <w:szCs w:val="20"/>
              </w:rPr>
              <w:t xml:space="preserve">nehmen die Perspektiven einer anderen Position ein bzw. religiösen Überzeugung ein und berücksichtigen diese im Dialog mit anderen </w:t>
            </w:r>
            <w:r w:rsidRPr="00485A24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 xml:space="preserve"> (HK 1),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mbria" w:hAnsi="Cambria" w:cs="Cambria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363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formulieren zu komplexen ethischen und anthropologischen Fragestellungen eigene Positionen und grenzen sie begründet von anderen ab (HK 2),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363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Style w:val="Kommentarzeichen2"/>
                <w:rFonts w:ascii="Calibri" w:hAnsi="Calibri" w:cs="Calibri"/>
                <w:color w:val="000000"/>
                <w:spacing w:val="2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begegnen anderen religiösen und weltanschaulich Überze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u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gungen aus der Perspektive des christlichen Glaubens diskursiv sowie mit einer Haltung des Respekts und der Achtung</w:t>
            </w:r>
            <w:r w:rsidRPr="00485A24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 xml:space="preserve"> (HK 3)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Style w:val="Kommentarzeichen2"/>
                <w:rFonts w:ascii="Cambria" w:hAnsi="Cambria" w:cs="Cambria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363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A24">
              <w:rPr>
                <w:rStyle w:val="Kommentarzeichen2"/>
                <w:rFonts w:ascii="Calibri" w:hAnsi="Calibri" w:cs="Calibri"/>
                <w:color w:val="000000"/>
                <w:spacing w:val="2"/>
                <w:sz w:val="20"/>
                <w:szCs w:val="20"/>
              </w:rPr>
              <w:t>vergleichen Gemeinsamkeiten sowie Unterschiede von relig</w:t>
            </w:r>
            <w:r w:rsidRPr="00485A24">
              <w:rPr>
                <w:rStyle w:val="Kommentarzeichen2"/>
                <w:rFonts w:ascii="Calibri" w:hAnsi="Calibri" w:cs="Calibri"/>
                <w:color w:val="000000"/>
                <w:spacing w:val="2"/>
                <w:sz w:val="20"/>
                <w:szCs w:val="20"/>
              </w:rPr>
              <w:t>i</w:t>
            </w:r>
            <w:r w:rsidRPr="00485A24">
              <w:rPr>
                <w:rStyle w:val="Kommentarzeichen2"/>
                <w:rFonts w:ascii="Calibri" w:hAnsi="Calibri" w:cs="Calibri"/>
                <w:color w:val="000000"/>
                <w:spacing w:val="2"/>
                <w:sz w:val="20"/>
                <w:szCs w:val="20"/>
              </w:rPr>
              <w:t>ösen bzw. weltanschaulichen Überzeugungen und nutzen ihre Erkenntnisse im möglichen Dialog (HK 4),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5363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formulieren eigene Überzeugungen zur Frage nach Gott und dem Menschen und vertreten diese im Dialog</w:t>
            </w:r>
            <w:r w:rsidRPr="00485A24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 xml:space="preserve"> (HK 5).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BB6BEE">
            <w:pPr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</w:pPr>
            <w:r w:rsidRPr="00485A24"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  <w:t>Gestaltungskompetenz</w:t>
            </w:r>
          </w:p>
        </w:tc>
        <w:tc>
          <w:tcPr>
            <w:tcW w:w="5363" w:type="dxa"/>
          </w:tcPr>
          <w:p w:rsidR="00A2317F" w:rsidRPr="00485A24" w:rsidRDefault="00A2317F" w:rsidP="00BB6BEE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0B76A6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363" w:type="dxa"/>
          </w:tcPr>
          <w:p w:rsidR="00A2317F" w:rsidRPr="00485A24" w:rsidRDefault="00A2317F" w:rsidP="000B76A6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verwenden reflektiert traditionelle religiöse Ausdrucksformen in Aneignung oder Umgestaltung zum Ausdruck eigener Gla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u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bensüberzeugungen oder verzichten begründet darauf (HK 6),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BB6BEE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363" w:type="dxa"/>
          </w:tcPr>
          <w:p w:rsidR="00A2317F" w:rsidRPr="00485A24" w:rsidRDefault="00A2317F" w:rsidP="00B70094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gestalten Formen eines konstruktiven Austausches über ant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h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ropologische und ethische Fragen sowie religiöse Überzeugu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n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gen (HK 7),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BB6BEE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363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entwickeln beispielhaft eigene Handlungsdispositionen im Umgang mit sich selbst, anderen und der Mitwelt in Auseina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n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dersetzung mit christlichen Maßstäben (HK 8).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BB6BEE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485A24">
              <w:rPr>
                <w:rFonts w:ascii="Cambria" w:hAnsi="Cambria" w:cs="Cambria"/>
                <w:b/>
                <w:bCs/>
                <w:sz w:val="20"/>
                <w:szCs w:val="20"/>
              </w:rPr>
              <w:t>Methodenkompetenz</w:t>
            </w:r>
          </w:p>
        </w:tc>
        <w:tc>
          <w:tcPr>
            <w:tcW w:w="5363" w:type="dxa"/>
          </w:tcPr>
          <w:p w:rsidR="00A2317F" w:rsidRPr="00485A24" w:rsidRDefault="00A2317F" w:rsidP="00BB6B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FA5154">
            <w:pPr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5363" w:type="dxa"/>
          </w:tcPr>
          <w:p w:rsidR="00A2317F" w:rsidRPr="00485A24" w:rsidRDefault="00A2317F" w:rsidP="00FA5154">
            <w:pPr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beschreiben Sachverhalte in unterschiedlichen thematischen Zusammenhängen angemessen unter Verwendung eines R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pertoires theologischer Begriffe </w:t>
            </w:r>
            <w:r w:rsidRPr="00485A24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(MK 1),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BB6BEE">
            <w:pPr>
              <w:rPr>
                <w:rFonts w:ascii="Cambria" w:hAnsi="Cambria" w:cs="Cambria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363" w:type="dxa"/>
          </w:tcPr>
          <w:p w:rsidR="00A2317F" w:rsidRPr="00485A24" w:rsidRDefault="00A2317F" w:rsidP="00BB6BE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erschließen biblische Texte durch unterschiedliche method</w:t>
            </w:r>
            <w:r w:rsidRPr="00485A24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i</w:t>
            </w:r>
            <w:r w:rsidRPr="00485A24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sche, insbesondere historisch-kritische, Zugänge (MK 2),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BB6BEE">
            <w:pPr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5363" w:type="dxa"/>
          </w:tcPr>
          <w:p w:rsidR="00A2317F" w:rsidRPr="00485A24" w:rsidRDefault="00A2317F" w:rsidP="00BB6BE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identifizieren methoden- und kriterienorientiert religiöse Spr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che und erläutern ihre Bedeutung</w:t>
            </w:r>
            <w:r w:rsidRPr="00485A24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 xml:space="preserve"> (MK 3),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BB6BEE">
            <w:pPr>
              <w:rPr>
                <w:rFonts w:ascii="Cambria" w:hAnsi="Cambria" w:cs="Cambria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363" w:type="dxa"/>
          </w:tcPr>
          <w:p w:rsidR="00A2317F" w:rsidRPr="00485A24" w:rsidRDefault="00A2317F" w:rsidP="00BB6BEE">
            <w:pPr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analysieren methodisch reflektiert unterschiedliche religiöse Ausdrucksformen sprachlicher, bildlich-gestalterischer und performativer Art sowie Produkte der Gegenwartskultur mit religiöser Thematik sachgerecht (MK 4),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50" w:type="dxa"/>
          </w:tcPr>
          <w:p w:rsidR="00A2317F" w:rsidRPr="00485A24" w:rsidRDefault="00A2317F" w:rsidP="006E2A2D">
            <w:pPr>
              <w:rPr>
                <w:rFonts w:ascii="Cambria" w:hAnsi="Cambria" w:cs="Cambria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363" w:type="dxa"/>
          </w:tcPr>
          <w:p w:rsidR="00A2317F" w:rsidRPr="00485A24" w:rsidRDefault="00A2317F" w:rsidP="006E2A2D">
            <w:pPr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analysieren sachgerecht verschiedene Stellungnahmen hi</w:t>
            </w:r>
            <w:r w:rsidRPr="00485A24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 w:rsidRPr="00485A24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sichtlich ihres Stellenwertes, ihrer Bedeutung und ihrer Wi</w:t>
            </w:r>
            <w:r w:rsidRPr="00485A24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r</w:t>
            </w:r>
            <w:r w:rsidRPr="00485A24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kungen, unter Beachtung der spezifischen Textsorte (MK 5).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A2317F" w:rsidRPr="00F61264" w:rsidRDefault="00A2317F">
      <w:pPr>
        <w:snapToGrid w:val="0"/>
        <w:rPr>
          <w:rFonts w:ascii="Calibri" w:hAnsi="Calibri" w:cs="Calibri"/>
          <w:b/>
          <w:bCs/>
        </w:rPr>
      </w:pPr>
    </w:p>
    <w:p w:rsidR="00A2317F" w:rsidRPr="00F61264" w:rsidRDefault="00A2317F">
      <w:pPr>
        <w:rPr>
          <w:rFonts w:ascii="Calibri" w:hAnsi="Calibri" w:cs="Calibri"/>
          <w:color w:val="000000"/>
        </w:rPr>
      </w:pPr>
    </w:p>
    <w:p w:rsidR="00A2317F" w:rsidRPr="00F61264" w:rsidRDefault="00A2317F" w:rsidP="003C4008">
      <w:pPr>
        <w:spacing w:after="240"/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9"/>
        <w:gridCol w:w="5364"/>
        <w:gridCol w:w="565"/>
        <w:gridCol w:w="565"/>
        <w:gridCol w:w="565"/>
        <w:gridCol w:w="551"/>
        <w:gridCol w:w="551"/>
        <w:gridCol w:w="551"/>
        <w:gridCol w:w="551"/>
        <w:gridCol w:w="551"/>
        <w:gridCol w:w="551"/>
      </w:tblGrid>
      <w:tr w:rsidR="00A2317F" w:rsidRPr="00F61264">
        <w:trPr>
          <w:cantSplit/>
          <w:trHeight w:val="1496"/>
        </w:trPr>
        <w:tc>
          <w:tcPr>
            <w:tcW w:w="5249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</w:rPr>
            </w:pPr>
            <w:r w:rsidRPr="00485A24">
              <w:rPr>
                <w:rFonts w:ascii="Calibri" w:hAnsi="Calibri" w:cs="Calibri"/>
                <w:b/>
                <w:bCs/>
              </w:rPr>
              <w:lastRenderedPageBreak/>
              <w:t xml:space="preserve">Konkretisierte </w:t>
            </w:r>
            <w:r w:rsidRPr="00485A24">
              <w:rPr>
                <w:rFonts w:ascii="Calibri" w:hAnsi="Calibri" w:cs="Calibri"/>
              </w:rPr>
              <w:t>Kompetenzerwartungen GK:</w:t>
            </w:r>
          </w:p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364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  <w:p w:rsidR="00A2317F" w:rsidRPr="00485A24" w:rsidRDefault="00A2317F" w:rsidP="00485A24">
            <w:pPr>
              <w:snapToGrid w:val="0"/>
              <w:rPr>
                <w:rFonts w:ascii="Calibri" w:hAnsi="Calibri" w:cs="Calibri"/>
              </w:rPr>
            </w:pPr>
          </w:p>
          <w:p w:rsidR="00A2317F" w:rsidRPr="00485A24" w:rsidRDefault="00A2317F" w:rsidP="00485A24">
            <w:pPr>
              <w:snapToGrid w:val="0"/>
              <w:rPr>
                <w:rFonts w:ascii="Calibri" w:hAnsi="Calibri" w:cs="Calibri"/>
              </w:rPr>
            </w:pPr>
          </w:p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i/>
                <w:iCs/>
              </w:rPr>
            </w:pPr>
            <w:r w:rsidRPr="00485A24">
              <w:rPr>
                <w:rFonts w:ascii="Calibri" w:hAnsi="Calibri" w:cs="Calibri"/>
                <w:b/>
                <w:bCs/>
                <w:i/>
                <w:iCs/>
              </w:rPr>
              <w:t>Die Schülerinnen und Schüler…</w:t>
            </w:r>
          </w:p>
        </w:tc>
        <w:tc>
          <w:tcPr>
            <w:tcW w:w="565" w:type="dxa"/>
            <w:textDirection w:val="btLr"/>
          </w:tcPr>
          <w:p w:rsidR="00A2317F" w:rsidRPr="00485A24" w:rsidRDefault="00A2317F" w:rsidP="00485A24">
            <w:pPr>
              <w:snapToGrid w:val="0"/>
              <w:ind w:left="113" w:right="113"/>
              <w:rPr>
                <w:rFonts w:ascii="Calibri" w:hAnsi="Calibri" w:cs="Calibri"/>
                <w:b/>
                <w:bCs/>
              </w:rPr>
            </w:pPr>
            <w:r w:rsidRPr="00485A24">
              <w:rPr>
                <w:rFonts w:ascii="Calibri" w:hAnsi="Calibri" w:cs="Calibri"/>
                <w:b/>
                <w:bCs/>
              </w:rPr>
              <w:t>UV 1: …</w:t>
            </w:r>
          </w:p>
        </w:tc>
        <w:tc>
          <w:tcPr>
            <w:tcW w:w="565" w:type="dxa"/>
            <w:textDirection w:val="btLr"/>
          </w:tcPr>
          <w:p w:rsidR="00A2317F" w:rsidRPr="00485A24" w:rsidRDefault="00A2317F" w:rsidP="00485A24">
            <w:pPr>
              <w:snapToGrid w:val="0"/>
              <w:ind w:left="113" w:right="113"/>
              <w:rPr>
                <w:rFonts w:ascii="Calibri" w:hAnsi="Calibri" w:cs="Calibri"/>
                <w:b/>
                <w:bCs/>
              </w:rPr>
            </w:pPr>
            <w:r w:rsidRPr="00485A24">
              <w:rPr>
                <w:rFonts w:ascii="Calibri" w:hAnsi="Calibri" w:cs="Calibri"/>
                <w:b/>
                <w:bCs/>
              </w:rPr>
              <w:t>UV 2: …</w:t>
            </w:r>
          </w:p>
        </w:tc>
        <w:tc>
          <w:tcPr>
            <w:tcW w:w="565" w:type="dxa"/>
            <w:textDirection w:val="btLr"/>
          </w:tcPr>
          <w:p w:rsidR="00A2317F" w:rsidRPr="00485A24" w:rsidRDefault="00A2317F" w:rsidP="00485A24">
            <w:pPr>
              <w:snapToGrid w:val="0"/>
              <w:ind w:left="113" w:right="113"/>
              <w:rPr>
                <w:rFonts w:ascii="Calibri" w:hAnsi="Calibri" w:cs="Calibri"/>
                <w:b/>
                <w:bCs/>
              </w:rPr>
            </w:pPr>
            <w:r w:rsidRPr="00485A24">
              <w:rPr>
                <w:rFonts w:ascii="Calibri" w:hAnsi="Calibri" w:cs="Calibri"/>
                <w:b/>
                <w:bCs/>
              </w:rPr>
              <w:t>UV 3: …</w:t>
            </w:r>
          </w:p>
        </w:tc>
        <w:tc>
          <w:tcPr>
            <w:tcW w:w="551" w:type="dxa"/>
            <w:textDirection w:val="btLr"/>
          </w:tcPr>
          <w:p w:rsidR="00A2317F" w:rsidRPr="00485A24" w:rsidRDefault="00A2317F" w:rsidP="00485A24">
            <w:pPr>
              <w:snapToGrid w:val="0"/>
              <w:ind w:left="113" w:right="113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textDirection w:val="btLr"/>
          </w:tcPr>
          <w:p w:rsidR="00A2317F" w:rsidRPr="00485A24" w:rsidRDefault="00A2317F" w:rsidP="00485A24">
            <w:pPr>
              <w:snapToGrid w:val="0"/>
              <w:ind w:left="113" w:right="113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textDirection w:val="btLr"/>
          </w:tcPr>
          <w:p w:rsidR="00A2317F" w:rsidRPr="00485A24" w:rsidRDefault="00A2317F" w:rsidP="00485A24">
            <w:pPr>
              <w:snapToGrid w:val="0"/>
              <w:ind w:left="113" w:right="113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textDirection w:val="btLr"/>
          </w:tcPr>
          <w:p w:rsidR="00A2317F" w:rsidRPr="00485A24" w:rsidRDefault="00A2317F" w:rsidP="00485A24">
            <w:pPr>
              <w:snapToGrid w:val="0"/>
              <w:ind w:left="113" w:right="113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textDirection w:val="btLr"/>
          </w:tcPr>
          <w:p w:rsidR="00A2317F" w:rsidRPr="00485A24" w:rsidRDefault="00A2317F" w:rsidP="00485A24">
            <w:pPr>
              <w:snapToGrid w:val="0"/>
              <w:ind w:left="113" w:right="113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textDirection w:val="btLr"/>
          </w:tcPr>
          <w:p w:rsidR="00A2317F" w:rsidRPr="00485A24" w:rsidRDefault="00A2317F" w:rsidP="00485A24">
            <w:pPr>
              <w:snapToGrid w:val="0"/>
              <w:ind w:left="113" w:right="113"/>
              <w:rPr>
                <w:rFonts w:ascii="Calibri" w:hAnsi="Calibri" w:cs="Calibri"/>
                <w:b/>
                <w:bCs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sz w:val="20"/>
                <w:szCs w:val="20"/>
              </w:rPr>
              <w:t>Inhaltsfeld 1: Der Mensch in christlicher Perspektive</w:t>
            </w:r>
          </w:p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sz w:val="20"/>
                <w:szCs w:val="20"/>
              </w:rPr>
              <w:t>- Der Mensch zwischen Freiheit und Verantwortung</w:t>
            </w:r>
          </w:p>
        </w:tc>
        <w:tc>
          <w:tcPr>
            <w:tcW w:w="5364" w:type="dxa"/>
          </w:tcPr>
          <w:p w:rsidR="00A2317F" w:rsidRPr="00485A24" w:rsidRDefault="00A2317F" w:rsidP="00485A24">
            <w:pPr>
              <w:snapToGrid w:val="0"/>
              <w:ind w:left="3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931C8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sz w:val="20"/>
                <w:szCs w:val="20"/>
              </w:rPr>
              <w:t>Sachkompetenz:</w:t>
            </w:r>
          </w:p>
        </w:tc>
        <w:tc>
          <w:tcPr>
            <w:tcW w:w="5364" w:type="dxa"/>
          </w:tcPr>
          <w:p w:rsidR="00A2317F" w:rsidRPr="00485A24" w:rsidRDefault="00A2317F" w:rsidP="00931C8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Wahrnehmungskompetenz</w:t>
            </w:r>
          </w:p>
        </w:tc>
        <w:tc>
          <w:tcPr>
            <w:tcW w:w="5364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Style w:val="Kommentarzeichen1"/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unterscheiden verschiedene Menschenbilder vor dem Hinte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r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grund ihrer historischen Entstehung auch aus geschlechterdi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f</w:t>
            </w:r>
            <w:r w:rsidRPr="00485A24">
              <w:rPr>
                <w:rFonts w:ascii="Calibri" w:hAnsi="Calibri" w:cs="Calibri"/>
                <w:sz w:val="20"/>
                <w:szCs w:val="20"/>
              </w:rPr>
              <w:t xml:space="preserve">ferenzierender Perspektive, 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identifizieren Handlungssituationen, in denen die wechselseit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i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ge Abhängigkeit von Freiheit und verantwortlichem Umgang mit Mitmenschen und der Schöpfung erfahrbar wird,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931C8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931C8D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beschreiben die Spannung von Freiheit und Verantwortung unter Berücksichtigung biblischer Bezugsstellen.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931C8D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Deutungskompetenz</w:t>
            </w:r>
          </w:p>
        </w:tc>
        <w:tc>
          <w:tcPr>
            <w:tcW w:w="5364" w:type="dxa"/>
          </w:tcPr>
          <w:p w:rsidR="00A2317F" w:rsidRPr="00485A24" w:rsidRDefault="00A2317F" w:rsidP="00931C8D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931C8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931C8D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deuten unterschiedliche Menschenbilder vor dem Hintergrund ihrer historischen Entstehung auch aus geschlechterdiffere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n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zierender Perspektive,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931C8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931C8D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erläutern das Verhältnis von Freiheit und Verantwortung im Hinblick auf die Verfehlung der Bestimmung des Menschen aus christlicher Sicht,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931C8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B70094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erläutern die Gefahr der Verfehlung der Bestimmung des Me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n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schen an konkreten gesellschaftlichen Herausforderungen des Umgangs mit dem Mitmenschen und der Schöpfung,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931C8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931C8D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erläutern das christliche Verständnis von Freiheit als „G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e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schenk Gottes“.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931C8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sz w:val="20"/>
                <w:szCs w:val="20"/>
              </w:rPr>
              <w:t>Urteilskompetenz:</w:t>
            </w:r>
          </w:p>
        </w:tc>
        <w:tc>
          <w:tcPr>
            <w:tcW w:w="5364" w:type="dxa"/>
          </w:tcPr>
          <w:p w:rsidR="00A2317F" w:rsidRPr="00485A24" w:rsidRDefault="00A2317F" w:rsidP="00931C8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beurteilen die Konsequenzen aus der unterschiedlichen B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stimmung der menschlichen Freiheit auch aus geschlechterdi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ferenzierender Perspektive,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erörtern Handlungssituationen, in denen sich die Verantwor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lichkeit des Menschen bewähren muss.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Inhaltsfeld 2: Christliche Antworten auf die Gottesfrage</w:t>
            </w:r>
          </w:p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sz w:val="20"/>
                <w:szCs w:val="20"/>
              </w:rPr>
              <w:t>- Die Frage nach der Existenz Gottes</w:t>
            </w:r>
          </w:p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sz w:val="20"/>
                <w:szCs w:val="20"/>
              </w:rPr>
              <w:t>- Biblisches Reden von Gott</w:t>
            </w:r>
          </w:p>
        </w:tc>
        <w:tc>
          <w:tcPr>
            <w:tcW w:w="5364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931C8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sz w:val="20"/>
                <w:szCs w:val="20"/>
              </w:rPr>
              <w:t>Sachkompetenz:</w:t>
            </w:r>
          </w:p>
        </w:tc>
        <w:tc>
          <w:tcPr>
            <w:tcW w:w="5364" w:type="dxa"/>
          </w:tcPr>
          <w:p w:rsidR="00A2317F" w:rsidRPr="00485A24" w:rsidRDefault="00A2317F" w:rsidP="00931C8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931C8D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Wahrnehmungskompetenz</w:t>
            </w:r>
          </w:p>
        </w:tc>
        <w:tc>
          <w:tcPr>
            <w:tcW w:w="5364" w:type="dxa"/>
          </w:tcPr>
          <w:p w:rsidR="00A2317F" w:rsidRPr="00485A24" w:rsidRDefault="00A2317F" w:rsidP="00931C8D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931C8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931C8D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skizzieren die jeweiligen zeitgeschichtlichen Kontexte, in denen sich die Gottesfrage stellt,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931C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931C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benennen Kennzeichen der biblischen Rede von Gott,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931C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931C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beschreiben u. a. an biblischen Texten Gottes- und Mensche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bilder in ihren dunklen und hellen Seiten,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beschreiben Anlässe für die Theodizee-Frage,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identifizieren die Frage nach einem verlässlichen Grund des eigenen Lebens und allen Seins als den Hintergrund der Frage nach der Existenz Gottes.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931C8D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Deutungskompetenz</w:t>
            </w:r>
          </w:p>
        </w:tc>
        <w:tc>
          <w:tcPr>
            <w:tcW w:w="5364" w:type="dxa"/>
          </w:tcPr>
          <w:p w:rsidR="00A2317F" w:rsidRPr="00485A24" w:rsidRDefault="00A2317F" w:rsidP="00931C8D">
            <w:pPr>
              <w:rPr>
                <w:rStyle w:val="Kommentarzeichen1"/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931C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931C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deuten unterschiedliche biblische Gottes- und Menschenbilder vor dem Hintergrund ihrer historischen Entstehung und der ihnen zugrunde liegenden menschlichen Erfahrungen, 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tabs>
                <w:tab w:val="left" w:pos="643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485A24">
            <w:pPr>
              <w:tabs>
                <w:tab w:val="left" w:pos="643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skizzieren die Wirkungsgeschichte ausgewählter biblischer Gottes- und Menschenbilder,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tabs>
                <w:tab w:val="left" w:pos="643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485A24">
            <w:pPr>
              <w:tabs>
                <w:tab w:val="left" w:pos="643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deuten mindestens einen religionskritischen Entwurf der B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streitung Gottes im Kontext seiner Entstehung, 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tabs>
                <w:tab w:val="left" w:pos="643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485A24">
            <w:pPr>
              <w:tabs>
                <w:tab w:val="left" w:pos="643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erläutern mindestens einen Ansatz, angesichts der Erfahrung von Leid und Tod angemessen von Gott zu sprechen,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tabs>
                <w:tab w:val="left" w:pos="643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485A24">
            <w:pPr>
              <w:tabs>
                <w:tab w:val="left" w:pos="643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erläutern die unterschiedlichen Menschenbilder bzw. Wirklic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keitsverständnisse, die differierenden Antworten auf die Go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tesfrage zugrunde liegen,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tabs>
                <w:tab w:val="left" w:pos="643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485A24">
            <w:pPr>
              <w:tabs>
                <w:tab w:val="left" w:pos="643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erläutern vor dem eigenen biographischen Hintergrund die Genese ihre Vorstellungen von Gott und dem Menschen.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931C8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sz w:val="20"/>
                <w:szCs w:val="20"/>
              </w:rPr>
              <w:t>Urteilskompetenz:</w:t>
            </w:r>
          </w:p>
        </w:tc>
        <w:tc>
          <w:tcPr>
            <w:tcW w:w="5364" w:type="dxa"/>
          </w:tcPr>
          <w:p w:rsidR="00A2317F" w:rsidRPr="00485A24" w:rsidRDefault="00A2317F" w:rsidP="00931C8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erörtern die Theodizee-Frage vor dem Hintergrund des Le</w:t>
            </w:r>
            <w:r w:rsidRPr="00485A24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i</w:t>
            </w:r>
            <w:r w:rsidRPr="00485A24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lastRenderedPageBreak/>
              <w:t>dens in der Welt,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beurteilen mindestens einen religionskritischen Entwurf hi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sichtlich seiner Überzeugungskraft,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Style w:val="Kommentarzeichen1"/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beurteilen die verschiedenen Gottes- und Menschenbilder hinsichtlich der lebenspraktischen Konsequenzen in ihrer L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benswelt.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sz w:val="20"/>
                <w:szCs w:val="20"/>
              </w:rPr>
              <w:t>Inhaltsfeld 3: Das Zeugnis vom Zuspruch und Anspruch Jesu Christi</w:t>
            </w:r>
          </w:p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sz w:val="20"/>
                <w:szCs w:val="20"/>
              </w:rPr>
              <w:t>- Reich-Gottes-Verkündigung Jesu in Tat und Wort</w:t>
            </w:r>
          </w:p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sz w:val="20"/>
                <w:szCs w:val="20"/>
              </w:rPr>
              <w:t>- Jesus von Nazareth, der Christus: Kreuz und Auferweckung</w:t>
            </w:r>
          </w:p>
        </w:tc>
        <w:tc>
          <w:tcPr>
            <w:tcW w:w="5364" w:type="dxa"/>
          </w:tcPr>
          <w:p w:rsidR="00A2317F" w:rsidRPr="00485A24" w:rsidRDefault="00A2317F" w:rsidP="00485A24">
            <w:pPr>
              <w:tabs>
                <w:tab w:val="left" w:pos="643"/>
              </w:tabs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931C8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sz w:val="20"/>
                <w:szCs w:val="20"/>
              </w:rPr>
              <w:t>Sachkompetenz:</w:t>
            </w:r>
          </w:p>
        </w:tc>
        <w:tc>
          <w:tcPr>
            <w:tcW w:w="5364" w:type="dxa"/>
          </w:tcPr>
          <w:p w:rsidR="00A2317F" w:rsidRPr="00485A24" w:rsidRDefault="00A2317F" w:rsidP="00931C8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931C8D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Wahrnehmungskompetenz</w:t>
            </w:r>
          </w:p>
        </w:tc>
        <w:tc>
          <w:tcPr>
            <w:tcW w:w="5364" w:type="dxa"/>
          </w:tcPr>
          <w:p w:rsidR="00A2317F" w:rsidRPr="00485A24" w:rsidRDefault="00A2317F" w:rsidP="00931C8D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stellen Jesu Botschaft vom Reich Gottes anhand der Gleichni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s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se und der Bergpredigt dar,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stellen zentrale Aspekte der biblischen Überlieferung von Pa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s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sion, Kreuz und Auferweckung Jesu dar,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beschreiben in Grundzügen die christliche Akzentuierung des Gottesverständnisses durch die Person, die Botschaft und das Leben Jesu,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beschreiben unterschiedliche Deutungen von Passion, Kreuz und Auferweckung Jesu.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Deutungskompetenz</w:t>
            </w:r>
          </w:p>
        </w:tc>
        <w:tc>
          <w:tcPr>
            <w:tcW w:w="5364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stellen das christliche Verständnis des Auftretens Jesu als A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bruch des Reiches Gottes dar,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tabs>
                <w:tab w:val="left" w:pos="643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485A24">
            <w:pPr>
              <w:tabs>
                <w:tab w:val="left" w:pos="643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erläutern Lebensorientierungen und Hoffnungsperspektiven, die sich aus der Reich-Gottes-Verkündigung Jesu und aus dem Glauben an Jesu Auferweckung für Christinnen und Christen ergeben,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tabs>
                <w:tab w:val="left" w:pos="643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485A24">
            <w:pPr>
              <w:tabs>
                <w:tab w:val="left" w:pos="643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deuten die biblische Rede von Passion, Kreuz und Auferw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ckung Jesu als spezifisch christliche Akzentuierung des Gotte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verständnisses,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tabs>
                <w:tab w:val="left" w:pos="643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485A24">
            <w:pPr>
              <w:tabs>
                <w:tab w:val="left" w:pos="643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analysieren angeleitet unterschiedliche Darstellungen von Passion, Kreuz und Auferweckung,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tabs>
                <w:tab w:val="left" w:pos="643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485A24">
            <w:pPr>
              <w:tabs>
                <w:tab w:val="left" w:pos="643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vergleichen kriterienorientiert verschiedene Jesus-Deutungen,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tabs>
                <w:tab w:val="left" w:pos="643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485A24">
            <w:pPr>
              <w:tabs>
                <w:tab w:val="left" w:pos="643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erläutern die Verkündigung Jesu vom Reich Gottes als die für </w:t>
            </w: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die Kirche grundlegende Orientierung für ihre Gegenwarts- und Zukunftsgestaltung.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931C8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Urteilskompetenz:</w:t>
            </w:r>
          </w:p>
        </w:tc>
        <w:tc>
          <w:tcPr>
            <w:tcW w:w="5364" w:type="dxa"/>
          </w:tcPr>
          <w:p w:rsidR="00A2317F" w:rsidRPr="00485A24" w:rsidRDefault="00A2317F" w:rsidP="00931C8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erörtern Fragen nach Verantwortung und Schuld im Kontext der christlichen Rede von der Kreuzigung Jesu,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erörtern die Relevanz der Botschaft von der Auferweckung,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485A24">
            <w:pPr>
              <w:tabs>
                <w:tab w:val="left" w:pos="643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erörtern individuelle und soziale lebenspraktische Folgen der Reich-Gottes-Botschaft in Geschichte und Gegenwart,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485A24">
            <w:pPr>
              <w:tabs>
                <w:tab w:val="left" w:pos="643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485A24">
            <w:pPr>
              <w:tabs>
                <w:tab w:val="left" w:pos="643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color w:val="000000"/>
                <w:sz w:val="20"/>
                <w:szCs w:val="20"/>
              </w:rPr>
              <w:t>erörtern die Überzeugungskraft von unterschiedlichen Jesus-Deutungen in Geschichte und Gegenwart.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8522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sz w:val="20"/>
                <w:szCs w:val="20"/>
              </w:rPr>
              <w:t>Inhaltsfeld 4: Kirche und ihre Aufgaben in der Welt</w:t>
            </w:r>
          </w:p>
          <w:p w:rsidR="00A2317F" w:rsidRPr="00485A24" w:rsidRDefault="00A2317F" w:rsidP="00852257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sz w:val="20"/>
                <w:szCs w:val="20"/>
              </w:rPr>
              <w:t>- Kirche als Leib Christi und Gemeinschaft der Glaubenden</w:t>
            </w:r>
          </w:p>
          <w:p w:rsidR="00A2317F" w:rsidRPr="00485A24" w:rsidRDefault="00A2317F" w:rsidP="008522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sz w:val="20"/>
                <w:szCs w:val="20"/>
              </w:rPr>
              <w:t>- Der Auftrag der Kirche in einer sich wandelnden Welt</w:t>
            </w:r>
          </w:p>
        </w:tc>
        <w:tc>
          <w:tcPr>
            <w:tcW w:w="5364" w:type="dxa"/>
          </w:tcPr>
          <w:p w:rsidR="00A2317F" w:rsidRPr="00485A24" w:rsidRDefault="00A2317F" w:rsidP="00852257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sz w:val="20"/>
                <w:szCs w:val="20"/>
              </w:rPr>
              <w:t>Sachkompetenz:</w:t>
            </w: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Wahrnehmungskompetenz</w:t>
            </w: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erläutern die nachösterlichen Anfänge der christlichen G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e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meinden und ihre Strukturen aus biblischer Perspektive,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benennen die aus dem Selbstverständnis der Kirche erwac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h</w:t>
            </w:r>
            <w:r w:rsidRPr="00485A24">
              <w:rPr>
                <w:rFonts w:ascii="Calibri" w:hAnsi="Calibri" w:cs="Calibri"/>
                <w:sz w:val="20"/>
                <w:szCs w:val="20"/>
              </w:rPr>
              <w:t xml:space="preserve">senden Funktionen und Ämter, 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differenzieren zwischen theologischem Selbstverständnis der Kirchen und ihren gesellschaftlichen Aktivitäten,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beschreiben den Aufbau und die Gliederung der Evangelischen Kirche in Deutschland heute.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Deutungskompetenz</w:t>
            </w: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erläutern das Bild vom „Leib Christi“ und seine Bedeutung für das Selbstverständnis von Kirche zwischen Institution, sozialer Gemeinschaft und Gestalt des Heiligen Geistes,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analysieren sich wandelnde Bestimmungen des Auftrags der Kirche vor dem Anspruch, eine „sich immer verändernde Ki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r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che“ zu sein, und beschreiben die Entwicklung der Gemeinden zu christlichen Kirchen im Kontext der Institutionalisierung,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595C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595C93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analysieren und vergleichen unterschiedliche Ansätze der Ve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r</w:t>
            </w:r>
            <w:r w:rsidRPr="00485A24">
              <w:rPr>
                <w:rFonts w:ascii="Calibri" w:hAnsi="Calibri" w:cs="Calibri"/>
                <w:sz w:val="20"/>
                <w:szCs w:val="20"/>
              </w:rPr>
              <w:lastRenderedPageBreak/>
              <w:t>hältnisbestimmung von Christinnen bzw. Christen und Kirche zum Staat und zur gesellschaftlichen Ordnung in Geschichte und Gegenwart,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erläutern an Beispielen unterschiedliche Formen des gesel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l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schaftlichen Engagements der Kirche in ihrem jeweiligen hist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o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rischen Kontext,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analysieren Bedingungen, Möglichkeiten und Grenzen kirchl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i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chen Handelns angesichts der Herausforderungen im 21. Jah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r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hundert.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sz w:val="20"/>
                <w:szCs w:val="20"/>
              </w:rPr>
              <w:t>Urteilskompetenz:</w:t>
            </w: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erörtern Möglichkeiten und Probleme, die sich aus dem Pr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o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zess der Institutionalisierung der Gemeinschaft der Glaube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n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den als Kirche ergeben,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beurteilen Handlungsweisen der Kirchen und der Christinnen und Christen vor dem Hintergrund des Anspruchs, gesellschaf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t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lichen Herausforderungen in Geschichte und Gegenwart g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e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recht zu werden,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beurteilen das Verhältnis der Kirche zum Staat an ausgewäh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l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ten Beispielen der Kirchengeschichte,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bewerten kirchliches Handeln in Geschichte und Gegenwart vor dem Hintergrund des Auftrags und des Selbstverständni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s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ses der Kirche,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595C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595C93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bewerten Möglichkeiten und Grenzen kirchlichen Handelns angesichts aktueller und zukünftiger Herausforderungen.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8522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sz w:val="20"/>
                <w:szCs w:val="20"/>
              </w:rPr>
              <w:t>Inhaltsfeld 5: Verantwortliches Handeln aus christlicher Motivation</w:t>
            </w:r>
          </w:p>
          <w:p w:rsidR="00A2317F" w:rsidRPr="00485A24" w:rsidRDefault="00A2317F" w:rsidP="0099050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sz w:val="20"/>
                <w:szCs w:val="20"/>
              </w:rPr>
              <w:t>- Gerechtigkeit und Frieden</w:t>
            </w:r>
          </w:p>
        </w:tc>
        <w:tc>
          <w:tcPr>
            <w:tcW w:w="5364" w:type="dxa"/>
          </w:tcPr>
          <w:p w:rsidR="00A2317F" w:rsidRPr="00485A24" w:rsidRDefault="00A2317F" w:rsidP="00990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sz w:val="20"/>
                <w:szCs w:val="20"/>
              </w:rPr>
              <w:t>Sachkompetenz:</w:t>
            </w: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Wahrnehmungskompetenz</w:t>
            </w: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ordnen ethische Herausforderungen unterschiedlichen Mode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l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len der Ethik zu,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vergleichen verschiedene ethische Begründungsansätze in Religionen bzw. Weltanschauungen und stellen die Charakt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e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ristika einer christlichen Ethik heraus,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2922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2922AA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beschreiben anhand unterschiedlicher Positionen das Ve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r</w:t>
            </w:r>
            <w:r w:rsidRPr="00485A24">
              <w:rPr>
                <w:rFonts w:ascii="Calibri" w:hAnsi="Calibri" w:cs="Calibri"/>
                <w:sz w:val="20"/>
                <w:szCs w:val="20"/>
              </w:rPr>
              <w:lastRenderedPageBreak/>
              <w:t>ständnis von Gerechtigkeit und Frieden sowie deren Komb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i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nierbarkeit,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benennen Situationen, in denen die Frage von Gerechtigkeit und Frieden gegenwärtig relevant wird,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identifizieren christliche Beiträge von Personen und Instituti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o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nen in der gesellschaftlichen Diskussion zu Gerechtigkeit und Frieden.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Deutungskompetenz</w:t>
            </w: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benennen zu den Stichworten Gerechtigkeit und Frieden ind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i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viduelle und soziale Herausforderungen für ein christliches Gewissen,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erläutern Handlungsoptionen aus unterschiedlichen ethischen Modellen für ausgewählte ethische Herausforderungen,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stellen Begründungszusammenhänge dar, die einem Handeln im Interesse der Gerechtigkeit und des Friedens einer christl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i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chen Ethik zugrunde liegen.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sz w:val="20"/>
                <w:szCs w:val="20"/>
              </w:rPr>
              <w:t>Urteilskompetenz:</w:t>
            </w: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erörtern Möglichkeiten und Grenzen des gesellschaftspolit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i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schen Engagements von Christinnen und Christen für Gerec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h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tigkeit und Frieden,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beurteilen theologische und anthropologische Aussagen in ihrer Bedeutung für eine christliche Ethik unter dem Aspekt der Reichweite bzw. des Erfolgs eines Einsatzes für Gerechti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g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keit und Frieden.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99050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sz w:val="20"/>
                <w:szCs w:val="20"/>
              </w:rPr>
              <w:t>Inhaltsfeld 6: Die christliche Hoffnung auf Vollendung</w:t>
            </w:r>
          </w:p>
          <w:p w:rsidR="00A2317F" w:rsidRPr="00485A24" w:rsidRDefault="00A2317F" w:rsidP="0099050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sz w:val="20"/>
                <w:szCs w:val="20"/>
              </w:rPr>
              <w:t>Apokalyptische Bilder von Angst und Hoffnung</w:t>
            </w:r>
          </w:p>
        </w:tc>
        <w:tc>
          <w:tcPr>
            <w:tcW w:w="5364" w:type="dxa"/>
          </w:tcPr>
          <w:p w:rsidR="00A2317F" w:rsidRPr="00485A24" w:rsidRDefault="00A2317F" w:rsidP="00485A24">
            <w:pPr>
              <w:pStyle w:val="Listenabsatz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sz w:val="20"/>
                <w:szCs w:val="20"/>
              </w:rPr>
              <w:t>Sachkompetenz:</w:t>
            </w: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Wahrnehmungskompetenz</w:t>
            </w: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ordnen Aspekte eines christlichen Geschichtsverständnisses mit Blick auf Zukunftsangst und Zukunftshoffnung in Grundz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ü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gen apokalyptischen Denkens ein,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skizzieren wesentliche historische Rahmen- und Entstehung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s</w:t>
            </w:r>
            <w:r w:rsidRPr="00485A24">
              <w:rPr>
                <w:rFonts w:ascii="Calibri" w:hAnsi="Calibri" w:cs="Calibri"/>
                <w:sz w:val="20"/>
                <w:szCs w:val="20"/>
              </w:rPr>
              <w:lastRenderedPageBreak/>
              <w:t>bedingungen apokalyptischer Vorstellungen.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lastRenderedPageBreak/>
              <w:t>Deutungskompetenz</w:t>
            </w: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beschreiben die Eigenart christlicher Zukunftshoffnung mit der Vorstellung vom „eschatologischen Vorbehalt“,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formulieren die Verbindung von Schrecken und Hoffnung, wie sie sich im apokalyptischen Denken zeigt,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erläutern, inwieweit die Annahme eines eschatologischen Vorbehaltes utopische Entwürfe relativiert,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24A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B24A8F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deuten die Verkündigung Jesu vom Reich Gottes als die für Christinnen bzw. Christen und die Kirche grundlegende Orie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n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tierung für ihre Lebens- und Zukunftsgestaltung.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A24">
              <w:rPr>
                <w:rFonts w:ascii="Calibri" w:hAnsi="Calibri" w:cs="Calibri"/>
                <w:b/>
                <w:bCs/>
                <w:sz w:val="20"/>
                <w:szCs w:val="20"/>
              </w:rPr>
              <w:t>Urteilskompetenz:</w:t>
            </w: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beurteilen die Auswirkungen verschiedener Zukunftsvisionen auf die Lebenshaltung und –gestaltung des einzelnen Me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n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schen,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beurteilen verschiedene apokalyptische Denkmodelle hinsich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t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lich ihrer resignierenden und gegenwartsbewältigenden Ante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i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le,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erörtern mögliche Beiträge christlicher Hoffnung zur Bewält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i</w:t>
            </w:r>
            <w:r w:rsidRPr="00485A24">
              <w:rPr>
                <w:rFonts w:ascii="Calibri" w:hAnsi="Calibri" w:cs="Calibri"/>
                <w:sz w:val="20"/>
                <w:szCs w:val="20"/>
              </w:rPr>
              <w:t xml:space="preserve">gung von Gegenwarts- und Zukunftsaufgaben, 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2317F" w:rsidRPr="00F61264">
        <w:tc>
          <w:tcPr>
            <w:tcW w:w="5249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64" w:type="dxa"/>
          </w:tcPr>
          <w:p w:rsidR="00A2317F" w:rsidRPr="00485A24" w:rsidRDefault="00A2317F" w:rsidP="00BB6BEE">
            <w:pPr>
              <w:rPr>
                <w:rFonts w:ascii="Calibri" w:hAnsi="Calibri" w:cs="Calibri"/>
                <w:sz w:val="20"/>
                <w:szCs w:val="20"/>
              </w:rPr>
            </w:pPr>
            <w:r w:rsidRPr="00485A24">
              <w:rPr>
                <w:rFonts w:ascii="Calibri" w:hAnsi="Calibri" w:cs="Calibri"/>
                <w:sz w:val="20"/>
                <w:szCs w:val="20"/>
              </w:rPr>
              <w:t>beurteilen menschliche Zukunftsvisionen und Utopien hinsich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t</w:t>
            </w:r>
            <w:r w:rsidRPr="00485A24">
              <w:rPr>
                <w:rFonts w:ascii="Calibri" w:hAnsi="Calibri" w:cs="Calibri"/>
                <w:sz w:val="20"/>
                <w:szCs w:val="20"/>
              </w:rPr>
              <w:t>lich ihrer Machbarkeit und ihres Geltungsanspruches.</w:t>
            </w: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</w:tcPr>
          <w:p w:rsidR="00A2317F" w:rsidRPr="00485A24" w:rsidRDefault="00A2317F" w:rsidP="00485A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A2317F" w:rsidRPr="00F61264" w:rsidRDefault="00A2317F" w:rsidP="00EB0F91">
      <w:pPr>
        <w:spacing w:after="240"/>
        <w:rPr>
          <w:rFonts w:ascii="Calibri" w:hAnsi="Calibri" w:cs="Calibri"/>
          <w:i/>
          <w:iCs/>
          <w:sz w:val="20"/>
          <w:szCs w:val="20"/>
        </w:rPr>
      </w:pPr>
    </w:p>
    <w:sectPr w:rsidR="00A2317F" w:rsidRPr="00F61264" w:rsidSect="00852257">
      <w:headerReference w:type="default" r:id="rId8"/>
      <w:footerReference w:type="even" r:id="rId9"/>
      <w:footerReference w:type="default" r:id="rId10"/>
      <w:type w:val="continuous"/>
      <w:pgSz w:w="16838" w:h="11906" w:orient="landscape"/>
      <w:pgMar w:top="720" w:right="720" w:bottom="720" w:left="720" w:header="720" w:footer="19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17F" w:rsidRDefault="00A2317F">
      <w:r>
        <w:separator/>
      </w:r>
    </w:p>
  </w:endnote>
  <w:endnote w:type="continuationSeparator" w:id="0">
    <w:p w:rsidR="00A2317F" w:rsidRDefault="00A2317F">
      <w:r>
        <w:continuationSeparator/>
      </w:r>
    </w:p>
  </w:endnote>
  <w:endnote w:type="continuationNotice" w:id="1">
    <w:p w:rsidR="00A2317F" w:rsidRDefault="00A231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Lib Win95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7F" w:rsidRDefault="00A2317F" w:rsidP="004158E0">
    <w:pPr>
      <w:pStyle w:val="Fuzeile"/>
      <w:framePr w:wrap="auto" w:vAnchor="text" w:hAnchor="margin" w:xAlign="outside" w:y="1"/>
      <w:rPr>
        <w:rStyle w:val="Seitenzahl"/>
        <w:rFonts w:cs="Arial"/>
      </w:rPr>
    </w:pPr>
    <w:r>
      <w:rPr>
        <w:rStyle w:val="Seitenzahl"/>
        <w:rFonts w:cs="Arial"/>
      </w:rPr>
      <w:fldChar w:fldCharType="begin"/>
    </w:r>
    <w:r>
      <w:rPr>
        <w:rStyle w:val="Seitenzahl"/>
        <w:rFonts w:cs="Arial"/>
      </w:rPr>
      <w:instrText xml:space="preserve">PAGE  </w:instrText>
    </w:r>
    <w:r>
      <w:rPr>
        <w:rStyle w:val="Seitenzahl"/>
        <w:rFonts w:cs="Arial"/>
      </w:rPr>
      <w:fldChar w:fldCharType="separate"/>
    </w:r>
    <w:r w:rsidR="005502FD">
      <w:rPr>
        <w:rStyle w:val="Seitenzahl"/>
        <w:rFonts w:cs="Arial"/>
        <w:noProof/>
      </w:rPr>
      <w:t>8</w:t>
    </w:r>
    <w:r>
      <w:rPr>
        <w:rStyle w:val="Seitenzahl"/>
        <w:rFonts w:cs="Arial"/>
      </w:rPr>
      <w:fldChar w:fldCharType="end"/>
    </w:r>
  </w:p>
  <w:p w:rsidR="00A2317F" w:rsidRDefault="00A2317F" w:rsidP="004158E0">
    <w:pPr>
      <w:pStyle w:val="Fuzeile"/>
      <w:ind w:right="360" w:firstLine="360"/>
    </w:pPr>
    <w:r>
      <w:rPr>
        <w:rStyle w:val="Seitenzahl"/>
        <w:rFonts w:cs="Arial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7F" w:rsidRDefault="00A2317F" w:rsidP="004158E0">
    <w:pPr>
      <w:pStyle w:val="Fuzeile"/>
      <w:ind w:right="14"/>
      <w:jc w:val="right"/>
    </w:pPr>
    <w:r>
      <w:rPr>
        <w:rStyle w:val="Seitenzahl"/>
        <w:rFonts w:cs="Arial"/>
      </w:rPr>
      <w:fldChar w:fldCharType="begin"/>
    </w:r>
    <w:r>
      <w:rPr>
        <w:rStyle w:val="Seitenzahl"/>
        <w:rFonts w:cs="Arial"/>
      </w:rPr>
      <w:instrText xml:space="preserve"> PAGE </w:instrText>
    </w:r>
    <w:r>
      <w:rPr>
        <w:rStyle w:val="Seitenzahl"/>
        <w:rFonts w:cs="Arial"/>
      </w:rPr>
      <w:fldChar w:fldCharType="separate"/>
    </w:r>
    <w:r w:rsidR="005502FD">
      <w:rPr>
        <w:rStyle w:val="Seitenzahl"/>
        <w:rFonts w:cs="Arial"/>
        <w:noProof/>
      </w:rPr>
      <w:t>9</w:t>
    </w:r>
    <w:r>
      <w:rPr>
        <w:rStyle w:val="Seitenzahl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17F" w:rsidRDefault="00A2317F">
      <w:r>
        <w:separator/>
      </w:r>
    </w:p>
  </w:footnote>
  <w:footnote w:type="continuationSeparator" w:id="0">
    <w:p w:rsidR="00A2317F" w:rsidRDefault="00A2317F">
      <w:r>
        <w:continuationSeparator/>
      </w:r>
    </w:p>
  </w:footnote>
  <w:footnote w:type="continuationNotice" w:id="1">
    <w:p w:rsidR="00A2317F" w:rsidRDefault="00A231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2FD" w:rsidRDefault="005502FD" w:rsidP="005502FD">
    <w:pPr>
      <w:pStyle w:val="Kopfzeile"/>
      <w:tabs>
        <w:tab w:val="left" w:pos="9570"/>
        <w:tab w:val="left" w:pos="9840"/>
      </w:tabs>
    </w:pPr>
    <w:r>
      <w:t>Kernlehrplan für das Abendgymnasium und Kolleg in Nordrhein-Westfalen</w:t>
    </w:r>
    <w:r>
      <w:tab/>
    </w:r>
    <w:r>
      <w:tab/>
    </w:r>
    <w:r>
      <w:tab/>
    </w:r>
    <w:r>
      <w:tab/>
    </w:r>
    <w:r>
      <w:tab/>
    </w:r>
    <w:r>
      <w:tab/>
    </w:r>
  </w:p>
  <w:p w:rsidR="005502FD" w:rsidRDefault="005502FD" w:rsidP="005502FD">
    <w:pPr>
      <w:pStyle w:val="Kopfzeile"/>
    </w:pPr>
  </w:p>
  <w:p w:rsidR="00A2317F" w:rsidRDefault="005502FD" w:rsidP="005502FD">
    <w:pPr>
      <w:pStyle w:val="Kopfzeile"/>
    </w:pPr>
    <w:r>
      <w:t>Evangelische</w:t>
    </w:r>
    <w:r>
      <w:t xml:space="preserve"> Religionslehre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)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position w:val="0"/>
        <w:sz w:val="20"/>
        <w:szCs w:val="20"/>
        <w:vertAlign w:val="baseline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einzug-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E5626518"/>
    <w:name w:val="WW8Num1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2">
    <w:nsid w:val="0000000D"/>
    <w:multiLevelType w:val="singleLevel"/>
    <w:tmpl w:val="0000000D"/>
    <w:name w:val="WW8Num1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pStyle w:val="einzug-3"/>
      <w:lvlText w:val=""/>
      <w:lvlJc w:val="left"/>
      <w:pPr>
        <w:tabs>
          <w:tab w:val="num" w:pos="927"/>
        </w:tabs>
        <w:ind w:left="851" w:hanging="284"/>
      </w:pPr>
      <w:rPr>
        <w:rFonts w:ascii="Wingdings" w:hAnsi="Wingdings" w:cs="Wingdings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pStyle w:val="einzug-2"/>
      <w:lvlText w:val="–"/>
      <w:lvlJc w:val="left"/>
      <w:pPr>
        <w:tabs>
          <w:tab w:val="num" w:pos="644"/>
        </w:tabs>
        <w:ind w:left="567" w:hanging="283"/>
      </w:pPr>
      <w:rPr>
        <w:rFonts w:ascii="AdLib Win95BT" w:hAnsi="AdLib Win95BT" w:cs="AdLib Win95BT"/>
      </w:rPr>
    </w:lvl>
  </w:abstractNum>
  <w:abstractNum w:abstractNumId="15">
    <w:nsid w:val="00000010"/>
    <w:multiLevelType w:val="singleLevel"/>
    <w:tmpl w:val="00000010"/>
    <w:name w:val="WW8Num1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pStyle w:val="ZW-Zusatz"/>
      <w:lvlText w:val=""/>
      <w:lvlJc w:val="left"/>
      <w:pPr>
        <w:tabs>
          <w:tab w:val="num" w:pos="360"/>
        </w:tabs>
        <w:ind w:left="283" w:hanging="283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00000012"/>
    <w:name w:val="WW8Num1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8">
    <w:nsid w:val="00000013"/>
    <w:multiLevelType w:val="singleLevel"/>
    <w:tmpl w:val="04070001"/>
    <w:lvl w:ilvl="0">
      <w:start w:val="1"/>
      <w:numFmt w:val="bullet"/>
      <w:lvlText w:val=""/>
      <w:lvlJc w:val="left"/>
      <w:pPr>
        <w:ind w:left="726" w:hanging="360"/>
      </w:pPr>
      <w:rPr>
        <w:rFonts w:ascii="Symbol" w:hAnsi="Symbol" w:cs="Symbol" w:hint="default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pStyle w:val="Index1"/>
      <w:lvlText w:val="←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Arial" w:hAnsi="Arial" w:cs="Arial"/>
      </w:rPr>
    </w:lvl>
  </w:abstractNum>
  <w:abstractNum w:abstractNumId="22">
    <w:nsid w:val="00000019"/>
    <w:multiLevelType w:val="singleLevel"/>
    <w:tmpl w:val="000000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 w:val="0"/>
        <w:bCs w:val="0"/>
        <w:sz w:val="24"/>
        <w:szCs w:val="24"/>
      </w:rPr>
    </w:lvl>
  </w:abstractNum>
  <w:abstractNum w:abstractNumId="23">
    <w:nsid w:val="03FD3F9F"/>
    <w:multiLevelType w:val="hybridMultilevel"/>
    <w:tmpl w:val="8220ACFA"/>
    <w:lvl w:ilvl="0" w:tplc="00000019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0D3A2CDE"/>
    <w:multiLevelType w:val="hybridMultilevel"/>
    <w:tmpl w:val="EB1C2CB4"/>
    <w:lvl w:ilvl="0" w:tplc="EFBC983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F491B1B"/>
    <w:multiLevelType w:val="multilevel"/>
    <w:tmpl w:val="FE92F044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>
    <w:nsid w:val="1A8754F0"/>
    <w:multiLevelType w:val="hybridMultilevel"/>
    <w:tmpl w:val="93B2A738"/>
    <w:lvl w:ilvl="0" w:tplc="EFBC983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E2A58A5"/>
    <w:multiLevelType w:val="hybridMultilevel"/>
    <w:tmpl w:val="F93034FC"/>
    <w:lvl w:ilvl="0" w:tplc="0DC8F83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26F83D9B"/>
    <w:multiLevelType w:val="hybridMultilevel"/>
    <w:tmpl w:val="617AE3DC"/>
    <w:lvl w:ilvl="0" w:tplc="BCB4CD5E">
      <w:start w:val="5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920863"/>
    <w:multiLevelType w:val="hybridMultilevel"/>
    <w:tmpl w:val="D1DEB7DA"/>
    <w:lvl w:ilvl="0" w:tplc="036A61C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>
    <w:nsid w:val="2E967C17"/>
    <w:multiLevelType w:val="multilevel"/>
    <w:tmpl w:val="A4F62426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1">
    <w:nsid w:val="2FB60801"/>
    <w:multiLevelType w:val="hybridMultilevel"/>
    <w:tmpl w:val="7660A3C6"/>
    <w:lvl w:ilvl="0" w:tplc="2C22596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E121DD"/>
    <w:multiLevelType w:val="hybridMultilevel"/>
    <w:tmpl w:val="8C0890A2"/>
    <w:lvl w:ilvl="0" w:tplc="036A61C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39ED6B6A"/>
    <w:multiLevelType w:val="hybridMultilevel"/>
    <w:tmpl w:val="3F0060F8"/>
    <w:lvl w:ilvl="0" w:tplc="D0DE7B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404C6C39"/>
    <w:multiLevelType w:val="hybridMultilevel"/>
    <w:tmpl w:val="24262D5A"/>
    <w:lvl w:ilvl="0" w:tplc="0DC8F83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440E0000"/>
    <w:multiLevelType w:val="hybridMultilevel"/>
    <w:tmpl w:val="5B229A42"/>
    <w:lvl w:ilvl="0" w:tplc="0DC8F83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467D600A"/>
    <w:multiLevelType w:val="hybridMultilevel"/>
    <w:tmpl w:val="1C52CA4A"/>
    <w:lvl w:ilvl="0" w:tplc="036A61C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>
    <w:nsid w:val="47357AF0"/>
    <w:multiLevelType w:val="multilevel"/>
    <w:tmpl w:val="49A6E292"/>
    <w:lvl w:ilvl="0"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hint="default"/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>
    <w:nsid w:val="649B47F4"/>
    <w:multiLevelType w:val="hybridMultilevel"/>
    <w:tmpl w:val="39248CA6"/>
    <w:lvl w:ilvl="0" w:tplc="74B27454">
      <w:start w:val="1"/>
      <w:numFmt w:val="bullet"/>
      <w:lvlText w:val=""/>
      <w:lvlJc w:val="left"/>
      <w:pPr>
        <w:tabs>
          <w:tab w:val="num" w:pos="927"/>
        </w:tabs>
        <w:ind w:left="851" w:hanging="284"/>
      </w:pPr>
      <w:rPr>
        <w:rFonts w:ascii="Wingdings" w:hAnsi="Wingdings" w:cs="Wingdings" w:hint="default"/>
        <w:sz w:val="20"/>
        <w:szCs w:val="20"/>
        <w:vertAlign w:val="baseli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A7859F3"/>
    <w:multiLevelType w:val="multilevel"/>
    <w:tmpl w:val="1B5A940C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0">
    <w:nsid w:val="6A976768"/>
    <w:multiLevelType w:val="hybridMultilevel"/>
    <w:tmpl w:val="ADD0A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6CE13A6B"/>
    <w:multiLevelType w:val="hybridMultilevel"/>
    <w:tmpl w:val="D096936E"/>
    <w:lvl w:ilvl="0" w:tplc="00000019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6EE80EE3"/>
    <w:multiLevelType w:val="hybridMultilevel"/>
    <w:tmpl w:val="BEE6331E"/>
    <w:lvl w:ilvl="0" w:tplc="00000012">
      <w:start w:val="2"/>
      <w:numFmt w:val="bullet"/>
      <w:lvlText w:val="-"/>
      <w:lvlJc w:val="left"/>
      <w:pPr>
        <w:ind w:left="360" w:hanging="360"/>
      </w:pPr>
      <w:rPr>
        <w:rFonts w:ascii="Liberation Serif" w:hAnsi="Liberation Serif" w:cs="Liberation Serif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3">
    <w:nsid w:val="7C966980"/>
    <w:multiLevelType w:val="hybridMultilevel"/>
    <w:tmpl w:val="E3B2D2A4"/>
    <w:lvl w:ilvl="0" w:tplc="0B3659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C9B0F39"/>
    <w:multiLevelType w:val="hybridMultilevel"/>
    <w:tmpl w:val="D916B6CA"/>
    <w:lvl w:ilvl="0" w:tplc="EFBC983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E1E1E56"/>
    <w:multiLevelType w:val="hybridMultilevel"/>
    <w:tmpl w:val="8234A2B4"/>
    <w:lvl w:ilvl="0" w:tplc="3C44502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38"/>
  </w:num>
  <w:num w:numId="24">
    <w:abstractNumId w:val="22"/>
  </w:num>
  <w:num w:numId="25">
    <w:abstractNumId w:val="0"/>
  </w:num>
  <w:num w:numId="26">
    <w:abstractNumId w:val="44"/>
  </w:num>
  <w:num w:numId="27">
    <w:abstractNumId w:val="26"/>
  </w:num>
  <w:num w:numId="28">
    <w:abstractNumId w:val="24"/>
  </w:num>
  <w:num w:numId="29">
    <w:abstractNumId w:val="31"/>
  </w:num>
  <w:num w:numId="30">
    <w:abstractNumId w:val="27"/>
  </w:num>
  <w:num w:numId="31">
    <w:abstractNumId w:val="35"/>
  </w:num>
  <w:num w:numId="32">
    <w:abstractNumId w:val="34"/>
  </w:num>
  <w:num w:numId="33">
    <w:abstractNumId w:val="30"/>
  </w:num>
  <w:num w:numId="34">
    <w:abstractNumId w:val="25"/>
  </w:num>
  <w:num w:numId="35">
    <w:abstractNumId w:val="39"/>
  </w:num>
  <w:num w:numId="36">
    <w:abstractNumId w:val="28"/>
  </w:num>
  <w:num w:numId="37">
    <w:abstractNumId w:val="37"/>
  </w:num>
  <w:num w:numId="38">
    <w:abstractNumId w:val="45"/>
  </w:num>
  <w:num w:numId="39">
    <w:abstractNumId w:val="41"/>
  </w:num>
  <w:num w:numId="40">
    <w:abstractNumId w:val="43"/>
  </w:num>
  <w:num w:numId="41">
    <w:abstractNumId w:val="42"/>
  </w:num>
  <w:num w:numId="42">
    <w:abstractNumId w:val="23"/>
  </w:num>
  <w:num w:numId="43">
    <w:abstractNumId w:val="40"/>
  </w:num>
  <w:num w:numId="44">
    <w:abstractNumId w:val="29"/>
  </w:num>
  <w:num w:numId="45">
    <w:abstractNumId w:val="32"/>
  </w:num>
  <w:num w:numId="46">
    <w:abstractNumId w:val="36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9"/>
  <w:autoHyphenation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BEC"/>
    <w:rsid w:val="00001B17"/>
    <w:rsid w:val="000068FC"/>
    <w:rsid w:val="000100A0"/>
    <w:rsid w:val="0001378A"/>
    <w:rsid w:val="00021DB0"/>
    <w:rsid w:val="00030B29"/>
    <w:rsid w:val="00043934"/>
    <w:rsid w:val="000547CC"/>
    <w:rsid w:val="00057EBB"/>
    <w:rsid w:val="000665F7"/>
    <w:rsid w:val="000767DD"/>
    <w:rsid w:val="000870ED"/>
    <w:rsid w:val="00090BB1"/>
    <w:rsid w:val="000A2DBC"/>
    <w:rsid w:val="000A4BA1"/>
    <w:rsid w:val="000B76A6"/>
    <w:rsid w:val="000C092B"/>
    <w:rsid w:val="000C1783"/>
    <w:rsid w:val="000C474E"/>
    <w:rsid w:val="000D6F0B"/>
    <w:rsid w:val="000E3498"/>
    <w:rsid w:val="000E7515"/>
    <w:rsid w:val="000F436D"/>
    <w:rsid w:val="00122D34"/>
    <w:rsid w:val="00132BCA"/>
    <w:rsid w:val="00136045"/>
    <w:rsid w:val="00146E87"/>
    <w:rsid w:val="00170929"/>
    <w:rsid w:val="00176391"/>
    <w:rsid w:val="0018642E"/>
    <w:rsid w:val="001973D5"/>
    <w:rsid w:val="001B4C2B"/>
    <w:rsid w:val="001C4FD6"/>
    <w:rsid w:val="001D201B"/>
    <w:rsid w:val="001D58B8"/>
    <w:rsid w:val="002031F3"/>
    <w:rsid w:val="00211833"/>
    <w:rsid w:val="0021252E"/>
    <w:rsid w:val="0022308B"/>
    <w:rsid w:val="002401AA"/>
    <w:rsid w:val="00241C48"/>
    <w:rsid w:val="00244E58"/>
    <w:rsid w:val="00250FEB"/>
    <w:rsid w:val="0025552E"/>
    <w:rsid w:val="002834B9"/>
    <w:rsid w:val="00285F4D"/>
    <w:rsid w:val="002922AA"/>
    <w:rsid w:val="00292BEC"/>
    <w:rsid w:val="00295F5E"/>
    <w:rsid w:val="00296547"/>
    <w:rsid w:val="002A3358"/>
    <w:rsid w:val="002A3FC1"/>
    <w:rsid w:val="002B3BEC"/>
    <w:rsid w:val="002B654F"/>
    <w:rsid w:val="002B7AA7"/>
    <w:rsid w:val="002C4CFF"/>
    <w:rsid w:val="002C639F"/>
    <w:rsid w:val="002D5F86"/>
    <w:rsid w:val="002E18AC"/>
    <w:rsid w:val="002F03FD"/>
    <w:rsid w:val="002F3315"/>
    <w:rsid w:val="00311F22"/>
    <w:rsid w:val="00321D0C"/>
    <w:rsid w:val="00323DAD"/>
    <w:rsid w:val="00331B0F"/>
    <w:rsid w:val="003549AF"/>
    <w:rsid w:val="00361FE5"/>
    <w:rsid w:val="0037236C"/>
    <w:rsid w:val="003933B2"/>
    <w:rsid w:val="003966E9"/>
    <w:rsid w:val="003A2CA7"/>
    <w:rsid w:val="003C206E"/>
    <w:rsid w:val="003C4008"/>
    <w:rsid w:val="003C6CE0"/>
    <w:rsid w:val="003D4822"/>
    <w:rsid w:val="003D5887"/>
    <w:rsid w:val="003D73A8"/>
    <w:rsid w:val="003E23E6"/>
    <w:rsid w:val="003F03C3"/>
    <w:rsid w:val="00406755"/>
    <w:rsid w:val="004158E0"/>
    <w:rsid w:val="00422F15"/>
    <w:rsid w:val="0043237F"/>
    <w:rsid w:val="00441219"/>
    <w:rsid w:val="00452C0F"/>
    <w:rsid w:val="00461B3C"/>
    <w:rsid w:val="00464575"/>
    <w:rsid w:val="00485A24"/>
    <w:rsid w:val="004965A5"/>
    <w:rsid w:val="004977EB"/>
    <w:rsid w:val="004B00F2"/>
    <w:rsid w:val="004B5656"/>
    <w:rsid w:val="004B766F"/>
    <w:rsid w:val="004C2FE2"/>
    <w:rsid w:val="004D1794"/>
    <w:rsid w:val="004E3242"/>
    <w:rsid w:val="004E5F87"/>
    <w:rsid w:val="005002CC"/>
    <w:rsid w:val="00502505"/>
    <w:rsid w:val="005142E2"/>
    <w:rsid w:val="00515426"/>
    <w:rsid w:val="005154A6"/>
    <w:rsid w:val="00535DE7"/>
    <w:rsid w:val="0054784B"/>
    <w:rsid w:val="005502FD"/>
    <w:rsid w:val="0056698B"/>
    <w:rsid w:val="00572706"/>
    <w:rsid w:val="0058160C"/>
    <w:rsid w:val="00582A06"/>
    <w:rsid w:val="00586298"/>
    <w:rsid w:val="00593CEA"/>
    <w:rsid w:val="00595C93"/>
    <w:rsid w:val="005A37B7"/>
    <w:rsid w:val="005A6551"/>
    <w:rsid w:val="005B506E"/>
    <w:rsid w:val="005D576B"/>
    <w:rsid w:val="005D5E1C"/>
    <w:rsid w:val="005E00CC"/>
    <w:rsid w:val="005E10F3"/>
    <w:rsid w:val="005E388C"/>
    <w:rsid w:val="005F4A5A"/>
    <w:rsid w:val="005F4E3C"/>
    <w:rsid w:val="005F708D"/>
    <w:rsid w:val="00610DE2"/>
    <w:rsid w:val="00613BD4"/>
    <w:rsid w:val="00614E11"/>
    <w:rsid w:val="00615032"/>
    <w:rsid w:val="00650A1B"/>
    <w:rsid w:val="00657558"/>
    <w:rsid w:val="0068139C"/>
    <w:rsid w:val="0069452D"/>
    <w:rsid w:val="00695DB1"/>
    <w:rsid w:val="00697402"/>
    <w:rsid w:val="00697CC3"/>
    <w:rsid w:val="006A019B"/>
    <w:rsid w:val="006A1FD5"/>
    <w:rsid w:val="006B3C20"/>
    <w:rsid w:val="006D72F7"/>
    <w:rsid w:val="006E2A2D"/>
    <w:rsid w:val="006F789F"/>
    <w:rsid w:val="0070142D"/>
    <w:rsid w:val="007040A1"/>
    <w:rsid w:val="007048F8"/>
    <w:rsid w:val="00723B1A"/>
    <w:rsid w:val="00765D75"/>
    <w:rsid w:val="00771F07"/>
    <w:rsid w:val="00773ED7"/>
    <w:rsid w:val="007871B9"/>
    <w:rsid w:val="007950B8"/>
    <w:rsid w:val="00797D74"/>
    <w:rsid w:val="007A1C87"/>
    <w:rsid w:val="007B16F0"/>
    <w:rsid w:val="007B3825"/>
    <w:rsid w:val="007E7FC0"/>
    <w:rsid w:val="007F16F1"/>
    <w:rsid w:val="007F5D16"/>
    <w:rsid w:val="008027F7"/>
    <w:rsid w:val="00805103"/>
    <w:rsid w:val="008158CB"/>
    <w:rsid w:val="008351E7"/>
    <w:rsid w:val="00835BE7"/>
    <w:rsid w:val="00841A6D"/>
    <w:rsid w:val="00850FFF"/>
    <w:rsid w:val="00852257"/>
    <w:rsid w:val="00853C4C"/>
    <w:rsid w:val="0085749F"/>
    <w:rsid w:val="008648D8"/>
    <w:rsid w:val="008670EE"/>
    <w:rsid w:val="00881E45"/>
    <w:rsid w:val="00886AEC"/>
    <w:rsid w:val="008965C1"/>
    <w:rsid w:val="008A1964"/>
    <w:rsid w:val="008C69BB"/>
    <w:rsid w:val="008D6EF8"/>
    <w:rsid w:val="008D7F67"/>
    <w:rsid w:val="008E1D80"/>
    <w:rsid w:val="008F4181"/>
    <w:rsid w:val="00921F71"/>
    <w:rsid w:val="00926314"/>
    <w:rsid w:val="00927274"/>
    <w:rsid w:val="00931C8D"/>
    <w:rsid w:val="009331F8"/>
    <w:rsid w:val="009522F6"/>
    <w:rsid w:val="0095274B"/>
    <w:rsid w:val="0096694C"/>
    <w:rsid w:val="00970CD0"/>
    <w:rsid w:val="009756EB"/>
    <w:rsid w:val="00982086"/>
    <w:rsid w:val="009875BC"/>
    <w:rsid w:val="0098786A"/>
    <w:rsid w:val="0099050D"/>
    <w:rsid w:val="009A4E1C"/>
    <w:rsid w:val="009A7893"/>
    <w:rsid w:val="009B7729"/>
    <w:rsid w:val="009C0C5A"/>
    <w:rsid w:val="009D433F"/>
    <w:rsid w:val="009E1C56"/>
    <w:rsid w:val="009E1CCA"/>
    <w:rsid w:val="009E7F4D"/>
    <w:rsid w:val="009F3085"/>
    <w:rsid w:val="00A021C4"/>
    <w:rsid w:val="00A14C15"/>
    <w:rsid w:val="00A15C8C"/>
    <w:rsid w:val="00A2317F"/>
    <w:rsid w:val="00A24063"/>
    <w:rsid w:val="00A31929"/>
    <w:rsid w:val="00A34410"/>
    <w:rsid w:val="00A42DC2"/>
    <w:rsid w:val="00A62535"/>
    <w:rsid w:val="00A90661"/>
    <w:rsid w:val="00A922B9"/>
    <w:rsid w:val="00AA62BF"/>
    <w:rsid w:val="00AB275E"/>
    <w:rsid w:val="00AB2F75"/>
    <w:rsid w:val="00AB399B"/>
    <w:rsid w:val="00AC394C"/>
    <w:rsid w:val="00AD5BE7"/>
    <w:rsid w:val="00AD6096"/>
    <w:rsid w:val="00AD71AD"/>
    <w:rsid w:val="00AE2C68"/>
    <w:rsid w:val="00AE3838"/>
    <w:rsid w:val="00AF1547"/>
    <w:rsid w:val="00AF3DE5"/>
    <w:rsid w:val="00AF41E6"/>
    <w:rsid w:val="00B01354"/>
    <w:rsid w:val="00B03998"/>
    <w:rsid w:val="00B16C1E"/>
    <w:rsid w:val="00B24A8F"/>
    <w:rsid w:val="00B27E8F"/>
    <w:rsid w:val="00B444AD"/>
    <w:rsid w:val="00B452F2"/>
    <w:rsid w:val="00B548D6"/>
    <w:rsid w:val="00B61709"/>
    <w:rsid w:val="00B65C6B"/>
    <w:rsid w:val="00B66EBA"/>
    <w:rsid w:val="00B70094"/>
    <w:rsid w:val="00B759FA"/>
    <w:rsid w:val="00B81DE3"/>
    <w:rsid w:val="00B81E43"/>
    <w:rsid w:val="00B92F9E"/>
    <w:rsid w:val="00B973E5"/>
    <w:rsid w:val="00BB6BEE"/>
    <w:rsid w:val="00BE1B2B"/>
    <w:rsid w:val="00BF1F75"/>
    <w:rsid w:val="00BF34B3"/>
    <w:rsid w:val="00BF5AD5"/>
    <w:rsid w:val="00C001BB"/>
    <w:rsid w:val="00C22C40"/>
    <w:rsid w:val="00C24930"/>
    <w:rsid w:val="00C2697F"/>
    <w:rsid w:val="00C3272B"/>
    <w:rsid w:val="00C4396E"/>
    <w:rsid w:val="00C50556"/>
    <w:rsid w:val="00C51910"/>
    <w:rsid w:val="00C81FCA"/>
    <w:rsid w:val="00C85E68"/>
    <w:rsid w:val="00C96C82"/>
    <w:rsid w:val="00C977CB"/>
    <w:rsid w:val="00CA1BFC"/>
    <w:rsid w:val="00CB2776"/>
    <w:rsid w:val="00CB448D"/>
    <w:rsid w:val="00CB7354"/>
    <w:rsid w:val="00CD063D"/>
    <w:rsid w:val="00CE4957"/>
    <w:rsid w:val="00CE4959"/>
    <w:rsid w:val="00CE4E1A"/>
    <w:rsid w:val="00D02851"/>
    <w:rsid w:val="00D03E66"/>
    <w:rsid w:val="00D125B6"/>
    <w:rsid w:val="00D135D2"/>
    <w:rsid w:val="00D326C5"/>
    <w:rsid w:val="00D33AA9"/>
    <w:rsid w:val="00D435E9"/>
    <w:rsid w:val="00D513D3"/>
    <w:rsid w:val="00D6129A"/>
    <w:rsid w:val="00D613D1"/>
    <w:rsid w:val="00D7347C"/>
    <w:rsid w:val="00D81D75"/>
    <w:rsid w:val="00D81F18"/>
    <w:rsid w:val="00D839DF"/>
    <w:rsid w:val="00D865C7"/>
    <w:rsid w:val="00D90775"/>
    <w:rsid w:val="00D94D18"/>
    <w:rsid w:val="00D96304"/>
    <w:rsid w:val="00DA3E58"/>
    <w:rsid w:val="00DF5B60"/>
    <w:rsid w:val="00E31592"/>
    <w:rsid w:val="00E4566E"/>
    <w:rsid w:val="00E50F39"/>
    <w:rsid w:val="00E52761"/>
    <w:rsid w:val="00E5731F"/>
    <w:rsid w:val="00E80B60"/>
    <w:rsid w:val="00E85894"/>
    <w:rsid w:val="00E87BC7"/>
    <w:rsid w:val="00EB0F91"/>
    <w:rsid w:val="00EB616E"/>
    <w:rsid w:val="00EB64DF"/>
    <w:rsid w:val="00ED0B8A"/>
    <w:rsid w:val="00ED2D03"/>
    <w:rsid w:val="00ED2E0A"/>
    <w:rsid w:val="00ED6583"/>
    <w:rsid w:val="00EE7777"/>
    <w:rsid w:val="00EF41EA"/>
    <w:rsid w:val="00F02D8D"/>
    <w:rsid w:val="00F066FF"/>
    <w:rsid w:val="00F100D8"/>
    <w:rsid w:val="00F1019B"/>
    <w:rsid w:val="00F1282F"/>
    <w:rsid w:val="00F31E4D"/>
    <w:rsid w:val="00F45F3C"/>
    <w:rsid w:val="00F50ED7"/>
    <w:rsid w:val="00F61264"/>
    <w:rsid w:val="00F66EEB"/>
    <w:rsid w:val="00F734D1"/>
    <w:rsid w:val="00F74070"/>
    <w:rsid w:val="00F74801"/>
    <w:rsid w:val="00F7751F"/>
    <w:rsid w:val="00F8282F"/>
    <w:rsid w:val="00F86A4E"/>
    <w:rsid w:val="00F977FA"/>
    <w:rsid w:val="00FA07D9"/>
    <w:rsid w:val="00FA459A"/>
    <w:rsid w:val="00FA5154"/>
    <w:rsid w:val="00FB0207"/>
    <w:rsid w:val="00FB3F91"/>
    <w:rsid w:val="00FC0B04"/>
    <w:rsid w:val="00FE0BF3"/>
    <w:rsid w:val="00FE235A"/>
    <w:rsid w:val="00FE5107"/>
    <w:rsid w:val="00FE6226"/>
    <w:rsid w:val="00FE6804"/>
    <w:rsid w:val="00FF0061"/>
    <w:rsid w:val="00FF0A37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D02851"/>
    <w:pPr>
      <w:jc w:val="both"/>
    </w:pPr>
    <w:rPr>
      <w:rFonts w:ascii="Arial" w:hAnsi="Arial" w:cs="Arial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97402"/>
    <w:pPr>
      <w:keepNext/>
      <w:widowControl w:val="0"/>
      <w:numPr>
        <w:numId w:val="1"/>
      </w:numPr>
      <w:tabs>
        <w:tab w:val="left" w:pos="794"/>
      </w:tabs>
      <w:spacing w:after="240"/>
      <w:ind w:left="794" w:hanging="794"/>
      <w:outlineLvl w:val="0"/>
    </w:pPr>
    <w:rPr>
      <w:b/>
      <w:bCs/>
      <w:sz w:val="30"/>
      <w:szCs w:val="30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697402"/>
    <w:pPr>
      <w:numPr>
        <w:ilvl w:val="1"/>
      </w:numPr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9"/>
    <w:qFormat/>
    <w:rsid w:val="00697402"/>
    <w:pPr>
      <w:numPr>
        <w:ilvl w:val="2"/>
      </w:numPr>
      <w:outlineLvl w:val="2"/>
    </w:pPr>
    <w:rPr>
      <w:sz w:val="26"/>
      <w:szCs w:val="26"/>
    </w:rPr>
  </w:style>
  <w:style w:type="paragraph" w:styleId="berschrift4">
    <w:name w:val="heading 4"/>
    <w:basedOn w:val="berschrift3"/>
    <w:next w:val="Standard"/>
    <w:link w:val="berschrift4Zchn"/>
    <w:uiPriority w:val="99"/>
    <w:qFormat/>
    <w:rsid w:val="00697402"/>
    <w:pPr>
      <w:numPr>
        <w:ilvl w:val="3"/>
      </w:numPr>
      <w:outlineLvl w:val="3"/>
    </w:pPr>
    <w:rPr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697402"/>
    <w:pPr>
      <w:keepNext/>
      <w:numPr>
        <w:ilvl w:val="4"/>
        <w:numId w:val="1"/>
      </w:numPr>
      <w:outlineLvl w:val="4"/>
    </w:pPr>
    <w:rPr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697402"/>
    <w:pPr>
      <w:keepNext/>
      <w:numPr>
        <w:ilvl w:val="5"/>
        <w:numId w:val="1"/>
      </w:numPr>
      <w:outlineLvl w:val="5"/>
    </w:pPr>
    <w:rPr>
      <w:i/>
      <w:i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697402"/>
    <w:pPr>
      <w:keepNext/>
      <w:numPr>
        <w:ilvl w:val="6"/>
        <w:numId w:val="1"/>
      </w:numPr>
      <w:ind w:left="340" w:hanging="340"/>
      <w:outlineLvl w:val="6"/>
    </w:pPr>
    <w:rPr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697402"/>
    <w:pPr>
      <w:keepNext/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697402"/>
    <w:pPr>
      <w:keepNext/>
      <w:numPr>
        <w:ilvl w:val="8"/>
        <w:numId w:val="1"/>
      </w:numPr>
      <w:spacing w:before="120" w:after="240"/>
      <w:ind w:left="357" w:firstLine="0"/>
      <w:jc w:val="left"/>
      <w:outlineLvl w:val="8"/>
    </w:pPr>
    <w:rPr>
      <w:i/>
      <w:iCs/>
      <w:color w:val="00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Pr>
      <w:rFonts w:ascii="Calibri" w:hAnsi="Calibri" w:cs="Calibri"/>
      <w:b/>
      <w:bCs/>
      <w:lang w:eastAsia="ar-SA" w:bidi="ar-SA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Pr>
      <w:rFonts w:ascii="Calibri" w:hAnsi="Calibri" w:cs="Calibri"/>
      <w:sz w:val="24"/>
      <w:szCs w:val="24"/>
      <w:lang w:eastAsia="ar-SA" w:bidi="ar-SA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Pr>
      <w:rFonts w:ascii="Cambria" w:hAnsi="Cambria" w:cs="Cambria"/>
      <w:lang w:eastAsia="ar-SA" w:bidi="ar-SA"/>
    </w:rPr>
  </w:style>
  <w:style w:type="character" w:customStyle="1" w:styleId="WW8Num4z0">
    <w:name w:val="WW8Num4z0"/>
    <w:uiPriority w:val="99"/>
    <w:rsid w:val="00697402"/>
    <w:rPr>
      <w:rFonts w:ascii="Symbol" w:hAnsi="Symbol" w:cs="Symbol"/>
      <w:color w:val="auto"/>
    </w:rPr>
  </w:style>
  <w:style w:type="character" w:customStyle="1" w:styleId="WW8Num6z0">
    <w:name w:val="WW8Num6z0"/>
    <w:uiPriority w:val="99"/>
    <w:rsid w:val="00697402"/>
    <w:rPr>
      <w:rFonts w:ascii="AdLib Win95BT" w:hAnsi="AdLib Win95BT" w:cs="AdLib Win95BT"/>
      <w:position w:val="0"/>
      <w:sz w:val="20"/>
      <w:szCs w:val="20"/>
      <w:vertAlign w:val="baseline"/>
    </w:rPr>
  </w:style>
  <w:style w:type="character" w:customStyle="1" w:styleId="WW8Num7z0">
    <w:name w:val="WW8Num7z0"/>
    <w:uiPriority w:val="99"/>
    <w:rsid w:val="00697402"/>
    <w:rPr>
      <w:rFonts w:ascii="Wingdings 2" w:hAnsi="Wingdings 2" w:cs="Wingdings 2"/>
      <w:color w:val="auto"/>
    </w:rPr>
  </w:style>
  <w:style w:type="character" w:customStyle="1" w:styleId="WW8Num8z0">
    <w:name w:val="WW8Num8z0"/>
    <w:uiPriority w:val="99"/>
    <w:rsid w:val="00697402"/>
    <w:rPr>
      <w:rFonts w:ascii="Wingdings 2" w:hAnsi="Wingdings 2" w:cs="Wingdings 2"/>
    </w:rPr>
  </w:style>
  <w:style w:type="character" w:customStyle="1" w:styleId="WW8Num9z0">
    <w:name w:val="WW8Num9z0"/>
    <w:uiPriority w:val="99"/>
    <w:rsid w:val="00697402"/>
    <w:rPr>
      <w:rFonts w:ascii="Wingdings 2" w:hAnsi="Wingdings 2" w:cs="Wingdings 2"/>
    </w:rPr>
  </w:style>
  <w:style w:type="character" w:customStyle="1" w:styleId="WW8Num10z0">
    <w:name w:val="WW8Num10z0"/>
    <w:uiPriority w:val="99"/>
    <w:rsid w:val="00697402"/>
    <w:rPr>
      <w:rFonts w:ascii="Wingdings 2" w:hAnsi="Wingdings 2" w:cs="Wingdings 2"/>
    </w:rPr>
  </w:style>
  <w:style w:type="character" w:customStyle="1" w:styleId="WW8Num11z0">
    <w:name w:val="WW8Num11z0"/>
    <w:uiPriority w:val="99"/>
    <w:rsid w:val="00697402"/>
    <w:rPr>
      <w:rFonts w:ascii="Wingdings 2" w:hAnsi="Wingdings 2" w:cs="Wingdings 2"/>
    </w:rPr>
  </w:style>
  <w:style w:type="character" w:customStyle="1" w:styleId="WW8Num12z0">
    <w:name w:val="WW8Num12z0"/>
    <w:uiPriority w:val="99"/>
    <w:rsid w:val="00697402"/>
    <w:rPr>
      <w:rFonts w:ascii="Wingdings 2" w:hAnsi="Wingdings 2" w:cs="Wingdings 2"/>
    </w:rPr>
  </w:style>
  <w:style w:type="character" w:customStyle="1" w:styleId="WW8Num13z0">
    <w:name w:val="WW8Num13z0"/>
    <w:uiPriority w:val="99"/>
    <w:rsid w:val="00697402"/>
    <w:rPr>
      <w:rFonts w:ascii="Wingdings 2" w:hAnsi="Wingdings 2" w:cs="Wingdings 2"/>
    </w:rPr>
  </w:style>
  <w:style w:type="character" w:customStyle="1" w:styleId="WW8Num14z0">
    <w:name w:val="WW8Num14z0"/>
    <w:uiPriority w:val="99"/>
    <w:rsid w:val="00697402"/>
    <w:rPr>
      <w:rFonts w:ascii="Wingdings 2" w:hAnsi="Wingdings 2" w:cs="Wingdings 2"/>
    </w:rPr>
  </w:style>
  <w:style w:type="character" w:customStyle="1" w:styleId="WW8Num15z0">
    <w:name w:val="WW8Num15z0"/>
    <w:uiPriority w:val="99"/>
    <w:rsid w:val="00697402"/>
    <w:rPr>
      <w:rFonts w:ascii="Wingdings 2" w:hAnsi="Wingdings 2" w:cs="Wingdings 2"/>
    </w:rPr>
  </w:style>
  <w:style w:type="character" w:customStyle="1" w:styleId="WW8Num16z0">
    <w:name w:val="WW8Num16z0"/>
    <w:uiPriority w:val="99"/>
    <w:rsid w:val="00697402"/>
    <w:rPr>
      <w:rFonts w:ascii="Wingdings 2" w:hAnsi="Wingdings 2" w:cs="Wingdings 2"/>
    </w:rPr>
  </w:style>
  <w:style w:type="character" w:customStyle="1" w:styleId="WW8Num17z0">
    <w:name w:val="WW8Num17z0"/>
    <w:uiPriority w:val="99"/>
    <w:rsid w:val="00697402"/>
    <w:rPr>
      <w:rFonts w:ascii="Wingdings 2" w:hAnsi="Wingdings 2" w:cs="Wingdings 2"/>
    </w:rPr>
  </w:style>
  <w:style w:type="character" w:customStyle="1" w:styleId="WW8Num18z0">
    <w:name w:val="WW8Num18z0"/>
    <w:uiPriority w:val="99"/>
    <w:rsid w:val="00697402"/>
    <w:rPr>
      <w:rFonts w:ascii="Wingdings 2" w:hAnsi="Wingdings 2" w:cs="Wingdings 2"/>
    </w:rPr>
  </w:style>
  <w:style w:type="character" w:customStyle="1" w:styleId="WW8Num19z0">
    <w:name w:val="WW8Num19z0"/>
    <w:uiPriority w:val="99"/>
    <w:rsid w:val="00697402"/>
    <w:rPr>
      <w:rFonts w:ascii="Wingdings 2" w:hAnsi="Wingdings 2" w:cs="Wingdings 2"/>
    </w:rPr>
  </w:style>
  <w:style w:type="character" w:customStyle="1" w:styleId="WW8Num20z0">
    <w:name w:val="WW8Num20z0"/>
    <w:uiPriority w:val="99"/>
    <w:rsid w:val="00697402"/>
    <w:rPr>
      <w:rFonts w:ascii="Wingdings 2" w:hAnsi="Wingdings 2" w:cs="Wingdings 2"/>
    </w:rPr>
  </w:style>
  <w:style w:type="character" w:customStyle="1" w:styleId="WW8Num21z0">
    <w:name w:val="WW8Num21z0"/>
    <w:uiPriority w:val="99"/>
    <w:rsid w:val="00697402"/>
    <w:rPr>
      <w:rFonts w:ascii="Wingdings 2" w:hAnsi="Wingdings 2" w:cs="Wingdings 2"/>
    </w:rPr>
  </w:style>
  <w:style w:type="character" w:customStyle="1" w:styleId="WW8Num22z0">
    <w:name w:val="WW8Num22z0"/>
    <w:uiPriority w:val="99"/>
    <w:rsid w:val="00697402"/>
    <w:rPr>
      <w:rFonts w:ascii="Wingdings 2" w:hAnsi="Wingdings 2" w:cs="Wingdings 2"/>
    </w:rPr>
  </w:style>
  <w:style w:type="character" w:customStyle="1" w:styleId="WW8Num23z0">
    <w:name w:val="WW8Num23z0"/>
    <w:uiPriority w:val="99"/>
    <w:rsid w:val="00697402"/>
    <w:rPr>
      <w:rFonts w:ascii="Wingdings 2" w:hAnsi="Wingdings 2" w:cs="Wingdings 2"/>
    </w:rPr>
  </w:style>
  <w:style w:type="character" w:customStyle="1" w:styleId="WW8Num24z0">
    <w:name w:val="WW8Num24z0"/>
    <w:uiPriority w:val="99"/>
    <w:rsid w:val="00697402"/>
    <w:rPr>
      <w:rFonts w:ascii="Wingdings 2" w:hAnsi="Wingdings 2" w:cs="Wingdings 2"/>
    </w:rPr>
  </w:style>
  <w:style w:type="character" w:customStyle="1" w:styleId="WW8Num25z0">
    <w:name w:val="WW8Num25z0"/>
    <w:uiPriority w:val="99"/>
    <w:rsid w:val="00697402"/>
    <w:rPr>
      <w:rFonts w:ascii="Wingdings 2" w:hAnsi="Wingdings 2" w:cs="Wingdings 2"/>
    </w:rPr>
  </w:style>
  <w:style w:type="character" w:customStyle="1" w:styleId="WW8Num26z0">
    <w:name w:val="WW8Num26z0"/>
    <w:uiPriority w:val="99"/>
    <w:rsid w:val="00697402"/>
    <w:rPr>
      <w:rFonts w:ascii="Symbol" w:hAnsi="Symbol" w:cs="Symbol"/>
      <w:sz w:val="24"/>
      <w:szCs w:val="24"/>
    </w:rPr>
  </w:style>
  <w:style w:type="character" w:customStyle="1" w:styleId="WW8Num27z0">
    <w:name w:val="WW8Num27z0"/>
    <w:uiPriority w:val="99"/>
    <w:rsid w:val="00697402"/>
    <w:rPr>
      <w:rFonts w:ascii="Symbol" w:hAnsi="Symbol" w:cs="Symbol"/>
      <w:sz w:val="32"/>
      <w:szCs w:val="32"/>
    </w:rPr>
  </w:style>
  <w:style w:type="character" w:customStyle="1" w:styleId="WW8Num28z0">
    <w:name w:val="WW8Num28z0"/>
    <w:uiPriority w:val="99"/>
    <w:rsid w:val="00697402"/>
    <w:rPr>
      <w:rFonts w:ascii="Symbol" w:hAnsi="Symbol" w:cs="Symbol"/>
    </w:rPr>
  </w:style>
  <w:style w:type="character" w:customStyle="1" w:styleId="WW8Num29z0">
    <w:name w:val="WW8Num29z0"/>
    <w:uiPriority w:val="99"/>
    <w:rsid w:val="00697402"/>
    <w:rPr>
      <w:rFonts w:ascii="Symbol" w:hAnsi="Symbol" w:cs="Symbol"/>
      <w:color w:val="auto"/>
    </w:rPr>
  </w:style>
  <w:style w:type="character" w:customStyle="1" w:styleId="Absatz-Standardschriftart8">
    <w:name w:val="Absatz-Standardschriftart8"/>
    <w:uiPriority w:val="99"/>
    <w:rsid w:val="00697402"/>
    <w:rPr>
      <w:rFonts w:cs="Times New Roman"/>
    </w:rPr>
  </w:style>
  <w:style w:type="character" w:customStyle="1" w:styleId="WW8Num3z0">
    <w:name w:val="WW8Num3z0"/>
    <w:uiPriority w:val="99"/>
    <w:rsid w:val="00697402"/>
    <w:rPr>
      <w:rFonts w:ascii="Symbol" w:hAnsi="Symbol" w:cs="Symbol"/>
      <w:sz w:val="32"/>
      <w:szCs w:val="32"/>
    </w:rPr>
  </w:style>
  <w:style w:type="character" w:customStyle="1" w:styleId="WW8Num5z0">
    <w:name w:val="WW8Num5z0"/>
    <w:uiPriority w:val="99"/>
    <w:rsid w:val="00697402"/>
    <w:rPr>
      <w:rFonts w:ascii="Symbol" w:hAnsi="Symbol" w:cs="Symbol"/>
      <w:color w:val="auto"/>
    </w:rPr>
  </w:style>
  <w:style w:type="character" w:customStyle="1" w:styleId="WW8Num29z1">
    <w:name w:val="WW8Num29z1"/>
    <w:uiPriority w:val="99"/>
    <w:rsid w:val="00697402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697402"/>
    <w:rPr>
      <w:rFonts w:ascii="Wingdings" w:hAnsi="Wingdings" w:cs="Wingdings"/>
    </w:rPr>
  </w:style>
  <w:style w:type="character" w:customStyle="1" w:styleId="WW8Num29z3">
    <w:name w:val="WW8Num29z3"/>
    <w:uiPriority w:val="99"/>
    <w:rsid w:val="00697402"/>
    <w:rPr>
      <w:rFonts w:ascii="Symbol" w:hAnsi="Symbol" w:cs="Symbol"/>
    </w:rPr>
  </w:style>
  <w:style w:type="character" w:customStyle="1" w:styleId="WW8Num31z0">
    <w:name w:val="WW8Num31z0"/>
    <w:uiPriority w:val="99"/>
    <w:rsid w:val="00697402"/>
    <w:rPr>
      <w:rFonts w:ascii="Wingdings" w:hAnsi="Wingdings" w:cs="Wingdings"/>
    </w:rPr>
  </w:style>
  <w:style w:type="character" w:customStyle="1" w:styleId="WW8Num31z1">
    <w:name w:val="WW8Num31z1"/>
    <w:uiPriority w:val="99"/>
    <w:rsid w:val="00697402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697402"/>
    <w:rPr>
      <w:rFonts w:ascii="Wingdings" w:hAnsi="Wingdings" w:cs="Wingdings"/>
    </w:rPr>
  </w:style>
  <w:style w:type="character" w:customStyle="1" w:styleId="WW8Num31z3">
    <w:name w:val="WW8Num31z3"/>
    <w:uiPriority w:val="99"/>
    <w:rsid w:val="00697402"/>
    <w:rPr>
      <w:rFonts w:ascii="Symbol" w:hAnsi="Symbol" w:cs="Symbol"/>
    </w:rPr>
  </w:style>
  <w:style w:type="character" w:customStyle="1" w:styleId="WW8Num32z0">
    <w:name w:val="WW8Num32z0"/>
    <w:uiPriority w:val="99"/>
    <w:rsid w:val="00697402"/>
    <w:rPr>
      <w:rFonts w:ascii="Symbol" w:hAnsi="Symbol" w:cs="Symbol"/>
    </w:rPr>
  </w:style>
  <w:style w:type="character" w:customStyle="1" w:styleId="WW8Num32z1">
    <w:name w:val="WW8Num32z1"/>
    <w:uiPriority w:val="99"/>
    <w:rsid w:val="00697402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697402"/>
    <w:rPr>
      <w:rFonts w:ascii="Wingdings" w:hAnsi="Wingdings" w:cs="Wingdings"/>
    </w:rPr>
  </w:style>
  <w:style w:type="character" w:customStyle="1" w:styleId="WW8Num32z3">
    <w:name w:val="WW8Num32z3"/>
    <w:uiPriority w:val="99"/>
    <w:rsid w:val="00697402"/>
    <w:rPr>
      <w:rFonts w:ascii="Symbol" w:hAnsi="Symbol" w:cs="Symbol"/>
    </w:rPr>
  </w:style>
  <w:style w:type="character" w:customStyle="1" w:styleId="WW8Num33z0">
    <w:name w:val="WW8Num33z0"/>
    <w:uiPriority w:val="99"/>
    <w:rsid w:val="00697402"/>
    <w:rPr>
      <w:rFonts w:ascii="Symbol" w:hAnsi="Symbol" w:cs="Symbol"/>
      <w:sz w:val="24"/>
      <w:szCs w:val="24"/>
    </w:rPr>
  </w:style>
  <w:style w:type="character" w:customStyle="1" w:styleId="WW8Num33z1">
    <w:name w:val="WW8Num33z1"/>
    <w:uiPriority w:val="99"/>
    <w:rsid w:val="00697402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697402"/>
    <w:rPr>
      <w:rFonts w:ascii="Wingdings" w:hAnsi="Wingdings" w:cs="Wingdings"/>
    </w:rPr>
  </w:style>
  <w:style w:type="character" w:customStyle="1" w:styleId="WW8Num33z3">
    <w:name w:val="WW8Num33z3"/>
    <w:uiPriority w:val="99"/>
    <w:rsid w:val="00697402"/>
    <w:rPr>
      <w:rFonts w:ascii="Symbol" w:hAnsi="Symbol" w:cs="Symbol"/>
    </w:rPr>
  </w:style>
  <w:style w:type="character" w:customStyle="1" w:styleId="WW8Num34z0">
    <w:name w:val="WW8Num34z0"/>
    <w:uiPriority w:val="99"/>
    <w:rsid w:val="00697402"/>
    <w:rPr>
      <w:rFonts w:ascii="Wingdings" w:hAnsi="Wingdings" w:cs="Wingdings"/>
      <w:position w:val="0"/>
      <w:sz w:val="20"/>
      <w:szCs w:val="20"/>
      <w:vertAlign w:val="baseline"/>
    </w:rPr>
  </w:style>
  <w:style w:type="character" w:customStyle="1" w:styleId="WW8Num34z1">
    <w:name w:val="WW8Num34z1"/>
    <w:uiPriority w:val="99"/>
    <w:rsid w:val="00697402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697402"/>
    <w:rPr>
      <w:rFonts w:ascii="Wingdings" w:hAnsi="Wingdings" w:cs="Wingdings"/>
    </w:rPr>
  </w:style>
  <w:style w:type="character" w:customStyle="1" w:styleId="WW8Num34z3">
    <w:name w:val="WW8Num34z3"/>
    <w:uiPriority w:val="99"/>
    <w:rsid w:val="00697402"/>
    <w:rPr>
      <w:rFonts w:ascii="Symbol" w:hAnsi="Symbol" w:cs="Symbol"/>
    </w:rPr>
  </w:style>
  <w:style w:type="character" w:customStyle="1" w:styleId="WW8Num36z1">
    <w:name w:val="WW8Num36z1"/>
    <w:uiPriority w:val="99"/>
    <w:rsid w:val="00697402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697402"/>
    <w:rPr>
      <w:rFonts w:ascii="Wingdings" w:hAnsi="Wingdings" w:cs="Wingdings"/>
    </w:rPr>
  </w:style>
  <w:style w:type="character" w:customStyle="1" w:styleId="WW8Num36z3">
    <w:name w:val="WW8Num36z3"/>
    <w:uiPriority w:val="99"/>
    <w:rsid w:val="00697402"/>
    <w:rPr>
      <w:rFonts w:ascii="Symbol" w:hAnsi="Symbol" w:cs="Symbol"/>
    </w:rPr>
  </w:style>
  <w:style w:type="character" w:customStyle="1" w:styleId="WW8Num37z0">
    <w:name w:val="WW8Num37z0"/>
    <w:uiPriority w:val="99"/>
    <w:rsid w:val="00697402"/>
    <w:rPr>
      <w:rFonts w:ascii="Symbol" w:hAnsi="Symbol" w:cs="Symbol"/>
      <w:b/>
      <w:bCs/>
      <w:sz w:val="28"/>
      <w:szCs w:val="28"/>
    </w:rPr>
  </w:style>
  <w:style w:type="character" w:customStyle="1" w:styleId="WW8Num37z1">
    <w:name w:val="WW8Num37z1"/>
    <w:uiPriority w:val="99"/>
    <w:rsid w:val="00697402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697402"/>
    <w:rPr>
      <w:rFonts w:ascii="Wingdings" w:hAnsi="Wingdings" w:cs="Wingdings"/>
    </w:rPr>
  </w:style>
  <w:style w:type="character" w:customStyle="1" w:styleId="WW8Num37z3">
    <w:name w:val="WW8Num37z3"/>
    <w:uiPriority w:val="99"/>
    <w:rsid w:val="00697402"/>
    <w:rPr>
      <w:rFonts w:ascii="Symbol" w:hAnsi="Symbol" w:cs="Symbol"/>
    </w:rPr>
  </w:style>
  <w:style w:type="character" w:customStyle="1" w:styleId="WW8Num38z1">
    <w:name w:val="WW8Num38z1"/>
    <w:uiPriority w:val="99"/>
    <w:rsid w:val="00697402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697402"/>
    <w:rPr>
      <w:rFonts w:ascii="Wingdings" w:hAnsi="Wingdings" w:cs="Wingdings"/>
    </w:rPr>
  </w:style>
  <w:style w:type="character" w:customStyle="1" w:styleId="WW8Num38z3">
    <w:name w:val="WW8Num38z3"/>
    <w:uiPriority w:val="99"/>
    <w:rsid w:val="00697402"/>
    <w:rPr>
      <w:rFonts w:ascii="Symbol" w:hAnsi="Symbol" w:cs="Symbol"/>
    </w:rPr>
  </w:style>
  <w:style w:type="character" w:customStyle="1" w:styleId="WW8Num39z0">
    <w:name w:val="WW8Num39z0"/>
    <w:uiPriority w:val="99"/>
    <w:rsid w:val="00697402"/>
    <w:rPr>
      <w:rFonts w:ascii="Arial" w:hAnsi="Arial" w:cs="Arial"/>
    </w:rPr>
  </w:style>
  <w:style w:type="character" w:customStyle="1" w:styleId="WW8Num39z1">
    <w:name w:val="WW8Num39z1"/>
    <w:uiPriority w:val="99"/>
    <w:rsid w:val="00697402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697402"/>
    <w:rPr>
      <w:rFonts w:ascii="Wingdings" w:hAnsi="Wingdings" w:cs="Wingdings"/>
    </w:rPr>
  </w:style>
  <w:style w:type="character" w:customStyle="1" w:styleId="WW8Num39z3">
    <w:name w:val="WW8Num39z3"/>
    <w:uiPriority w:val="99"/>
    <w:rsid w:val="00697402"/>
    <w:rPr>
      <w:rFonts w:ascii="Symbol" w:hAnsi="Symbol" w:cs="Symbol"/>
    </w:rPr>
  </w:style>
  <w:style w:type="character" w:customStyle="1" w:styleId="WW8Num40z0">
    <w:name w:val="WW8Num40z0"/>
    <w:uiPriority w:val="99"/>
    <w:rsid w:val="00697402"/>
    <w:rPr>
      <w:rFonts w:ascii="Arial" w:hAnsi="Arial" w:cs="Arial"/>
    </w:rPr>
  </w:style>
  <w:style w:type="character" w:customStyle="1" w:styleId="WW8Num40z1">
    <w:name w:val="WW8Num40z1"/>
    <w:uiPriority w:val="99"/>
    <w:rsid w:val="00697402"/>
    <w:rPr>
      <w:rFonts w:ascii="Courier New" w:hAnsi="Courier New" w:cs="Courier New"/>
    </w:rPr>
  </w:style>
  <w:style w:type="character" w:customStyle="1" w:styleId="WW8Num40z2">
    <w:name w:val="WW8Num40z2"/>
    <w:uiPriority w:val="99"/>
    <w:rsid w:val="00697402"/>
    <w:rPr>
      <w:rFonts w:ascii="Wingdings" w:hAnsi="Wingdings" w:cs="Wingdings"/>
    </w:rPr>
  </w:style>
  <w:style w:type="character" w:customStyle="1" w:styleId="WW8Num40z3">
    <w:name w:val="WW8Num40z3"/>
    <w:uiPriority w:val="99"/>
    <w:rsid w:val="00697402"/>
    <w:rPr>
      <w:rFonts w:ascii="Symbol" w:hAnsi="Symbol" w:cs="Symbol"/>
    </w:rPr>
  </w:style>
  <w:style w:type="character" w:customStyle="1" w:styleId="WW8Num41z0">
    <w:name w:val="WW8Num41z0"/>
    <w:uiPriority w:val="99"/>
    <w:rsid w:val="00697402"/>
    <w:rPr>
      <w:rFonts w:ascii="Liberation Serif" w:hAnsi="Liberation Serif" w:cs="Liberation Serif"/>
    </w:rPr>
  </w:style>
  <w:style w:type="character" w:customStyle="1" w:styleId="WW8Num41z1">
    <w:name w:val="WW8Num41z1"/>
    <w:uiPriority w:val="99"/>
    <w:rsid w:val="00697402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697402"/>
    <w:rPr>
      <w:rFonts w:ascii="Wingdings" w:hAnsi="Wingdings" w:cs="Wingdings"/>
    </w:rPr>
  </w:style>
  <w:style w:type="character" w:customStyle="1" w:styleId="WW8Num41z3">
    <w:name w:val="WW8Num41z3"/>
    <w:uiPriority w:val="99"/>
    <w:rsid w:val="00697402"/>
    <w:rPr>
      <w:rFonts w:ascii="Symbol" w:hAnsi="Symbol" w:cs="Symbol"/>
    </w:rPr>
  </w:style>
  <w:style w:type="character" w:customStyle="1" w:styleId="WW8Num42z0">
    <w:name w:val="WW8Num42z0"/>
    <w:uiPriority w:val="99"/>
    <w:rsid w:val="00697402"/>
    <w:rPr>
      <w:rFonts w:ascii="Symbol" w:hAnsi="Symbol" w:cs="Symbol"/>
    </w:rPr>
  </w:style>
  <w:style w:type="character" w:customStyle="1" w:styleId="WW8Num42z1">
    <w:name w:val="WW8Num42z1"/>
    <w:uiPriority w:val="99"/>
    <w:rsid w:val="00697402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697402"/>
    <w:rPr>
      <w:rFonts w:ascii="Wingdings" w:hAnsi="Wingdings" w:cs="Wingdings"/>
    </w:rPr>
  </w:style>
  <w:style w:type="character" w:customStyle="1" w:styleId="Absatz-Standardschriftart7">
    <w:name w:val="Absatz-Standardschriftart7"/>
    <w:uiPriority w:val="99"/>
    <w:rsid w:val="00697402"/>
    <w:rPr>
      <w:rFonts w:cs="Times New Roman"/>
    </w:rPr>
  </w:style>
  <w:style w:type="character" w:customStyle="1" w:styleId="Absatz-Standardschriftart6">
    <w:name w:val="Absatz-Standardschriftart6"/>
    <w:uiPriority w:val="99"/>
    <w:rsid w:val="00697402"/>
    <w:rPr>
      <w:rFonts w:cs="Times New Roman"/>
    </w:rPr>
  </w:style>
  <w:style w:type="character" w:customStyle="1" w:styleId="WW-Absatz-Standardschriftart">
    <w:name w:val="WW-Absatz-Standardschriftart"/>
    <w:uiPriority w:val="99"/>
    <w:rsid w:val="00697402"/>
    <w:rPr>
      <w:rFonts w:cs="Times New Roman"/>
    </w:rPr>
  </w:style>
  <w:style w:type="character" w:customStyle="1" w:styleId="WW-Absatz-Standardschriftart1">
    <w:name w:val="WW-Absatz-Standardschriftart1"/>
    <w:uiPriority w:val="99"/>
    <w:rsid w:val="00697402"/>
    <w:rPr>
      <w:rFonts w:cs="Times New Roman"/>
    </w:rPr>
  </w:style>
  <w:style w:type="character" w:customStyle="1" w:styleId="WW8Num25z1">
    <w:name w:val="WW8Num25z1"/>
    <w:uiPriority w:val="99"/>
    <w:rsid w:val="00697402"/>
    <w:rPr>
      <w:rFonts w:ascii="OpenSymbol" w:hAnsi="OpenSymbol" w:cs="OpenSymbol"/>
    </w:rPr>
  </w:style>
  <w:style w:type="character" w:customStyle="1" w:styleId="WW8Num25z2">
    <w:name w:val="WW8Num25z2"/>
    <w:uiPriority w:val="99"/>
    <w:rsid w:val="00697402"/>
    <w:rPr>
      <w:rFonts w:ascii="Wingdings" w:hAnsi="Wingdings" w:cs="Wingdings"/>
    </w:rPr>
  </w:style>
  <w:style w:type="character" w:customStyle="1" w:styleId="WW8Num25z3">
    <w:name w:val="WW8Num25z3"/>
    <w:uiPriority w:val="99"/>
    <w:rsid w:val="00697402"/>
    <w:rPr>
      <w:rFonts w:ascii="Symbol" w:hAnsi="Symbol" w:cs="Symbol"/>
    </w:rPr>
  </w:style>
  <w:style w:type="character" w:customStyle="1" w:styleId="WW8Num27z1">
    <w:name w:val="WW8Num27z1"/>
    <w:uiPriority w:val="99"/>
    <w:rsid w:val="00697402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697402"/>
    <w:rPr>
      <w:rFonts w:ascii="Wingdings" w:hAnsi="Wingdings" w:cs="Wingdings"/>
    </w:rPr>
  </w:style>
  <w:style w:type="character" w:customStyle="1" w:styleId="WW8Num27z3">
    <w:name w:val="WW8Num27z3"/>
    <w:uiPriority w:val="99"/>
    <w:rsid w:val="00697402"/>
    <w:rPr>
      <w:rFonts w:ascii="Symbol" w:hAnsi="Symbol" w:cs="Symbol"/>
    </w:rPr>
  </w:style>
  <w:style w:type="character" w:customStyle="1" w:styleId="WW-Absatz-Standardschriftart11">
    <w:name w:val="WW-Absatz-Standardschriftart11"/>
    <w:uiPriority w:val="99"/>
    <w:rsid w:val="00697402"/>
    <w:rPr>
      <w:rFonts w:cs="Times New Roman"/>
    </w:rPr>
  </w:style>
  <w:style w:type="character" w:customStyle="1" w:styleId="Absatz-Standardschriftart5">
    <w:name w:val="Absatz-Standardschriftart5"/>
    <w:uiPriority w:val="99"/>
    <w:rsid w:val="00697402"/>
    <w:rPr>
      <w:rFonts w:cs="Times New Roman"/>
    </w:rPr>
  </w:style>
  <w:style w:type="character" w:customStyle="1" w:styleId="WW8Num2z0">
    <w:name w:val="WW8Num2z0"/>
    <w:uiPriority w:val="99"/>
    <w:rsid w:val="00697402"/>
    <w:rPr>
      <w:rFonts w:ascii="Symbol" w:hAnsi="Symbol" w:cs="Symbol"/>
    </w:rPr>
  </w:style>
  <w:style w:type="character" w:customStyle="1" w:styleId="WW-Absatz-Standardschriftart111">
    <w:name w:val="WW-Absatz-Standardschriftart111"/>
    <w:uiPriority w:val="99"/>
    <w:rsid w:val="00697402"/>
    <w:rPr>
      <w:rFonts w:cs="Times New Roman"/>
    </w:rPr>
  </w:style>
  <w:style w:type="character" w:customStyle="1" w:styleId="WW-Absatz-Standardschriftart1111">
    <w:name w:val="WW-Absatz-Standardschriftart1111"/>
    <w:uiPriority w:val="99"/>
    <w:rsid w:val="00697402"/>
    <w:rPr>
      <w:rFonts w:cs="Times New Roman"/>
    </w:rPr>
  </w:style>
  <w:style w:type="character" w:customStyle="1" w:styleId="WW-Absatz-Standardschriftart11111">
    <w:name w:val="WW-Absatz-Standardschriftart11111"/>
    <w:uiPriority w:val="99"/>
    <w:rsid w:val="00697402"/>
    <w:rPr>
      <w:rFonts w:cs="Times New Roman"/>
    </w:rPr>
  </w:style>
  <w:style w:type="character" w:customStyle="1" w:styleId="WW8Num21z1">
    <w:name w:val="WW8Num21z1"/>
    <w:uiPriority w:val="99"/>
    <w:rsid w:val="00697402"/>
    <w:rPr>
      <w:rFonts w:ascii="OpenSymbol" w:hAnsi="OpenSymbol" w:cs="OpenSymbol"/>
    </w:rPr>
  </w:style>
  <w:style w:type="character" w:customStyle="1" w:styleId="WW8Num21z2">
    <w:name w:val="WW8Num21z2"/>
    <w:uiPriority w:val="99"/>
    <w:rsid w:val="00697402"/>
    <w:rPr>
      <w:rFonts w:ascii="Wingdings" w:hAnsi="Wingdings" w:cs="Wingdings"/>
    </w:rPr>
  </w:style>
  <w:style w:type="character" w:customStyle="1" w:styleId="WW-Absatz-Standardschriftart111111">
    <w:name w:val="WW-Absatz-Standardschriftart111111"/>
    <w:uiPriority w:val="99"/>
    <w:rsid w:val="00697402"/>
    <w:rPr>
      <w:rFonts w:cs="Times New Roman"/>
    </w:rPr>
  </w:style>
  <w:style w:type="character" w:customStyle="1" w:styleId="WW8Num19z1">
    <w:name w:val="WW8Num19z1"/>
    <w:uiPriority w:val="99"/>
    <w:rsid w:val="00697402"/>
    <w:rPr>
      <w:rFonts w:ascii="OpenSymbol" w:hAnsi="OpenSymbol" w:cs="OpenSymbol"/>
    </w:rPr>
  </w:style>
  <w:style w:type="character" w:customStyle="1" w:styleId="WW8Num20z1">
    <w:name w:val="WW8Num20z1"/>
    <w:uiPriority w:val="99"/>
    <w:rsid w:val="00697402"/>
    <w:rPr>
      <w:rFonts w:ascii="OpenSymbol" w:hAnsi="OpenSymbol" w:cs="OpenSymbol"/>
    </w:rPr>
  </w:style>
  <w:style w:type="character" w:customStyle="1" w:styleId="WW8Num20z2">
    <w:name w:val="WW8Num20z2"/>
    <w:uiPriority w:val="99"/>
    <w:rsid w:val="00697402"/>
    <w:rPr>
      <w:rFonts w:ascii="Wingdings" w:hAnsi="Wingdings" w:cs="Wingdings"/>
    </w:rPr>
  </w:style>
  <w:style w:type="character" w:customStyle="1" w:styleId="WW8Num20z3">
    <w:name w:val="WW8Num20z3"/>
    <w:uiPriority w:val="99"/>
    <w:rsid w:val="00697402"/>
    <w:rPr>
      <w:rFonts w:ascii="Symbol" w:hAnsi="Symbol" w:cs="Symbol"/>
    </w:rPr>
  </w:style>
  <w:style w:type="character" w:customStyle="1" w:styleId="WW8Num21z3">
    <w:name w:val="WW8Num21z3"/>
    <w:uiPriority w:val="99"/>
    <w:rsid w:val="00697402"/>
    <w:rPr>
      <w:rFonts w:ascii="Symbol" w:hAnsi="Symbol" w:cs="Symbol"/>
    </w:rPr>
  </w:style>
  <w:style w:type="character" w:customStyle="1" w:styleId="WW8Num22z1">
    <w:name w:val="WW8Num22z1"/>
    <w:uiPriority w:val="99"/>
    <w:rsid w:val="00697402"/>
    <w:rPr>
      <w:rFonts w:ascii="OpenSymbol" w:hAnsi="OpenSymbol" w:cs="OpenSymbol"/>
    </w:rPr>
  </w:style>
  <w:style w:type="character" w:customStyle="1" w:styleId="WW8Num22z2">
    <w:name w:val="WW8Num22z2"/>
    <w:uiPriority w:val="99"/>
    <w:rsid w:val="00697402"/>
    <w:rPr>
      <w:rFonts w:ascii="Wingdings" w:hAnsi="Wingdings" w:cs="Wingdings"/>
    </w:rPr>
  </w:style>
  <w:style w:type="character" w:customStyle="1" w:styleId="Absatz-Standardschriftart4">
    <w:name w:val="Absatz-Standardschriftart4"/>
    <w:uiPriority w:val="99"/>
    <w:rsid w:val="00697402"/>
    <w:rPr>
      <w:rFonts w:cs="Times New Roman"/>
    </w:rPr>
  </w:style>
  <w:style w:type="character" w:customStyle="1" w:styleId="Absatz-Standardschriftart3">
    <w:name w:val="Absatz-Standardschriftart3"/>
    <w:uiPriority w:val="99"/>
    <w:rsid w:val="00697402"/>
    <w:rPr>
      <w:rFonts w:cs="Times New Roman"/>
    </w:rPr>
  </w:style>
  <w:style w:type="character" w:customStyle="1" w:styleId="WW-Absatz-Standardschriftart1111111">
    <w:name w:val="WW-Absatz-Standardschriftart1111111"/>
    <w:uiPriority w:val="99"/>
    <w:rsid w:val="00697402"/>
    <w:rPr>
      <w:rFonts w:cs="Times New Roman"/>
    </w:rPr>
  </w:style>
  <w:style w:type="character" w:customStyle="1" w:styleId="WW8Num6z1">
    <w:name w:val="WW8Num6z1"/>
    <w:uiPriority w:val="99"/>
    <w:rsid w:val="00697402"/>
    <w:rPr>
      <w:rFonts w:ascii="OpenSymbol" w:hAnsi="OpenSymbol" w:cs="OpenSymbol"/>
    </w:rPr>
  </w:style>
  <w:style w:type="character" w:customStyle="1" w:styleId="WW8Num7z1">
    <w:name w:val="WW8Num7z1"/>
    <w:uiPriority w:val="99"/>
    <w:rsid w:val="00697402"/>
    <w:rPr>
      <w:rFonts w:ascii="OpenSymbol" w:hAnsi="OpenSymbol" w:cs="OpenSymbol"/>
    </w:rPr>
  </w:style>
  <w:style w:type="character" w:customStyle="1" w:styleId="WW8Num8z1">
    <w:name w:val="WW8Num8z1"/>
    <w:uiPriority w:val="99"/>
    <w:rsid w:val="00697402"/>
    <w:rPr>
      <w:rFonts w:ascii="OpenSymbol" w:hAnsi="OpenSymbol" w:cs="OpenSymbol"/>
    </w:rPr>
  </w:style>
  <w:style w:type="character" w:customStyle="1" w:styleId="WW8Num9z1">
    <w:name w:val="WW8Num9z1"/>
    <w:uiPriority w:val="99"/>
    <w:rsid w:val="00697402"/>
    <w:rPr>
      <w:rFonts w:ascii="OpenSymbol" w:hAnsi="OpenSymbol" w:cs="OpenSymbol"/>
    </w:rPr>
  </w:style>
  <w:style w:type="character" w:customStyle="1" w:styleId="WW8Num10z1">
    <w:name w:val="WW8Num10z1"/>
    <w:uiPriority w:val="99"/>
    <w:rsid w:val="00697402"/>
    <w:rPr>
      <w:rFonts w:ascii="OpenSymbol" w:hAnsi="OpenSymbol" w:cs="OpenSymbol"/>
    </w:rPr>
  </w:style>
  <w:style w:type="character" w:customStyle="1" w:styleId="WW8Num11z1">
    <w:name w:val="WW8Num11z1"/>
    <w:uiPriority w:val="99"/>
    <w:rsid w:val="00697402"/>
    <w:rPr>
      <w:rFonts w:ascii="OpenSymbol" w:hAnsi="OpenSymbol" w:cs="OpenSymbol"/>
    </w:rPr>
  </w:style>
  <w:style w:type="character" w:customStyle="1" w:styleId="WW-Absatz-Standardschriftart11111111">
    <w:name w:val="WW-Absatz-Standardschriftart11111111"/>
    <w:uiPriority w:val="99"/>
    <w:rsid w:val="00697402"/>
    <w:rPr>
      <w:rFonts w:cs="Times New Roman"/>
    </w:rPr>
  </w:style>
  <w:style w:type="character" w:customStyle="1" w:styleId="Absatz-Standardschriftart2">
    <w:name w:val="Absatz-Standardschriftart2"/>
    <w:uiPriority w:val="99"/>
    <w:rsid w:val="00697402"/>
    <w:rPr>
      <w:rFonts w:cs="Times New Roman"/>
    </w:rPr>
  </w:style>
  <w:style w:type="character" w:customStyle="1" w:styleId="Absatz-Standardschriftart1">
    <w:name w:val="Absatz-Standardschriftart1"/>
    <w:uiPriority w:val="99"/>
    <w:rsid w:val="00697402"/>
    <w:rPr>
      <w:rFonts w:cs="Times New Roman"/>
    </w:rPr>
  </w:style>
  <w:style w:type="character" w:customStyle="1" w:styleId="WW-Absatz-Standardschriftart111111111">
    <w:name w:val="WW-Absatz-Standardschriftart111111111"/>
    <w:uiPriority w:val="99"/>
    <w:rsid w:val="00697402"/>
    <w:rPr>
      <w:rFonts w:cs="Times New Roman"/>
    </w:rPr>
  </w:style>
  <w:style w:type="character" w:customStyle="1" w:styleId="WW8Num1z0">
    <w:name w:val="WW8Num1z0"/>
    <w:uiPriority w:val="99"/>
    <w:rsid w:val="00697402"/>
    <w:rPr>
      <w:rFonts w:ascii="Symbol" w:hAnsi="Symbol" w:cs="Symbol"/>
    </w:rPr>
  </w:style>
  <w:style w:type="character" w:customStyle="1" w:styleId="WW8Num12z1">
    <w:name w:val="WW8Num12z1"/>
    <w:uiPriority w:val="99"/>
    <w:rsid w:val="00697402"/>
    <w:rPr>
      <w:rFonts w:ascii="OpenSymbol" w:hAnsi="OpenSymbol" w:cs="OpenSymbol"/>
    </w:rPr>
  </w:style>
  <w:style w:type="character" w:customStyle="1" w:styleId="WW8Num13z1">
    <w:name w:val="WW8Num13z1"/>
    <w:uiPriority w:val="99"/>
    <w:rsid w:val="00697402"/>
    <w:rPr>
      <w:rFonts w:ascii="OpenSymbol" w:hAnsi="OpenSymbol" w:cs="OpenSymbol"/>
    </w:rPr>
  </w:style>
  <w:style w:type="character" w:customStyle="1" w:styleId="WW8Num14z1">
    <w:name w:val="WW8Num14z1"/>
    <w:uiPriority w:val="99"/>
    <w:rsid w:val="00697402"/>
    <w:rPr>
      <w:rFonts w:ascii="OpenSymbol" w:hAnsi="OpenSymbol" w:cs="OpenSymbol"/>
    </w:rPr>
  </w:style>
  <w:style w:type="character" w:customStyle="1" w:styleId="WW8Num15z1">
    <w:name w:val="WW8Num15z1"/>
    <w:uiPriority w:val="99"/>
    <w:rsid w:val="00697402"/>
    <w:rPr>
      <w:rFonts w:ascii="OpenSymbol" w:hAnsi="OpenSymbol" w:cs="OpenSymbol"/>
    </w:rPr>
  </w:style>
  <w:style w:type="character" w:customStyle="1" w:styleId="WW8Num16z1">
    <w:name w:val="WW8Num16z1"/>
    <w:uiPriority w:val="99"/>
    <w:rsid w:val="00697402"/>
    <w:rPr>
      <w:rFonts w:ascii="OpenSymbol" w:hAnsi="OpenSymbol" w:cs="OpenSymbol"/>
    </w:rPr>
  </w:style>
  <w:style w:type="character" w:customStyle="1" w:styleId="WW8Num17z1">
    <w:name w:val="WW8Num17z1"/>
    <w:uiPriority w:val="99"/>
    <w:rsid w:val="00697402"/>
    <w:rPr>
      <w:rFonts w:ascii="OpenSymbol" w:hAnsi="OpenSymbol" w:cs="OpenSymbol"/>
    </w:rPr>
  </w:style>
  <w:style w:type="character" w:customStyle="1" w:styleId="WW8Num18z1">
    <w:name w:val="WW8Num18z1"/>
    <w:uiPriority w:val="99"/>
    <w:rsid w:val="00697402"/>
    <w:rPr>
      <w:rFonts w:ascii="OpenSymbol" w:hAnsi="OpenSymbol" w:cs="OpenSymbol"/>
    </w:rPr>
  </w:style>
  <w:style w:type="character" w:customStyle="1" w:styleId="WW8Num23z1">
    <w:name w:val="WW8Num23z1"/>
    <w:uiPriority w:val="99"/>
    <w:rsid w:val="00697402"/>
    <w:rPr>
      <w:rFonts w:ascii="OpenSymbol" w:hAnsi="OpenSymbol" w:cs="OpenSymbol"/>
    </w:rPr>
  </w:style>
  <w:style w:type="character" w:customStyle="1" w:styleId="WW8Num24z1">
    <w:name w:val="WW8Num24z1"/>
    <w:uiPriority w:val="99"/>
    <w:rsid w:val="00697402"/>
    <w:rPr>
      <w:rFonts w:ascii="OpenSymbol" w:hAnsi="OpenSymbol" w:cs="OpenSymbol"/>
    </w:rPr>
  </w:style>
  <w:style w:type="character" w:customStyle="1" w:styleId="WW8Num26z1">
    <w:name w:val="WW8Num26z1"/>
    <w:uiPriority w:val="99"/>
    <w:rsid w:val="00697402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697402"/>
    <w:rPr>
      <w:rFonts w:ascii="Wingdings" w:hAnsi="Wingdings" w:cs="Wingdings"/>
    </w:rPr>
  </w:style>
  <w:style w:type="character" w:customStyle="1" w:styleId="WW8Num26z3">
    <w:name w:val="WW8Num26z3"/>
    <w:uiPriority w:val="99"/>
    <w:rsid w:val="00697402"/>
    <w:rPr>
      <w:rFonts w:ascii="Symbol" w:hAnsi="Symbol" w:cs="Symbol"/>
    </w:rPr>
  </w:style>
  <w:style w:type="character" w:customStyle="1" w:styleId="WW8Num28z1">
    <w:name w:val="WW8Num28z1"/>
    <w:uiPriority w:val="99"/>
    <w:rsid w:val="00697402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697402"/>
    <w:rPr>
      <w:rFonts w:ascii="Wingdings" w:hAnsi="Wingdings" w:cs="Wingdings"/>
    </w:rPr>
  </w:style>
  <w:style w:type="character" w:customStyle="1" w:styleId="WW8Num28z3">
    <w:name w:val="WW8Num28z3"/>
    <w:uiPriority w:val="99"/>
    <w:rsid w:val="00697402"/>
    <w:rPr>
      <w:rFonts w:ascii="Symbol" w:hAnsi="Symbol" w:cs="Symbol"/>
    </w:rPr>
  </w:style>
  <w:style w:type="character" w:customStyle="1" w:styleId="WW8Num30z0">
    <w:name w:val="WW8Num30z0"/>
    <w:uiPriority w:val="99"/>
    <w:rsid w:val="00697402"/>
    <w:rPr>
      <w:rFonts w:ascii="Symbol" w:hAnsi="Symbol" w:cs="Symbol"/>
      <w:sz w:val="24"/>
      <w:szCs w:val="24"/>
    </w:rPr>
  </w:style>
  <w:style w:type="character" w:customStyle="1" w:styleId="WW8Num30z1">
    <w:name w:val="WW8Num30z1"/>
    <w:uiPriority w:val="99"/>
    <w:rsid w:val="00697402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697402"/>
    <w:rPr>
      <w:rFonts w:ascii="Wingdings" w:hAnsi="Wingdings" w:cs="Wingdings"/>
    </w:rPr>
  </w:style>
  <w:style w:type="character" w:customStyle="1" w:styleId="WW8Num30z3">
    <w:name w:val="WW8Num30z3"/>
    <w:uiPriority w:val="99"/>
    <w:rsid w:val="00697402"/>
    <w:rPr>
      <w:rFonts w:ascii="Symbol" w:hAnsi="Symbol" w:cs="Symbol"/>
    </w:rPr>
  </w:style>
  <w:style w:type="character" w:customStyle="1" w:styleId="WW8Num31z5">
    <w:name w:val="WW8Num31z5"/>
    <w:uiPriority w:val="99"/>
    <w:rsid w:val="00697402"/>
    <w:rPr>
      <w:rFonts w:ascii="Symbol" w:hAnsi="Symbol" w:cs="Symbol"/>
      <w:color w:val="auto"/>
    </w:rPr>
  </w:style>
  <w:style w:type="character" w:customStyle="1" w:styleId="WW8Num31z6">
    <w:name w:val="WW8Num31z6"/>
    <w:uiPriority w:val="99"/>
    <w:rsid w:val="00697402"/>
    <w:rPr>
      <w:rFonts w:ascii="Symbol" w:hAnsi="Symbol" w:cs="Symbol"/>
    </w:rPr>
  </w:style>
  <w:style w:type="character" w:customStyle="1" w:styleId="WW8Num35z0">
    <w:name w:val="WW8Num35z0"/>
    <w:uiPriority w:val="99"/>
    <w:rsid w:val="00697402"/>
    <w:rPr>
      <w:rFonts w:ascii="AdLib Win95BT" w:hAnsi="AdLib Win95BT" w:cs="AdLib Win95BT"/>
      <w:sz w:val="24"/>
      <w:szCs w:val="24"/>
    </w:rPr>
  </w:style>
  <w:style w:type="character" w:customStyle="1" w:styleId="WW8Num36z0">
    <w:name w:val="WW8Num36z0"/>
    <w:uiPriority w:val="99"/>
    <w:rsid w:val="00697402"/>
    <w:rPr>
      <w:rFonts w:ascii="Symbol" w:hAnsi="Symbol" w:cs="Symbol"/>
      <w:sz w:val="24"/>
      <w:szCs w:val="24"/>
    </w:rPr>
  </w:style>
  <w:style w:type="character" w:customStyle="1" w:styleId="WW8Num38z0">
    <w:name w:val="WW8Num38z0"/>
    <w:uiPriority w:val="99"/>
    <w:rsid w:val="00697402"/>
    <w:rPr>
      <w:rFonts w:ascii="Symbol" w:hAnsi="Symbol" w:cs="Symbol"/>
      <w:sz w:val="24"/>
      <w:szCs w:val="24"/>
    </w:rPr>
  </w:style>
  <w:style w:type="character" w:customStyle="1" w:styleId="WW-Absatz-Standardschriftart1111111111">
    <w:name w:val="WW-Absatz-Standardschriftart1111111111"/>
    <w:uiPriority w:val="99"/>
    <w:rsid w:val="00697402"/>
    <w:rPr>
      <w:rFonts w:cs="Times New Roman"/>
    </w:rPr>
  </w:style>
  <w:style w:type="character" w:styleId="Seitenzahl">
    <w:name w:val="page number"/>
    <w:basedOn w:val="WW-Absatz-Standardschriftart1111111111"/>
    <w:uiPriority w:val="99"/>
    <w:rsid w:val="00697402"/>
    <w:rPr>
      <w:rFonts w:cs="Times New Roman"/>
    </w:rPr>
  </w:style>
  <w:style w:type="character" w:customStyle="1" w:styleId="Funotenzeichen3">
    <w:name w:val="Fußnotenzeichen3"/>
    <w:uiPriority w:val="99"/>
    <w:rsid w:val="00697402"/>
    <w:rPr>
      <w:rFonts w:ascii="Arial" w:hAnsi="Arial" w:cs="Arial"/>
      <w:sz w:val="24"/>
      <w:szCs w:val="24"/>
      <w:vertAlign w:val="superscript"/>
    </w:rPr>
  </w:style>
  <w:style w:type="character" w:styleId="Hyperlink">
    <w:name w:val="Hyperlink"/>
    <w:basedOn w:val="Absatz-Standardschriftart"/>
    <w:uiPriority w:val="99"/>
    <w:rsid w:val="00697402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697402"/>
    <w:rPr>
      <w:rFonts w:cs="Times New Roman"/>
      <w:color w:val="800080"/>
      <w:u w:val="single"/>
    </w:rPr>
  </w:style>
  <w:style w:type="character" w:customStyle="1" w:styleId="Endnotenzeichen1">
    <w:name w:val="Endnotenzeichen1"/>
    <w:uiPriority w:val="99"/>
    <w:rsid w:val="00697402"/>
    <w:rPr>
      <w:rFonts w:cs="Times New Roman"/>
      <w:vertAlign w:val="superscript"/>
    </w:rPr>
  </w:style>
  <w:style w:type="character" w:customStyle="1" w:styleId="einzug-1Zchn">
    <w:name w:val="einzug-1 Zchn"/>
    <w:uiPriority w:val="99"/>
    <w:rsid w:val="00697402"/>
    <w:rPr>
      <w:rFonts w:ascii="Arial" w:hAnsi="Arial" w:cs="Arial"/>
      <w:sz w:val="24"/>
      <w:szCs w:val="24"/>
      <w:lang w:val="de-DE" w:eastAsia="ar-SA" w:bidi="ar-SA"/>
    </w:rPr>
  </w:style>
  <w:style w:type="character" w:customStyle="1" w:styleId="Kommentarzeichen2">
    <w:name w:val="Kommentarzeichen2"/>
    <w:uiPriority w:val="99"/>
    <w:rsid w:val="00697402"/>
    <w:rPr>
      <w:rFonts w:cs="Times New Roman"/>
      <w:sz w:val="16"/>
      <w:szCs w:val="16"/>
    </w:rPr>
  </w:style>
  <w:style w:type="character" w:customStyle="1" w:styleId="Funotenzeichen2">
    <w:name w:val="Fußnotenzeichen2"/>
    <w:uiPriority w:val="99"/>
    <w:rsid w:val="00697402"/>
    <w:rPr>
      <w:rFonts w:ascii="Arial" w:hAnsi="Arial" w:cs="Arial"/>
      <w:sz w:val="24"/>
      <w:szCs w:val="24"/>
      <w:vertAlign w:val="superscript"/>
    </w:rPr>
  </w:style>
  <w:style w:type="character" w:customStyle="1" w:styleId="Funotenzeichen1">
    <w:name w:val="Fußnotenzeichen1"/>
    <w:uiPriority w:val="99"/>
    <w:rsid w:val="00697402"/>
    <w:rPr>
      <w:rFonts w:ascii="Arial" w:hAnsi="Arial" w:cs="Arial"/>
      <w:sz w:val="24"/>
      <w:szCs w:val="24"/>
      <w:vertAlign w:val="superscript"/>
    </w:rPr>
  </w:style>
  <w:style w:type="character" w:customStyle="1" w:styleId="Kommentarzeichen1">
    <w:name w:val="Kommentarzeichen1"/>
    <w:uiPriority w:val="99"/>
    <w:rsid w:val="00697402"/>
    <w:rPr>
      <w:rFonts w:cs="Times New Roman"/>
      <w:sz w:val="16"/>
      <w:szCs w:val="16"/>
    </w:rPr>
  </w:style>
  <w:style w:type="character" w:customStyle="1" w:styleId="Funotenzeichen4">
    <w:name w:val="Fußnotenzeichen4"/>
    <w:uiPriority w:val="99"/>
    <w:rsid w:val="00697402"/>
    <w:rPr>
      <w:rFonts w:cs="Times New Roman"/>
      <w:vertAlign w:val="superscript"/>
    </w:rPr>
  </w:style>
  <w:style w:type="character" w:customStyle="1" w:styleId="Endnotenzeichen2">
    <w:name w:val="Endnotenzeichen2"/>
    <w:uiPriority w:val="99"/>
    <w:rsid w:val="00697402"/>
    <w:rPr>
      <w:rFonts w:cs="Times New Roman"/>
      <w:vertAlign w:val="superscript"/>
    </w:rPr>
  </w:style>
  <w:style w:type="character" w:customStyle="1" w:styleId="Funotenzeichen5">
    <w:name w:val="Fußnotenzeichen5"/>
    <w:uiPriority w:val="99"/>
    <w:rsid w:val="00697402"/>
    <w:rPr>
      <w:rFonts w:cs="Times New Roman"/>
      <w:vertAlign w:val="superscript"/>
    </w:rPr>
  </w:style>
  <w:style w:type="character" w:customStyle="1" w:styleId="Endnotenzeichen3">
    <w:name w:val="Endnotenzeichen3"/>
    <w:uiPriority w:val="99"/>
    <w:rsid w:val="00697402"/>
    <w:rPr>
      <w:rFonts w:cs="Times New Roman"/>
      <w:vertAlign w:val="superscript"/>
    </w:rPr>
  </w:style>
  <w:style w:type="character" w:customStyle="1" w:styleId="Funotenzeichen6">
    <w:name w:val="Fußnotenzeichen6"/>
    <w:uiPriority w:val="99"/>
    <w:rsid w:val="00697402"/>
    <w:rPr>
      <w:rFonts w:cs="Times New Roman"/>
      <w:vertAlign w:val="superscript"/>
    </w:rPr>
  </w:style>
  <w:style w:type="character" w:customStyle="1" w:styleId="Endnotenzeichen4">
    <w:name w:val="Endnotenzeichen4"/>
    <w:uiPriority w:val="99"/>
    <w:rsid w:val="00697402"/>
    <w:rPr>
      <w:rFonts w:cs="Times New Roman"/>
      <w:vertAlign w:val="superscript"/>
    </w:rPr>
  </w:style>
  <w:style w:type="character" w:customStyle="1" w:styleId="Aufzhlungszeichen2">
    <w:name w:val="Aufzählungszeichen2"/>
    <w:uiPriority w:val="99"/>
    <w:rsid w:val="00697402"/>
    <w:rPr>
      <w:rFonts w:ascii="OpenSymbol" w:hAnsi="OpenSymbol" w:cs="OpenSymbol"/>
    </w:rPr>
  </w:style>
  <w:style w:type="character" w:customStyle="1" w:styleId="Kommentarzeichen3">
    <w:name w:val="Kommentarzeichen3"/>
    <w:uiPriority w:val="99"/>
    <w:rsid w:val="00697402"/>
    <w:rPr>
      <w:rFonts w:cs="Times New Roman"/>
      <w:sz w:val="16"/>
      <w:szCs w:val="16"/>
    </w:rPr>
  </w:style>
  <w:style w:type="character" w:customStyle="1" w:styleId="Funotenzeichen7">
    <w:name w:val="Fußnotenzeichen7"/>
    <w:uiPriority w:val="99"/>
    <w:rsid w:val="00697402"/>
    <w:rPr>
      <w:rFonts w:cs="Times New Roman"/>
      <w:vertAlign w:val="superscript"/>
    </w:rPr>
  </w:style>
  <w:style w:type="character" w:customStyle="1" w:styleId="Endnotenzeichen5">
    <w:name w:val="Endnotenzeichen5"/>
    <w:uiPriority w:val="99"/>
    <w:rsid w:val="00697402"/>
    <w:rPr>
      <w:rFonts w:cs="Times New Roman"/>
      <w:vertAlign w:val="superscript"/>
    </w:rPr>
  </w:style>
  <w:style w:type="character" w:customStyle="1" w:styleId="Kommentarzeichen4">
    <w:name w:val="Kommentarzeichen4"/>
    <w:uiPriority w:val="99"/>
    <w:rsid w:val="00697402"/>
    <w:rPr>
      <w:rFonts w:cs="Times New Roman"/>
      <w:sz w:val="16"/>
      <w:szCs w:val="16"/>
    </w:rPr>
  </w:style>
  <w:style w:type="character" w:customStyle="1" w:styleId="Funotenzeichen8">
    <w:name w:val="Fußnotenzeichen8"/>
    <w:uiPriority w:val="99"/>
    <w:rsid w:val="00697402"/>
    <w:rPr>
      <w:rFonts w:cs="Times New Roman"/>
      <w:vertAlign w:val="superscript"/>
    </w:rPr>
  </w:style>
  <w:style w:type="character" w:customStyle="1" w:styleId="Endnotenzeichen6">
    <w:name w:val="Endnotenzeichen6"/>
    <w:uiPriority w:val="99"/>
    <w:rsid w:val="00697402"/>
    <w:rPr>
      <w:rFonts w:cs="Times New Roman"/>
      <w:vertAlign w:val="superscript"/>
    </w:rPr>
  </w:style>
  <w:style w:type="character" w:customStyle="1" w:styleId="WW8Num75z0">
    <w:name w:val="WW8Num75z0"/>
    <w:uiPriority w:val="99"/>
    <w:rsid w:val="00697402"/>
    <w:rPr>
      <w:rFonts w:ascii="Verdana" w:hAnsi="Verdana" w:cs="Verdana"/>
    </w:rPr>
  </w:style>
  <w:style w:type="character" w:customStyle="1" w:styleId="WW8Num75z1">
    <w:name w:val="WW8Num75z1"/>
    <w:uiPriority w:val="99"/>
    <w:rsid w:val="00697402"/>
    <w:rPr>
      <w:rFonts w:ascii="Courier New" w:hAnsi="Courier New" w:cs="Courier New"/>
    </w:rPr>
  </w:style>
  <w:style w:type="character" w:customStyle="1" w:styleId="WW8Num75z2">
    <w:name w:val="WW8Num75z2"/>
    <w:uiPriority w:val="99"/>
    <w:rsid w:val="00697402"/>
    <w:rPr>
      <w:rFonts w:ascii="Wingdings" w:hAnsi="Wingdings" w:cs="Wingdings"/>
    </w:rPr>
  </w:style>
  <w:style w:type="character" w:customStyle="1" w:styleId="WW8Num75z3">
    <w:name w:val="WW8Num75z3"/>
    <w:uiPriority w:val="99"/>
    <w:rsid w:val="00697402"/>
    <w:rPr>
      <w:rFonts w:ascii="Symbol" w:hAnsi="Symbol" w:cs="Symbol"/>
    </w:rPr>
  </w:style>
  <w:style w:type="character" w:customStyle="1" w:styleId="WW8Num45z0">
    <w:name w:val="WW8Num45z0"/>
    <w:uiPriority w:val="99"/>
    <w:rsid w:val="00697402"/>
    <w:rPr>
      <w:rFonts w:ascii="Symbol" w:hAnsi="Symbol" w:cs="Symbol"/>
    </w:rPr>
  </w:style>
  <w:style w:type="character" w:customStyle="1" w:styleId="WW8Num45z1">
    <w:name w:val="WW8Num45z1"/>
    <w:uiPriority w:val="99"/>
    <w:rsid w:val="00697402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697402"/>
    <w:rPr>
      <w:rFonts w:ascii="Wingdings" w:hAnsi="Wingdings" w:cs="Wingdings"/>
    </w:rPr>
  </w:style>
  <w:style w:type="character" w:customStyle="1" w:styleId="WW8Num45z3">
    <w:name w:val="WW8Num45z3"/>
    <w:uiPriority w:val="99"/>
    <w:rsid w:val="00697402"/>
    <w:rPr>
      <w:rFonts w:ascii="Symbol" w:hAnsi="Symbol" w:cs="Symbol"/>
    </w:rPr>
  </w:style>
  <w:style w:type="character" w:customStyle="1" w:styleId="WW8Num74z0">
    <w:name w:val="WW8Num74z0"/>
    <w:uiPriority w:val="99"/>
    <w:rsid w:val="00697402"/>
    <w:rPr>
      <w:rFonts w:ascii="Arial" w:hAnsi="Arial" w:cs="Arial"/>
    </w:rPr>
  </w:style>
  <w:style w:type="character" w:customStyle="1" w:styleId="WW8Num74z1">
    <w:name w:val="WW8Num74z1"/>
    <w:uiPriority w:val="99"/>
    <w:rsid w:val="00697402"/>
    <w:rPr>
      <w:rFonts w:ascii="Courier New" w:hAnsi="Courier New" w:cs="Courier New"/>
    </w:rPr>
  </w:style>
  <w:style w:type="character" w:customStyle="1" w:styleId="WW8Num74z2">
    <w:name w:val="WW8Num74z2"/>
    <w:uiPriority w:val="99"/>
    <w:rsid w:val="00697402"/>
    <w:rPr>
      <w:rFonts w:ascii="Wingdings" w:hAnsi="Wingdings" w:cs="Wingdings"/>
    </w:rPr>
  </w:style>
  <w:style w:type="character" w:customStyle="1" w:styleId="WW8Num74z3">
    <w:name w:val="WW8Num74z3"/>
    <w:uiPriority w:val="99"/>
    <w:rsid w:val="00697402"/>
    <w:rPr>
      <w:rFonts w:ascii="Symbol" w:hAnsi="Symbol" w:cs="Symbol"/>
    </w:rPr>
  </w:style>
  <w:style w:type="character" w:customStyle="1" w:styleId="WW8Num22z3">
    <w:name w:val="WW8Num22z3"/>
    <w:uiPriority w:val="99"/>
    <w:rsid w:val="00697402"/>
    <w:rPr>
      <w:rFonts w:ascii="Symbol" w:hAnsi="Symbol" w:cs="Symbol"/>
    </w:rPr>
  </w:style>
  <w:style w:type="character" w:customStyle="1" w:styleId="Kommentarzeichen5">
    <w:name w:val="Kommentarzeichen5"/>
    <w:uiPriority w:val="99"/>
    <w:rsid w:val="00697402"/>
    <w:rPr>
      <w:rFonts w:cs="Times New Roman"/>
      <w:sz w:val="16"/>
      <w:szCs w:val="16"/>
    </w:rPr>
  </w:style>
  <w:style w:type="character" w:customStyle="1" w:styleId="Funotenzeichen9">
    <w:name w:val="Fußnotenzeichen9"/>
    <w:uiPriority w:val="99"/>
    <w:rsid w:val="00697402"/>
    <w:rPr>
      <w:rFonts w:cs="Times New Roman"/>
      <w:vertAlign w:val="superscript"/>
    </w:rPr>
  </w:style>
  <w:style w:type="character" w:customStyle="1" w:styleId="Endnotenzeichen7">
    <w:name w:val="Endnotenzeichen7"/>
    <w:uiPriority w:val="99"/>
    <w:rsid w:val="00697402"/>
    <w:rPr>
      <w:rFonts w:cs="Times New Roman"/>
      <w:vertAlign w:val="superscript"/>
    </w:rPr>
  </w:style>
  <w:style w:type="character" w:customStyle="1" w:styleId="WW8NumSt1z0">
    <w:name w:val="WW8NumSt1z0"/>
    <w:uiPriority w:val="99"/>
    <w:rsid w:val="00697402"/>
    <w:rPr>
      <w:rFonts w:ascii="Symbol" w:hAnsi="Symbol" w:cs="Symbol"/>
      <w:sz w:val="28"/>
      <w:szCs w:val="28"/>
    </w:rPr>
  </w:style>
  <w:style w:type="character" w:customStyle="1" w:styleId="Kommentarzeichen6">
    <w:name w:val="Kommentarzeichen6"/>
    <w:uiPriority w:val="99"/>
    <w:rsid w:val="00697402"/>
    <w:rPr>
      <w:rFonts w:cs="Times New Roman"/>
      <w:sz w:val="16"/>
      <w:szCs w:val="16"/>
    </w:rPr>
  </w:style>
  <w:style w:type="character" w:customStyle="1" w:styleId="Funotenzeichen10">
    <w:name w:val="Fußnotenzeichen10"/>
    <w:uiPriority w:val="99"/>
    <w:rsid w:val="00697402"/>
    <w:rPr>
      <w:rFonts w:cs="Times New Roman"/>
      <w:vertAlign w:val="superscript"/>
    </w:rPr>
  </w:style>
  <w:style w:type="character" w:customStyle="1" w:styleId="Endnotenzeichen8">
    <w:name w:val="Endnotenzeichen8"/>
    <w:uiPriority w:val="99"/>
    <w:rsid w:val="00697402"/>
    <w:rPr>
      <w:rFonts w:cs="Times New Roman"/>
      <w:vertAlign w:val="superscript"/>
    </w:rPr>
  </w:style>
  <w:style w:type="character" w:customStyle="1" w:styleId="Kommentarzeichen7">
    <w:name w:val="Kommentarzeichen7"/>
    <w:uiPriority w:val="99"/>
    <w:rsid w:val="00697402"/>
    <w:rPr>
      <w:rFonts w:cs="Times New Roman"/>
      <w:sz w:val="16"/>
      <w:szCs w:val="16"/>
    </w:rPr>
  </w:style>
  <w:style w:type="character" w:customStyle="1" w:styleId="KommentartextZchn">
    <w:name w:val="Kommentartext Zchn"/>
    <w:uiPriority w:val="99"/>
    <w:rsid w:val="00697402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rsid w:val="00697402"/>
    <w:rPr>
      <w:rFonts w:cs="Times New Roman"/>
      <w:vertAlign w:val="superscript"/>
    </w:rPr>
  </w:style>
  <w:style w:type="character" w:styleId="Endnotenzeichen">
    <w:name w:val="endnote reference"/>
    <w:basedOn w:val="Absatz-Standardschriftart"/>
    <w:uiPriority w:val="99"/>
    <w:semiHidden/>
    <w:rsid w:val="00697402"/>
    <w:rPr>
      <w:rFonts w:cs="Times New Roman"/>
      <w:vertAlign w:val="superscript"/>
    </w:rPr>
  </w:style>
  <w:style w:type="character" w:customStyle="1" w:styleId="Aufzhlungszeichen3">
    <w:name w:val="Aufzählungszeichen3"/>
    <w:uiPriority w:val="99"/>
    <w:rsid w:val="00697402"/>
    <w:rPr>
      <w:rFonts w:ascii="OpenSymbol" w:hAnsi="OpenSymbol" w:cs="OpenSymbol"/>
    </w:rPr>
  </w:style>
  <w:style w:type="paragraph" w:customStyle="1" w:styleId="berschrift">
    <w:name w:val="Überschrift"/>
    <w:basedOn w:val="Standard"/>
    <w:next w:val="Textkrper"/>
    <w:uiPriority w:val="99"/>
    <w:rsid w:val="00697402"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697402"/>
    <w:pPr>
      <w:spacing w:before="120"/>
      <w:jc w:val="left"/>
    </w:pPr>
    <w:rPr>
      <w:color w:val="FF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Arial"/>
      <w:sz w:val="24"/>
      <w:szCs w:val="24"/>
      <w:lang w:eastAsia="ar-SA" w:bidi="ar-SA"/>
    </w:rPr>
  </w:style>
  <w:style w:type="paragraph" w:styleId="Liste">
    <w:name w:val="List"/>
    <w:basedOn w:val="Textkrper"/>
    <w:uiPriority w:val="99"/>
    <w:rsid w:val="00697402"/>
  </w:style>
  <w:style w:type="paragraph" w:customStyle="1" w:styleId="Beschriftung8">
    <w:name w:val="Beschriftung8"/>
    <w:basedOn w:val="Standard"/>
    <w:uiPriority w:val="99"/>
    <w:rsid w:val="00697402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uiPriority w:val="99"/>
    <w:rsid w:val="00697402"/>
    <w:pPr>
      <w:suppressLineNumbers/>
    </w:pPr>
  </w:style>
  <w:style w:type="paragraph" w:customStyle="1" w:styleId="Beschriftung7">
    <w:name w:val="Beschriftung7"/>
    <w:basedOn w:val="Standard"/>
    <w:uiPriority w:val="99"/>
    <w:rsid w:val="00697402"/>
    <w:pPr>
      <w:suppressLineNumbers/>
      <w:spacing w:before="120" w:after="120"/>
    </w:pPr>
    <w:rPr>
      <w:i/>
      <w:iCs/>
    </w:rPr>
  </w:style>
  <w:style w:type="paragraph" w:customStyle="1" w:styleId="Beschriftung6">
    <w:name w:val="Beschriftung6"/>
    <w:basedOn w:val="Standard"/>
    <w:uiPriority w:val="99"/>
    <w:rsid w:val="00697402"/>
    <w:pPr>
      <w:suppressLineNumbers/>
      <w:spacing w:before="120" w:after="120"/>
    </w:pPr>
    <w:rPr>
      <w:i/>
      <w:iCs/>
    </w:rPr>
  </w:style>
  <w:style w:type="paragraph" w:customStyle="1" w:styleId="Beschriftung5">
    <w:name w:val="Beschriftung5"/>
    <w:basedOn w:val="Standard"/>
    <w:uiPriority w:val="99"/>
    <w:rsid w:val="00697402"/>
    <w:pPr>
      <w:suppressLineNumbers/>
      <w:spacing w:before="120" w:after="120"/>
    </w:pPr>
    <w:rPr>
      <w:i/>
      <w:iCs/>
    </w:rPr>
  </w:style>
  <w:style w:type="paragraph" w:customStyle="1" w:styleId="Beschriftung4">
    <w:name w:val="Beschriftung4"/>
    <w:basedOn w:val="Standard"/>
    <w:uiPriority w:val="99"/>
    <w:rsid w:val="00697402"/>
    <w:pPr>
      <w:suppressLineNumbers/>
      <w:spacing w:before="120" w:after="120"/>
    </w:pPr>
    <w:rPr>
      <w:i/>
      <w:iCs/>
    </w:rPr>
  </w:style>
  <w:style w:type="paragraph" w:customStyle="1" w:styleId="Beschriftung3">
    <w:name w:val="Beschriftung3"/>
    <w:basedOn w:val="Standard"/>
    <w:uiPriority w:val="99"/>
    <w:rsid w:val="00697402"/>
    <w:pPr>
      <w:suppressLineNumbers/>
      <w:spacing w:before="120" w:after="120"/>
    </w:pPr>
    <w:rPr>
      <w:i/>
      <w:iCs/>
    </w:rPr>
  </w:style>
  <w:style w:type="paragraph" w:customStyle="1" w:styleId="Beschriftung2">
    <w:name w:val="Beschriftung2"/>
    <w:basedOn w:val="Standard"/>
    <w:uiPriority w:val="99"/>
    <w:rsid w:val="00697402"/>
    <w:pPr>
      <w:suppressLineNumbers/>
      <w:spacing w:before="120" w:after="120"/>
    </w:pPr>
    <w:rPr>
      <w:i/>
      <w:iCs/>
    </w:rPr>
  </w:style>
  <w:style w:type="paragraph" w:customStyle="1" w:styleId="Beschriftung1">
    <w:name w:val="Beschriftung1"/>
    <w:basedOn w:val="Standard"/>
    <w:uiPriority w:val="99"/>
    <w:rsid w:val="00697402"/>
    <w:pPr>
      <w:suppressLineNumbers/>
      <w:spacing w:before="120" w:after="120"/>
    </w:pPr>
    <w:rPr>
      <w:i/>
      <w:iCs/>
    </w:rPr>
  </w:style>
  <w:style w:type="paragraph" w:customStyle="1" w:styleId="einzug-3">
    <w:name w:val="einzug-3"/>
    <w:basedOn w:val="Standard"/>
    <w:next w:val="Standard"/>
    <w:rsid w:val="00697402"/>
    <w:pPr>
      <w:numPr>
        <w:numId w:val="14"/>
      </w:numPr>
      <w:tabs>
        <w:tab w:val="left" w:pos="284"/>
      </w:tabs>
      <w:spacing w:line="288" w:lineRule="exact"/>
    </w:pPr>
  </w:style>
  <w:style w:type="paragraph" w:customStyle="1" w:styleId="ZW-Zusatz">
    <w:name w:val="ZW-Zusatz"/>
    <w:basedOn w:val="Standard"/>
    <w:next w:val="Standard"/>
    <w:uiPriority w:val="99"/>
    <w:rsid w:val="00697402"/>
    <w:pPr>
      <w:keepNext/>
      <w:numPr>
        <w:numId w:val="17"/>
      </w:numPr>
      <w:tabs>
        <w:tab w:val="left" w:pos="284"/>
      </w:tabs>
      <w:spacing w:after="240"/>
      <w:ind w:left="284" w:hanging="284"/>
    </w:pPr>
  </w:style>
  <w:style w:type="paragraph" w:customStyle="1" w:styleId="einzug-1">
    <w:name w:val="einzug-1"/>
    <w:basedOn w:val="Standard"/>
    <w:next w:val="Standard"/>
    <w:uiPriority w:val="99"/>
    <w:rsid w:val="00697402"/>
    <w:pPr>
      <w:numPr>
        <w:numId w:val="9"/>
      </w:numPr>
      <w:tabs>
        <w:tab w:val="left" w:pos="284"/>
      </w:tabs>
      <w:spacing w:line="288" w:lineRule="exact"/>
    </w:pPr>
  </w:style>
  <w:style w:type="paragraph" w:customStyle="1" w:styleId="einzug-2">
    <w:name w:val="einzug-2"/>
    <w:basedOn w:val="Standard"/>
    <w:next w:val="Standard"/>
    <w:uiPriority w:val="99"/>
    <w:rsid w:val="00697402"/>
    <w:pPr>
      <w:numPr>
        <w:numId w:val="15"/>
      </w:numPr>
      <w:tabs>
        <w:tab w:val="left" w:pos="284"/>
      </w:tabs>
      <w:spacing w:line="288" w:lineRule="exact"/>
    </w:pPr>
  </w:style>
  <w:style w:type="paragraph" w:styleId="Verzeichnis2">
    <w:name w:val="toc 2"/>
    <w:basedOn w:val="Standard"/>
    <w:next w:val="Standard"/>
    <w:autoRedefine/>
    <w:uiPriority w:val="99"/>
    <w:semiHidden/>
    <w:rsid w:val="00697402"/>
    <w:pPr>
      <w:tabs>
        <w:tab w:val="left" w:pos="900"/>
        <w:tab w:val="right" w:pos="8845"/>
      </w:tabs>
      <w:ind w:left="794" w:right="14" w:hanging="794"/>
      <w:jc w:val="left"/>
    </w:pPr>
  </w:style>
  <w:style w:type="paragraph" w:customStyle="1" w:styleId="ZW-fett">
    <w:name w:val="ZW-fett"/>
    <w:basedOn w:val="Standard"/>
    <w:next w:val="Standard"/>
    <w:uiPriority w:val="99"/>
    <w:rsid w:val="00697402"/>
    <w:pPr>
      <w:keepNext/>
      <w:spacing w:after="240"/>
    </w:pPr>
    <w:rPr>
      <w:b/>
      <w:bCs/>
    </w:rPr>
  </w:style>
  <w:style w:type="paragraph" w:customStyle="1" w:styleId="ZW-kursiv">
    <w:name w:val="ZW-kursiv"/>
    <w:basedOn w:val="ZW-fett"/>
    <w:next w:val="Standard"/>
    <w:uiPriority w:val="99"/>
    <w:rsid w:val="00697402"/>
    <w:rPr>
      <w:i/>
      <w:iCs/>
    </w:rPr>
  </w:style>
  <w:style w:type="paragraph" w:styleId="Verzeichnis1">
    <w:name w:val="toc 1"/>
    <w:basedOn w:val="Standard"/>
    <w:next w:val="Standard"/>
    <w:autoRedefine/>
    <w:uiPriority w:val="99"/>
    <w:semiHidden/>
    <w:rsid w:val="00697402"/>
    <w:pPr>
      <w:tabs>
        <w:tab w:val="left" w:pos="0"/>
        <w:tab w:val="right" w:pos="8845"/>
      </w:tabs>
      <w:spacing w:before="480" w:after="240"/>
      <w:ind w:left="794" w:right="851" w:hanging="794"/>
      <w:jc w:val="left"/>
    </w:pPr>
    <w:rPr>
      <w:b/>
      <w:bCs/>
      <w:sz w:val="30"/>
      <w:szCs w:val="30"/>
    </w:rPr>
  </w:style>
  <w:style w:type="paragraph" w:styleId="Verzeichnis3">
    <w:name w:val="toc 3"/>
    <w:basedOn w:val="Standard"/>
    <w:next w:val="Standard"/>
    <w:autoRedefine/>
    <w:uiPriority w:val="99"/>
    <w:semiHidden/>
    <w:rsid w:val="00697402"/>
    <w:pPr>
      <w:tabs>
        <w:tab w:val="left" w:pos="0"/>
        <w:tab w:val="left" w:pos="794"/>
        <w:tab w:val="left" w:pos="900"/>
        <w:tab w:val="right" w:pos="8845"/>
      </w:tabs>
      <w:spacing w:before="60" w:after="60"/>
      <w:ind w:left="794" w:hanging="794"/>
      <w:jc w:val="left"/>
    </w:pPr>
    <w:rPr>
      <w:i/>
      <w:iCs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697402"/>
    <w:pPr>
      <w:widowControl w:val="0"/>
      <w:tabs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97402"/>
    <w:rPr>
      <w:rFonts w:ascii="Arial" w:hAnsi="Arial" w:cs="Arial"/>
      <w:sz w:val="24"/>
      <w:szCs w:val="24"/>
      <w:lang w:eastAsia="ar-SA" w:bidi="ar-SA"/>
    </w:rPr>
  </w:style>
  <w:style w:type="paragraph" w:styleId="Kopfzeile">
    <w:name w:val="header"/>
    <w:basedOn w:val="Standard"/>
    <w:link w:val="KopfzeileZchn"/>
    <w:uiPriority w:val="99"/>
    <w:rsid w:val="00697402"/>
    <w:pPr>
      <w:widowControl w:val="0"/>
      <w:pBdr>
        <w:bottom w:val="single" w:sz="4" w:space="1" w:color="000000"/>
      </w:pBdr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771F07"/>
    <w:rPr>
      <w:rFonts w:ascii="Arial" w:hAnsi="Arial" w:cs="Arial"/>
      <w:lang w:eastAsia="ar-SA" w:bidi="ar-SA"/>
    </w:rPr>
  </w:style>
  <w:style w:type="paragraph" w:styleId="Funotentext">
    <w:name w:val="footnote text"/>
    <w:basedOn w:val="Standard"/>
    <w:link w:val="FunotentextZchn"/>
    <w:uiPriority w:val="99"/>
    <w:semiHidden/>
    <w:rsid w:val="00697402"/>
    <w:pPr>
      <w:widowControl w:val="0"/>
      <w:tabs>
        <w:tab w:val="left" w:pos="284"/>
      </w:tabs>
      <w:suppressAutoHyphens/>
      <w:ind w:left="284" w:hanging="284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ascii="Arial" w:hAnsi="Arial" w:cs="Arial"/>
      <w:sz w:val="20"/>
      <w:szCs w:val="20"/>
      <w:lang w:eastAsia="ar-SA" w:bidi="ar-SA"/>
    </w:rPr>
  </w:style>
  <w:style w:type="paragraph" w:customStyle="1" w:styleId="Textkrper-Einzug21">
    <w:name w:val="Textkörper-Einzug 21"/>
    <w:basedOn w:val="Standard"/>
    <w:uiPriority w:val="99"/>
    <w:rsid w:val="00697402"/>
    <w:pPr>
      <w:ind w:left="410" w:hanging="410"/>
      <w:jc w:val="left"/>
    </w:pPr>
  </w:style>
  <w:style w:type="paragraph" w:customStyle="1" w:styleId="Textkrper22">
    <w:name w:val="Textkörper 22"/>
    <w:basedOn w:val="Standard"/>
    <w:uiPriority w:val="99"/>
    <w:rsid w:val="00697402"/>
    <w:pPr>
      <w:spacing w:before="120" w:after="240"/>
      <w:jc w:val="left"/>
    </w:pPr>
    <w:rPr>
      <w:b/>
      <w:bCs/>
      <w:sz w:val="22"/>
      <w:szCs w:val="22"/>
    </w:rPr>
  </w:style>
  <w:style w:type="paragraph" w:customStyle="1" w:styleId="Textkrper31">
    <w:name w:val="Textkörper 31"/>
    <w:basedOn w:val="Standard"/>
    <w:uiPriority w:val="99"/>
    <w:rsid w:val="00697402"/>
    <w:pPr>
      <w:jc w:val="left"/>
    </w:pPr>
    <w:rPr>
      <w:i/>
      <w:iCs/>
      <w:sz w:val="22"/>
      <w:szCs w:val="22"/>
    </w:rPr>
  </w:style>
  <w:style w:type="paragraph" w:customStyle="1" w:styleId="Textkrper-Einzug31">
    <w:name w:val="Textkörper-Einzug 31"/>
    <w:basedOn w:val="Standard"/>
    <w:uiPriority w:val="99"/>
    <w:rsid w:val="00697402"/>
    <w:pPr>
      <w:ind w:left="309" w:hanging="309"/>
    </w:pPr>
    <w:rPr>
      <w:sz w:val="22"/>
      <w:szCs w:val="22"/>
    </w:rPr>
  </w:style>
  <w:style w:type="paragraph" w:styleId="Textkrper-Zeileneinzug">
    <w:name w:val="Body Text Indent"/>
    <w:basedOn w:val="Standard"/>
    <w:link w:val="Textkrper-ZeileneinzugZchn"/>
    <w:uiPriority w:val="99"/>
    <w:rsid w:val="00697402"/>
    <w:pPr>
      <w:widowControl w:val="0"/>
      <w:autoSpaceDE w:val="0"/>
      <w:ind w:left="79"/>
      <w:jc w:val="left"/>
    </w:pPr>
    <w:rPr>
      <w:sz w:val="22"/>
      <w:szCs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ascii="Arial" w:hAnsi="Arial" w:cs="Arial"/>
      <w:sz w:val="24"/>
      <w:szCs w:val="24"/>
      <w:lang w:eastAsia="ar-SA" w:bidi="ar-SA"/>
    </w:rPr>
  </w:style>
  <w:style w:type="paragraph" w:customStyle="1" w:styleId="Aufzhlungszeichen1">
    <w:name w:val="Aufzählungszeichen1"/>
    <w:basedOn w:val="Standard"/>
    <w:uiPriority w:val="99"/>
    <w:rsid w:val="00697402"/>
    <w:pPr>
      <w:numPr>
        <w:numId w:val="4"/>
      </w:numPr>
      <w:tabs>
        <w:tab w:val="left" w:pos="284"/>
      </w:tabs>
      <w:spacing w:after="120"/>
    </w:pPr>
    <w:rPr>
      <w:sz w:val="22"/>
      <w:szCs w:val="22"/>
    </w:rPr>
  </w:style>
  <w:style w:type="paragraph" w:customStyle="1" w:styleId="Basisformat">
    <w:name w:val="Basisformat"/>
    <w:uiPriority w:val="99"/>
    <w:rsid w:val="0069740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spacing w:line="380" w:lineRule="atLeast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Betreff">
    <w:name w:val="Betreff"/>
    <w:basedOn w:val="Standard"/>
    <w:uiPriority w:val="99"/>
    <w:rsid w:val="00697402"/>
    <w:pPr>
      <w:tabs>
        <w:tab w:val="left" w:pos="1010"/>
      </w:tabs>
      <w:spacing w:before="480"/>
      <w:ind w:left="1009" w:hanging="1009"/>
      <w:jc w:val="left"/>
    </w:pPr>
  </w:style>
  <w:style w:type="paragraph" w:customStyle="1" w:styleId="Adressen">
    <w:name w:val="Adressen"/>
    <w:basedOn w:val="Standard"/>
    <w:uiPriority w:val="99"/>
    <w:rsid w:val="00697402"/>
    <w:pPr>
      <w:jc w:val="left"/>
    </w:pPr>
  </w:style>
  <w:style w:type="paragraph" w:customStyle="1" w:styleId="Formatvorlageberschrift1Arial16ptLinks0cmHngend125cm">
    <w:name w:val="Formatvorlage Überschrift 1 + Arial 16 pt Links:  0 cm Hängend:  125 cm"/>
    <w:basedOn w:val="berschrift1"/>
    <w:rsid w:val="00697402"/>
    <w:pPr>
      <w:widowControl/>
      <w:numPr>
        <w:numId w:val="0"/>
      </w:numPr>
      <w:tabs>
        <w:tab w:val="clear" w:pos="794"/>
      </w:tabs>
      <w:spacing w:after="0"/>
      <w:ind w:left="709" w:hanging="709"/>
    </w:pPr>
    <w:rPr>
      <w:sz w:val="32"/>
      <w:szCs w:val="32"/>
    </w:rPr>
  </w:style>
  <w:style w:type="paragraph" w:customStyle="1" w:styleId="FormatvorlageFormatvorlageberschrift1ArialLinks0cmHngend">
    <w:name w:val="Formatvorlage Formatvorlage Überschrift 1 + Arial + Links:  0 cm Hängend: ..."/>
    <w:basedOn w:val="Standard"/>
    <w:uiPriority w:val="99"/>
    <w:rsid w:val="00697402"/>
    <w:pPr>
      <w:keepNext/>
      <w:ind w:left="709" w:hanging="709"/>
    </w:pPr>
    <w:rPr>
      <w:b/>
      <w:bCs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rsid w:val="006974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cs="Times New Roman"/>
      <w:sz w:val="2"/>
      <w:szCs w:val="2"/>
      <w:lang w:eastAsia="ar-SA" w:bidi="ar-SA"/>
    </w:rPr>
  </w:style>
  <w:style w:type="paragraph" w:customStyle="1" w:styleId="Kommentartext1">
    <w:name w:val="Kommentartext1"/>
    <w:basedOn w:val="Standard"/>
    <w:uiPriority w:val="99"/>
    <w:rsid w:val="00697402"/>
    <w:rPr>
      <w:sz w:val="20"/>
      <w:szCs w:val="20"/>
    </w:rPr>
  </w:style>
  <w:style w:type="paragraph" w:styleId="Kommentartext">
    <w:name w:val="annotation text"/>
    <w:basedOn w:val="Standard"/>
    <w:link w:val="KommentartextZchn1"/>
    <w:uiPriority w:val="99"/>
    <w:semiHidden/>
    <w:rsid w:val="00805103"/>
    <w:rPr>
      <w:sz w:val="20"/>
      <w:szCs w:val="20"/>
    </w:rPr>
  </w:style>
  <w:style w:type="character" w:customStyle="1" w:styleId="KommentartextZchn1">
    <w:name w:val="Kommentartext Zchn1"/>
    <w:basedOn w:val="Absatz-Standardschriftart"/>
    <w:link w:val="Kommentartext"/>
    <w:uiPriority w:val="99"/>
    <w:semiHidden/>
    <w:locked/>
    <w:rsid w:val="00805103"/>
    <w:rPr>
      <w:rFonts w:ascii="Arial" w:hAnsi="Arial" w:cs="Arial"/>
      <w:lang w:eastAsia="ar-SA" w:bidi="ar-SA"/>
    </w:rPr>
  </w:style>
  <w:style w:type="paragraph" w:styleId="Kommentarthema">
    <w:name w:val="annotation subject"/>
    <w:basedOn w:val="Kommentartext1"/>
    <w:next w:val="Kommentartext1"/>
    <w:link w:val="KommentarthemaZchn"/>
    <w:uiPriority w:val="99"/>
    <w:semiHidden/>
    <w:rsid w:val="00697402"/>
    <w:rPr>
      <w:b/>
      <w:bCs/>
    </w:rPr>
  </w:style>
  <w:style w:type="character" w:customStyle="1" w:styleId="KommentarthemaZchn">
    <w:name w:val="Kommentarthema Zchn"/>
    <w:basedOn w:val="KommentartextZchn1"/>
    <w:link w:val="Kommentarthema"/>
    <w:uiPriority w:val="99"/>
    <w:semiHidden/>
    <w:locked/>
    <w:rPr>
      <w:rFonts w:ascii="Arial" w:hAnsi="Arial" w:cs="Arial"/>
      <w:b/>
      <w:bCs/>
      <w:sz w:val="20"/>
      <w:szCs w:val="20"/>
      <w:lang w:eastAsia="ar-SA" w:bidi="ar-SA"/>
    </w:rPr>
  </w:style>
  <w:style w:type="paragraph" w:customStyle="1" w:styleId="Style1">
    <w:name w:val="Style 1"/>
    <w:basedOn w:val="Standard"/>
    <w:uiPriority w:val="99"/>
    <w:rsid w:val="00697402"/>
    <w:pPr>
      <w:widowControl w:val="0"/>
      <w:autoSpaceDE w:val="0"/>
      <w:spacing w:before="72"/>
      <w:ind w:left="288"/>
      <w:jc w:val="left"/>
    </w:pPr>
  </w:style>
  <w:style w:type="paragraph" w:customStyle="1" w:styleId="Textkrper21">
    <w:name w:val="Textkörper 21"/>
    <w:basedOn w:val="Standard"/>
    <w:uiPriority w:val="99"/>
    <w:rsid w:val="00697402"/>
    <w:pPr>
      <w:spacing w:before="120" w:after="240"/>
      <w:jc w:val="left"/>
    </w:pPr>
    <w:rPr>
      <w:b/>
      <w:bCs/>
      <w:sz w:val="22"/>
      <w:szCs w:val="22"/>
    </w:rPr>
  </w:style>
  <w:style w:type="paragraph" w:styleId="Verzeichnis4">
    <w:name w:val="toc 4"/>
    <w:basedOn w:val="Verzeichnis"/>
    <w:autoRedefine/>
    <w:uiPriority w:val="99"/>
    <w:semiHidden/>
    <w:rsid w:val="00697402"/>
    <w:pPr>
      <w:tabs>
        <w:tab w:val="right" w:leader="dot" w:pos="8789"/>
      </w:tabs>
      <w:ind w:left="849"/>
    </w:pPr>
  </w:style>
  <w:style w:type="paragraph" w:styleId="Verzeichnis5">
    <w:name w:val="toc 5"/>
    <w:basedOn w:val="Verzeichnis"/>
    <w:autoRedefine/>
    <w:uiPriority w:val="99"/>
    <w:semiHidden/>
    <w:rsid w:val="00697402"/>
    <w:pPr>
      <w:tabs>
        <w:tab w:val="right" w:leader="dot" w:pos="8506"/>
      </w:tabs>
      <w:ind w:left="1132"/>
    </w:pPr>
  </w:style>
  <w:style w:type="paragraph" w:styleId="Verzeichnis6">
    <w:name w:val="toc 6"/>
    <w:basedOn w:val="Verzeichnis"/>
    <w:autoRedefine/>
    <w:uiPriority w:val="99"/>
    <w:semiHidden/>
    <w:rsid w:val="00697402"/>
    <w:pPr>
      <w:tabs>
        <w:tab w:val="right" w:leader="dot" w:pos="8223"/>
      </w:tabs>
      <w:ind w:left="1415"/>
    </w:pPr>
  </w:style>
  <w:style w:type="paragraph" w:styleId="Verzeichnis7">
    <w:name w:val="toc 7"/>
    <w:basedOn w:val="Verzeichnis"/>
    <w:autoRedefine/>
    <w:uiPriority w:val="99"/>
    <w:semiHidden/>
    <w:rsid w:val="00697402"/>
    <w:pPr>
      <w:tabs>
        <w:tab w:val="right" w:leader="dot" w:pos="7940"/>
      </w:tabs>
      <w:ind w:left="1698"/>
    </w:pPr>
  </w:style>
  <w:style w:type="paragraph" w:styleId="Verzeichnis8">
    <w:name w:val="toc 8"/>
    <w:basedOn w:val="Verzeichnis"/>
    <w:autoRedefine/>
    <w:uiPriority w:val="99"/>
    <w:semiHidden/>
    <w:rsid w:val="00697402"/>
    <w:pPr>
      <w:tabs>
        <w:tab w:val="right" w:leader="dot" w:pos="7657"/>
      </w:tabs>
      <w:ind w:left="1981"/>
    </w:pPr>
  </w:style>
  <w:style w:type="paragraph" w:styleId="Verzeichnis9">
    <w:name w:val="toc 9"/>
    <w:basedOn w:val="Verzeichnis"/>
    <w:autoRedefine/>
    <w:uiPriority w:val="99"/>
    <w:semiHidden/>
    <w:rsid w:val="00697402"/>
    <w:pPr>
      <w:tabs>
        <w:tab w:val="right" w:leader="dot" w:pos="7374"/>
      </w:tabs>
      <w:ind w:left="2264"/>
    </w:pPr>
  </w:style>
  <w:style w:type="paragraph" w:customStyle="1" w:styleId="Inhaltsverzeichnis10">
    <w:name w:val="Inhaltsverzeichnis 10"/>
    <w:basedOn w:val="Verzeichnis"/>
    <w:uiPriority w:val="99"/>
    <w:rsid w:val="00697402"/>
    <w:pPr>
      <w:tabs>
        <w:tab w:val="right" w:leader="dot" w:pos="7091"/>
      </w:tabs>
      <w:ind w:left="2547"/>
    </w:pPr>
  </w:style>
  <w:style w:type="paragraph" w:customStyle="1" w:styleId="TabellenInhalt">
    <w:name w:val="Tabellen Inhalt"/>
    <w:basedOn w:val="Standard"/>
    <w:uiPriority w:val="99"/>
    <w:rsid w:val="00697402"/>
    <w:pPr>
      <w:suppressLineNumbers/>
    </w:pPr>
  </w:style>
  <w:style w:type="paragraph" w:customStyle="1" w:styleId="Tabellenberschrift">
    <w:name w:val="Tabellen Überschrift"/>
    <w:basedOn w:val="TabellenInhalt"/>
    <w:uiPriority w:val="99"/>
    <w:rsid w:val="00697402"/>
    <w:pPr>
      <w:jc w:val="center"/>
    </w:pPr>
    <w:rPr>
      <w:b/>
      <w:bCs/>
    </w:rPr>
  </w:style>
  <w:style w:type="paragraph" w:customStyle="1" w:styleId="Rahmeninhalt">
    <w:name w:val="Rahmeninhalt"/>
    <w:basedOn w:val="Textkrper"/>
    <w:uiPriority w:val="99"/>
    <w:rsid w:val="00697402"/>
  </w:style>
  <w:style w:type="paragraph" w:customStyle="1" w:styleId="Kommentartext2">
    <w:name w:val="Kommentartext2"/>
    <w:basedOn w:val="Standard"/>
    <w:uiPriority w:val="99"/>
    <w:rsid w:val="00697402"/>
    <w:rPr>
      <w:sz w:val="20"/>
      <w:szCs w:val="20"/>
    </w:rPr>
  </w:style>
  <w:style w:type="paragraph" w:customStyle="1" w:styleId="Kommentartext3">
    <w:name w:val="Kommentartext3"/>
    <w:basedOn w:val="Standard"/>
    <w:uiPriority w:val="99"/>
    <w:rsid w:val="00697402"/>
    <w:rPr>
      <w:sz w:val="20"/>
      <w:szCs w:val="20"/>
    </w:rPr>
  </w:style>
  <w:style w:type="paragraph" w:customStyle="1" w:styleId="StandardMSWWF">
    <w:name w:val="Standard MSWWF"/>
    <w:basedOn w:val="Standard"/>
    <w:uiPriority w:val="99"/>
    <w:rsid w:val="00697402"/>
    <w:pPr>
      <w:spacing w:after="120" w:line="360" w:lineRule="auto"/>
      <w:jc w:val="left"/>
    </w:pPr>
  </w:style>
  <w:style w:type="paragraph" w:customStyle="1" w:styleId="Kommentartext4">
    <w:name w:val="Kommentartext4"/>
    <w:basedOn w:val="Standard"/>
    <w:uiPriority w:val="99"/>
    <w:rsid w:val="00697402"/>
    <w:rPr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rsid w:val="00697402"/>
    <w:pPr>
      <w:numPr>
        <w:numId w:val="21"/>
      </w:numPr>
      <w:ind w:left="284" w:hanging="284"/>
    </w:pPr>
  </w:style>
  <w:style w:type="paragraph" w:customStyle="1" w:styleId="Kommentartext5">
    <w:name w:val="Kommentartext5"/>
    <w:basedOn w:val="Standard"/>
    <w:uiPriority w:val="99"/>
    <w:rsid w:val="00697402"/>
    <w:rPr>
      <w:sz w:val="20"/>
      <w:szCs w:val="20"/>
    </w:rPr>
  </w:style>
  <w:style w:type="paragraph" w:customStyle="1" w:styleId="Kommentartext6">
    <w:name w:val="Kommentartext6"/>
    <w:basedOn w:val="Standard"/>
    <w:uiPriority w:val="99"/>
    <w:rsid w:val="00697402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rsid w:val="00805103"/>
    <w:rPr>
      <w:rFonts w:cs="Times New Roman"/>
      <w:sz w:val="16"/>
      <w:szCs w:val="16"/>
    </w:rPr>
  </w:style>
  <w:style w:type="paragraph" w:styleId="Listenabsatz">
    <w:name w:val="List Paragraph"/>
    <w:basedOn w:val="Standard"/>
    <w:uiPriority w:val="99"/>
    <w:qFormat/>
    <w:rsid w:val="00535DE7"/>
    <w:pPr>
      <w:ind w:left="720"/>
    </w:pPr>
  </w:style>
  <w:style w:type="table" w:styleId="Tabellenraster">
    <w:name w:val="Table Grid"/>
    <w:basedOn w:val="NormaleTabelle"/>
    <w:uiPriority w:val="99"/>
    <w:rsid w:val="003C400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F58C743C.dotm</Template>
  <TotalTime>0</TotalTime>
  <Pages>10</Pages>
  <Words>2114</Words>
  <Characters>13321</Characters>
  <Application>Microsoft Office Word</Application>
  <DocSecurity>0</DocSecurity>
  <Lines>111</Lines>
  <Paragraphs>30</Paragraphs>
  <ScaleCrop>false</ScaleCrop>
  <Company>MSW NRW</Company>
  <LinksUpToDate>false</LinksUpToDate>
  <CharactersWithSpaces>15405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subject/>
  <dc:creator>schul1</dc:creator>
  <cp:keywords/>
  <dc:description/>
  <cp:lastModifiedBy>Hartwig, Cordula</cp:lastModifiedBy>
  <cp:revision>5</cp:revision>
  <cp:lastPrinted>2013-09-26T17:23:00Z</cp:lastPrinted>
  <dcterms:created xsi:type="dcterms:W3CDTF">2014-11-25T16:10:00Z</dcterms:created>
  <dcterms:modified xsi:type="dcterms:W3CDTF">2014-12-04T07:52:00Z</dcterms:modified>
</cp:coreProperties>
</file>