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37" w:rsidRPr="00D33FBC" w:rsidRDefault="00764B37" w:rsidP="00255466">
      <w:pPr>
        <w:rPr>
          <w:b/>
          <w:sz w:val="36"/>
          <w:szCs w:val="36"/>
        </w:rPr>
      </w:pPr>
      <w:bookmarkStart w:id="0" w:name="_Toc50859739"/>
      <w:bookmarkStart w:id="1" w:name="_Toc50859330"/>
      <w:r w:rsidRPr="00D33FBC">
        <w:rPr>
          <w:b/>
          <w:sz w:val="36"/>
          <w:szCs w:val="36"/>
        </w:rPr>
        <w:t>Beispiel für einen schulinternen Lehrplan</w:t>
      </w:r>
    </w:p>
    <w:p w:rsidR="00764B37" w:rsidRPr="00326B6D" w:rsidRDefault="00764B37" w:rsidP="007A4549">
      <w:pPr>
        <w:ind w:right="-346"/>
        <w:rPr>
          <w:b/>
          <w:bCs/>
          <w:sz w:val="36"/>
          <w:szCs w:val="36"/>
        </w:rPr>
      </w:pPr>
      <w:r>
        <w:rPr>
          <w:b/>
          <w:bCs/>
          <w:sz w:val="36"/>
          <w:szCs w:val="36"/>
        </w:rPr>
        <w:t xml:space="preserve">zum </w:t>
      </w:r>
      <w:r w:rsidRPr="006277A9">
        <w:rPr>
          <w:b/>
          <w:bCs/>
          <w:sz w:val="36"/>
          <w:szCs w:val="36"/>
        </w:rPr>
        <w:t xml:space="preserve">Kernlehrplan für </w:t>
      </w:r>
      <w:r w:rsidR="006277A9" w:rsidRPr="006277A9">
        <w:rPr>
          <w:b/>
          <w:bCs/>
          <w:sz w:val="36"/>
          <w:szCs w:val="36"/>
        </w:rPr>
        <w:t>das Abendgymnasium</w:t>
      </w:r>
      <w:r w:rsidR="0015717A" w:rsidRPr="006277A9">
        <w:rPr>
          <w:b/>
          <w:bCs/>
          <w:sz w:val="36"/>
          <w:szCs w:val="36"/>
        </w:rPr>
        <w:t xml:space="preserve"> und Kolleg</w:t>
      </w:r>
      <w:r w:rsidR="006277A9">
        <w:rPr>
          <w:b/>
          <w:bCs/>
          <w:sz w:val="36"/>
          <w:szCs w:val="36"/>
        </w:rPr>
        <w:t xml:space="preserve"> in Nordrhein-Westfalen </w:t>
      </w:r>
    </w:p>
    <w:p w:rsidR="00764B37" w:rsidRPr="00E641BF" w:rsidRDefault="00764B37" w:rsidP="00E641BF">
      <w:pPr>
        <w:rPr>
          <w:b/>
          <w:bCs/>
          <w:sz w:val="28"/>
          <w:szCs w:val="28"/>
        </w:rPr>
      </w:pPr>
    </w:p>
    <w:p w:rsidR="00764B37" w:rsidRDefault="00764B37" w:rsidP="00E641BF">
      <w:pPr>
        <w:rPr>
          <w:b/>
          <w:bCs/>
          <w:sz w:val="28"/>
          <w:szCs w:val="28"/>
        </w:rPr>
      </w:pPr>
    </w:p>
    <w:p w:rsidR="00764B37" w:rsidRDefault="00764B37" w:rsidP="00E641BF">
      <w:pPr>
        <w:rPr>
          <w:b/>
          <w:bCs/>
          <w:sz w:val="28"/>
          <w:szCs w:val="28"/>
        </w:rPr>
      </w:pPr>
    </w:p>
    <w:p w:rsidR="00764B37" w:rsidRPr="00E641BF" w:rsidRDefault="00764B37" w:rsidP="00E641BF">
      <w:pPr>
        <w:rPr>
          <w:b/>
          <w:bCs/>
          <w:sz w:val="28"/>
          <w:szCs w:val="28"/>
        </w:rPr>
      </w:pPr>
    </w:p>
    <w:p w:rsidR="00764B37" w:rsidRPr="00E641BF" w:rsidRDefault="00764B37" w:rsidP="00E641BF">
      <w:pPr>
        <w:rPr>
          <w:b/>
          <w:bCs/>
          <w:sz w:val="28"/>
          <w:szCs w:val="28"/>
        </w:rPr>
      </w:pPr>
    </w:p>
    <w:p w:rsidR="00764B37" w:rsidRDefault="0084636D" w:rsidP="00E641BF">
      <w:pPr>
        <w:rPr>
          <w:b/>
          <w:bCs/>
          <w:sz w:val="50"/>
          <w:szCs w:val="50"/>
        </w:rPr>
      </w:pPr>
      <w:r>
        <w:rPr>
          <w:b/>
          <w:bCs/>
          <w:sz w:val="50"/>
          <w:szCs w:val="50"/>
        </w:rPr>
        <w:t>Katholische Religionslehre</w:t>
      </w:r>
    </w:p>
    <w:p w:rsidR="00764B37" w:rsidRPr="005D7FD6" w:rsidRDefault="00764B37" w:rsidP="00A874AE">
      <w:pPr>
        <w:rPr>
          <w:b/>
          <w:bCs/>
          <w:sz w:val="36"/>
          <w:szCs w:val="36"/>
        </w:rPr>
      </w:pPr>
    </w:p>
    <w:p w:rsidR="00764B37" w:rsidRPr="00D23795" w:rsidRDefault="00764B37" w:rsidP="00E641BF">
      <w:pPr>
        <w:rPr>
          <w:sz w:val="28"/>
          <w:szCs w:val="28"/>
        </w:rPr>
      </w:pPr>
    </w:p>
    <w:p w:rsidR="0031254D" w:rsidRDefault="00D33FBC" w:rsidP="007A4549">
      <w:pPr>
        <w:ind w:right="-2"/>
        <w:rPr>
          <w:b/>
          <w:bCs/>
          <w:sz w:val="30"/>
        </w:rPr>
      </w:pPr>
      <w:r>
        <w:rPr>
          <w:b/>
          <w:bCs/>
          <w:sz w:val="30"/>
        </w:rPr>
        <w:t>(Entwurfsstand: 22.12.2014)</w:t>
      </w:r>
    </w:p>
    <w:p w:rsidR="0031254D" w:rsidRDefault="0031254D" w:rsidP="007A4549">
      <w:pPr>
        <w:ind w:right="-2"/>
        <w:rPr>
          <w:b/>
          <w:bCs/>
          <w:sz w:val="30"/>
        </w:rPr>
      </w:pPr>
    </w:p>
    <w:p w:rsidR="00764B37" w:rsidRPr="00CB0A21" w:rsidRDefault="00807B19" w:rsidP="007A4549">
      <w:pPr>
        <w:ind w:right="-2"/>
        <w:rPr>
          <w:b/>
          <w:bCs/>
          <w:sz w:val="30"/>
        </w:rPr>
      </w:pPr>
      <w:bookmarkStart w:id="2" w:name="_GoBack"/>
      <w:r>
        <w:rPr>
          <w:b/>
          <w:bCs/>
          <w:noProof/>
          <w:sz w:val="3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pt;margin-top:-121.35pt;width:400.35pt;height:400.4pt;z-index:-251658240" adj="8274" fillcolor="#ddd" stroked="f">
            <v:shadow color="#868686"/>
            <v:textpath style="font-family:&quot;Arial Black&quot;;font-size:24pt;v-text-spacing:58985f;v-text-kern:t" trim="t" fitpath="t" string="Vorläufiger&#10;Entwurf"/>
          </v:shape>
        </w:pict>
      </w:r>
      <w:bookmarkEnd w:id="2"/>
      <w:r w:rsidR="00764B37">
        <w:rPr>
          <w:b/>
          <w:bCs/>
          <w:sz w:val="30"/>
        </w:rPr>
        <w:br w:type="page"/>
      </w:r>
      <w:r w:rsidR="00764B37" w:rsidRPr="008F1E35">
        <w:rPr>
          <w:rFonts w:cs="Arial"/>
          <w:b/>
          <w:bCs/>
          <w:sz w:val="28"/>
          <w:szCs w:val="28"/>
        </w:rPr>
        <w:lastRenderedPageBreak/>
        <w:t>Inhalt</w:t>
      </w:r>
    </w:p>
    <w:p w:rsidR="00764B37" w:rsidRDefault="00764B37" w:rsidP="00E641BF">
      <w:pPr>
        <w:rPr>
          <w:rFonts w:cs="Arial"/>
        </w:rPr>
      </w:pPr>
    </w:p>
    <w:p w:rsidR="00764B37" w:rsidRDefault="00764B37" w:rsidP="00E641BF">
      <w:pPr>
        <w:rPr>
          <w:rFonts w:cs="Arial"/>
        </w:rPr>
      </w:pPr>
    </w:p>
    <w:p w:rsidR="00764B37" w:rsidRPr="00B05FEE" w:rsidRDefault="00764B37" w:rsidP="007A5BE8">
      <w:pPr>
        <w:ind w:right="-886"/>
        <w:jc w:val="right"/>
        <w:rPr>
          <w:rFonts w:cs="Arial"/>
        </w:rPr>
      </w:pPr>
      <w:r w:rsidRPr="00B05FEE">
        <w:rPr>
          <w:rFonts w:cs="Arial"/>
        </w:rPr>
        <w:t>Seite</w:t>
      </w:r>
    </w:p>
    <w:p w:rsidR="0001699E" w:rsidRDefault="005C1F88">
      <w:pPr>
        <w:pStyle w:val="Verzeichnis1"/>
        <w:rPr>
          <w:rFonts w:asciiTheme="minorHAnsi" w:eastAsiaTheme="minorEastAsia" w:hAnsiTheme="minorHAnsi" w:cstheme="minorBidi"/>
          <w:b w:val="0"/>
          <w:sz w:val="22"/>
          <w:szCs w:val="22"/>
        </w:rPr>
      </w:pPr>
      <w:r w:rsidRPr="006E59C8">
        <w:rPr>
          <w:szCs w:val="24"/>
        </w:rPr>
        <w:fldChar w:fldCharType="begin"/>
      </w:r>
      <w:r w:rsidR="00764B37" w:rsidRPr="006E59C8">
        <w:rPr>
          <w:szCs w:val="24"/>
        </w:rPr>
        <w:instrText xml:space="preserve"> TOC \o "1-3" \h \z \u </w:instrText>
      </w:r>
      <w:r w:rsidRPr="006E59C8">
        <w:rPr>
          <w:szCs w:val="24"/>
        </w:rPr>
        <w:fldChar w:fldCharType="separate"/>
      </w:r>
      <w:hyperlink w:anchor="_Toc378775525" w:history="1">
        <w:r w:rsidR="0001699E" w:rsidRPr="007176A4">
          <w:rPr>
            <w:rStyle w:val="Hyperlink"/>
            <w:bCs/>
          </w:rPr>
          <w:t>1</w:t>
        </w:r>
        <w:r w:rsidR="0001699E">
          <w:rPr>
            <w:rFonts w:asciiTheme="minorHAnsi" w:eastAsiaTheme="minorEastAsia" w:hAnsiTheme="minorHAnsi" w:cstheme="minorBidi"/>
            <w:b w:val="0"/>
            <w:sz w:val="22"/>
            <w:szCs w:val="22"/>
          </w:rPr>
          <w:tab/>
        </w:r>
        <w:r w:rsidR="0001699E" w:rsidRPr="007176A4">
          <w:rPr>
            <w:rStyle w:val="Hyperlink"/>
            <w:bCs/>
          </w:rPr>
          <w:t>Rahmenbedingung</w:t>
        </w:r>
        <w:r w:rsidR="00ED5F42">
          <w:rPr>
            <w:rStyle w:val="Hyperlink"/>
            <w:bCs/>
          </w:rPr>
          <w:t>en der fachlichen Arbeit</w:t>
        </w:r>
        <w:r w:rsidR="0001699E">
          <w:rPr>
            <w:webHidden/>
          </w:rPr>
          <w:tab/>
        </w:r>
        <w:r w:rsidR="0001699E">
          <w:rPr>
            <w:webHidden/>
          </w:rPr>
          <w:fldChar w:fldCharType="begin"/>
        </w:r>
        <w:r w:rsidR="0001699E">
          <w:rPr>
            <w:webHidden/>
          </w:rPr>
          <w:instrText xml:space="preserve"> PAGEREF _Toc378775525 \h </w:instrText>
        </w:r>
        <w:r w:rsidR="0001699E">
          <w:rPr>
            <w:webHidden/>
          </w:rPr>
        </w:r>
        <w:r w:rsidR="0001699E">
          <w:rPr>
            <w:webHidden/>
          </w:rPr>
          <w:fldChar w:fldCharType="separate"/>
        </w:r>
        <w:r w:rsidR="0001699E">
          <w:rPr>
            <w:webHidden/>
          </w:rPr>
          <w:t>4</w:t>
        </w:r>
        <w:r w:rsidR="0001699E">
          <w:rPr>
            <w:webHidden/>
          </w:rPr>
          <w:fldChar w:fldCharType="end"/>
        </w:r>
      </w:hyperlink>
    </w:p>
    <w:p w:rsidR="0001699E" w:rsidRDefault="00807B19">
      <w:pPr>
        <w:pStyle w:val="Verzeichnis1"/>
        <w:rPr>
          <w:rFonts w:asciiTheme="minorHAnsi" w:eastAsiaTheme="minorEastAsia" w:hAnsiTheme="minorHAnsi" w:cstheme="minorBidi"/>
          <w:b w:val="0"/>
          <w:sz w:val="22"/>
          <w:szCs w:val="22"/>
        </w:rPr>
      </w:pPr>
      <w:hyperlink w:anchor="_Toc378775526" w:history="1">
        <w:r w:rsidR="0001699E" w:rsidRPr="007176A4">
          <w:rPr>
            <w:rStyle w:val="Hyperlink"/>
            <w:bCs/>
          </w:rPr>
          <w:t>2</w:t>
        </w:r>
        <w:r w:rsidR="0001699E">
          <w:rPr>
            <w:rFonts w:asciiTheme="minorHAnsi" w:eastAsiaTheme="minorEastAsia" w:hAnsiTheme="minorHAnsi" w:cstheme="minorBidi"/>
            <w:b w:val="0"/>
            <w:sz w:val="22"/>
            <w:szCs w:val="22"/>
          </w:rPr>
          <w:tab/>
        </w:r>
        <w:r w:rsidR="0001699E" w:rsidRPr="007176A4">
          <w:rPr>
            <w:rStyle w:val="Hyperlink"/>
            <w:bCs/>
          </w:rPr>
          <w:t>Entscheidungen zum Unterricht</w:t>
        </w:r>
        <w:r w:rsidR="0001699E">
          <w:rPr>
            <w:webHidden/>
          </w:rPr>
          <w:tab/>
        </w:r>
        <w:r w:rsidR="0001699E">
          <w:rPr>
            <w:webHidden/>
          </w:rPr>
          <w:fldChar w:fldCharType="begin"/>
        </w:r>
        <w:r w:rsidR="0001699E">
          <w:rPr>
            <w:webHidden/>
          </w:rPr>
          <w:instrText xml:space="preserve"> PAGEREF _Toc378775526 \h </w:instrText>
        </w:r>
        <w:r w:rsidR="0001699E">
          <w:rPr>
            <w:webHidden/>
          </w:rPr>
        </w:r>
        <w:r w:rsidR="0001699E">
          <w:rPr>
            <w:webHidden/>
          </w:rPr>
          <w:fldChar w:fldCharType="separate"/>
        </w:r>
        <w:r w:rsidR="0001699E">
          <w:rPr>
            <w:webHidden/>
          </w:rPr>
          <w:t>7</w:t>
        </w:r>
        <w:r w:rsidR="0001699E">
          <w:rPr>
            <w:webHidden/>
          </w:rPr>
          <w:fldChar w:fldCharType="end"/>
        </w:r>
      </w:hyperlink>
    </w:p>
    <w:p w:rsidR="0001699E" w:rsidRDefault="00807B19" w:rsidP="0001699E">
      <w:pPr>
        <w:pStyle w:val="Verzeichnis2"/>
        <w:tabs>
          <w:tab w:val="clear" w:pos="540"/>
          <w:tab w:val="left" w:pos="851"/>
        </w:tabs>
        <w:ind w:left="851" w:hanging="851"/>
        <w:rPr>
          <w:rFonts w:asciiTheme="minorHAnsi" w:eastAsiaTheme="minorEastAsia" w:hAnsiTheme="minorHAnsi" w:cstheme="minorBidi"/>
          <w:noProof/>
          <w:sz w:val="22"/>
          <w:szCs w:val="22"/>
        </w:rPr>
      </w:pPr>
      <w:hyperlink w:anchor="_Toc378775527" w:history="1">
        <w:r w:rsidR="0001699E" w:rsidRPr="007176A4">
          <w:rPr>
            <w:rStyle w:val="Hyperlink"/>
            <w:bCs/>
            <w:noProof/>
          </w:rPr>
          <w:t xml:space="preserve">2.1 </w:t>
        </w:r>
        <w:r w:rsidR="0001699E">
          <w:rPr>
            <w:rStyle w:val="Hyperlink"/>
            <w:bCs/>
            <w:noProof/>
          </w:rPr>
          <w:tab/>
        </w:r>
        <w:r w:rsidR="0001699E" w:rsidRPr="007176A4">
          <w:rPr>
            <w:rStyle w:val="Hyperlink"/>
            <w:bCs/>
            <w:noProof/>
          </w:rPr>
          <w:t>Unterrichtsvorhaben</w:t>
        </w:r>
        <w:r w:rsidR="0001699E">
          <w:rPr>
            <w:noProof/>
            <w:webHidden/>
          </w:rPr>
          <w:tab/>
        </w:r>
        <w:r w:rsidR="0001699E">
          <w:rPr>
            <w:noProof/>
            <w:webHidden/>
          </w:rPr>
          <w:fldChar w:fldCharType="begin"/>
        </w:r>
        <w:r w:rsidR="0001699E">
          <w:rPr>
            <w:noProof/>
            <w:webHidden/>
          </w:rPr>
          <w:instrText xml:space="preserve"> PAGEREF _Toc378775527 \h </w:instrText>
        </w:r>
        <w:r w:rsidR="0001699E">
          <w:rPr>
            <w:noProof/>
            <w:webHidden/>
          </w:rPr>
        </w:r>
        <w:r w:rsidR="0001699E">
          <w:rPr>
            <w:noProof/>
            <w:webHidden/>
          </w:rPr>
          <w:fldChar w:fldCharType="separate"/>
        </w:r>
        <w:r w:rsidR="0001699E">
          <w:rPr>
            <w:noProof/>
            <w:webHidden/>
          </w:rPr>
          <w:t>7</w:t>
        </w:r>
        <w:r w:rsidR="0001699E">
          <w:rPr>
            <w:noProof/>
            <w:webHidden/>
          </w:rPr>
          <w:fldChar w:fldCharType="end"/>
        </w:r>
      </w:hyperlink>
    </w:p>
    <w:p w:rsidR="0001699E" w:rsidRDefault="00807B19" w:rsidP="0001699E">
      <w:pPr>
        <w:pStyle w:val="Verzeichnis3"/>
        <w:tabs>
          <w:tab w:val="left" w:pos="851"/>
        </w:tabs>
        <w:ind w:left="851" w:hanging="851"/>
        <w:rPr>
          <w:rFonts w:asciiTheme="minorHAnsi" w:eastAsiaTheme="minorEastAsia" w:hAnsiTheme="minorHAnsi" w:cstheme="minorBidi"/>
          <w:i w:val="0"/>
          <w:noProof/>
        </w:rPr>
      </w:pPr>
      <w:hyperlink w:anchor="_Toc378775528" w:history="1">
        <w:r w:rsidR="0001699E" w:rsidRPr="007176A4">
          <w:rPr>
            <w:rStyle w:val="Hyperlink"/>
            <w:noProof/>
          </w:rPr>
          <w:t xml:space="preserve">2.1.1 </w:t>
        </w:r>
        <w:r w:rsidR="0001699E">
          <w:rPr>
            <w:rStyle w:val="Hyperlink"/>
            <w:noProof/>
          </w:rPr>
          <w:tab/>
        </w:r>
        <w:r w:rsidR="0001699E">
          <w:rPr>
            <w:rStyle w:val="Hyperlink"/>
            <w:noProof/>
          </w:rPr>
          <w:tab/>
        </w:r>
        <w:r w:rsidR="0001699E" w:rsidRPr="007176A4">
          <w:rPr>
            <w:rStyle w:val="Hyperlink"/>
            <w:noProof/>
          </w:rPr>
          <w:t>Übersichtsraster Unterrichtsvorhaben</w:t>
        </w:r>
        <w:r w:rsidR="0001699E">
          <w:rPr>
            <w:noProof/>
            <w:webHidden/>
          </w:rPr>
          <w:tab/>
        </w:r>
        <w:r w:rsidR="0001699E">
          <w:rPr>
            <w:noProof/>
            <w:webHidden/>
          </w:rPr>
          <w:fldChar w:fldCharType="begin"/>
        </w:r>
        <w:r w:rsidR="0001699E">
          <w:rPr>
            <w:noProof/>
            <w:webHidden/>
          </w:rPr>
          <w:instrText xml:space="preserve"> PAGEREF _Toc378775528 \h </w:instrText>
        </w:r>
        <w:r w:rsidR="0001699E">
          <w:rPr>
            <w:noProof/>
            <w:webHidden/>
          </w:rPr>
        </w:r>
        <w:r w:rsidR="0001699E">
          <w:rPr>
            <w:noProof/>
            <w:webHidden/>
          </w:rPr>
          <w:fldChar w:fldCharType="separate"/>
        </w:r>
        <w:r w:rsidR="0001699E">
          <w:rPr>
            <w:noProof/>
            <w:webHidden/>
          </w:rPr>
          <w:t>9</w:t>
        </w:r>
        <w:r w:rsidR="0001699E">
          <w:rPr>
            <w:noProof/>
            <w:webHidden/>
          </w:rPr>
          <w:fldChar w:fldCharType="end"/>
        </w:r>
      </w:hyperlink>
    </w:p>
    <w:p w:rsidR="0001699E" w:rsidRDefault="00807B19" w:rsidP="0001699E">
      <w:pPr>
        <w:pStyle w:val="Verzeichnis3"/>
        <w:tabs>
          <w:tab w:val="left" w:pos="851"/>
        </w:tabs>
        <w:ind w:left="851" w:hanging="851"/>
        <w:rPr>
          <w:rFonts w:asciiTheme="minorHAnsi" w:eastAsiaTheme="minorEastAsia" w:hAnsiTheme="minorHAnsi" w:cstheme="minorBidi"/>
          <w:i w:val="0"/>
          <w:noProof/>
        </w:rPr>
      </w:pPr>
      <w:hyperlink w:anchor="_Toc378775529" w:history="1">
        <w:r w:rsidR="0001699E" w:rsidRPr="007176A4">
          <w:rPr>
            <w:rStyle w:val="Hyperlink"/>
            <w:noProof/>
          </w:rPr>
          <w:t xml:space="preserve">2.1.2 </w:t>
        </w:r>
        <w:r w:rsidR="0001699E">
          <w:rPr>
            <w:rStyle w:val="Hyperlink"/>
            <w:noProof/>
          </w:rPr>
          <w:tab/>
        </w:r>
        <w:r w:rsidR="0001699E">
          <w:rPr>
            <w:rStyle w:val="Hyperlink"/>
            <w:noProof/>
          </w:rPr>
          <w:tab/>
        </w:r>
        <w:r w:rsidR="0001699E" w:rsidRPr="007176A4">
          <w:rPr>
            <w:rStyle w:val="Hyperlink"/>
            <w:noProof/>
          </w:rPr>
          <w:t>Konkretisierte Unterrichtsvorhaben</w:t>
        </w:r>
        <w:r w:rsidR="0001699E">
          <w:rPr>
            <w:noProof/>
            <w:webHidden/>
          </w:rPr>
          <w:tab/>
        </w:r>
        <w:r w:rsidR="0001699E">
          <w:rPr>
            <w:noProof/>
            <w:webHidden/>
          </w:rPr>
          <w:fldChar w:fldCharType="begin"/>
        </w:r>
        <w:r w:rsidR="0001699E">
          <w:rPr>
            <w:noProof/>
            <w:webHidden/>
          </w:rPr>
          <w:instrText xml:space="preserve"> PAGEREF _Toc378775529 \h </w:instrText>
        </w:r>
        <w:r w:rsidR="0001699E">
          <w:rPr>
            <w:noProof/>
            <w:webHidden/>
          </w:rPr>
        </w:r>
        <w:r w:rsidR="0001699E">
          <w:rPr>
            <w:noProof/>
            <w:webHidden/>
          </w:rPr>
          <w:fldChar w:fldCharType="separate"/>
        </w:r>
        <w:r w:rsidR="0001699E">
          <w:rPr>
            <w:noProof/>
            <w:webHidden/>
          </w:rPr>
          <w:t>20</w:t>
        </w:r>
        <w:r w:rsidR="0001699E">
          <w:rPr>
            <w:noProof/>
            <w:webHidden/>
          </w:rPr>
          <w:fldChar w:fldCharType="end"/>
        </w:r>
      </w:hyperlink>
    </w:p>
    <w:p w:rsidR="0001699E" w:rsidRDefault="00807B19" w:rsidP="0001699E">
      <w:pPr>
        <w:pStyle w:val="Verzeichnis2"/>
        <w:tabs>
          <w:tab w:val="clear" w:pos="540"/>
          <w:tab w:val="left" w:pos="851"/>
        </w:tabs>
        <w:ind w:left="851" w:hanging="851"/>
        <w:rPr>
          <w:rFonts w:asciiTheme="minorHAnsi" w:eastAsiaTheme="minorEastAsia" w:hAnsiTheme="minorHAnsi" w:cstheme="minorBidi"/>
          <w:noProof/>
          <w:sz w:val="22"/>
          <w:szCs w:val="22"/>
        </w:rPr>
      </w:pPr>
      <w:hyperlink w:anchor="_Toc378775530" w:history="1">
        <w:r w:rsidR="0001699E" w:rsidRPr="007176A4">
          <w:rPr>
            <w:rStyle w:val="Hyperlink"/>
            <w:bCs/>
            <w:noProof/>
          </w:rPr>
          <w:t xml:space="preserve">2.2 </w:t>
        </w:r>
        <w:r w:rsidR="0001699E">
          <w:rPr>
            <w:rStyle w:val="Hyperlink"/>
            <w:bCs/>
            <w:noProof/>
          </w:rPr>
          <w:tab/>
        </w:r>
        <w:r w:rsidR="0001699E" w:rsidRPr="007176A4">
          <w:rPr>
            <w:rStyle w:val="Hyperlink"/>
            <w:bCs/>
            <w:noProof/>
          </w:rPr>
          <w:t>Grundsätze der fachmethodischen und fachdidaktischen Arbeit</w:t>
        </w:r>
        <w:r w:rsidR="0001699E">
          <w:rPr>
            <w:noProof/>
            <w:webHidden/>
          </w:rPr>
          <w:tab/>
        </w:r>
        <w:r w:rsidR="0001699E">
          <w:rPr>
            <w:noProof/>
            <w:webHidden/>
          </w:rPr>
          <w:fldChar w:fldCharType="begin"/>
        </w:r>
        <w:r w:rsidR="0001699E">
          <w:rPr>
            <w:noProof/>
            <w:webHidden/>
          </w:rPr>
          <w:instrText xml:space="preserve"> PAGEREF _Toc378775530 \h </w:instrText>
        </w:r>
        <w:r w:rsidR="0001699E">
          <w:rPr>
            <w:noProof/>
            <w:webHidden/>
          </w:rPr>
        </w:r>
        <w:r w:rsidR="0001699E">
          <w:rPr>
            <w:noProof/>
            <w:webHidden/>
          </w:rPr>
          <w:fldChar w:fldCharType="separate"/>
        </w:r>
        <w:r w:rsidR="0001699E">
          <w:rPr>
            <w:noProof/>
            <w:webHidden/>
          </w:rPr>
          <w:t>50</w:t>
        </w:r>
        <w:r w:rsidR="0001699E">
          <w:rPr>
            <w:noProof/>
            <w:webHidden/>
          </w:rPr>
          <w:fldChar w:fldCharType="end"/>
        </w:r>
      </w:hyperlink>
    </w:p>
    <w:p w:rsidR="0001699E" w:rsidRDefault="00807B19" w:rsidP="0001699E">
      <w:pPr>
        <w:pStyle w:val="Verzeichnis2"/>
        <w:tabs>
          <w:tab w:val="clear" w:pos="540"/>
          <w:tab w:val="left" w:pos="851"/>
        </w:tabs>
        <w:ind w:left="851" w:hanging="851"/>
        <w:rPr>
          <w:rFonts w:asciiTheme="minorHAnsi" w:eastAsiaTheme="minorEastAsia" w:hAnsiTheme="minorHAnsi" w:cstheme="minorBidi"/>
          <w:noProof/>
          <w:sz w:val="22"/>
          <w:szCs w:val="22"/>
        </w:rPr>
      </w:pPr>
      <w:hyperlink w:anchor="_Toc378775531" w:history="1">
        <w:r w:rsidR="0001699E" w:rsidRPr="007176A4">
          <w:rPr>
            <w:rStyle w:val="Hyperlink"/>
            <w:bCs/>
            <w:noProof/>
          </w:rPr>
          <w:t>2.3</w:t>
        </w:r>
        <w:r w:rsidR="0001699E">
          <w:rPr>
            <w:rFonts w:asciiTheme="minorHAnsi" w:eastAsiaTheme="minorEastAsia" w:hAnsiTheme="minorHAnsi" w:cstheme="minorBidi"/>
            <w:noProof/>
            <w:sz w:val="22"/>
            <w:szCs w:val="22"/>
          </w:rPr>
          <w:tab/>
        </w:r>
        <w:r w:rsidR="0001699E" w:rsidRPr="007176A4">
          <w:rPr>
            <w:rStyle w:val="Hyperlink"/>
            <w:bCs/>
            <w:noProof/>
          </w:rPr>
          <w:t>Grundsätze der Leistungsbewertung und Leistungsrückmeldung</w:t>
        </w:r>
        <w:r w:rsidR="0001699E">
          <w:rPr>
            <w:noProof/>
            <w:webHidden/>
          </w:rPr>
          <w:tab/>
        </w:r>
        <w:r w:rsidR="0001699E">
          <w:rPr>
            <w:noProof/>
            <w:webHidden/>
          </w:rPr>
          <w:fldChar w:fldCharType="begin"/>
        </w:r>
        <w:r w:rsidR="0001699E">
          <w:rPr>
            <w:noProof/>
            <w:webHidden/>
          </w:rPr>
          <w:instrText xml:space="preserve"> PAGEREF _Toc378775531 \h </w:instrText>
        </w:r>
        <w:r w:rsidR="0001699E">
          <w:rPr>
            <w:noProof/>
            <w:webHidden/>
          </w:rPr>
        </w:r>
        <w:r w:rsidR="0001699E">
          <w:rPr>
            <w:noProof/>
            <w:webHidden/>
          </w:rPr>
          <w:fldChar w:fldCharType="separate"/>
        </w:r>
        <w:r w:rsidR="0001699E">
          <w:rPr>
            <w:noProof/>
            <w:webHidden/>
          </w:rPr>
          <w:t>51</w:t>
        </w:r>
        <w:r w:rsidR="0001699E">
          <w:rPr>
            <w:noProof/>
            <w:webHidden/>
          </w:rPr>
          <w:fldChar w:fldCharType="end"/>
        </w:r>
      </w:hyperlink>
    </w:p>
    <w:p w:rsidR="0001699E" w:rsidRDefault="00807B19" w:rsidP="0001699E">
      <w:pPr>
        <w:pStyle w:val="Verzeichnis2"/>
        <w:tabs>
          <w:tab w:val="clear" w:pos="540"/>
          <w:tab w:val="left" w:pos="851"/>
        </w:tabs>
        <w:ind w:left="851" w:hanging="851"/>
        <w:rPr>
          <w:rFonts w:asciiTheme="minorHAnsi" w:eastAsiaTheme="minorEastAsia" w:hAnsiTheme="minorHAnsi" w:cstheme="minorBidi"/>
          <w:noProof/>
          <w:sz w:val="22"/>
          <w:szCs w:val="22"/>
        </w:rPr>
      </w:pPr>
      <w:hyperlink w:anchor="_Toc378775532" w:history="1">
        <w:r w:rsidR="0001699E" w:rsidRPr="007176A4">
          <w:rPr>
            <w:rStyle w:val="Hyperlink"/>
            <w:bCs/>
            <w:noProof/>
          </w:rPr>
          <w:t xml:space="preserve">2.4 </w:t>
        </w:r>
        <w:r w:rsidR="0001699E">
          <w:rPr>
            <w:rStyle w:val="Hyperlink"/>
            <w:bCs/>
            <w:noProof/>
          </w:rPr>
          <w:tab/>
        </w:r>
        <w:r w:rsidR="0001699E" w:rsidRPr="007176A4">
          <w:rPr>
            <w:rStyle w:val="Hyperlink"/>
            <w:bCs/>
            <w:noProof/>
          </w:rPr>
          <w:t>Lehr- und Lernmittel</w:t>
        </w:r>
        <w:r w:rsidR="0001699E">
          <w:rPr>
            <w:noProof/>
            <w:webHidden/>
          </w:rPr>
          <w:tab/>
        </w:r>
        <w:r w:rsidR="0001699E">
          <w:rPr>
            <w:noProof/>
            <w:webHidden/>
          </w:rPr>
          <w:fldChar w:fldCharType="begin"/>
        </w:r>
        <w:r w:rsidR="0001699E">
          <w:rPr>
            <w:noProof/>
            <w:webHidden/>
          </w:rPr>
          <w:instrText xml:space="preserve"> PAGEREF _Toc378775532 \h </w:instrText>
        </w:r>
        <w:r w:rsidR="0001699E">
          <w:rPr>
            <w:noProof/>
            <w:webHidden/>
          </w:rPr>
        </w:r>
        <w:r w:rsidR="0001699E">
          <w:rPr>
            <w:noProof/>
            <w:webHidden/>
          </w:rPr>
          <w:fldChar w:fldCharType="separate"/>
        </w:r>
        <w:r w:rsidR="0001699E">
          <w:rPr>
            <w:noProof/>
            <w:webHidden/>
          </w:rPr>
          <w:t>54</w:t>
        </w:r>
        <w:r w:rsidR="0001699E">
          <w:rPr>
            <w:noProof/>
            <w:webHidden/>
          </w:rPr>
          <w:fldChar w:fldCharType="end"/>
        </w:r>
      </w:hyperlink>
    </w:p>
    <w:p w:rsidR="0001699E" w:rsidRDefault="00807B19">
      <w:pPr>
        <w:pStyle w:val="Verzeichnis1"/>
        <w:rPr>
          <w:rFonts w:asciiTheme="minorHAnsi" w:eastAsiaTheme="minorEastAsia" w:hAnsiTheme="minorHAnsi" w:cstheme="minorBidi"/>
          <w:b w:val="0"/>
          <w:sz w:val="22"/>
          <w:szCs w:val="22"/>
        </w:rPr>
      </w:pPr>
      <w:hyperlink w:anchor="_Toc378775533" w:history="1">
        <w:r w:rsidR="0001699E" w:rsidRPr="007176A4">
          <w:rPr>
            <w:rStyle w:val="Hyperlink"/>
            <w:bCs/>
          </w:rPr>
          <w:t>3</w:t>
        </w:r>
        <w:r w:rsidR="0001699E">
          <w:rPr>
            <w:rFonts w:asciiTheme="minorHAnsi" w:eastAsiaTheme="minorEastAsia" w:hAnsiTheme="minorHAnsi" w:cstheme="minorBidi"/>
            <w:b w:val="0"/>
            <w:sz w:val="22"/>
            <w:szCs w:val="22"/>
          </w:rPr>
          <w:tab/>
        </w:r>
        <w:r w:rsidR="0001699E" w:rsidRPr="007176A4">
          <w:rPr>
            <w:rStyle w:val="Hyperlink"/>
            <w:bCs/>
          </w:rPr>
          <w:t>Entscheidungen zu fach- und unterrichtsübergreifenden Fragen</w:t>
        </w:r>
        <w:r w:rsidR="0001699E">
          <w:rPr>
            <w:webHidden/>
          </w:rPr>
          <w:tab/>
        </w:r>
        <w:r w:rsidR="0001699E">
          <w:rPr>
            <w:webHidden/>
          </w:rPr>
          <w:fldChar w:fldCharType="begin"/>
        </w:r>
        <w:r w:rsidR="0001699E">
          <w:rPr>
            <w:webHidden/>
          </w:rPr>
          <w:instrText xml:space="preserve"> PAGEREF _Toc378775533 \h </w:instrText>
        </w:r>
        <w:r w:rsidR="0001699E">
          <w:rPr>
            <w:webHidden/>
          </w:rPr>
        </w:r>
        <w:r w:rsidR="0001699E">
          <w:rPr>
            <w:webHidden/>
          </w:rPr>
          <w:fldChar w:fldCharType="separate"/>
        </w:r>
        <w:r w:rsidR="0001699E">
          <w:rPr>
            <w:webHidden/>
          </w:rPr>
          <w:t>55</w:t>
        </w:r>
        <w:r w:rsidR="0001699E">
          <w:rPr>
            <w:webHidden/>
          </w:rPr>
          <w:fldChar w:fldCharType="end"/>
        </w:r>
      </w:hyperlink>
    </w:p>
    <w:p w:rsidR="0001699E" w:rsidRDefault="00807B19">
      <w:pPr>
        <w:pStyle w:val="Verzeichnis1"/>
        <w:rPr>
          <w:rFonts w:asciiTheme="minorHAnsi" w:eastAsiaTheme="minorEastAsia" w:hAnsiTheme="minorHAnsi" w:cstheme="minorBidi"/>
          <w:b w:val="0"/>
          <w:sz w:val="22"/>
          <w:szCs w:val="22"/>
        </w:rPr>
      </w:pPr>
      <w:hyperlink w:anchor="_Toc378775534" w:history="1">
        <w:r w:rsidR="0001699E" w:rsidRPr="007176A4">
          <w:rPr>
            <w:rStyle w:val="Hyperlink"/>
            <w:bCs/>
          </w:rPr>
          <w:t>4</w:t>
        </w:r>
        <w:r w:rsidR="0001699E">
          <w:rPr>
            <w:rFonts w:asciiTheme="minorHAnsi" w:eastAsiaTheme="minorEastAsia" w:hAnsiTheme="minorHAnsi" w:cstheme="minorBidi"/>
            <w:b w:val="0"/>
            <w:sz w:val="22"/>
            <w:szCs w:val="22"/>
          </w:rPr>
          <w:tab/>
        </w:r>
        <w:r w:rsidR="0001699E" w:rsidRPr="007176A4">
          <w:rPr>
            <w:rStyle w:val="Hyperlink"/>
            <w:bCs/>
          </w:rPr>
          <w:t>Qualitätssicherung und Evaluation</w:t>
        </w:r>
        <w:r w:rsidR="0001699E">
          <w:rPr>
            <w:webHidden/>
          </w:rPr>
          <w:tab/>
        </w:r>
        <w:r w:rsidR="0001699E">
          <w:rPr>
            <w:webHidden/>
          </w:rPr>
          <w:fldChar w:fldCharType="begin"/>
        </w:r>
        <w:r w:rsidR="0001699E">
          <w:rPr>
            <w:webHidden/>
          </w:rPr>
          <w:instrText xml:space="preserve"> PAGEREF _Toc378775534 \h </w:instrText>
        </w:r>
        <w:r w:rsidR="0001699E">
          <w:rPr>
            <w:webHidden/>
          </w:rPr>
        </w:r>
        <w:r w:rsidR="0001699E">
          <w:rPr>
            <w:webHidden/>
          </w:rPr>
          <w:fldChar w:fldCharType="separate"/>
        </w:r>
        <w:r w:rsidR="0001699E">
          <w:rPr>
            <w:webHidden/>
          </w:rPr>
          <w:t>56</w:t>
        </w:r>
        <w:r w:rsidR="0001699E">
          <w:rPr>
            <w:webHidden/>
          </w:rPr>
          <w:fldChar w:fldCharType="end"/>
        </w:r>
      </w:hyperlink>
    </w:p>
    <w:p w:rsidR="00764B37" w:rsidRDefault="005C1F88" w:rsidP="00A17F7A">
      <w:pPr>
        <w:pStyle w:val="StandardWeb"/>
      </w:pPr>
      <w:r w:rsidRPr="006E59C8">
        <w:fldChar w:fldCharType="end"/>
      </w:r>
    </w:p>
    <w:p w:rsidR="00764B37" w:rsidRPr="00A17F7A" w:rsidRDefault="00764B37" w:rsidP="00A17F7A">
      <w:pPr>
        <w:pStyle w:val="StandardWeb"/>
        <w:rPr>
          <w:rStyle w:val="Fett"/>
          <w:rFonts w:ascii="Arial" w:hAnsi="Arial" w:cs="Arial"/>
          <w:bC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764B37" w:rsidRPr="00106F90" w:rsidTr="00351B6D">
        <w:tc>
          <w:tcPr>
            <w:tcW w:w="8074" w:type="dxa"/>
            <w:shd w:val="clear" w:color="auto" w:fill="D9D9D9"/>
          </w:tcPr>
          <w:p w:rsidR="00764B37" w:rsidRPr="00106F90" w:rsidRDefault="00764B37" w:rsidP="00106F90">
            <w:pPr>
              <w:pStyle w:val="StandardWeb"/>
              <w:jc w:val="both"/>
              <w:rPr>
                <w:rFonts w:ascii="Arial" w:hAnsi="Arial" w:cs="Arial"/>
              </w:rPr>
            </w:pPr>
            <w:r w:rsidRPr="00106F90">
              <w:rPr>
                <w:rStyle w:val="Fett"/>
                <w:rFonts w:ascii="Arial" w:hAnsi="Arial" w:cs="Arial"/>
                <w:bCs/>
              </w:rPr>
              <w:lastRenderedPageBreak/>
              <w:t>Hinweis:</w:t>
            </w:r>
            <w:r w:rsidRPr="00106F90">
              <w:rPr>
                <w:rFonts w:ascii="Arial" w:hAnsi="Arial" w:cs="Arial"/>
              </w:rPr>
              <w:t xml:space="preserve"> Als Beispiel für einen schulinternen Lehrplan auf d</w:t>
            </w:r>
            <w:r>
              <w:rPr>
                <w:rFonts w:ascii="Arial" w:hAnsi="Arial" w:cs="Arial"/>
              </w:rPr>
              <w:t>er Grundlage des Kernlehrplans</w:t>
            </w:r>
            <w:r w:rsidRPr="00106F90">
              <w:rPr>
                <w:rFonts w:ascii="Arial" w:hAnsi="Arial" w:cs="Arial"/>
              </w:rPr>
              <w:t xml:space="preserve"> </w:t>
            </w:r>
            <w:r>
              <w:rPr>
                <w:rFonts w:ascii="Arial" w:hAnsi="Arial" w:cs="Arial"/>
              </w:rPr>
              <w:t xml:space="preserve">Katholische Religionslehre </w:t>
            </w:r>
            <w:r w:rsidRPr="00106F90">
              <w:rPr>
                <w:rFonts w:ascii="Arial" w:hAnsi="Arial" w:cs="Arial"/>
              </w:rPr>
              <w:t>steht hier der schulinterne Lehrplan einer fiktiven Schule zur Verfügung.</w:t>
            </w:r>
          </w:p>
          <w:p w:rsidR="00764B37" w:rsidRPr="00106F90" w:rsidRDefault="00764B37" w:rsidP="00106F90">
            <w:pPr>
              <w:pStyle w:val="StandardWeb"/>
              <w:jc w:val="both"/>
              <w:rPr>
                <w:rStyle w:val="Fett"/>
                <w:rFonts w:ascii="Arial" w:hAnsi="Arial" w:cs="Arial"/>
                <w:b w:val="0"/>
              </w:rPr>
            </w:pPr>
            <w:r w:rsidRPr="00106F90">
              <w:rPr>
                <w:rFonts w:ascii="Arial" w:hAnsi="Arial" w:cs="Arial"/>
              </w:rPr>
              <w:t>Um zu verdeutlichen, wie die jeweils spezifischen Rahmenbedingungen in den schulinternen Lehrplan einfließen, wird die Schule in Kapitel 1 z</w:t>
            </w:r>
            <w:r w:rsidRPr="00106F90">
              <w:rPr>
                <w:rFonts w:ascii="Arial" w:hAnsi="Arial" w:cs="Arial"/>
              </w:rPr>
              <w:t>u</w:t>
            </w:r>
            <w:r w:rsidRPr="00106F90">
              <w:rPr>
                <w:rFonts w:ascii="Arial" w:hAnsi="Arial" w:cs="Arial"/>
              </w:rPr>
              <w:t>nächst näher vorgestellt. Den Fachkonferenzen wird empfohlen, eine nach den Aspekten im vorliegenden Beispiel strukturierte Beschreibung für ihre Schule zu erstellen.</w:t>
            </w:r>
          </w:p>
        </w:tc>
      </w:tr>
    </w:tbl>
    <w:p w:rsidR="00764B37" w:rsidRDefault="00764B37" w:rsidP="00351B6D">
      <w:pPr>
        <w:tabs>
          <w:tab w:val="right" w:pos="7920"/>
        </w:tabs>
        <w:ind w:right="14"/>
      </w:pPr>
    </w:p>
    <w:p w:rsidR="00764B37" w:rsidRDefault="00764B37" w:rsidP="00351B6D">
      <w:pPr>
        <w:pStyle w:val="berschrift1"/>
        <w:ind w:left="0" w:firstLine="0"/>
        <w:rPr>
          <w:bCs/>
          <w:sz w:val="28"/>
        </w:rPr>
      </w:pPr>
      <w:bookmarkStart w:id="3" w:name="_Toc80167956"/>
      <w:bookmarkStart w:id="4" w:name="_Toc80169677"/>
      <w:bookmarkStart w:id="5" w:name="_Toc176151036"/>
      <w:bookmarkEnd w:id="0"/>
      <w:bookmarkEnd w:id="1"/>
    </w:p>
    <w:p w:rsidR="0084636D" w:rsidRDefault="0084636D" w:rsidP="0084636D"/>
    <w:p w:rsidR="0084636D" w:rsidRPr="0084636D" w:rsidRDefault="0084636D" w:rsidP="0084636D"/>
    <w:p w:rsidR="0084636D" w:rsidRDefault="0084636D" w:rsidP="0084636D"/>
    <w:p w:rsidR="0084636D" w:rsidRPr="00106F90" w:rsidRDefault="0084636D" w:rsidP="00375665">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4"/>
        </w:rPr>
      </w:pPr>
      <w:r w:rsidRPr="00106F90">
        <w:rPr>
          <w:rStyle w:val="Fett"/>
          <w:rFonts w:cs="Arial"/>
        </w:rPr>
        <w:t xml:space="preserve">Hinweis: </w:t>
      </w:r>
      <w:r w:rsidRPr="00106F90">
        <w:rPr>
          <w:rFonts w:cs="Arial"/>
        </w:rPr>
        <w:t>Um die Ausgangsbedingungen für die Erstellung des schulinte</w:t>
      </w:r>
      <w:r w:rsidRPr="00106F90">
        <w:rPr>
          <w:rFonts w:cs="Arial"/>
        </w:rPr>
        <w:t>r</w:t>
      </w:r>
      <w:r w:rsidRPr="00106F90">
        <w:rPr>
          <w:rFonts w:cs="Arial"/>
        </w:rPr>
        <w:t>nen Lehrplans festzuhalten</w:t>
      </w:r>
      <w:r w:rsidRPr="00106F90">
        <w:rPr>
          <w:rFonts w:cs="Arial"/>
          <w:szCs w:val="24"/>
        </w:rPr>
        <w:t>, können beispielsweise folgende Aspekte b</w:t>
      </w:r>
      <w:r w:rsidRPr="00106F90">
        <w:rPr>
          <w:rFonts w:cs="Arial"/>
          <w:szCs w:val="24"/>
        </w:rPr>
        <w:t>e</w:t>
      </w:r>
      <w:r w:rsidRPr="00106F90">
        <w:rPr>
          <w:rFonts w:cs="Arial"/>
          <w:szCs w:val="24"/>
        </w:rPr>
        <w:t xml:space="preserve">rücksichtigt werden: </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 xml:space="preserve">Lage der Schule </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 xml:space="preserve">Aufgaben des Fachs bzw. der Fachgruppe </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Funktionen und Aufgaben der Fachgruppe vor dem Hintergrund des Schulprogramms</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Beitrag der Fachgruppe zur Erreichung der Erziehungsziele ihrer Sch</w:t>
      </w:r>
      <w:r w:rsidRPr="00106F90">
        <w:rPr>
          <w:rFonts w:cs="Arial"/>
          <w:szCs w:val="24"/>
        </w:rPr>
        <w:t>u</w:t>
      </w:r>
      <w:r w:rsidRPr="00106F90">
        <w:rPr>
          <w:rFonts w:cs="Arial"/>
          <w:szCs w:val="24"/>
        </w:rPr>
        <w:t>le</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 xml:space="preserve">Beitrag zur Qualitätssicherung und </w:t>
      </w:r>
      <w:r>
        <w:rPr>
          <w:rFonts w:cs="Arial"/>
          <w:szCs w:val="24"/>
        </w:rPr>
        <w:t>-</w:t>
      </w:r>
      <w:r w:rsidRPr="00106F90">
        <w:rPr>
          <w:rFonts w:cs="Arial"/>
          <w:szCs w:val="24"/>
        </w:rPr>
        <w:t>entwicklung innerhalb der Fac</w:t>
      </w:r>
      <w:r w:rsidRPr="00106F90">
        <w:rPr>
          <w:rFonts w:cs="Arial"/>
          <w:szCs w:val="24"/>
        </w:rPr>
        <w:t>h</w:t>
      </w:r>
      <w:r w:rsidRPr="00106F90">
        <w:rPr>
          <w:rFonts w:cs="Arial"/>
          <w:szCs w:val="24"/>
        </w:rPr>
        <w:t>gruppe</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Zusammenarbeit mit andere(n) Fachgruppen (fächerübergreifende U</w:t>
      </w:r>
      <w:r w:rsidRPr="00106F90">
        <w:rPr>
          <w:rFonts w:cs="Arial"/>
          <w:szCs w:val="24"/>
        </w:rPr>
        <w:t>n</w:t>
      </w:r>
      <w:r w:rsidRPr="00106F90">
        <w:rPr>
          <w:rFonts w:cs="Arial"/>
          <w:szCs w:val="24"/>
        </w:rPr>
        <w:t>terrichtsvorhaben und Projekte)</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Ressourcen der Schule (personell, räumlich, sächlich), Größe der Lerngruppen, Unterrichtstaktung, Stundenverortung</w:t>
      </w:r>
    </w:p>
    <w:p w:rsidR="0084636D" w:rsidRPr="00106F90"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Fachziele</w:t>
      </w:r>
    </w:p>
    <w:p w:rsidR="0084636D"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106F90">
        <w:rPr>
          <w:rFonts w:cs="Arial"/>
          <w:szCs w:val="24"/>
        </w:rPr>
        <w:t>Name des/der Fachvorsitzenden und des Stellvertreters/der Stellvertr</w:t>
      </w:r>
      <w:r w:rsidRPr="00106F90">
        <w:rPr>
          <w:rFonts w:cs="Arial"/>
          <w:szCs w:val="24"/>
        </w:rPr>
        <w:t>e</w:t>
      </w:r>
      <w:r w:rsidRPr="00106F90">
        <w:rPr>
          <w:rFonts w:cs="Arial"/>
          <w:szCs w:val="24"/>
        </w:rPr>
        <w:t>terin</w:t>
      </w:r>
    </w:p>
    <w:p w:rsidR="0084636D" w:rsidRPr="0084636D" w:rsidRDefault="0084636D" w:rsidP="00744A41">
      <w:pPr>
        <w:numPr>
          <w:ilvl w:val="0"/>
          <w:numId w:val="1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357" w:hanging="357"/>
        <w:rPr>
          <w:rFonts w:cs="Arial"/>
          <w:szCs w:val="24"/>
        </w:rPr>
      </w:pPr>
      <w:r w:rsidRPr="00A17F7A">
        <w:t>ggf. Arbeitsgruppen bzw. weitere Beauftragte</w:t>
      </w:r>
    </w:p>
    <w:p w:rsidR="0084636D" w:rsidRDefault="0084636D" w:rsidP="00351B6D">
      <w:pPr>
        <w:pStyle w:val="berschrift1"/>
        <w:ind w:left="0" w:firstLine="0"/>
        <w:rPr>
          <w:bCs/>
          <w:sz w:val="28"/>
        </w:rPr>
      </w:pPr>
    </w:p>
    <w:p w:rsidR="0084636D" w:rsidRDefault="0084636D" w:rsidP="00351B6D">
      <w:pPr>
        <w:pStyle w:val="berschrift1"/>
        <w:ind w:left="0" w:firstLine="0"/>
        <w:rPr>
          <w:bCs/>
          <w:sz w:val="28"/>
        </w:rPr>
      </w:pPr>
    </w:p>
    <w:p w:rsidR="0084636D" w:rsidRDefault="0084636D" w:rsidP="00351B6D">
      <w:pPr>
        <w:pStyle w:val="berschrift1"/>
        <w:ind w:left="0" w:firstLine="0"/>
        <w:rPr>
          <w:bCs/>
          <w:sz w:val="28"/>
        </w:rPr>
      </w:pPr>
    </w:p>
    <w:p w:rsidR="0084636D" w:rsidRPr="0084636D" w:rsidRDefault="0084636D" w:rsidP="0084636D"/>
    <w:p w:rsidR="0084636D" w:rsidRPr="0084636D" w:rsidRDefault="00764B37" w:rsidP="0084636D">
      <w:pPr>
        <w:pStyle w:val="berschrift1"/>
        <w:ind w:left="0" w:firstLine="0"/>
        <w:rPr>
          <w:bCs/>
          <w:sz w:val="28"/>
        </w:rPr>
      </w:pPr>
      <w:bookmarkStart w:id="6" w:name="_Toc378775525"/>
      <w:r w:rsidRPr="00200033">
        <w:rPr>
          <w:bCs/>
          <w:sz w:val="28"/>
        </w:rPr>
        <w:lastRenderedPageBreak/>
        <w:t>1</w:t>
      </w:r>
      <w:r w:rsidRPr="00200033">
        <w:rPr>
          <w:bCs/>
          <w:sz w:val="28"/>
        </w:rPr>
        <w:tab/>
      </w:r>
      <w:bookmarkEnd w:id="3"/>
      <w:bookmarkEnd w:id="4"/>
      <w:bookmarkEnd w:id="5"/>
      <w:r>
        <w:rPr>
          <w:bCs/>
          <w:sz w:val="28"/>
        </w:rPr>
        <w:t>Rahmenbedingungen der fachlichen Arbeit</w:t>
      </w:r>
      <w:bookmarkEnd w:id="6"/>
    </w:p>
    <w:p w:rsidR="00B31BCE" w:rsidRDefault="0084636D" w:rsidP="00B31BCE">
      <w:pPr>
        <w:rPr>
          <w:rFonts w:cs="Arial"/>
        </w:rPr>
      </w:pPr>
      <w:r>
        <w:rPr>
          <w:rFonts w:cs="Arial"/>
        </w:rPr>
        <w:t xml:space="preserve">Das – fiktive – </w:t>
      </w:r>
      <w:r w:rsidR="00B31BCE">
        <w:rPr>
          <w:rFonts w:cs="Arial"/>
        </w:rPr>
        <w:t>Weiterbildungskolleg</w:t>
      </w:r>
      <w:r>
        <w:rPr>
          <w:rFonts w:cs="Arial"/>
        </w:rPr>
        <w:t xml:space="preserve"> </w:t>
      </w:r>
      <w:r w:rsidR="00B31BCE">
        <w:rPr>
          <w:rFonts w:cs="Arial"/>
        </w:rPr>
        <w:t>ist eine</w:t>
      </w:r>
      <w:r>
        <w:rPr>
          <w:rFonts w:cs="Arial"/>
        </w:rPr>
        <w:t xml:space="preserve"> </w:t>
      </w:r>
      <w:r w:rsidR="00B31BCE">
        <w:rPr>
          <w:rFonts w:cs="Arial"/>
        </w:rPr>
        <w:t>s</w:t>
      </w:r>
      <w:r>
        <w:rPr>
          <w:rFonts w:cs="Arial"/>
        </w:rPr>
        <w:t>tädtische</w:t>
      </w:r>
      <w:r w:rsidR="00B31BCE">
        <w:rPr>
          <w:rFonts w:cs="Arial"/>
        </w:rPr>
        <w:t xml:space="preserve"> Schule im Zentrum der Stadt Hagen </w:t>
      </w:r>
      <w:r>
        <w:rPr>
          <w:rFonts w:cs="Arial"/>
        </w:rPr>
        <w:t xml:space="preserve">und </w:t>
      </w:r>
      <w:r w:rsidR="00B31BCE">
        <w:rPr>
          <w:rFonts w:cs="Arial"/>
        </w:rPr>
        <w:t>versorgt neben den Einwohnern der Stadt auch die Bewohner der Gemeinden in einem Umkreis von bis zu 50 km mit dem Zugang zu höherer Bildung und den entsprechenden Bildungsabschlü</w:t>
      </w:r>
      <w:r w:rsidR="00B31BCE">
        <w:rPr>
          <w:rFonts w:cs="Arial"/>
        </w:rPr>
        <w:t>s</w:t>
      </w:r>
      <w:r w:rsidR="00B31BCE">
        <w:rPr>
          <w:rFonts w:cs="Arial"/>
        </w:rPr>
        <w:t xml:space="preserve">sen </w:t>
      </w:r>
      <w:r w:rsidR="00A23DD8">
        <w:rPr>
          <w:rFonts w:cs="Arial"/>
        </w:rPr>
        <w:t>für Erwachsene.</w:t>
      </w:r>
    </w:p>
    <w:p w:rsidR="00B31BCE" w:rsidRDefault="00B31BCE" w:rsidP="00B31BCE">
      <w:pPr>
        <w:rPr>
          <w:rFonts w:cs="Arial"/>
        </w:rPr>
      </w:pPr>
    </w:p>
    <w:p w:rsidR="00A23DD8" w:rsidRPr="00F72361" w:rsidRDefault="00A23DD8" w:rsidP="00B31BCE">
      <w:pPr>
        <w:rPr>
          <w:rFonts w:cs="Arial"/>
          <w:szCs w:val="24"/>
        </w:rPr>
      </w:pPr>
      <w:r>
        <w:rPr>
          <w:rFonts w:cs="Arial"/>
        </w:rPr>
        <w:t xml:space="preserve">Angesicht der Vielfalt der Kompetenzen, die die Studierenden </w:t>
      </w:r>
      <w:r w:rsidR="00F72361">
        <w:rPr>
          <w:rFonts w:cs="Arial"/>
        </w:rPr>
        <w:t>im Rahmen</w:t>
      </w:r>
      <w:r>
        <w:rPr>
          <w:rFonts w:cs="Arial"/>
        </w:rPr>
        <w:t xml:space="preserve"> ihrer Lebens</w:t>
      </w:r>
      <w:r w:rsidR="00DC20D4">
        <w:rPr>
          <w:rFonts w:cs="Arial"/>
        </w:rPr>
        <w:t>- und Be</w:t>
      </w:r>
      <w:r w:rsidR="005001F4">
        <w:rPr>
          <w:rFonts w:cs="Arial"/>
        </w:rPr>
        <w:t>ru</w:t>
      </w:r>
      <w:r w:rsidR="00DC20D4">
        <w:rPr>
          <w:rFonts w:cs="Arial"/>
        </w:rPr>
        <w:t>fs</w:t>
      </w:r>
      <w:r>
        <w:rPr>
          <w:rFonts w:cs="Arial"/>
        </w:rPr>
        <w:t>erfahrung</w:t>
      </w:r>
      <w:r w:rsidR="00256836">
        <w:rPr>
          <w:rFonts w:cs="Arial"/>
        </w:rPr>
        <w:t xml:space="preserve">en </w:t>
      </w:r>
      <w:r w:rsidR="00F72361">
        <w:rPr>
          <w:rFonts w:cs="Arial"/>
        </w:rPr>
        <w:t xml:space="preserve">erworben haben und </w:t>
      </w:r>
      <w:r w:rsidR="00684D0C">
        <w:rPr>
          <w:rFonts w:cs="Arial"/>
        </w:rPr>
        <w:t xml:space="preserve">die sie </w:t>
      </w:r>
      <w:r w:rsidR="00256836">
        <w:rPr>
          <w:rFonts w:cs="Arial"/>
        </w:rPr>
        <w:t>in die Schule und den Unterricht</w:t>
      </w:r>
      <w:r>
        <w:rPr>
          <w:rFonts w:cs="Arial"/>
        </w:rPr>
        <w:t xml:space="preserve"> mitbringen, </w:t>
      </w:r>
      <w:r w:rsidR="008A5860">
        <w:rPr>
          <w:rFonts w:cs="Arial"/>
        </w:rPr>
        <w:t>versteht</w:t>
      </w:r>
      <w:r w:rsidR="00DA6BD5">
        <w:rPr>
          <w:rFonts w:cs="Arial"/>
        </w:rPr>
        <w:t xml:space="preserve"> sich die Schule als ein Haus des Lernens</w:t>
      </w:r>
      <w:r w:rsidR="00DC20D4">
        <w:rPr>
          <w:rFonts w:cs="Arial"/>
        </w:rPr>
        <w:t xml:space="preserve">, das </w:t>
      </w:r>
      <w:r w:rsidR="00F72361">
        <w:rPr>
          <w:rFonts w:cs="Arial"/>
        </w:rPr>
        <w:t xml:space="preserve">vor allem dazu dient, </w:t>
      </w:r>
      <w:r w:rsidR="00DC20D4">
        <w:rPr>
          <w:rFonts w:cs="Arial"/>
        </w:rPr>
        <w:t>den Studieren</w:t>
      </w:r>
      <w:r w:rsidR="00F72361">
        <w:rPr>
          <w:rFonts w:cs="Arial"/>
        </w:rPr>
        <w:t xml:space="preserve">den ein </w:t>
      </w:r>
      <w:r w:rsidR="00DC20D4">
        <w:rPr>
          <w:rFonts w:cs="Arial"/>
        </w:rPr>
        <w:t xml:space="preserve">Forum </w:t>
      </w:r>
      <w:r w:rsidR="00F72361">
        <w:rPr>
          <w:rFonts w:cs="Arial"/>
        </w:rPr>
        <w:t xml:space="preserve">zu </w:t>
      </w:r>
      <w:r w:rsidR="00DC20D4">
        <w:rPr>
          <w:rFonts w:cs="Arial"/>
        </w:rPr>
        <w:t>biete</w:t>
      </w:r>
      <w:r w:rsidR="00F72361">
        <w:rPr>
          <w:rFonts w:cs="Arial"/>
        </w:rPr>
        <w:t>n</w:t>
      </w:r>
      <w:r w:rsidR="00DC20D4">
        <w:rPr>
          <w:rFonts w:cs="Arial"/>
        </w:rPr>
        <w:t xml:space="preserve">, um gegenseitig voneinander zu lernen. </w:t>
      </w:r>
      <w:r w:rsidR="00DC20D4" w:rsidRPr="00ED5F42">
        <w:rPr>
          <w:rFonts w:cs="Arial"/>
        </w:rPr>
        <w:t xml:space="preserve">Dementsprechend stellt </w:t>
      </w:r>
      <w:r w:rsidRPr="00ED5F42">
        <w:rPr>
          <w:rFonts w:cs="Arial"/>
        </w:rPr>
        <w:t xml:space="preserve">das Schulprogramm das kooperative Lernen </w:t>
      </w:r>
      <w:r w:rsidR="00DA6BD5" w:rsidRPr="00ED5F42">
        <w:rPr>
          <w:rFonts w:cs="Arial"/>
        </w:rPr>
        <w:t>in d</w:t>
      </w:r>
      <w:r w:rsidR="00D6452C" w:rsidRPr="00ED5F42">
        <w:rPr>
          <w:rFonts w:cs="Arial"/>
        </w:rPr>
        <w:t>en Mittelpunkt aller sch</w:t>
      </w:r>
      <w:r w:rsidR="00D6452C" w:rsidRPr="00ED5F42">
        <w:rPr>
          <w:rFonts w:cs="Arial"/>
        </w:rPr>
        <w:t>u</w:t>
      </w:r>
      <w:r w:rsidR="00D6452C" w:rsidRPr="00ED5F42">
        <w:rPr>
          <w:rFonts w:cs="Arial"/>
        </w:rPr>
        <w:t>lischen</w:t>
      </w:r>
      <w:r w:rsidR="00DA6BD5" w:rsidRPr="00ED5F42">
        <w:rPr>
          <w:rFonts w:cs="Arial"/>
        </w:rPr>
        <w:t xml:space="preserve"> Bildungsprozesse</w:t>
      </w:r>
      <w:r w:rsidR="000639E2" w:rsidRPr="00ED5F42">
        <w:rPr>
          <w:rFonts w:cs="Arial"/>
        </w:rPr>
        <w:t xml:space="preserve">, sodass auch der </w:t>
      </w:r>
      <w:r w:rsidR="00DB11C2" w:rsidRPr="00ED5F42">
        <w:rPr>
          <w:rFonts w:cs="Arial"/>
        </w:rPr>
        <w:t>Kath</w:t>
      </w:r>
      <w:r w:rsidR="007051C3" w:rsidRPr="00ED5F42">
        <w:rPr>
          <w:rFonts w:cs="Arial"/>
        </w:rPr>
        <w:t>olische</w:t>
      </w:r>
      <w:r w:rsidR="00DB11C2" w:rsidRPr="00ED5F42">
        <w:rPr>
          <w:rFonts w:cs="Arial"/>
        </w:rPr>
        <w:t xml:space="preserve"> Religions</w:t>
      </w:r>
      <w:r w:rsidR="00D6452C" w:rsidRPr="00ED5F42">
        <w:rPr>
          <w:rFonts w:cs="Arial"/>
        </w:rPr>
        <w:t>unte</w:t>
      </w:r>
      <w:r w:rsidR="00D6452C" w:rsidRPr="00ED5F42">
        <w:rPr>
          <w:rFonts w:cs="Arial"/>
        </w:rPr>
        <w:t>r</w:t>
      </w:r>
      <w:r w:rsidR="00D6452C" w:rsidRPr="00ED5F42">
        <w:rPr>
          <w:rFonts w:cs="Arial"/>
        </w:rPr>
        <w:t>richt</w:t>
      </w:r>
      <w:r w:rsidR="00DB11C2" w:rsidRPr="00ED5F42">
        <w:rPr>
          <w:rFonts w:cs="Arial"/>
        </w:rPr>
        <w:t xml:space="preserve"> </w:t>
      </w:r>
      <w:r w:rsidR="000639E2" w:rsidRPr="00ED5F42">
        <w:rPr>
          <w:rFonts w:cs="Arial"/>
        </w:rPr>
        <w:t>diesem Unterrichtsprinzip in besonderer Weise verpflichtet ist</w:t>
      </w:r>
      <w:r w:rsidR="00D6452C" w:rsidRPr="00ED5F42">
        <w:rPr>
          <w:rFonts w:cs="Arial"/>
        </w:rPr>
        <w:t>.</w:t>
      </w:r>
    </w:p>
    <w:p w:rsidR="00672B4E" w:rsidRPr="00F72361" w:rsidRDefault="00672B4E" w:rsidP="00B31BCE">
      <w:pPr>
        <w:rPr>
          <w:rFonts w:cs="Arial"/>
          <w:szCs w:val="24"/>
        </w:rPr>
      </w:pPr>
    </w:p>
    <w:p w:rsidR="00FA71A4" w:rsidRPr="004F63D3" w:rsidRDefault="00D33FBC" w:rsidP="003D05AE">
      <w:pPr>
        <w:rPr>
          <w:szCs w:val="24"/>
        </w:rPr>
      </w:pPr>
      <w:r>
        <w:rPr>
          <w:szCs w:val="24"/>
        </w:rPr>
        <w:t>[…]</w:t>
      </w:r>
    </w:p>
    <w:p w:rsidR="00FA71A4" w:rsidRPr="004F63D3" w:rsidRDefault="00FA71A4" w:rsidP="00FA71A4">
      <w:pPr>
        <w:rPr>
          <w:szCs w:val="24"/>
        </w:rPr>
      </w:pPr>
    </w:p>
    <w:p w:rsidR="00FA71A4" w:rsidRPr="004F63D3" w:rsidRDefault="00FA71A4" w:rsidP="00FA71A4">
      <w:pPr>
        <w:jc w:val="left"/>
        <w:rPr>
          <w:rFonts w:cs="Arial"/>
          <w:szCs w:val="24"/>
        </w:rPr>
      </w:pPr>
    </w:p>
    <w:p w:rsidR="00021CAC" w:rsidRPr="009F7D36" w:rsidRDefault="00021CAC" w:rsidP="002755F6">
      <w:pPr>
        <w:rPr>
          <w:rFonts w:cs="Arial"/>
          <w:szCs w:val="24"/>
        </w:rPr>
      </w:pPr>
    </w:p>
    <w:p w:rsidR="00764B37" w:rsidRPr="00285C05" w:rsidRDefault="00764B37" w:rsidP="00351B6D">
      <w:pPr>
        <w:pStyle w:val="berschrift1"/>
        <w:ind w:left="0" w:firstLine="0"/>
        <w:rPr>
          <w:bCs/>
          <w:sz w:val="28"/>
        </w:rPr>
      </w:pPr>
      <w:r>
        <w:br w:type="page"/>
      </w:r>
      <w:bookmarkStart w:id="7" w:name="_Toc80167957"/>
      <w:bookmarkStart w:id="8" w:name="_Toc80169678"/>
      <w:bookmarkStart w:id="9" w:name="_Toc176151037"/>
      <w:bookmarkStart w:id="10" w:name="_Toc378775526"/>
      <w:r w:rsidRPr="00285C05">
        <w:rPr>
          <w:bCs/>
          <w:sz w:val="28"/>
        </w:rPr>
        <w:lastRenderedPageBreak/>
        <w:t>2</w:t>
      </w:r>
      <w:r w:rsidRPr="00285C05">
        <w:rPr>
          <w:bCs/>
          <w:sz w:val="28"/>
        </w:rPr>
        <w:tab/>
      </w:r>
      <w:bookmarkEnd w:id="7"/>
      <w:bookmarkEnd w:id="8"/>
      <w:bookmarkEnd w:id="9"/>
      <w:r>
        <w:rPr>
          <w:bCs/>
          <w:sz w:val="28"/>
        </w:rPr>
        <w:t>Entscheidungen zum Unterricht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764B37" w:rsidRPr="00106F90" w:rsidTr="00351B6D">
        <w:tc>
          <w:tcPr>
            <w:tcW w:w="8074" w:type="dxa"/>
            <w:shd w:val="clear" w:color="auto" w:fill="D9D9D9"/>
          </w:tcPr>
          <w:p w:rsidR="00054FA2" w:rsidRPr="00460401" w:rsidRDefault="00764B37" w:rsidP="00054FA2">
            <w:bookmarkStart w:id="11" w:name="_Toc78947481"/>
            <w:bookmarkStart w:id="12" w:name="_Toc80167958"/>
            <w:bookmarkStart w:id="13" w:name="_Toc80169679"/>
            <w:r w:rsidRPr="00106F90">
              <w:rPr>
                <w:rFonts w:cs="Arial"/>
                <w:b/>
              </w:rPr>
              <w:t xml:space="preserve">Hinweis: </w:t>
            </w:r>
            <w:r>
              <w:t xml:space="preserve">Die nachfolgende Darstellung der Unterrichtsvorhaben erfolgt auf zwei Ebenen: der Übersichts- und der Konkretisierungsebene. </w:t>
            </w:r>
            <w:r w:rsidRPr="006E51CA">
              <w:t xml:space="preserve">Im </w:t>
            </w:r>
            <w:r w:rsidRPr="00421A52">
              <w:rPr>
                <w:b/>
              </w:rPr>
              <w:t>Übersichtsraster</w:t>
            </w:r>
            <w:r w:rsidRPr="006E51CA">
              <w:t xml:space="preserve"> </w:t>
            </w:r>
            <w:r>
              <w:t xml:space="preserve">(2.1.1) </w:t>
            </w:r>
            <w:r w:rsidRPr="006E51CA">
              <w:t xml:space="preserve">wird die für alle Lehrerinnen und Lehrer gemäß Fachkonferenzbeschluss </w:t>
            </w:r>
            <w:r w:rsidRPr="006E51CA">
              <w:rPr>
                <w:u w:val="single"/>
              </w:rPr>
              <w:t>verbindliche</w:t>
            </w:r>
            <w:r w:rsidRPr="006E51CA">
              <w:t xml:space="preserve"> Verteilung der Unterrichtsvorhaben dargestellt. </w:t>
            </w:r>
            <w:r w:rsidR="00054FA2" w:rsidRPr="00460401">
              <w:t>Dabei werden zugeordnete Inhaltsfelder, inhaltliche Schwe</w:t>
            </w:r>
            <w:r w:rsidR="00054FA2" w:rsidRPr="00460401">
              <w:t>r</w:t>
            </w:r>
            <w:r w:rsidR="00054FA2" w:rsidRPr="00460401">
              <w:t>punkte und –</w:t>
            </w:r>
            <w:r w:rsidR="00054FA2" w:rsidRPr="00460401">
              <w:rPr>
                <w:b/>
              </w:rPr>
              <w:t>in Auszügen</w:t>
            </w:r>
            <w:r w:rsidR="00A832EC" w:rsidRPr="00460401">
              <w:t xml:space="preserve"> </w:t>
            </w:r>
            <w:r w:rsidR="00054FA2" w:rsidRPr="00460401">
              <w:t xml:space="preserve">– </w:t>
            </w:r>
            <w:r w:rsidR="00D33FBC">
              <w:t>zu entwickelnde Kompetenzen</w:t>
            </w:r>
            <w:r w:rsidR="00054FA2" w:rsidRPr="00460401">
              <w:t xml:space="preserve"> ausgewi</w:t>
            </w:r>
            <w:r w:rsidR="00054FA2" w:rsidRPr="00460401">
              <w:t>e</w:t>
            </w:r>
            <w:r w:rsidR="00054FA2" w:rsidRPr="00460401">
              <w:t xml:space="preserve">sen. </w:t>
            </w:r>
          </w:p>
          <w:p w:rsidR="00764B37" w:rsidRPr="00106F90" w:rsidRDefault="00054FA2" w:rsidP="00054FA2">
            <w:pPr>
              <w:rPr>
                <w:rStyle w:val="Fett"/>
                <w:rFonts w:cs="Arial"/>
                <w:bCs/>
              </w:rPr>
            </w:pPr>
            <w:r w:rsidRPr="00460401">
              <w:t>Die</w:t>
            </w:r>
            <w:r w:rsidR="00764B37" w:rsidRPr="00460401">
              <w:t xml:space="preserve"> </w:t>
            </w:r>
            <w:r w:rsidR="00A95F77" w:rsidRPr="00460401">
              <w:t xml:space="preserve">übergeordneten und </w:t>
            </w:r>
            <w:r w:rsidR="00764B37" w:rsidRPr="00460401">
              <w:t xml:space="preserve">konkretisierten Kompetenzerwartungen werden </w:t>
            </w:r>
            <w:r w:rsidRPr="00460401">
              <w:rPr>
                <w:b/>
              </w:rPr>
              <w:t>vollständig</w:t>
            </w:r>
            <w:r w:rsidRPr="00460401">
              <w:t xml:space="preserve"> </w:t>
            </w:r>
            <w:r w:rsidR="00764B37" w:rsidRPr="00460401">
              <w:t>auf</w:t>
            </w:r>
            <w:r w:rsidR="00764B37">
              <w:t xml:space="preserve"> der Ebene der </w:t>
            </w:r>
            <w:r w:rsidR="00764B37" w:rsidRPr="00421A52">
              <w:rPr>
                <w:b/>
              </w:rPr>
              <w:t>Darstellung der Unterrichtsvorhaben</w:t>
            </w:r>
            <w:r w:rsidR="00764B37">
              <w:t xml:space="preserve"> (2.1.2) berücksichtigt. </w:t>
            </w:r>
          </w:p>
        </w:tc>
      </w:tr>
    </w:tbl>
    <w:p w:rsidR="00764B37" w:rsidRDefault="00764B37" w:rsidP="00351B6D">
      <w:pPr>
        <w:pStyle w:val="berschrift2"/>
        <w:ind w:left="122" w:hanging="482"/>
        <w:rPr>
          <w:bCs/>
          <w:sz w:val="26"/>
        </w:rPr>
      </w:pPr>
    </w:p>
    <w:p w:rsidR="00764B37" w:rsidRPr="00CD3477" w:rsidRDefault="0084636D" w:rsidP="00351B6D">
      <w:pPr>
        <w:pStyle w:val="berschrift2"/>
        <w:ind w:left="122" w:hanging="482"/>
        <w:rPr>
          <w:bCs/>
          <w:sz w:val="26"/>
        </w:rPr>
      </w:pPr>
      <w:r>
        <w:rPr>
          <w:bCs/>
          <w:sz w:val="26"/>
        </w:rPr>
        <w:t xml:space="preserve">    </w:t>
      </w:r>
      <w:bookmarkStart w:id="14" w:name="_Toc378775527"/>
      <w:r w:rsidR="00764B37" w:rsidRPr="00CD3477">
        <w:rPr>
          <w:bCs/>
          <w:sz w:val="26"/>
        </w:rPr>
        <w:t>2.1 Unterrichtsvorhaben</w:t>
      </w:r>
      <w:bookmarkEnd w:id="14"/>
    </w:p>
    <w:p w:rsidR="00764B37" w:rsidRDefault="00764B37" w:rsidP="00351B6D">
      <w:pPr>
        <w:spacing w:after="240"/>
      </w:pPr>
      <w:r>
        <w:t xml:space="preserve">Die Darstellung der Unterrichtsvorhaben im schulinternen Lehrplan folgt dem Anspruch, </w:t>
      </w:r>
      <w:r w:rsidR="002B4C7D">
        <w:t>in der Einführungsphase möglichst viele der im Kernleh</w:t>
      </w:r>
      <w:r w:rsidR="002B4C7D">
        <w:t>r</w:t>
      </w:r>
      <w:r w:rsidR="002B4C7D">
        <w:t xml:space="preserve">plan angeführten Kompetenzen, in der Qualifikationsphase </w:t>
      </w:r>
      <w:r w:rsidRPr="00C60181">
        <w:rPr>
          <w:u w:val="single"/>
        </w:rPr>
        <w:t>sämtliche</w:t>
      </w:r>
      <w:r>
        <w:t xml:space="preserve"> </w:t>
      </w:r>
      <w:r w:rsidR="002B4C7D">
        <w:t xml:space="preserve">dort </w:t>
      </w:r>
      <w:r w:rsidR="00D4248B">
        <w:t>aufgeführte</w:t>
      </w:r>
      <w:r w:rsidR="002B4C7D">
        <w:t xml:space="preserve"> </w:t>
      </w:r>
      <w:r>
        <w:t xml:space="preserve">Kompetenzen abzudecken. </w:t>
      </w:r>
      <w:r w:rsidR="002B4C7D">
        <w:t xml:space="preserve">Damit kommt der schulinterne Lehrplan </w:t>
      </w:r>
      <w:r w:rsidR="00D4248B">
        <w:t xml:space="preserve">der </w:t>
      </w:r>
      <w:r>
        <w:t>Verpflich</w:t>
      </w:r>
      <w:r w:rsidR="005054A3">
        <w:t>tung</w:t>
      </w:r>
      <w:r w:rsidR="002B4C7D">
        <w:t xml:space="preserve"> nach</w:t>
      </w:r>
      <w:r>
        <w:t xml:space="preserve">, </w:t>
      </w:r>
      <w:r w:rsidR="002B4C7D">
        <w:t xml:space="preserve">bis zum Abitur </w:t>
      </w:r>
      <w:r w:rsidRPr="00A95F77">
        <w:t xml:space="preserve">alle </w:t>
      </w:r>
      <w:r>
        <w:t>Kompetenzerwartu</w:t>
      </w:r>
      <w:r>
        <w:t>n</w:t>
      </w:r>
      <w:r>
        <w:t xml:space="preserve">gen des Kernlehrplans zu bedienen und </w:t>
      </w:r>
      <w:r w:rsidR="005054A3">
        <w:t xml:space="preserve">so </w:t>
      </w:r>
      <w:r>
        <w:t>den Kompetenzerwerb der Lernenden sicherzustellen.</w:t>
      </w:r>
    </w:p>
    <w:p w:rsidR="00764B37" w:rsidRDefault="00764B37" w:rsidP="00351B6D">
      <w:pPr>
        <w:spacing w:after="240"/>
      </w:pPr>
      <w:r>
        <w:t>Diese Darstellung der Unterrichtsvorhaben erfolgt auf zwei Ebenen: der Übersichts- und der Konkretisierungsebene.</w:t>
      </w:r>
    </w:p>
    <w:p w:rsidR="00764B37" w:rsidRPr="00460401" w:rsidRDefault="00764B37" w:rsidP="00351B6D">
      <w:pPr>
        <w:spacing w:after="240"/>
      </w:pPr>
      <w:r w:rsidRPr="006E51CA">
        <w:t xml:space="preserve">Im „Übersichtsraster Unterrichtsvorhaben“ (Kapitel 2.1.1) wird die für alle Lehrerinnen und Lehrer gemäß Fachkonferenzbeschluss </w:t>
      </w:r>
      <w:r w:rsidRPr="006E51CA">
        <w:rPr>
          <w:u w:val="single"/>
        </w:rPr>
        <w:t>verbindliche</w:t>
      </w:r>
      <w:r w:rsidRPr="006E51CA">
        <w:t xml:space="preserve"> Ve</w:t>
      </w:r>
      <w:r w:rsidRPr="006E51CA">
        <w:t>r</w:t>
      </w:r>
      <w:r w:rsidRPr="006E51CA">
        <w:t>teilung der Unterrichtsvorhaben dargestellt. Das Übersichtsraster dient dazu, den Kollegi</w:t>
      </w:r>
      <w:r w:rsidRPr="00BD5184">
        <w:t xml:space="preserve">nnen und Kollegen einen schnellen Überblick über die Zuordnung der Unterrichtsvorhaben zu den einzelnen </w:t>
      </w:r>
      <w:r w:rsidR="009775B0">
        <w:t>Semester</w:t>
      </w:r>
      <w:r w:rsidRPr="00BD5184">
        <w:t xml:space="preserve">n </w:t>
      </w:r>
      <w:r>
        <w:t>zu ve</w:t>
      </w:r>
      <w:r>
        <w:t>r</w:t>
      </w:r>
      <w:r>
        <w:t>sc</w:t>
      </w:r>
      <w:r w:rsidR="005C5CCC">
        <w:t>haffen. Ferner finden sich dort</w:t>
      </w:r>
      <w:r>
        <w:t xml:space="preserve"> jeweils die im Kernlehrplan</w:t>
      </w:r>
      <w:r w:rsidRPr="00BD5184">
        <w:t xml:space="preserve"> genannten Inhaltsfelder und inhaltlichen Schwerpunkte</w:t>
      </w:r>
      <w:r w:rsidR="00054FA2" w:rsidRPr="00054FA2">
        <w:t xml:space="preserve"> </w:t>
      </w:r>
      <w:r w:rsidR="00054FA2" w:rsidRPr="00460401">
        <w:t>sowie – in Auszügen – übe</w:t>
      </w:r>
      <w:r w:rsidR="00054FA2" w:rsidRPr="00460401">
        <w:t>r</w:t>
      </w:r>
      <w:r w:rsidR="00054FA2" w:rsidRPr="00460401">
        <w:t>geordnete und konkretisierte Kompetenzerwartungen, die für das jeweilige Unterrichtsvorhaben in besonderer Weise relevant sind</w:t>
      </w:r>
      <w:r w:rsidRPr="00460401">
        <w:t>.</w:t>
      </w:r>
      <w:r w:rsidR="001B2434">
        <w:t xml:space="preserve"> </w:t>
      </w:r>
    </w:p>
    <w:p w:rsidR="00A95F77" w:rsidRDefault="00764B37" w:rsidP="00351B6D">
      <w:pPr>
        <w:spacing w:after="240"/>
      </w:pPr>
      <w:r w:rsidRPr="00460401">
        <w:t xml:space="preserve">Die </w:t>
      </w:r>
      <w:r w:rsidR="00A95F77" w:rsidRPr="00460401">
        <w:t xml:space="preserve">übergeordneten und </w:t>
      </w:r>
      <w:r w:rsidRPr="00460401">
        <w:t xml:space="preserve">konkretisierten Kompetenzerwartungen </w:t>
      </w:r>
      <w:r w:rsidR="00054FA2" w:rsidRPr="00460401">
        <w:t>in Gänze</w:t>
      </w:r>
      <w:r w:rsidR="00054FA2" w:rsidRPr="00054FA2">
        <w:t xml:space="preserve"> </w:t>
      </w:r>
      <w:r>
        <w:t>werden auf der Ebene der Darstellung des Unterrichtsvorhabens berüc</w:t>
      </w:r>
      <w:r>
        <w:t>k</w:t>
      </w:r>
      <w:r>
        <w:t xml:space="preserve">sichtigt. </w:t>
      </w:r>
    </w:p>
    <w:p w:rsidR="00764B37" w:rsidRDefault="00764B37" w:rsidP="00351B6D">
      <w:pPr>
        <w:spacing w:after="240"/>
      </w:pPr>
      <w:r w:rsidRPr="00F009D7">
        <w:t xml:space="preserve">Um Spielraum für Vertiefungen, besondere </w:t>
      </w:r>
      <w:r w:rsidR="0031254D">
        <w:t>I</w:t>
      </w:r>
      <w:r w:rsidRPr="00F009D7">
        <w:t>nteressen</w:t>
      </w:r>
      <w:r w:rsidR="0031254D">
        <w:t xml:space="preserve"> der Studierenden</w:t>
      </w:r>
      <w:r w:rsidRPr="00F009D7">
        <w:t>, aktuelle Themen bzw. die Erfordernisse anderer besonderer Ereignisse (z.B.</w:t>
      </w:r>
      <w:r w:rsidR="00F23434">
        <w:t xml:space="preserve"> </w:t>
      </w:r>
      <w:r w:rsidR="00F23434" w:rsidRPr="00D33FBC">
        <w:rPr>
          <w:color w:val="000000" w:themeColor="text1"/>
        </w:rPr>
        <w:t>Unterrichtsgänge,</w:t>
      </w:r>
      <w:r w:rsidR="00A53AC1" w:rsidRPr="00D33FBC">
        <w:rPr>
          <w:color w:val="000000" w:themeColor="text1"/>
        </w:rPr>
        <w:t xml:space="preserve"> </w:t>
      </w:r>
      <w:r w:rsidR="00A53AC1">
        <w:t>Kurs- oder Projekt</w:t>
      </w:r>
      <w:r w:rsidRPr="00F009D7">
        <w:t xml:space="preserve">fahrten o.ä.) zu erhalten, wurden im Rahmen dieses schulinternen Lehrplans über verbindliche </w:t>
      </w:r>
      <w:r>
        <w:t>Vereinb</w:t>
      </w:r>
      <w:r>
        <w:t>a</w:t>
      </w:r>
      <w:r>
        <w:lastRenderedPageBreak/>
        <w:t>rungen</w:t>
      </w:r>
      <w:r w:rsidRPr="00F009D7">
        <w:t xml:space="preserve"> nur </w:t>
      </w:r>
      <w:r w:rsidR="00075D6B">
        <w:t>ca.</w:t>
      </w:r>
      <w:r w:rsidRPr="00F009D7">
        <w:t xml:space="preserve"> </w:t>
      </w:r>
      <w:r w:rsidR="003514BA" w:rsidRPr="00D33FBC">
        <w:rPr>
          <w:color w:val="000000" w:themeColor="text1"/>
        </w:rPr>
        <w:t xml:space="preserve">80 </w:t>
      </w:r>
      <w:r w:rsidRPr="00D33FBC">
        <w:rPr>
          <w:color w:val="000000" w:themeColor="text1"/>
        </w:rPr>
        <w:t>Prozent</w:t>
      </w:r>
      <w:r w:rsidR="003514BA" w:rsidRPr="00D33FBC">
        <w:rPr>
          <w:color w:val="000000" w:themeColor="text1"/>
        </w:rPr>
        <w:t xml:space="preserve"> </w:t>
      </w:r>
      <w:r w:rsidRPr="00F009D7">
        <w:t xml:space="preserve">der </w:t>
      </w:r>
      <w:r>
        <w:t>zur Verfügung stehenden Unterrichtszeit</w:t>
      </w:r>
      <w:r w:rsidRPr="00F009D7">
        <w:t xml:space="preserve"> verplant.</w:t>
      </w:r>
    </w:p>
    <w:p w:rsidR="00764B37" w:rsidRDefault="00764B37" w:rsidP="00351B6D">
      <w:pPr>
        <w:spacing w:after="240"/>
      </w:pPr>
      <w:r>
        <w:t>Die Fachkonferenz hat den Auftrag über verbindliche Vereinbarungen zu Unterrichtsvorhaben zu entscheiden. Dies schließt Verabredungen zu Themen, inhaltlichen Schwerpunkten und Kompetenzbezügen ein, kann sich aber darüber hinaus auch in unterschiedlicher Intensität auf inhaltl</w:t>
      </w:r>
      <w:r>
        <w:t>i</w:t>
      </w:r>
      <w:r>
        <w:t>che und methodische Akzente der Unterrichtsvorhaben sowie Formen der Kompetenzüberprüfungen beziehen. Die Fachkonferenz legt die Reihe</w:t>
      </w:r>
      <w:r>
        <w:t>n</w:t>
      </w:r>
      <w:r>
        <w:t>folge der Unterrichtsvorhaben fest. Sie nennt ferner als Anregung weitere Ausgestaltungselemente, die formal durch entsprechende Hinweise (wie „z.B.“, „etwa“, „ggf.“ o.ä.) gekennzeichnet sind. Abweichungen von den angeregten Vorgehensweisen sind im Rahmen der pädagogischen Fre</w:t>
      </w:r>
      <w:r>
        <w:t>i</w:t>
      </w:r>
      <w:r>
        <w:t>heit der Lehrkräfte möglich</w:t>
      </w:r>
      <w:r w:rsidR="00192788">
        <w:t xml:space="preserve"> oder um die Interessen der Studierenden a</w:t>
      </w:r>
      <w:r w:rsidR="00192788">
        <w:t>n</w:t>
      </w:r>
      <w:r w:rsidR="00192788">
        <w:t>gemessen zu berücksichtigen.</w:t>
      </w:r>
    </w:p>
    <w:p w:rsidR="00764B37" w:rsidRDefault="00764B37" w:rsidP="00351B6D">
      <w:pPr>
        <w:spacing w:after="240"/>
      </w:pPr>
      <w:r>
        <w:t>Der Fachkonferenzbeschluss in seinem obligatorischen Teil ist bindend für alle Mitglieder der Fachkonferenz, gewährleistet so vergleichbare Sta</w:t>
      </w:r>
      <w:r>
        <w:t>n</w:t>
      </w:r>
      <w:r>
        <w:t>dards und schafft eine Absicherung bei Lerngruppenübertritten und Leh</w:t>
      </w:r>
      <w:r>
        <w:t>r</w:t>
      </w:r>
      <w:r>
        <w:t xml:space="preserve">kraftwechseln. Darüber hinaus stellt die Dokumentation der verbindlichen Vereinbarungen Transparenz für </w:t>
      </w:r>
      <w:r w:rsidR="00AE7F79">
        <w:t xml:space="preserve">die </w:t>
      </w:r>
      <w:r w:rsidR="00627380">
        <w:t>Studierenden</w:t>
      </w:r>
      <w:r w:rsidR="00234CA7">
        <w:t xml:space="preserve"> </w:t>
      </w:r>
      <w:r>
        <w:t>her.</w:t>
      </w:r>
    </w:p>
    <w:p w:rsidR="00764B37" w:rsidRDefault="00764B37" w:rsidP="00351B6D">
      <w:pPr>
        <w:spacing w:after="240"/>
      </w:pPr>
      <w:r>
        <w:t>Referendarinnen und Referendaren sowie neuen Kolleginnen und Koll</w:t>
      </w:r>
      <w:r>
        <w:t>e</w:t>
      </w:r>
      <w:r>
        <w:t>gen dienen diese Vereinbarungen zur standardbezogenen Orientierung in der neuen Schule, aber auch zur Verdeutlichung von unterrichtsbezog</w:t>
      </w:r>
      <w:r>
        <w:t>e</w:t>
      </w:r>
      <w:r>
        <w:t>nen fachgruppeninternen Absprachen zu didaktisch-methodischen Zugä</w:t>
      </w:r>
      <w:r>
        <w:t>n</w:t>
      </w:r>
      <w:r>
        <w:t xml:space="preserve">gen, fachübergreifenden Perspektiven, Lernmitteln und </w:t>
      </w:r>
      <w:r>
        <w:noBreakHyphen/>
        <w:t>orten sowie vo</w:t>
      </w:r>
      <w:r>
        <w:t>r</w:t>
      </w:r>
      <w:r>
        <w:t>gesehenen Leistungsüberprüfungen, die im Einzelnen auch den Kapiteln</w:t>
      </w:r>
      <w:r w:rsidR="00234CA7">
        <w:t xml:space="preserve"> 2.2 bis 2.4 zu entnehmen sind.</w:t>
      </w:r>
    </w:p>
    <w:p w:rsidR="00764B37" w:rsidRDefault="00764B37" w:rsidP="00351B6D">
      <w:pPr>
        <w:spacing w:after="240"/>
      </w:pPr>
    </w:p>
    <w:p w:rsidR="00764B37" w:rsidRDefault="00764B37" w:rsidP="00351B6D">
      <w:pPr>
        <w:spacing w:after="240"/>
        <w:rPr>
          <w:rFonts w:cs="Arial"/>
          <w:i/>
        </w:rPr>
        <w:sectPr w:rsidR="00764B37" w:rsidSect="00DD1E9F">
          <w:footerReference w:type="even" r:id="rId9"/>
          <w:footerReference w:type="default" r:id="rId10"/>
          <w:footerReference w:type="first" r:id="rId11"/>
          <w:pgSz w:w="11904" w:h="16838" w:code="9"/>
          <w:pgMar w:top="1985" w:right="1985" w:bottom="2552" w:left="1985" w:header="709" w:footer="1985" w:gutter="0"/>
          <w:cols w:space="708"/>
          <w:titlePg/>
        </w:sectPr>
      </w:pPr>
    </w:p>
    <w:p w:rsidR="003A79EB" w:rsidRDefault="00764B37" w:rsidP="0001699E">
      <w:pPr>
        <w:pStyle w:val="berschrift3"/>
        <w:spacing w:after="360"/>
      </w:pPr>
      <w:bookmarkStart w:id="15" w:name="_Toc378775528"/>
      <w:r>
        <w:lastRenderedPageBreak/>
        <w:t xml:space="preserve">2.1.1 </w:t>
      </w:r>
      <w:r w:rsidRPr="006218ED">
        <w:t>Übersichtsraster Unterrichtsvorhaben</w:t>
      </w:r>
      <w:bookmarkEnd w:id="15"/>
    </w:p>
    <w:p w:rsidR="00D33FBC" w:rsidRDefault="00D33FBC" w:rsidP="00D33FBC">
      <w:pPr>
        <w:pStyle w:val="StandardWeb"/>
        <w:pBdr>
          <w:top w:val="single" w:sz="4" w:space="1" w:color="auto"/>
          <w:left w:val="single" w:sz="4" w:space="4" w:color="auto"/>
          <w:bottom w:val="single" w:sz="4" w:space="1" w:color="auto"/>
          <w:right w:val="single" w:sz="4" w:space="4" w:color="auto"/>
        </w:pBdr>
        <w:shd w:val="clear" w:color="auto" w:fill="D9D9D9"/>
        <w:spacing w:before="120" w:beforeAutospacing="0" w:after="0" w:afterAutospacing="0"/>
        <w:rPr>
          <w:rFonts w:ascii="Arial" w:hAnsi="Arial" w:cs="Arial"/>
        </w:rPr>
      </w:pPr>
      <w:r>
        <w:rPr>
          <w:rFonts w:ascii="Arial" w:hAnsi="Arial" w:cs="Arial"/>
          <w:b/>
        </w:rPr>
        <w:t>Hinweis:</w:t>
      </w:r>
      <w:r w:rsidRPr="00150EF0">
        <w:rPr>
          <w:rFonts w:ascii="Arial" w:hAnsi="Arial" w:cs="Arial"/>
        </w:rPr>
        <w:t xml:space="preserve"> Als </w:t>
      </w:r>
      <w:r>
        <w:rPr>
          <w:rFonts w:ascii="Arial" w:hAnsi="Arial" w:cs="Arial"/>
        </w:rPr>
        <w:t>Rahmenbedingung für den exemplarischen schulinternen Lehrplan des fiktiven Kollegs liegt der hier ausgewiesenen Einfü</w:t>
      </w:r>
      <w:r>
        <w:rPr>
          <w:rFonts w:ascii="Arial" w:hAnsi="Arial" w:cs="Arial"/>
        </w:rPr>
        <w:t>h</w:t>
      </w:r>
      <w:r>
        <w:rPr>
          <w:rFonts w:ascii="Arial" w:hAnsi="Arial" w:cs="Arial"/>
        </w:rPr>
        <w:t xml:space="preserve">rungsphase eine der APO-WbK entsprechende geringe Semesterwochenstundenzahl zu Grunde. </w:t>
      </w:r>
    </w:p>
    <w:p w:rsidR="00D33FBC" w:rsidRDefault="00D33FBC" w:rsidP="00D33FBC">
      <w:pPr>
        <w:pBdr>
          <w:top w:val="single" w:sz="4" w:space="1" w:color="auto"/>
          <w:left w:val="single" w:sz="4" w:space="4" w:color="auto"/>
          <w:bottom w:val="single" w:sz="4" w:space="1" w:color="auto"/>
          <w:right w:val="single" w:sz="4" w:space="4" w:color="auto"/>
        </w:pBdr>
        <w:shd w:val="clear" w:color="auto" w:fill="D9D9D9"/>
        <w:rPr>
          <w:rFonts w:cs="Arial"/>
        </w:rPr>
      </w:pPr>
      <w:r w:rsidRPr="00EA188F">
        <w:rPr>
          <w:rFonts w:cs="Arial"/>
        </w:rPr>
        <w:t>Die im Kernlehrplan aufgeführten Kompetenzen der Einführungsphase haben orientierungsstiftenden Charakter. Studierende müssen diese Kompetenzen in der Qualifikationsphase weiterentwickeln, um diese erfolgreich durchlaufen zu können</w:t>
      </w:r>
      <w:r>
        <w:rPr>
          <w:rFonts w:cs="Arial"/>
        </w:rPr>
        <w:t>.</w:t>
      </w:r>
    </w:p>
    <w:p w:rsidR="00D33FBC" w:rsidRPr="00D33FBC" w:rsidRDefault="00D33FBC" w:rsidP="00D33FB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2"/>
        <w:gridCol w:w="7582"/>
      </w:tblGrid>
      <w:tr w:rsidR="003A79EB" w:rsidRPr="00533E18" w:rsidTr="003A79EB">
        <w:tc>
          <w:tcPr>
            <w:tcW w:w="5000" w:type="pct"/>
            <w:gridSpan w:val="2"/>
            <w:shd w:val="clear" w:color="auto" w:fill="D9D9D9"/>
          </w:tcPr>
          <w:p w:rsidR="003A79EB" w:rsidRDefault="003A79EB" w:rsidP="003A79EB">
            <w:pPr>
              <w:jc w:val="center"/>
              <w:rPr>
                <w:rFonts w:ascii="Calibri" w:hAnsi="Calibri"/>
                <w:b/>
                <w:sz w:val="22"/>
                <w:szCs w:val="22"/>
                <w:lang w:eastAsia="en-US"/>
              </w:rPr>
            </w:pPr>
            <w:r>
              <w:rPr>
                <w:rFonts w:ascii="Calibri" w:hAnsi="Calibri"/>
                <w:b/>
                <w:sz w:val="22"/>
                <w:szCs w:val="22"/>
                <w:lang w:eastAsia="en-US"/>
              </w:rPr>
              <w:t>Einführungsphase</w:t>
            </w:r>
          </w:p>
          <w:p w:rsidR="003A79EB" w:rsidRPr="008B134D" w:rsidRDefault="00DA50B0" w:rsidP="003D16FC">
            <w:pPr>
              <w:jc w:val="center"/>
              <w:rPr>
                <w:rFonts w:ascii="Calibri" w:hAnsi="Calibri"/>
                <w:szCs w:val="22"/>
                <w:lang w:eastAsia="en-US"/>
              </w:rPr>
            </w:pPr>
            <w:r>
              <w:rPr>
                <w:rFonts w:ascii="Calibri" w:hAnsi="Calibri"/>
                <w:b/>
                <w:sz w:val="22"/>
                <w:szCs w:val="22"/>
                <w:lang w:eastAsia="en-US"/>
              </w:rPr>
              <w:t>Semestert</w:t>
            </w:r>
            <w:r w:rsidR="003A79EB" w:rsidRPr="00533E18">
              <w:rPr>
                <w:rFonts w:ascii="Calibri" w:hAnsi="Calibri"/>
                <w:b/>
                <w:sz w:val="22"/>
                <w:szCs w:val="22"/>
                <w:lang w:eastAsia="en-US"/>
              </w:rPr>
              <w:t xml:space="preserve">hema: </w:t>
            </w:r>
            <w:r w:rsidR="003A79EB" w:rsidRPr="008B134D">
              <w:rPr>
                <w:rFonts w:ascii="Calibri" w:hAnsi="Calibri"/>
                <w:sz w:val="22"/>
                <w:szCs w:val="22"/>
                <w:lang w:eastAsia="en-US"/>
              </w:rPr>
              <w:t xml:space="preserve"> „Vernünftig glauben“ – Theologische und anth</w:t>
            </w:r>
            <w:r w:rsidR="00271059">
              <w:rPr>
                <w:rFonts w:ascii="Calibri" w:hAnsi="Calibri"/>
                <w:sz w:val="22"/>
                <w:szCs w:val="22"/>
                <w:lang w:eastAsia="en-US"/>
              </w:rPr>
              <w:t>ropologische</w:t>
            </w:r>
            <w:r w:rsidR="003A79EB" w:rsidRPr="008B134D">
              <w:rPr>
                <w:rFonts w:ascii="Calibri" w:hAnsi="Calibri"/>
                <w:sz w:val="22"/>
                <w:szCs w:val="22"/>
                <w:lang w:eastAsia="en-US"/>
              </w:rPr>
              <w:t xml:space="preserve"> Annäherungen</w:t>
            </w:r>
          </w:p>
        </w:tc>
      </w:tr>
      <w:tr w:rsidR="003A79EB" w:rsidRPr="00533E18" w:rsidTr="003A79EB">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t>Unterrichtsvorhaben I:</w:t>
            </w:r>
          </w:p>
          <w:p w:rsidR="003A79EB" w:rsidRPr="00770E78" w:rsidRDefault="003A79EB" w:rsidP="003A79EB">
            <w:pPr>
              <w:rPr>
                <w:rFonts w:ascii="Calibri" w:hAnsi="Calibri" w:cs="Arial"/>
                <w:sz w:val="20"/>
                <w:lang w:eastAsia="en-US"/>
              </w:rPr>
            </w:pPr>
            <w:r w:rsidRPr="00770E78">
              <w:rPr>
                <w:rFonts w:ascii="Calibri" w:hAnsi="Calibri"/>
                <w:b/>
                <w:sz w:val="20"/>
              </w:rPr>
              <w:t>Thema</w:t>
            </w:r>
            <w:r w:rsidRPr="00770E78">
              <w:rPr>
                <w:rFonts w:ascii="Calibri" w:hAnsi="Calibri"/>
                <w:sz w:val="20"/>
              </w:rPr>
              <w:t>: „Wie h</w:t>
            </w:r>
            <w:r w:rsidR="00B7758C">
              <w:rPr>
                <w:rFonts w:ascii="Calibri" w:hAnsi="Calibri"/>
                <w:sz w:val="20"/>
              </w:rPr>
              <w:t>a</w:t>
            </w:r>
            <w:r w:rsidRPr="00770E78">
              <w:rPr>
                <w:rFonts w:ascii="Calibri" w:hAnsi="Calibri"/>
                <w:sz w:val="20"/>
              </w:rPr>
              <w:t>st du’s mit der Religion?“ – Wahrnehmung von Religion in unserer Zeit und Welt und Auseinandersetzung mit ihrer Relevanz</w:t>
            </w:r>
            <w:r w:rsidRPr="00770E78">
              <w:rPr>
                <w:rFonts w:ascii="Calibri" w:hAnsi="Calibri" w:cs="Arial"/>
                <w:sz w:val="20"/>
                <w:lang w:eastAsia="en-US"/>
              </w:rPr>
              <w:t xml:space="preserve"> </w:t>
            </w:r>
          </w:p>
          <w:p w:rsidR="003A79EB" w:rsidRDefault="003A79EB" w:rsidP="003A79EB">
            <w:pPr>
              <w:rPr>
                <w:rFonts w:ascii="Calibri" w:hAnsi="Calibri" w:cs="Arial"/>
                <w:b/>
                <w:sz w:val="20"/>
                <w:lang w:eastAsia="en-US"/>
              </w:rPr>
            </w:pPr>
          </w:p>
          <w:p w:rsidR="00840ECC" w:rsidRPr="00770E78" w:rsidRDefault="00840ECC" w:rsidP="00840ECC">
            <w:pPr>
              <w:contextualSpacing/>
              <w:rPr>
                <w:rFonts w:ascii="Calibri" w:hAnsi="Calibri"/>
                <w:b/>
                <w:sz w:val="20"/>
                <w:lang w:eastAsia="en-US"/>
              </w:rPr>
            </w:pPr>
            <w:r w:rsidRPr="00770E78">
              <w:rPr>
                <w:rFonts w:ascii="Calibri" w:hAnsi="Calibri"/>
                <w:b/>
                <w:sz w:val="20"/>
                <w:lang w:eastAsia="en-US"/>
              </w:rPr>
              <w:t>Kompetenzerwartungen (in Auszügen):</w:t>
            </w:r>
          </w:p>
          <w:p w:rsidR="00840ECC" w:rsidRPr="00770E78" w:rsidRDefault="00840ECC" w:rsidP="00840ECC">
            <w:pPr>
              <w:contextualSpacing/>
              <w:rPr>
                <w:rFonts w:ascii="Calibri" w:hAnsi="Calibri" w:cs="Arial"/>
                <w:sz w:val="20"/>
                <w:lang w:eastAsia="en-US"/>
              </w:rPr>
            </w:pPr>
            <w:r w:rsidRPr="00770E78">
              <w:rPr>
                <w:rFonts w:ascii="Calibri" w:hAnsi="Calibri" w:cs="Arial"/>
                <w:sz w:val="20"/>
                <w:lang w:eastAsia="en-US"/>
              </w:rPr>
              <w:t xml:space="preserve">Die </w:t>
            </w:r>
            <w:r w:rsidR="00627380">
              <w:rPr>
                <w:rFonts w:ascii="Calibri" w:hAnsi="Calibri" w:cs="Arial"/>
                <w:sz w:val="20"/>
              </w:rPr>
              <w:t>Studierenden</w:t>
            </w:r>
          </w:p>
          <w:p w:rsidR="00840ECC" w:rsidRPr="00770E78" w:rsidRDefault="00840ECC" w:rsidP="00840ECC">
            <w:pPr>
              <w:pStyle w:val="Listenabsatz"/>
              <w:numPr>
                <w:ilvl w:val="0"/>
                <w:numId w:val="115"/>
              </w:numPr>
              <w:rPr>
                <w:rFonts w:ascii="Calibri" w:hAnsi="Calibri" w:cs="Arial"/>
                <w:sz w:val="20"/>
                <w:lang w:eastAsia="en-US"/>
              </w:rPr>
            </w:pPr>
            <w:r w:rsidRPr="00770E78">
              <w:rPr>
                <w:rFonts w:ascii="Calibri" w:hAnsi="Calibri" w:cs="Arial"/>
                <w:sz w:val="20"/>
                <w:lang w:eastAsia="en-US"/>
              </w:rPr>
              <w:t>identifizieren Religion und Glaube als eine wirklichkeitsgestaltende Dimension der Gegenwart (SK 3).</w:t>
            </w:r>
          </w:p>
          <w:p w:rsidR="00840ECC" w:rsidRPr="00770E78" w:rsidRDefault="00840ECC" w:rsidP="00840ECC">
            <w:pPr>
              <w:pStyle w:val="Listenabsatz"/>
              <w:numPr>
                <w:ilvl w:val="0"/>
                <w:numId w:val="115"/>
              </w:numPr>
              <w:rPr>
                <w:rFonts w:ascii="Calibri" w:hAnsi="Calibri" w:cs="Arial"/>
                <w:sz w:val="20"/>
                <w:lang w:eastAsia="en-US"/>
              </w:rPr>
            </w:pPr>
            <w:r w:rsidRPr="00770E78">
              <w:rPr>
                <w:rFonts w:ascii="Calibri" w:hAnsi="Calibri" w:cs="Arial"/>
                <w:sz w:val="20"/>
                <w:lang w:eastAsia="en-US"/>
              </w:rPr>
              <w:t>beschreiben Sachverhalte sprachlich angemessen und unter Verwendung relevanter Fachbegriffe (MK 1),</w:t>
            </w:r>
          </w:p>
          <w:p w:rsidR="00840ECC" w:rsidRPr="00770E78" w:rsidRDefault="00840ECC" w:rsidP="00840ECC">
            <w:pPr>
              <w:pStyle w:val="Listenabsatz"/>
              <w:numPr>
                <w:ilvl w:val="0"/>
                <w:numId w:val="115"/>
              </w:numPr>
              <w:rPr>
                <w:rFonts w:ascii="Calibri" w:hAnsi="Calibri" w:cs="Arial"/>
                <w:sz w:val="20"/>
                <w:lang w:eastAsia="en-US"/>
              </w:rPr>
            </w:pPr>
            <w:r w:rsidRPr="00770E78">
              <w:rPr>
                <w:rFonts w:ascii="Calibri" w:hAnsi="Calibri" w:cs="Arial"/>
                <w:sz w:val="20"/>
                <w:lang w:eastAsia="en-US"/>
              </w:rPr>
              <w:t>beurteilen lebensweltlich relevante Phänomene aus dem Kontext von Religion und Glauben im Hinblick auf das zugrundeliegende Verständnis von Religion (UK 1).</w:t>
            </w:r>
          </w:p>
          <w:p w:rsidR="00840ECC" w:rsidRDefault="00840ECC" w:rsidP="00840ECC">
            <w:pPr>
              <w:pStyle w:val="Listenabsatz"/>
              <w:numPr>
                <w:ilvl w:val="0"/>
                <w:numId w:val="115"/>
              </w:numPr>
              <w:rPr>
                <w:rFonts w:ascii="Calibri" w:hAnsi="Calibri" w:cs="Arial"/>
                <w:sz w:val="20"/>
                <w:lang w:eastAsia="en-US"/>
              </w:rPr>
            </w:pPr>
            <w:r w:rsidRPr="00770E78">
              <w:rPr>
                <w:rFonts w:ascii="Calibri" w:hAnsi="Calibri" w:cs="Arial"/>
                <w:sz w:val="20"/>
                <w:lang w:eastAsia="en-US"/>
              </w:rPr>
              <w:t>sprechen angemessen über Fragen nach Sinn und Transzendenz (HK 1).</w:t>
            </w:r>
          </w:p>
          <w:p w:rsidR="00840ECC" w:rsidRPr="00840ECC" w:rsidRDefault="00840ECC" w:rsidP="00840ECC">
            <w:pPr>
              <w:pStyle w:val="Listenabsatz"/>
              <w:numPr>
                <w:ilvl w:val="0"/>
                <w:numId w:val="115"/>
              </w:numPr>
              <w:rPr>
                <w:rFonts w:ascii="Calibri" w:hAnsi="Calibri" w:cs="Arial"/>
                <w:sz w:val="20"/>
                <w:lang w:eastAsia="en-US"/>
              </w:rPr>
            </w:pPr>
            <w:r w:rsidRPr="00840ECC">
              <w:rPr>
                <w:rFonts w:ascii="Calibri" w:hAnsi="Calibri" w:cs="Arial"/>
                <w:sz w:val="20"/>
                <w:lang w:eastAsia="en-US"/>
              </w:rPr>
              <w:t>identifizieren religiöse Spuren und Ausdrucksformen (Symbole, Riten, Mythen, Rä</w:t>
            </w:r>
            <w:r w:rsidRPr="00840ECC">
              <w:rPr>
                <w:rFonts w:ascii="Calibri" w:hAnsi="Calibri" w:cs="Arial"/>
                <w:sz w:val="20"/>
                <w:lang w:eastAsia="en-US"/>
              </w:rPr>
              <w:t>u</w:t>
            </w:r>
            <w:r w:rsidRPr="00840ECC">
              <w:rPr>
                <w:rFonts w:ascii="Calibri" w:hAnsi="Calibri" w:cs="Arial"/>
                <w:sz w:val="20"/>
                <w:lang w:eastAsia="en-US"/>
              </w:rPr>
              <w:t>me, Zeiten) in der Lebenswelt und deuten sie.</w:t>
            </w:r>
          </w:p>
          <w:p w:rsidR="00840ECC" w:rsidRPr="00770E78" w:rsidRDefault="00840ECC" w:rsidP="003A79EB">
            <w:pPr>
              <w:rPr>
                <w:rFonts w:ascii="Calibri" w:hAnsi="Calibri" w:cs="Arial"/>
                <w:b/>
                <w:sz w:val="20"/>
                <w:lang w:eastAsia="en-US"/>
              </w:rPr>
            </w:pP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Inhaltsfelder</w:t>
            </w:r>
            <w:r w:rsidRPr="00770E78">
              <w:rPr>
                <w:rFonts w:ascii="Calibri" w:hAnsi="Calibri" w:cs="Arial"/>
                <w:sz w:val="20"/>
                <w:lang w:eastAsia="en-US"/>
              </w:rPr>
              <w:t>:</w:t>
            </w:r>
          </w:p>
          <w:p w:rsidR="003A79EB" w:rsidRPr="00770E78" w:rsidRDefault="003A79EB" w:rsidP="003A79EB">
            <w:pPr>
              <w:rPr>
                <w:rFonts w:ascii="Calibri" w:hAnsi="Calibri"/>
                <w:sz w:val="20"/>
              </w:rPr>
            </w:pPr>
            <w:r w:rsidRPr="00770E78">
              <w:rPr>
                <w:rFonts w:ascii="Calibri" w:hAnsi="Calibri"/>
                <w:sz w:val="20"/>
              </w:rPr>
              <w:t>IF 1: Der Mensch in christlicher Perspektive</w:t>
            </w:r>
          </w:p>
          <w:p w:rsidR="003A79EB" w:rsidRPr="00770E78" w:rsidRDefault="003A79EB" w:rsidP="003A79EB">
            <w:pPr>
              <w:rPr>
                <w:rFonts w:ascii="Calibri" w:hAnsi="Calibri"/>
                <w:sz w:val="20"/>
              </w:rPr>
            </w:pPr>
            <w:r w:rsidRPr="00770E78">
              <w:rPr>
                <w:rFonts w:ascii="Calibri" w:hAnsi="Calibri"/>
                <w:sz w:val="20"/>
              </w:rPr>
              <w:t>IF 2: Christliche Antworten auf die Gottesfrage</w:t>
            </w:r>
          </w:p>
          <w:p w:rsidR="003A79EB" w:rsidRPr="00770E78" w:rsidRDefault="003A79EB" w:rsidP="003A79EB">
            <w:pPr>
              <w:rPr>
                <w:rFonts w:ascii="Calibri" w:hAnsi="Calibri" w:cs="Arial"/>
                <w:sz w:val="20"/>
                <w:lang w:eastAsia="en-US"/>
              </w:rPr>
            </w:pP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Inhaltliche Schwerpunkte</w:t>
            </w:r>
            <w:r w:rsidRPr="00770E78">
              <w:rPr>
                <w:rFonts w:ascii="Calibri" w:hAnsi="Calibri" w:cs="Arial"/>
                <w:sz w:val="20"/>
                <w:lang w:eastAsia="en-US"/>
              </w:rPr>
              <w:t>:</w:t>
            </w:r>
          </w:p>
          <w:p w:rsidR="003A79EB" w:rsidRPr="00770E78" w:rsidRDefault="003A79EB" w:rsidP="003A79EB">
            <w:pPr>
              <w:numPr>
                <w:ilvl w:val="0"/>
                <w:numId w:val="15"/>
              </w:numPr>
              <w:contextualSpacing/>
              <w:rPr>
                <w:rFonts w:ascii="Calibri" w:hAnsi="Calibri"/>
                <w:sz w:val="20"/>
              </w:rPr>
            </w:pPr>
            <w:r w:rsidRPr="00770E78">
              <w:rPr>
                <w:rFonts w:ascii="Calibri" w:hAnsi="Calibri"/>
                <w:sz w:val="20"/>
              </w:rPr>
              <w:t xml:space="preserve">Religiosität in der </w:t>
            </w:r>
            <w:proofErr w:type="spellStart"/>
            <w:r w:rsidRPr="00770E78">
              <w:rPr>
                <w:rFonts w:ascii="Calibri" w:hAnsi="Calibri"/>
                <w:sz w:val="20"/>
              </w:rPr>
              <w:t>pluralen</w:t>
            </w:r>
            <w:proofErr w:type="spellEnd"/>
            <w:r w:rsidRPr="00770E78">
              <w:rPr>
                <w:rFonts w:ascii="Calibri" w:hAnsi="Calibri"/>
                <w:sz w:val="20"/>
              </w:rPr>
              <w:t xml:space="preserve"> Gesellschaft</w:t>
            </w:r>
          </w:p>
          <w:p w:rsidR="003A79EB" w:rsidRPr="00840ECC" w:rsidRDefault="003A79EB" w:rsidP="00840ECC">
            <w:pPr>
              <w:numPr>
                <w:ilvl w:val="0"/>
                <w:numId w:val="15"/>
              </w:numPr>
              <w:contextualSpacing/>
              <w:rPr>
                <w:rFonts w:ascii="Calibri" w:hAnsi="Calibri" w:cs="Arial"/>
                <w:sz w:val="20"/>
                <w:lang w:eastAsia="en-US"/>
              </w:rPr>
            </w:pPr>
            <w:r w:rsidRPr="00770E78">
              <w:rPr>
                <w:rFonts w:ascii="Calibri" w:hAnsi="Calibri"/>
                <w:sz w:val="20"/>
              </w:rPr>
              <w:t>Das Verhältnis von Vernunft und Glaube</w:t>
            </w:r>
            <w:r w:rsidRPr="00770E78">
              <w:rPr>
                <w:rFonts w:ascii="Calibri" w:hAnsi="Calibri"/>
                <w:sz w:val="20"/>
                <w:lang w:eastAsia="en-US"/>
              </w:rPr>
              <w:t xml:space="preserve"> </w:t>
            </w:r>
          </w:p>
          <w:p w:rsidR="003A79EB" w:rsidRPr="00770E78" w:rsidRDefault="003A79EB" w:rsidP="003A79EB">
            <w:pPr>
              <w:contextualSpacing/>
              <w:rPr>
                <w:rFonts w:ascii="Calibri" w:hAnsi="Calibri" w:cs="Arial"/>
                <w:sz w:val="20"/>
                <w:lang w:eastAsia="en-US"/>
              </w:rPr>
            </w:pPr>
          </w:p>
          <w:p w:rsidR="003A79EB" w:rsidRPr="00770E78" w:rsidRDefault="00961E05" w:rsidP="00E7420F">
            <w:pPr>
              <w:contextualSpacing/>
              <w:rPr>
                <w:rFonts w:ascii="Calibri" w:hAnsi="Calibri" w:cs="Arial"/>
                <w:b/>
                <w:sz w:val="20"/>
                <w:lang w:eastAsia="en-US"/>
              </w:rPr>
            </w:pPr>
            <w:r>
              <w:rPr>
                <w:rFonts w:ascii="Calibri" w:hAnsi="Calibri" w:cs="Arial"/>
                <w:b/>
                <w:sz w:val="20"/>
                <w:lang w:eastAsia="en-US"/>
              </w:rPr>
              <w:t xml:space="preserve">Zeitbedarf: </w:t>
            </w:r>
            <w:r w:rsidR="00E7420F">
              <w:rPr>
                <w:rFonts w:ascii="Calibri" w:hAnsi="Calibri" w:cs="Arial"/>
                <w:sz w:val="20"/>
                <w:lang w:eastAsia="en-US"/>
              </w:rPr>
              <w:t>mindestens</w:t>
            </w:r>
            <w:r w:rsidR="00184EED">
              <w:rPr>
                <w:rFonts w:ascii="Calibri" w:hAnsi="Calibri" w:cs="Arial"/>
                <w:sz w:val="20"/>
                <w:lang w:eastAsia="en-US"/>
              </w:rPr>
              <w:t xml:space="preserve"> </w:t>
            </w:r>
            <w:r w:rsidR="00A4333A">
              <w:rPr>
                <w:rFonts w:ascii="Calibri" w:hAnsi="Calibri" w:cs="Arial"/>
                <w:sz w:val="20"/>
                <w:lang w:eastAsia="en-US"/>
              </w:rPr>
              <w:t>12</w:t>
            </w:r>
            <w:r w:rsidR="003A79EB" w:rsidRPr="00961E05">
              <w:rPr>
                <w:rFonts w:ascii="Calibri" w:hAnsi="Calibri" w:cs="Arial"/>
                <w:sz w:val="20"/>
                <w:lang w:eastAsia="en-US"/>
              </w:rPr>
              <w:t xml:space="preserve"> Stunden</w:t>
            </w:r>
          </w:p>
        </w:tc>
        <w:tc>
          <w:tcPr>
            <w:tcW w:w="2500" w:type="pct"/>
          </w:tcPr>
          <w:p w:rsidR="007D213B" w:rsidRPr="00770E78" w:rsidRDefault="00797F0C" w:rsidP="007D213B">
            <w:pPr>
              <w:rPr>
                <w:rFonts w:ascii="Calibri" w:hAnsi="Calibri"/>
                <w:i/>
                <w:sz w:val="20"/>
                <w:u w:val="single"/>
              </w:rPr>
            </w:pPr>
            <w:r>
              <w:rPr>
                <w:rFonts w:ascii="Calibri" w:hAnsi="Calibri"/>
                <w:i/>
                <w:sz w:val="20"/>
                <w:u w:val="single"/>
              </w:rPr>
              <w:t>Unterrichtsvorhaben I</w:t>
            </w:r>
            <w:r w:rsidR="007D213B" w:rsidRPr="00770E78">
              <w:rPr>
                <w:rFonts w:ascii="Calibri" w:hAnsi="Calibri"/>
                <w:i/>
                <w:sz w:val="20"/>
                <w:u w:val="single"/>
              </w:rPr>
              <w:t>I:</w:t>
            </w:r>
          </w:p>
          <w:p w:rsidR="00E116E7" w:rsidRDefault="007D213B" w:rsidP="007D213B">
            <w:pPr>
              <w:rPr>
                <w:rFonts w:ascii="Calibri" w:hAnsi="Calibri"/>
                <w:sz w:val="20"/>
              </w:rPr>
            </w:pPr>
            <w:r w:rsidRPr="00770E78">
              <w:rPr>
                <w:rFonts w:ascii="Calibri" w:hAnsi="Calibri"/>
                <w:b/>
                <w:sz w:val="20"/>
              </w:rPr>
              <w:t>Thema:</w:t>
            </w:r>
            <w:r w:rsidR="00E116E7">
              <w:rPr>
                <w:rFonts w:ascii="Calibri" w:hAnsi="Calibri"/>
                <w:sz w:val="20"/>
              </w:rPr>
              <w:t xml:space="preserve"> </w:t>
            </w:r>
            <w:r w:rsidR="00CE2642">
              <w:rPr>
                <w:rFonts w:ascii="Calibri" w:hAnsi="Calibri"/>
                <w:sz w:val="20"/>
              </w:rPr>
              <w:t>„Diese Welt: Schöpfung (Gottes) oder hervorgegangen aus dem Urknall? – Gegen eine eindimensionale Sicht von Wirklichkeit</w:t>
            </w:r>
          </w:p>
          <w:p w:rsidR="00E116E7" w:rsidRDefault="00E116E7" w:rsidP="007D213B">
            <w:pPr>
              <w:rPr>
                <w:rFonts w:ascii="Calibri" w:hAnsi="Calibri"/>
                <w:sz w:val="20"/>
              </w:rPr>
            </w:pPr>
          </w:p>
          <w:p w:rsidR="007D213B" w:rsidRPr="00770E78" w:rsidRDefault="007D213B" w:rsidP="007D213B">
            <w:pPr>
              <w:contextualSpacing/>
              <w:rPr>
                <w:rFonts w:ascii="Calibri" w:hAnsi="Calibri"/>
                <w:b/>
                <w:sz w:val="20"/>
                <w:lang w:eastAsia="en-US"/>
              </w:rPr>
            </w:pPr>
            <w:r w:rsidRPr="00770E78">
              <w:rPr>
                <w:rFonts w:ascii="Calibri" w:hAnsi="Calibri"/>
                <w:b/>
                <w:sz w:val="20"/>
                <w:lang w:eastAsia="en-US"/>
              </w:rPr>
              <w:t>Kompetenzerwartungen (in Auszügen):</w:t>
            </w:r>
          </w:p>
          <w:p w:rsidR="007D213B" w:rsidRPr="00770E78" w:rsidRDefault="007D213B" w:rsidP="007D213B">
            <w:pPr>
              <w:contextualSpacing/>
              <w:rPr>
                <w:rFonts w:ascii="Calibri" w:hAnsi="Calibri" w:cs="Arial"/>
                <w:sz w:val="20"/>
                <w:lang w:eastAsia="en-US"/>
              </w:rPr>
            </w:pPr>
            <w:r w:rsidRPr="00770E78">
              <w:rPr>
                <w:rFonts w:ascii="Calibri" w:hAnsi="Calibri" w:cs="Arial"/>
                <w:sz w:val="20"/>
                <w:lang w:eastAsia="en-US"/>
              </w:rPr>
              <w:t xml:space="preserve">Die </w:t>
            </w:r>
            <w:r w:rsidR="00BC3086">
              <w:rPr>
                <w:rFonts w:ascii="Calibri" w:hAnsi="Calibri" w:cs="Arial"/>
                <w:sz w:val="20"/>
              </w:rPr>
              <w:t>Studierenden</w:t>
            </w:r>
          </w:p>
          <w:p w:rsidR="007D213B" w:rsidRPr="00770E78" w:rsidRDefault="007D213B" w:rsidP="005F6780">
            <w:pPr>
              <w:pStyle w:val="Listenabsatz"/>
              <w:numPr>
                <w:ilvl w:val="0"/>
                <w:numId w:val="117"/>
              </w:numPr>
              <w:rPr>
                <w:rFonts w:ascii="Calibri" w:hAnsi="Calibri" w:cs="Arial"/>
                <w:sz w:val="20"/>
                <w:lang w:eastAsia="en-US"/>
              </w:rPr>
            </w:pPr>
            <w:r w:rsidRPr="00770E78">
              <w:rPr>
                <w:rFonts w:ascii="Calibri" w:hAnsi="Calibri" w:cs="Arial"/>
                <w:sz w:val="20"/>
                <w:lang w:eastAsia="en-US"/>
              </w:rPr>
              <w:t>bestimmen exemplarisch das Verhältnis von Wissen, Vernunft und Glaube (SK 5).</w:t>
            </w:r>
          </w:p>
          <w:p w:rsidR="007D213B" w:rsidRPr="00770E78" w:rsidRDefault="007D213B" w:rsidP="005F6780">
            <w:pPr>
              <w:pStyle w:val="Listenabsatz"/>
              <w:numPr>
                <w:ilvl w:val="0"/>
                <w:numId w:val="117"/>
              </w:numPr>
              <w:rPr>
                <w:rFonts w:ascii="Calibri" w:hAnsi="Calibri" w:cs="Arial"/>
                <w:sz w:val="20"/>
                <w:lang w:eastAsia="en-US"/>
              </w:rPr>
            </w:pPr>
            <w:r w:rsidRPr="00770E78">
              <w:rPr>
                <w:rFonts w:ascii="Calibri" w:hAnsi="Calibri" w:cs="Arial"/>
                <w:sz w:val="20"/>
                <w:lang w:eastAsia="en-US"/>
              </w:rPr>
              <w:t xml:space="preserve">erarbeiten methodisch angeleitet Ansätze und Positionen anderer Weltanschauungen und Wissenschaften (MK 4), </w:t>
            </w:r>
          </w:p>
          <w:p w:rsidR="007D213B" w:rsidRDefault="007D213B" w:rsidP="005F6780">
            <w:pPr>
              <w:pStyle w:val="Listenabsatz"/>
              <w:numPr>
                <w:ilvl w:val="0"/>
                <w:numId w:val="117"/>
              </w:numPr>
              <w:rPr>
                <w:rFonts w:ascii="Calibri" w:hAnsi="Calibri" w:cs="Arial"/>
                <w:sz w:val="20"/>
                <w:lang w:eastAsia="en-US"/>
              </w:rPr>
            </w:pPr>
            <w:r w:rsidRPr="00770E78">
              <w:rPr>
                <w:rFonts w:ascii="Calibri" w:hAnsi="Calibri" w:cs="Arial"/>
                <w:sz w:val="20"/>
                <w:lang w:eastAsia="en-US"/>
              </w:rPr>
              <w:t>greifen im Gespräch über religiös relevante Themen Beiträge anderer sachgerecht und konstruktiv auf (HK 3),</w:t>
            </w:r>
          </w:p>
          <w:p w:rsidR="005F6780" w:rsidRDefault="005F6780" w:rsidP="005F6780">
            <w:pPr>
              <w:pStyle w:val="Listenabsatz"/>
              <w:numPr>
                <w:ilvl w:val="0"/>
                <w:numId w:val="117"/>
              </w:numPr>
              <w:rPr>
                <w:rFonts w:ascii="Calibri" w:hAnsi="Calibri" w:cs="Arial"/>
                <w:sz w:val="20"/>
                <w:lang w:eastAsia="en-US"/>
              </w:rPr>
            </w:pPr>
            <w:r w:rsidRPr="00993EB5">
              <w:rPr>
                <w:rFonts w:ascii="Calibri" w:eastAsia="Segoe UI" w:hAnsi="Calibri" w:cs="Arial"/>
                <w:bCs/>
                <w:color w:val="000000"/>
                <w:sz w:val="20"/>
              </w:rPr>
              <w:t>erörtern die Relevanz einzelner Glaubensaussagen für das eigene Leben und die g</w:t>
            </w:r>
            <w:r w:rsidRPr="00993EB5">
              <w:rPr>
                <w:rFonts w:ascii="Calibri" w:eastAsia="Segoe UI" w:hAnsi="Calibri" w:cs="Arial"/>
                <w:bCs/>
                <w:color w:val="000000"/>
                <w:sz w:val="20"/>
              </w:rPr>
              <w:t>e</w:t>
            </w:r>
            <w:r w:rsidRPr="00993EB5">
              <w:rPr>
                <w:rFonts w:ascii="Calibri" w:eastAsia="Segoe UI" w:hAnsi="Calibri" w:cs="Arial"/>
                <w:bCs/>
                <w:color w:val="000000"/>
                <w:sz w:val="20"/>
              </w:rPr>
              <w:t>sellschaftliche Wirklichkeit (U</w:t>
            </w:r>
            <w:r>
              <w:rPr>
                <w:rFonts w:ascii="Calibri" w:eastAsia="Segoe UI" w:hAnsi="Calibri" w:cs="Arial"/>
                <w:bCs/>
                <w:color w:val="000000"/>
                <w:sz w:val="20"/>
              </w:rPr>
              <w:t xml:space="preserve">K </w:t>
            </w:r>
            <w:r w:rsidRPr="00993EB5">
              <w:rPr>
                <w:rFonts w:ascii="Calibri" w:eastAsia="Segoe UI" w:hAnsi="Calibri" w:cs="Arial"/>
                <w:bCs/>
                <w:color w:val="000000"/>
                <w:sz w:val="20"/>
              </w:rPr>
              <w:t>2)</w:t>
            </w:r>
          </w:p>
          <w:p w:rsidR="00A4333A" w:rsidRDefault="009637BD" w:rsidP="005F6780">
            <w:pPr>
              <w:pStyle w:val="Listenabsatz"/>
              <w:numPr>
                <w:ilvl w:val="0"/>
                <w:numId w:val="117"/>
              </w:numPr>
              <w:rPr>
                <w:rFonts w:ascii="Calibri" w:hAnsi="Calibri" w:cs="Arial"/>
                <w:sz w:val="20"/>
                <w:lang w:eastAsia="en-US"/>
              </w:rPr>
            </w:pPr>
            <w:r>
              <w:rPr>
                <w:rFonts w:ascii="Calibri" w:hAnsi="Calibri" w:cs="Arial"/>
                <w:sz w:val="20"/>
                <w:lang w:eastAsia="en-US"/>
              </w:rPr>
              <w:t>analysieren</w:t>
            </w:r>
            <w:r w:rsidRPr="00770E78">
              <w:rPr>
                <w:rFonts w:ascii="Calibri" w:hAnsi="Calibri" w:cs="Arial"/>
                <w:sz w:val="20"/>
                <w:lang w:eastAsia="en-US"/>
              </w:rPr>
              <w:t xml:space="preserve"> methodisch angeleitet biblische Texte unter Berücksichtigung ausgewäh</w:t>
            </w:r>
            <w:r w:rsidRPr="00770E78">
              <w:rPr>
                <w:rFonts w:ascii="Calibri" w:hAnsi="Calibri" w:cs="Arial"/>
                <w:sz w:val="20"/>
                <w:lang w:eastAsia="en-US"/>
              </w:rPr>
              <w:t>l</w:t>
            </w:r>
            <w:r w:rsidRPr="00770E78">
              <w:rPr>
                <w:rFonts w:ascii="Calibri" w:hAnsi="Calibri" w:cs="Arial"/>
                <w:sz w:val="20"/>
                <w:lang w:eastAsia="en-US"/>
              </w:rPr>
              <w:t>ter Schritte der historisch-kritischen Methode (MK 3),</w:t>
            </w:r>
          </w:p>
          <w:p w:rsidR="009637BD" w:rsidRPr="009637BD" w:rsidRDefault="009637BD" w:rsidP="005F6780">
            <w:pPr>
              <w:pStyle w:val="Listenabsatz"/>
              <w:numPr>
                <w:ilvl w:val="0"/>
                <w:numId w:val="117"/>
              </w:numPr>
              <w:rPr>
                <w:rFonts w:ascii="Calibri" w:hAnsi="Calibri" w:cs="Arial"/>
                <w:sz w:val="20"/>
                <w:lang w:eastAsia="en-US"/>
              </w:rPr>
            </w:pPr>
            <w:r w:rsidRPr="009637BD">
              <w:rPr>
                <w:rFonts w:ascii="Calibri" w:hAnsi="Calibri" w:cs="Arial"/>
                <w:sz w:val="20"/>
                <w:lang w:eastAsia="en-US"/>
              </w:rPr>
              <w:t>identifizieren Merkmale religiöser Sprache und erläutern ihre Bedeutung (SK 4),</w:t>
            </w:r>
          </w:p>
          <w:p w:rsidR="009637BD" w:rsidRPr="00840ECC" w:rsidRDefault="009637BD" w:rsidP="005F6780">
            <w:pPr>
              <w:pStyle w:val="Listenabsatz"/>
              <w:numPr>
                <w:ilvl w:val="0"/>
                <w:numId w:val="117"/>
              </w:numPr>
              <w:rPr>
                <w:rFonts w:ascii="Calibri" w:hAnsi="Calibri" w:cs="Arial"/>
                <w:sz w:val="20"/>
                <w:lang w:eastAsia="en-US"/>
              </w:rPr>
            </w:pPr>
            <w:r w:rsidRPr="00840ECC">
              <w:rPr>
                <w:rFonts w:ascii="Calibri" w:hAnsi="Calibri" w:cs="Arial"/>
                <w:sz w:val="20"/>
                <w:lang w:eastAsia="en-US"/>
              </w:rPr>
              <w:t>erklären an einem biblischen Beispiel den Charakter der Bibel als Glaubenszeugnis.</w:t>
            </w:r>
          </w:p>
          <w:p w:rsidR="009637BD" w:rsidRPr="001B2434" w:rsidRDefault="009637BD" w:rsidP="005F6780">
            <w:pPr>
              <w:pStyle w:val="Listenabsatz"/>
              <w:numPr>
                <w:ilvl w:val="0"/>
                <w:numId w:val="117"/>
              </w:numPr>
              <w:rPr>
                <w:rFonts w:ascii="Calibri" w:hAnsi="Calibri" w:cs="Arial"/>
                <w:sz w:val="20"/>
                <w:lang w:eastAsia="en-US"/>
              </w:rPr>
            </w:pPr>
            <w:r w:rsidRPr="001B2434">
              <w:rPr>
                <w:rFonts w:ascii="Calibri" w:hAnsi="Calibri" w:cs="Arial"/>
                <w:sz w:val="20"/>
                <w:lang w:eastAsia="en-US"/>
              </w:rPr>
              <w:t xml:space="preserve">erörtern Konsequenzen, die sich aus der Vorstellung von der Gottesebenbildlichkeit des Menschen ergeben </w:t>
            </w:r>
            <w:r w:rsidR="00032428" w:rsidRPr="001B2434">
              <w:rPr>
                <w:rFonts w:ascii="Calibri" w:hAnsi="Calibri" w:cs="Arial"/>
                <w:sz w:val="20"/>
                <w:lang w:eastAsia="en-US"/>
              </w:rPr>
              <w:t>und erörtern den Zusammenhang von Freiheit und Veran</w:t>
            </w:r>
            <w:r w:rsidR="00032428" w:rsidRPr="001B2434">
              <w:rPr>
                <w:rFonts w:ascii="Calibri" w:hAnsi="Calibri" w:cs="Arial"/>
                <w:sz w:val="20"/>
                <w:lang w:eastAsia="en-US"/>
              </w:rPr>
              <w:t>t</w:t>
            </w:r>
            <w:r w:rsidR="00032428" w:rsidRPr="001B2434">
              <w:rPr>
                <w:rFonts w:ascii="Calibri" w:hAnsi="Calibri" w:cs="Arial"/>
                <w:sz w:val="20"/>
                <w:lang w:eastAsia="en-US"/>
              </w:rPr>
              <w:t>wortung</w:t>
            </w:r>
            <w:r w:rsidRPr="001B2434">
              <w:rPr>
                <w:rFonts w:ascii="Calibri" w:hAnsi="Calibri" w:cs="Arial"/>
                <w:sz w:val="20"/>
                <w:lang w:eastAsia="en-US"/>
              </w:rPr>
              <w:t>,</w:t>
            </w:r>
          </w:p>
          <w:p w:rsidR="005F6780" w:rsidRDefault="005F6780" w:rsidP="005F6780">
            <w:pPr>
              <w:pStyle w:val="Listenabsatz"/>
              <w:numPr>
                <w:ilvl w:val="0"/>
                <w:numId w:val="117"/>
              </w:numPr>
              <w:rPr>
                <w:rFonts w:ascii="Calibri" w:hAnsi="Calibri" w:cs="Arial"/>
                <w:sz w:val="20"/>
                <w:lang w:eastAsia="en-US"/>
              </w:rPr>
            </w:pPr>
            <w:r w:rsidRPr="00770E78">
              <w:rPr>
                <w:rFonts w:ascii="Calibri" w:hAnsi="Calibri" w:cs="Arial"/>
                <w:sz w:val="20"/>
                <w:lang w:eastAsia="en-US"/>
              </w:rPr>
              <w:t>erläutern Charakteristika des biblisch-christlichen Menschenbildes und grenzen es von kontrastierenden Bildern vom Menschen ab,</w:t>
            </w:r>
          </w:p>
          <w:p w:rsidR="005F6780" w:rsidRDefault="005F6780" w:rsidP="005F6780">
            <w:pPr>
              <w:pStyle w:val="Listenabsatz"/>
              <w:numPr>
                <w:ilvl w:val="0"/>
                <w:numId w:val="117"/>
              </w:numPr>
              <w:rPr>
                <w:rFonts w:ascii="Calibri" w:hAnsi="Calibri" w:cs="Arial"/>
                <w:sz w:val="20"/>
                <w:lang w:eastAsia="en-US"/>
              </w:rPr>
            </w:pPr>
            <w:r w:rsidRPr="00840ECC">
              <w:rPr>
                <w:rFonts w:ascii="Calibri" w:hAnsi="Calibri" w:cs="Arial"/>
                <w:sz w:val="20"/>
                <w:lang w:eastAsia="en-US"/>
              </w:rPr>
              <w:t>erläutern die Verantwortung für sich, für andere und vor Gott als wesentliches El</w:t>
            </w:r>
            <w:r w:rsidRPr="00840ECC">
              <w:rPr>
                <w:rFonts w:ascii="Calibri" w:hAnsi="Calibri" w:cs="Arial"/>
                <w:sz w:val="20"/>
                <w:lang w:eastAsia="en-US"/>
              </w:rPr>
              <w:t>e</w:t>
            </w:r>
            <w:r>
              <w:rPr>
                <w:rFonts w:ascii="Calibri" w:hAnsi="Calibri" w:cs="Arial"/>
                <w:sz w:val="20"/>
                <w:lang w:eastAsia="en-US"/>
              </w:rPr>
              <w:t>ment christlicher Ethik,</w:t>
            </w:r>
          </w:p>
          <w:p w:rsidR="005F6780" w:rsidRPr="001B2434" w:rsidRDefault="005F6780" w:rsidP="001B2434">
            <w:pPr>
              <w:pStyle w:val="Listenabsatz"/>
              <w:numPr>
                <w:ilvl w:val="0"/>
                <w:numId w:val="117"/>
              </w:numPr>
              <w:spacing w:after="120"/>
              <w:ind w:left="357" w:hanging="357"/>
              <w:rPr>
                <w:rFonts w:ascii="Calibri" w:hAnsi="Calibri" w:cs="Arial"/>
                <w:sz w:val="20"/>
                <w:lang w:eastAsia="en-US"/>
              </w:rPr>
            </w:pPr>
            <w:r w:rsidRPr="00840ECC">
              <w:rPr>
                <w:rFonts w:ascii="Calibri" w:hAnsi="Calibri" w:cs="Arial"/>
                <w:sz w:val="20"/>
                <w:lang w:eastAsia="en-US"/>
              </w:rPr>
              <w:t xml:space="preserve">erörtern die </w:t>
            </w:r>
            <w:proofErr w:type="spellStart"/>
            <w:r w:rsidRPr="00840ECC">
              <w:rPr>
                <w:rFonts w:ascii="Calibri" w:hAnsi="Calibri" w:cs="Arial"/>
                <w:sz w:val="20"/>
                <w:lang w:eastAsia="en-US"/>
              </w:rPr>
              <w:t>Verantwortbarkeit</w:t>
            </w:r>
            <w:proofErr w:type="spellEnd"/>
            <w:r w:rsidRPr="00840ECC">
              <w:rPr>
                <w:rFonts w:ascii="Calibri" w:hAnsi="Calibri" w:cs="Arial"/>
                <w:sz w:val="20"/>
                <w:lang w:eastAsia="en-US"/>
              </w:rPr>
              <w:t xml:space="preserve"> des Glaubens vor der Vernunft</w:t>
            </w:r>
            <w:r>
              <w:rPr>
                <w:rFonts w:ascii="Calibri" w:hAnsi="Calibri" w:cs="Arial"/>
                <w:sz w:val="20"/>
                <w:lang w:eastAsia="en-US"/>
              </w:rPr>
              <w:t>.</w:t>
            </w:r>
          </w:p>
          <w:p w:rsidR="007D213B" w:rsidRPr="00770E78" w:rsidRDefault="007D213B" w:rsidP="007D213B">
            <w:pPr>
              <w:rPr>
                <w:rFonts w:ascii="Calibri" w:hAnsi="Calibri"/>
                <w:b/>
                <w:sz w:val="20"/>
              </w:rPr>
            </w:pPr>
            <w:r w:rsidRPr="00770E78">
              <w:rPr>
                <w:rFonts w:ascii="Calibri" w:hAnsi="Calibri"/>
                <w:b/>
                <w:sz w:val="20"/>
              </w:rPr>
              <w:t xml:space="preserve">Inhaltsfelder: </w:t>
            </w:r>
          </w:p>
          <w:p w:rsidR="007D213B" w:rsidRPr="00770E78" w:rsidRDefault="007D213B" w:rsidP="007D213B">
            <w:pPr>
              <w:rPr>
                <w:rFonts w:ascii="Calibri" w:hAnsi="Calibri"/>
                <w:sz w:val="20"/>
              </w:rPr>
            </w:pPr>
            <w:r w:rsidRPr="00770E78">
              <w:rPr>
                <w:rFonts w:ascii="Calibri" w:hAnsi="Calibri"/>
                <w:sz w:val="20"/>
              </w:rPr>
              <w:t>IF 1: Der Mensch in christlicher Perspektive</w:t>
            </w:r>
          </w:p>
          <w:p w:rsidR="007D213B" w:rsidRPr="00770E78" w:rsidRDefault="007D213B" w:rsidP="001B2434">
            <w:pPr>
              <w:spacing w:after="120"/>
              <w:rPr>
                <w:rFonts w:ascii="Calibri" w:hAnsi="Calibri"/>
                <w:sz w:val="20"/>
              </w:rPr>
            </w:pPr>
            <w:r w:rsidRPr="00770E78">
              <w:rPr>
                <w:rFonts w:ascii="Calibri" w:hAnsi="Calibri"/>
                <w:sz w:val="20"/>
              </w:rPr>
              <w:t>IF 2: Christliche Antworten auf die Gottesfrage</w:t>
            </w:r>
          </w:p>
          <w:p w:rsidR="007D213B" w:rsidRPr="00770E78" w:rsidRDefault="007D213B" w:rsidP="007D213B">
            <w:pPr>
              <w:rPr>
                <w:rFonts w:ascii="Calibri" w:hAnsi="Calibri"/>
                <w:b/>
                <w:sz w:val="20"/>
              </w:rPr>
            </w:pPr>
            <w:r w:rsidRPr="00770E78">
              <w:rPr>
                <w:rFonts w:ascii="Calibri" w:hAnsi="Calibri"/>
                <w:b/>
                <w:sz w:val="20"/>
              </w:rPr>
              <w:t>Inhaltliche Schwerpunkte:</w:t>
            </w:r>
          </w:p>
          <w:p w:rsidR="007D213B" w:rsidRPr="00770E78" w:rsidRDefault="00A214AB" w:rsidP="005F6780">
            <w:pPr>
              <w:numPr>
                <w:ilvl w:val="0"/>
                <w:numId w:val="117"/>
              </w:numPr>
              <w:contextualSpacing/>
              <w:rPr>
                <w:rFonts w:ascii="Calibri" w:hAnsi="Calibri"/>
                <w:sz w:val="20"/>
              </w:rPr>
            </w:pPr>
            <w:r>
              <w:rPr>
                <w:rFonts w:ascii="Calibri" w:hAnsi="Calibri"/>
                <w:sz w:val="20"/>
              </w:rPr>
              <w:lastRenderedPageBreak/>
              <w:t xml:space="preserve">Religiosität in der </w:t>
            </w:r>
            <w:proofErr w:type="spellStart"/>
            <w:r>
              <w:rPr>
                <w:rFonts w:ascii="Calibri" w:hAnsi="Calibri"/>
                <w:sz w:val="20"/>
              </w:rPr>
              <w:t>pluralen</w:t>
            </w:r>
            <w:proofErr w:type="spellEnd"/>
            <w:r w:rsidR="007D213B" w:rsidRPr="00770E78">
              <w:rPr>
                <w:rFonts w:ascii="Calibri" w:hAnsi="Calibri"/>
                <w:sz w:val="20"/>
              </w:rPr>
              <w:t xml:space="preserve"> Gesellschaft</w:t>
            </w:r>
          </w:p>
          <w:p w:rsidR="007D213B" w:rsidRPr="00770E78" w:rsidRDefault="007D213B" w:rsidP="005F6780">
            <w:pPr>
              <w:numPr>
                <w:ilvl w:val="0"/>
                <w:numId w:val="117"/>
              </w:numPr>
              <w:contextualSpacing/>
              <w:rPr>
                <w:rFonts w:ascii="Calibri" w:hAnsi="Calibri"/>
                <w:sz w:val="20"/>
              </w:rPr>
            </w:pPr>
            <w:r w:rsidRPr="00770E78">
              <w:rPr>
                <w:rFonts w:ascii="Calibri" w:hAnsi="Calibri"/>
                <w:sz w:val="20"/>
              </w:rPr>
              <w:t>Der Mensch als Geschöpf und Ebenbild Gottes</w:t>
            </w:r>
          </w:p>
          <w:p w:rsidR="001B2434" w:rsidRDefault="007D213B" w:rsidP="001B2434">
            <w:pPr>
              <w:numPr>
                <w:ilvl w:val="0"/>
                <w:numId w:val="117"/>
              </w:numPr>
              <w:spacing w:after="120"/>
              <w:ind w:left="357" w:hanging="357"/>
              <w:contextualSpacing/>
              <w:rPr>
                <w:rFonts w:ascii="Calibri" w:hAnsi="Calibri" w:cs="Arial"/>
                <w:sz w:val="20"/>
                <w:lang w:eastAsia="en-US"/>
              </w:rPr>
            </w:pPr>
            <w:r w:rsidRPr="00770E78">
              <w:rPr>
                <w:rFonts w:ascii="Calibri" w:hAnsi="Calibri"/>
                <w:sz w:val="20"/>
              </w:rPr>
              <w:t>Das Verhältnis von Vernunft und Glaube</w:t>
            </w:r>
          </w:p>
          <w:p w:rsidR="001B2434" w:rsidRPr="001B2434" w:rsidRDefault="001B2434" w:rsidP="001B2434">
            <w:pPr>
              <w:spacing w:after="120"/>
              <w:ind w:left="357"/>
              <w:contextualSpacing/>
              <w:rPr>
                <w:rFonts w:ascii="Calibri" w:hAnsi="Calibri" w:cs="Arial"/>
                <w:sz w:val="20"/>
                <w:lang w:eastAsia="en-US"/>
              </w:rPr>
            </w:pPr>
          </w:p>
          <w:p w:rsidR="003A79EB" w:rsidRPr="00770E78" w:rsidRDefault="00797F0C" w:rsidP="001B2434">
            <w:pPr>
              <w:spacing w:before="120"/>
              <w:rPr>
                <w:rFonts w:ascii="Calibri" w:hAnsi="Calibri" w:cs="Arial"/>
                <w:b/>
                <w:sz w:val="20"/>
                <w:lang w:eastAsia="en-US"/>
              </w:rPr>
            </w:pPr>
            <w:r>
              <w:rPr>
                <w:rFonts w:ascii="Calibri" w:hAnsi="Calibri" w:cs="Arial"/>
                <w:b/>
                <w:sz w:val="20"/>
                <w:lang w:eastAsia="en-US"/>
              </w:rPr>
              <w:t xml:space="preserve">Zeitbedarf: </w:t>
            </w:r>
            <w:r>
              <w:rPr>
                <w:rFonts w:ascii="Calibri" w:hAnsi="Calibri" w:cs="Arial"/>
                <w:sz w:val="20"/>
                <w:lang w:eastAsia="en-US"/>
              </w:rPr>
              <w:t xml:space="preserve">mindestens </w:t>
            </w:r>
            <w:r w:rsidR="00DF0731">
              <w:rPr>
                <w:rFonts w:ascii="Calibri" w:hAnsi="Calibri" w:cs="Arial"/>
                <w:sz w:val="20"/>
                <w:lang w:eastAsia="en-US"/>
              </w:rPr>
              <w:t>30</w:t>
            </w:r>
            <w:r w:rsidRPr="00961E05">
              <w:rPr>
                <w:rFonts w:ascii="Calibri" w:hAnsi="Calibri" w:cs="Arial"/>
                <w:sz w:val="20"/>
                <w:lang w:eastAsia="en-US"/>
              </w:rPr>
              <w:t xml:space="preserve"> Stunden</w:t>
            </w:r>
          </w:p>
        </w:tc>
      </w:tr>
      <w:tr w:rsidR="003A79EB" w:rsidRPr="00533E18" w:rsidTr="003A79EB">
        <w:tc>
          <w:tcPr>
            <w:tcW w:w="5000" w:type="pct"/>
            <w:gridSpan w:val="2"/>
            <w:shd w:val="clear" w:color="auto" w:fill="D9D9D9"/>
          </w:tcPr>
          <w:p w:rsidR="003A79EB" w:rsidRPr="00770E78" w:rsidRDefault="003A79EB" w:rsidP="00DF0731">
            <w:pPr>
              <w:jc w:val="center"/>
              <w:rPr>
                <w:rFonts w:ascii="Calibri" w:hAnsi="Calibri"/>
                <w:b/>
                <w:szCs w:val="22"/>
                <w:u w:val="single"/>
                <w:lang w:eastAsia="en-US"/>
              </w:rPr>
            </w:pPr>
            <w:r w:rsidRPr="00770E78">
              <w:rPr>
                <w:rFonts w:ascii="Calibri" w:hAnsi="Calibri"/>
                <w:b/>
                <w:sz w:val="22"/>
                <w:szCs w:val="22"/>
                <w:u w:val="single"/>
                <w:lang w:eastAsia="en-US"/>
              </w:rPr>
              <w:lastRenderedPageBreak/>
              <w:t xml:space="preserve">Summe Einführungsphase: </w:t>
            </w:r>
            <w:r w:rsidR="00075D6B">
              <w:rPr>
                <w:rFonts w:ascii="Calibri" w:hAnsi="Calibri"/>
                <w:b/>
                <w:sz w:val="22"/>
                <w:szCs w:val="22"/>
                <w:u w:val="single"/>
                <w:lang w:eastAsia="en-US"/>
              </w:rPr>
              <w:t>ca.</w:t>
            </w:r>
            <w:r w:rsidRPr="00770E78">
              <w:rPr>
                <w:rFonts w:ascii="Calibri" w:hAnsi="Calibri"/>
                <w:b/>
                <w:sz w:val="22"/>
                <w:szCs w:val="22"/>
                <w:u w:val="single"/>
                <w:lang w:eastAsia="en-US"/>
              </w:rPr>
              <w:t xml:space="preserve"> </w:t>
            </w:r>
            <w:r w:rsidR="00DF0731">
              <w:rPr>
                <w:rFonts w:ascii="Calibri" w:hAnsi="Calibri"/>
                <w:b/>
                <w:sz w:val="22"/>
                <w:szCs w:val="22"/>
                <w:u w:val="single"/>
                <w:lang w:eastAsia="en-US"/>
              </w:rPr>
              <w:t>42</w:t>
            </w:r>
            <w:r w:rsidRPr="00770E78">
              <w:rPr>
                <w:rFonts w:ascii="Calibri" w:hAnsi="Calibri"/>
                <w:b/>
                <w:sz w:val="22"/>
                <w:szCs w:val="22"/>
                <w:u w:val="single"/>
                <w:lang w:eastAsia="en-US"/>
              </w:rPr>
              <w:t xml:space="preserve"> Stunden</w:t>
            </w:r>
          </w:p>
        </w:tc>
      </w:tr>
    </w:tbl>
    <w:p w:rsidR="0001699E" w:rsidRDefault="0001699E"/>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2"/>
        <w:gridCol w:w="7582"/>
      </w:tblGrid>
      <w:tr w:rsidR="003A79EB" w:rsidRPr="00533E18" w:rsidTr="003A79EB">
        <w:tc>
          <w:tcPr>
            <w:tcW w:w="5000" w:type="pct"/>
            <w:gridSpan w:val="2"/>
            <w:shd w:val="clear" w:color="auto" w:fill="D9D9D9"/>
          </w:tcPr>
          <w:p w:rsidR="003A79EB" w:rsidRPr="00770E78" w:rsidRDefault="003A79EB" w:rsidP="003A79EB">
            <w:pPr>
              <w:jc w:val="center"/>
              <w:rPr>
                <w:rFonts w:asciiTheme="minorHAnsi" w:hAnsiTheme="minorHAnsi" w:cs="Andalus"/>
                <w:b/>
                <w:szCs w:val="22"/>
                <w:lang w:eastAsia="en-US"/>
              </w:rPr>
            </w:pPr>
            <w:r w:rsidRPr="00770E78">
              <w:rPr>
                <w:rFonts w:asciiTheme="minorHAnsi" w:hAnsiTheme="minorHAnsi" w:cs="Andalus"/>
                <w:b/>
                <w:sz w:val="22"/>
                <w:szCs w:val="22"/>
                <w:lang w:eastAsia="en-US"/>
              </w:rPr>
              <w:t>Qualifikationsphase (Q1) – GRUNDKURS</w:t>
            </w:r>
          </w:p>
          <w:p w:rsidR="003A79EB" w:rsidRPr="00770E78" w:rsidRDefault="003A79EB" w:rsidP="003A3FCB">
            <w:pPr>
              <w:jc w:val="center"/>
              <w:rPr>
                <w:rFonts w:ascii="Calibri" w:hAnsi="Calibri"/>
                <w:b/>
                <w:szCs w:val="22"/>
                <w:lang w:eastAsia="en-US"/>
              </w:rPr>
            </w:pPr>
          </w:p>
        </w:tc>
      </w:tr>
      <w:tr w:rsidR="003A79EB" w:rsidRPr="00533E18" w:rsidTr="003A79EB">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t>Unterrichtsvorhaben I:</w:t>
            </w:r>
          </w:p>
          <w:p w:rsidR="003A79EB" w:rsidRPr="00770E78" w:rsidRDefault="003A79EB" w:rsidP="003A79EB">
            <w:pPr>
              <w:rPr>
                <w:rFonts w:ascii="Calibri" w:hAnsi="Calibri"/>
                <w:sz w:val="20"/>
              </w:rPr>
            </w:pPr>
            <w:r w:rsidRPr="00770E78">
              <w:rPr>
                <w:rFonts w:ascii="Calibri" w:hAnsi="Calibri" w:cs="Arial"/>
                <w:b/>
                <w:sz w:val="20"/>
                <w:lang w:eastAsia="en-US"/>
              </w:rPr>
              <w:t>Thema</w:t>
            </w:r>
            <w:r w:rsidRPr="00770E78">
              <w:rPr>
                <w:rFonts w:ascii="Calibri" w:hAnsi="Calibri" w:cs="Arial"/>
                <w:sz w:val="20"/>
                <w:lang w:eastAsia="en-US"/>
              </w:rPr>
              <w:t xml:space="preserve">: </w:t>
            </w:r>
            <w:r w:rsidRPr="00770E78">
              <w:rPr>
                <w:rFonts w:ascii="Calibri" w:hAnsi="Calibri"/>
                <w:sz w:val="20"/>
              </w:rPr>
              <w:t>„Was ich glaube, bestimme ich“ oder: „Zwischen dem ‚lieben Gott‘ und dem ‚a</w:t>
            </w:r>
            <w:r w:rsidRPr="00770E78">
              <w:rPr>
                <w:rFonts w:ascii="Calibri" w:hAnsi="Calibri"/>
                <w:sz w:val="20"/>
              </w:rPr>
              <w:t>b</w:t>
            </w:r>
            <w:r w:rsidRPr="00770E78">
              <w:rPr>
                <w:rFonts w:ascii="Calibri" w:hAnsi="Calibri"/>
                <w:sz w:val="20"/>
              </w:rPr>
              <w:t>soluten Geheimnis‘“ – Die Frage nach der biblisch-christlichen Gottesbotschaft</w:t>
            </w:r>
          </w:p>
          <w:p w:rsidR="003A79EB" w:rsidRDefault="003A79EB" w:rsidP="003A79EB">
            <w:pPr>
              <w:rPr>
                <w:rFonts w:ascii="Calibri" w:hAnsi="Calibri" w:cs="Arial"/>
                <w:sz w:val="20"/>
                <w:lang w:eastAsia="en-US"/>
              </w:rPr>
            </w:pPr>
          </w:p>
          <w:p w:rsidR="00AD2004" w:rsidRPr="00770E78" w:rsidRDefault="00AD2004" w:rsidP="00AD2004">
            <w:pPr>
              <w:contextualSpacing/>
              <w:rPr>
                <w:rFonts w:ascii="Calibri" w:hAnsi="Calibri"/>
                <w:b/>
                <w:sz w:val="20"/>
                <w:lang w:eastAsia="en-US"/>
              </w:rPr>
            </w:pPr>
            <w:r w:rsidRPr="00770E78">
              <w:rPr>
                <w:rFonts w:ascii="Calibri" w:hAnsi="Calibri"/>
                <w:b/>
                <w:sz w:val="20"/>
                <w:lang w:eastAsia="en-US"/>
              </w:rPr>
              <w:t>Kompetenzerwartungen (in Auszügen):</w:t>
            </w:r>
          </w:p>
          <w:p w:rsidR="00AD2004" w:rsidRPr="00770E78" w:rsidRDefault="00AD2004" w:rsidP="00AD2004">
            <w:pPr>
              <w:contextualSpacing/>
              <w:rPr>
                <w:rFonts w:ascii="Calibri" w:hAnsi="Calibri" w:cs="Arial"/>
                <w:sz w:val="20"/>
                <w:szCs w:val="22"/>
                <w:lang w:eastAsia="en-US"/>
              </w:rPr>
            </w:pPr>
            <w:r w:rsidRPr="00770E78">
              <w:rPr>
                <w:rFonts w:ascii="Calibri" w:hAnsi="Calibri" w:cs="Arial"/>
                <w:sz w:val="20"/>
                <w:szCs w:val="22"/>
                <w:lang w:eastAsia="en-US"/>
              </w:rPr>
              <w:t xml:space="preserve">Die </w:t>
            </w:r>
            <w:r w:rsidR="00BC3086">
              <w:rPr>
                <w:rFonts w:ascii="Calibri" w:hAnsi="Calibri" w:cs="Arial"/>
                <w:sz w:val="20"/>
              </w:rPr>
              <w:t>Studierenden</w:t>
            </w:r>
          </w:p>
          <w:p w:rsidR="00AD2004" w:rsidRPr="00770E78" w:rsidRDefault="00AD2004" w:rsidP="00AD2004">
            <w:pPr>
              <w:pStyle w:val="Listenabsatz"/>
              <w:numPr>
                <w:ilvl w:val="0"/>
                <w:numId w:val="120"/>
              </w:numPr>
              <w:rPr>
                <w:rFonts w:ascii="Calibri" w:hAnsi="Calibri" w:cs="Arial"/>
                <w:sz w:val="20"/>
                <w:szCs w:val="22"/>
                <w:lang w:eastAsia="en-US"/>
              </w:rPr>
            </w:pPr>
            <w:r w:rsidRPr="00770E78">
              <w:rPr>
                <w:rFonts w:ascii="Calibri" w:hAnsi="Calibri" w:cs="Arial"/>
                <w:sz w:val="20"/>
                <w:szCs w:val="22"/>
                <w:lang w:eastAsia="en-US"/>
              </w:rPr>
              <w:t>identifizieren und deuten Situationen des eigenen Lebens und der Lebenswelt, in denen sich Fragen nach Grund, Sinn und Ziel des Lebens und der eigenen Verantwo</w:t>
            </w:r>
            <w:r w:rsidRPr="00770E78">
              <w:rPr>
                <w:rFonts w:ascii="Calibri" w:hAnsi="Calibri" w:cs="Arial"/>
                <w:sz w:val="20"/>
                <w:szCs w:val="22"/>
                <w:lang w:eastAsia="en-US"/>
              </w:rPr>
              <w:t>r</w:t>
            </w:r>
            <w:r w:rsidRPr="00770E78">
              <w:rPr>
                <w:rFonts w:ascii="Calibri" w:hAnsi="Calibri" w:cs="Arial"/>
                <w:sz w:val="20"/>
                <w:szCs w:val="22"/>
                <w:lang w:eastAsia="en-US"/>
              </w:rPr>
              <w:t>tung stellen (SK 1),</w:t>
            </w:r>
          </w:p>
          <w:p w:rsidR="00AD2004" w:rsidRPr="00770E78" w:rsidRDefault="00AD2004" w:rsidP="00AD2004">
            <w:pPr>
              <w:pStyle w:val="Listenabsatz"/>
              <w:numPr>
                <w:ilvl w:val="0"/>
                <w:numId w:val="120"/>
              </w:numPr>
              <w:rPr>
                <w:rFonts w:ascii="Calibri" w:hAnsi="Calibri" w:cs="Arial"/>
                <w:sz w:val="20"/>
                <w:szCs w:val="22"/>
                <w:lang w:eastAsia="en-US"/>
              </w:rPr>
            </w:pPr>
            <w:r>
              <w:rPr>
                <w:rFonts w:ascii="Calibri" w:hAnsi="Calibri" w:cs="Arial"/>
                <w:sz w:val="20"/>
                <w:szCs w:val="22"/>
                <w:lang w:eastAsia="en-US"/>
              </w:rPr>
              <w:t>analysieren</w:t>
            </w:r>
            <w:r w:rsidRPr="00770E78">
              <w:rPr>
                <w:rFonts w:ascii="Calibri" w:hAnsi="Calibri" w:cs="Arial"/>
                <w:sz w:val="20"/>
                <w:szCs w:val="22"/>
                <w:lang w:eastAsia="en-US"/>
              </w:rPr>
              <w:t xml:space="preserve"> kriterienorientiert theologische, philosophische und andere religiös rel</w:t>
            </w:r>
            <w:r w:rsidRPr="00770E78">
              <w:rPr>
                <w:rFonts w:ascii="Calibri" w:hAnsi="Calibri" w:cs="Arial"/>
                <w:sz w:val="20"/>
                <w:szCs w:val="22"/>
                <w:lang w:eastAsia="en-US"/>
              </w:rPr>
              <w:t>e</w:t>
            </w:r>
            <w:r w:rsidRPr="00770E78">
              <w:rPr>
                <w:rFonts w:ascii="Calibri" w:hAnsi="Calibri" w:cs="Arial"/>
                <w:sz w:val="20"/>
                <w:szCs w:val="22"/>
                <w:lang w:eastAsia="en-US"/>
              </w:rPr>
              <w:t>vante Texte (MK 5),</w:t>
            </w:r>
          </w:p>
          <w:p w:rsidR="00AD2004" w:rsidRPr="00770E78" w:rsidRDefault="00AD2004" w:rsidP="00AD2004">
            <w:pPr>
              <w:pStyle w:val="Listenabsatz"/>
              <w:numPr>
                <w:ilvl w:val="0"/>
                <w:numId w:val="120"/>
              </w:numPr>
              <w:rPr>
                <w:rFonts w:ascii="Calibri" w:hAnsi="Calibri" w:cs="Arial"/>
                <w:sz w:val="20"/>
                <w:szCs w:val="22"/>
                <w:lang w:eastAsia="en-US"/>
              </w:rPr>
            </w:pPr>
            <w:r w:rsidRPr="00770E78">
              <w:rPr>
                <w:rFonts w:ascii="Calibri" w:hAnsi="Calibri" w:cs="Arial"/>
                <w:sz w:val="20"/>
                <w:szCs w:val="22"/>
                <w:lang w:eastAsia="en-US"/>
              </w:rPr>
              <w:t>bewerten Möglichkeiten und Grenzen des Sprechens vom Transzendenten (UK 1),</w:t>
            </w:r>
          </w:p>
          <w:p w:rsidR="00AD2004" w:rsidRPr="00AD2004" w:rsidRDefault="00AD2004" w:rsidP="00AD2004">
            <w:pPr>
              <w:pStyle w:val="Listenabsatz"/>
              <w:numPr>
                <w:ilvl w:val="0"/>
                <w:numId w:val="120"/>
              </w:numPr>
              <w:rPr>
                <w:rFonts w:ascii="Calibri" w:hAnsi="Calibri" w:cs="Arial"/>
                <w:szCs w:val="22"/>
                <w:lang w:eastAsia="en-US"/>
              </w:rPr>
            </w:pPr>
            <w:r w:rsidRPr="00770E78">
              <w:rPr>
                <w:rFonts w:ascii="Calibri" w:hAnsi="Calibri" w:cs="Arial"/>
                <w:sz w:val="20"/>
                <w:szCs w:val="22"/>
                <w:lang w:eastAsia="en-US"/>
              </w:rPr>
              <w:t xml:space="preserve">entfalten zentrale Aussagen des jüdisch-christlichen Gottesverständnisses (Gott als Befreier, als der ganz Andere, als der Unverfügbare, als Bundespartner), </w:t>
            </w:r>
          </w:p>
          <w:p w:rsidR="00AD2004" w:rsidRPr="00AD2004" w:rsidRDefault="00AD2004" w:rsidP="00AD2004">
            <w:pPr>
              <w:pStyle w:val="Listenabsatz"/>
              <w:numPr>
                <w:ilvl w:val="0"/>
                <w:numId w:val="120"/>
              </w:numPr>
              <w:rPr>
                <w:rFonts w:ascii="Calibri" w:hAnsi="Calibri" w:cs="Arial"/>
                <w:szCs w:val="22"/>
                <w:lang w:eastAsia="en-US"/>
              </w:rPr>
            </w:pPr>
            <w:r w:rsidRPr="00AD2004">
              <w:rPr>
                <w:rFonts w:ascii="Calibri" w:hAnsi="Calibri" w:cs="Arial"/>
                <w:sz w:val="20"/>
                <w:szCs w:val="22"/>
                <w:lang w:eastAsia="en-US"/>
              </w:rPr>
              <w:t>erörtern die Vielfalt von Gottesbildern und setzen sie in Beziehung zum biblischen Bilderverbot.</w:t>
            </w:r>
          </w:p>
          <w:p w:rsidR="00AD2004" w:rsidRPr="00770E78" w:rsidRDefault="00AD2004" w:rsidP="003A79EB">
            <w:pPr>
              <w:rPr>
                <w:rFonts w:ascii="Calibri" w:hAnsi="Calibri" w:cs="Arial"/>
                <w:sz w:val="20"/>
                <w:lang w:eastAsia="en-US"/>
              </w:rPr>
            </w:pPr>
          </w:p>
          <w:p w:rsidR="003A79EB" w:rsidRPr="00770E78" w:rsidRDefault="003A79EB" w:rsidP="003A79EB">
            <w:pPr>
              <w:rPr>
                <w:rFonts w:ascii="Calibri" w:hAnsi="Calibri" w:cs="Arial"/>
                <w:sz w:val="20"/>
              </w:rPr>
            </w:pPr>
            <w:r w:rsidRPr="00770E78">
              <w:rPr>
                <w:rFonts w:ascii="Calibri" w:hAnsi="Calibri" w:cs="Arial"/>
                <w:b/>
                <w:sz w:val="20"/>
              </w:rPr>
              <w:t>Inhaltsfelder</w:t>
            </w:r>
            <w:r w:rsidRPr="00770E78">
              <w:rPr>
                <w:rFonts w:ascii="Calibri" w:hAnsi="Calibri" w:cs="Arial"/>
                <w:sz w:val="20"/>
              </w:rPr>
              <w:t>:</w:t>
            </w:r>
          </w:p>
          <w:p w:rsidR="003A79EB" w:rsidRPr="00770E78" w:rsidRDefault="003A79EB" w:rsidP="003A79EB">
            <w:pPr>
              <w:snapToGrid w:val="0"/>
              <w:rPr>
                <w:rFonts w:ascii="Calibri" w:hAnsi="Calibri"/>
                <w:sz w:val="20"/>
              </w:rPr>
            </w:pPr>
            <w:r w:rsidRPr="00770E78">
              <w:rPr>
                <w:rFonts w:ascii="Calibri" w:hAnsi="Calibri"/>
                <w:sz w:val="20"/>
              </w:rPr>
              <w:t>IF 1: Der Mensch in christlicher Perspektive</w:t>
            </w:r>
          </w:p>
          <w:p w:rsidR="003A79EB" w:rsidRPr="00770E78" w:rsidRDefault="003A79EB" w:rsidP="003A79EB">
            <w:pPr>
              <w:contextualSpacing/>
              <w:rPr>
                <w:rFonts w:ascii="Calibri" w:hAnsi="Calibri"/>
                <w:sz w:val="20"/>
              </w:rPr>
            </w:pPr>
            <w:r w:rsidRPr="00770E78">
              <w:rPr>
                <w:rFonts w:ascii="Calibri" w:hAnsi="Calibri"/>
                <w:sz w:val="20"/>
              </w:rPr>
              <w:t>IF 2: Christliche Antworten auf die Gottesfrage</w:t>
            </w:r>
          </w:p>
          <w:p w:rsidR="003A79EB" w:rsidRPr="00770E78" w:rsidRDefault="003A79EB" w:rsidP="003A79EB">
            <w:pPr>
              <w:tabs>
                <w:tab w:val="left" w:pos="643"/>
              </w:tabs>
              <w:snapToGrid w:val="0"/>
              <w:contextualSpacing/>
              <w:rPr>
                <w:rFonts w:ascii="Calibri" w:hAnsi="Calibri"/>
                <w:sz w:val="20"/>
              </w:rPr>
            </w:pPr>
            <w:r w:rsidRPr="00770E78">
              <w:rPr>
                <w:rFonts w:ascii="Calibri" w:hAnsi="Calibri"/>
                <w:sz w:val="20"/>
              </w:rPr>
              <w:t>IF 3: Das Zeugnis vom Zuspruch und Anspruch Jesu Christi</w:t>
            </w:r>
          </w:p>
          <w:p w:rsidR="003A79EB" w:rsidRPr="00770E78" w:rsidRDefault="003A79EB" w:rsidP="003A79EB">
            <w:pPr>
              <w:rPr>
                <w:rFonts w:ascii="Calibri" w:hAnsi="Calibri"/>
                <w:sz w:val="20"/>
              </w:rPr>
            </w:pPr>
          </w:p>
          <w:p w:rsidR="003A79EB" w:rsidRPr="00770E78" w:rsidRDefault="003A79EB" w:rsidP="003A79EB">
            <w:pPr>
              <w:rPr>
                <w:rFonts w:ascii="Calibri" w:hAnsi="Calibri" w:cs="Arial"/>
                <w:sz w:val="20"/>
              </w:rPr>
            </w:pPr>
            <w:r w:rsidRPr="00770E78">
              <w:rPr>
                <w:rFonts w:ascii="Calibri" w:hAnsi="Calibri" w:cs="Arial"/>
                <w:b/>
                <w:sz w:val="20"/>
              </w:rPr>
              <w:t>Inhaltliche Schwerpunkte</w:t>
            </w:r>
            <w:r w:rsidRPr="00770E78">
              <w:rPr>
                <w:rFonts w:ascii="Calibri" w:hAnsi="Calibri" w:cs="Arial"/>
                <w:sz w:val="20"/>
              </w:rPr>
              <w:t>:</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Die Sehnsucht nach einem gelingenden Leben</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Biblisches Reden von Gott</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Jesus von Nazareth, der Christus: Tod und Auferweckung</w:t>
            </w:r>
          </w:p>
          <w:p w:rsidR="003A79EB" w:rsidRPr="00770E78" w:rsidRDefault="003A79EB" w:rsidP="003A79EB">
            <w:pPr>
              <w:rPr>
                <w:rFonts w:ascii="Calibri" w:hAnsi="Calibri" w:cs="Arial"/>
                <w:szCs w:val="22"/>
                <w:lang w:eastAsia="en-US"/>
              </w:rPr>
            </w:pPr>
          </w:p>
          <w:p w:rsidR="003A79EB" w:rsidRPr="00770E78" w:rsidRDefault="003A79EB" w:rsidP="00AD2004">
            <w:pPr>
              <w:pStyle w:val="Listenabsatz"/>
              <w:ind w:left="360"/>
              <w:rPr>
                <w:rFonts w:ascii="Calibri" w:hAnsi="Calibri" w:cs="Arial"/>
                <w:szCs w:val="22"/>
                <w:lang w:eastAsia="en-US"/>
              </w:rPr>
            </w:pPr>
          </w:p>
          <w:p w:rsidR="003A79EB" w:rsidRPr="00770E78" w:rsidRDefault="003A79EB" w:rsidP="003A79EB">
            <w:pPr>
              <w:rPr>
                <w:rFonts w:ascii="Calibri" w:hAnsi="Calibri" w:cs="Arial"/>
                <w:b/>
                <w:sz w:val="20"/>
                <w:szCs w:val="22"/>
                <w:lang w:eastAsia="en-US"/>
              </w:rPr>
            </w:pPr>
          </w:p>
          <w:p w:rsidR="003A79EB" w:rsidRPr="00770E78" w:rsidRDefault="00961E05" w:rsidP="003A79EB">
            <w:pPr>
              <w:rPr>
                <w:rFonts w:ascii="Calibri" w:hAnsi="Calibri" w:cs="Arial"/>
                <w:b/>
                <w:szCs w:val="22"/>
                <w:lang w:eastAsia="en-US"/>
              </w:rPr>
            </w:pPr>
            <w:r>
              <w:rPr>
                <w:rFonts w:ascii="Calibri" w:hAnsi="Calibri" w:cs="Arial"/>
                <w:b/>
                <w:sz w:val="20"/>
                <w:lang w:eastAsia="en-US"/>
              </w:rPr>
              <w:t xml:space="preserve">Zeitbedarf: </w:t>
            </w:r>
            <w:r w:rsidR="00075D6B">
              <w:rPr>
                <w:rFonts w:ascii="Calibri" w:hAnsi="Calibri" w:cs="Arial"/>
                <w:sz w:val="20"/>
                <w:szCs w:val="22"/>
                <w:lang w:eastAsia="en-US"/>
              </w:rPr>
              <w:t>Ca.</w:t>
            </w:r>
            <w:r w:rsidR="003A79EB" w:rsidRPr="00961E05">
              <w:rPr>
                <w:rFonts w:ascii="Calibri" w:hAnsi="Calibri" w:cs="Arial"/>
                <w:sz w:val="20"/>
                <w:szCs w:val="22"/>
                <w:lang w:eastAsia="en-US"/>
              </w:rPr>
              <w:t xml:space="preserve"> 30 Stunden</w:t>
            </w:r>
          </w:p>
        </w:tc>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t>Unterrichtsvorhaben II:</w:t>
            </w:r>
          </w:p>
          <w:p w:rsidR="003A79EB" w:rsidRPr="00770E78" w:rsidRDefault="003A79EB" w:rsidP="003A79EB">
            <w:pPr>
              <w:rPr>
                <w:rFonts w:ascii="Calibri" w:hAnsi="Calibri" w:cs="Arial"/>
                <w:sz w:val="20"/>
                <w:lang w:eastAsia="en-US"/>
              </w:rPr>
            </w:pPr>
            <w:r w:rsidRPr="00770E78">
              <w:rPr>
                <w:rFonts w:ascii="Calibri" w:hAnsi="Calibri"/>
                <w:b/>
                <w:sz w:val="20"/>
              </w:rPr>
              <w:t>Thema</w:t>
            </w:r>
            <w:r w:rsidRPr="00770E78">
              <w:rPr>
                <w:rFonts w:ascii="Calibri" w:hAnsi="Calibri"/>
                <w:sz w:val="20"/>
              </w:rPr>
              <w:t xml:space="preserve">: „Der Glaube an Jesus, den Christus – eine Zu-mutung für mich?“ </w:t>
            </w:r>
          </w:p>
          <w:p w:rsidR="003A79EB" w:rsidRDefault="003A79EB" w:rsidP="003A79EB">
            <w:pPr>
              <w:rPr>
                <w:rFonts w:ascii="Calibri" w:hAnsi="Calibri" w:cs="Arial"/>
                <w:sz w:val="20"/>
                <w:lang w:eastAsia="en-US"/>
              </w:rPr>
            </w:pPr>
          </w:p>
          <w:p w:rsidR="00AD2004" w:rsidRPr="00770E78" w:rsidRDefault="00AD2004" w:rsidP="00AD2004">
            <w:pPr>
              <w:contextualSpacing/>
              <w:rPr>
                <w:rFonts w:ascii="Calibri" w:hAnsi="Calibri"/>
                <w:b/>
                <w:sz w:val="20"/>
                <w:lang w:eastAsia="en-US"/>
              </w:rPr>
            </w:pPr>
            <w:r w:rsidRPr="00770E78">
              <w:rPr>
                <w:rFonts w:ascii="Calibri" w:hAnsi="Calibri"/>
                <w:b/>
                <w:sz w:val="20"/>
                <w:lang w:eastAsia="en-US"/>
              </w:rPr>
              <w:t>Kompetenzerwartungen (in Auszügen):</w:t>
            </w:r>
          </w:p>
          <w:p w:rsidR="00AD2004" w:rsidRPr="00770E78" w:rsidRDefault="00AD2004" w:rsidP="00AD2004">
            <w:pPr>
              <w:contextualSpacing/>
              <w:jc w:val="left"/>
              <w:rPr>
                <w:rFonts w:ascii="Calibri" w:hAnsi="Calibri" w:cs="Arial"/>
                <w:sz w:val="20"/>
              </w:rPr>
            </w:pPr>
            <w:r w:rsidRPr="00770E78">
              <w:rPr>
                <w:rFonts w:ascii="Calibri" w:hAnsi="Calibri" w:cs="Arial"/>
                <w:sz w:val="20"/>
              </w:rPr>
              <w:t xml:space="preserve">Die </w:t>
            </w:r>
            <w:r w:rsidR="00BC3086">
              <w:rPr>
                <w:rFonts w:ascii="Calibri" w:hAnsi="Calibri" w:cs="Arial"/>
                <w:sz w:val="20"/>
              </w:rPr>
              <w:t>Studierenden</w:t>
            </w:r>
          </w:p>
          <w:p w:rsidR="00AD2004" w:rsidRPr="00770E78" w:rsidRDefault="00AD2004" w:rsidP="00AD2004">
            <w:pPr>
              <w:widowControl w:val="0"/>
              <w:numPr>
                <w:ilvl w:val="0"/>
                <w:numId w:val="121"/>
              </w:numPr>
              <w:suppressAutoHyphens/>
              <w:contextualSpacing/>
              <w:rPr>
                <w:rFonts w:ascii="Calibri" w:eastAsia="SimSun" w:hAnsi="Calibri" w:cs="Calibri"/>
                <w:kern w:val="1"/>
                <w:sz w:val="20"/>
                <w:lang w:eastAsia="hi-IN" w:bidi="hi-IN"/>
              </w:rPr>
            </w:pPr>
            <w:r w:rsidRPr="00770E78">
              <w:rPr>
                <w:rFonts w:ascii="Calibri" w:eastAsia="SimSun" w:hAnsi="Calibri" w:cs="Calibri"/>
                <w:kern w:val="1"/>
                <w:sz w:val="20"/>
                <w:lang w:eastAsia="hi-IN" w:bidi="hi-IN"/>
              </w:rPr>
              <w:t>deuten die Evangelien als Zeugnisse des Glaubens an den Auferstandenen,</w:t>
            </w:r>
          </w:p>
          <w:p w:rsidR="00AD2004" w:rsidRPr="00770E78" w:rsidRDefault="00AD2004" w:rsidP="00AD2004">
            <w:pPr>
              <w:widowControl w:val="0"/>
              <w:numPr>
                <w:ilvl w:val="0"/>
                <w:numId w:val="121"/>
              </w:numPr>
              <w:suppressAutoHyphens/>
              <w:contextualSpacing/>
              <w:rPr>
                <w:rFonts w:ascii="Calibri" w:eastAsia="SimSun" w:hAnsi="Calibri" w:cs="Calibri"/>
                <w:kern w:val="1"/>
                <w:sz w:val="20"/>
                <w:lang w:eastAsia="hi-IN" w:bidi="hi-IN"/>
              </w:rPr>
            </w:pPr>
            <w:r w:rsidRPr="00770E78">
              <w:rPr>
                <w:rFonts w:ascii="Calibri" w:eastAsia="SimSun" w:hAnsi="Calibri" w:cs="Calibri"/>
                <w:kern w:val="1"/>
                <w:sz w:val="20"/>
                <w:lang w:eastAsia="hi-IN" w:bidi="hi-IN"/>
              </w:rPr>
              <w:t>erläutern Zuspruch und Anspruch der Reich-Gottes-Botschaft Jesu vor dem Hintergrund des sozialen, politischen und religiösen Kontextes,</w:t>
            </w:r>
          </w:p>
          <w:p w:rsidR="00AD2004" w:rsidRPr="00770E78" w:rsidRDefault="00AD2004" w:rsidP="00AD2004">
            <w:pPr>
              <w:widowControl w:val="0"/>
              <w:numPr>
                <w:ilvl w:val="0"/>
                <w:numId w:val="121"/>
              </w:numPr>
              <w:suppressAutoHyphens/>
              <w:contextualSpacing/>
              <w:rPr>
                <w:rFonts w:ascii="Calibri" w:eastAsia="SimSun" w:hAnsi="Calibri" w:cs="Calibri"/>
                <w:kern w:val="1"/>
                <w:sz w:val="20"/>
                <w:lang w:eastAsia="hi-IN" w:bidi="hi-IN"/>
              </w:rPr>
            </w:pPr>
            <w:r w:rsidRPr="00770E78">
              <w:rPr>
                <w:rFonts w:ascii="Calibri" w:eastAsia="SimSun" w:hAnsi="Calibri" w:cs="Calibri"/>
                <w:kern w:val="1"/>
                <w:sz w:val="20"/>
                <w:lang w:eastAsia="hi-IN" w:bidi="hi-IN"/>
              </w:rPr>
              <w:t>beurteilen an einem Beispiel aus den Evangelien Möglichkeiten und Grenzen der historisch-kritischen Methode und eines anderen Wegs der Schriftauslegung,</w:t>
            </w:r>
          </w:p>
          <w:p w:rsidR="00AD2004" w:rsidRPr="00770E78" w:rsidRDefault="00AD2004" w:rsidP="00AD2004">
            <w:pPr>
              <w:pStyle w:val="Listenabsatz"/>
              <w:numPr>
                <w:ilvl w:val="0"/>
                <w:numId w:val="121"/>
              </w:numPr>
              <w:jc w:val="left"/>
              <w:rPr>
                <w:rFonts w:ascii="Calibri" w:hAnsi="Calibri" w:cs="Arial"/>
                <w:i/>
                <w:sz w:val="20"/>
                <w:u w:val="single"/>
              </w:rPr>
            </w:pPr>
            <w:r w:rsidRPr="00770E78">
              <w:rPr>
                <w:rFonts w:ascii="Calibri" w:hAnsi="Calibri" w:cs="Arial"/>
                <w:sz w:val="20"/>
              </w:rPr>
              <w:t>werten einen synoptischen Vergleich kriterienorientiert aus</w:t>
            </w:r>
            <w:r w:rsidRPr="00770E78">
              <w:rPr>
                <w:rFonts w:ascii="Calibri" w:hAnsi="Calibri" w:cs="Arial"/>
                <w:bCs/>
                <w:spacing w:val="2"/>
                <w:sz w:val="20"/>
              </w:rPr>
              <w:t xml:space="preserve"> </w:t>
            </w:r>
            <w:r w:rsidRPr="00770E78">
              <w:rPr>
                <w:rFonts w:ascii="Calibri" w:hAnsi="Calibri" w:cs="Arial"/>
                <w:bCs/>
                <w:iCs/>
                <w:spacing w:val="2"/>
                <w:sz w:val="20"/>
              </w:rPr>
              <w:t>(MK 4).</w:t>
            </w:r>
          </w:p>
          <w:p w:rsidR="00AD2004" w:rsidRPr="00770E78" w:rsidRDefault="00AD2004" w:rsidP="00AD2004">
            <w:pPr>
              <w:pStyle w:val="Listenabsatz"/>
              <w:numPr>
                <w:ilvl w:val="0"/>
                <w:numId w:val="121"/>
              </w:numPr>
              <w:jc w:val="left"/>
              <w:rPr>
                <w:rFonts w:ascii="Calibri" w:hAnsi="Calibri" w:cs="Arial"/>
                <w:i/>
                <w:sz w:val="20"/>
                <w:u w:val="single"/>
              </w:rPr>
            </w:pPr>
            <w:r w:rsidRPr="00770E78">
              <w:rPr>
                <w:rFonts w:ascii="Calibri" w:hAnsi="Calibri" w:cs="Arial"/>
                <w:spacing w:val="2"/>
                <w:sz w:val="20"/>
              </w:rPr>
              <w:t>verleihen ausgewählten thematischen Aspekten in unterschiedlichen Gestaltung</w:t>
            </w:r>
            <w:r w:rsidRPr="00770E78">
              <w:rPr>
                <w:rFonts w:ascii="Calibri" w:hAnsi="Calibri" w:cs="Arial"/>
                <w:spacing w:val="2"/>
                <w:sz w:val="20"/>
              </w:rPr>
              <w:t>s</w:t>
            </w:r>
            <w:r w:rsidRPr="00770E78">
              <w:rPr>
                <w:rFonts w:ascii="Calibri" w:hAnsi="Calibri" w:cs="Arial"/>
                <w:spacing w:val="2"/>
                <w:sz w:val="20"/>
              </w:rPr>
              <w:t>formen kriterienorientiert und reflektiert Ausdruck</w:t>
            </w:r>
            <w:r w:rsidRPr="00770E78">
              <w:rPr>
                <w:rFonts w:ascii="Calibri" w:hAnsi="Calibri" w:cs="Arial"/>
                <w:bCs/>
                <w:spacing w:val="2"/>
                <w:sz w:val="20"/>
              </w:rPr>
              <w:t xml:space="preserve"> </w:t>
            </w:r>
            <w:r w:rsidRPr="00770E78">
              <w:rPr>
                <w:rFonts w:ascii="Calibri" w:hAnsi="Calibri" w:cs="Arial"/>
                <w:bCs/>
                <w:iCs/>
                <w:spacing w:val="2"/>
                <w:sz w:val="20"/>
              </w:rPr>
              <w:t>(HK 6).</w:t>
            </w:r>
          </w:p>
          <w:p w:rsidR="00AD2004" w:rsidRPr="00770E78" w:rsidRDefault="00AD2004" w:rsidP="00AD2004">
            <w:pPr>
              <w:ind w:left="360"/>
              <w:contextualSpacing/>
              <w:jc w:val="left"/>
              <w:rPr>
                <w:rFonts w:ascii="Calibri" w:hAnsi="Calibri" w:cs="Arial"/>
                <w:b/>
                <w:bCs/>
                <w:iCs/>
                <w:spacing w:val="2"/>
                <w:sz w:val="20"/>
              </w:rPr>
            </w:pPr>
          </w:p>
          <w:p w:rsidR="00AD2004" w:rsidRPr="00770E78" w:rsidRDefault="00AD2004" w:rsidP="003A79EB">
            <w:pPr>
              <w:rPr>
                <w:rFonts w:ascii="Calibri" w:hAnsi="Calibri" w:cs="Arial"/>
                <w:sz w:val="20"/>
                <w:lang w:eastAsia="en-US"/>
              </w:rPr>
            </w:pPr>
          </w:p>
          <w:p w:rsidR="003A79EB" w:rsidRPr="00770E78" w:rsidRDefault="003A79EB" w:rsidP="003A79EB">
            <w:pPr>
              <w:rPr>
                <w:rFonts w:ascii="Calibri" w:hAnsi="Calibri" w:cs="Arial"/>
                <w:sz w:val="20"/>
              </w:rPr>
            </w:pPr>
            <w:r w:rsidRPr="00770E78">
              <w:rPr>
                <w:rFonts w:ascii="Calibri" w:hAnsi="Calibri" w:cs="Arial"/>
                <w:b/>
                <w:sz w:val="20"/>
              </w:rPr>
              <w:t>Inhaltsfelder</w:t>
            </w:r>
            <w:r w:rsidRPr="00770E78">
              <w:rPr>
                <w:rFonts w:ascii="Calibri" w:hAnsi="Calibri" w:cs="Arial"/>
                <w:sz w:val="20"/>
              </w:rPr>
              <w:t>:</w:t>
            </w:r>
          </w:p>
          <w:p w:rsidR="003A79EB" w:rsidRPr="00770E78" w:rsidRDefault="003A79EB" w:rsidP="003A79EB">
            <w:pPr>
              <w:contextualSpacing/>
              <w:rPr>
                <w:rFonts w:ascii="Calibri" w:hAnsi="Calibri"/>
                <w:sz w:val="20"/>
              </w:rPr>
            </w:pPr>
            <w:r w:rsidRPr="00770E78">
              <w:rPr>
                <w:rFonts w:ascii="Calibri" w:hAnsi="Calibri"/>
                <w:sz w:val="20"/>
              </w:rPr>
              <w:t>IF 2: Christliche Antworten auf die Gottesfrage</w:t>
            </w:r>
          </w:p>
          <w:p w:rsidR="003A79EB" w:rsidRPr="00770E78" w:rsidRDefault="003A79EB" w:rsidP="003A79EB">
            <w:pPr>
              <w:tabs>
                <w:tab w:val="left" w:pos="643"/>
              </w:tabs>
              <w:snapToGrid w:val="0"/>
              <w:contextualSpacing/>
              <w:rPr>
                <w:rFonts w:ascii="Calibri" w:hAnsi="Calibri"/>
                <w:sz w:val="20"/>
              </w:rPr>
            </w:pPr>
            <w:r w:rsidRPr="00770E78">
              <w:rPr>
                <w:rFonts w:ascii="Calibri" w:hAnsi="Calibri"/>
                <w:sz w:val="20"/>
              </w:rPr>
              <w:t>IF 3: Das Zeugnis vom Zuspruch und Anspruch Jesu Christi</w:t>
            </w:r>
          </w:p>
          <w:p w:rsidR="003A79EB" w:rsidRPr="00770E78" w:rsidRDefault="003A79EB" w:rsidP="003A79EB">
            <w:pPr>
              <w:tabs>
                <w:tab w:val="left" w:pos="643"/>
              </w:tabs>
              <w:snapToGrid w:val="0"/>
              <w:contextualSpacing/>
              <w:rPr>
                <w:rFonts w:ascii="Calibri" w:hAnsi="Calibri"/>
                <w:sz w:val="20"/>
              </w:rPr>
            </w:pPr>
            <w:r w:rsidRPr="00770E78">
              <w:rPr>
                <w:rFonts w:ascii="Calibri" w:hAnsi="Calibri"/>
                <w:sz w:val="20"/>
              </w:rPr>
              <w:t>IF 4:</w:t>
            </w:r>
            <w:r w:rsidRPr="00770E78">
              <w:rPr>
                <w:rFonts w:ascii="Calibri" w:hAnsi="Calibri" w:cs="Arial"/>
                <w:b/>
                <w:sz w:val="20"/>
              </w:rPr>
              <w:t xml:space="preserve"> </w:t>
            </w:r>
            <w:r w:rsidRPr="00770E78">
              <w:rPr>
                <w:rFonts w:ascii="Calibri" w:hAnsi="Calibri"/>
                <w:sz w:val="20"/>
              </w:rPr>
              <w:t>Kirche in ihrem Anspruch und Auftrag</w:t>
            </w:r>
          </w:p>
          <w:p w:rsidR="003A79EB" w:rsidRPr="00770E78" w:rsidRDefault="003A79EB" w:rsidP="003A79EB">
            <w:pPr>
              <w:tabs>
                <w:tab w:val="left" w:pos="643"/>
              </w:tabs>
              <w:snapToGrid w:val="0"/>
              <w:contextualSpacing/>
              <w:rPr>
                <w:rFonts w:ascii="Calibri" w:hAnsi="Calibri"/>
                <w:sz w:val="20"/>
              </w:rPr>
            </w:pPr>
            <w:r w:rsidRPr="00770E78">
              <w:rPr>
                <w:rFonts w:ascii="Calibri" w:hAnsi="Calibri"/>
                <w:sz w:val="20"/>
              </w:rPr>
              <w:t>IF 5:</w:t>
            </w:r>
            <w:r w:rsidRPr="00770E78">
              <w:rPr>
                <w:rFonts w:ascii="Calibri" w:hAnsi="Calibri" w:cs="Arial"/>
                <w:b/>
                <w:bCs/>
                <w:sz w:val="20"/>
              </w:rPr>
              <w:t xml:space="preserve"> </w:t>
            </w:r>
            <w:r w:rsidRPr="00770E78">
              <w:rPr>
                <w:rFonts w:ascii="Calibri" w:hAnsi="Calibri"/>
                <w:sz w:val="20"/>
              </w:rPr>
              <w:t>Verantwortliches Handeln aus christlicher Motivation</w:t>
            </w:r>
          </w:p>
          <w:p w:rsidR="003A79EB" w:rsidRPr="00770E78" w:rsidRDefault="003A79EB" w:rsidP="003A79EB">
            <w:pPr>
              <w:tabs>
                <w:tab w:val="left" w:pos="643"/>
              </w:tabs>
              <w:snapToGrid w:val="0"/>
              <w:rPr>
                <w:rFonts w:ascii="Calibri" w:hAnsi="Calibri"/>
                <w:sz w:val="20"/>
              </w:rPr>
            </w:pPr>
            <w:r w:rsidRPr="00770E78">
              <w:rPr>
                <w:rFonts w:ascii="Calibri" w:hAnsi="Calibri"/>
                <w:sz w:val="20"/>
              </w:rPr>
              <w:t>IF 6: Die christliche Hoffnung auf Vollendung</w:t>
            </w:r>
          </w:p>
          <w:p w:rsidR="003A79EB" w:rsidRPr="00770E78" w:rsidRDefault="003A79EB" w:rsidP="003A79EB">
            <w:pPr>
              <w:tabs>
                <w:tab w:val="left" w:pos="643"/>
              </w:tabs>
              <w:snapToGrid w:val="0"/>
              <w:contextualSpacing/>
              <w:rPr>
                <w:rFonts w:ascii="Calibri" w:hAnsi="Calibri"/>
                <w:sz w:val="20"/>
              </w:rPr>
            </w:pPr>
          </w:p>
          <w:p w:rsidR="003A79EB" w:rsidRPr="00770E78" w:rsidRDefault="003A79EB" w:rsidP="003A79EB">
            <w:pPr>
              <w:rPr>
                <w:rFonts w:ascii="Calibri" w:hAnsi="Calibri" w:cs="Arial"/>
                <w:sz w:val="20"/>
                <w:lang w:eastAsia="en-US"/>
              </w:rPr>
            </w:pPr>
            <w:r w:rsidRPr="00770E78">
              <w:rPr>
                <w:rFonts w:ascii="Calibri" w:hAnsi="Calibri" w:cs="Arial"/>
                <w:b/>
                <w:sz w:val="20"/>
                <w:lang w:eastAsia="en-US"/>
              </w:rPr>
              <w:t>Inhaltliche Schwerpunkte</w:t>
            </w:r>
            <w:r w:rsidRPr="00770E78">
              <w:rPr>
                <w:rFonts w:ascii="Calibri" w:hAnsi="Calibri" w:cs="Arial"/>
                <w:sz w:val="20"/>
                <w:lang w:eastAsia="en-US"/>
              </w:rPr>
              <w:t>:</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Biblisches Reden von Gott </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Reich-Gottes-Verkündigung Jesu in Tat und Wort, </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Jesus von Nazareth, der Christus: Tod und Auferweckung </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Kirche in ihrem Selbstverständnis vor den Herausforderungen der Zeit </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Christliches Handeln in der Nachfolge Jesu </w:t>
            </w:r>
          </w:p>
          <w:p w:rsidR="003A79EB" w:rsidRDefault="003A79EB" w:rsidP="003A79EB">
            <w:pPr>
              <w:rPr>
                <w:rFonts w:ascii="Calibri" w:hAnsi="Calibri" w:cs="Arial"/>
                <w:i/>
                <w:sz w:val="20"/>
                <w:u w:val="single"/>
                <w:lang w:eastAsia="en-US"/>
              </w:rPr>
            </w:pPr>
          </w:p>
          <w:p w:rsidR="009069FF" w:rsidRPr="00770E78" w:rsidRDefault="009069FF" w:rsidP="003A79EB">
            <w:pPr>
              <w:rPr>
                <w:rFonts w:ascii="Calibri" w:hAnsi="Calibri" w:cs="Arial"/>
                <w:i/>
                <w:sz w:val="20"/>
                <w:u w:val="single"/>
                <w:lang w:eastAsia="en-US"/>
              </w:rPr>
            </w:pPr>
          </w:p>
          <w:p w:rsidR="003A79EB" w:rsidRPr="00770E78" w:rsidRDefault="00961E05" w:rsidP="003A79EB">
            <w:pPr>
              <w:contextualSpacing/>
              <w:rPr>
                <w:rFonts w:ascii="Calibri" w:hAnsi="Calibri" w:cs="Arial"/>
                <w:sz w:val="20"/>
                <w:lang w:eastAsia="en-US"/>
              </w:rPr>
            </w:pPr>
            <w:r>
              <w:rPr>
                <w:rFonts w:ascii="Calibri" w:hAnsi="Calibri" w:cs="Arial"/>
                <w:b/>
                <w:sz w:val="20"/>
                <w:lang w:eastAsia="en-US"/>
              </w:rPr>
              <w:t xml:space="preserve">Zeitbedarf: </w:t>
            </w:r>
            <w:r w:rsidR="00075D6B">
              <w:rPr>
                <w:rFonts w:ascii="Calibri" w:hAnsi="Calibri" w:cs="Arial"/>
                <w:bCs/>
                <w:iCs/>
                <w:spacing w:val="2"/>
                <w:sz w:val="20"/>
              </w:rPr>
              <w:t>Ca.</w:t>
            </w:r>
            <w:r w:rsidR="0006688E">
              <w:rPr>
                <w:rFonts w:ascii="Calibri" w:hAnsi="Calibri" w:cs="Arial"/>
                <w:bCs/>
                <w:iCs/>
                <w:spacing w:val="2"/>
                <w:sz w:val="20"/>
              </w:rPr>
              <w:t xml:space="preserve"> 20</w:t>
            </w:r>
            <w:r w:rsidR="003A79EB" w:rsidRPr="00961E05">
              <w:rPr>
                <w:rFonts w:ascii="Calibri" w:hAnsi="Calibri" w:cs="Arial"/>
                <w:bCs/>
                <w:iCs/>
                <w:spacing w:val="2"/>
                <w:sz w:val="20"/>
              </w:rPr>
              <w:t xml:space="preserve"> Stunden</w:t>
            </w:r>
          </w:p>
        </w:tc>
      </w:tr>
      <w:tr w:rsidR="003A79EB" w:rsidRPr="00533E18" w:rsidTr="003A79EB">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lastRenderedPageBreak/>
              <w:t>Unterrichtsvorhaben III:</w:t>
            </w:r>
          </w:p>
          <w:p w:rsidR="00FC3403" w:rsidRPr="00770E78" w:rsidRDefault="00FC3403" w:rsidP="00FC3403">
            <w:pPr>
              <w:jc w:val="left"/>
              <w:rPr>
                <w:rFonts w:ascii="Calibri" w:hAnsi="Calibri"/>
                <w:sz w:val="20"/>
              </w:rPr>
            </w:pPr>
            <w:r w:rsidRPr="00770E78">
              <w:rPr>
                <w:rFonts w:ascii="Calibri" w:hAnsi="Calibri" w:cs="Arial"/>
                <w:b/>
                <w:sz w:val="20"/>
                <w:lang w:eastAsia="en-US"/>
              </w:rPr>
              <w:t>Thema</w:t>
            </w:r>
            <w:r w:rsidRPr="00770E78">
              <w:rPr>
                <w:rFonts w:ascii="Calibri" w:hAnsi="Calibri" w:cs="Arial"/>
                <w:sz w:val="20"/>
                <w:lang w:eastAsia="en-US"/>
              </w:rPr>
              <w:t xml:space="preserve">: </w:t>
            </w:r>
            <w:r w:rsidRPr="00770E78">
              <w:rPr>
                <w:rFonts w:ascii="Calibri" w:hAnsi="Calibri"/>
                <w:sz w:val="20"/>
              </w:rPr>
              <w:t>Die Botschaft von Erlösung, Heil und Vollendung – ein Angebot ohne Nachfrage?</w:t>
            </w:r>
          </w:p>
          <w:p w:rsidR="00FC3403" w:rsidRDefault="00FC3403" w:rsidP="00FC3403">
            <w:pPr>
              <w:rPr>
                <w:rFonts w:ascii="Calibri" w:hAnsi="Calibri" w:cs="Arial"/>
                <w:sz w:val="20"/>
                <w:lang w:eastAsia="en-US"/>
              </w:rPr>
            </w:pPr>
          </w:p>
          <w:p w:rsidR="00FC3403" w:rsidRPr="00770E78" w:rsidRDefault="00FC3403" w:rsidP="00FC3403">
            <w:pPr>
              <w:contextualSpacing/>
              <w:rPr>
                <w:rFonts w:ascii="Calibri" w:hAnsi="Calibri"/>
                <w:b/>
                <w:sz w:val="20"/>
                <w:lang w:eastAsia="en-US"/>
              </w:rPr>
            </w:pPr>
            <w:r w:rsidRPr="00770E78">
              <w:rPr>
                <w:rFonts w:ascii="Calibri" w:hAnsi="Calibri"/>
                <w:b/>
                <w:sz w:val="20"/>
                <w:lang w:eastAsia="en-US"/>
              </w:rPr>
              <w:t>Kompetenzerwartungen (in Auszügen):</w:t>
            </w:r>
          </w:p>
          <w:p w:rsidR="00FC3403" w:rsidRPr="00770E78" w:rsidRDefault="00FC3403" w:rsidP="00FC3403">
            <w:pPr>
              <w:jc w:val="left"/>
              <w:rPr>
                <w:rFonts w:ascii="Calibri" w:hAnsi="Calibri" w:cs="Arial"/>
                <w:bCs/>
                <w:spacing w:val="2"/>
                <w:sz w:val="20"/>
              </w:rPr>
            </w:pPr>
            <w:r w:rsidRPr="00770E78">
              <w:rPr>
                <w:rFonts w:ascii="Calibri" w:hAnsi="Calibri" w:cs="Arial"/>
                <w:bCs/>
                <w:spacing w:val="2"/>
                <w:sz w:val="20"/>
              </w:rPr>
              <w:t xml:space="preserve">Die </w:t>
            </w:r>
            <w:r w:rsidR="00ED5F42">
              <w:rPr>
                <w:rFonts w:ascii="Calibri" w:hAnsi="Calibri" w:cs="Arial"/>
                <w:bCs/>
                <w:spacing w:val="2"/>
                <w:sz w:val="20"/>
              </w:rPr>
              <w:t>Studierenden</w:t>
            </w:r>
          </w:p>
          <w:p w:rsidR="00FC3403" w:rsidRPr="00075D6B" w:rsidRDefault="00FC3403" w:rsidP="00FC3403">
            <w:pPr>
              <w:pStyle w:val="Listenabsatz"/>
              <w:numPr>
                <w:ilvl w:val="0"/>
                <w:numId w:val="125"/>
              </w:numPr>
              <w:jc w:val="left"/>
              <w:rPr>
                <w:rFonts w:ascii="Calibri" w:hAnsi="Calibri" w:cs="Arial"/>
                <w:bCs/>
                <w:spacing w:val="2"/>
                <w:sz w:val="20"/>
              </w:rPr>
            </w:pPr>
            <w:r w:rsidRPr="00075D6B">
              <w:rPr>
                <w:rFonts w:ascii="Calibri" w:hAnsi="Calibri" w:cs="Arial"/>
                <w:sz w:val="20"/>
              </w:rPr>
              <w:t>erörtern die Relevanz</w:t>
            </w:r>
            <w:r w:rsidR="00AB2459" w:rsidRPr="00075D6B">
              <w:rPr>
                <w:rFonts w:ascii="Calibri" w:hAnsi="Calibri" w:cs="Arial"/>
                <w:sz w:val="20"/>
              </w:rPr>
              <w:t xml:space="preserve">, die </w:t>
            </w:r>
            <w:r w:rsidRPr="00075D6B">
              <w:rPr>
                <w:rFonts w:ascii="Calibri" w:hAnsi="Calibri" w:cs="Arial"/>
                <w:sz w:val="20"/>
              </w:rPr>
              <w:t>Glaubensaussagen heute</w:t>
            </w:r>
            <w:r w:rsidRPr="00075D6B">
              <w:rPr>
                <w:rFonts w:ascii="Calibri" w:hAnsi="Calibri" w:cs="Arial"/>
                <w:bCs/>
                <w:spacing w:val="2"/>
                <w:sz w:val="20"/>
              </w:rPr>
              <w:t xml:space="preserve"> </w:t>
            </w:r>
            <w:r w:rsidR="00AB2459" w:rsidRPr="00075D6B">
              <w:rPr>
                <w:rFonts w:ascii="Calibri" w:hAnsi="Calibri" w:cs="Arial"/>
                <w:bCs/>
                <w:spacing w:val="2"/>
                <w:sz w:val="20"/>
              </w:rPr>
              <w:t>haben</w:t>
            </w:r>
            <w:r w:rsidRPr="00075D6B">
              <w:rPr>
                <w:rFonts w:ascii="Calibri" w:hAnsi="Calibri" w:cs="Arial"/>
                <w:bCs/>
                <w:iCs/>
                <w:spacing w:val="2"/>
                <w:sz w:val="20"/>
              </w:rPr>
              <w:t>(UK 2)</w:t>
            </w:r>
            <w:r w:rsidRPr="00075D6B">
              <w:rPr>
                <w:rFonts w:ascii="Calibri" w:hAnsi="Calibri" w:cs="Arial"/>
                <w:bCs/>
                <w:spacing w:val="2"/>
                <w:sz w:val="20"/>
              </w:rPr>
              <w:t>,</w:t>
            </w:r>
          </w:p>
          <w:p w:rsidR="00FC3403" w:rsidRPr="00770E78" w:rsidRDefault="00FC3403" w:rsidP="00FC3403">
            <w:pPr>
              <w:numPr>
                <w:ilvl w:val="0"/>
                <w:numId w:val="125"/>
              </w:numPr>
              <w:contextualSpacing/>
              <w:jc w:val="left"/>
              <w:rPr>
                <w:rFonts w:ascii="Calibri" w:hAnsi="Calibri"/>
                <w:sz w:val="20"/>
              </w:rPr>
            </w:pPr>
            <w:r w:rsidRPr="00770E78">
              <w:rPr>
                <w:rFonts w:ascii="Calibri" w:hAnsi="Calibri"/>
                <w:sz w:val="20"/>
              </w:rPr>
              <w:t>erläutern die mögliche Bedeutung christlicher Glaubensaussagen für die persönliche Suche nach Heil und Vollendung,</w:t>
            </w:r>
          </w:p>
          <w:p w:rsidR="00FC3403" w:rsidRDefault="00FC3403" w:rsidP="00FC3403">
            <w:pPr>
              <w:numPr>
                <w:ilvl w:val="0"/>
                <w:numId w:val="125"/>
              </w:numPr>
              <w:contextualSpacing/>
              <w:jc w:val="left"/>
              <w:rPr>
                <w:rFonts w:ascii="Calibri" w:hAnsi="Calibri"/>
                <w:sz w:val="20"/>
              </w:rPr>
            </w:pPr>
            <w:r w:rsidRPr="00770E78">
              <w:rPr>
                <w:rFonts w:ascii="Calibri" w:hAnsi="Calibri"/>
                <w:sz w:val="20"/>
              </w:rPr>
              <w:t>erläutern die fundamentale Bedeutung der Auferweckung Jesu Christi für den christl</w:t>
            </w:r>
            <w:r w:rsidRPr="00770E78">
              <w:rPr>
                <w:rFonts w:ascii="Calibri" w:hAnsi="Calibri"/>
                <w:sz w:val="20"/>
              </w:rPr>
              <w:t>i</w:t>
            </w:r>
            <w:r w:rsidRPr="00770E78">
              <w:rPr>
                <w:rFonts w:ascii="Calibri" w:hAnsi="Calibri"/>
                <w:sz w:val="20"/>
              </w:rPr>
              <w:t>chen Glauben,</w:t>
            </w:r>
          </w:p>
          <w:p w:rsidR="00FC3403" w:rsidRPr="00770E78" w:rsidRDefault="00FC3403" w:rsidP="00FC3403">
            <w:pPr>
              <w:numPr>
                <w:ilvl w:val="0"/>
                <w:numId w:val="125"/>
              </w:numPr>
              <w:contextualSpacing/>
              <w:jc w:val="left"/>
              <w:rPr>
                <w:rFonts w:ascii="Calibri" w:hAnsi="Calibri"/>
                <w:sz w:val="20"/>
              </w:rPr>
            </w:pPr>
            <w:r w:rsidRPr="00B43B38">
              <w:rPr>
                <w:rFonts w:asciiTheme="minorHAnsi" w:hAnsiTheme="minorHAnsi"/>
                <w:sz w:val="20"/>
              </w:rPr>
              <w:t>deuten differenziert Glaubensaussagen unter Berücksichtigung des historischen Ko</w:t>
            </w:r>
            <w:r w:rsidRPr="00B43B38">
              <w:rPr>
                <w:rFonts w:asciiTheme="minorHAnsi" w:hAnsiTheme="minorHAnsi"/>
                <w:sz w:val="20"/>
              </w:rPr>
              <w:t>n</w:t>
            </w:r>
            <w:r w:rsidRPr="00B43B38">
              <w:rPr>
                <w:rFonts w:asciiTheme="minorHAnsi" w:hAnsiTheme="minorHAnsi"/>
                <w:sz w:val="20"/>
              </w:rPr>
              <w:t>textes ihrer Entstehung und ihrer Wirkungsgeschichte (SK 6)</w:t>
            </w:r>
            <w:r>
              <w:rPr>
                <w:rFonts w:asciiTheme="minorHAnsi" w:hAnsiTheme="minorHAnsi"/>
                <w:sz w:val="20"/>
              </w:rPr>
              <w:t>,</w:t>
            </w:r>
          </w:p>
          <w:p w:rsidR="00FC3403" w:rsidRPr="00BE300F" w:rsidRDefault="00FC3403" w:rsidP="00FC3403">
            <w:pPr>
              <w:numPr>
                <w:ilvl w:val="0"/>
                <w:numId w:val="125"/>
              </w:numPr>
              <w:contextualSpacing/>
              <w:jc w:val="left"/>
              <w:rPr>
                <w:rFonts w:ascii="Calibri" w:hAnsi="Calibri"/>
                <w:sz w:val="20"/>
              </w:rPr>
            </w:pPr>
            <w:r w:rsidRPr="00770E78">
              <w:rPr>
                <w:rFonts w:ascii="Calibri" w:hAnsi="Calibri"/>
                <w:sz w:val="20"/>
              </w:rPr>
              <w:t xml:space="preserve">beschreiben Wege des </w:t>
            </w:r>
            <w:r>
              <w:rPr>
                <w:rFonts w:ascii="Calibri" w:hAnsi="Calibri"/>
                <w:sz w:val="20"/>
              </w:rPr>
              <w:t>Umgangs mit Tod und Endlichkeit</w:t>
            </w:r>
            <w:r w:rsidRPr="00BE300F">
              <w:rPr>
                <w:rFonts w:ascii="Calibri" w:hAnsi="Calibri"/>
                <w:sz w:val="20"/>
              </w:rPr>
              <w:t>.</w:t>
            </w:r>
          </w:p>
          <w:p w:rsidR="00FC3403" w:rsidRPr="00770E78" w:rsidRDefault="00FC3403" w:rsidP="00FC3403">
            <w:pPr>
              <w:rPr>
                <w:rFonts w:ascii="Calibri" w:hAnsi="Calibri" w:cs="Arial"/>
                <w:sz w:val="20"/>
                <w:lang w:eastAsia="en-US"/>
              </w:rPr>
            </w:pPr>
          </w:p>
          <w:p w:rsidR="00FC3403" w:rsidRPr="00770E78" w:rsidRDefault="00FC3403" w:rsidP="00FC3403">
            <w:pPr>
              <w:rPr>
                <w:rFonts w:ascii="Calibri" w:hAnsi="Calibri" w:cs="Arial"/>
                <w:sz w:val="20"/>
                <w:lang w:eastAsia="en-US"/>
              </w:rPr>
            </w:pPr>
            <w:r w:rsidRPr="00770E78">
              <w:rPr>
                <w:rFonts w:ascii="Calibri" w:hAnsi="Calibri" w:cs="Arial"/>
                <w:b/>
                <w:sz w:val="20"/>
                <w:lang w:eastAsia="en-US"/>
              </w:rPr>
              <w:t>Inhaltsfelder</w:t>
            </w:r>
            <w:r w:rsidRPr="00770E78">
              <w:rPr>
                <w:rFonts w:ascii="Calibri" w:hAnsi="Calibri" w:cs="Arial"/>
                <w:sz w:val="20"/>
                <w:lang w:eastAsia="en-US"/>
              </w:rPr>
              <w:t>:</w:t>
            </w:r>
          </w:p>
          <w:p w:rsidR="00FC3403" w:rsidRPr="00770E78" w:rsidRDefault="00FC3403" w:rsidP="00FC3403">
            <w:pPr>
              <w:snapToGrid w:val="0"/>
              <w:rPr>
                <w:rFonts w:ascii="Calibri" w:hAnsi="Calibri"/>
                <w:sz w:val="20"/>
              </w:rPr>
            </w:pPr>
            <w:r w:rsidRPr="00770E78">
              <w:rPr>
                <w:rFonts w:ascii="Calibri" w:hAnsi="Calibri"/>
                <w:sz w:val="20"/>
              </w:rPr>
              <w:t>IF 1: Der Mensch in christlicher Perspektive</w:t>
            </w:r>
          </w:p>
          <w:p w:rsidR="00FC3403" w:rsidRPr="00770E78" w:rsidRDefault="00FC3403" w:rsidP="00FC3403">
            <w:pPr>
              <w:tabs>
                <w:tab w:val="left" w:pos="643"/>
              </w:tabs>
              <w:snapToGrid w:val="0"/>
              <w:contextualSpacing/>
              <w:rPr>
                <w:rFonts w:ascii="Calibri" w:hAnsi="Calibri"/>
                <w:sz w:val="20"/>
              </w:rPr>
            </w:pPr>
            <w:r w:rsidRPr="00770E78">
              <w:rPr>
                <w:rFonts w:ascii="Calibri" w:hAnsi="Calibri"/>
                <w:sz w:val="20"/>
              </w:rPr>
              <w:t>IF 3: Das Zeugnis vom Zuspruch und Anspruch Jesu Christi</w:t>
            </w:r>
          </w:p>
          <w:p w:rsidR="00FC3403" w:rsidRPr="00770E78" w:rsidRDefault="00FC3403" w:rsidP="00FC3403">
            <w:pPr>
              <w:tabs>
                <w:tab w:val="left" w:pos="643"/>
              </w:tabs>
              <w:snapToGrid w:val="0"/>
              <w:contextualSpacing/>
              <w:rPr>
                <w:rFonts w:ascii="Calibri" w:hAnsi="Calibri"/>
                <w:sz w:val="20"/>
              </w:rPr>
            </w:pPr>
            <w:r w:rsidRPr="00770E78">
              <w:rPr>
                <w:rFonts w:ascii="Calibri" w:hAnsi="Calibri"/>
                <w:sz w:val="20"/>
              </w:rPr>
              <w:t>IF 5:</w:t>
            </w:r>
            <w:r w:rsidRPr="00770E78">
              <w:rPr>
                <w:rFonts w:ascii="Calibri" w:hAnsi="Calibri" w:cs="Arial"/>
                <w:b/>
                <w:bCs/>
                <w:sz w:val="20"/>
              </w:rPr>
              <w:t xml:space="preserve"> </w:t>
            </w:r>
            <w:r w:rsidRPr="00770E78">
              <w:rPr>
                <w:rFonts w:ascii="Calibri" w:hAnsi="Calibri"/>
                <w:sz w:val="20"/>
              </w:rPr>
              <w:t>Verantwortliches Handeln aus christlicher Motivation</w:t>
            </w:r>
          </w:p>
          <w:p w:rsidR="00FC3403" w:rsidRPr="00770E78" w:rsidRDefault="00FC3403" w:rsidP="00FC3403">
            <w:pPr>
              <w:tabs>
                <w:tab w:val="left" w:pos="643"/>
              </w:tabs>
              <w:snapToGrid w:val="0"/>
              <w:rPr>
                <w:rFonts w:ascii="Calibri" w:hAnsi="Calibri"/>
                <w:sz w:val="20"/>
              </w:rPr>
            </w:pPr>
            <w:r w:rsidRPr="00770E78">
              <w:rPr>
                <w:rFonts w:ascii="Calibri" w:hAnsi="Calibri"/>
                <w:sz w:val="20"/>
              </w:rPr>
              <w:t>IF 6: Die christliche Hoffnung auf Vollendung</w:t>
            </w:r>
          </w:p>
          <w:p w:rsidR="00FC3403" w:rsidRPr="00770E78" w:rsidRDefault="00FC3403" w:rsidP="00FC3403">
            <w:pPr>
              <w:rPr>
                <w:rFonts w:ascii="Calibri" w:hAnsi="Calibri" w:cs="Arial"/>
                <w:sz w:val="20"/>
                <w:lang w:eastAsia="en-US"/>
              </w:rPr>
            </w:pPr>
          </w:p>
          <w:p w:rsidR="00FC3403" w:rsidRPr="00770E78" w:rsidRDefault="00FC3403" w:rsidP="00FC3403">
            <w:pPr>
              <w:rPr>
                <w:rFonts w:ascii="Calibri" w:hAnsi="Calibri" w:cs="Arial"/>
                <w:sz w:val="20"/>
                <w:lang w:eastAsia="en-US"/>
              </w:rPr>
            </w:pPr>
            <w:r w:rsidRPr="00770E78">
              <w:rPr>
                <w:rFonts w:ascii="Calibri" w:hAnsi="Calibri" w:cs="Arial"/>
                <w:b/>
                <w:sz w:val="20"/>
                <w:lang w:eastAsia="en-US"/>
              </w:rPr>
              <w:t>Inhaltliche Schwerpunkte</w:t>
            </w:r>
            <w:r w:rsidRPr="00770E78">
              <w:rPr>
                <w:rFonts w:ascii="Calibri" w:hAnsi="Calibri" w:cs="Arial"/>
                <w:sz w:val="20"/>
                <w:lang w:eastAsia="en-US"/>
              </w:rPr>
              <w:t>:</w:t>
            </w:r>
          </w:p>
          <w:p w:rsidR="00FC3403" w:rsidRPr="00770E78" w:rsidRDefault="00FC3403" w:rsidP="00FC3403">
            <w:pPr>
              <w:numPr>
                <w:ilvl w:val="0"/>
                <w:numId w:val="12"/>
              </w:numPr>
              <w:snapToGrid w:val="0"/>
              <w:contextualSpacing/>
              <w:rPr>
                <w:rFonts w:ascii="Calibri" w:hAnsi="Calibri"/>
                <w:sz w:val="20"/>
              </w:rPr>
            </w:pPr>
            <w:r w:rsidRPr="00770E78">
              <w:rPr>
                <w:rFonts w:ascii="Calibri" w:hAnsi="Calibri"/>
                <w:sz w:val="20"/>
              </w:rPr>
              <w:t xml:space="preserve">Die Sehnsucht nach einem gelingenden Leben </w:t>
            </w:r>
          </w:p>
          <w:p w:rsidR="00FC3403" w:rsidRPr="00770E78" w:rsidRDefault="00FC3403" w:rsidP="00FC3403">
            <w:pPr>
              <w:numPr>
                <w:ilvl w:val="0"/>
                <w:numId w:val="12"/>
              </w:numPr>
              <w:snapToGrid w:val="0"/>
              <w:contextualSpacing/>
              <w:rPr>
                <w:rFonts w:ascii="Calibri" w:hAnsi="Calibri"/>
                <w:sz w:val="20"/>
              </w:rPr>
            </w:pPr>
            <w:r w:rsidRPr="00770E78">
              <w:rPr>
                <w:rFonts w:ascii="Calibri" w:hAnsi="Calibri"/>
                <w:sz w:val="20"/>
              </w:rPr>
              <w:t xml:space="preserve">Jesus von Nazareth, der Christus: Tod und Auferweckung </w:t>
            </w:r>
          </w:p>
          <w:p w:rsidR="00FC3403" w:rsidRPr="00770E78" w:rsidRDefault="00FC3403" w:rsidP="00FC3403">
            <w:pPr>
              <w:numPr>
                <w:ilvl w:val="0"/>
                <w:numId w:val="13"/>
              </w:numPr>
              <w:snapToGrid w:val="0"/>
              <w:contextualSpacing/>
              <w:rPr>
                <w:rFonts w:ascii="Calibri" w:hAnsi="Calibri"/>
                <w:sz w:val="20"/>
              </w:rPr>
            </w:pPr>
            <w:r w:rsidRPr="00770E78">
              <w:rPr>
                <w:rFonts w:ascii="Calibri" w:hAnsi="Calibri"/>
                <w:sz w:val="20"/>
              </w:rPr>
              <w:t xml:space="preserve">Christliches Handeln in der Nachfolge Jesu </w:t>
            </w:r>
          </w:p>
          <w:p w:rsidR="00FC3403" w:rsidRPr="00770E78" w:rsidRDefault="00FC3403" w:rsidP="00FC3403">
            <w:pPr>
              <w:pStyle w:val="Listenabsatz"/>
              <w:numPr>
                <w:ilvl w:val="0"/>
                <w:numId w:val="13"/>
              </w:numPr>
              <w:snapToGrid w:val="0"/>
              <w:rPr>
                <w:rFonts w:ascii="Calibri" w:hAnsi="Calibri" w:cs="Arial"/>
                <w:i/>
                <w:sz w:val="20"/>
                <w:u w:val="single"/>
                <w:lang w:eastAsia="en-US"/>
              </w:rPr>
            </w:pPr>
            <w:r w:rsidRPr="00770E78">
              <w:rPr>
                <w:rFonts w:ascii="Calibri" w:hAnsi="Calibri"/>
                <w:sz w:val="20"/>
              </w:rPr>
              <w:t xml:space="preserve">Die christliche Botschaft von Tod und Auferstehung </w:t>
            </w:r>
          </w:p>
          <w:p w:rsidR="00FC3403" w:rsidRPr="00770E78" w:rsidRDefault="00FC3403" w:rsidP="00FC3403">
            <w:pPr>
              <w:pStyle w:val="Listenabsatz"/>
              <w:snapToGrid w:val="0"/>
              <w:ind w:left="360"/>
              <w:rPr>
                <w:rFonts w:ascii="Calibri" w:hAnsi="Calibri"/>
                <w:sz w:val="20"/>
              </w:rPr>
            </w:pPr>
          </w:p>
          <w:p w:rsidR="003A79EB" w:rsidRPr="00770E78" w:rsidRDefault="00862DA3" w:rsidP="00862DA3">
            <w:pPr>
              <w:contextualSpacing/>
              <w:rPr>
                <w:rFonts w:ascii="Calibri" w:hAnsi="Calibri"/>
                <w:sz w:val="20"/>
              </w:rPr>
            </w:pPr>
            <w:r>
              <w:rPr>
                <w:rFonts w:ascii="Calibri" w:hAnsi="Calibri" w:cs="Arial"/>
                <w:b/>
                <w:sz w:val="20"/>
                <w:lang w:eastAsia="en-US"/>
              </w:rPr>
              <w:t xml:space="preserve">Zeitbedarf: </w:t>
            </w:r>
            <w:r w:rsidR="00075D6B">
              <w:rPr>
                <w:rFonts w:ascii="Calibri" w:hAnsi="Calibri" w:cs="Arial"/>
                <w:sz w:val="20"/>
              </w:rPr>
              <w:t>Ca.</w:t>
            </w:r>
            <w:r w:rsidR="0013006B">
              <w:rPr>
                <w:rFonts w:ascii="Calibri" w:hAnsi="Calibri" w:cs="Arial"/>
                <w:sz w:val="20"/>
              </w:rPr>
              <w:t xml:space="preserve"> 25</w:t>
            </w:r>
            <w:r w:rsidRPr="00961E05">
              <w:rPr>
                <w:rFonts w:ascii="Calibri" w:hAnsi="Calibri" w:cs="Arial"/>
                <w:sz w:val="20"/>
              </w:rPr>
              <w:t xml:space="preserve"> Stunden</w:t>
            </w:r>
          </w:p>
        </w:tc>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t>Unterrichtsvorhaben IV:</w:t>
            </w:r>
          </w:p>
          <w:p w:rsidR="001546DD" w:rsidRPr="00770E78" w:rsidRDefault="001546DD" w:rsidP="001546DD">
            <w:pPr>
              <w:rPr>
                <w:rFonts w:ascii="Calibri" w:hAnsi="Calibri" w:cs="Arial"/>
                <w:sz w:val="20"/>
                <w:lang w:eastAsia="en-US"/>
              </w:rPr>
            </w:pPr>
            <w:r w:rsidRPr="00770E78">
              <w:rPr>
                <w:rFonts w:ascii="Calibri" w:hAnsi="Calibri" w:cs="Arial"/>
                <w:b/>
                <w:sz w:val="20"/>
                <w:lang w:eastAsia="en-US"/>
              </w:rPr>
              <w:t>Thema</w:t>
            </w:r>
            <w:r w:rsidRPr="00770E78">
              <w:rPr>
                <w:rFonts w:ascii="Calibri" w:hAnsi="Calibri" w:cs="Arial"/>
                <w:sz w:val="20"/>
                <w:lang w:eastAsia="en-US"/>
              </w:rPr>
              <w:t>:</w:t>
            </w:r>
            <w:r w:rsidRPr="00770E78">
              <w:rPr>
                <w:rFonts w:ascii="Calibri" w:hAnsi="Calibri"/>
                <w:sz w:val="20"/>
              </w:rPr>
              <w:t xml:space="preserve"> Hat der christliche Glaube für mich Konsequenzen? - Philosophische und theolog</w:t>
            </w:r>
            <w:r w:rsidRPr="00770E78">
              <w:rPr>
                <w:rFonts w:ascii="Calibri" w:hAnsi="Calibri"/>
                <w:sz w:val="20"/>
              </w:rPr>
              <w:t>i</w:t>
            </w:r>
            <w:r w:rsidRPr="00770E78">
              <w:rPr>
                <w:rFonts w:ascii="Calibri" w:hAnsi="Calibri"/>
                <w:sz w:val="20"/>
              </w:rPr>
              <w:t xml:space="preserve">sche Reflexionen zu ethischen Fragen </w:t>
            </w:r>
            <w:r w:rsidR="00E03944">
              <w:rPr>
                <w:rFonts w:ascii="Calibri" w:hAnsi="Calibri"/>
                <w:sz w:val="20"/>
              </w:rPr>
              <w:t>a</w:t>
            </w:r>
            <w:r w:rsidRPr="00770E78">
              <w:rPr>
                <w:rFonts w:ascii="Calibri" w:hAnsi="Calibri"/>
                <w:sz w:val="20"/>
              </w:rPr>
              <w:t>m Lebensanfang und -ende</w:t>
            </w:r>
          </w:p>
          <w:p w:rsidR="001546DD" w:rsidRDefault="001546DD" w:rsidP="001546DD">
            <w:pPr>
              <w:rPr>
                <w:rFonts w:ascii="Calibri" w:hAnsi="Calibri" w:cs="Arial"/>
                <w:b/>
                <w:sz w:val="20"/>
                <w:lang w:eastAsia="en-US"/>
              </w:rPr>
            </w:pPr>
          </w:p>
          <w:p w:rsidR="001546DD" w:rsidRPr="00770E78" w:rsidRDefault="001546DD" w:rsidP="001546DD">
            <w:pPr>
              <w:contextualSpacing/>
              <w:rPr>
                <w:rFonts w:ascii="Calibri" w:hAnsi="Calibri"/>
                <w:b/>
                <w:sz w:val="20"/>
                <w:lang w:eastAsia="en-US"/>
              </w:rPr>
            </w:pPr>
            <w:r w:rsidRPr="00770E78">
              <w:rPr>
                <w:rFonts w:ascii="Calibri" w:hAnsi="Calibri"/>
                <w:b/>
                <w:sz w:val="20"/>
                <w:lang w:eastAsia="en-US"/>
              </w:rPr>
              <w:t>Kompetenzerwartungen (in Auszügen):</w:t>
            </w:r>
          </w:p>
          <w:p w:rsidR="001546DD" w:rsidRPr="00770E78" w:rsidRDefault="001546DD" w:rsidP="001546DD">
            <w:pPr>
              <w:contextualSpacing/>
              <w:jc w:val="left"/>
              <w:rPr>
                <w:rFonts w:ascii="Calibri" w:hAnsi="Calibri" w:cs="Arial"/>
                <w:sz w:val="20"/>
              </w:rPr>
            </w:pPr>
            <w:r w:rsidRPr="00770E78">
              <w:rPr>
                <w:rFonts w:ascii="Calibri" w:hAnsi="Calibri" w:cs="Arial"/>
                <w:sz w:val="20"/>
              </w:rPr>
              <w:t xml:space="preserve">Die </w:t>
            </w:r>
            <w:r>
              <w:rPr>
                <w:rFonts w:ascii="Calibri" w:hAnsi="Calibri" w:cs="Arial"/>
                <w:sz w:val="20"/>
              </w:rPr>
              <w:t>Studierenden</w:t>
            </w:r>
          </w:p>
          <w:p w:rsidR="001546DD" w:rsidRDefault="001546DD" w:rsidP="001546DD">
            <w:pPr>
              <w:pStyle w:val="Listenabsatz"/>
              <w:numPr>
                <w:ilvl w:val="0"/>
                <w:numId w:val="122"/>
              </w:numPr>
              <w:rPr>
                <w:rFonts w:ascii="Calibri" w:hAnsi="Calibri" w:cs="Arial"/>
                <w:sz w:val="20"/>
                <w:lang w:eastAsia="en-US"/>
              </w:rPr>
            </w:pPr>
            <w:r w:rsidRPr="00770E78">
              <w:rPr>
                <w:rFonts w:ascii="Calibri" w:hAnsi="Calibri" w:cs="Arial"/>
                <w:sz w:val="20"/>
                <w:lang w:eastAsia="en-US"/>
              </w:rPr>
              <w:t>entwickeln Fragen nach Grund und Sinn des Lebens sowie der eigenen Verantwortung (SK 1),</w:t>
            </w:r>
          </w:p>
          <w:p w:rsidR="001546DD" w:rsidRPr="00770E78" w:rsidRDefault="001546DD" w:rsidP="001546DD">
            <w:pPr>
              <w:pStyle w:val="Listenabsatz"/>
              <w:numPr>
                <w:ilvl w:val="0"/>
                <w:numId w:val="122"/>
              </w:numPr>
              <w:rPr>
                <w:rFonts w:ascii="Calibri" w:hAnsi="Calibri" w:cs="Arial"/>
                <w:sz w:val="20"/>
                <w:lang w:eastAsia="en-US"/>
              </w:rPr>
            </w:pPr>
            <w:r w:rsidRPr="00770E78">
              <w:rPr>
                <w:rFonts w:ascii="Calibri" w:hAnsi="Calibri" w:cs="Arial"/>
                <w:sz w:val="20"/>
                <w:lang w:eastAsia="en-US"/>
              </w:rPr>
              <w:t>treffen eigene Entscheidungen in ethisch relevanten Zusammenhängen unter Berüc</w:t>
            </w:r>
            <w:r w:rsidRPr="00770E78">
              <w:rPr>
                <w:rFonts w:ascii="Calibri" w:hAnsi="Calibri" w:cs="Arial"/>
                <w:sz w:val="20"/>
                <w:lang w:eastAsia="en-US"/>
              </w:rPr>
              <w:t>k</w:t>
            </w:r>
            <w:r w:rsidRPr="00770E78">
              <w:rPr>
                <w:rFonts w:ascii="Calibri" w:hAnsi="Calibri" w:cs="Arial"/>
                <w:sz w:val="20"/>
                <w:lang w:eastAsia="en-US"/>
              </w:rPr>
              <w:t>sichtigung des christlichen Menschenbildes (HK 4).</w:t>
            </w:r>
            <w:r w:rsidRPr="00770E78">
              <w:rPr>
                <w:rFonts w:ascii="Calibri" w:hAnsi="Calibri" w:cs="Arial"/>
                <w:sz w:val="20"/>
                <w:lang w:eastAsia="en-US"/>
              </w:rPr>
              <w:tab/>
            </w:r>
          </w:p>
          <w:p w:rsidR="001546DD" w:rsidRPr="00D33FBC" w:rsidRDefault="001546DD" w:rsidP="00D33FBC">
            <w:pPr>
              <w:pStyle w:val="Listenabsatz"/>
              <w:numPr>
                <w:ilvl w:val="0"/>
                <w:numId w:val="122"/>
              </w:numPr>
              <w:rPr>
                <w:rFonts w:ascii="Calibri" w:hAnsi="Calibri" w:cs="Arial"/>
                <w:sz w:val="20"/>
                <w:lang w:eastAsia="en-US"/>
              </w:rPr>
            </w:pPr>
            <w:r w:rsidRPr="00770E78">
              <w:rPr>
                <w:rFonts w:ascii="Calibri" w:hAnsi="Calibri" w:cs="Arial"/>
                <w:sz w:val="20"/>
                <w:lang w:eastAsia="en-US"/>
              </w:rPr>
              <w:t>erläutern Schritte ethischer Urteilsfindung</w:t>
            </w:r>
            <w:r w:rsidR="00573976">
              <w:rPr>
                <w:rFonts w:ascii="Calibri" w:hAnsi="Calibri" w:cs="Arial"/>
                <w:sz w:val="20"/>
                <w:lang w:eastAsia="en-US"/>
              </w:rPr>
              <w:t xml:space="preserve"> an einem konkreten Beispiel</w:t>
            </w:r>
            <w:r w:rsidRPr="00770E78">
              <w:rPr>
                <w:rFonts w:ascii="Calibri" w:hAnsi="Calibri" w:cs="Arial"/>
                <w:sz w:val="20"/>
                <w:lang w:eastAsia="en-US"/>
              </w:rPr>
              <w:t>,</w:t>
            </w:r>
          </w:p>
          <w:p w:rsidR="001546DD" w:rsidRPr="00770E78" w:rsidRDefault="001546DD" w:rsidP="001546DD">
            <w:pPr>
              <w:pStyle w:val="Listenabsatz"/>
              <w:numPr>
                <w:ilvl w:val="0"/>
                <w:numId w:val="122"/>
              </w:numPr>
              <w:jc w:val="left"/>
              <w:rPr>
                <w:rFonts w:ascii="Calibri" w:hAnsi="Calibri" w:cs="Arial"/>
                <w:i/>
                <w:sz w:val="20"/>
                <w:u w:val="single"/>
              </w:rPr>
            </w:pPr>
            <w:r w:rsidRPr="00770E78">
              <w:rPr>
                <w:rFonts w:ascii="Calibri" w:hAnsi="Calibri" w:cs="Arial"/>
                <w:spacing w:val="2"/>
                <w:sz w:val="20"/>
              </w:rPr>
              <w:t>bewerten Ansätze und Formen theologischer und ethischer Argumentation</w:t>
            </w:r>
            <w:r w:rsidRPr="00770E78">
              <w:rPr>
                <w:rFonts w:ascii="Calibri" w:hAnsi="Calibri" w:cs="Arial"/>
                <w:bCs/>
                <w:spacing w:val="2"/>
                <w:sz w:val="20"/>
              </w:rPr>
              <w:t xml:space="preserve"> </w:t>
            </w:r>
            <w:r w:rsidRPr="00770E78">
              <w:rPr>
                <w:rFonts w:ascii="Calibri" w:hAnsi="Calibri" w:cs="Arial"/>
                <w:bCs/>
                <w:iCs/>
                <w:spacing w:val="2"/>
                <w:sz w:val="20"/>
              </w:rPr>
              <w:t>(UK 4)</w:t>
            </w:r>
            <w:r w:rsidRPr="00770E78">
              <w:rPr>
                <w:rFonts w:ascii="Calibri" w:hAnsi="Calibri" w:cs="Arial"/>
                <w:spacing w:val="2"/>
                <w:sz w:val="20"/>
              </w:rPr>
              <w:t>,</w:t>
            </w:r>
          </w:p>
          <w:p w:rsidR="001546DD" w:rsidRPr="00770E78" w:rsidRDefault="001546DD" w:rsidP="001546DD">
            <w:pPr>
              <w:pStyle w:val="Listenabsatz"/>
              <w:numPr>
                <w:ilvl w:val="0"/>
                <w:numId w:val="122"/>
              </w:numPr>
              <w:jc w:val="left"/>
              <w:rPr>
                <w:rFonts w:ascii="Calibri" w:hAnsi="Calibri" w:cs="Arial"/>
                <w:i/>
                <w:sz w:val="20"/>
                <w:u w:val="single"/>
              </w:rPr>
            </w:pPr>
            <w:r w:rsidRPr="00770E78">
              <w:rPr>
                <w:rFonts w:ascii="Calibri" w:hAnsi="Calibri" w:cs="Arial"/>
                <w:spacing w:val="2"/>
                <w:sz w:val="20"/>
              </w:rPr>
              <w:t>erörtern im Kontext der Pluralität unter besonderer Würdigung spezifisch christl</w:t>
            </w:r>
            <w:r w:rsidRPr="00770E78">
              <w:rPr>
                <w:rFonts w:ascii="Calibri" w:hAnsi="Calibri" w:cs="Arial"/>
                <w:spacing w:val="2"/>
                <w:sz w:val="20"/>
              </w:rPr>
              <w:t>i</w:t>
            </w:r>
            <w:r w:rsidRPr="00770E78">
              <w:rPr>
                <w:rFonts w:ascii="Calibri" w:hAnsi="Calibri" w:cs="Arial"/>
                <w:spacing w:val="2"/>
                <w:sz w:val="20"/>
              </w:rPr>
              <w:t>cher Positionen komplexere religiöse und ethische Frage</w:t>
            </w:r>
            <w:r w:rsidRPr="00770E78">
              <w:rPr>
                <w:rFonts w:ascii="Calibri" w:hAnsi="Calibri" w:cs="Arial"/>
                <w:bCs/>
                <w:spacing w:val="2"/>
                <w:sz w:val="20"/>
              </w:rPr>
              <w:t xml:space="preserve"> </w:t>
            </w:r>
            <w:r w:rsidRPr="00770E78">
              <w:rPr>
                <w:rFonts w:ascii="Calibri" w:hAnsi="Calibri" w:cs="Arial"/>
                <w:bCs/>
                <w:iCs/>
                <w:spacing w:val="2"/>
                <w:sz w:val="20"/>
              </w:rPr>
              <w:t>(UK 5)</w:t>
            </w:r>
            <w:r w:rsidRPr="00770E78">
              <w:rPr>
                <w:rFonts w:ascii="Calibri" w:hAnsi="Calibri" w:cs="Arial"/>
                <w:spacing w:val="2"/>
                <w:sz w:val="20"/>
              </w:rPr>
              <w:t>.</w:t>
            </w:r>
          </w:p>
          <w:p w:rsidR="001546DD" w:rsidRPr="003352FE" w:rsidRDefault="001546DD" w:rsidP="001546DD">
            <w:pPr>
              <w:pStyle w:val="Listenabsatz"/>
              <w:numPr>
                <w:ilvl w:val="0"/>
                <w:numId w:val="122"/>
              </w:numPr>
              <w:rPr>
                <w:rFonts w:ascii="Calibri" w:hAnsi="Calibri" w:cs="Arial"/>
                <w:sz w:val="20"/>
                <w:lang w:eastAsia="en-US"/>
              </w:rPr>
            </w:pPr>
            <w:r w:rsidRPr="003352FE">
              <w:rPr>
                <w:rFonts w:ascii="Calibri" w:hAnsi="Calibri" w:cs="Arial"/>
                <w:sz w:val="20"/>
                <w:lang w:eastAsia="en-US"/>
              </w:rPr>
              <w:t xml:space="preserve">analysieren verschiedene Positionen zu einem konkreten ethischen Entscheidungsfeld im Hinblick auf die zugrundeliegenden </w:t>
            </w:r>
            <w:r w:rsidR="00D554C2" w:rsidRPr="003352FE">
              <w:rPr>
                <w:rFonts w:ascii="Calibri" w:hAnsi="Calibri" w:cs="Arial"/>
                <w:sz w:val="20"/>
                <w:lang w:eastAsia="en-US"/>
              </w:rPr>
              <w:t>Werte und Normen bzw.</w:t>
            </w:r>
            <w:r w:rsidRPr="003352FE">
              <w:rPr>
                <w:rFonts w:ascii="Calibri" w:hAnsi="Calibri" w:cs="Arial"/>
                <w:sz w:val="20"/>
                <w:lang w:eastAsia="en-US"/>
              </w:rPr>
              <w:t xml:space="preserve"> </w:t>
            </w:r>
            <w:r w:rsidR="00D554C2" w:rsidRPr="003352FE">
              <w:rPr>
                <w:rFonts w:ascii="Calibri" w:hAnsi="Calibri" w:cs="Arial"/>
                <w:sz w:val="20"/>
                <w:lang w:eastAsia="en-US"/>
              </w:rPr>
              <w:t xml:space="preserve">ethischen </w:t>
            </w:r>
            <w:r w:rsidRPr="003352FE">
              <w:rPr>
                <w:rFonts w:ascii="Calibri" w:hAnsi="Calibri" w:cs="Arial"/>
                <w:sz w:val="20"/>
                <w:lang w:eastAsia="en-US"/>
              </w:rPr>
              <w:t>Begrü</w:t>
            </w:r>
            <w:r w:rsidRPr="003352FE">
              <w:rPr>
                <w:rFonts w:ascii="Calibri" w:hAnsi="Calibri" w:cs="Arial"/>
                <w:sz w:val="20"/>
                <w:lang w:eastAsia="en-US"/>
              </w:rPr>
              <w:t>n</w:t>
            </w:r>
            <w:r w:rsidRPr="003352FE">
              <w:rPr>
                <w:rFonts w:ascii="Calibri" w:hAnsi="Calibri" w:cs="Arial"/>
                <w:sz w:val="20"/>
                <w:lang w:eastAsia="en-US"/>
              </w:rPr>
              <w:t>dungsmodelle,</w:t>
            </w:r>
          </w:p>
          <w:p w:rsidR="001546DD" w:rsidRDefault="001546DD" w:rsidP="001546DD">
            <w:pPr>
              <w:pStyle w:val="Listenabsatz"/>
              <w:numPr>
                <w:ilvl w:val="0"/>
                <w:numId w:val="122"/>
              </w:numPr>
              <w:rPr>
                <w:rFonts w:ascii="Calibri" w:hAnsi="Calibri" w:cs="Arial"/>
                <w:sz w:val="20"/>
                <w:lang w:eastAsia="en-US"/>
              </w:rPr>
            </w:pPr>
            <w:r w:rsidRPr="00770E78">
              <w:rPr>
                <w:rFonts w:ascii="Calibri" w:hAnsi="Calibri" w:cs="Arial"/>
                <w:sz w:val="20"/>
                <w:lang w:eastAsia="en-US"/>
              </w:rPr>
              <w:t>erläutern Aussagen und Anliegen der katholischen Kirche im Hinblick auf den beso</w:t>
            </w:r>
            <w:r w:rsidRPr="00770E78">
              <w:rPr>
                <w:rFonts w:ascii="Calibri" w:hAnsi="Calibri" w:cs="Arial"/>
                <w:sz w:val="20"/>
                <w:lang w:eastAsia="en-US"/>
              </w:rPr>
              <w:t>n</w:t>
            </w:r>
            <w:r w:rsidRPr="00770E78">
              <w:rPr>
                <w:rFonts w:ascii="Calibri" w:hAnsi="Calibri" w:cs="Arial"/>
                <w:sz w:val="20"/>
                <w:lang w:eastAsia="en-US"/>
              </w:rPr>
              <w:t>deren Wert und die Würde menschlichen Lebens.</w:t>
            </w:r>
          </w:p>
          <w:p w:rsidR="001546DD" w:rsidRPr="003352FE" w:rsidRDefault="001546DD" w:rsidP="003352FE">
            <w:pPr>
              <w:pStyle w:val="Listenabsatz"/>
              <w:numPr>
                <w:ilvl w:val="0"/>
                <w:numId w:val="122"/>
              </w:numPr>
              <w:spacing w:after="120"/>
              <w:ind w:left="357" w:hanging="357"/>
              <w:rPr>
                <w:rFonts w:ascii="Calibri" w:hAnsi="Calibri" w:cs="Arial"/>
                <w:sz w:val="20"/>
                <w:lang w:eastAsia="en-US"/>
              </w:rPr>
            </w:pPr>
            <w:r w:rsidRPr="00AD2004">
              <w:rPr>
                <w:rFonts w:ascii="Calibri" w:hAnsi="Calibri" w:cs="Arial"/>
                <w:sz w:val="20"/>
                <w:lang w:eastAsia="en-US"/>
              </w:rPr>
              <w:t>erörtern die Relevanz biblisch-christlicher Ethik für das individuelle Leben und die gesellschaftliche Praxis (Verantwortung und Engagement für die Achtung der Me</w:t>
            </w:r>
            <w:r w:rsidRPr="00AD2004">
              <w:rPr>
                <w:rFonts w:ascii="Calibri" w:hAnsi="Calibri" w:cs="Arial"/>
                <w:sz w:val="20"/>
                <w:lang w:eastAsia="en-US"/>
              </w:rPr>
              <w:t>n</w:t>
            </w:r>
            <w:r w:rsidRPr="00AD2004">
              <w:rPr>
                <w:rFonts w:ascii="Calibri" w:hAnsi="Calibri" w:cs="Arial"/>
                <w:sz w:val="20"/>
                <w:lang w:eastAsia="en-US"/>
              </w:rPr>
              <w:t>schenwürde, für Gerechtigkeit, Frieden und Bewahrung der Schöpfung).</w:t>
            </w:r>
          </w:p>
          <w:p w:rsidR="001546DD" w:rsidRPr="00770E78" w:rsidRDefault="001546DD" w:rsidP="001546DD">
            <w:pPr>
              <w:rPr>
                <w:rFonts w:ascii="Calibri" w:hAnsi="Calibri" w:cs="Arial"/>
                <w:b/>
                <w:sz w:val="20"/>
                <w:lang w:eastAsia="en-US"/>
              </w:rPr>
            </w:pPr>
            <w:r w:rsidRPr="00770E78">
              <w:rPr>
                <w:rFonts w:ascii="Calibri" w:hAnsi="Calibri" w:cs="Arial"/>
                <w:b/>
                <w:sz w:val="20"/>
                <w:lang w:eastAsia="en-US"/>
              </w:rPr>
              <w:t>Inhaltsfelder:</w:t>
            </w:r>
          </w:p>
          <w:p w:rsidR="001546DD" w:rsidRPr="00770E78" w:rsidRDefault="001546DD" w:rsidP="001546DD">
            <w:pPr>
              <w:snapToGrid w:val="0"/>
              <w:contextualSpacing/>
              <w:rPr>
                <w:rFonts w:ascii="Calibri" w:hAnsi="Calibri"/>
                <w:sz w:val="20"/>
              </w:rPr>
            </w:pPr>
            <w:r w:rsidRPr="00770E78">
              <w:rPr>
                <w:rFonts w:ascii="Calibri" w:hAnsi="Calibri"/>
                <w:sz w:val="20"/>
              </w:rPr>
              <w:t>IF 1: Der Mensch in christlicher Perspektive</w:t>
            </w:r>
          </w:p>
          <w:p w:rsidR="001546DD" w:rsidRPr="003352FE" w:rsidRDefault="001546DD" w:rsidP="003352FE">
            <w:pPr>
              <w:snapToGrid w:val="0"/>
              <w:spacing w:after="120"/>
              <w:rPr>
                <w:rFonts w:ascii="Calibri" w:hAnsi="Calibri"/>
                <w:sz w:val="20"/>
              </w:rPr>
            </w:pPr>
            <w:r w:rsidRPr="00770E78">
              <w:rPr>
                <w:rFonts w:ascii="Calibri" w:hAnsi="Calibri"/>
                <w:sz w:val="20"/>
              </w:rPr>
              <w:t>IF 5: Verantwortliches Handeln aus christlicher Motivation</w:t>
            </w:r>
          </w:p>
          <w:p w:rsidR="001546DD" w:rsidRPr="00770E78" w:rsidRDefault="001546DD" w:rsidP="001546DD">
            <w:pPr>
              <w:rPr>
                <w:rFonts w:ascii="Calibri" w:hAnsi="Calibri" w:cs="Arial"/>
                <w:b/>
                <w:sz w:val="20"/>
                <w:lang w:eastAsia="en-US"/>
              </w:rPr>
            </w:pPr>
            <w:r w:rsidRPr="00770E78">
              <w:rPr>
                <w:rFonts w:ascii="Calibri" w:hAnsi="Calibri" w:cs="Arial"/>
                <w:b/>
                <w:sz w:val="20"/>
                <w:lang w:eastAsia="en-US"/>
              </w:rPr>
              <w:t>Inhaltliche Schwerpunkte:</w:t>
            </w:r>
          </w:p>
          <w:p w:rsidR="001546DD" w:rsidRPr="00770E78" w:rsidRDefault="001546DD" w:rsidP="001546DD">
            <w:pPr>
              <w:numPr>
                <w:ilvl w:val="0"/>
                <w:numId w:val="122"/>
              </w:numPr>
              <w:snapToGrid w:val="0"/>
              <w:contextualSpacing/>
              <w:rPr>
                <w:rFonts w:ascii="Calibri" w:hAnsi="Calibri"/>
                <w:sz w:val="20"/>
              </w:rPr>
            </w:pPr>
            <w:r w:rsidRPr="00770E78">
              <w:rPr>
                <w:rFonts w:ascii="Calibri" w:hAnsi="Calibri"/>
                <w:sz w:val="20"/>
              </w:rPr>
              <w:t>Die Sehnsucht nach einem gelingenden Leben</w:t>
            </w:r>
          </w:p>
          <w:p w:rsidR="001546DD" w:rsidRDefault="001546DD" w:rsidP="001546DD">
            <w:pPr>
              <w:numPr>
                <w:ilvl w:val="0"/>
                <w:numId w:val="122"/>
              </w:numPr>
              <w:snapToGrid w:val="0"/>
              <w:contextualSpacing/>
              <w:rPr>
                <w:rFonts w:ascii="Calibri" w:hAnsi="Calibri"/>
                <w:sz w:val="20"/>
              </w:rPr>
            </w:pPr>
            <w:r w:rsidRPr="00770E78">
              <w:rPr>
                <w:rFonts w:ascii="Calibri" w:hAnsi="Calibri"/>
                <w:sz w:val="20"/>
              </w:rPr>
              <w:t>Christliches Handeln in der Nachfolge Jesu</w:t>
            </w:r>
          </w:p>
          <w:p w:rsidR="003352FE" w:rsidRPr="003352FE" w:rsidRDefault="003352FE" w:rsidP="003352FE">
            <w:pPr>
              <w:snapToGrid w:val="0"/>
              <w:ind w:left="360"/>
              <w:contextualSpacing/>
              <w:rPr>
                <w:rFonts w:ascii="Calibri" w:hAnsi="Calibri"/>
                <w:sz w:val="20"/>
              </w:rPr>
            </w:pPr>
          </w:p>
          <w:p w:rsidR="003A79EB" w:rsidRPr="00770E78" w:rsidRDefault="001546DD" w:rsidP="003A3FCB">
            <w:pPr>
              <w:snapToGrid w:val="0"/>
              <w:contextualSpacing/>
              <w:rPr>
                <w:rFonts w:ascii="Calibri" w:hAnsi="Calibri"/>
                <w:sz w:val="20"/>
              </w:rPr>
            </w:pPr>
            <w:r>
              <w:rPr>
                <w:rFonts w:ascii="Calibri" w:hAnsi="Calibri" w:cs="Arial"/>
                <w:b/>
                <w:sz w:val="20"/>
                <w:lang w:eastAsia="en-US"/>
              </w:rPr>
              <w:t xml:space="preserve">Zeitbedarf: </w:t>
            </w:r>
            <w:r w:rsidR="00075D6B">
              <w:rPr>
                <w:rFonts w:ascii="Calibri" w:hAnsi="Calibri" w:cs="Arial"/>
                <w:sz w:val="20"/>
                <w:lang w:eastAsia="en-US"/>
              </w:rPr>
              <w:t>Ca.</w:t>
            </w:r>
            <w:r>
              <w:rPr>
                <w:rFonts w:ascii="Calibri" w:hAnsi="Calibri" w:cs="Arial"/>
                <w:sz w:val="20"/>
                <w:lang w:eastAsia="en-US"/>
              </w:rPr>
              <w:t xml:space="preserve"> 2</w:t>
            </w:r>
            <w:r w:rsidR="003A3FCB">
              <w:rPr>
                <w:rFonts w:ascii="Calibri" w:hAnsi="Calibri" w:cs="Arial"/>
                <w:sz w:val="20"/>
                <w:lang w:eastAsia="en-US"/>
              </w:rPr>
              <w:t>5</w:t>
            </w:r>
            <w:r w:rsidRPr="00961E05">
              <w:rPr>
                <w:rFonts w:ascii="Calibri" w:hAnsi="Calibri" w:cs="Arial"/>
                <w:sz w:val="20"/>
                <w:lang w:eastAsia="en-US"/>
              </w:rPr>
              <w:t xml:space="preserve"> Stunden</w:t>
            </w:r>
          </w:p>
        </w:tc>
      </w:tr>
      <w:tr w:rsidR="003A79EB" w:rsidRPr="00533E18" w:rsidTr="0008307F">
        <w:tc>
          <w:tcPr>
            <w:tcW w:w="5000" w:type="pct"/>
            <w:gridSpan w:val="2"/>
            <w:shd w:val="clear" w:color="auto" w:fill="D9D9D9" w:themeFill="background1" w:themeFillShade="D9"/>
          </w:tcPr>
          <w:p w:rsidR="003A79EB" w:rsidRDefault="003A79EB" w:rsidP="002F314E">
            <w:pPr>
              <w:jc w:val="center"/>
              <w:rPr>
                <w:rFonts w:ascii="Calibri" w:hAnsi="Calibri"/>
                <w:b/>
                <w:sz w:val="22"/>
                <w:szCs w:val="22"/>
                <w:u w:val="single"/>
                <w:lang w:eastAsia="en-US"/>
              </w:rPr>
            </w:pPr>
          </w:p>
          <w:p w:rsidR="003A3FCB" w:rsidRDefault="003A3FCB" w:rsidP="002F314E">
            <w:pPr>
              <w:jc w:val="center"/>
              <w:rPr>
                <w:rFonts w:ascii="Calibri" w:hAnsi="Calibri"/>
                <w:b/>
                <w:sz w:val="22"/>
                <w:szCs w:val="22"/>
                <w:u w:val="single"/>
                <w:lang w:eastAsia="en-US"/>
              </w:rPr>
            </w:pPr>
          </w:p>
          <w:p w:rsidR="003E66D6" w:rsidRDefault="003A3FCB" w:rsidP="002F314E">
            <w:pPr>
              <w:jc w:val="center"/>
              <w:rPr>
                <w:b/>
                <w:sz w:val="22"/>
                <w:szCs w:val="22"/>
                <w:u w:val="single"/>
              </w:rPr>
            </w:pPr>
            <w:r w:rsidRPr="00E311EA">
              <w:rPr>
                <w:b/>
                <w:sz w:val="22"/>
                <w:szCs w:val="22"/>
                <w:u w:val="single"/>
              </w:rPr>
              <w:t>Summe Qualifik</w:t>
            </w:r>
            <w:r>
              <w:rPr>
                <w:b/>
                <w:sz w:val="22"/>
                <w:szCs w:val="22"/>
                <w:u w:val="single"/>
              </w:rPr>
              <w:t>ationsphase (Q1) – GRUNDKURS: ca.100</w:t>
            </w:r>
            <w:r w:rsidRPr="006664F6">
              <w:rPr>
                <w:b/>
                <w:sz w:val="22"/>
                <w:szCs w:val="22"/>
                <w:u w:val="single"/>
              </w:rPr>
              <w:t xml:space="preserve"> Stunden</w:t>
            </w:r>
          </w:p>
          <w:p w:rsidR="003A3FCB" w:rsidRDefault="003A3FCB" w:rsidP="002F314E">
            <w:pPr>
              <w:jc w:val="center"/>
              <w:rPr>
                <w:b/>
                <w:sz w:val="22"/>
                <w:szCs w:val="22"/>
                <w:u w:val="single"/>
              </w:rPr>
            </w:pPr>
          </w:p>
          <w:p w:rsidR="003A3FCB" w:rsidRDefault="003A3FCB" w:rsidP="002F314E">
            <w:pPr>
              <w:jc w:val="center"/>
              <w:rPr>
                <w:b/>
                <w:sz w:val="22"/>
                <w:szCs w:val="22"/>
                <w:u w:val="single"/>
              </w:rPr>
            </w:pPr>
          </w:p>
          <w:p w:rsidR="003A3FCB" w:rsidRDefault="003A3FCB" w:rsidP="002F314E">
            <w:pPr>
              <w:jc w:val="center"/>
              <w:rPr>
                <w:b/>
                <w:sz w:val="22"/>
                <w:szCs w:val="22"/>
                <w:u w:val="single"/>
              </w:rPr>
            </w:pPr>
          </w:p>
          <w:p w:rsidR="003A3FCB" w:rsidRDefault="003A3FCB" w:rsidP="002F314E">
            <w:pPr>
              <w:jc w:val="center"/>
              <w:rPr>
                <w:b/>
                <w:sz w:val="22"/>
                <w:szCs w:val="22"/>
                <w:u w:val="single"/>
              </w:rPr>
            </w:pPr>
          </w:p>
          <w:p w:rsidR="003A3FCB" w:rsidRDefault="003A3FCB" w:rsidP="002F314E">
            <w:pPr>
              <w:jc w:val="center"/>
              <w:rPr>
                <w:rFonts w:ascii="Calibri" w:hAnsi="Calibri"/>
                <w:b/>
                <w:sz w:val="22"/>
                <w:szCs w:val="22"/>
                <w:u w:val="single"/>
                <w:lang w:eastAsia="en-US"/>
              </w:rPr>
            </w:pPr>
          </w:p>
          <w:p w:rsidR="003E66D6" w:rsidRPr="00533E18" w:rsidRDefault="003E66D6" w:rsidP="002F314E">
            <w:pPr>
              <w:jc w:val="center"/>
              <w:rPr>
                <w:rFonts w:ascii="Calibri" w:hAnsi="Calibri"/>
                <w:b/>
                <w:szCs w:val="22"/>
                <w:u w:val="single"/>
                <w:lang w:eastAsia="en-US"/>
              </w:rPr>
            </w:pPr>
          </w:p>
        </w:tc>
      </w:tr>
      <w:tr w:rsidR="003A79EB" w:rsidRPr="00533E18" w:rsidTr="003A79EB">
        <w:tc>
          <w:tcPr>
            <w:tcW w:w="5000" w:type="pct"/>
            <w:gridSpan w:val="2"/>
            <w:shd w:val="clear" w:color="auto" w:fill="D9D9D9"/>
          </w:tcPr>
          <w:p w:rsidR="003A79EB" w:rsidRPr="00533E18" w:rsidRDefault="003A79EB" w:rsidP="003A79EB">
            <w:pPr>
              <w:jc w:val="center"/>
              <w:rPr>
                <w:rFonts w:ascii="Calibri" w:hAnsi="Calibri"/>
                <w:b/>
                <w:szCs w:val="22"/>
                <w:lang w:eastAsia="en-US"/>
              </w:rPr>
            </w:pPr>
            <w:r>
              <w:lastRenderedPageBreak/>
              <w:br w:type="page"/>
            </w:r>
            <w:r w:rsidRPr="00533E18">
              <w:rPr>
                <w:rFonts w:ascii="Calibri" w:hAnsi="Calibri"/>
                <w:sz w:val="22"/>
                <w:szCs w:val="22"/>
              </w:rPr>
              <w:br w:type="page"/>
            </w:r>
            <w:r w:rsidRPr="00533E18">
              <w:rPr>
                <w:rFonts w:ascii="Calibri" w:hAnsi="Calibri"/>
                <w:b/>
                <w:sz w:val="22"/>
                <w:szCs w:val="22"/>
                <w:lang w:eastAsia="en-US"/>
              </w:rPr>
              <w:t>Qualifikationsphase (Q2) – GRUNDKURS</w:t>
            </w:r>
            <w:r w:rsidR="0098033C">
              <w:rPr>
                <w:rFonts w:ascii="Calibri" w:hAnsi="Calibri"/>
                <w:b/>
                <w:sz w:val="22"/>
                <w:szCs w:val="22"/>
                <w:lang w:eastAsia="en-US"/>
              </w:rPr>
              <w:t xml:space="preserve"> </w:t>
            </w:r>
          </w:p>
          <w:p w:rsidR="003A79EB" w:rsidRPr="00533E18" w:rsidRDefault="003A79EB" w:rsidP="005D58A4">
            <w:pPr>
              <w:jc w:val="center"/>
              <w:rPr>
                <w:rFonts w:ascii="Calibri" w:hAnsi="Calibri"/>
                <w:b/>
                <w:szCs w:val="22"/>
                <w:lang w:eastAsia="en-US"/>
              </w:rPr>
            </w:pPr>
          </w:p>
        </w:tc>
      </w:tr>
      <w:tr w:rsidR="003A79EB" w:rsidRPr="00533E18" w:rsidTr="003A79EB">
        <w:tc>
          <w:tcPr>
            <w:tcW w:w="2500" w:type="pct"/>
          </w:tcPr>
          <w:p w:rsidR="003A79EB" w:rsidRPr="00770E78" w:rsidRDefault="003A79EB" w:rsidP="003A79EB">
            <w:pPr>
              <w:rPr>
                <w:rFonts w:ascii="Calibri" w:hAnsi="Calibri" w:cs="Arial"/>
                <w:i/>
                <w:sz w:val="20"/>
                <w:u w:val="single"/>
                <w:lang w:eastAsia="en-US"/>
              </w:rPr>
            </w:pPr>
            <w:r w:rsidRPr="00770E78">
              <w:rPr>
                <w:rFonts w:ascii="Calibri" w:hAnsi="Calibri" w:cs="Arial"/>
                <w:i/>
                <w:sz w:val="20"/>
                <w:u w:val="single"/>
                <w:lang w:eastAsia="en-US"/>
              </w:rPr>
              <w:t>Unterrichtsvorhaben V:</w:t>
            </w:r>
          </w:p>
          <w:p w:rsidR="003A79EB" w:rsidRPr="00770E78" w:rsidRDefault="003A79EB" w:rsidP="003A79EB">
            <w:pPr>
              <w:rPr>
                <w:rFonts w:ascii="Calibri" w:hAnsi="Calibri"/>
                <w:sz w:val="20"/>
              </w:rPr>
            </w:pPr>
            <w:r w:rsidRPr="00770E78">
              <w:rPr>
                <w:rFonts w:ascii="Calibri" w:hAnsi="Calibri"/>
                <w:b/>
                <w:sz w:val="20"/>
              </w:rPr>
              <w:t>Thema</w:t>
            </w:r>
            <w:r w:rsidRPr="00770E78">
              <w:rPr>
                <w:rFonts w:ascii="Calibri" w:hAnsi="Calibri"/>
                <w:sz w:val="20"/>
              </w:rPr>
              <w:t>: „Kann man eigentlich (noch) vernünftig glauben?“ – Der Glaube an den christl</w:t>
            </w:r>
            <w:r w:rsidRPr="00770E78">
              <w:rPr>
                <w:rFonts w:ascii="Calibri" w:hAnsi="Calibri"/>
                <w:sz w:val="20"/>
              </w:rPr>
              <w:t>i</w:t>
            </w:r>
            <w:r w:rsidRPr="00770E78">
              <w:rPr>
                <w:rFonts w:ascii="Calibri" w:hAnsi="Calibri"/>
                <w:sz w:val="20"/>
              </w:rPr>
              <w:t>chen Gott vor den Herausforderungen des Atheismus und der Theodizee</w:t>
            </w:r>
          </w:p>
          <w:p w:rsidR="003A79EB" w:rsidRDefault="003A79EB" w:rsidP="003A79EB">
            <w:pPr>
              <w:rPr>
                <w:rFonts w:ascii="Calibri" w:hAnsi="Calibri" w:cs="Arial"/>
                <w:b/>
                <w:sz w:val="20"/>
                <w:lang w:eastAsia="en-US"/>
              </w:rPr>
            </w:pPr>
          </w:p>
          <w:p w:rsidR="00AD2004" w:rsidRPr="00770E78" w:rsidRDefault="00AD2004" w:rsidP="00AD2004">
            <w:pPr>
              <w:contextualSpacing/>
              <w:rPr>
                <w:rFonts w:ascii="Calibri" w:hAnsi="Calibri"/>
                <w:b/>
                <w:sz w:val="20"/>
                <w:lang w:eastAsia="en-US"/>
              </w:rPr>
            </w:pPr>
            <w:r w:rsidRPr="00770E78">
              <w:rPr>
                <w:rFonts w:ascii="Calibri" w:hAnsi="Calibri"/>
                <w:b/>
                <w:sz w:val="20"/>
                <w:lang w:eastAsia="en-US"/>
              </w:rPr>
              <w:t>Kompetenzerwartungen (in Auszügen):</w:t>
            </w:r>
          </w:p>
          <w:p w:rsidR="00AD2004" w:rsidRPr="00770E78" w:rsidRDefault="00AD2004" w:rsidP="00AD2004">
            <w:pPr>
              <w:widowControl w:val="0"/>
              <w:suppressAutoHyphens/>
              <w:rPr>
                <w:rFonts w:ascii="Calibri" w:eastAsia="SimSun" w:hAnsi="Calibri" w:cs="Calibri"/>
                <w:kern w:val="1"/>
                <w:sz w:val="20"/>
                <w:lang w:eastAsia="hi-IN" w:bidi="hi-IN"/>
              </w:rPr>
            </w:pPr>
            <w:r w:rsidRPr="00770E78">
              <w:rPr>
                <w:rFonts w:ascii="Calibri" w:eastAsia="SimSun" w:hAnsi="Calibri" w:cs="Calibri"/>
                <w:kern w:val="1"/>
                <w:sz w:val="20"/>
                <w:lang w:eastAsia="hi-IN" w:bidi="hi-IN"/>
              </w:rPr>
              <w:t xml:space="preserve">Die </w:t>
            </w:r>
            <w:r w:rsidR="00BC3086">
              <w:rPr>
                <w:rFonts w:ascii="Calibri" w:hAnsi="Calibri" w:cs="Arial"/>
                <w:sz w:val="20"/>
              </w:rPr>
              <w:t>Studierenden</w:t>
            </w:r>
          </w:p>
          <w:p w:rsidR="00AD2004" w:rsidRPr="00770E78" w:rsidRDefault="00AD2004" w:rsidP="00AD2004">
            <w:pPr>
              <w:numPr>
                <w:ilvl w:val="0"/>
                <w:numId w:val="124"/>
              </w:numPr>
              <w:tabs>
                <w:tab w:val="left" w:pos="643"/>
              </w:tabs>
              <w:rPr>
                <w:rFonts w:ascii="Calibri" w:hAnsi="Calibri"/>
                <w:sz w:val="20"/>
              </w:rPr>
            </w:pPr>
            <w:r w:rsidRPr="00770E78">
              <w:rPr>
                <w:rFonts w:ascii="Calibri" w:hAnsi="Calibri"/>
                <w:sz w:val="20"/>
              </w:rPr>
              <w:t>beschreiben die Wahrnehmung und Bedeutung des Fragens nach Gott und des R</w:t>
            </w:r>
            <w:r w:rsidRPr="00770E78">
              <w:rPr>
                <w:rFonts w:ascii="Calibri" w:hAnsi="Calibri"/>
                <w:sz w:val="20"/>
              </w:rPr>
              <w:t>e</w:t>
            </w:r>
            <w:r w:rsidRPr="00770E78">
              <w:rPr>
                <w:rFonts w:ascii="Calibri" w:hAnsi="Calibri"/>
                <w:sz w:val="20"/>
              </w:rPr>
              <w:t>dens von Gott in ihrer Lebenswirklichkeit,</w:t>
            </w:r>
          </w:p>
          <w:p w:rsidR="00AD2004" w:rsidRPr="00770E78" w:rsidRDefault="00AD2004" w:rsidP="00AD2004">
            <w:pPr>
              <w:numPr>
                <w:ilvl w:val="0"/>
                <w:numId w:val="124"/>
              </w:numPr>
              <w:tabs>
                <w:tab w:val="left" w:pos="643"/>
              </w:tabs>
              <w:rPr>
                <w:rFonts w:ascii="Calibri" w:hAnsi="Calibri"/>
                <w:sz w:val="20"/>
              </w:rPr>
            </w:pPr>
            <w:r w:rsidRPr="00770E78">
              <w:rPr>
                <w:rFonts w:ascii="Calibri" w:hAnsi="Calibri"/>
                <w:sz w:val="20"/>
              </w:rPr>
              <w:t>erläutern eine Position, die die Plausibilität des Gottesglaubens aufzuzeigen versucht,</w:t>
            </w:r>
          </w:p>
          <w:p w:rsidR="00AD2004" w:rsidRPr="00770E78" w:rsidRDefault="00AD2004" w:rsidP="00AD2004">
            <w:pPr>
              <w:numPr>
                <w:ilvl w:val="0"/>
                <w:numId w:val="124"/>
              </w:numPr>
              <w:tabs>
                <w:tab w:val="left" w:pos="643"/>
              </w:tabs>
              <w:rPr>
                <w:rFonts w:ascii="Calibri" w:hAnsi="Calibri"/>
                <w:sz w:val="20"/>
              </w:rPr>
            </w:pPr>
            <w:r w:rsidRPr="00770E78">
              <w:rPr>
                <w:rFonts w:ascii="Calibri" w:hAnsi="Calibri"/>
                <w:sz w:val="20"/>
              </w:rPr>
              <w:t>erörtern eine Position der Religionskritik im Hinblick auf ihre Tragweite,</w:t>
            </w:r>
          </w:p>
          <w:p w:rsidR="00AD2004" w:rsidRDefault="00AD2004" w:rsidP="00AD2004">
            <w:pPr>
              <w:pStyle w:val="Listenabsatz"/>
              <w:numPr>
                <w:ilvl w:val="0"/>
                <w:numId w:val="124"/>
              </w:numPr>
              <w:jc w:val="left"/>
              <w:rPr>
                <w:rFonts w:ascii="Calibri" w:hAnsi="Calibri" w:cs="Arial"/>
                <w:sz w:val="20"/>
              </w:rPr>
            </w:pPr>
            <w:r w:rsidRPr="00770E78">
              <w:rPr>
                <w:rFonts w:ascii="Calibri" w:hAnsi="Calibri"/>
                <w:sz w:val="20"/>
              </w:rPr>
              <w:t>erörtern eine theologis</w:t>
            </w:r>
            <w:r>
              <w:rPr>
                <w:rFonts w:ascii="Calibri" w:hAnsi="Calibri"/>
                <w:sz w:val="20"/>
              </w:rPr>
              <w:t>che Position zur Theodizeefrage.</w:t>
            </w:r>
            <w:r>
              <w:rPr>
                <w:rFonts w:ascii="Calibri" w:hAnsi="Calibri" w:cs="Arial"/>
                <w:sz w:val="20"/>
              </w:rPr>
              <w:t>,</w:t>
            </w:r>
          </w:p>
          <w:p w:rsidR="00AD2004" w:rsidRPr="00770E78" w:rsidRDefault="00AD2004" w:rsidP="00AD2004">
            <w:pPr>
              <w:pStyle w:val="Listenabsatz"/>
              <w:numPr>
                <w:ilvl w:val="0"/>
                <w:numId w:val="124"/>
              </w:numPr>
              <w:jc w:val="left"/>
              <w:rPr>
                <w:rFonts w:ascii="Calibri" w:hAnsi="Calibri" w:cs="Arial"/>
                <w:sz w:val="20"/>
              </w:rPr>
            </w:pPr>
            <w:r w:rsidRPr="00770E78">
              <w:rPr>
                <w:rFonts w:ascii="Calibri" w:hAnsi="Calibri" w:cs="Arial"/>
                <w:sz w:val="20"/>
              </w:rPr>
              <w:t>nehmen unterschiedliche konfessionelle, weltanschauliche und wissenschaftliche Perspektiven ein und erweitern dadurch die eigene Perspektive</w:t>
            </w:r>
            <w:r w:rsidRPr="00770E78">
              <w:rPr>
                <w:rFonts w:ascii="Calibri" w:hAnsi="Calibri" w:cs="Arial"/>
                <w:bCs/>
                <w:spacing w:val="2"/>
                <w:sz w:val="20"/>
              </w:rPr>
              <w:t xml:space="preserve"> </w:t>
            </w:r>
            <w:r w:rsidRPr="00770E78">
              <w:rPr>
                <w:rFonts w:ascii="Calibri" w:hAnsi="Calibri" w:cs="Arial"/>
                <w:bCs/>
                <w:iCs/>
                <w:spacing w:val="2"/>
                <w:sz w:val="20"/>
              </w:rPr>
              <w:t>(HK 3)</w:t>
            </w:r>
            <w:r w:rsidRPr="00770E78">
              <w:rPr>
                <w:rFonts w:ascii="Calibri" w:hAnsi="Calibri" w:cs="Arial"/>
                <w:sz w:val="20"/>
              </w:rPr>
              <w:t>,</w:t>
            </w:r>
          </w:p>
          <w:p w:rsidR="00AD2004" w:rsidRPr="00770E78" w:rsidRDefault="00AD2004" w:rsidP="00AD2004">
            <w:pPr>
              <w:pStyle w:val="Listenabsatz"/>
              <w:numPr>
                <w:ilvl w:val="0"/>
                <w:numId w:val="124"/>
              </w:numPr>
              <w:jc w:val="left"/>
              <w:rPr>
                <w:rFonts w:ascii="Calibri" w:hAnsi="Calibri" w:cs="Arial"/>
                <w:bCs/>
                <w:iCs/>
                <w:spacing w:val="2"/>
                <w:sz w:val="20"/>
              </w:rPr>
            </w:pPr>
            <w:r w:rsidRPr="00770E78">
              <w:rPr>
                <w:rFonts w:ascii="Calibri" w:hAnsi="Calibri" w:cs="Arial"/>
                <w:spacing w:val="2"/>
                <w:sz w:val="20"/>
              </w:rPr>
              <w:t>argumentieren konstruktiv und sachgerecht in der Darlegung eigener und fremder Gedanken in religiös relevanten Kontexten</w:t>
            </w:r>
            <w:r w:rsidRPr="00770E78">
              <w:rPr>
                <w:rFonts w:ascii="Calibri" w:hAnsi="Calibri" w:cs="Arial"/>
                <w:bCs/>
                <w:spacing w:val="2"/>
                <w:sz w:val="20"/>
              </w:rPr>
              <w:t xml:space="preserve"> </w:t>
            </w:r>
            <w:r>
              <w:rPr>
                <w:rFonts w:ascii="Calibri" w:hAnsi="Calibri" w:cs="Arial"/>
                <w:bCs/>
                <w:iCs/>
                <w:spacing w:val="2"/>
                <w:sz w:val="20"/>
              </w:rPr>
              <w:t>(HK 4).</w:t>
            </w:r>
          </w:p>
          <w:p w:rsidR="00AD2004" w:rsidRPr="00770E78" w:rsidRDefault="00AD2004" w:rsidP="003A79EB">
            <w:pPr>
              <w:rPr>
                <w:rFonts w:ascii="Calibri" w:hAnsi="Calibri" w:cs="Arial"/>
                <w:b/>
                <w:sz w:val="20"/>
                <w:lang w:eastAsia="en-US"/>
              </w:rPr>
            </w:pPr>
          </w:p>
          <w:p w:rsidR="003A79EB" w:rsidRPr="00770E78" w:rsidRDefault="003A79EB" w:rsidP="003A79EB">
            <w:pPr>
              <w:rPr>
                <w:rFonts w:ascii="Calibri" w:hAnsi="Calibri" w:cs="Arial"/>
                <w:sz w:val="20"/>
              </w:rPr>
            </w:pPr>
            <w:r w:rsidRPr="00770E78">
              <w:rPr>
                <w:rFonts w:ascii="Calibri" w:hAnsi="Calibri" w:cs="Arial"/>
                <w:b/>
                <w:sz w:val="20"/>
              </w:rPr>
              <w:t>Inhaltsfelder</w:t>
            </w:r>
            <w:r w:rsidRPr="00770E78">
              <w:rPr>
                <w:rFonts w:ascii="Calibri" w:hAnsi="Calibri" w:cs="Arial"/>
                <w:sz w:val="20"/>
              </w:rPr>
              <w:t>:</w:t>
            </w:r>
          </w:p>
          <w:p w:rsidR="003A79EB" w:rsidRPr="00770E78" w:rsidRDefault="003A79EB" w:rsidP="003A79EB">
            <w:pPr>
              <w:snapToGrid w:val="0"/>
              <w:rPr>
                <w:rFonts w:ascii="Calibri" w:hAnsi="Calibri"/>
                <w:sz w:val="20"/>
              </w:rPr>
            </w:pPr>
            <w:r w:rsidRPr="00770E78">
              <w:rPr>
                <w:rFonts w:ascii="Calibri" w:hAnsi="Calibri"/>
                <w:sz w:val="20"/>
              </w:rPr>
              <w:t>IF 1: Der Mensch in christlicher Perspektive</w:t>
            </w:r>
          </w:p>
          <w:p w:rsidR="003A79EB" w:rsidRPr="00770E78" w:rsidRDefault="003A79EB" w:rsidP="003A79EB">
            <w:pPr>
              <w:contextualSpacing/>
              <w:rPr>
                <w:rFonts w:ascii="Calibri" w:hAnsi="Calibri"/>
                <w:sz w:val="20"/>
              </w:rPr>
            </w:pPr>
            <w:r w:rsidRPr="00770E78">
              <w:rPr>
                <w:rFonts w:ascii="Calibri" w:hAnsi="Calibri"/>
                <w:sz w:val="20"/>
              </w:rPr>
              <w:t>IF 2: Christliche Antworten auf die Gottesfrage</w:t>
            </w:r>
          </w:p>
          <w:p w:rsidR="003A79EB" w:rsidRPr="00770E78" w:rsidRDefault="003A79EB" w:rsidP="003A79EB">
            <w:pPr>
              <w:tabs>
                <w:tab w:val="left" w:pos="643"/>
              </w:tabs>
              <w:snapToGrid w:val="0"/>
              <w:contextualSpacing/>
              <w:rPr>
                <w:rFonts w:ascii="Calibri" w:hAnsi="Calibri"/>
                <w:sz w:val="20"/>
              </w:rPr>
            </w:pPr>
            <w:r w:rsidRPr="00770E78">
              <w:rPr>
                <w:rFonts w:ascii="Calibri" w:hAnsi="Calibri"/>
                <w:sz w:val="20"/>
              </w:rPr>
              <w:t>F 5: Verantwortliches Handeln aus christlicher Motivation</w:t>
            </w:r>
          </w:p>
          <w:p w:rsidR="003A79EB" w:rsidRPr="00770E78" w:rsidRDefault="003A79EB" w:rsidP="003A79EB">
            <w:pPr>
              <w:rPr>
                <w:rFonts w:ascii="Calibri" w:hAnsi="Calibri" w:cs="Arial"/>
                <w:sz w:val="20"/>
              </w:rPr>
            </w:pPr>
          </w:p>
          <w:p w:rsidR="003A79EB" w:rsidRPr="00770E78" w:rsidRDefault="003A79EB" w:rsidP="003A79EB">
            <w:pPr>
              <w:rPr>
                <w:rFonts w:ascii="Calibri" w:hAnsi="Calibri" w:cs="Arial"/>
                <w:sz w:val="20"/>
              </w:rPr>
            </w:pPr>
            <w:r w:rsidRPr="00770E78">
              <w:rPr>
                <w:rFonts w:ascii="Calibri" w:hAnsi="Calibri" w:cs="Arial"/>
                <w:b/>
                <w:sz w:val="20"/>
              </w:rPr>
              <w:t>Inhaltliche Schwerpunkte</w:t>
            </w:r>
            <w:r w:rsidRPr="00770E78">
              <w:rPr>
                <w:rFonts w:ascii="Calibri" w:hAnsi="Calibri" w:cs="Arial"/>
                <w:sz w:val="20"/>
              </w:rPr>
              <w:t>:</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Die Sehnsucht nach einem gelingenden Leben</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 xml:space="preserve">Die Frage nach der Existenz Gottes </w:t>
            </w:r>
          </w:p>
          <w:p w:rsidR="003A79EB" w:rsidRPr="00770E78" w:rsidRDefault="003A79EB" w:rsidP="003A79EB">
            <w:pPr>
              <w:numPr>
                <w:ilvl w:val="0"/>
                <w:numId w:val="12"/>
              </w:numPr>
              <w:snapToGrid w:val="0"/>
              <w:contextualSpacing/>
              <w:rPr>
                <w:rFonts w:ascii="Calibri" w:hAnsi="Calibri"/>
                <w:sz w:val="20"/>
              </w:rPr>
            </w:pPr>
            <w:r w:rsidRPr="00770E78">
              <w:rPr>
                <w:rFonts w:ascii="Calibri" w:hAnsi="Calibri"/>
                <w:sz w:val="20"/>
              </w:rPr>
              <w:t>Christliches Handeln in der Nachfolge Jesu</w:t>
            </w:r>
          </w:p>
          <w:p w:rsidR="003A79EB" w:rsidRPr="00770E78" w:rsidRDefault="003A79EB" w:rsidP="003A79EB">
            <w:pPr>
              <w:rPr>
                <w:rFonts w:ascii="Calibri" w:hAnsi="Calibri" w:cs="Arial"/>
                <w:sz w:val="20"/>
                <w:lang w:eastAsia="en-US"/>
              </w:rPr>
            </w:pPr>
          </w:p>
          <w:p w:rsidR="003A79EB" w:rsidRDefault="003A79EB" w:rsidP="003A79EB">
            <w:pPr>
              <w:rPr>
                <w:rFonts w:ascii="Calibri" w:hAnsi="Calibri"/>
                <w:sz w:val="20"/>
              </w:rPr>
            </w:pPr>
          </w:p>
          <w:p w:rsidR="003A79EB" w:rsidRPr="00770E78" w:rsidRDefault="00961E05" w:rsidP="003A79EB">
            <w:pPr>
              <w:rPr>
                <w:rFonts w:ascii="Calibri" w:hAnsi="Calibri" w:cs="Arial"/>
                <w:sz w:val="20"/>
                <w:lang w:eastAsia="en-US"/>
              </w:rPr>
            </w:pPr>
            <w:r>
              <w:rPr>
                <w:rFonts w:ascii="Calibri" w:hAnsi="Calibri" w:cs="Arial"/>
                <w:b/>
                <w:sz w:val="20"/>
                <w:lang w:eastAsia="en-US"/>
              </w:rPr>
              <w:t xml:space="preserve">Zeitbedarf: </w:t>
            </w:r>
            <w:r w:rsidR="00075D6B">
              <w:rPr>
                <w:rFonts w:ascii="Calibri" w:hAnsi="Calibri" w:cs="Arial"/>
                <w:bCs/>
                <w:iCs/>
                <w:spacing w:val="2"/>
                <w:sz w:val="20"/>
              </w:rPr>
              <w:t>Ca.</w:t>
            </w:r>
            <w:r w:rsidR="00B4496A">
              <w:rPr>
                <w:rFonts w:ascii="Calibri" w:hAnsi="Calibri" w:cs="Arial"/>
                <w:bCs/>
                <w:iCs/>
                <w:spacing w:val="2"/>
                <w:sz w:val="20"/>
              </w:rPr>
              <w:t xml:space="preserve"> 20</w:t>
            </w:r>
            <w:r w:rsidR="003A79EB" w:rsidRPr="00961E05">
              <w:rPr>
                <w:rFonts w:ascii="Calibri" w:hAnsi="Calibri" w:cs="Arial"/>
                <w:bCs/>
                <w:iCs/>
                <w:spacing w:val="2"/>
                <w:sz w:val="20"/>
              </w:rPr>
              <w:t xml:space="preserve"> Stunden</w:t>
            </w:r>
          </w:p>
        </w:tc>
        <w:tc>
          <w:tcPr>
            <w:tcW w:w="2500" w:type="pct"/>
          </w:tcPr>
          <w:p w:rsidR="0062726B" w:rsidRPr="0062726B" w:rsidRDefault="0062726B" w:rsidP="00FC48CD">
            <w:pPr>
              <w:rPr>
                <w:rFonts w:ascii="Calibri" w:hAnsi="Calibri" w:cs="Arial"/>
                <w:i/>
                <w:sz w:val="20"/>
                <w:u w:val="single"/>
                <w:lang w:eastAsia="en-US"/>
              </w:rPr>
            </w:pPr>
            <w:r>
              <w:rPr>
                <w:rFonts w:ascii="Calibri" w:hAnsi="Calibri" w:cs="Arial"/>
                <w:i/>
                <w:sz w:val="20"/>
                <w:u w:val="single"/>
                <w:lang w:eastAsia="en-US"/>
              </w:rPr>
              <w:t>Unterrichtsvorhaben VI:</w:t>
            </w:r>
          </w:p>
          <w:p w:rsidR="00FC48CD" w:rsidRPr="00993EB5" w:rsidRDefault="00C85EC5" w:rsidP="00FC48CD">
            <w:pPr>
              <w:rPr>
                <w:rFonts w:ascii="Calibri" w:hAnsi="Calibri"/>
                <w:sz w:val="20"/>
              </w:rPr>
            </w:pPr>
            <w:r w:rsidRPr="0062726B">
              <w:rPr>
                <w:rFonts w:ascii="Calibri" w:hAnsi="Calibri"/>
                <w:b/>
                <w:sz w:val="20"/>
              </w:rPr>
              <w:t>Thema:</w:t>
            </w:r>
            <w:r w:rsidRPr="00E03944">
              <w:rPr>
                <w:rFonts w:ascii="Calibri" w:hAnsi="Calibri"/>
                <w:sz w:val="20"/>
              </w:rPr>
              <w:t xml:space="preserve"> </w:t>
            </w:r>
            <w:r w:rsidR="00FC48CD" w:rsidRPr="00993EB5">
              <w:rPr>
                <w:rFonts w:ascii="Calibri" w:hAnsi="Calibri"/>
                <w:sz w:val="20"/>
              </w:rPr>
              <w:t>„Kann ich für mich alleine glauben?“ –</w:t>
            </w:r>
            <w:r w:rsidR="00FC48CD" w:rsidRPr="007D5D8B">
              <w:rPr>
                <w:rFonts w:ascii="Calibri" w:hAnsi="Calibri"/>
                <w:sz w:val="20"/>
              </w:rPr>
              <w:t>Kirche als Gemeinschaft in der Nachfolge Jesu im Dialog mit anderen Religionen</w:t>
            </w:r>
          </w:p>
          <w:p w:rsidR="00C85EC5" w:rsidRPr="00E03944" w:rsidRDefault="00C85EC5" w:rsidP="00C85EC5">
            <w:pPr>
              <w:rPr>
                <w:rFonts w:ascii="Calibri" w:hAnsi="Calibri" w:cs="Arial"/>
                <w:sz w:val="20"/>
                <w:lang w:eastAsia="en-US"/>
              </w:rPr>
            </w:pPr>
          </w:p>
          <w:p w:rsidR="00C85EC5" w:rsidRPr="00E03944" w:rsidRDefault="00C85EC5" w:rsidP="00C85EC5">
            <w:pPr>
              <w:contextualSpacing/>
              <w:rPr>
                <w:rFonts w:ascii="Calibri" w:hAnsi="Calibri"/>
                <w:sz w:val="20"/>
                <w:lang w:eastAsia="en-US"/>
              </w:rPr>
            </w:pPr>
            <w:r w:rsidRPr="0062726B">
              <w:rPr>
                <w:rFonts w:ascii="Calibri" w:hAnsi="Calibri"/>
                <w:b/>
                <w:sz w:val="20"/>
                <w:lang w:eastAsia="en-US"/>
              </w:rPr>
              <w:t>Kompetenzerwartungen</w:t>
            </w:r>
            <w:r w:rsidRPr="00E03944">
              <w:rPr>
                <w:rFonts w:ascii="Calibri" w:hAnsi="Calibri"/>
                <w:sz w:val="20"/>
                <w:lang w:eastAsia="en-US"/>
              </w:rPr>
              <w:t xml:space="preserve"> </w:t>
            </w:r>
            <w:r w:rsidRPr="0062726B">
              <w:rPr>
                <w:rFonts w:ascii="Calibri" w:hAnsi="Calibri"/>
                <w:b/>
                <w:sz w:val="20"/>
                <w:lang w:eastAsia="en-US"/>
              </w:rPr>
              <w:t>(in Auszügen)</w:t>
            </w:r>
            <w:r w:rsidRPr="00E03944">
              <w:rPr>
                <w:rFonts w:ascii="Calibri" w:hAnsi="Calibri"/>
                <w:sz w:val="20"/>
                <w:lang w:eastAsia="en-US"/>
              </w:rPr>
              <w:t>:</w:t>
            </w:r>
          </w:p>
          <w:p w:rsidR="00C85EC5" w:rsidRPr="00E03944" w:rsidRDefault="00C85EC5" w:rsidP="00C85EC5">
            <w:pPr>
              <w:contextualSpacing/>
              <w:jc w:val="left"/>
              <w:rPr>
                <w:rFonts w:ascii="Calibri" w:hAnsi="Calibri" w:cs="Arial"/>
                <w:sz w:val="20"/>
              </w:rPr>
            </w:pPr>
            <w:r w:rsidRPr="00E03944">
              <w:rPr>
                <w:rFonts w:ascii="Calibri" w:hAnsi="Calibri" w:cs="Arial"/>
                <w:sz w:val="20"/>
              </w:rPr>
              <w:t>Die Studierenden</w:t>
            </w:r>
          </w:p>
          <w:p w:rsidR="00C85EC5" w:rsidRPr="00E03944" w:rsidRDefault="00C85EC5" w:rsidP="00FC48CD">
            <w:pPr>
              <w:pStyle w:val="Listenabsatz"/>
              <w:numPr>
                <w:ilvl w:val="0"/>
                <w:numId w:val="12"/>
              </w:numPr>
              <w:rPr>
                <w:rFonts w:ascii="Calibri" w:hAnsi="Calibri" w:cs="Arial"/>
                <w:sz w:val="20"/>
              </w:rPr>
            </w:pPr>
            <w:r w:rsidRPr="00E03944">
              <w:rPr>
                <w:rFonts w:ascii="Calibri" w:hAnsi="Calibri" w:cs="Arial"/>
                <w:sz w:val="20"/>
              </w:rPr>
              <w:t>analysieren kriterienorientiert lehramtliche und andere Dokumente christlichen Gla</w:t>
            </w:r>
            <w:r w:rsidRPr="00E03944">
              <w:rPr>
                <w:rFonts w:ascii="Calibri" w:hAnsi="Calibri" w:cs="Arial"/>
                <w:sz w:val="20"/>
              </w:rPr>
              <w:t>u</w:t>
            </w:r>
            <w:r w:rsidRPr="00E03944">
              <w:rPr>
                <w:rFonts w:ascii="Calibri" w:hAnsi="Calibri" w:cs="Arial"/>
                <w:sz w:val="20"/>
              </w:rPr>
              <w:t>bens unter Berücksichtigung ihres Entstehungszusammenhangs und ihrer Wirkung</w:t>
            </w:r>
            <w:r w:rsidRPr="00E03944">
              <w:rPr>
                <w:rFonts w:ascii="Calibri" w:hAnsi="Calibri" w:cs="Arial"/>
                <w:sz w:val="20"/>
              </w:rPr>
              <w:t>s</w:t>
            </w:r>
            <w:r w:rsidRPr="00E03944">
              <w:rPr>
                <w:rFonts w:ascii="Calibri" w:hAnsi="Calibri" w:cs="Arial"/>
                <w:sz w:val="20"/>
              </w:rPr>
              <w:t>geschichte (MK 2).</w:t>
            </w:r>
          </w:p>
          <w:p w:rsidR="00C85EC5" w:rsidRPr="00E03944" w:rsidRDefault="00C85EC5" w:rsidP="00FC48CD">
            <w:pPr>
              <w:numPr>
                <w:ilvl w:val="0"/>
                <w:numId w:val="12"/>
              </w:numPr>
              <w:contextualSpacing/>
              <w:rPr>
                <w:rFonts w:ascii="Calibri" w:hAnsi="Calibri" w:cs="Calibri"/>
                <w:sz w:val="20"/>
              </w:rPr>
            </w:pPr>
            <w:r w:rsidRPr="00E03944">
              <w:rPr>
                <w:rFonts w:ascii="Calibri" w:hAnsi="Calibri" w:cs="Calibri"/>
                <w:sz w:val="20"/>
              </w:rPr>
              <w:t>beschreiben die Wahrnehmung und Bedeutung von Kirche in ihrer Lebenswirklichkeit,</w:t>
            </w:r>
          </w:p>
          <w:p w:rsidR="00C85EC5" w:rsidRPr="00770E78" w:rsidRDefault="00C85EC5" w:rsidP="00FC48CD">
            <w:pPr>
              <w:numPr>
                <w:ilvl w:val="0"/>
                <w:numId w:val="12"/>
              </w:numPr>
              <w:contextualSpacing/>
              <w:rPr>
                <w:rFonts w:ascii="Calibri" w:hAnsi="Calibri" w:cs="Calibri"/>
                <w:sz w:val="20"/>
              </w:rPr>
            </w:pPr>
            <w:r w:rsidRPr="00E03944">
              <w:rPr>
                <w:rFonts w:ascii="Calibri" w:hAnsi="Calibri" w:cs="Calibri"/>
                <w:sz w:val="20"/>
              </w:rPr>
              <w:t>erläutern die</w:t>
            </w:r>
            <w:r w:rsidRPr="00770E78">
              <w:rPr>
                <w:rFonts w:ascii="Calibri" w:hAnsi="Calibri" w:cs="Calibri"/>
                <w:sz w:val="20"/>
              </w:rPr>
              <w:t xml:space="preserve"> anthropologische und theologische Dimension eines Sakraments,</w:t>
            </w:r>
          </w:p>
          <w:p w:rsidR="00C85EC5" w:rsidRPr="00770E78" w:rsidRDefault="00C85EC5" w:rsidP="00FC48CD">
            <w:pPr>
              <w:numPr>
                <w:ilvl w:val="0"/>
                <w:numId w:val="12"/>
              </w:numPr>
              <w:contextualSpacing/>
              <w:rPr>
                <w:rFonts w:ascii="Calibri" w:hAnsi="Calibri" w:cs="Calibri"/>
                <w:sz w:val="20"/>
              </w:rPr>
            </w:pPr>
            <w:r w:rsidRPr="00770E78">
              <w:rPr>
                <w:rFonts w:ascii="Calibri" w:hAnsi="Calibri" w:cs="Calibri"/>
                <w:sz w:val="20"/>
              </w:rPr>
              <w:t>erläutern Kirchenbilder des II. Vatikanischen Konzils (u.a. Volk Gottes) als Perspekt</w:t>
            </w:r>
            <w:r w:rsidRPr="00770E78">
              <w:rPr>
                <w:rFonts w:ascii="Calibri" w:hAnsi="Calibri" w:cs="Calibri"/>
                <w:sz w:val="20"/>
              </w:rPr>
              <w:t>i</w:t>
            </w:r>
            <w:r w:rsidRPr="00770E78">
              <w:rPr>
                <w:rFonts w:ascii="Calibri" w:hAnsi="Calibri" w:cs="Calibri"/>
                <w:sz w:val="20"/>
              </w:rPr>
              <w:t>ven für eine Erneuerung der Kirche</w:t>
            </w:r>
          </w:p>
          <w:p w:rsidR="004E3F07" w:rsidRDefault="00C85EC5" w:rsidP="004E3F07">
            <w:pPr>
              <w:pStyle w:val="Listenabsatz"/>
              <w:numPr>
                <w:ilvl w:val="0"/>
                <w:numId w:val="12"/>
              </w:numPr>
              <w:rPr>
                <w:rFonts w:ascii="Calibri" w:hAnsi="Calibri" w:cs="Calibri"/>
                <w:sz w:val="20"/>
              </w:rPr>
            </w:pPr>
            <w:r w:rsidRPr="00770E78">
              <w:rPr>
                <w:rFonts w:ascii="Calibri" w:hAnsi="Calibri" w:cs="Calibri"/>
                <w:sz w:val="20"/>
              </w:rPr>
              <w:t>erörtern die Bedeutung und Spannung von gemeinsamem und besonderem Prieste</w:t>
            </w:r>
            <w:r w:rsidRPr="00770E78">
              <w:rPr>
                <w:rFonts w:ascii="Calibri" w:hAnsi="Calibri" w:cs="Calibri"/>
                <w:sz w:val="20"/>
              </w:rPr>
              <w:t>r</w:t>
            </w:r>
            <w:r w:rsidR="004E3F07">
              <w:rPr>
                <w:rFonts w:ascii="Calibri" w:hAnsi="Calibri" w:cs="Calibri"/>
                <w:sz w:val="20"/>
              </w:rPr>
              <w:t>tum in der katholischen Kirche,</w:t>
            </w:r>
          </w:p>
          <w:p w:rsidR="004E3F07" w:rsidRPr="004E3F07" w:rsidRDefault="004E3F07" w:rsidP="004E3F07">
            <w:pPr>
              <w:pStyle w:val="Listenabsatz"/>
              <w:numPr>
                <w:ilvl w:val="0"/>
                <w:numId w:val="12"/>
              </w:numPr>
              <w:rPr>
                <w:rFonts w:ascii="Calibri" w:hAnsi="Calibri" w:cs="Calibri"/>
                <w:sz w:val="20"/>
              </w:rPr>
            </w:pPr>
            <w:r w:rsidRPr="004E3F07">
              <w:rPr>
                <w:rFonts w:ascii="Calibri" w:hAnsi="Calibri" w:cs="Arial"/>
                <w:sz w:val="20"/>
              </w:rPr>
              <w:t xml:space="preserve">stellen an ausgewählten Inhalten Gemeinsamkeiten von Konfessionen und Religionen sowie deren Unterschiede dar </w:t>
            </w:r>
            <w:r>
              <w:rPr>
                <w:rFonts w:ascii="Calibri" w:hAnsi="Calibri" w:cs="Arial"/>
                <w:iCs/>
                <w:sz w:val="20"/>
              </w:rPr>
              <w:t>(SK 7),</w:t>
            </w:r>
          </w:p>
          <w:p w:rsidR="004E3F07" w:rsidRPr="004E3F07" w:rsidRDefault="004E3F07" w:rsidP="004E3F07">
            <w:pPr>
              <w:pStyle w:val="Listenabsatz"/>
              <w:numPr>
                <w:ilvl w:val="0"/>
                <w:numId w:val="12"/>
              </w:numPr>
              <w:rPr>
                <w:rFonts w:ascii="Calibri" w:hAnsi="Calibri" w:cs="Calibri"/>
                <w:sz w:val="20"/>
              </w:rPr>
            </w:pPr>
            <w:r w:rsidRPr="004E3F07">
              <w:rPr>
                <w:rFonts w:ascii="Calibri" w:hAnsi="Calibri" w:cs="Arial"/>
                <w:sz w:val="20"/>
                <w:lang w:eastAsia="en-US"/>
              </w:rPr>
              <w:t>erläutern die Sichtweise auf Jesus im Judentum oder im Islam und vergleichen sie mit der christlichen Perspektive,</w:t>
            </w:r>
          </w:p>
          <w:p w:rsidR="004E3F07" w:rsidRPr="004E3F07" w:rsidRDefault="004E3F07" w:rsidP="004E3F07">
            <w:pPr>
              <w:pStyle w:val="Listenabsatz"/>
              <w:numPr>
                <w:ilvl w:val="0"/>
                <w:numId w:val="12"/>
              </w:numPr>
              <w:rPr>
                <w:rFonts w:ascii="Calibri" w:hAnsi="Calibri" w:cs="Calibri"/>
                <w:sz w:val="20"/>
              </w:rPr>
            </w:pPr>
            <w:r w:rsidRPr="004E3F07">
              <w:rPr>
                <w:rFonts w:ascii="Calibri" w:hAnsi="Calibri" w:cs="Arial"/>
                <w:sz w:val="20"/>
                <w:lang w:eastAsia="en-US"/>
              </w:rPr>
              <w:t>erläutern Anliegen der katholischen Kirche im interreligiösen Dialog,</w:t>
            </w:r>
          </w:p>
          <w:p w:rsidR="004E3F07" w:rsidRPr="004E3F07" w:rsidRDefault="004E3F07" w:rsidP="003352FE">
            <w:pPr>
              <w:pStyle w:val="Listenabsatz"/>
              <w:numPr>
                <w:ilvl w:val="0"/>
                <w:numId w:val="12"/>
              </w:numPr>
              <w:spacing w:after="120"/>
              <w:ind w:left="357" w:hanging="357"/>
              <w:rPr>
                <w:rFonts w:ascii="Calibri" w:hAnsi="Calibri" w:cs="Calibri"/>
                <w:sz w:val="20"/>
              </w:rPr>
            </w:pPr>
            <w:r w:rsidRPr="004E3F07">
              <w:rPr>
                <w:rFonts w:ascii="Calibri" w:hAnsi="Calibri" w:cs="Arial"/>
                <w:sz w:val="20"/>
                <w:lang w:eastAsia="en-US"/>
              </w:rPr>
              <w:t>erörtern im Hinblick auf den interreligiösen Dialog die Relevanz des II. Vatikanischen Konzils.</w:t>
            </w:r>
          </w:p>
          <w:p w:rsidR="00C85EC5" w:rsidRPr="00770E78" w:rsidRDefault="00C85EC5" w:rsidP="00C85EC5">
            <w:pPr>
              <w:rPr>
                <w:rFonts w:ascii="Calibri" w:hAnsi="Calibri" w:cs="Arial"/>
                <w:sz w:val="20"/>
                <w:lang w:eastAsia="en-US"/>
              </w:rPr>
            </w:pPr>
            <w:r w:rsidRPr="00770E78">
              <w:rPr>
                <w:rFonts w:ascii="Calibri" w:hAnsi="Calibri" w:cs="Arial"/>
                <w:b/>
                <w:sz w:val="20"/>
                <w:lang w:eastAsia="en-US"/>
              </w:rPr>
              <w:t>Inhaltsfelder</w:t>
            </w:r>
            <w:r w:rsidRPr="00770E78">
              <w:rPr>
                <w:rFonts w:ascii="Calibri" w:hAnsi="Calibri" w:cs="Arial"/>
                <w:sz w:val="20"/>
                <w:lang w:eastAsia="en-US"/>
              </w:rPr>
              <w:t>:</w:t>
            </w:r>
          </w:p>
          <w:p w:rsidR="00A037BD" w:rsidRPr="00770E78" w:rsidRDefault="00A037BD" w:rsidP="00A037BD">
            <w:pPr>
              <w:widowControl w:val="0"/>
              <w:suppressAutoHyphens/>
              <w:jc w:val="left"/>
              <w:rPr>
                <w:rFonts w:ascii="Calibri" w:eastAsia="SimSun" w:hAnsi="Calibri" w:cs="Mangal"/>
                <w:kern w:val="1"/>
                <w:sz w:val="20"/>
                <w:lang w:eastAsia="hi-IN" w:bidi="hi-IN"/>
              </w:rPr>
            </w:pPr>
            <w:r w:rsidRPr="00770E78">
              <w:rPr>
                <w:rFonts w:ascii="Calibri" w:eastAsia="SimSun" w:hAnsi="Calibri" w:cs="Mangal"/>
                <w:kern w:val="1"/>
                <w:sz w:val="20"/>
                <w:lang w:eastAsia="hi-IN" w:bidi="hi-IN"/>
              </w:rPr>
              <w:t>IF 1: Der Mensch in christlicher Perspektive</w:t>
            </w:r>
          </w:p>
          <w:p w:rsidR="00A037BD" w:rsidRPr="00770E78" w:rsidRDefault="00A037BD" w:rsidP="00A037BD">
            <w:pPr>
              <w:widowControl w:val="0"/>
              <w:suppressAutoHyphens/>
              <w:jc w:val="left"/>
              <w:rPr>
                <w:rFonts w:ascii="Calibri" w:eastAsia="SimSun" w:hAnsi="Calibri" w:cs="Mangal"/>
                <w:kern w:val="1"/>
                <w:sz w:val="20"/>
                <w:lang w:eastAsia="hi-IN" w:bidi="hi-IN"/>
              </w:rPr>
            </w:pPr>
            <w:r w:rsidRPr="00770E78">
              <w:rPr>
                <w:rFonts w:ascii="Calibri" w:eastAsia="SimSun" w:hAnsi="Calibri" w:cs="Mangal"/>
                <w:kern w:val="1"/>
                <w:sz w:val="20"/>
                <w:lang w:eastAsia="hi-IN" w:bidi="hi-IN"/>
              </w:rPr>
              <w:t>IF 2: Christliche Antworten auf die Gottesfrage</w:t>
            </w:r>
          </w:p>
          <w:p w:rsidR="00A037BD" w:rsidRPr="00770E78" w:rsidRDefault="00A037BD" w:rsidP="00A037BD">
            <w:pPr>
              <w:widowControl w:val="0"/>
              <w:suppressAutoHyphens/>
              <w:jc w:val="left"/>
              <w:rPr>
                <w:rFonts w:ascii="Calibri" w:eastAsia="SimSun" w:hAnsi="Calibri" w:cs="Mangal"/>
                <w:kern w:val="1"/>
                <w:sz w:val="20"/>
                <w:lang w:eastAsia="hi-IN" w:bidi="hi-IN"/>
              </w:rPr>
            </w:pPr>
            <w:r w:rsidRPr="00770E78">
              <w:rPr>
                <w:rFonts w:ascii="Calibri" w:eastAsia="SimSun" w:hAnsi="Calibri" w:cs="Mangal"/>
                <w:kern w:val="1"/>
                <w:sz w:val="20"/>
                <w:lang w:eastAsia="hi-IN" w:bidi="hi-IN"/>
              </w:rPr>
              <w:t>IF 3: Das Zeugnis vom Zuspruch und Anspruch Jesu Christi</w:t>
            </w:r>
          </w:p>
          <w:p w:rsidR="00A037BD" w:rsidRPr="00770E78" w:rsidRDefault="00A037BD" w:rsidP="00A037BD">
            <w:pPr>
              <w:widowControl w:val="0"/>
              <w:suppressAutoHyphens/>
              <w:jc w:val="left"/>
              <w:rPr>
                <w:rFonts w:ascii="Calibri" w:eastAsia="SimSun" w:hAnsi="Calibri" w:cs="Mangal"/>
                <w:kern w:val="1"/>
                <w:sz w:val="20"/>
                <w:lang w:eastAsia="hi-IN" w:bidi="hi-IN"/>
              </w:rPr>
            </w:pPr>
            <w:r w:rsidRPr="00770E78">
              <w:rPr>
                <w:rFonts w:ascii="Calibri" w:eastAsia="SimSun" w:hAnsi="Calibri" w:cs="Mangal"/>
                <w:kern w:val="1"/>
                <w:sz w:val="20"/>
                <w:lang w:eastAsia="hi-IN" w:bidi="hi-IN"/>
              </w:rPr>
              <w:t>IF 4: Kirche in ihrem Anspruch und Auftrag</w:t>
            </w:r>
          </w:p>
          <w:p w:rsidR="00A037BD" w:rsidRPr="003352FE" w:rsidRDefault="00A037BD" w:rsidP="003352FE">
            <w:pPr>
              <w:widowControl w:val="0"/>
              <w:suppressAutoHyphens/>
              <w:spacing w:after="120"/>
              <w:jc w:val="left"/>
              <w:rPr>
                <w:rFonts w:ascii="Calibri" w:eastAsia="SimSun" w:hAnsi="Calibri" w:cs="Mangal"/>
                <w:kern w:val="1"/>
                <w:sz w:val="20"/>
                <w:lang w:eastAsia="hi-IN" w:bidi="hi-IN"/>
              </w:rPr>
            </w:pPr>
            <w:r w:rsidRPr="00770E78">
              <w:rPr>
                <w:rFonts w:ascii="Calibri" w:eastAsia="SimSun" w:hAnsi="Calibri" w:cs="Mangal"/>
                <w:kern w:val="1"/>
                <w:sz w:val="20"/>
                <w:lang w:eastAsia="hi-IN" w:bidi="hi-IN"/>
              </w:rPr>
              <w:t>IF 5: Verantwortliches Handeln aus christlicher Motivation</w:t>
            </w:r>
          </w:p>
          <w:p w:rsidR="00C85EC5" w:rsidRPr="00770E78" w:rsidRDefault="00C85EC5" w:rsidP="00C85EC5">
            <w:pPr>
              <w:rPr>
                <w:rFonts w:ascii="Calibri" w:hAnsi="Calibri" w:cs="Arial"/>
                <w:sz w:val="20"/>
                <w:lang w:eastAsia="en-US"/>
              </w:rPr>
            </w:pPr>
            <w:r w:rsidRPr="00770E78">
              <w:rPr>
                <w:rFonts w:ascii="Calibri" w:hAnsi="Calibri" w:cs="Arial"/>
                <w:b/>
                <w:sz w:val="20"/>
                <w:lang w:eastAsia="en-US"/>
              </w:rPr>
              <w:t>Inhaltliche Schwerpunkte</w:t>
            </w:r>
            <w:r w:rsidRPr="00770E78">
              <w:rPr>
                <w:rFonts w:ascii="Calibri" w:hAnsi="Calibri" w:cs="Arial"/>
                <w:sz w:val="20"/>
                <w:lang w:eastAsia="en-US"/>
              </w:rPr>
              <w:t>:</w:t>
            </w:r>
          </w:p>
          <w:p w:rsidR="00FC48CD" w:rsidRPr="00C6399C" w:rsidRDefault="00FC48CD" w:rsidP="00FC48CD">
            <w:pPr>
              <w:pStyle w:val="Listenabsatz"/>
              <w:numPr>
                <w:ilvl w:val="0"/>
                <w:numId w:val="12"/>
              </w:numPr>
              <w:rPr>
                <w:rFonts w:ascii="Calibri" w:hAnsi="Calibri" w:cs="Arial"/>
                <w:sz w:val="20"/>
                <w:lang w:eastAsia="en-US"/>
              </w:rPr>
            </w:pPr>
            <w:r w:rsidRPr="00C6399C">
              <w:rPr>
                <w:rFonts w:ascii="Calibri" w:hAnsi="Calibri" w:cs="Arial"/>
                <w:sz w:val="20"/>
                <w:lang w:eastAsia="en-US"/>
              </w:rPr>
              <w:t>Die Sehnsucht nach einem gelingenden Leben</w:t>
            </w:r>
          </w:p>
          <w:p w:rsidR="00FC48CD" w:rsidRPr="00993EB5" w:rsidRDefault="00FC48CD" w:rsidP="00FC48CD">
            <w:pPr>
              <w:numPr>
                <w:ilvl w:val="0"/>
                <w:numId w:val="12"/>
              </w:numPr>
              <w:snapToGrid w:val="0"/>
              <w:contextualSpacing/>
              <w:rPr>
                <w:rFonts w:ascii="Calibri" w:hAnsi="Calibri"/>
                <w:sz w:val="20"/>
              </w:rPr>
            </w:pPr>
            <w:r w:rsidRPr="00993EB5">
              <w:rPr>
                <w:rFonts w:ascii="Calibri" w:hAnsi="Calibri"/>
                <w:sz w:val="20"/>
              </w:rPr>
              <w:t xml:space="preserve">Biblisches Reden von Gott </w:t>
            </w:r>
          </w:p>
          <w:p w:rsidR="00FC48CD" w:rsidRPr="00CD2508" w:rsidRDefault="00FC48CD" w:rsidP="00FC48CD">
            <w:pPr>
              <w:numPr>
                <w:ilvl w:val="0"/>
                <w:numId w:val="12"/>
              </w:numPr>
              <w:snapToGrid w:val="0"/>
              <w:contextualSpacing/>
              <w:rPr>
                <w:rFonts w:ascii="Calibri" w:hAnsi="Calibri"/>
                <w:b/>
                <w:sz w:val="20"/>
                <w:u w:val="single"/>
              </w:rPr>
            </w:pPr>
            <w:r w:rsidRPr="00993EB5">
              <w:rPr>
                <w:rFonts w:ascii="Calibri" w:hAnsi="Calibri"/>
                <w:sz w:val="20"/>
              </w:rPr>
              <w:t xml:space="preserve">Reich-Gottes-Verkündigung Jesu in Tat und Wort </w:t>
            </w:r>
          </w:p>
          <w:p w:rsidR="00FC48CD" w:rsidRPr="00C6399C" w:rsidRDefault="00FC48CD" w:rsidP="00FC48CD">
            <w:pPr>
              <w:pStyle w:val="Listenabsatz"/>
              <w:numPr>
                <w:ilvl w:val="0"/>
                <w:numId w:val="12"/>
              </w:numPr>
              <w:rPr>
                <w:rFonts w:ascii="Calibri" w:hAnsi="Calibri" w:cs="Arial"/>
                <w:sz w:val="20"/>
                <w:lang w:eastAsia="en-US"/>
              </w:rPr>
            </w:pPr>
            <w:r w:rsidRPr="00C6399C">
              <w:rPr>
                <w:rFonts w:ascii="Calibri" w:hAnsi="Calibri" w:cs="Arial"/>
                <w:sz w:val="20"/>
                <w:lang w:eastAsia="en-US"/>
              </w:rPr>
              <w:t>Jesus von Nazareth, der Christus: Tod und Auferweckung</w:t>
            </w:r>
          </w:p>
          <w:p w:rsidR="00FC48CD" w:rsidRPr="002501AC" w:rsidRDefault="00FC48CD" w:rsidP="00FC48CD">
            <w:pPr>
              <w:numPr>
                <w:ilvl w:val="0"/>
                <w:numId w:val="12"/>
              </w:numPr>
              <w:snapToGrid w:val="0"/>
              <w:contextualSpacing/>
              <w:rPr>
                <w:rFonts w:ascii="Calibri" w:hAnsi="Calibri"/>
                <w:b/>
                <w:sz w:val="20"/>
                <w:u w:val="single"/>
              </w:rPr>
            </w:pPr>
            <w:r w:rsidRPr="00993EB5">
              <w:rPr>
                <w:rFonts w:ascii="Calibri" w:hAnsi="Calibri"/>
                <w:sz w:val="20"/>
              </w:rPr>
              <w:t>Kirche in ihrem Selbstverständnis vor den Herausforderungen der Zeit</w:t>
            </w:r>
          </w:p>
          <w:p w:rsidR="00FC48CD" w:rsidRPr="003352FE" w:rsidRDefault="00FC48CD" w:rsidP="003352FE">
            <w:pPr>
              <w:pStyle w:val="Listenabsatz"/>
              <w:numPr>
                <w:ilvl w:val="0"/>
                <w:numId w:val="12"/>
              </w:numPr>
              <w:jc w:val="left"/>
              <w:rPr>
                <w:rFonts w:ascii="Calibri" w:hAnsi="Calibri"/>
                <w:b/>
                <w:sz w:val="20"/>
                <w:u w:val="single"/>
              </w:rPr>
            </w:pPr>
            <w:r w:rsidRPr="00C6399C">
              <w:rPr>
                <w:rFonts w:ascii="Calibri" w:hAnsi="Calibri" w:cs="Arial"/>
                <w:sz w:val="20"/>
                <w:lang w:eastAsia="en-US"/>
              </w:rPr>
              <w:t>Christliches Handeln in der Nachfolge Jesu</w:t>
            </w:r>
          </w:p>
          <w:p w:rsidR="003A79EB" w:rsidRDefault="00C85EC5" w:rsidP="003352FE">
            <w:pPr>
              <w:spacing w:before="60"/>
              <w:contextualSpacing/>
              <w:rPr>
                <w:rFonts w:ascii="Calibri" w:hAnsi="Calibri" w:cs="Arial"/>
                <w:bCs/>
                <w:iCs/>
                <w:spacing w:val="2"/>
                <w:sz w:val="20"/>
              </w:rPr>
            </w:pPr>
            <w:r>
              <w:rPr>
                <w:rFonts w:ascii="Calibri" w:hAnsi="Calibri" w:cs="Arial"/>
                <w:b/>
                <w:sz w:val="20"/>
                <w:lang w:eastAsia="en-US"/>
              </w:rPr>
              <w:t xml:space="preserve">Zeitbedarf: </w:t>
            </w:r>
            <w:r w:rsidR="00075D6B">
              <w:rPr>
                <w:rFonts w:ascii="Calibri" w:hAnsi="Calibri" w:cs="Arial"/>
                <w:bCs/>
                <w:iCs/>
                <w:spacing w:val="2"/>
                <w:sz w:val="20"/>
              </w:rPr>
              <w:t>Ca.</w:t>
            </w:r>
            <w:r w:rsidR="00B4496A">
              <w:rPr>
                <w:rFonts w:ascii="Calibri" w:hAnsi="Calibri" w:cs="Arial"/>
                <w:bCs/>
                <w:iCs/>
                <w:spacing w:val="2"/>
                <w:sz w:val="20"/>
              </w:rPr>
              <w:t xml:space="preserve"> 30</w:t>
            </w:r>
            <w:r w:rsidRPr="00961E05">
              <w:rPr>
                <w:rFonts w:ascii="Calibri" w:hAnsi="Calibri" w:cs="Arial"/>
                <w:bCs/>
                <w:iCs/>
                <w:spacing w:val="2"/>
                <w:sz w:val="20"/>
              </w:rPr>
              <w:t xml:space="preserve"> Stunden</w:t>
            </w:r>
          </w:p>
          <w:p w:rsidR="003A3FCB" w:rsidRPr="00770E78" w:rsidRDefault="003A3FCB" w:rsidP="003352FE">
            <w:pPr>
              <w:spacing w:before="60"/>
              <w:contextualSpacing/>
              <w:rPr>
                <w:rFonts w:ascii="Calibri" w:hAnsi="Calibri" w:cs="Arial"/>
                <w:i/>
                <w:sz w:val="20"/>
                <w:u w:val="single"/>
                <w:lang w:eastAsia="en-US"/>
              </w:rPr>
            </w:pPr>
          </w:p>
        </w:tc>
      </w:tr>
      <w:tr w:rsidR="00DA4C1F" w:rsidRPr="00533E18" w:rsidTr="00DA6E27">
        <w:tc>
          <w:tcPr>
            <w:tcW w:w="5000" w:type="pct"/>
            <w:gridSpan w:val="2"/>
            <w:shd w:val="clear" w:color="auto" w:fill="D9D9D9" w:themeFill="background1" w:themeFillShade="D9"/>
          </w:tcPr>
          <w:p w:rsidR="00DA4C1F" w:rsidRPr="00770E78" w:rsidRDefault="00DA6E27" w:rsidP="003A3FCB">
            <w:pPr>
              <w:jc w:val="center"/>
              <w:rPr>
                <w:rFonts w:ascii="Calibri" w:hAnsi="Calibri" w:cs="Arial"/>
                <w:i/>
                <w:sz w:val="20"/>
                <w:u w:val="single"/>
                <w:lang w:eastAsia="en-US"/>
              </w:rPr>
            </w:pPr>
            <w:r w:rsidRPr="00533E18">
              <w:rPr>
                <w:rFonts w:ascii="Calibri" w:hAnsi="Calibri"/>
                <w:b/>
                <w:sz w:val="22"/>
                <w:szCs w:val="22"/>
                <w:lang w:eastAsia="en-US"/>
              </w:rPr>
              <w:lastRenderedPageBreak/>
              <w:t>Qualifikationsphase (Q2) – GRUNDKURS</w:t>
            </w:r>
          </w:p>
        </w:tc>
      </w:tr>
      <w:tr w:rsidR="003A79EB" w:rsidRPr="00533E18" w:rsidTr="003A79EB">
        <w:tc>
          <w:tcPr>
            <w:tcW w:w="2500" w:type="pct"/>
          </w:tcPr>
          <w:p w:rsidR="00DA4C1F" w:rsidRPr="00770E78" w:rsidRDefault="00DA4C1F" w:rsidP="00DA4C1F">
            <w:pPr>
              <w:rPr>
                <w:rFonts w:ascii="Calibri" w:hAnsi="Calibri" w:cs="Arial"/>
                <w:i/>
                <w:sz w:val="20"/>
                <w:u w:val="single"/>
                <w:lang w:eastAsia="en-US"/>
              </w:rPr>
            </w:pPr>
            <w:r>
              <w:rPr>
                <w:rFonts w:ascii="Calibri" w:hAnsi="Calibri" w:cs="Arial"/>
                <w:i/>
                <w:sz w:val="20"/>
                <w:u w:val="single"/>
                <w:lang w:eastAsia="en-US"/>
              </w:rPr>
              <w:t>Unterrichtsvorhaben VII</w:t>
            </w:r>
          </w:p>
          <w:p w:rsidR="00DA4C1F" w:rsidRDefault="00DA4C1F" w:rsidP="00DA4C1F">
            <w:pPr>
              <w:jc w:val="left"/>
              <w:rPr>
                <w:rFonts w:ascii="Calibri" w:hAnsi="Calibri"/>
                <w:sz w:val="20"/>
              </w:rPr>
            </w:pPr>
            <w:r w:rsidRPr="00770E78">
              <w:rPr>
                <w:rFonts w:ascii="Calibri" w:hAnsi="Calibri"/>
                <w:b/>
                <w:sz w:val="20"/>
              </w:rPr>
              <w:t>Thema</w:t>
            </w:r>
            <w:r w:rsidRPr="00770E78">
              <w:rPr>
                <w:rFonts w:ascii="Calibri" w:hAnsi="Calibri"/>
                <w:sz w:val="20"/>
              </w:rPr>
              <w:t>: Unsterblich sein oder ewig leben? – Der Mensch zwischen Verdrängung des Todes und der Sehnsucht nach Vollendung</w:t>
            </w:r>
          </w:p>
          <w:p w:rsidR="00DA4C1F" w:rsidRDefault="00DA4C1F" w:rsidP="00DA4C1F">
            <w:pPr>
              <w:jc w:val="left"/>
              <w:rPr>
                <w:rFonts w:ascii="Calibri" w:hAnsi="Calibri"/>
                <w:sz w:val="20"/>
              </w:rPr>
            </w:pPr>
          </w:p>
          <w:p w:rsidR="00DA4C1F" w:rsidRPr="00770E78" w:rsidRDefault="00DA4C1F" w:rsidP="00DA4C1F">
            <w:pPr>
              <w:contextualSpacing/>
              <w:rPr>
                <w:rFonts w:ascii="Calibri" w:hAnsi="Calibri"/>
                <w:b/>
                <w:sz w:val="20"/>
                <w:lang w:eastAsia="en-US"/>
              </w:rPr>
            </w:pPr>
            <w:r w:rsidRPr="00770E78">
              <w:rPr>
                <w:rFonts w:ascii="Calibri" w:hAnsi="Calibri"/>
                <w:b/>
                <w:sz w:val="20"/>
                <w:lang w:eastAsia="en-US"/>
              </w:rPr>
              <w:t>Kompetenzerwartungen (in Auszügen):</w:t>
            </w:r>
          </w:p>
          <w:p w:rsidR="00DA4C1F" w:rsidRPr="00770E78" w:rsidRDefault="00DA4C1F" w:rsidP="00DA4C1F">
            <w:pPr>
              <w:widowControl w:val="0"/>
              <w:suppressAutoHyphens/>
              <w:rPr>
                <w:rFonts w:ascii="Calibri" w:eastAsia="SimSun" w:hAnsi="Calibri" w:cs="Calibri"/>
                <w:kern w:val="1"/>
                <w:sz w:val="20"/>
                <w:lang w:eastAsia="hi-IN" w:bidi="hi-IN"/>
              </w:rPr>
            </w:pPr>
            <w:r w:rsidRPr="00770E78">
              <w:rPr>
                <w:rFonts w:ascii="Calibri" w:eastAsia="SimSun" w:hAnsi="Calibri" w:cs="Calibri"/>
                <w:kern w:val="1"/>
                <w:sz w:val="20"/>
                <w:lang w:eastAsia="hi-IN" w:bidi="hi-IN"/>
              </w:rPr>
              <w:t xml:space="preserve">Die </w:t>
            </w:r>
            <w:r>
              <w:rPr>
                <w:rFonts w:ascii="Calibri" w:hAnsi="Calibri" w:cs="Arial"/>
                <w:sz w:val="20"/>
              </w:rPr>
              <w:t>Studierenden</w:t>
            </w:r>
          </w:p>
          <w:p w:rsidR="00DA4C1F" w:rsidRPr="00770E78" w:rsidRDefault="00DA4C1F" w:rsidP="00DA4C1F">
            <w:pPr>
              <w:pStyle w:val="Listenabsatz"/>
              <w:numPr>
                <w:ilvl w:val="0"/>
                <w:numId w:val="127"/>
              </w:numPr>
              <w:jc w:val="left"/>
              <w:rPr>
                <w:rFonts w:ascii="Calibri" w:hAnsi="Calibri" w:cs="Arial"/>
                <w:sz w:val="20"/>
              </w:rPr>
            </w:pPr>
            <w:r w:rsidRPr="00770E78">
              <w:rPr>
                <w:rFonts w:ascii="Calibri" w:hAnsi="Calibri" w:cs="Arial"/>
                <w:sz w:val="20"/>
              </w:rPr>
              <w:t>identifizieren und deuten Situationen des eigenen Lebens und der Lebenswelt, in denen sich Fragen nach Grund, Sinn und Ziel des Lebens und der eigenen Verantwo</w:t>
            </w:r>
            <w:r w:rsidRPr="00770E78">
              <w:rPr>
                <w:rFonts w:ascii="Calibri" w:hAnsi="Calibri" w:cs="Arial"/>
                <w:sz w:val="20"/>
              </w:rPr>
              <w:t>r</w:t>
            </w:r>
            <w:r w:rsidRPr="00770E78">
              <w:rPr>
                <w:rFonts w:ascii="Calibri" w:hAnsi="Calibri" w:cs="Arial"/>
                <w:sz w:val="20"/>
              </w:rPr>
              <w:t xml:space="preserve">tung stellen </w:t>
            </w:r>
            <w:r w:rsidRPr="00770E78">
              <w:rPr>
                <w:rFonts w:ascii="Calibri" w:hAnsi="Calibri" w:cs="Arial"/>
                <w:iCs/>
                <w:sz w:val="20"/>
              </w:rPr>
              <w:t>(SK 1)</w:t>
            </w:r>
            <w:r w:rsidRPr="00770E78">
              <w:rPr>
                <w:rFonts w:ascii="Calibri" w:hAnsi="Calibri" w:cs="Arial"/>
                <w:sz w:val="20"/>
              </w:rPr>
              <w:t>,</w:t>
            </w:r>
          </w:p>
          <w:p w:rsidR="00DA4C1F" w:rsidRPr="00770E78" w:rsidRDefault="00DA4C1F" w:rsidP="00DA4C1F">
            <w:pPr>
              <w:pStyle w:val="Listenabsatz"/>
              <w:numPr>
                <w:ilvl w:val="0"/>
                <w:numId w:val="127"/>
              </w:numPr>
              <w:jc w:val="left"/>
              <w:rPr>
                <w:rFonts w:ascii="Calibri" w:hAnsi="Calibri" w:cs="Arial"/>
                <w:sz w:val="20"/>
              </w:rPr>
            </w:pPr>
            <w:r w:rsidRPr="00770E78">
              <w:rPr>
                <w:rFonts w:ascii="Calibri" w:hAnsi="Calibri" w:cs="Arial"/>
                <w:sz w:val="20"/>
              </w:rPr>
              <w:t xml:space="preserve">setzen eigene Antwortversuche und Deutungen in Beziehung zu anderen Entwürfen und Glaubensaussagen </w:t>
            </w:r>
            <w:r w:rsidRPr="00770E78">
              <w:rPr>
                <w:rFonts w:ascii="Calibri" w:hAnsi="Calibri" w:cs="Arial"/>
                <w:iCs/>
                <w:sz w:val="20"/>
              </w:rPr>
              <w:t>(SK 2)</w:t>
            </w:r>
            <w:r w:rsidRPr="00770E78">
              <w:rPr>
                <w:rFonts w:ascii="Calibri" w:hAnsi="Calibri" w:cs="Arial"/>
                <w:sz w:val="20"/>
              </w:rPr>
              <w:t>,</w:t>
            </w:r>
          </w:p>
          <w:p w:rsidR="00DA4C1F" w:rsidRPr="00770E78" w:rsidRDefault="00DA4C1F" w:rsidP="00DA4C1F">
            <w:pPr>
              <w:pStyle w:val="Listenabsatz"/>
              <w:numPr>
                <w:ilvl w:val="0"/>
                <w:numId w:val="127"/>
              </w:numPr>
              <w:jc w:val="left"/>
              <w:rPr>
                <w:rFonts w:ascii="Calibri" w:hAnsi="Calibri" w:cs="Arial"/>
                <w:bCs/>
                <w:spacing w:val="2"/>
                <w:sz w:val="20"/>
              </w:rPr>
            </w:pPr>
            <w:r w:rsidRPr="00770E78">
              <w:rPr>
                <w:rFonts w:ascii="Calibri" w:hAnsi="Calibri" w:cs="Arial"/>
                <w:bCs/>
                <w:sz w:val="20"/>
              </w:rPr>
              <w:t>analysieren Bilder in ihren zentralen Aussagen</w:t>
            </w:r>
            <w:r w:rsidRPr="00770E78">
              <w:rPr>
                <w:rFonts w:ascii="Calibri" w:hAnsi="Calibri" w:cs="Arial"/>
                <w:bCs/>
                <w:spacing w:val="2"/>
                <w:sz w:val="20"/>
              </w:rPr>
              <w:t xml:space="preserve"> </w:t>
            </w:r>
            <w:r w:rsidRPr="00770E78">
              <w:rPr>
                <w:rFonts w:ascii="Calibri" w:hAnsi="Calibri" w:cs="Arial"/>
                <w:bCs/>
                <w:iCs/>
                <w:spacing w:val="2"/>
                <w:sz w:val="20"/>
              </w:rPr>
              <w:t>(MK 7)</w:t>
            </w:r>
            <w:r w:rsidRPr="00770E78">
              <w:rPr>
                <w:rFonts w:ascii="Calibri" w:hAnsi="Calibri" w:cs="Arial"/>
                <w:bCs/>
                <w:spacing w:val="2"/>
                <w:sz w:val="20"/>
              </w:rPr>
              <w:t>,</w:t>
            </w:r>
          </w:p>
          <w:p w:rsidR="00DA4C1F" w:rsidRPr="00770E78" w:rsidRDefault="00DA4C1F" w:rsidP="00DA4C1F">
            <w:pPr>
              <w:widowControl w:val="0"/>
              <w:numPr>
                <w:ilvl w:val="0"/>
                <w:numId w:val="127"/>
              </w:numPr>
              <w:suppressAutoHyphens/>
              <w:contextualSpacing/>
              <w:jc w:val="left"/>
              <w:rPr>
                <w:rFonts w:ascii="Calibri" w:eastAsia="SimSun" w:hAnsi="Calibri" w:cs="Calibri"/>
                <w:kern w:val="2"/>
                <w:sz w:val="20"/>
                <w:lang w:eastAsia="hi-IN" w:bidi="hi-IN"/>
              </w:rPr>
            </w:pPr>
            <w:r w:rsidRPr="00770E78">
              <w:rPr>
                <w:rFonts w:ascii="Calibri" w:hAnsi="Calibri" w:cs="Calibri"/>
                <w:sz w:val="20"/>
              </w:rPr>
              <w:t>beschreiben Wege des Umgangs mit Tod und Endlichkeit,</w:t>
            </w:r>
          </w:p>
          <w:p w:rsidR="00DA4C1F" w:rsidRPr="00770E78" w:rsidRDefault="00DA4C1F" w:rsidP="00DA4C1F">
            <w:pPr>
              <w:widowControl w:val="0"/>
              <w:numPr>
                <w:ilvl w:val="0"/>
                <w:numId w:val="127"/>
              </w:numPr>
              <w:suppressAutoHyphens/>
              <w:contextualSpacing/>
              <w:jc w:val="left"/>
              <w:rPr>
                <w:rFonts w:ascii="Calibri" w:eastAsia="SimSun" w:hAnsi="Calibri" w:cs="Calibri"/>
                <w:kern w:val="2"/>
                <w:sz w:val="20"/>
                <w:lang w:eastAsia="hi-IN" w:bidi="hi-IN"/>
              </w:rPr>
            </w:pPr>
            <w:r w:rsidRPr="00770E78">
              <w:rPr>
                <w:rFonts w:ascii="Calibri" w:hAnsi="Calibri" w:cs="Calibri"/>
                <w:sz w:val="20"/>
              </w:rPr>
              <w:t>erläutern christliche Jenseitsvorstellungen im Vergleich zu Jenseitsvorstellungen einer anderen Religion.</w:t>
            </w:r>
          </w:p>
          <w:p w:rsidR="00DA4C1F" w:rsidRPr="00770E78" w:rsidRDefault="00DA4C1F" w:rsidP="00DA4C1F">
            <w:pPr>
              <w:numPr>
                <w:ilvl w:val="0"/>
                <w:numId w:val="127"/>
              </w:numPr>
              <w:contextualSpacing/>
              <w:rPr>
                <w:rFonts w:ascii="Calibri" w:hAnsi="Calibri" w:cs="Arial"/>
                <w:b/>
                <w:sz w:val="20"/>
              </w:rPr>
            </w:pPr>
            <w:r w:rsidRPr="00770E78">
              <w:rPr>
                <w:rFonts w:ascii="Calibri" w:hAnsi="Calibri" w:cs="Calibri"/>
                <w:sz w:val="20"/>
              </w:rPr>
              <w:t xml:space="preserve">erörtern an eschatologischen Bildern das Problem einer Darstellung des </w:t>
            </w:r>
            <w:proofErr w:type="spellStart"/>
            <w:r w:rsidRPr="00770E78">
              <w:rPr>
                <w:rFonts w:ascii="Calibri" w:hAnsi="Calibri" w:cs="Calibri"/>
                <w:sz w:val="20"/>
              </w:rPr>
              <w:t>Undarstellb</w:t>
            </w:r>
            <w:r w:rsidRPr="00770E78">
              <w:rPr>
                <w:rFonts w:ascii="Calibri" w:hAnsi="Calibri" w:cs="Calibri"/>
                <w:sz w:val="20"/>
              </w:rPr>
              <w:t>a</w:t>
            </w:r>
            <w:r w:rsidRPr="00770E78">
              <w:rPr>
                <w:rFonts w:ascii="Calibri" w:hAnsi="Calibri" w:cs="Calibri"/>
                <w:sz w:val="20"/>
              </w:rPr>
              <w:t>ren</w:t>
            </w:r>
            <w:proofErr w:type="spellEnd"/>
            <w:r w:rsidRPr="00770E78">
              <w:rPr>
                <w:rFonts w:ascii="Calibri" w:hAnsi="Calibri" w:cs="Calibri"/>
                <w:sz w:val="20"/>
              </w:rPr>
              <w:t>.</w:t>
            </w:r>
          </w:p>
          <w:p w:rsidR="00DA4C1F" w:rsidRPr="00770E78" w:rsidRDefault="00DA4C1F" w:rsidP="00DA4C1F">
            <w:pPr>
              <w:jc w:val="left"/>
              <w:rPr>
                <w:rFonts w:ascii="Calibri" w:hAnsi="Calibri"/>
                <w:sz w:val="20"/>
              </w:rPr>
            </w:pPr>
          </w:p>
          <w:p w:rsidR="00DA4C1F" w:rsidRPr="00770E78" w:rsidRDefault="00DA4C1F" w:rsidP="00DA4C1F">
            <w:pPr>
              <w:rPr>
                <w:rFonts w:ascii="Calibri" w:hAnsi="Calibri" w:cs="Arial"/>
                <w:sz w:val="20"/>
                <w:lang w:eastAsia="en-US"/>
              </w:rPr>
            </w:pPr>
            <w:r w:rsidRPr="00770E78">
              <w:rPr>
                <w:rFonts w:ascii="Calibri" w:hAnsi="Calibri" w:cs="Arial"/>
                <w:b/>
                <w:sz w:val="20"/>
                <w:lang w:eastAsia="en-US"/>
              </w:rPr>
              <w:t>Inhaltsfelder</w:t>
            </w:r>
            <w:r w:rsidRPr="00770E78">
              <w:rPr>
                <w:rFonts w:ascii="Calibri" w:hAnsi="Calibri" w:cs="Arial"/>
                <w:sz w:val="20"/>
                <w:lang w:eastAsia="en-US"/>
              </w:rPr>
              <w:t>:</w:t>
            </w:r>
          </w:p>
          <w:p w:rsidR="00DA4C1F" w:rsidRPr="00770E78" w:rsidRDefault="00DA4C1F" w:rsidP="00DA4C1F">
            <w:pPr>
              <w:snapToGrid w:val="0"/>
              <w:rPr>
                <w:rFonts w:ascii="Calibri" w:hAnsi="Calibri"/>
                <w:sz w:val="20"/>
              </w:rPr>
            </w:pPr>
            <w:r w:rsidRPr="00770E78">
              <w:rPr>
                <w:rFonts w:ascii="Calibri" w:hAnsi="Calibri"/>
                <w:sz w:val="20"/>
              </w:rPr>
              <w:t>IF 1: Der Mensch in christlicher Perspektive</w:t>
            </w:r>
          </w:p>
          <w:p w:rsidR="00DA4C1F" w:rsidRPr="00770E78" w:rsidRDefault="00DA4C1F" w:rsidP="00DA4C1F">
            <w:pPr>
              <w:tabs>
                <w:tab w:val="left" w:pos="643"/>
              </w:tabs>
              <w:snapToGrid w:val="0"/>
              <w:rPr>
                <w:rFonts w:ascii="Calibri" w:hAnsi="Calibri"/>
                <w:sz w:val="20"/>
              </w:rPr>
            </w:pPr>
            <w:r w:rsidRPr="00770E78">
              <w:rPr>
                <w:rFonts w:ascii="Calibri" w:hAnsi="Calibri"/>
                <w:sz w:val="20"/>
              </w:rPr>
              <w:t>IF 3: Das Zeugnis vom Zuspruch und Anspruch Jesu Christi</w:t>
            </w:r>
          </w:p>
          <w:p w:rsidR="00DA4C1F" w:rsidRPr="00770E78" w:rsidRDefault="00DA4C1F" w:rsidP="00DA4C1F">
            <w:pPr>
              <w:tabs>
                <w:tab w:val="left" w:pos="643"/>
              </w:tabs>
              <w:snapToGrid w:val="0"/>
              <w:rPr>
                <w:rFonts w:ascii="Calibri" w:hAnsi="Calibri" w:cs="Calibri"/>
                <w:b/>
                <w:bCs/>
                <w:sz w:val="20"/>
              </w:rPr>
            </w:pPr>
            <w:r w:rsidRPr="00770E78">
              <w:rPr>
                <w:rFonts w:ascii="Calibri" w:hAnsi="Calibri"/>
                <w:sz w:val="20"/>
              </w:rPr>
              <w:t>IF 6: Die christliche Hoffnung auf Vollendung</w:t>
            </w:r>
          </w:p>
          <w:p w:rsidR="00DA4C1F" w:rsidRPr="00770E78" w:rsidRDefault="00DA4C1F" w:rsidP="00DA4C1F">
            <w:pPr>
              <w:rPr>
                <w:rFonts w:ascii="Calibri" w:hAnsi="Calibri" w:cs="Arial"/>
                <w:b/>
                <w:sz w:val="20"/>
                <w:lang w:eastAsia="en-US"/>
              </w:rPr>
            </w:pPr>
          </w:p>
          <w:p w:rsidR="00DA4C1F" w:rsidRPr="00770E78" w:rsidRDefault="00DA4C1F" w:rsidP="00DA4C1F">
            <w:pPr>
              <w:rPr>
                <w:rFonts w:ascii="Calibri" w:hAnsi="Calibri" w:cs="Arial"/>
                <w:sz w:val="20"/>
                <w:lang w:eastAsia="en-US"/>
              </w:rPr>
            </w:pPr>
            <w:r w:rsidRPr="00770E78">
              <w:rPr>
                <w:rFonts w:ascii="Calibri" w:hAnsi="Calibri" w:cs="Arial"/>
                <w:b/>
                <w:sz w:val="20"/>
                <w:lang w:eastAsia="en-US"/>
              </w:rPr>
              <w:t>Inhaltliche Schwerpunkte</w:t>
            </w:r>
            <w:r w:rsidRPr="00770E78">
              <w:rPr>
                <w:rFonts w:ascii="Calibri" w:hAnsi="Calibri" w:cs="Arial"/>
                <w:sz w:val="20"/>
                <w:lang w:eastAsia="en-US"/>
              </w:rPr>
              <w:t>:</w:t>
            </w:r>
          </w:p>
          <w:p w:rsidR="00DA4C1F" w:rsidRPr="00770E78" w:rsidRDefault="00DA4C1F" w:rsidP="00DA4C1F">
            <w:pPr>
              <w:numPr>
                <w:ilvl w:val="0"/>
                <w:numId w:val="12"/>
              </w:numPr>
              <w:snapToGrid w:val="0"/>
              <w:contextualSpacing/>
              <w:rPr>
                <w:rFonts w:ascii="Calibri" w:hAnsi="Calibri"/>
                <w:sz w:val="20"/>
              </w:rPr>
            </w:pPr>
            <w:r w:rsidRPr="00770E78">
              <w:rPr>
                <w:rFonts w:ascii="Calibri" w:hAnsi="Calibri"/>
                <w:sz w:val="20"/>
              </w:rPr>
              <w:t xml:space="preserve">Die Sehnsucht nach einem gelingenden Leben </w:t>
            </w:r>
          </w:p>
          <w:p w:rsidR="00DA4C1F" w:rsidRPr="00770E78" w:rsidRDefault="00DA4C1F" w:rsidP="00DA4C1F">
            <w:pPr>
              <w:numPr>
                <w:ilvl w:val="0"/>
                <w:numId w:val="12"/>
              </w:numPr>
              <w:snapToGrid w:val="0"/>
              <w:contextualSpacing/>
              <w:rPr>
                <w:rFonts w:ascii="Calibri" w:hAnsi="Calibri"/>
                <w:sz w:val="20"/>
              </w:rPr>
            </w:pPr>
            <w:r w:rsidRPr="00770E78">
              <w:rPr>
                <w:rFonts w:ascii="Calibri" w:hAnsi="Calibri"/>
                <w:sz w:val="20"/>
              </w:rPr>
              <w:t>Jesus von Nazareth, der Christus: Tod und Auferweckung</w:t>
            </w:r>
          </w:p>
          <w:p w:rsidR="00DA4C1F" w:rsidRPr="00770E78" w:rsidRDefault="00DA4C1F" w:rsidP="00DA4C1F">
            <w:pPr>
              <w:pStyle w:val="Listenabsatz"/>
              <w:numPr>
                <w:ilvl w:val="0"/>
                <w:numId w:val="12"/>
              </w:numPr>
              <w:snapToGrid w:val="0"/>
              <w:rPr>
                <w:rFonts w:ascii="Calibri" w:hAnsi="Calibri"/>
                <w:sz w:val="20"/>
              </w:rPr>
            </w:pPr>
            <w:r w:rsidRPr="00770E78">
              <w:rPr>
                <w:rFonts w:ascii="Calibri" w:hAnsi="Calibri"/>
                <w:sz w:val="20"/>
              </w:rPr>
              <w:t xml:space="preserve">Die christliche Botschaft von Tod und Auferstehung </w:t>
            </w:r>
          </w:p>
          <w:p w:rsidR="00DA4C1F" w:rsidRPr="00770E78" w:rsidRDefault="00DA4C1F" w:rsidP="00DA4C1F">
            <w:pPr>
              <w:rPr>
                <w:rFonts w:ascii="Calibri" w:hAnsi="Calibri" w:cs="Arial"/>
                <w:i/>
                <w:sz w:val="20"/>
                <w:u w:val="single"/>
                <w:lang w:eastAsia="en-US"/>
              </w:rPr>
            </w:pPr>
          </w:p>
          <w:p w:rsidR="00DA4C1F" w:rsidRPr="00770E78" w:rsidRDefault="00DA4C1F" w:rsidP="00DA4C1F">
            <w:pPr>
              <w:contextualSpacing/>
              <w:jc w:val="left"/>
              <w:rPr>
                <w:rFonts w:ascii="Calibri" w:hAnsi="Calibri" w:cs="Arial"/>
                <w:b/>
                <w:bCs/>
                <w:iCs/>
                <w:spacing w:val="2"/>
                <w:sz w:val="20"/>
              </w:rPr>
            </w:pPr>
          </w:p>
          <w:p w:rsidR="003A79EB" w:rsidRPr="00770E78" w:rsidRDefault="00DA4C1F" w:rsidP="00DA4C1F">
            <w:pPr>
              <w:jc w:val="left"/>
              <w:rPr>
                <w:rFonts w:ascii="Calibri" w:hAnsi="Calibri" w:cs="Arial"/>
                <w:sz w:val="20"/>
                <w:lang w:eastAsia="en-US"/>
              </w:rPr>
            </w:pPr>
            <w:r>
              <w:rPr>
                <w:rFonts w:ascii="Calibri" w:hAnsi="Calibri" w:cs="Arial"/>
                <w:b/>
                <w:sz w:val="20"/>
                <w:lang w:eastAsia="en-US"/>
              </w:rPr>
              <w:t xml:space="preserve">Zeitbedarf: </w:t>
            </w:r>
            <w:r w:rsidR="00075D6B">
              <w:rPr>
                <w:rFonts w:ascii="Calibri" w:hAnsi="Calibri" w:cs="Arial"/>
                <w:bCs/>
                <w:iCs/>
                <w:spacing w:val="2"/>
                <w:sz w:val="20"/>
              </w:rPr>
              <w:t>Ca.</w:t>
            </w:r>
            <w:r w:rsidRPr="00961E05">
              <w:rPr>
                <w:rFonts w:ascii="Calibri" w:hAnsi="Calibri" w:cs="Arial"/>
                <w:bCs/>
                <w:iCs/>
                <w:spacing w:val="2"/>
                <w:sz w:val="20"/>
              </w:rPr>
              <w:t xml:space="preserve"> 20 Stunden</w:t>
            </w:r>
          </w:p>
        </w:tc>
        <w:tc>
          <w:tcPr>
            <w:tcW w:w="2500" w:type="pct"/>
          </w:tcPr>
          <w:p w:rsidR="003A79EB" w:rsidRPr="00770E78" w:rsidRDefault="003A79EB" w:rsidP="003A79EB">
            <w:pPr>
              <w:rPr>
                <w:rFonts w:ascii="Calibri" w:hAnsi="Calibri" w:cs="Arial"/>
                <w:i/>
                <w:sz w:val="20"/>
                <w:u w:val="single"/>
                <w:lang w:eastAsia="en-US"/>
              </w:rPr>
            </w:pPr>
          </w:p>
        </w:tc>
      </w:tr>
      <w:tr w:rsidR="003A79EB" w:rsidRPr="00533E18" w:rsidTr="003A79EB">
        <w:tc>
          <w:tcPr>
            <w:tcW w:w="5000" w:type="pct"/>
            <w:gridSpan w:val="2"/>
            <w:shd w:val="clear" w:color="auto" w:fill="D9D9D9"/>
          </w:tcPr>
          <w:p w:rsidR="003A79EB" w:rsidRPr="003A3FCB" w:rsidRDefault="00864A95" w:rsidP="003A3FCB">
            <w:pPr>
              <w:jc w:val="center"/>
              <w:rPr>
                <w:rFonts w:cs="Arial"/>
                <w:b/>
                <w:sz w:val="22"/>
                <w:szCs w:val="22"/>
                <w:lang w:eastAsia="en-US"/>
              </w:rPr>
            </w:pPr>
            <w:r w:rsidRPr="003A3FCB">
              <w:rPr>
                <w:rFonts w:ascii="Calibri" w:hAnsi="Calibri"/>
                <w:b/>
                <w:sz w:val="22"/>
                <w:szCs w:val="22"/>
                <w:lang w:eastAsia="en-US"/>
              </w:rPr>
              <w:t>Summe Qualifikationsphase (Q2) –</w:t>
            </w:r>
            <w:r w:rsidR="003A3FCB" w:rsidRPr="003A3FCB">
              <w:rPr>
                <w:rFonts w:ascii="Calibri" w:hAnsi="Calibri"/>
                <w:b/>
                <w:sz w:val="22"/>
                <w:szCs w:val="22"/>
                <w:lang w:eastAsia="en-US"/>
              </w:rPr>
              <w:t xml:space="preserve"> Grundkurs: c</w:t>
            </w:r>
            <w:r w:rsidR="00075D6B" w:rsidRPr="003A3FCB">
              <w:rPr>
                <w:rFonts w:ascii="Calibri" w:hAnsi="Calibri"/>
                <w:b/>
                <w:sz w:val="22"/>
                <w:szCs w:val="22"/>
                <w:lang w:eastAsia="en-US"/>
              </w:rPr>
              <w:t>a.</w:t>
            </w:r>
            <w:r w:rsidR="003A3FCB" w:rsidRPr="003A3FCB">
              <w:rPr>
                <w:rFonts w:ascii="Calibri" w:hAnsi="Calibri"/>
                <w:b/>
                <w:sz w:val="22"/>
                <w:szCs w:val="22"/>
                <w:lang w:eastAsia="en-US"/>
              </w:rPr>
              <w:t>70</w:t>
            </w:r>
            <w:r w:rsidR="00DA6E27" w:rsidRPr="003A3FCB">
              <w:rPr>
                <w:rFonts w:ascii="Calibri" w:hAnsi="Calibri"/>
                <w:b/>
                <w:sz w:val="22"/>
                <w:szCs w:val="22"/>
                <w:lang w:eastAsia="en-US"/>
              </w:rPr>
              <w:t xml:space="preserve"> Stunden</w:t>
            </w:r>
          </w:p>
          <w:p w:rsidR="003A3FCB" w:rsidRPr="00473192" w:rsidRDefault="003A3FCB" w:rsidP="003A3FCB">
            <w:pPr>
              <w:jc w:val="center"/>
              <w:rPr>
                <w:rFonts w:ascii="Calibri" w:hAnsi="Calibri"/>
                <w:b/>
                <w:szCs w:val="22"/>
                <w:u w:val="single"/>
                <w:lang w:eastAsia="en-US"/>
              </w:rPr>
            </w:pPr>
          </w:p>
        </w:tc>
      </w:tr>
    </w:tbl>
    <w:p w:rsidR="003A79EB" w:rsidRPr="00533E18" w:rsidRDefault="003A79EB" w:rsidP="003A79EB">
      <w:pPr>
        <w:jc w:val="left"/>
        <w:rPr>
          <w:rFonts w:ascii="Calibri" w:hAnsi="Calibri"/>
          <w:sz w:val="22"/>
          <w:szCs w:val="22"/>
        </w:rPr>
        <w:sectPr w:rsidR="003A79EB" w:rsidRPr="00533E18" w:rsidSect="00F0599A">
          <w:pgSz w:w="16838" w:h="11904" w:orient="landscape"/>
          <w:pgMar w:top="851" w:right="816" w:bottom="680" w:left="1077" w:header="709" w:footer="669" w:gutter="0"/>
          <w:cols w:space="720"/>
        </w:sectPr>
      </w:pPr>
    </w:p>
    <w:p w:rsidR="003A79EB" w:rsidRDefault="003A79EB" w:rsidP="003A79EB">
      <w:pPr>
        <w:keepNext/>
        <w:widowControl w:val="0"/>
        <w:tabs>
          <w:tab w:val="left" w:pos="794"/>
        </w:tabs>
        <w:outlineLvl w:val="2"/>
        <w:rPr>
          <w:b/>
          <w:sz w:val="2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9"/>
        <w:gridCol w:w="7580"/>
      </w:tblGrid>
      <w:tr w:rsidR="003A79EB" w:rsidRPr="00533E18" w:rsidTr="003A79EB">
        <w:tc>
          <w:tcPr>
            <w:tcW w:w="5000" w:type="pct"/>
            <w:gridSpan w:val="2"/>
            <w:shd w:val="clear" w:color="auto" w:fill="D9D9D9"/>
          </w:tcPr>
          <w:p w:rsidR="003A79EB" w:rsidRPr="008B134D" w:rsidRDefault="003A79EB" w:rsidP="003A79EB">
            <w:pPr>
              <w:jc w:val="center"/>
              <w:rPr>
                <w:rFonts w:asciiTheme="minorHAnsi" w:hAnsiTheme="minorHAnsi" w:cs="Andalus"/>
                <w:b/>
                <w:szCs w:val="22"/>
                <w:lang w:eastAsia="en-US"/>
              </w:rPr>
            </w:pPr>
            <w:r w:rsidRPr="008B134D">
              <w:rPr>
                <w:rFonts w:asciiTheme="minorHAnsi" w:hAnsiTheme="minorHAnsi" w:cs="Andalus"/>
                <w:b/>
                <w:sz w:val="22"/>
                <w:szCs w:val="22"/>
                <w:lang w:eastAsia="en-US"/>
              </w:rPr>
              <w:t xml:space="preserve">Qualifikationsphase (Q1) – </w:t>
            </w:r>
            <w:r>
              <w:rPr>
                <w:rFonts w:asciiTheme="minorHAnsi" w:hAnsiTheme="minorHAnsi" w:cs="Andalus"/>
                <w:b/>
                <w:sz w:val="22"/>
                <w:szCs w:val="22"/>
                <w:lang w:eastAsia="en-US"/>
              </w:rPr>
              <w:t>LEISTUNGSKURS</w:t>
            </w:r>
            <w:r w:rsidRPr="008B134D">
              <w:rPr>
                <w:rFonts w:asciiTheme="minorHAnsi" w:hAnsiTheme="minorHAnsi" w:cs="Andalus"/>
                <w:b/>
                <w:sz w:val="22"/>
                <w:szCs w:val="22"/>
                <w:lang w:eastAsia="en-US"/>
              </w:rPr>
              <w:t xml:space="preserve"> – </w:t>
            </w:r>
          </w:p>
          <w:p w:rsidR="003A79EB" w:rsidRPr="00533E18" w:rsidRDefault="003A79EB" w:rsidP="003352FE">
            <w:pPr>
              <w:jc w:val="center"/>
              <w:rPr>
                <w:rFonts w:ascii="Calibri" w:hAnsi="Calibri"/>
                <w:b/>
                <w:szCs w:val="22"/>
                <w:lang w:eastAsia="en-US"/>
              </w:rPr>
            </w:pPr>
          </w:p>
        </w:tc>
      </w:tr>
      <w:tr w:rsidR="003A79EB" w:rsidRPr="00533E18" w:rsidTr="003A79EB">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t>Unterrichtsvorhaben I:</w:t>
            </w:r>
          </w:p>
          <w:p w:rsidR="003A79EB" w:rsidRPr="00B37836" w:rsidRDefault="003A79EB" w:rsidP="003A79EB">
            <w:pPr>
              <w:rPr>
                <w:rFonts w:ascii="Calibri" w:hAnsi="Calibri"/>
                <w:sz w:val="20"/>
              </w:rPr>
            </w:pPr>
            <w:r w:rsidRPr="00B37836">
              <w:rPr>
                <w:rFonts w:ascii="Calibri" w:hAnsi="Calibri" w:cs="Arial"/>
                <w:b/>
                <w:sz w:val="20"/>
                <w:lang w:eastAsia="en-US"/>
              </w:rPr>
              <w:t>Thema</w:t>
            </w:r>
            <w:r w:rsidRPr="00B37836">
              <w:rPr>
                <w:rFonts w:ascii="Calibri" w:hAnsi="Calibri" w:cs="Arial"/>
                <w:sz w:val="20"/>
                <w:lang w:eastAsia="en-US"/>
              </w:rPr>
              <w:t xml:space="preserve">: </w:t>
            </w:r>
            <w:r w:rsidRPr="00B37836">
              <w:rPr>
                <w:rFonts w:ascii="Calibri" w:hAnsi="Calibri"/>
                <w:sz w:val="20"/>
              </w:rPr>
              <w:t>„Was ich glaube, bestimme ich“ oder: „Zwischen dem ‚lieben Gott‘ und dem ‚a</w:t>
            </w:r>
            <w:r w:rsidRPr="00B37836">
              <w:rPr>
                <w:rFonts w:ascii="Calibri" w:hAnsi="Calibri"/>
                <w:sz w:val="20"/>
              </w:rPr>
              <w:t>b</w:t>
            </w:r>
            <w:r w:rsidRPr="00B37836">
              <w:rPr>
                <w:rFonts w:ascii="Calibri" w:hAnsi="Calibri"/>
                <w:sz w:val="20"/>
              </w:rPr>
              <w:t>soluten Geheimnis‘“ – Die Frage nach der biblisch-christlichen Gottesbotschaft</w:t>
            </w:r>
          </w:p>
          <w:p w:rsidR="003A79EB" w:rsidRDefault="003A79EB" w:rsidP="003A79EB">
            <w:pPr>
              <w:rPr>
                <w:rFonts w:ascii="Calibri" w:hAnsi="Calibri" w:cs="Arial"/>
                <w:sz w:val="20"/>
                <w:lang w:eastAsia="en-US"/>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contextualSpacing/>
              <w:rPr>
                <w:rFonts w:ascii="Calibri" w:hAnsi="Calibri" w:cs="Arial"/>
                <w:sz w:val="20"/>
                <w:szCs w:val="22"/>
                <w:lang w:eastAsia="en-US"/>
              </w:rPr>
            </w:pPr>
            <w:r w:rsidRPr="00B37836">
              <w:rPr>
                <w:rFonts w:ascii="Calibri" w:hAnsi="Calibri" w:cs="Arial"/>
                <w:sz w:val="20"/>
                <w:szCs w:val="22"/>
                <w:lang w:eastAsia="en-US"/>
              </w:rPr>
              <w:t xml:space="preserve">Die </w:t>
            </w:r>
            <w:r w:rsidR="00BC3086">
              <w:rPr>
                <w:rFonts w:ascii="Calibri" w:hAnsi="Calibri" w:cs="Arial"/>
                <w:sz w:val="20"/>
              </w:rPr>
              <w:t>Studierenden</w:t>
            </w:r>
          </w:p>
          <w:p w:rsidR="00AD2004" w:rsidRPr="00B37836" w:rsidRDefault="00AD2004" w:rsidP="00AD2004">
            <w:pPr>
              <w:pStyle w:val="Listenabsatz"/>
              <w:numPr>
                <w:ilvl w:val="0"/>
                <w:numId w:val="120"/>
              </w:numPr>
              <w:spacing w:after="37"/>
              <w:rPr>
                <w:rFonts w:ascii="Calibri" w:hAnsi="Calibri"/>
                <w:sz w:val="20"/>
                <w:szCs w:val="22"/>
                <w:lang w:eastAsia="en-US"/>
              </w:rPr>
            </w:pPr>
            <w:r w:rsidRPr="00B37836">
              <w:rPr>
                <w:rFonts w:ascii="Calibri" w:hAnsi="Calibri" w:cs="Arial"/>
                <w:sz w:val="20"/>
                <w:szCs w:val="22"/>
                <w:lang w:eastAsia="en-US"/>
              </w:rPr>
              <w:t>identifizieren und deuten Situationen des eigenen Lebens und der Lebenswelt, in denen sich Fragen nach Grund, Sinn und Ziel des Lebens und der eigenen Verantwo</w:t>
            </w:r>
            <w:r w:rsidRPr="00B37836">
              <w:rPr>
                <w:rFonts w:ascii="Calibri" w:hAnsi="Calibri" w:cs="Arial"/>
                <w:sz w:val="20"/>
                <w:szCs w:val="22"/>
                <w:lang w:eastAsia="en-US"/>
              </w:rPr>
              <w:t>r</w:t>
            </w:r>
            <w:r w:rsidRPr="00B37836">
              <w:rPr>
                <w:rFonts w:ascii="Calibri" w:hAnsi="Calibri" w:cs="Arial"/>
                <w:sz w:val="20"/>
                <w:szCs w:val="22"/>
                <w:lang w:eastAsia="en-US"/>
              </w:rPr>
              <w:t>tung stellen (SK 1),</w:t>
            </w:r>
          </w:p>
          <w:p w:rsidR="00AD2004" w:rsidRPr="00B37836" w:rsidRDefault="00AD2004" w:rsidP="00AD2004">
            <w:pPr>
              <w:pStyle w:val="Listenabsatz"/>
              <w:numPr>
                <w:ilvl w:val="0"/>
                <w:numId w:val="120"/>
              </w:numPr>
              <w:spacing w:after="37"/>
              <w:rPr>
                <w:rFonts w:ascii="Calibri" w:hAnsi="Calibri"/>
                <w:sz w:val="20"/>
                <w:szCs w:val="22"/>
                <w:lang w:eastAsia="en-US"/>
              </w:rPr>
            </w:pPr>
            <w:r w:rsidRPr="00B37836">
              <w:rPr>
                <w:rFonts w:ascii="Calibri" w:hAnsi="Calibri"/>
                <w:sz w:val="20"/>
                <w:szCs w:val="22"/>
                <w:lang w:eastAsia="en-US"/>
              </w:rPr>
              <w:t xml:space="preserve">erläutern differenziert Inhalte des Glaubens an den sich in der Geschichte Israels und in Jesus Christus offenbarenden Gott, der auf Jesus Christus gegründeten Kirche und der christlichen Hoffnung auf Vollendung (SK 4), </w:t>
            </w:r>
          </w:p>
          <w:p w:rsidR="00AD2004" w:rsidRPr="00B37836" w:rsidRDefault="00AD2004" w:rsidP="00AD2004">
            <w:pPr>
              <w:pStyle w:val="Listenabsatz"/>
              <w:numPr>
                <w:ilvl w:val="0"/>
                <w:numId w:val="120"/>
              </w:numPr>
              <w:rPr>
                <w:rFonts w:ascii="Calibri" w:hAnsi="Calibri" w:cs="Arial"/>
                <w:sz w:val="20"/>
                <w:szCs w:val="22"/>
                <w:lang w:eastAsia="en-US"/>
              </w:rPr>
            </w:pPr>
            <w:r>
              <w:rPr>
                <w:rFonts w:ascii="Calibri" w:hAnsi="Calibri" w:cs="Arial"/>
                <w:sz w:val="20"/>
                <w:szCs w:val="22"/>
                <w:lang w:eastAsia="en-US"/>
              </w:rPr>
              <w:t>analysieren</w:t>
            </w:r>
            <w:r w:rsidRPr="00B37836">
              <w:rPr>
                <w:rFonts w:ascii="Calibri" w:hAnsi="Calibri" w:cs="Arial"/>
                <w:sz w:val="20"/>
                <w:szCs w:val="22"/>
                <w:lang w:eastAsia="en-US"/>
              </w:rPr>
              <w:t xml:space="preserve"> kriterienorientiert theologische, philosophische und andere religiös rel</w:t>
            </w:r>
            <w:r w:rsidRPr="00B37836">
              <w:rPr>
                <w:rFonts w:ascii="Calibri" w:hAnsi="Calibri" w:cs="Arial"/>
                <w:sz w:val="20"/>
                <w:szCs w:val="22"/>
                <w:lang w:eastAsia="en-US"/>
              </w:rPr>
              <w:t>e</w:t>
            </w:r>
            <w:r w:rsidRPr="00B37836">
              <w:rPr>
                <w:rFonts w:ascii="Calibri" w:hAnsi="Calibri" w:cs="Arial"/>
                <w:sz w:val="20"/>
                <w:szCs w:val="22"/>
                <w:lang w:eastAsia="en-US"/>
              </w:rPr>
              <w:t>vante Texte (MK 5),</w:t>
            </w:r>
          </w:p>
          <w:p w:rsidR="00AD2004" w:rsidRPr="00B37836" w:rsidRDefault="00AD2004" w:rsidP="00AD2004">
            <w:pPr>
              <w:pStyle w:val="Listenabsatz"/>
              <w:numPr>
                <w:ilvl w:val="0"/>
                <w:numId w:val="120"/>
              </w:numPr>
              <w:rPr>
                <w:rFonts w:ascii="Calibri" w:hAnsi="Calibri" w:cs="Arial"/>
                <w:sz w:val="20"/>
                <w:szCs w:val="22"/>
                <w:lang w:eastAsia="en-US"/>
              </w:rPr>
            </w:pPr>
            <w:r w:rsidRPr="00B37836">
              <w:rPr>
                <w:rFonts w:ascii="Calibri" w:hAnsi="Calibri" w:cs="Arial"/>
                <w:sz w:val="20"/>
                <w:szCs w:val="22"/>
                <w:lang w:eastAsia="en-US"/>
              </w:rPr>
              <w:t>bewerten Möglichkeiten und Grenzen des Sprechens vom Transzendenten (UK 1),</w:t>
            </w:r>
          </w:p>
          <w:p w:rsidR="00AD2004" w:rsidRPr="00B37836" w:rsidRDefault="00AD2004" w:rsidP="00AD2004">
            <w:pPr>
              <w:pStyle w:val="Listenabsatz"/>
              <w:numPr>
                <w:ilvl w:val="0"/>
                <w:numId w:val="120"/>
              </w:numPr>
              <w:rPr>
                <w:rFonts w:ascii="Calibri" w:hAnsi="Calibri" w:cs="Arial"/>
                <w:sz w:val="20"/>
                <w:szCs w:val="22"/>
                <w:lang w:eastAsia="en-US"/>
              </w:rPr>
            </w:pPr>
            <w:r w:rsidRPr="00B37836">
              <w:rPr>
                <w:rFonts w:ascii="Calibri" w:hAnsi="Calibri" w:cs="Arial"/>
                <w:sz w:val="20"/>
                <w:szCs w:val="22"/>
                <w:lang w:eastAsia="en-US"/>
              </w:rPr>
              <w:t>entwickeln und planen ein fachbezogenes Projekt, führen es durch und evaluieren es (HK 7)</w:t>
            </w:r>
          </w:p>
          <w:p w:rsidR="00AD2004" w:rsidRPr="00B37836" w:rsidRDefault="00AD2004" w:rsidP="00AD2004">
            <w:pPr>
              <w:pStyle w:val="Listenabsatz"/>
              <w:numPr>
                <w:ilvl w:val="0"/>
                <w:numId w:val="120"/>
              </w:numPr>
              <w:rPr>
                <w:rFonts w:ascii="Calibri" w:hAnsi="Calibri" w:cs="Arial"/>
                <w:szCs w:val="22"/>
                <w:lang w:eastAsia="en-US"/>
              </w:rPr>
            </w:pPr>
            <w:r w:rsidRPr="00B37836">
              <w:rPr>
                <w:rFonts w:ascii="Calibri" w:hAnsi="Calibri" w:cs="Arial"/>
                <w:sz w:val="20"/>
                <w:szCs w:val="22"/>
                <w:lang w:eastAsia="en-US"/>
              </w:rPr>
              <w:t xml:space="preserve">stellen zentrale Aussagen des jüdisch-christlichen Gottesverständnisses dar (Gott als Befreier, als der ganz Andere, als der Unverfügbare, als Bundespartner), </w:t>
            </w:r>
          </w:p>
          <w:p w:rsidR="00AD2004" w:rsidRPr="00B37836" w:rsidRDefault="00AD2004" w:rsidP="00AD2004">
            <w:pPr>
              <w:pStyle w:val="Listenabsatz"/>
              <w:numPr>
                <w:ilvl w:val="0"/>
                <w:numId w:val="120"/>
              </w:numPr>
              <w:rPr>
                <w:rFonts w:ascii="Calibri" w:hAnsi="Calibri" w:cs="Arial"/>
                <w:szCs w:val="22"/>
                <w:lang w:eastAsia="en-US"/>
              </w:rPr>
            </w:pPr>
            <w:r w:rsidRPr="00B37836">
              <w:rPr>
                <w:rFonts w:ascii="Calibri" w:hAnsi="Calibri" w:cs="Arial"/>
                <w:sz w:val="20"/>
                <w:szCs w:val="22"/>
                <w:lang w:eastAsia="en-US"/>
              </w:rPr>
              <w:t>erörtern die Vielfalt von Gottesbildern und setzen sie in Beziehung zum biblischen Bilderverbot.</w:t>
            </w:r>
          </w:p>
          <w:p w:rsidR="00AD2004" w:rsidRPr="00B37836" w:rsidRDefault="00AD2004" w:rsidP="003A79EB">
            <w:pPr>
              <w:rPr>
                <w:rFonts w:ascii="Calibri" w:hAnsi="Calibri" w:cs="Arial"/>
                <w:sz w:val="20"/>
                <w:lang w:eastAsia="en-US"/>
              </w:rPr>
            </w:pPr>
          </w:p>
          <w:p w:rsidR="003A79EB" w:rsidRPr="00B37836" w:rsidRDefault="003A79EB" w:rsidP="003A79EB">
            <w:pPr>
              <w:rPr>
                <w:rFonts w:ascii="Calibri" w:hAnsi="Calibri" w:cs="Arial"/>
                <w:sz w:val="20"/>
              </w:rPr>
            </w:pPr>
            <w:r w:rsidRPr="00B37836">
              <w:rPr>
                <w:rFonts w:ascii="Calibri" w:hAnsi="Calibri" w:cs="Arial"/>
                <w:b/>
                <w:sz w:val="20"/>
              </w:rPr>
              <w:t>Inhaltsfelder</w:t>
            </w:r>
            <w:r w:rsidRPr="00B37836">
              <w:rPr>
                <w:rFonts w:ascii="Calibri" w:hAnsi="Calibri" w:cs="Arial"/>
                <w:sz w:val="20"/>
              </w:rPr>
              <w:t>:</w:t>
            </w:r>
          </w:p>
          <w:p w:rsidR="003A79EB" w:rsidRPr="00B37836" w:rsidRDefault="003A79EB" w:rsidP="003A79EB">
            <w:pPr>
              <w:snapToGrid w:val="0"/>
              <w:rPr>
                <w:rFonts w:ascii="Calibri" w:hAnsi="Calibri"/>
                <w:sz w:val="20"/>
              </w:rPr>
            </w:pPr>
            <w:r w:rsidRPr="00B37836">
              <w:rPr>
                <w:rFonts w:ascii="Calibri" w:hAnsi="Calibri"/>
                <w:sz w:val="20"/>
              </w:rPr>
              <w:t>IF 1: Der Mensch in christlicher Perspektive</w:t>
            </w:r>
          </w:p>
          <w:p w:rsidR="003A79EB" w:rsidRPr="00B37836" w:rsidRDefault="003A79EB" w:rsidP="003A79EB">
            <w:pPr>
              <w:contextualSpacing/>
              <w:rPr>
                <w:rFonts w:ascii="Calibri" w:hAnsi="Calibri"/>
                <w:sz w:val="20"/>
              </w:rPr>
            </w:pPr>
            <w:r w:rsidRPr="00B37836">
              <w:rPr>
                <w:rFonts w:ascii="Calibri" w:hAnsi="Calibri"/>
                <w:sz w:val="20"/>
              </w:rPr>
              <w:t>IF 2: Christliche Antworten auf die Gottesfrage</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3: Das Zeugnis vom Zuspruch und Anspruch Jesu Christi</w:t>
            </w:r>
          </w:p>
          <w:p w:rsidR="003A79EB" w:rsidRPr="00B37836" w:rsidRDefault="003A79EB" w:rsidP="003A79EB">
            <w:pPr>
              <w:rPr>
                <w:rFonts w:ascii="Calibri" w:hAnsi="Calibri"/>
                <w:sz w:val="20"/>
              </w:rPr>
            </w:pPr>
          </w:p>
          <w:p w:rsidR="003A79EB" w:rsidRPr="00B37836" w:rsidRDefault="003A79EB" w:rsidP="003A79EB">
            <w:pPr>
              <w:rPr>
                <w:rFonts w:ascii="Calibri" w:hAnsi="Calibri" w:cs="Arial"/>
                <w:sz w:val="20"/>
              </w:rPr>
            </w:pPr>
            <w:r w:rsidRPr="00B37836">
              <w:rPr>
                <w:rFonts w:ascii="Calibri" w:hAnsi="Calibri" w:cs="Arial"/>
                <w:b/>
                <w:sz w:val="20"/>
              </w:rPr>
              <w:t>Inhaltliche Schwerpunkte</w:t>
            </w:r>
            <w:r w:rsidRPr="00B37836">
              <w:rPr>
                <w:rFonts w:ascii="Calibri" w:hAnsi="Calibri" w:cs="Arial"/>
                <w:sz w:val="20"/>
              </w:rPr>
              <w:t>:</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Die Sehnsucht nach einem gelingenden Leben</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Biblisches Reden von Gott</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Jesus von Nazareth, der Christus: Tod und Auferweckung</w:t>
            </w:r>
          </w:p>
          <w:p w:rsidR="003A79EB" w:rsidRPr="00B37836" w:rsidRDefault="003A79EB" w:rsidP="003A79EB">
            <w:pPr>
              <w:rPr>
                <w:rFonts w:ascii="Calibri" w:hAnsi="Calibri" w:cs="Arial"/>
                <w:b/>
                <w:sz w:val="20"/>
                <w:szCs w:val="22"/>
                <w:lang w:eastAsia="en-US"/>
              </w:rPr>
            </w:pPr>
          </w:p>
          <w:p w:rsidR="003A79EB" w:rsidRDefault="00961E05" w:rsidP="003A79EB">
            <w:pPr>
              <w:rPr>
                <w:rFonts w:ascii="Calibri" w:hAnsi="Calibri" w:cs="Arial"/>
                <w:sz w:val="20"/>
                <w:szCs w:val="22"/>
                <w:lang w:eastAsia="en-US"/>
              </w:rPr>
            </w:pPr>
            <w:r>
              <w:rPr>
                <w:rFonts w:ascii="Calibri" w:hAnsi="Calibri" w:cs="Arial"/>
                <w:b/>
                <w:sz w:val="20"/>
                <w:lang w:eastAsia="en-US"/>
              </w:rPr>
              <w:t xml:space="preserve">Zeitbedarf: </w:t>
            </w:r>
            <w:r w:rsidR="00075D6B">
              <w:rPr>
                <w:rFonts w:ascii="Calibri" w:hAnsi="Calibri" w:cs="Arial"/>
                <w:sz w:val="20"/>
                <w:szCs w:val="22"/>
                <w:lang w:eastAsia="en-US"/>
              </w:rPr>
              <w:t>Ca.</w:t>
            </w:r>
            <w:r w:rsidR="003A79EB" w:rsidRPr="00961E05">
              <w:rPr>
                <w:rFonts w:ascii="Calibri" w:hAnsi="Calibri" w:cs="Arial"/>
                <w:sz w:val="20"/>
                <w:szCs w:val="22"/>
                <w:lang w:eastAsia="en-US"/>
              </w:rPr>
              <w:t xml:space="preserve"> 40 Stunden</w:t>
            </w:r>
          </w:p>
          <w:p w:rsidR="003A3FCB" w:rsidRDefault="003A3FCB" w:rsidP="003A79EB">
            <w:pPr>
              <w:rPr>
                <w:rFonts w:ascii="Calibri" w:hAnsi="Calibri" w:cs="Arial"/>
                <w:sz w:val="20"/>
                <w:szCs w:val="22"/>
                <w:lang w:eastAsia="en-US"/>
              </w:rPr>
            </w:pPr>
          </w:p>
          <w:p w:rsidR="003A3FCB" w:rsidRPr="00B37836" w:rsidRDefault="003A3FCB" w:rsidP="003A79EB">
            <w:pPr>
              <w:rPr>
                <w:rFonts w:ascii="Calibri" w:hAnsi="Calibri" w:cs="Arial"/>
                <w:b/>
                <w:szCs w:val="22"/>
                <w:lang w:eastAsia="en-US"/>
              </w:rPr>
            </w:pPr>
          </w:p>
        </w:tc>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t>Unterrichtsvorhaben II:</w:t>
            </w:r>
          </w:p>
          <w:p w:rsidR="003A79EB" w:rsidRPr="00B37836" w:rsidRDefault="003A79EB" w:rsidP="003A79EB">
            <w:pPr>
              <w:rPr>
                <w:rFonts w:ascii="Calibri" w:hAnsi="Calibri" w:cs="Arial"/>
                <w:sz w:val="20"/>
                <w:lang w:eastAsia="en-US"/>
              </w:rPr>
            </w:pPr>
            <w:r w:rsidRPr="00B37836">
              <w:rPr>
                <w:rFonts w:ascii="Calibri" w:hAnsi="Calibri"/>
                <w:b/>
                <w:sz w:val="20"/>
              </w:rPr>
              <w:t>Thema</w:t>
            </w:r>
            <w:r w:rsidRPr="00B37836">
              <w:rPr>
                <w:rFonts w:ascii="Calibri" w:hAnsi="Calibri"/>
                <w:sz w:val="20"/>
              </w:rPr>
              <w:t xml:space="preserve">: „Der Glaube an Jesus, den Christus – eine Zu-mutung für </w:t>
            </w:r>
            <w:r w:rsidRPr="0051633B">
              <w:rPr>
                <w:rFonts w:ascii="Calibri" w:hAnsi="Calibri"/>
                <w:sz w:val="20"/>
              </w:rPr>
              <w:t>mich?“ - Das Lukaseva</w:t>
            </w:r>
            <w:r w:rsidRPr="0051633B">
              <w:rPr>
                <w:rFonts w:ascii="Calibri" w:hAnsi="Calibri"/>
                <w:sz w:val="20"/>
              </w:rPr>
              <w:t>n</w:t>
            </w:r>
            <w:r w:rsidRPr="0051633B">
              <w:rPr>
                <w:rFonts w:ascii="Calibri" w:hAnsi="Calibri"/>
                <w:sz w:val="20"/>
              </w:rPr>
              <w:t>gelium als eine Ur-Kunde christlichen Glaubens</w:t>
            </w:r>
          </w:p>
          <w:p w:rsidR="003A79EB" w:rsidRDefault="003A79EB" w:rsidP="003A79EB">
            <w:pPr>
              <w:rPr>
                <w:rFonts w:ascii="Calibri" w:hAnsi="Calibri" w:cs="Arial"/>
                <w:sz w:val="20"/>
                <w:lang w:eastAsia="en-US"/>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contextualSpacing/>
              <w:jc w:val="left"/>
              <w:rPr>
                <w:rFonts w:ascii="Calibri" w:hAnsi="Calibri" w:cs="Arial"/>
                <w:sz w:val="20"/>
              </w:rPr>
            </w:pPr>
            <w:r w:rsidRPr="00B37836">
              <w:rPr>
                <w:rFonts w:ascii="Calibri" w:hAnsi="Calibri" w:cs="Arial"/>
                <w:sz w:val="20"/>
              </w:rPr>
              <w:t xml:space="preserve">Die </w:t>
            </w:r>
            <w:r w:rsidR="00BC3086">
              <w:rPr>
                <w:rFonts w:ascii="Calibri" w:hAnsi="Calibri" w:cs="Arial"/>
                <w:sz w:val="20"/>
              </w:rPr>
              <w:t>Studierenden</w:t>
            </w:r>
          </w:p>
          <w:p w:rsidR="00AD2004" w:rsidRPr="00B37836" w:rsidRDefault="00AD2004" w:rsidP="00AD2004">
            <w:pPr>
              <w:widowControl w:val="0"/>
              <w:numPr>
                <w:ilvl w:val="0"/>
                <w:numId w:val="121"/>
              </w:numPr>
              <w:suppressAutoHyphens/>
              <w:contextualSpacing/>
              <w:rPr>
                <w:rFonts w:ascii="Calibri" w:eastAsia="SimSun" w:hAnsi="Calibri" w:cs="Calibri"/>
                <w:kern w:val="1"/>
                <w:sz w:val="20"/>
                <w:lang w:eastAsia="hi-IN" w:bidi="hi-IN"/>
              </w:rPr>
            </w:pPr>
            <w:r w:rsidRPr="00B37836">
              <w:rPr>
                <w:rFonts w:ascii="Calibri" w:eastAsia="SimSun" w:hAnsi="Calibri" w:cs="Calibri"/>
                <w:kern w:val="1"/>
                <w:sz w:val="20"/>
                <w:lang w:eastAsia="hi-IN" w:bidi="hi-IN"/>
              </w:rPr>
              <w:t>deuten die Evangelien als Zeugnisse des Glaubens an den Auferstandenen,</w:t>
            </w:r>
          </w:p>
          <w:p w:rsidR="00AD2004" w:rsidRPr="00B37836" w:rsidRDefault="00AD2004" w:rsidP="00AD2004">
            <w:pPr>
              <w:pStyle w:val="Listenabsatz"/>
              <w:numPr>
                <w:ilvl w:val="0"/>
                <w:numId w:val="120"/>
              </w:numPr>
              <w:spacing w:after="37"/>
              <w:rPr>
                <w:rFonts w:ascii="Calibri" w:hAnsi="Calibri"/>
                <w:sz w:val="20"/>
                <w:szCs w:val="22"/>
                <w:lang w:eastAsia="en-US"/>
              </w:rPr>
            </w:pPr>
            <w:r w:rsidRPr="00B37836">
              <w:rPr>
                <w:rFonts w:ascii="Calibri" w:hAnsi="Calibri"/>
                <w:sz w:val="20"/>
                <w:szCs w:val="22"/>
                <w:lang w:eastAsia="en-US"/>
              </w:rPr>
              <w:t>identifizieren und analysieren unterschiedliche Textgattungen im Kontext der Ve</w:t>
            </w:r>
            <w:r w:rsidRPr="00B37836">
              <w:rPr>
                <w:rFonts w:ascii="Calibri" w:hAnsi="Calibri"/>
                <w:sz w:val="20"/>
                <w:szCs w:val="22"/>
                <w:lang w:eastAsia="en-US"/>
              </w:rPr>
              <w:t>r</w:t>
            </w:r>
            <w:r w:rsidRPr="00B37836">
              <w:rPr>
                <w:rFonts w:ascii="Calibri" w:hAnsi="Calibri"/>
                <w:sz w:val="20"/>
                <w:szCs w:val="22"/>
                <w:lang w:eastAsia="en-US"/>
              </w:rPr>
              <w:t xml:space="preserve">kündigung Jesu im Neuen Testament, </w:t>
            </w:r>
          </w:p>
          <w:p w:rsidR="00AD2004" w:rsidRPr="00B37836" w:rsidRDefault="00AD2004" w:rsidP="00AD2004">
            <w:pPr>
              <w:widowControl w:val="0"/>
              <w:numPr>
                <w:ilvl w:val="0"/>
                <w:numId w:val="121"/>
              </w:numPr>
              <w:suppressAutoHyphens/>
              <w:contextualSpacing/>
              <w:rPr>
                <w:rFonts w:ascii="Calibri" w:eastAsia="SimSun" w:hAnsi="Calibri" w:cs="Calibri"/>
                <w:kern w:val="1"/>
                <w:sz w:val="20"/>
                <w:lang w:eastAsia="hi-IN" w:bidi="hi-IN"/>
              </w:rPr>
            </w:pPr>
            <w:r w:rsidRPr="00B37836">
              <w:rPr>
                <w:rFonts w:ascii="Calibri" w:eastAsia="SimSun" w:hAnsi="Calibri" w:cs="Calibri"/>
                <w:kern w:val="1"/>
                <w:sz w:val="20"/>
                <w:lang w:eastAsia="hi-IN" w:bidi="hi-IN"/>
              </w:rPr>
              <w:t>erläutern Zuspruch und Anspruch der Reich-Gottes-Botschaft Jesu vor dem Hintergrund des sozialen, politischen und religiösen Kontextes,</w:t>
            </w:r>
          </w:p>
          <w:p w:rsidR="00AD2004" w:rsidRPr="00B37836" w:rsidRDefault="00AD2004" w:rsidP="00AD2004">
            <w:pPr>
              <w:widowControl w:val="0"/>
              <w:numPr>
                <w:ilvl w:val="0"/>
                <w:numId w:val="121"/>
              </w:numPr>
              <w:suppressAutoHyphens/>
              <w:contextualSpacing/>
              <w:rPr>
                <w:rFonts w:ascii="Calibri" w:eastAsia="SimSun" w:hAnsi="Calibri" w:cs="Calibri"/>
                <w:kern w:val="1"/>
                <w:sz w:val="20"/>
                <w:lang w:eastAsia="hi-IN" w:bidi="hi-IN"/>
              </w:rPr>
            </w:pPr>
            <w:r w:rsidRPr="00B37836">
              <w:rPr>
                <w:rFonts w:ascii="Calibri" w:eastAsia="SimSun" w:hAnsi="Calibri" w:cs="Calibri"/>
                <w:kern w:val="1"/>
                <w:sz w:val="20"/>
                <w:lang w:eastAsia="hi-IN" w:bidi="hi-IN"/>
              </w:rPr>
              <w:t>beurteilen an einem Beispiel aus den Evangelien Möglichkeiten und Grenzen der historisch-kritischen Methode und eines anderen Wegs der Schriftauslegung,</w:t>
            </w:r>
          </w:p>
          <w:p w:rsidR="00AD2004" w:rsidRPr="00B37836" w:rsidRDefault="00AD2004" w:rsidP="00AD2004">
            <w:pPr>
              <w:pStyle w:val="Listenabsatz"/>
              <w:numPr>
                <w:ilvl w:val="0"/>
                <w:numId w:val="121"/>
              </w:numPr>
              <w:jc w:val="left"/>
              <w:rPr>
                <w:rFonts w:ascii="Calibri" w:hAnsi="Calibri" w:cs="Arial"/>
                <w:i/>
                <w:sz w:val="20"/>
                <w:u w:val="single"/>
              </w:rPr>
            </w:pPr>
            <w:r w:rsidRPr="00B37836">
              <w:rPr>
                <w:rFonts w:ascii="Calibri" w:hAnsi="Calibri" w:cs="Arial"/>
                <w:sz w:val="20"/>
              </w:rPr>
              <w:t>werten einen synoptischen Vergleich kriterienorientiert aus</w:t>
            </w:r>
            <w:r w:rsidRPr="00B37836">
              <w:rPr>
                <w:rFonts w:ascii="Calibri" w:hAnsi="Calibri" w:cs="Arial"/>
                <w:bCs/>
                <w:spacing w:val="2"/>
                <w:sz w:val="20"/>
              </w:rPr>
              <w:t xml:space="preserve"> </w:t>
            </w:r>
            <w:r w:rsidRPr="00B37836">
              <w:rPr>
                <w:rFonts w:ascii="Calibri" w:hAnsi="Calibri" w:cs="Arial"/>
                <w:bCs/>
                <w:iCs/>
                <w:spacing w:val="2"/>
                <w:sz w:val="20"/>
              </w:rPr>
              <w:t>(MK 4).</w:t>
            </w:r>
          </w:p>
          <w:p w:rsidR="00AD2004" w:rsidRPr="00B37836" w:rsidRDefault="00AD2004" w:rsidP="00AD2004">
            <w:pPr>
              <w:pStyle w:val="Listenabsatz"/>
              <w:numPr>
                <w:ilvl w:val="0"/>
                <w:numId w:val="121"/>
              </w:numPr>
              <w:jc w:val="left"/>
              <w:rPr>
                <w:rFonts w:ascii="Calibri" w:hAnsi="Calibri" w:cs="Arial"/>
                <w:b/>
                <w:bCs/>
                <w:iCs/>
                <w:spacing w:val="2"/>
                <w:sz w:val="20"/>
              </w:rPr>
            </w:pPr>
            <w:r w:rsidRPr="00B37836">
              <w:rPr>
                <w:rFonts w:ascii="Calibri" w:hAnsi="Calibri" w:cs="Arial"/>
                <w:spacing w:val="2"/>
                <w:sz w:val="20"/>
              </w:rPr>
              <w:t>verleihen ausgewählten thematischen Aspekten in unterschiedlichen Gestaltung</w:t>
            </w:r>
            <w:r w:rsidRPr="00B37836">
              <w:rPr>
                <w:rFonts w:ascii="Calibri" w:hAnsi="Calibri" w:cs="Arial"/>
                <w:spacing w:val="2"/>
                <w:sz w:val="20"/>
              </w:rPr>
              <w:t>s</w:t>
            </w:r>
            <w:r w:rsidRPr="00B37836">
              <w:rPr>
                <w:rFonts w:ascii="Calibri" w:hAnsi="Calibri" w:cs="Arial"/>
                <w:spacing w:val="2"/>
                <w:sz w:val="20"/>
              </w:rPr>
              <w:t>formen kriterienorientiert und reflektiert Ausdruck</w:t>
            </w:r>
            <w:r w:rsidRPr="00B37836">
              <w:rPr>
                <w:rFonts w:ascii="Calibri" w:hAnsi="Calibri" w:cs="Arial"/>
                <w:bCs/>
                <w:spacing w:val="2"/>
                <w:sz w:val="20"/>
              </w:rPr>
              <w:t xml:space="preserve"> </w:t>
            </w:r>
            <w:r w:rsidRPr="00B37836">
              <w:rPr>
                <w:rFonts w:ascii="Calibri" w:hAnsi="Calibri" w:cs="Arial"/>
                <w:bCs/>
                <w:iCs/>
                <w:spacing w:val="2"/>
                <w:sz w:val="20"/>
              </w:rPr>
              <w:t>(HK 6).</w:t>
            </w:r>
          </w:p>
          <w:p w:rsidR="00AD2004" w:rsidRPr="00B37836" w:rsidRDefault="00AD2004" w:rsidP="003A79EB">
            <w:pPr>
              <w:rPr>
                <w:rFonts w:ascii="Calibri" w:hAnsi="Calibri" w:cs="Arial"/>
                <w:sz w:val="20"/>
                <w:lang w:eastAsia="en-US"/>
              </w:rPr>
            </w:pPr>
          </w:p>
          <w:p w:rsidR="003A79EB" w:rsidRPr="00B37836" w:rsidRDefault="003A79EB" w:rsidP="003A79EB">
            <w:pPr>
              <w:rPr>
                <w:rFonts w:ascii="Calibri" w:hAnsi="Calibri" w:cs="Arial"/>
                <w:sz w:val="20"/>
              </w:rPr>
            </w:pPr>
            <w:r w:rsidRPr="00B37836">
              <w:rPr>
                <w:rFonts w:ascii="Calibri" w:hAnsi="Calibri" w:cs="Arial"/>
                <w:b/>
                <w:sz w:val="20"/>
              </w:rPr>
              <w:t>Inhaltsfelder</w:t>
            </w:r>
            <w:r w:rsidRPr="00B37836">
              <w:rPr>
                <w:rFonts w:ascii="Calibri" w:hAnsi="Calibri" w:cs="Arial"/>
                <w:sz w:val="20"/>
              </w:rPr>
              <w:t>:</w:t>
            </w:r>
          </w:p>
          <w:p w:rsidR="003A79EB" w:rsidRPr="00B37836" w:rsidRDefault="003A79EB" w:rsidP="003A79EB">
            <w:pPr>
              <w:contextualSpacing/>
              <w:rPr>
                <w:rFonts w:ascii="Calibri" w:hAnsi="Calibri"/>
                <w:sz w:val="20"/>
              </w:rPr>
            </w:pPr>
            <w:r w:rsidRPr="00B37836">
              <w:rPr>
                <w:rFonts w:ascii="Calibri" w:hAnsi="Calibri"/>
                <w:sz w:val="20"/>
              </w:rPr>
              <w:t>IF 2: Christliche Antworten auf die Gottesfrage</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3: Das Zeugnis vom Zuspruch und Anspruch Jesu Christi</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4:</w:t>
            </w:r>
            <w:r w:rsidRPr="00B37836">
              <w:rPr>
                <w:rFonts w:ascii="Calibri" w:hAnsi="Calibri" w:cs="Arial"/>
                <w:b/>
                <w:sz w:val="20"/>
              </w:rPr>
              <w:t xml:space="preserve"> </w:t>
            </w:r>
            <w:r w:rsidRPr="00B37836">
              <w:rPr>
                <w:rFonts w:ascii="Calibri" w:hAnsi="Calibri"/>
                <w:sz w:val="20"/>
              </w:rPr>
              <w:t>Kirche in ihrem Anspruch und Auftrag</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5:</w:t>
            </w:r>
            <w:r w:rsidRPr="00B37836">
              <w:rPr>
                <w:rFonts w:ascii="Calibri" w:hAnsi="Calibri" w:cs="Arial"/>
                <w:b/>
                <w:bCs/>
                <w:sz w:val="20"/>
              </w:rPr>
              <w:t xml:space="preserve"> </w:t>
            </w:r>
            <w:r w:rsidRPr="00B37836">
              <w:rPr>
                <w:rFonts w:ascii="Calibri" w:hAnsi="Calibri"/>
                <w:sz w:val="20"/>
              </w:rPr>
              <w:t>Verantwortliches Handeln aus christlicher Motivation</w:t>
            </w:r>
          </w:p>
          <w:p w:rsidR="003A79EB" w:rsidRPr="00B37836" w:rsidRDefault="003A79EB" w:rsidP="003A79EB">
            <w:pPr>
              <w:tabs>
                <w:tab w:val="left" w:pos="643"/>
              </w:tabs>
              <w:snapToGrid w:val="0"/>
              <w:rPr>
                <w:rFonts w:ascii="Calibri" w:hAnsi="Calibri"/>
                <w:sz w:val="20"/>
              </w:rPr>
            </w:pPr>
            <w:r w:rsidRPr="00B37836">
              <w:rPr>
                <w:rFonts w:ascii="Calibri" w:hAnsi="Calibri"/>
                <w:sz w:val="20"/>
              </w:rPr>
              <w:t>IF 6: Die christliche Hoffnung auf Vollendung</w:t>
            </w:r>
          </w:p>
          <w:p w:rsidR="003A79EB" w:rsidRPr="00B37836" w:rsidRDefault="003A79EB" w:rsidP="003A79EB">
            <w:pPr>
              <w:tabs>
                <w:tab w:val="left" w:pos="643"/>
              </w:tabs>
              <w:snapToGrid w:val="0"/>
              <w:contextualSpacing/>
              <w:rPr>
                <w:rFonts w:ascii="Calibri" w:hAnsi="Calibri"/>
                <w:sz w:val="20"/>
              </w:rPr>
            </w:pP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Inhaltliche Schwerpunkte</w:t>
            </w:r>
            <w:r w:rsidRPr="00B37836">
              <w:rPr>
                <w:rFonts w:ascii="Calibri" w:hAnsi="Calibri" w:cs="Arial"/>
                <w:sz w:val="20"/>
                <w:lang w:eastAsia="en-US"/>
              </w:rPr>
              <w:t>:</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Biblisches Reden von Gott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Reich-Gottes-Verkündigung Jesu in Tat und Wort,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Jesus von Nazareth, der Christus: Tod und Auferweckung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Kirche in ihrem Selbstverständnis vor den Herausforderungen der Zeit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Christliches Handeln in der Nachfolge Jesu </w:t>
            </w:r>
          </w:p>
          <w:p w:rsidR="003A79EB" w:rsidRPr="00B37836" w:rsidRDefault="003A79EB" w:rsidP="003A79EB">
            <w:pPr>
              <w:pStyle w:val="Listenabsatz"/>
              <w:numPr>
                <w:ilvl w:val="0"/>
                <w:numId w:val="12"/>
              </w:numPr>
              <w:rPr>
                <w:rFonts w:ascii="Calibri" w:hAnsi="Calibri" w:cs="Arial"/>
                <w:i/>
                <w:sz w:val="20"/>
                <w:u w:val="single"/>
                <w:lang w:eastAsia="en-US"/>
              </w:rPr>
            </w:pPr>
            <w:r w:rsidRPr="00B37836">
              <w:rPr>
                <w:rFonts w:ascii="Calibri" w:hAnsi="Calibri"/>
                <w:sz w:val="20"/>
              </w:rPr>
              <w:t xml:space="preserve">Die christliche Botschaft von Tod und Auferstehung </w:t>
            </w:r>
          </w:p>
          <w:p w:rsidR="003A79EB" w:rsidRPr="00B37836" w:rsidRDefault="003A79EB" w:rsidP="003A79EB">
            <w:pPr>
              <w:ind w:left="360"/>
              <w:contextualSpacing/>
              <w:jc w:val="left"/>
              <w:rPr>
                <w:rFonts w:ascii="Calibri" w:hAnsi="Calibri" w:cs="Arial"/>
                <w:b/>
                <w:bCs/>
                <w:iCs/>
                <w:spacing w:val="2"/>
                <w:sz w:val="20"/>
              </w:rPr>
            </w:pPr>
          </w:p>
          <w:p w:rsidR="003A79EB" w:rsidRPr="00B37836" w:rsidRDefault="00961E05" w:rsidP="003A79EB">
            <w:pPr>
              <w:contextualSpacing/>
              <w:rPr>
                <w:rFonts w:ascii="Calibri" w:hAnsi="Calibri" w:cs="Arial"/>
                <w:sz w:val="20"/>
                <w:lang w:eastAsia="en-US"/>
              </w:rPr>
            </w:pPr>
            <w:r>
              <w:rPr>
                <w:rFonts w:ascii="Calibri" w:hAnsi="Calibri" w:cs="Arial"/>
                <w:b/>
                <w:sz w:val="20"/>
                <w:lang w:eastAsia="en-US"/>
              </w:rPr>
              <w:t xml:space="preserve">Zeitbedarf: </w:t>
            </w:r>
            <w:r w:rsidR="00075D6B">
              <w:rPr>
                <w:rFonts w:ascii="Calibri" w:hAnsi="Calibri" w:cs="Arial"/>
                <w:bCs/>
                <w:iCs/>
                <w:spacing w:val="2"/>
                <w:sz w:val="20"/>
              </w:rPr>
              <w:t>Ca.</w:t>
            </w:r>
            <w:r w:rsidR="003A79EB" w:rsidRPr="00961E05">
              <w:rPr>
                <w:rFonts w:ascii="Calibri" w:hAnsi="Calibri" w:cs="Arial"/>
                <w:bCs/>
                <w:iCs/>
                <w:spacing w:val="2"/>
                <w:sz w:val="20"/>
              </w:rPr>
              <w:t xml:space="preserve"> 35 Stunden</w:t>
            </w:r>
          </w:p>
        </w:tc>
      </w:tr>
      <w:tr w:rsidR="003A79EB" w:rsidRPr="00533E18" w:rsidTr="003A79EB">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lastRenderedPageBreak/>
              <w:t>Unterrichtsvorhaben III:</w:t>
            </w: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Thema</w:t>
            </w:r>
            <w:r w:rsidRPr="00B37836">
              <w:rPr>
                <w:rFonts w:ascii="Calibri" w:hAnsi="Calibri" w:cs="Arial"/>
                <w:sz w:val="20"/>
                <w:lang w:eastAsia="en-US"/>
              </w:rPr>
              <w:t>:</w:t>
            </w:r>
            <w:r w:rsidRPr="00B37836">
              <w:rPr>
                <w:rFonts w:ascii="Calibri" w:hAnsi="Calibri"/>
                <w:sz w:val="20"/>
              </w:rPr>
              <w:t xml:space="preserve"> Hat der christliche Glaube für mich Konsequenzen? - Philosophische und theolog</w:t>
            </w:r>
            <w:r w:rsidRPr="00B37836">
              <w:rPr>
                <w:rFonts w:ascii="Calibri" w:hAnsi="Calibri"/>
                <w:sz w:val="20"/>
              </w:rPr>
              <w:t>i</w:t>
            </w:r>
            <w:r w:rsidRPr="00B37836">
              <w:rPr>
                <w:rFonts w:ascii="Calibri" w:hAnsi="Calibri"/>
                <w:sz w:val="20"/>
              </w:rPr>
              <w:t>sche Reflexionen zu ethischen Fragen</w:t>
            </w:r>
            <w:r w:rsidR="00650979">
              <w:rPr>
                <w:rFonts w:ascii="Calibri" w:hAnsi="Calibri"/>
                <w:sz w:val="20"/>
              </w:rPr>
              <w:t xml:space="preserve"> </w:t>
            </w:r>
            <w:r w:rsidRPr="00B37836">
              <w:rPr>
                <w:rFonts w:ascii="Calibri" w:hAnsi="Calibri"/>
                <w:sz w:val="20"/>
              </w:rPr>
              <w:t>um Lebensanfang und -ende</w:t>
            </w:r>
          </w:p>
          <w:p w:rsidR="003A79EB" w:rsidRDefault="003A79EB" w:rsidP="003A79EB">
            <w:pPr>
              <w:rPr>
                <w:rFonts w:ascii="Calibri" w:hAnsi="Calibri" w:cs="Arial"/>
                <w:b/>
                <w:sz w:val="20"/>
                <w:lang w:eastAsia="en-US"/>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contextualSpacing/>
              <w:jc w:val="left"/>
              <w:rPr>
                <w:rFonts w:ascii="Calibri" w:hAnsi="Calibri" w:cs="Arial"/>
                <w:sz w:val="20"/>
              </w:rPr>
            </w:pPr>
            <w:r w:rsidRPr="00B37836">
              <w:rPr>
                <w:rFonts w:ascii="Calibri" w:hAnsi="Calibri" w:cs="Arial"/>
                <w:sz w:val="20"/>
              </w:rPr>
              <w:t xml:space="preserve">Die </w:t>
            </w:r>
            <w:r w:rsidR="00BC3086">
              <w:rPr>
                <w:rFonts w:ascii="Calibri" w:hAnsi="Calibri" w:cs="Arial"/>
                <w:sz w:val="20"/>
              </w:rPr>
              <w:t>Studierenden</w:t>
            </w:r>
          </w:p>
          <w:p w:rsidR="00AD2004" w:rsidRPr="00B37836" w:rsidRDefault="00AD2004" w:rsidP="00AD2004">
            <w:pPr>
              <w:pStyle w:val="Listenabsatz"/>
              <w:numPr>
                <w:ilvl w:val="0"/>
                <w:numId w:val="122"/>
              </w:numPr>
              <w:jc w:val="left"/>
              <w:rPr>
                <w:rFonts w:ascii="Calibri" w:hAnsi="Calibri" w:cs="Arial"/>
                <w:i/>
                <w:sz w:val="20"/>
                <w:u w:val="single"/>
              </w:rPr>
            </w:pPr>
            <w:r w:rsidRPr="00B37836">
              <w:rPr>
                <w:rFonts w:ascii="Calibri" w:hAnsi="Calibri" w:cs="Arial"/>
                <w:spacing w:val="2"/>
                <w:sz w:val="20"/>
              </w:rPr>
              <w:t>bewerten Ansätze und Formen theologischer und ethischer Argumentation</w:t>
            </w:r>
            <w:r w:rsidRPr="00B37836">
              <w:rPr>
                <w:rFonts w:ascii="Calibri" w:hAnsi="Calibri" w:cs="Arial"/>
                <w:bCs/>
                <w:spacing w:val="2"/>
                <w:sz w:val="20"/>
              </w:rPr>
              <w:t xml:space="preserve"> </w:t>
            </w:r>
            <w:r w:rsidRPr="00B37836">
              <w:rPr>
                <w:rFonts w:ascii="Calibri" w:hAnsi="Calibri" w:cs="Arial"/>
                <w:bCs/>
                <w:iCs/>
                <w:spacing w:val="2"/>
                <w:sz w:val="20"/>
              </w:rPr>
              <w:t>(UK 4)</w:t>
            </w:r>
            <w:r w:rsidRPr="00B37836">
              <w:rPr>
                <w:rFonts w:ascii="Calibri" w:hAnsi="Calibri" w:cs="Arial"/>
                <w:spacing w:val="2"/>
                <w:sz w:val="20"/>
              </w:rPr>
              <w:t>,</w:t>
            </w:r>
          </w:p>
          <w:p w:rsidR="00AD2004" w:rsidRPr="00B37836" w:rsidRDefault="00AD2004" w:rsidP="00AD2004">
            <w:pPr>
              <w:pStyle w:val="Listenabsatz"/>
              <w:numPr>
                <w:ilvl w:val="0"/>
                <w:numId w:val="122"/>
              </w:numPr>
              <w:jc w:val="left"/>
              <w:rPr>
                <w:rFonts w:ascii="Calibri" w:hAnsi="Calibri" w:cs="Arial"/>
                <w:i/>
                <w:sz w:val="20"/>
                <w:u w:val="single"/>
              </w:rPr>
            </w:pPr>
            <w:r w:rsidRPr="00B37836">
              <w:rPr>
                <w:rFonts w:ascii="Calibri" w:hAnsi="Calibri" w:cs="Arial"/>
                <w:spacing w:val="2"/>
                <w:sz w:val="20"/>
              </w:rPr>
              <w:t>erörtern im Kontext der Pluralität unter besonderer Würdigung spezifisch christl</w:t>
            </w:r>
            <w:r w:rsidRPr="00B37836">
              <w:rPr>
                <w:rFonts w:ascii="Calibri" w:hAnsi="Calibri" w:cs="Arial"/>
                <w:spacing w:val="2"/>
                <w:sz w:val="20"/>
              </w:rPr>
              <w:t>i</w:t>
            </w:r>
            <w:r w:rsidRPr="00B37836">
              <w:rPr>
                <w:rFonts w:ascii="Calibri" w:hAnsi="Calibri" w:cs="Arial"/>
                <w:spacing w:val="2"/>
                <w:sz w:val="20"/>
              </w:rPr>
              <w:t>cher Positionen komplexere religiöse und ethische Frage</w:t>
            </w:r>
            <w:r w:rsidRPr="00B37836">
              <w:rPr>
                <w:rFonts w:ascii="Calibri" w:hAnsi="Calibri" w:cs="Arial"/>
                <w:bCs/>
                <w:spacing w:val="2"/>
                <w:sz w:val="20"/>
              </w:rPr>
              <w:t xml:space="preserve"> </w:t>
            </w:r>
            <w:r w:rsidRPr="00B37836">
              <w:rPr>
                <w:rFonts w:ascii="Calibri" w:hAnsi="Calibri" w:cs="Arial"/>
                <w:bCs/>
                <w:iCs/>
                <w:spacing w:val="2"/>
                <w:sz w:val="20"/>
              </w:rPr>
              <w:t>(UK 5)</w:t>
            </w:r>
            <w:r w:rsidRPr="00B37836">
              <w:rPr>
                <w:rFonts w:ascii="Calibri" w:hAnsi="Calibri" w:cs="Arial"/>
                <w:spacing w:val="2"/>
                <w:sz w:val="20"/>
              </w:rPr>
              <w:t>.</w:t>
            </w:r>
          </w:p>
          <w:p w:rsidR="00AD2004" w:rsidRPr="003352FE" w:rsidRDefault="00AD2004" w:rsidP="00AD2004">
            <w:pPr>
              <w:pStyle w:val="Listenabsatz"/>
              <w:numPr>
                <w:ilvl w:val="0"/>
                <w:numId w:val="122"/>
              </w:numPr>
              <w:rPr>
                <w:rFonts w:ascii="Calibri" w:hAnsi="Calibri" w:cs="Arial"/>
                <w:sz w:val="20"/>
                <w:lang w:eastAsia="en-US"/>
              </w:rPr>
            </w:pPr>
            <w:r w:rsidRPr="003352FE">
              <w:rPr>
                <w:rFonts w:ascii="Calibri" w:hAnsi="Calibri" w:cs="Arial"/>
                <w:sz w:val="20"/>
                <w:lang w:eastAsia="en-US"/>
              </w:rPr>
              <w:t xml:space="preserve">analysieren verschiedene Positionen zu einem konkreten ethischen Entscheidungsfeld </w:t>
            </w:r>
            <w:r w:rsidR="00E40C9D" w:rsidRPr="003352FE">
              <w:rPr>
                <w:rFonts w:ascii="Calibri" w:hAnsi="Calibri" w:cs="Arial"/>
                <w:sz w:val="20"/>
                <w:lang w:eastAsia="en-US"/>
              </w:rPr>
              <w:t>im Hinblick auf die zugrundeliegenden Werte und Normen bzw. ethischen Begrü</w:t>
            </w:r>
            <w:r w:rsidR="00E40C9D" w:rsidRPr="003352FE">
              <w:rPr>
                <w:rFonts w:ascii="Calibri" w:hAnsi="Calibri" w:cs="Arial"/>
                <w:sz w:val="20"/>
                <w:lang w:eastAsia="en-US"/>
              </w:rPr>
              <w:t>n</w:t>
            </w:r>
            <w:r w:rsidR="00E40C9D" w:rsidRPr="003352FE">
              <w:rPr>
                <w:rFonts w:ascii="Calibri" w:hAnsi="Calibri" w:cs="Arial"/>
                <w:sz w:val="20"/>
                <w:lang w:eastAsia="en-US"/>
              </w:rPr>
              <w:t>dungsmodelle</w:t>
            </w:r>
            <w:r w:rsidRPr="003352FE">
              <w:rPr>
                <w:rFonts w:ascii="Calibri" w:hAnsi="Calibri" w:cs="Arial"/>
                <w:sz w:val="20"/>
                <w:lang w:eastAsia="en-US"/>
              </w:rPr>
              <w:t>,</w:t>
            </w:r>
          </w:p>
          <w:p w:rsidR="00AD2004" w:rsidRPr="00B37836" w:rsidRDefault="00AD2004" w:rsidP="00AD2004">
            <w:pPr>
              <w:pStyle w:val="Default"/>
              <w:numPr>
                <w:ilvl w:val="0"/>
                <w:numId w:val="134"/>
              </w:numPr>
              <w:jc w:val="both"/>
              <w:rPr>
                <w:rFonts w:ascii="Calibri" w:eastAsia="Times New Roman" w:hAnsi="Calibri" w:cs="Times New Roman"/>
                <w:color w:val="auto"/>
                <w:sz w:val="20"/>
                <w:szCs w:val="20"/>
              </w:rPr>
            </w:pPr>
            <w:r w:rsidRPr="00B37836">
              <w:rPr>
                <w:rFonts w:ascii="Calibri" w:eastAsia="Times New Roman" w:hAnsi="Calibri" w:cs="Times New Roman"/>
                <w:color w:val="auto"/>
                <w:sz w:val="20"/>
                <w:szCs w:val="20"/>
              </w:rPr>
              <w:t>erläutern die Bedeutung des Postulats der Freiheit für sittliches Handeln,</w:t>
            </w:r>
          </w:p>
          <w:p w:rsidR="00AD2004" w:rsidRPr="00B37836" w:rsidRDefault="00AD2004" w:rsidP="00AD2004">
            <w:pPr>
              <w:pStyle w:val="Listenabsatz"/>
              <w:numPr>
                <w:ilvl w:val="0"/>
                <w:numId w:val="122"/>
              </w:numPr>
              <w:rPr>
                <w:rFonts w:ascii="Calibri" w:hAnsi="Calibri" w:cs="Arial"/>
                <w:sz w:val="20"/>
                <w:lang w:eastAsia="en-US"/>
              </w:rPr>
            </w:pPr>
            <w:r w:rsidRPr="00B37836">
              <w:rPr>
                <w:rFonts w:ascii="Calibri" w:hAnsi="Calibri" w:cs="Arial"/>
                <w:sz w:val="20"/>
                <w:lang w:eastAsia="en-US"/>
              </w:rPr>
              <w:t>erläutern Aussagen und Anliegen der katholischen Kirche im Hinblick auf den beso</w:t>
            </w:r>
            <w:r w:rsidRPr="00B37836">
              <w:rPr>
                <w:rFonts w:ascii="Calibri" w:hAnsi="Calibri" w:cs="Arial"/>
                <w:sz w:val="20"/>
                <w:lang w:eastAsia="en-US"/>
              </w:rPr>
              <w:t>n</w:t>
            </w:r>
            <w:r w:rsidRPr="00B37836">
              <w:rPr>
                <w:rFonts w:ascii="Calibri" w:hAnsi="Calibri" w:cs="Arial"/>
                <w:sz w:val="20"/>
                <w:lang w:eastAsia="en-US"/>
              </w:rPr>
              <w:t>deren Wert und die Würde menschlichen Lebens.</w:t>
            </w:r>
          </w:p>
          <w:p w:rsidR="00AD2004" w:rsidRPr="00B37836" w:rsidRDefault="00AD2004" w:rsidP="00AD2004">
            <w:pPr>
              <w:pStyle w:val="Listenabsatz"/>
              <w:numPr>
                <w:ilvl w:val="0"/>
                <w:numId w:val="122"/>
              </w:numPr>
              <w:rPr>
                <w:rFonts w:ascii="Calibri" w:hAnsi="Calibri" w:cs="Arial"/>
                <w:sz w:val="20"/>
                <w:lang w:eastAsia="en-US"/>
              </w:rPr>
            </w:pPr>
            <w:r w:rsidRPr="00B37836">
              <w:rPr>
                <w:rFonts w:ascii="Calibri" w:hAnsi="Calibri" w:cs="Arial"/>
                <w:sz w:val="20"/>
                <w:lang w:eastAsia="en-US"/>
              </w:rPr>
              <w:t>erörtern die Relevanz biblisch-christlicher Ethik für das individuelle Leben und die gesellschaftliche Praxis (Verantwortung und Engagement für die Achtung der Me</w:t>
            </w:r>
            <w:r w:rsidRPr="00B37836">
              <w:rPr>
                <w:rFonts w:ascii="Calibri" w:hAnsi="Calibri" w:cs="Arial"/>
                <w:sz w:val="20"/>
                <w:lang w:eastAsia="en-US"/>
              </w:rPr>
              <w:t>n</w:t>
            </w:r>
            <w:r w:rsidRPr="00B37836">
              <w:rPr>
                <w:rFonts w:ascii="Calibri" w:hAnsi="Calibri" w:cs="Arial"/>
                <w:sz w:val="20"/>
                <w:lang w:eastAsia="en-US"/>
              </w:rPr>
              <w:t>schenwürde, für Gerechtigkeit, Frieden und Bewahrung der Schöpfung).</w:t>
            </w:r>
          </w:p>
          <w:p w:rsidR="00AD2004" w:rsidRPr="00B37836" w:rsidRDefault="00AD2004" w:rsidP="003A79EB">
            <w:pPr>
              <w:rPr>
                <w:rFonts w:ascii="Calibri" w:hAnsi="Calibri" w:cs="Arial"/>
                <w:b/>
                <w:sz w:val="20"/>
                <w:lang w:eastAsia="en-US"/>
              </w:rPr>
            </w:pPr>
          </w:p>
          <w:p w:rsidR="003A79EB" w:rsidRPr="00B37836" w:rsidRDefault="003A79EB" w:rsidP="003A79EB">
            <w:pPr>
              <w:rPr>
                <w:rFonts w:ascii="Calibri" w:hAnsi="Calibri" w:cs="Arial"/>
                <w:b/>
                <w:sz w:val="20"/>
                <w:lang w:eastAsia="en-US"/>
              </w:rPr>
            </w:pPr>
            <w:r w:rsidRPr="00B37836">
              <w:rPr>
                <w:rFonts w:ascii="Calibri" w:hAnsi="Calibri" w:cs="Arial"/>
                <w:b/>
                <w:sz w:val="20"/>
                <w:lang w:eastAsia="en-US"/>
              </w:rPr>
              <w:t>Inhaltsfelder:</w:t>
            </w:r>
          </w:p>
          <w:p w:rsidR="003A79EB" w:rsidRPr="00B37836" w:rsidRDefault="003A79EB" w:rsidP="003A79EB">
            <w:pPr>
              <w:snapToGrid w:val="0"/>
              <w:contextualSpacing/>
              <w:rPr>
                <w:rFonts w:ascii="Calibri" w:hAnsi="Calibri"/>
                <w:sz w:val="20"/>
              </w:rPr>
            </w:pPr>
            <w:r w:rsidRPr="00B37836">
              <w:rPr>
                <w:rFonts w:ascii="Calibri" w:hAnsi="Calibri"/>
                <w:sz w:val="20"/>
              </w:rPr>
              <w:t>IF 1: Der Mensch in christlicher Perspektive</w:t>
            </w:r>
          </w:p>
          <w:p w:rsidR="003A79EB" w:rsidRPr="00B37836" w:rsidRDefault="003A79EB" w:rsidP="003A79EB">
            <w:pPr>
              <w:snapToGrid w:val="0"/>
              <w:rPr>
                <w:rFonts w:ascii="Calibri" w:hAnsi="Calibri"/>
                <w:sz w:val="20"/>
              </w:rPr>
            </w:pPr>
            <w:r w:rsidRPr="00B37836">
              <w:rPr>
                <w:rFonts w:ascii="Calibri" w:hAnsi="Calibri"/>
                <w:sz w:val="20"/>
              </w:rPr>
              <w:t>IF 5: Verantwortliches Handeln aus christlicher Motivation</w:t>
            </w:r>
          </w:p>
          <w:p w:rsidR="003A79EB" w:rsidRPr="00B37836" w:rsidRDefault="003A79EB" w:rsidP="003A79EB">
            <w:pPr>
              <w:rPr>
                <w:rFonts w:ascii="Calibri" w:hAnsi="Calibri" w:cs="Arial"/>
                <w:sz w:val="20"/>
                <w:lang w:eastAsia="en-US"/>
              </w:rPr>
            </w:pPr>
          </w:p>
          <w:p w:rsidR="003A79EB" w:rsidRPr="00B37836" w:rsidRDefault="003A79EB" w:rsidP="003A79EB">
            <w:pPr>
              <w:rPr>
                <w:rFonts w:ascii="Calibri" w:hAnsi="Calibri" w:cs="Arial"/>
                <w:b/>
                <w:sz w:val="20"/>
                <w:lang w:eastAsia="en-US"/>
              </w:rPr>
            </w:pPr>
            <w:r w:rsidRPr="00B37836">
              <w:rPr>
                <w:rFonts w:ascii="Calibri" w:hAnsi="Calibri" w:cs="Arial"/>
                <w:b/>
                <w:sz w:val="20"/>
                <w:lang w:eastAsia="en-US"/>
              </w:rPr>
              <w:t>Inhaltliche Schwerpunkte:</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Die Sehnsucht nach einem gelingenden Leben</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Christliches Handeln in der Nachfolge Jesu</w:t>
            </w:r>
          </w:p>
          <w:p w:rsidR="003A79EB" w:rsidRPr="00B37836" w:rsidRDefault="003A79EB" w:rsidP="003A79EB">
            <w:pPr>
              <w:snapToGrid w:val="0"/>
              <w:ind w:left="360"/>
              <w:contextualSpacing/>
              <w:rPr>
                <w:rFonts w:ascii="Calibri" w:hAnsi="Calibri"/>
                <w:sz w:val="20"/>
              </w:rPr>
            </w:pPr>
          </w:p>
          <w:p w:rsidR="003A79EB" w:rsidRPr="00B37836" w:rsidRDefault="00961E05" w:rsidP="003A79EB">
            <w:pPr>
              <w:contextualSpacing/>
              <w:rPr>
                <w:rFonts w:ascii="Calibri" w:hAnsi="Calibri"/>
                <w:sz w:val="20"/>
              </w:rPr>
            </w:pPr>
            <w:r>
              <w:rPr>
                <w:rFonts w:ascii="Calibri" w:hAnsi="Calibri" w:cs="Arial"/>
                <w:b/>
                <w:sz w:val="20"/>
                <w:lang w:eastAsia="en-US"/>
              </w:rPr>
              <w:t xml:space="preserve">Zeitbedarf: </w:t>
            </w:r>
            <w:r w:rsidR="00075D6B">
              <w:rPr>
                <w:rFonts w:ascii="Calibri" w:hAnsi="Calibri" w:cs="Arial"/>
                <w:sz w:val="20"/>
                <w:lang w:eastAsia="en-US"/>
              </w:rPr>
              <w:t>Ca.</w:t>
            </w:r>
            <w:r w:rsidR="003A79EB" w:rsidRPr="00961E05">
              <w:rPr>
                <w:rFonts w:ascii="Calibri" w:hAnsi="Calibri" w:cs="Arial"/>
                <w:sz w:val="20"/>
                <w:lang w:eastAsia="en-US"/>
              </w:rPr>
              <w:t xml:space="preserve"> 20 Stunden</w:t>
            </w:r>
          </w:p>
        </w:tc>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t>Unterrichtsvorhaben IV:</w:t>
            </w:r>
          </w:p>
          <w:p w:rsidR="003A79EB" w:rsidRPr="00B37836" w:rsidRDefault="003A79EB" w:rsidP="003A79EB">
            <w:pPr>
              <w:rPr>
                <w:rFonts w:ascii="Calibri" w:hAnsi="Calibri"/>
                <w:sz w:val="20"/>
              </w:rPr>
            </w:pPr>
            <w:r w:rsidRPr="00B37836">
              <w:rPr>
                <w:rFonts w:ascii="Calibri" w:hAnsi="Calibri"/>
                <w:b/>
                <w:sz w:val="20"/>
              </w:rPr>
              <w:t>Thema</w:t>
            </w:r>
            <w:r w:rsidRPr="00B37836">
              <w:rPr>
                <w:rFonts w:ascii="Calibri" w:hAnsi="Calibri"/>
                <w:sz w:val="20"/>
              </w:rPr>
              <w:t>: „Kann ich für mich alleine glauben?“ – Kirche als Volk Gottes</w:t>
            </w:r>
          </w:p>
          <w:p w:rsidR="003A79EB" w:rsidRDefault="003A79EB" w:rsidP="003A79EB">
            <w:pPr>
              <w:rPr>
                <w:rFonts w:ascii="Calibri" w:hAnsi="Calibri" w:cs="Arial"/>
                <w:b/>
                <w:sz w:val="20"/>
                <w:lang w:eastAsia="en-US"/>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contextualSpacing/>
              <w:jc w:val="left"/>
              <w:rPr>
                <w:rFonts w:ascii="Calibri" w:hAnsi="Calibri" w:cs="Arial"/>
                <w:sz w:val="20"/>
              </w:rPr>
            </w:pPr>
            <w:r w:rsidRPr="00B37836">
              <w:rPr>
                <w:rFonts w:ascii="Calibri" w:hAnsi="Calibri" w:cs="Arial"/>
                <w:sz w:val="20"/>
              </w:rPr>
              <w:t xml:space="preserve">Die </w:t>
            </w:r>
            <w:r w:rsidR="00BC3086">
              <w:rPr>
                <w:rFonts w:ascii="Calibri" w:hAnsi="Calibri" w:cs="Arial"/>
                <w:sz w:val="20"/>
              </w:rPr>
              <w:t>Studierenden</w:t>
            </w:r>
          </w:p>
          <w:p w:rsidR="00AD2004" w:rsidRPr="00B37836" w:rsidRDefault="00AD2004" w:rsidP="00AD2004">
            <w:pPr>
              <w:pStyle w:val="Listenabsatz"/>
              <w:numPr>
                <w:ilvl w:val="0"/>
                <w:numId w:val="123"/>
              </w:numPr>
              <w:rPr>
                <w:rFonts w:ascii="Calibri" w:hAnsi="Calibri" w:cs="Arial"/>
                <w:sz w:val="20"/>
              </w:rPr>
            </w:pPr>
            <w:r w:rsidRPr="00B37836">
              <w:rPr>
                <w:rFonts w:ascii="Calibri" w:hAnsi="Calibri" w:cs="Arial"/>
                <w:sz w:val="20"/>
              </w:rPr>
              <w:t>analysieren kriterienorientiert lehramtliche und andere Dokumente christlichen Gla</w:t>
            </w:r>
            <w:r w:rsidRPr="00B37836">
              <w:rPr>
                <w:rFonts w:ascii="Calibri" w:hAnsi="Calibri" w:cs="Arial"/>
                <w:sz w:val="20"/>
              </w:rPr>
              <w:t>u</w:t>
            </w:r>
            <w:r w:rsidRPr="00B37836">
              <w:rPr>
                <w:rFonts w:ascii="Calibri" w:hAnsi="Calibri" w:cs="Arial"/>
                <w:sz w:val="20"/>
              </w:rPr>
              <w:t>bens unter Berücksichtigung ihres Entstehungszusammenhangs und ihrer Wirkung</w:t>
            </w:r>
            <w:r w:rsidRPr="00B37836">
              <w:rPr>
                <w:rFonts w:ascii="Calibri" w:hAnsi="Calibri" w:cs="Arial"/>
                <w:sz w:val="20"/>
              </w:rPr>
              <w:t>s</w:t>
            </w:r>
            <w:r w:rsidRPr="00B37836">
              <w:rPr>
                <w:rFonts w:ascii="Calibri" w:hAnsi="Calibri" w:cs="Arial"/>
                <w:sz w:val="20"/>
              </w:rPr>
              <w:t>geschichte (MK 2).</w:t>
            </w:r>
          </w:p>
          <w:p w:rsidR="00AD2004" w:rsidRPr="00B37836" w:rsidRDefault="00AD2004" w:rsidP="00AD2004">
            <w:pPr>
              <w:numPr>
                <w:ilvl w:val="0"/>
                <w:numId w:val="123"/>
              </w:numPr>
              <w:contextualSpacing/>
              <w:rPr>
                <w:rFonts w:ascii="Calibri" w:hAnsi="Calibri" w:cs="Calibri"/>
                <w:sz w:val="20"/>
              </w:rPr>
            </w:pPr>
            <w:r w:rsidRPr="00B37836">
              <w:rPr>
                <w:rFonts w:ascii="Calibri" w:hAnsi="Calibri" w:cs="Calibri"/>
                <w:sz w:val="20"/>
              </w:rPr>
              <w:t>beschreiben die Wahrnehmung und Bedeutung von Kirche in ihrer Lebenswirklichkeit,</w:t>
            </w:r>
          </w:p>
          <w:p w:rsidR="00AD2004" w:rsidRPr="00B37836" w:rsidRDefault="00AD2004" w:rsidP="00AD2004">
            <w:pPr>
              <w:numPr>
                <w:ilvl w:val="0"/>
                <w:numId w:val="123"/>
              </w:numPr>
              <w:contextualSpacing/>
              <w:rPr>
                <w:rFonts w:ascii="Calibri" w:hAnsi="Calibri" w:cs="Calibri"/>
                <w:sz w:val="20"/>
              </w:rPr>
            </w:pPr>
            <w:r w:rsidRPr="00B37836">
              <w:rPr>
                <w:rFonts w:ascii="Calibri" w:hAnsi="Calibri" w:cs="Calibri"/>
                <w:sz w:val="20"/>
              </w:rPr>
              <w:t>erläutern die anthropologische und theologische Dimension eines Sakraments,</w:t>
            </w:r>
          </w:p>
          <w:p w:rsidR="00AD2004" w:rsidRPr="00B37836" w:rsidRDefault="00AD2004" w:rsidP="00AD2004">
            <w:pPr>
              <w:numPr>
                <w:ilvl w:val="0"/>
                <w:numId w:val="123"/>
              </w:numPr>
              <w:contextualSpacing/>
              <w:rPr>
                <w:rFonts w:ascii="Calibri" w:hAnsi="Calibri"/>
                <w:sz w:val="20"/>
              </w:rPr>
            </w:pPr>
            <w:r w:rsidRPr="00B37836">
              <w:rPr>
                <w:rFonts w:ascii="Calibri" w:hAnsi="Calibri"/>
                <w:sz w:val="20"/>
              </w:rPr>
              <w:t>erläutern an historischen Beispielen, wie Kirche konkret Gestalt angenommen hat,</w:t>
            </w:r>
          </w:p>
          <w:p w:rsidR="00AD2004" w:rsidRPr="00B37836" w:rsidRDefault="00AD2004" w:rsidP="00AD2004">
            <w:pPr>
              <w:numPr>
                <w:ilvl w:val="0"/>
                <w:numId w:val="123"/>
              </w:numPr>
              <w:contextualSpacing/>
              <w:rPr>
                <w:rFonts w:ascii="Calibri" w:hAnsi="Calibri" w:cs="Calibri"/>
                <w:sz w:val="20"/>
              </w:rPr>
            </w:pPr>
            <w:r w:rsidRPr="00B37836">
              <w:rPr>
                <w:rFonts w:ascii="Calibri" w:hAnsi="Calibri" w:cs="Calibri"/>
                <w:sz w:val="20"/>
              </w:rPr>
              <w:t>erläutern Kirchenbilder des II. Vatikanischen Konzils (u.a. Volk Gottes) als Perspekt</w:t>
            </w:r>
            <w:r w:rsidRPr="00B37836">
              <w:rPr>
                <w:rFonts w:ascii="Calibri" w:hAnsi="Calibri" w:cs="Calibri"/>
                <w:sz w:val="20"/>
              </w:rPr>
              <w:t>i</w:t>
            </w:r>
            <w:r w:rsidRPr="00B37836">
              <w:rPr>
                <w:rFonts w:ascii="Calibri" w:hAnsi="Calibri" w:cs="Calibri"/>
                <w:sz w:val="20"/>
              </w:rPr>
              <w:t>ven für eine Erneuerung der Kirche,</w:t>
            </w:r>
          </w:p>
          <w:p w:rsidR="00AD2004" w:rsidRPr="00B37836" w:rsidRDefault="00AD2004" w:rsidP="00AD2004">
            <w:pPr>
              <w:pStyle w:val="Listenabsatz"/>
              <w:numPr>
                <w:ilvl w:val="0"/>
                <w:numId w:val="123"/>
              </w:numPr>
              <w:rPr>
                <w:rFonts w:ascii="Calibri" w:hAnsi="Calibri" w:cs="Calibri"/>
                <w:sz w:val="20"/>
              </w:rPr>
            </w:pPr>
            <w:r w:rsidRPr="00B37836">
              <w:rPr>
                <w:rFonts w:ascii="Calibri" w:hAnsi="Calibri" w:cs="Calibri"/>
                <w:sz w:val="20"/>
              </w:rPr>
              <w:t>erörtern die Bedeutung und Spannung von gemeinsamem und besonderem Prieste</w:t>
            </w:r>
            <w:r w:rsidRPr="00B37836">
              <w:rPr>
                <w:rFonts w:ascii="Calibri" w:hAnsi="Calibri" w:cs="Calibri"/>
                <w:sz w:val="20"/>
              </w:rPr>
              <w:t>r</w:t>
            </w:r>
            <w:r w:rsidRPr="00B37836">
              <w:rPr>
                <w:rFonts w:ascii="Calibri" w:hAnsi="Calibri" w:cs="Calibri"/>
                <w:sz w:val="20"/>
              </w:rPr>
              <w:t>tum in der katholischen Kirche.</w:t>
            </w:r>
          </w:p>
          <w:p w:rsidR="00AD2004" w:rsidRPr="00B37836" w:rsidRDefault="00AD2004" w:rsidP="003A79EB">
            <w:pPr>
              <w:rPr>
                <w:rFonts w:ascii="Calibri" w:hAnsi="Calibri" w:cs="Arial"/>
                <w:b/>
                <w:sz w:val="20"/>
                <w:lang w:eastAsia="en-US"/>
              </w:rPr>
            </w:pP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Inhaltsfelder</w:t>
            </w:r>
            <w:r w:rsidRPr="00B37836">
              <w:rPr>
                <w:rFonts w:ascii="Calibri" w:hAnsi="Calibri" w:cs="Arial"/>
                <w:sz w:val="20"/>
                <w:lang w:eastAsia="en-US"/>
              </w:rPr>
              <w:t>:</w:t>
            </w:r>
          </w:p>
          <w:p w:rsidR="003A79EB" w:rsidRPr="00B37836" w:rsidRDefault="003A79EB" w:rsidP="003A79EB">
            <w:pPr>
              <w:contextualSpacing/>
              <w:rPr>
                <w:rFonts w:ascii="Calibri" w:hAnsi="Calibri"/>
                <w:sz w:val="20"/>
              </w:rPr>
            </w:pPr>
            <w:r w:rsidRPr="00B37836">
              <w:rPr>
                <w:rFonts w:ascii="Calibri" w:hAnsi="Calibri"/>
                <w:sz w:val="20"/>
              </w:rPr>
              <w:t>IF 2: Christliche Antworten auf die Gottesfrage</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3: Das Zeugnis vom Zuspruch und Anspruch Jesu Christi</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4:</w:t>
            </w:r>
            <w:r w:rsidRPr="00B37836">
              <w:rPr>
                <w:rFonts w:ascii="Calibri" w:hAnsi="Calibri" w:cs="Arial"/>
                <w:b/>
                <w:sz w:val="20"/>
              </w:rPr>
              <w:t xml:space="preserve"> </w:t>
            </w:r>
            <w:r w:rsidRPr="00B37836">
              <w:rPr>
                <w:rFonts w:ascii="Calibri" w:hAnsi="Calibri"/>
                <w:sz w:val="20"/>
              </w:rPr>
              <w:t>Kirche in ihrem Anspruch und Auftrag</w:t>
            </w:r>
          </w:p>
          <w:p w:rsidR="003A79EB" w:rsidRPr="00B37836" w:rsidRDefault="003A79EB" w:rsidP="003A79EB">
            <w:pPr>
              <w:rPr>
                <w:rFonts w:ascii="Calibri" w:hAnsi="Calibri"/>
                <w:sz w:val="20"/>
              </w:rPr>
            </w:pP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Inhaltliche Schwerpunkte</w:t>
            </w:r>
            <w:r w:rsidRPr="00B37836">
              <w:rPr>
                <w:rFonts w:ascii="Calibri" w:hAnsi="Calibri" w:cs="Arial"/>
                <w:sz w:val="20"/>
                <w:lang w:eastAsia="en-US"/>
              </w:rPr>
              <w:t>:</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Biblisches Reden von Gott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Reich-Gottes-Verkündigung Jesu in Tat und Wort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Kirche in ihrem Selbstverständnis vor den Herausforderungen der Zeit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Kirche als Volk Gottes unterwegs</w:t>
            </w:r>
          </w:p>
          <w:p w:rsidR="003A79EB" w:rsidRPr="00B37836" w:rsidRDefault="003A79EB" w:rsidP="003A79EB">
            <w:pPr>
              <w:snapToGrid w:val="0"/>
              <w:ind w:left="360"/>
              <w:contextualSpacing/>
              <w:rPr>
                <w:rFonts w:ascii="Calibri" w:hAnsi="Calibri"/>
                <w:sz w:val="20"/>
              </w:rPr>
            </w:pPr>
          </w:p>
          <w:p w:rsidR="003A79EB" w:rsidRPr="00B37836" w:rsidRDefault="003A79EB" w:rsidP="003A79EB">
            <w:pPr>
              <w:ind w:left="360"/>
              <w:contextualSpacing/>
              <w:jc w:val="left"/>
              <w:rPr>
                <w:rFonts w:ascii="Calibri" w:hAnsi="Calibri" w:cs="Arial"/>
                <w:b/>
                <w:bCs/>
                <w:iCs/>
                <w:spacing w:val="2"/>
                <w:sz w:val="20"/>
              </w:rPr>
            </w:pPr>
          </w:p>
          <w:p w:rsidR="003A79EB" w:rsidRPr="00B37836" w:rsidRDefault="00961E05" w:rsidP="003A79EB">
            <w:pPr>
              <w:snapToGrid w:val="0"/>
              <w:contextualSpacing/>
              <w:rPr>
                <w:rFonts w:ascii="Calibri" w:hAnsi="Calibri"/>
                <w:sz w:val="20"/>
              </w:rPr>
            </w:pPr>
            <w:r>
              <w:rPr>
                <w:rFonts w:ascii="Calibri" w:hAnsi="Calibri" w:cs="Arial"/>
                <w:b/>
                <w:sz w:val="20"/>
                <w:lang w:eastAsia="en-US"/>
              </w:rPr>
              <w:t xml:space="preserve">Zeitbedarf: </w:t>
            </w:r>
            <w:r w:rsidR="00075D6B">
              <w:rPr>
                <w:rFonts w:ascii="Calibri" w:hAnsi="Calibri" w:cs="Arial"/>
                <w:bCs/>
                <w:iCs/>
                <w:spacing w:val="2"/>
                <w:sz w:val="20"/>
              </w:rPr>
              <w:t>Ca.</w:t>
            </w:r>
            <w:r w:rsidR="003A79EB" w:rsidRPr="00961E05">
              <w:rPr>
                <w:rFonts w:ascii="Calibri" w:hAnsi="Calibri" w:cs="Arial"/>
                <w:bCs/>
                <w:iCs/>
                <w:spacing w:val="2"/>
                <w:sz w:val="20"/>
              </w:rPr>
              <w:t xml:space="preserve"> 25 Stunden</w:t>
            </w:r>
          </w:p>
        </w:tc>
      </w:tr>
      <w:tr w:rsidR="00DF2E90" w:rsidRPr="00533E18" w:rsidTr="00DF2E90">
        <w:tc>
          <w:tcPr>
            <w:tcW w:w="2500" w:type="pct"/>
          </w:tcPr>
          <w:p w:rsidR="00DF2E90" w:rsidRPr="00B37836" w:rsidRDefault="00DF2E90" w:rsidP="003A79EB">
            <w:pPr>
              <w:rPr>
                <w:rFonts w:ascii="Calibri" w:hAnsi="Calibri" w:cs="Arial"/>
                <w:i/>
                <w:sz w:val="20"/>
                <w:u w:val="single"/>
                <w:lang w:eastAsia="en-US"/>
              </w:rPr>
            </w:pPr>
            <w:r w:rsidRPr="00B37836">
              <w:rPr>
                <w:rFonts w:ascii="Calibri" w:hAnsi="Calibri" w:cs="Arial"/>
                <w:i/>
                <w:sz w:val="20"/>
                <w:u w:val="single"/>
                <w:lang w:eastAsia="en-US"/>
              </w:rPr>
              <w:t>Unterrichtsvorhaben V</w:t>
            </w:r>
          </w:p>
          <w:p w:rsidR="00DF2E90" w:rsidRDefault="00DF2E90" w:rsidP="003A79EB">
            <w:pPr>
              <w:jc w:val="left"/>
              <w:rPr>
                <w:rFonts w:ascii="Calibri" w:hAnsi="Calibri"/>
                <w:sz w:val="20"/>
              </w:rPr>
            </w:pPr>
            <w:r w:rsidRPr="00B37836">
              <w:rPr>
                <w:rFonts w:ascii="Calibri" w:hAnsi="Calibri"/>
                <w:b/>
                <w:sz w:val="20"/>
              </w:rPr>
              <w:t>Thema</w:t>
            </w:r>
            <w:r>
              <w:rPr>
                <w:rFonts w:ascii="Calibri" w:hAnsi="Calibri"/>
                <w:sz w:val="20"/>
              </w:rPr>
              <w:t>:</w:t>
            </w:r>
            <w:r w:rsidRPr="00B37836">
              <w:rPr>
                <w:rFonts w:ascii="Calibri" w:hAnsi="Calibri"/>
                <w:sz w:val="20"/>
              </w:rPr>
              <w:t xml:space="preserve"> Ist </w:t>
            </w:r>
            <w:r w:rsidRPr="00B37836">
              <w:rPr>
                <w:rFonts w:ascii="Calibri" w:hAnsi="Calibri"/>
                <w:i/>
                <w:sz w:val="20"/>
              </w:rPr>
              <w:t>meine</w:t>
            </w:r>
            <w:r w:rsidRPr="00B37836">
              <w:rPr>
                <w:rFonts w:ascii="Calibri" w:hAnsi="Calibri"/>
                <w:sz w:val="20"/>
              </w:rPr>
              <w:t xml:space="preserve"> Welt zu retten? – Christliche Zukunftshoffnung im Kontrast zu welti</w:t>
            </w:r>
            <w:r w:rsidRPr="00B37836">
              <w:rPr>
                <w:rFonts w:ascii="Calibri" w:hAnsi="Calibri"/>
                <w:sz w:val="20"/>
              </w:rPr>
              <w:t>m</w:t>
            </w:r>
            <w:r w:rsidRPr="00B37836">
              <w:rPr>
                <w:rFonts w:ascii="Calibri" w:hAnsi="Calibri"/>
                <w:sz w:val="20"/>
              </w:rPr>
              <w:t>manenten Glücks- und Heilsentwürfen</w:t>
            </w:r>
          </w:p>
          <w:p w:rsidR="00AD2004" w:rsidRDefault="00AD2004" w:rsidP="003A79EB">
            <w:pPr>
              <w:jc w:val="left"/>
              <w:rPr>
                <w:rFonts w:ascii="Calibri" w:hAnsi="Calibri"/>
                <w:sz w:val="20"/>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contextualSpacing/>
              <w:jc w:val="left"/>
              <w:rPr>
                <w:rFonts w:ascii="Calibri" w:hAnsi="Calibri" w:cs="Arial"/>
                <w:sz w:val="20"/>
              </w:rPr>
            </w:pPr>
            <w:r w:rsidRPr="00B37836">
              <w:rPr>
                <w:rFonts w:ascii="Calibri" w:hAnsi="Calibri" w:cs="Arial"/>
                <w:sz w:val="20"/>
              </w:rPr>
              <w:t xml:space="preserve">Die </w:t>
            </w:r>
            <w:r w:rsidR="00BC3086">
              <w:rPr>
                <w:rFonts w:ascii="Calibri" w:hAnsi="Calibri" w:cs="Arial"/>
                <w:sz w:val="20"/>
              </w:rPr>
              <w:t>Studierenden</w:t>
            </w:r>
          </w:p>
          <w:p w:rsidR="00AD2004" w:rsidRPr="00B37836" w:rsidRDefault="00AD2004" w:rsidP="00AD2004">
            <w:pPr>
              <w:pStyle w:val="Default"/>
              <w:numPr>
                <w:ilvl w:val="0"/>
                <w:numId w:val="135"/>
              </w:numPr>
              <w:rPr>
                <w:color w:val="auto"/>
              </w:rPr>
            </w:pPr>
            <w:r w:rsidRPr="00B37836">
              <w:rPr>
                <w:rFonts w:ascii="Calibri" w:eastAsia="Times New Roman" w:hAnsi="Calibri" w:cs="Times New Roman"/>
                <w:color w:val="auto"/>
                <w:sz w:val="20"/>
                <w:szCs w:val="20"/>
              </w:rPr>
              <w:t>stellen Spezifika biblischer Apokalyptik dar,</w:t>
            </w:r>
          </w:p>
          <w:p w:rsidR="00AD2004" w:rsidRPr="00B37836" w:rsidRDefault="00AD2004" w:rsidP="00AD2004">
            <w:pPr>
              <w:pStyle w:val="Default"/>
              <w:numPr>
                <w:ilvl w:val="0"/>
                <w:numId w:val="135"/>
              </w:numPr>
              <w:rPr>
                <w:rFonts w:ascii="Calibri" w:eastAsia="Times New Roman" w:hAnsi="Calibri" w:cs="Times New Roman"/>
                <w:color w:val="auto"/>
                <w:sz w:val="20"/>
                <w:szCs w:val="20"/>
              </w:rPr>
            </w:pPr>
            <w:r w:rsidRPr="00B37836">
              <w:rPr>
                <w:rFonts w:ascii="Calibri" w:eastAsia="Times New Roman" w:hAnsi="Calibri" w:cs="Times New Roman"/>
                <w:color w:val="auto"/>
                <w:sz w:val="20"/>
                <w:szCs w:val="20"/>
              </w:rPr>
              <w:t xml:space="preserve">erläutern Spezifika des Reiches Gottes im Vergleich zu utopischen Entwürfen, </w:t>
            </w:r>
          </w:p>
          <w:p w:rsidR="00AD2004" w:rsidRPr="00B37836" w:rsidRDefault="00AD2004" w:rsidP="00AD2004">
            <w:pPr>
              <w:pStyle w:val="Fuzeile"/>
              <w:widowControl/>
              <w:numPr>
                <w:ilvl w:val="0"/>
                <w:numId w:val="136"/>
              </w:numPr>
              <w:tabs>
                <w:tab w:val="clear" w:pos="9072"/>
              </w:tabs>
              <w:snapToGrid w:val="0"/>
              <w:rPr>
                <w:rFonts w:ascii="Calibri" w:hAnsi="Calibri"/>
                <w:sz w:val="20"/>
              </w:rPr>
            </w:pPr>
            <w:r w:rsidRPr="00B37836">
              <w:rPr>
                <w:rFonts w:ascii="Calibri" w:hAnsi="Calibri"/>
                <w:sz w:val="20"/>
              </w:rPr>
              <w:t xml:space="preserve">analysieren biblische Texte unter Berücksichtigung ausgewählter Schritte der historisch-kritischen Methode (MK 3), </w:t>
            </w:r>
          </w:p>
          <w:p w:rsidR="00AD2004" w:rsidRPr="00B37836" w:rsidRDefault="00AD2004" w:rsidP="00AD2004">
            <w:pPr>
              <w:pStyle w:val="Fuzeile"/>
              <w:widowControl/>
              <w:numPr>
                <w:ilvl w:val="0"/>
                <w:numId w:val="137"/>
              </w:numPr>
              <w:tabs>
                <w:tab w:val="clear" w:pos="9072"/>
              </w:tabs>
              <w:snapToGrid w:val="0"/>
              <w:rPr>
                <w:rFonts w:ascii="Calibri" w:hAnsi="Calibri"/>
                <w:sz w:val="20"/>
              </w:rPr>
            </w:pPr>
            <w:r w:rsidRPr="00B37836">
              <w:rPr>
                <w:rFonts w:ascii="Calibri" w:hAnsi="Calibri"/>
                <w:sz w:val="20"/>
              </w:rPr>
              <w:lastRenderedPageBreak/>
              <w:t xml:space="preserve">nehmen unterschiedliche konfessionelle, weltanschauliche und wissenschaftliche Perspektiven ein und erweitern dadurch die eigene Perspektive (HK 3), </w:t>
            </w:r>
          </w:p>
          <w:p w:rsidR="00AD2004" w:rsidRPr="00B37836" w:rsidRDefault="00AD2004" w:rsidP="003A79EB">
            <w:pPr>
              <w:jc w:val="left"/>
              <w:rPr>
                <w:rFonts w:ascii="Calibri" w:hAnsi="Calibri"/>
                <w:sz w:val="20"/>
              </w:rPr>
            </w:pPr>
          </w:p>
          <w:p w:rsidR="00DF2E90" w:rsidRPr="00B37836" w:rsidRDefault="00DF2E90" w:rsidP="003A79EB">
            <w:pPr>
              <w:rPr>
                <w:rFonts w:ascii="Calibri" w:hAnsi="Calibri" w:cs="Arial"/>
                <w:sz w:val="20"/>
                <w:lang w:eastAsia="en-US"/>
              </w:rPr>
            </w:pPr>
            <w:r w:rsidRPr="00B37836">
              <w:rPr>
                <w:rFonts w:ascii="Calibri" w:hAnsi="Calibri" w:cs="Arial"/>
                <w:b/>
                <w:sz w:val="20"/>
                <w:lang w:eastAsia="en-US"/>
              </w:rPr>
              <w:t>Inhaltsfelder</w:t>
            </w:r>
            <w:r w:rsidRPr="00B37836">
              <w:rPr>
                <w:rFonts w:ascii="Calibri" w:hAnsi="Calibri" w:cs="Arial"/>
                <w:sz w:val="20"/>
                <w:lang w:eastAsia="en-US"/>
              </w:rPr>
              <w:t>:</w:t>
            </w:r>
          </w:p>
          <w:p w:rsidR="00DF2E90" w:rsidRPr="00B37836" w:rsidRDefault="00DF2E90" w:rsidP="003A79EB">
            <w:pPr>
              <w:snapToGrid w:val="0"/>
              <w:rPr>
                <w:rFonts w:ascii="Calibri" w:hAnsi="Calibri"/>
                <w:sz w:val="20"/>
              </w:rPr>
            </w:pPr>
            <w:r w:rsidRPr="00B37836">
              <w:rPr>
                <w:rFonts w:ascii="Calibri" w:hAnsi="Calibri"/>
                <w:sz w:val="20"/>
              </w:rPr>
              <w:t>IF 1: Der Mensch in christlicher Perspektive</w:t>
            </w:r>
          </w:p>
          <w:p w:rsidR="00DF2E90" w:rsidRPr="00B37836" w:rsidRDefault="00DF2E90" w:rsidP="003A79EB">
            <w:pPr>
              <w:tabs>
                <w:tab w:val="left" w:pos="643"/>
              </w:tabs>
              <w:snapToGrid w:val="0"/>
              <w:rPr>
                <w:rFonts w:ascii="Calibri" w:hAnsi="Calibri"/>
                <w:sz w:val="20"/>
              </w:rPr>
            </w:pPr>
            <w:r w:rsidRPr="00B37836">
              <w:rPr>
                <w:rFonts w:ascii="Calibri" w:hAnsi="Calibri"/>
                <w:sz w:val="20"/>
              </w:rPr>
              <w:t>IF 3: Das Zeugnis vom Zuspruch und Anspruch Jesu Christi</w:t>
            </w:r>
          </w:p>
          <w:p w:rsidR="00DF2E90" w:rsidRPr="00B37836" w:rsidRDefault="00DF2E90" w:rsidP="003A79EB">
            <w:pPr>
              <w:tabs>
                <w:tab w:val="left" w:pos="643"/>
              </w:tabs>
              <w:snapToGrid w:val="0"/>
              <w:rPr>
                <w:rFonts w:ascii="Calibri" w:hAnsi="Calibri" w:cs="Calibri"/>
                <w:b/>
                <w:bCs/>
                <w:sz w:val="20"/>
              </w:rPr>
            </w:pPr>
            <w:r w:rsidRPr="00B37836">
              <w:rPr>
                <w:rFonts w:ascii="Calibri" w:hAnsi="Calibri"/>
                <w:sz w:val="20"/>
              </w:rPr>
              <w:t>IF 6: Die christliche Hoffnung auf Vollendung</w:t>
            </w:r>
          </w:p>
          <w:p w:rsidR="00DF2E90" w:rsidRPr="00B37836" w:rsidRDefault="00DF2E90" w:rsidP="003A79EB">
            <w:pPr>
              <w:rPr>
                <w:rFonts w:ascii="Calibri" w:hAnsi="Calibri" w:cs="Arial"/>
                <w:b/>
                <w:sz w:val="20"/>
                <w:lang w:eastAsia="en-US"/>
              </w:rPr>
            </w:pPr>
          </w:p>
          <w:p w:rsidR="00DF2E90" w:rsidRPr="00B37836" w:rsidRDefault="00DF2E90" w:rsidP="003A79EB">
            <w:pPr>
              <w:rPr>
                <w:rFonts w:ascii="Calibri" w:hAnsi="Calibri" w:cs="Arial"/>
                <w:sz w:val="20"/>
                <w:lang w:eastAsia="en-US"/>
              </w:rPr>
            </w:pPr>
            <w:r w:rsidRPr="00B37836">
              <w:rPr>
                <w:rFonts w:ascii="Calibri" w:hAnsi="Calibri" w:cs="Arial"/>
                <w:b/>
                <w:sz w:val="20"/>
                <w:lang w:eastAsia="en-US"/>
              </w:rPr>
              <w:t>Inhaltliche Schwerpunkte</w:t>
            </w:r>
            <w:r w:rsidRPr="00B37836">
              <w:rPr>
                <w:rFonts w:ascii="Calibri" w:hAnsi="Calibri" w:cs="Arial"/>
                <w:sz w:val="20"/>
                <w:lang w:eastAsia="en-US"/>
              </w:rPr>
              <w:t>:</w:t>
            </w:r>
          </w:p>
          <w:p w:rsidR="00DF2E90" w:rsidRPr="00B37836" w:rsidRDefault="00DF2E90" w:rsidP="003A79EB">
            <w:pPr>
              <w:numPr>
                <w:ilvl w:val="0"/>
                <w:numId w:val="12"/>
              </w:numPr>
              <w:snapToGrid w:val="0"/>
              <w:contextualSpacing/>
              <w:rPr>
                <w:rFonts w:ascii="Calibri" w:hAnsi="Calibri"/>
                <w:sz w:val="20"/>
              </w:rPr>
            </w:pPr>
            <w:r w:rsidRPr="00B37836">
              <w:rPr>
                <w:rFonts w:ascii="Calibri" w:hAnsi="Calibri"/>
                <w:sz w:val="20"/>
              </w:rPr>
              <w:t xml:space="preserve">Die Sehnsucht nach einem gelingenden Leben </w:t>
            </w:r>
          </w:p>
          <w:p w:rsidR="00DF2E90" w:rsidRDefault="00DF2E90" w:rsidP="003A79EB">
            <w:pPr>
              <w:numPr>
                <w:ilvl w:val="0"/>
                <w:numId w:val="12"/>
              </w:numPr>
              <w:snapToGrid w:val="0"/>
              <w:contextualSpacing/>
              <w:rPr>
                <w:rFonts w:ascii="Calibri" w:hAnsi="Calibri"/>
                <w:sz w:val="20"/>
              </w:rPr>
            </w:pPr>
            <w:r w:rsidRPr="00B37836">
              <w:rPr>
                <w:rFonts w:ascii="Calibri" w:hAnsi="Calibri"/>
                <w:sz w:val="20"/>
              </w:rPr>
              <w:t>Jesus von Nazareth, der Christus: Tod und Auferweckung</w:t>
            </w:r>
          </w:p>
          <w:p w:rsidR="00DF2E90" w:rsidRPr="00B37836" w:rsidRDefault="00DF2E90" w:rsidP="00DF2E90">
            <w:pPr>
              <w:numPr>
                <w:ilvl w:val="0"/>
                <w:numId w:val="12"/>
              </w:numPr>
              <w:snapToGrid w:val="0"/>
              <w:contextualSpacing/>
              <w:rPr>
                <w:rFonts w:ascii="Calibri" w:hAnsi="Calibri" w:cs="Arial"/>
                <w:i/>
                <w:sz w:val="20"/>
                <w:u w:val="single"/>
                <w:lang w:eastAsia="en-US"/>
              </w:rPr>
            </w:pPr>
            <w:r w:rsidRPr="00B37836">
              <w:rPr>
                <w:rFonts w:ascii="Calibri" w:hAnsi="Calibri"/>
                <w:sz w:val="20"/>
              </w:rPr>
              <w:t>Weltimmanente Glücks- und Heilsentwürfe und christliche Zukunftshoffnung</w:t>
            </w:r>
          </w:p>
          <w:p w:rsidR="00DF2E90" w:rsidRPr="00B37836" w:rsidRDefault="00DF2E90" w:rsidP="00DF2E90">
            <w:pPr>
              <w:pStyle w:val="Default"/>
              <w:tabs>
                <w:tab w:val="left" w:pos="2460"/>
              </w:tabs>
              <w:rPr>
                <w:rFonts w:ascii="Calibri" w:hAnsi="Calibri"/>
                <w:b/>
                <w:color w:val="auto"/>
                <w:sz w:val="20"/>
                <w:lang w:eastAsia="en-US"/>
              </w:rPr>
            </w:pPr>
            <w:r>
              <w:rPr>
                <w:rFonts w:ascii="Calibri" w:hAnsi="Calibri"/>
                <w:b/>
                <w:color w:val="auto"/>
                <w:sz w:val="20"/>
                <w:lang w:eastAsia="en-US"/>
              </w:rPr>
              <w:tab/>
            </w:r>
          </w:p>
          <w:p w:rsidR="00DF2E90" w:rsidRPr="00DF2E90" w:rsidRDefault="00DF2E90" w:rsidP="00DF2E90">
            <w:pPr>
              <w:pStyle w:val="Default"/>
              <w:rPr>
                <w:rFonts w:ascii="Calibri" w:eastAsia="Times New Roman" w:hAnsi="Calibri" w:cs="Times New Roman"/>
                <w:color w:val="auto"/>
                <w:sz w:val="20"/>
                <w:szCs w:val="20"/>
              </w:rPr>
            </w:pPr>
            <w:r>
              <w:rPr>
                <w:rFonts w:ascii="Calibri" w:hAnsi="Calibri"/>
                <w:b/>
                <w:sz w:val="20"/>
                <w:lang w:eastAsia="en-US"/>
              </w:rPr>
              <w:t xml:space="preserve">Zeitbedarf: </w:t>
            </w:r>
            <w:r w:rsidR="00075D6B">
              <w:rPr>
                <w:rFonts w:ascii="Calibri" w:hAnsi="Calibri"/>
                <w:color w:val="auto"/>
                <w:sz w:val="20"/>
                <w:lang w:eastAsia="en-US"/>
              </w:rPr>
              <w:t>Ca.</w:t>
            </w:r>
            <w:r w:rsidRPr="00961E05">
              <w:rPr>
                <w:rFonts w:ascii="Calibri" w:hAnsi="Calibri"/>
                <w:color w:val="auto"/>
                <w:sz w:val="20"/>
                <w:lang w:eastAsia="en-US"/>
              </w:rPr>
              <w:t xml:space="preserve"> 15 Stunden</w:t>
            </w:r>
          </w:p>
        </w:tc>
        <w:tc>
          <w:tcPr>
            <w:tcW w:w="2500" w:type="pct"/>
          </w:tcPr>
          <w:p w:rsidR="00DF2E90" w:rsidRPr="00B45523" w:rsidRDefault="00DF2E90" w:rsidP="00DF2E90">
            <w:pPr>
              <w:pStyle w:val="Default"/>
              <w:rPr>
                <w:rFonts w:ascii="Calibri" w:hAnsi="Calibri"/>
                <w:i/>
                <w:color w:val="auto"/>
                <w:sz w:val="20"/>
                <w:u w:val="single"/>
                <w:lang w:eastAsia="en-US"/>
              </w:rPr>
            </w:pPr>
          </w:p>
        </w:tc>
      </w:tr>
      <w:tr w:rsidR="003A79EB" w:rsidRPr="00533E18" w:rsidTr="003A79EB">
        <w:tc>
          <w:tcPr>
            <w:tcW w:w="5000" w:type="pct"/>
            <w:gridSpan w:val="2"/>
            <w:shd w:val="clear" w:color="auto" w:fill="D9D9D9"/>
          </w:tcPr>
          <w:p w:rsidR="003A79EB" w:rsidRPr="003A3FCB" w:rsidRDefault="003A79EB" w:rsidP="003A3FCB">
            <w:pPr>
              <w:jc w:val="center"/>
              <w:rPr>
                <w:rFonts w:cs="Arial"/>
                <w:b/>
                <w:sz w:val="22"/>
                <w:szCs w:val="22"/>
                <w:lang w:eastAsia="en-US"/>
              </w:rPr>
            </w:pPr>
            <w:r w:rsidRPr="003A3FCB">
              <w:rPr>
                <w:rFonts w:cs="Arial"/>
                <w:b/>
                <w:sz w:val="22"/>
                <w:szCs w:val="22"/>
                <w:lang w:eastAsia="en-US"/>
              </w:rPr>
              <w:lastRenderedPageBreak/>
              <w:t xml:space="preserve">Summe Qualifikationsphase (Q1) – LEISTUNGSKURS: </w:t>
            </w:r>
            <w:r w:rsidR="00075D6B" w:rsidRPr="003A3FCB">
              <w:rPr>
                <w:rFonts w:cs="Arial"/>
                <w:b/>
                <w:sz w:val="22"/>
                <w:szCs w:val="22"/>
                <w:lang w:eastAsia="en-US"/>
              </w:rPr>
              <w:t>ca.</w:t>
            </w:r>
            <w:r w:rsidRPr="003A3FCB">
              <w:rPr>
                <w:rFonts w:cs="Arial"/>
                <w:b/>
                <w:sz w:val="22"/>
                <w:szCs w:val="22"/>
                <w:lang w:eastAsia="en-US"/>
              </w:rPr>
              <w:t xml:space="preserve"> 1</w:t>
            </w:r>
            <w:r w:rsidR="003A3FCB" w:rsidRPr="003A3FCB">
              <w:rPr>
                <w:rFonts w:cs="Arial"/>
                <w:b/>
                <w:sz w:val="22"/>
                <w:szCs w:val="22"/>
                <w:lang w:eastAsia="en-US"/>
              </w:rPr>
              <w:t>35</w:t>
            </w:r>
            <w:r w:rsidRPr="003A3FCB">
              <w:rPr>
                <w:rFonts w:cs="Arial"/>
                <w:b/>
                <w:sz w:val="22"/>
                <w:szCs w:val="22"/>
                <w:lang w:eastAsia="en-US"/>
              </w:rPr>
              <w:t xml:space="preserve"> Stunden</w:t>
            </w:r>
          </w:p>
          <w:p w:rsidR="003A3FCB" w:rsidRPr="00533E18" w:rsidRDefault="003A3FCB" w:rsidP="003A3FCB">
            <w:pPr>
              <w:jc w:val="center"/>
              <w:rPr>
                <w:rFonts w:ascii="Calibri" w:hAnsi="Calibri"/>
                <w:b/>
                <w:szCs w:val="22"/>
                <w:u w:val="single"/>
                <w:lang w:eastAsia="en-US"/>
              </w:rPr>
            </w:pPr>
          </w:p>
        </w:tc>
      </w:tr>
    </w:tbl>
    <w:p w:rsidR="003A79EB" w:rsidRDefault="003A79EB" w:rsidP="003A79EB">
      <w: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9"/>
        <w:gridCol w:w="7580"/>
      </w:tblGrid>
      <w:tr w:rsidR="003A79EB" w:rsidRPr="00533E18" w:rsidTr="003A79EB">
        <w:tc>
          <w:tcPr>
            <w:tcW w:w="5000" w:type="pct"/>
            <w:gridSpan w:val="2"/>
            <w:shd w:val="clear" w:color="auto" w:fill="D9D9D9"/>
          </w:tcPr>
          <w:p w:rsidR="003A79EB" w:rsidRPr="00533E18" w:rsidRDefault="003A79EB" w:rsidP="003A79EB">
            <w:pPr>
              <w:jc w:val="center"/>
              <w:rPr>
                <w:rFonts w:ascii="Calibri" w:hAnsi="Calibri"/>
                <w:b/>
                <w:szCs w:val="22"/>
                <w:lang w:eastAsia="en-US"/>
              </w:rPr>
            </w:pPr>
            <w:r w:rsidRPr="00533E18">
              <w:rPr>
                <w:rFonts w:ascii="Calibri" w:hAnsi="Calibri"/>
                <w:sz w:val="22"/>
                <w:szCs w:val="22"/>
              </w:rPr>
              <w:lastRenderedPageBreak/>
              <w:br w:type="page"/>
            </w:r>
            <w:r w:rsidRPr="00533E18">
              <w:rPr>
                <w:rFonts w:ascii="Calibri" w:hAnsi="Calibri"/>
                <w:b/>
                <w:sz w:val="22"/>
                <w:szCs w:val="22"/>
                <w:lang w:eastAsia="en-US"/>
              </w:rPr>
              <w:t xml:space="preserve">Qualifikationsphase (Q2) – </w:t>
            </w:r>
            <w:r>
              <w:rPr>
                <w:rFonts w:ascii="Calibri" w:hAnsi="Calibri"/>
                <w:b/>
                <w:sz w:val="22"/>
                <w:szCs w:val="22"/>
                <w:lang w:eastAsia="en-US"/>
              </w:rPr>
              <w:t>LEISTUNGSKURS</w:t>
            </w:r>
          </w:p>
          <w:p w:rsidR="003A79EB" w:rsidRPr="00533E18" w:rsidRDefault="003A79EB" w:rsidP="003A79EB">
            <w:pPr>
              <w:jc w:val="center"/>
              <w:rPr>
                <w:rFonts w:ascii="Calibri" w:hAnsi="Calibri"/>
                <w:b/>
                <w:szCs w:val="22"/>
                <w:lang w:eastAsia="en-US"/>
              </w:rPr>
            </w:pPr>
          </w:p>
        </w:tc>
      </w:tr>
      <w:tr w:rsidR="003A79EB" w:rsidRPr="00533E18" w:rsidTr="003A79EB">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t>Unterrichtsvorhaben VI:</w:t>
            </w:r>
          </w:p>
          <w:p w:rsidR="003A79EB" w:rsidRPr="00B37836" w:rsidRDefault="003A79EB" w:rsidP="003A79EB">
            <w:pPr>
              <w:rPr>
                <w:rFonts w:ascii="Calibri" w:hAnsi="Calibri"/>
                <w:sz w:val="20"/>
              </w:rPr>
            </w:pPr>
            <w:r w:rsidRPr="00B37836">
              <w:rPr>
                <w:rFonts w:ascii="Calibri" w:hAnsi="Calibri"/>
                <w:b/>
                <w:sz w:val="20"/>
              </w:rPr>
              <w:t>Thema</w:t>
            </w:r>
            <w:r w:rsidRPr="00B37836">
              <w:rPr>
                <w:rFonts w:ascii="Calibri" w:hAnsi="Calibri"/>
                <w:sz w:val="20"/>
              </w:rPr>
              <w:t>: „Kann man eigentlich (noch) vernünftig glauben?“ – Der Glaube an den christl</w:t>
            </w:r>
            <w:r w:rsidRPr="00B37836">
              <w:rPr>
                <w:rFonts w:ascii="Calibri" w:hAnsi="Calibri"/>
                <w:sz w:val="20"/>
              </w:rPr>
              <w:t>i</w:t>
            </w:r>
            <w:r w:rsidRPr="00B37836">
              <w:rPr>
                <w:rFonts w:ascii="Calibri" w:hAnsi="Calibri"/>
                <w:sz w:val="20"/>
              </w:rPr>
              <w:t>chen Gott vor den Herausforderungen des Atheismus und der Theodizee</w:t>
            </w:r>
          </w:p>
          <w:p w:rsidR="003A79EB" w:rsidRDefault="003A79EB" w:rsidP="003A79EB">
            <w:pPr>
              <w:rPr>
                <w:rFonts w:ascii="Calibri" w:hAnsi="Calibri" w:cs="Arial"/>
                <w:b/>
                <w:sz w:val="20"/>
                <w:lang w:eastAsia="en-US"/>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widowControl w:val="0"/>
              <w:suppressAutoHyphens/>
              <w:rPr>
                <w:rFonts w:ascii="Calibri" w:eastAsia="SimSun" w:hAnsi="Calibri" w:cs="Calibri"/>
                <w:kern w:val="1"/>
                <w:sz w:val="20"/>
                <w:lang w:eastAsia="hi-IN" w:bidi="hi-IN"/>
              </w:rPr>
            </w:pPr>
            <w:r w:rsidRPr="00B37836">
              <w:rPr>
                <w:rFonts w:ascii="Calibri" w:eastAsia="SimSun" w:hAnsi="Calibri" w:cs="Calibri"/>
                <w:kern w:val="1"/>
                <w:sz w:val="20"/>
                <w:lang w:eastAsia="hi-IN" w:bidi="hi-IN"/>
              </w:rPr>
              <w:t xml:space="preserve">Die </w:t>
            </w:r>
            <w:r w:rsidR="000D7538">
              <w:rPr>
                <w:rFonts w:ascii="Calibri" w:hAnsi="Calibri" w:cs="Arial"/>
                <w:sz w:val="20"/>
              </w:rPr>
              <w:t>Studierenden</w:t>
            </w:r>
          </w:p>
          <w:p w:rsidR="00AD2004" w:rsidRPr="00B37836" w:rsidRDefault="00AD2004" w:rsidP="00AD2004">
            <w:pPr>
              <w:numPr>
                <w:ilvl w:val="0"/>
                <w:numId w:val="124"/>
              </w:numPr>
              <w:tabs>
                <w:tab w:val="left" w:pos="643"/>
              </w:tabs>
              <w:rPr>
                <w:rFonts w:ascii="Calibri" w:hAnsi="Calibri"/>
                <w:sz w:val="20"/>
              </w:rPr>
            </w:pPr>
            <w:r w:rsidRPr="00B37836">
              <w:rPr>
                <w:rFonts w:ascii="Calibri" w:hAnsi="Calibri"/>
                <w:sz w:val="20"/>
              </w:rPr>
              <w:t>beschreiben die Wahrnehmung und Bedeutung des Fragens nach Gott und des R</w:t>
            </w:r>
            <w:r w:rsidRPr="00B37836">
              <w:rPr>
                <w:rFonts w:ascii="Calibri" w:hAnsi="Calibri"/>
                <w:sz w:val="20"/>
              </w:rPr>
              <w:t>e</w:t>
            </w:r>
            <w:r w:rsidRPr="00B37836">
              <w:rPr>
                <w:rFonts w:ascii="Calibri" w:hAnsi="Calibri"/>
                <w:sz w:val="20"/>
              </w:rPr>
              <w:t>dens von Gott in ihrer Lebenswirklichkeit,</w:t>
            </w:r>
          </w:p>
          <w:p w:rsidR="00AD2004" w:rsidRPr="00B37836" w:rsidRDefault="00AD2004" w:rsidP="00AD2004">
            <w:pPr>
              <w:numPr>
                <w:ilvl w:val="0"/>
                <w:numId w:val="124"/>
              </w:numPr>
              <w:tabs>
                <w:tab w:val="left" w:pos="643"/>
              </w:tabs>
              <w:rPr>
                <w:rFonts w:ascii="Calibri" w:hAnsi="Calibri"/>
                <w:sz w:val="20"/>
              </w:rPr>
            </w:pPr>
            <w:r w:rsidRPr="00B37836">
              <w:rPr>
                <w:rFonts w:ascii="Calibri" w:hAnsi="Calibri"/>
                <w:sz w:val="20"/>
              </w:rPr>
              <w:t>erläutern eine Position, die die Plausibilität des Gottesglaubens aufzuzeigen versucht,</w:t>
            </w:r>
          </w:p>
          <w:p w:rsidR="00AD2004" w:rsidRPr="00B37836" w:rsidRDefault="00AD2004" w:rsidP="00AD2004">
            <w:pPr>
              <w:pStyle w:val="Default"/>
              <w:numPr>
                <w:ilvl w:val="0"/>
                <w:numId w:val="124"/>
              </w:numPr>
              <w:tabs>
                <w:tab w:val="left" w:pos="643"/>
              </w:tabs>
              <w:rPr>
                <w:rFonts w:ascii="Calibri" w:hAnsi="Calibri"/>
                <w:color w:val="auto"/>
                <w:sz w:val="20"/>
              </w:rPr>
            </w:pPr>
            <w:r w:rsidRPr="00B37836">
              <w:rPr>
                <w:rFonts w:ascii="Calibri" w:eastAsia="Times New Roman" w:hAnsi="Calibri" w:cs="Times New Roman"/>
                <w:color w:val="auto"/>
                <w:sz w:val="20"/>
                <w:szCs w:val="20"/>
              </w:rPr>
              <w:t xml:space="preserve">analysieren klassische und aktuelle religionskritische Entwürfe der Bestreitung Gottes und deuten sie im Kontext ihrer Entstehung, </w:t>
            </w:r>
          </w:p>
          <w:p w:rsidR="00AD2004" w:rsidRPr="00B37836" w:rsidRDefault="00AD2004" w:rsidP="00AD2004">
            <w:pPr>
              <w:numPr>
                <w:ilvl w:val="0"/>
                <w:numId w:val="124"/>
              </w:numPr>
              <w:tabs>
                <w:tab w:val="left" w:pos="643"/>
              </w:tabs>
              <w:rPr>
                <w:rFonts w:ascii="Calibri" w:hAnsi="Calibri"/>
                <w:sz w:val="20"/>
              </w:rPr>
            </w:pPr>
            <w:r w:rsidRPr="00B37836">
              <w:rPr>
                <w:rFonts w:ascii="Calibri" w:hAnsi="Calibri"/>
                <w:sz w:val="20"/>
              </w:rPr>
              <w:t>erörtern philosophische und theologische Positionen zur Theodizeefrage,</w:t>
            </w:r>
          </w:p>
          <w:p w:rsidR="00AD2004" w:rsidRPr="00B37836" w:rsidRDefault="00AD2004" w:rsidP="00AD2004">
            <w:pPr>
              <w:pStyle w:val="Listenabsatz"/>
              <w:numPr>
                <w:ilvl w:val="0"/>
                <w:numId w:val="124"/>
              </w:numPr>
              <w:jc w:val="left"/>
              <w:rPr>
                <w:rFonts w:ascii="Calibri" w:hAnsi="Calibri" w:cs="Arial"/>
                <w:sz w:val="20"/>
              </w:rPr>
            </w:pPr>
            <w:r w:rsidRPr="00B37836">
              <w:rPr>
                <w:rFonts w:ascii="Calibri" w:hAnsi="Calibri" w:cs="Arial"/>
                <w:sz w:val="20"/>
              </w:rPr>
              <w:t>nehmen unterschiedliche konfessionelle, weltanschauliche und wissenschaftliche Perspektiven ein und erweitern dadurch die eigene Perspektive</w:t>
            </w:r>
            <w:r w:rsidRPr="00B37836">
              <w:rPr>
                <w:rFonts w:ascii="Calibri" w:hAnsi="Calibri" w:cs="Arial"/>
                <w:bCs/>
                <w:spacing w:val="2"/>
                <w:sz w:val="20"/>
              </w:rPr>
              <w:t xml:space="preserve"> </w:t>
            </w:r>
            <w:r w:rsidRPr="00B37836">
              <w:rPr>
                <w:rFonts w:ascii="Calibri" w:hAnsi="Calibri" w:cs="Arial"/>
                <w:bCs/>
                <w:iCs/>
                <w:spacing w:val="2"/>
                <w:sz w:val="20"/>
              </w:rPr>
              <w:t>(HK 3)</w:t>
            </w:r>
            <w:r w:rsidRPr="00B37836">
              <w:rPr>
                <w:rFonts w:ascii="Calibri" w:hAnsi="Calibri" w:cs="Arial"/>
                <w:sz w:val="20"/>
              </w:rPr>
              <w:t>,</w:t>
            </w:r>
          </w:p>
          <w:p w:rsidR="00AD2004" w:rsidRPr="00B37836" w:rsidRDefault="00AD2004" w:rsidP="00AD2004">
            <w:pPr>
              <w:pStyle w:val="Listenabsatz"/>
              <w:numPr>
                <w:ilvl w:val="0"/>
                <w:numId w:val="124"/>
              </w:numPr>
              <w:jc w:val="left"/>
              <w:rPr>
                <w:rFonts w:ascii="Calibri" w:hAnsi="Calibri" w:cs="Arial"/>
                <w:bCs/>
                <w:iCs/>
                <w:spacing w:val="2"/>
                <w:sz w:val="20"/>
              </w:rPr>
            </w:pPr>
            <w:r w:rsidRPr="00B37836">
              <w:rPr>
                <w:rFonts w:ascii="Calibri" w:hAnsi="Calibri" w:cs="Arial"/>
                <w:spacing w:val="2"/>
                <w:sz w:val="20"/>
              </w:rPr>
              <w:t>argumentieren konstruktiv und sachgerecht in der Darlegung eigener und fremder Gedanken in religiös relevanten Kontexten</w:t>
            </w:r>
            <w:r w:rsidRPr="00B37836">
              <w:rPr>
                <w:rFonts w:ascii="Calibri" w:hAnsi="Calibri" w:cs="Arial"/>
                <w:bCs/>
                <w:spacing w:val="2"/>
                <w:sz w:val="20"/>
              </w:rPr>
              <w:t xml:space="preserve"> </w:t>
            </w:r>
            <w:r w:rsidRPr="00B37836">
              <w:rPr>
                <w:rFonts w:ascii="Calibri" w:hAnsi="Calibri" w:cs="Arial"/>
                <w:bCs/>
                <w:iCs/>
                <w:spacing w:val="2"/>
                <w:sz w:val="20"/>
              </w:rPr>
              <w:t>(HK 4).</w:t>
            </w:r>
          </w:p>
          <w:p w:rsidR="00AD2004" w:rsidRPr="00B37836" w:rsidRDefault="00AD2004" w:rsidP="003A79EB">
            <w:pPr>
              <w:rPr>
                <w:rFonts w:ascii="Calibri" w:hAnsi="Calibri" w:cs="Arial"/>
                <w:b/>
                <w:sz w:val="20"/>
                <w:lang w:eastAsia="en-US"/>
              </w:rPr>
            </w:pPr>
          </w:p>
          <w:p w:rsidR="003A79EB" w:rsidRPr="00B37836" w:rsidRDefault="003A79EB" w:rsidP="003A79EB">
            <w:pPr>
              <w:rPr>
                <w:rFonts w:ascii="Calibri" w:hAnsi="Calibri" w:cs="Arial"/>
                <w:sz w:val="20"/>
              </w:rPr>
            </w:pPr>
            <w:r w:rsidRPr="00B37836">
              <w:rPr>
                <w:rFonts w:ascii="Calibri" w:hAnsi="Calibri" w:cs="Arial"/>
                <w:b/>
                <w:sz w:val="20"/>
              </w:rPr>
              <w:t>Inhaltsfelder</w:t>
            </w:r>
            <w:r w:rsidRPr="00B37836">
              <w:rPr>
                <w:rFonts w:ascii="Calibri" w:hAnsi="Calibri" w:cs="Arial"/>
                <w:sz w:val="20"/>
              </w:rPr>
              <w:t>:</w:t>
            </w:r>
          </w:p>
          <w:p w:rsidR="003A79EB" w:rsidRPr="00B37836" w:rsidRDefault="003A79EB" w:rsidP="003A79EB">
            <w:pPr>
              <w:snapToGrid w:val="0"/>
              <w:rPr>
                <w:rFonts w:ascii="Calibri" w:hAnsi="Calibri"/>
                <w:sz w:val="20"/>
              </w:rPr>
            </w:pPr>
            <w:r w:rsidRPr="00B37836">
              <w:rPr>
                <w:rFonts w:ascii="Calibri" w:hAnsi="Calibri"/>
                <w:sz w:val="20"/>
              </w:rPr>
              <w:t>IF 1: Der Mensch in christlicher Perspektive</w:t>
            </w:r>
          </w:p>
          <w:p w:rsidR="003A79EB" w:rsidRPr="00B37836" w:rsidRDefault="003A79EB" w:rsidP="003A79EB">
            <w:pPr>
              <w:contextualSpacing/>
              <w:rPr>
                <w:rFonts w:ascii="Calibri" w:hAnsi="Calibri"/>
                <w:sz w:val="20"/>
              </w:rPr>
            </w:pPr>
            <w:r w:rsidRPr="00B37836">
              <w:rPr>
                <w:rFonts w:ascii="Calibri" w:hAnsi="Calibri"/>
                <w:sz w:val="20"/>
              </w:rPr>
              <w:t>IF 2: Christliche Antworten auf die Gottesfrage</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F 5: Verantwortliches Handeln aus christlicher Motivation</w:t>
            </w:r>
          </w:p>
          <w:p w:rsidR="003A79EB" w:rsidRPr="00B37836" w:rsidRDefault="003A79EB" w:rsidP="003A79EB">
            <w:pPr>
              <w:rPr>
                <w:rFonts w:ascii="Calibri" w:hAnsi="Calibri" w:cs="Arial"/>
                <w:sz w:val="20"/>
              </w:rPr>
            </w:pPr>
          </w:p>
          <w:p w:rsidR="003A79EB" w:rsidRPr="00B37836" w:rsidRDefault="003A79EB" w:rsidP="003A79EB">
            <w:pPr>
              <w:rPr>
                <w:rFonts w:ascii="Calibri" w:hAnsi="Calibri" w:cs="Arial"/>
                <w:sz w:val="20"/>
              </w:rPr>
            </w:pPr>
            <w:r w:rsidRPr="00B37836">
              <w:rPr>
                <w:rFonts w:ascii="Calibri" w:hAnsi="Calibri" w:cs="Arial"/>
                <w:b/>
                <w:sz w:val="20"/>
              </w:rPr>
              <w:t>Inhaltliche Schwerpunkte</w:t>
            </w:r>
            <w:r w:rsidRPr="00B37836">
              <w:rPr>
                <w:rFonts w:ascii="Calibri" w:hAnsi="Calibri" w:cs="Arial"/>
                <w:sz w:val="20"/>
              </w:rPr>
              <w:t>:</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Die Sehnsucht nach einem gelingenden Leben</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Die Frage nach der Existenz Gottes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Christliches Handeln in der Nachfolge Jesu</w:t>
            </w:r>
          </w:p>
          <w:p w:rsidR="003A79EB" w:rsidRPr="00B37836" w:rsidRDefault="003A79EB" w:rsidP="003A79EB">
            <w:pPr>
              <w:rPr>
                <w:rFonts w:ascii="Calibri" w:hAnsi="Calibri" w:cs="Arial"/>
                <w:sz w:val="20"/>
                <w:lang w:eastAsia="en-US"/>
              </w:rPr>
            </w:pPr>
          </w:p>
          <w:p w:rsidR="003A79EB" w:rsidRPr="00B37836" w:rsidRDefault="003A79EB" w:rsidP="003A79EB">
            <w:pPr>
              <w:ind w:left="360"/>
              <w:contextualSpacing/>
              <w:jc w:val="left"/>
              <w:rPr>
                <w:rFonts w:ascii="Calibri" w:hAnsi="Calibri" w:cs="Arial"/>
                <w:bCs/>
                <w:iCs/>
                <w:spacing w:val="2"/>
                <w:sz w:val="20"/>
              </w:rPr>
            </w:pPr>
          </w:p>
          <w:p w:rsidR="003A79EB" w:rsidRPr="00B37836" w:rsidRDefault="00961E05" w:rsidP="003A79EB">
            <w:pPr>
              <w:rPr>
                <w:rFonts w:ascii="Calibri" w:hAnsi="Calibri" w:cs="Arial"/>
                <w:sz w:val="20"/>
                <w:lang w:eastAsia="en-US"/>
              </w:rPr>
            </w:pPr>
            <w:r>
              <w:rPr>
                <w:rFonts w:ascii="Calibri" w:hAnsi="Calibri" w:cs="Arial"/>
                <w:b/>
                <w:sz w:val="20"/>
                <w:lang w:eastAsia="en-US"/>
              </w:rPr>
              <w:t xml:space="preserve">Zeitbedarf: </w:t>
            </w:r>
            <w:r w:rsidR="00075D6B">
              <w:rPr>
                <w:rFonts w:ascii="Calibri" w:hAnsi="Calibri" w:cs="Arial"/>
                <w:bCs/>
                <w:iCs/>
                <w:spacing w:val="2"/>
                <w:sz w:val="20"/>
              </w:rPr>
              <w:t>Ca.</w:t>
            </w:r>
            <w:r w:rsidR="003A79EB" w:rsidRPr="00961E05">
              <w:rPr>
                <w:rFonts w:ascii="Calibri" w:hAnsi="Calibri" w:cs="Arial"/>
                <w:bCs/>
                <w:iCs/>
                <w:spacing w:val="2"/>
                <w:sz w:val="20"/>
              </w:rPr>
              <w:t xml:space="preserve"> 25 Stunden</w:t>
            </w:r>
          </w:p>
        </w:tc>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t>Unterrichtsvorhaben VII:</w:t>
            </w:r>
          </w:p>
          <w:p w:rsidR="003A79EB" w:rsidRPr="00B37836" w:rsidRDefault="003A79EB" w:rsidP="003A79EB">
            <w:pPr>
              <w:jc w:val="left"/>
              <w:rPr>
                <w:rFonts w:ascii="Calibri" w:hAnsi="Calibri"/>
                <w:sz w:val="20"/>
              </w:rPr>
            </w:pPr>
            <w:r w:rsidRPr="00B37836">
              <w:rPr>
                <w:rFonts w:ascii="Calibri" w:hAnsi="Calibri" w:cs="Arial"/>
                <w:b/>
                <w:sz w:val="20"/>
                <w:lang w:eastAsia="en-US"/>
              </w:rPr>
              <w:t>Thema</w:t>
            </w:r>
            <w:r w:rsidRPr="00B37836">
              <w:rPr>
                <w:rFonts w:ascii="Calibri" w:hAnsi="Calibri" w:cs="Arial"/>
                <w:sz w:val="20"/>
                <w:lang w:eastAsia="en-US"/>
              </w:rPr>
              <w:t xml:space="preserve">: </w:t>
            </w:r>
            <w:r w:rsidRPr="00B37836">
              <w:rPr>
                <w:rFonts w:ascii="Calibri" w:hAnsi="Calibri"/>
                <w:sz w:val="20"/>
              </w:rPr>
              <w:t>Die Botschaft von Erlösung, Heil und Vollendung – ein Angebot ohne Nachfrage?</w:t>
            </w:r>
          </w:p>
          <w:p w:rsidR="003A79EB" w:rsidRDefault="003A79EB" w:rsidP="003A79EB">
            <w:pPr>
              <w:rPr>
                <w:rFonts w:ascii="Calibri" w:hAnsi="Calibri" w:cs="Arial"/>
                <w:sz w:val="20"/>
                <w:lang w:eastAsia="en-US"/>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jc w:val="left"/>
              <w:rPr>
                <w:rFonts w:ascii="Calibri" w:hAnsi="Calibri" w:cs="Arial"/>
                <w:bCs/>
                <w:spacing w:val="2"/>
                <w:sz w:val="20"/>
              </w:rPr>
            </w:pPr>
            <w:r w:rsidRPr="00B37836">
              <w:rPr>
                <w:rFonts w:ascii="Calibri" w:hAnsi="Calibri" w:cs="Arial"/>
                <w:bCs/>
                <w:spacing w:val="2"/>
                <w:sz w:val="20"/>
              </w:rPr>
              <w:t xml:space="preserve">Die </w:t>
            </w:r>
            <w:r w:rsidR="000D7538">
              <w:rPr>
                <w:rFonts w:ascii="Calibri" w:hAnsi="Calibri" w:cs="Arial"/>
                <w:sz w:val="20"/>
              </w:rPr>
              <w:t>Studierenden</w:t>
            </w:r>
          </w:p>
          <w:p w:rsidR="00AD2004" w:rsidRPr="003352FE" w:rsidRDefault="00AD2004" w:rsidP="00AD2004">
            <w:pPr>
              <w:pStyle w:val="Listenabsatz"/>
              <w:numPr>
                <w:ilvl w:val="0"/>
                <w:numId w:val="125"/>
              </w:numPr>
              <w:jc w:val="left"/>
              <w:rPr>
                <w:rFonts w:ascii="Calibri" w:hAnsi="Calibri" w:cs="Arial"/>
                <w:bCs/>
                <w:spacing w:val="2"/>
                <w:sz w:val="20"/>
              </w:rPr>
            </w:pPr>
            <w:r w:rsidRPr="003352FE">
              <w:rPr>
                <w:rFonts w:ascii="Calibri" w:hAnsi="Calibri" w:cs="Arial"/>
                <w:sz w:val="20"/>
              </w:rPr>
              <w:t>erörtern die Relevanz</w:t>
            </w:r>
            <w:r w:rsidR="00AB2459" w:rsidRPr="003352FE">
              <w:rPr>
                <w:rFonts w:ascii="Calibri" w:hAnsi="Calibri" w:cs="Arial"/>
                <w:sz w:val="20"/>
              </w:rPr>
              <w:t xml:space="preserve">, die </w:t>
            </w:r>
            <w:r w:rsidRPr="003352FE">
              <w:rPr>
                <w:rFonts w:ascii="Calibri" w:hAnsi="Calibri" w:cs="Arial"/>
                <w:sz w:val="20"/>
              </w:rPr>
              <w:t>Glaubensaussagen heute</w:t>
            </w:r>
            <w:r w:rsidRPr="003352FE">
              <w:rPr>
                <w:rFonts w:ascii="Calibri" w:hAnsi="Calibri" w:cs="Arial"/>
                <w:bCs/>
                <w:spacing w:val="2"/>
                <w:sz w:val="20"/>
              </w:rPr>
              <w:t xml:space="preserve"> </w:t>
            </w:r>
            <w:r w:rsidR="00AB2459" w:rsidRPr="003352FE">
              <w:rPr>
                <w:rFonts w:ascii="Calibri" w:hAnsi="Calibri" w:cs="Arial"/>
                <w:bCs/>
                <w:spacing w:val="2"/>
                <w:sz w:val="20"/>
              </w:rPr>
              <w:t xml:space="preserve">haben </w:t>
            </w:r>
            <w:r w:rsidRPr="003352FE">
              <w:rPr>
                <w:rFonts w:ascii="Calibri" w:hAnsi="Calibri" w:cs="Arial"/>
                <w:bCs/>
                <w:iCs/>
                <w:spacing w:val="2"/>
                <w:sz w:val="20"/>
              </w:rPr>
              <w:t>(UK 2)</w:t>
            </w:r>
            <w:r w:rsidRPr="003352FE">
              <w:rPr>
                <w:rFonts w:ascii="Calibri" w:hAnsi="Calibri" w:cs="Arial"/>
                <w:bCs/>
                <w:spacing w:val="2"/>
                <w:sz w:val="20"/>
              </w:rPr>
              <w:t>,</w:t>
            </w:r>
          </w:p>
          <w:p w:rsidR="00AD2004" w:rsidRPr="00B37836" w:rsidRDefault="00AD2004" w:rsidP="00AD2004">
            <w:pPr>
              <w:numPr>
                <w:ilvl w:val="0"/>
                <w:numId w:val="125"/>
              </w:numPr>
              <w:contextualSpacing/>
              <w:jc w:val="left"/>
              <w:rPr>
                <w:rFonts w:ascii="Calibri" w:hAnsi="Calibri"/>
                <w:sz w:val="20"/>
              </w:rPr>
            </w:pPr>
            <w:r w:rsidRPr="00B37836">
              <w:rPr>
                <w:rFonts w:ascii="Calibri" w:hAnsi="Calibri"/>
                <w:sz w:val="20"/>
              </w:rPr>
              <w:t>erläutern die mögliche Bedeutung christlicher Glaubensaussagen für die persönliche Suche nach Heil und Vollendung,</w:t>
            </w:r>
          </w:p>
          <w:p w:rsidR="00AD2004" w:rsidRPr="00B37836" w:rsidRDefault="00AD2004" w:rsidP="00AD2004">
            <w:pPr>
              <w:numPr>
                <w:ilvl w:val="0"/>
                <w:numId w:val="125"/>
              </w:numPr>
              <w:contextualSpacing/>
              <w:jc w:val="left"/>
              <w:rPr>
                <w:rFonts w:ascii="Calibri" w:hAnsi="Calibri"/>
                <w:sz w:val="20"/>
              </w:rPr>
            </w:pPr>
            <w:r w:rsidRPr="00B37836">
              <w:rPr>
                <w:rFonts w:ascii="Calibri" w:hAnsi="Calibri"/>
                <w:sz w:val="20"/>
              </w:rPr>
              <w:t>erörtern einen philosophischen Entwurf gelingenden Lebens im Hinblick auf seine lebensweltliche Relevanz und vergleichen ihn mit einer christlichen Position,</w:t>
            </w:r>
          </w:p>
          <w:p w:rsidR="00AD2004" w:rsidRPr="00B37836" w:rsidRDefault="00AD2004" w:rsidP="00AD2004">
            <w:pPr>
              <w:numPr>
                <w:ilvl w:val="0"/>
                <w:numId w:val="125"/>
              </w:numPr>
              <w:contextualSpacing/>
              <w:jc w:val="left"/>
              <w:rPr>
                <w:rFonts w:ascii="Calibri" w:hAnsi="Calibri"/>
                <w:sz w:val="20"/>
              </w:rPr>
            </w:pPr>
            <w:r w:rsidRPr="00B37836">
              <w:rPr>
                <w:rFonts w:ascii="Calibri" w:hAnsi="Calibri"/>
                <w:sz w:val="20"/>
              </w:rPr>
              <w:t>erläutern die fundamentale Bedeutung der Auferweckung Jesu Christi für den christl</w:t>
            </w:r>
            <w:r w:rsidRPr="00B37836">
              <w:rPr>
                <w:rFonts w:ascii="Calibri" w:hAnsi="Calibri"/>
                <w:sz w:val="20"/>
              </w:rPr>
              <w:t>i</w:t>
            </w:r>
            <w:r w:rsidRPr="00B37836">
              <w:rPr>
                <w:rFonts w:ascii="Calibri" w:hAnsi="Calibri"/>
                <w:sz w:val="20"/>
              </w:rPr>
              <w:t>chen Glauben,</w:t>
            </w:r>
          </w:p>
          <w:p w:rsidR="00AD2004" w:rsidRPr="00B37836" w:rsidRDefault="00AD2004" w:rsidP="00AD2004">
            <w:pPr>
              <w:numPr>
                <w:ilvl w:val="0"/>
                <w:numId w:val="125"/>
              </w:numPr>
              <w:contextualSpacing/>
              <w:jc w:val="left"/>
              <w:rPr>
                <w:rFonts w:ascii="Calibri" w:hAnsi="Calibri"/>
                <w:sz w:val="20"/>
              </w:rPr>
            </w:pPr>
            <w:r w:rsidRPr="00B37836">
              <w:rPr>
                <w:rFonts w:ascii="Calibri" w:hAnsi="Calibri"/>
                <w:sz w:val="20"/>
              </w:rPr>
              <w:t>beschreiben Wege des Umgangs mit Tod und Endlichkeit,</w:t>
            </w:r>
          </w:p>
          <w:p w:rsidR="00AD2004" w:rsidRPr="00B37836" w:rsidRDefault="00AD2004" w:rsidP="00AD2004">
            <w:pPr>
              <w:numPr>
                <w:ilvl w:val="0"/>
                <w:numId w:val="125"/>
              </w:numPr>
              <w:contextualSpacing/>
              <w:jc w:val="left"/>
              <w:rPr>
                <w:rFonts w:ascii="Calibri" w:hAnsi="Calibri" w:cs="Arial"/>
                <w:i/>
                <w:sz w:val="20"/>
                <w:u w:val="single"/>
              </w:rPr>
            </w:pPr>
            <w:r w:rsidRPr="00B37836">
              <w:rPr>
                <w:rFonts w:ascii="Calibri" w:hAnsi="Calibri"/>
                <w:sz w:val="20"/>
              </w:rPr>
              <w:t>erläutern christliche Jenseitsvorstellungen im Vergleich zu Jenseitsvorstellungen a</w:t>
            </w:r>
            <w:r w:rsidRPr="00B37836">
              <w:rPr>
                <w:rFonts w:ascii="Calibri" w:hAnsi="Calibri"/>
                <w:sz w:val="20"/>
              </w:rPr>
              <w:t>n</w:t>
            </w:r>
            <w:r w:rsidRPr="00B37836">
              <w:rPr>
                <w:rFonts w:ascii="Calibri" w:hAnsi="Calibri"/>
                <w:sz w:val="20"/>
              </w:rPr>
              <w:t>derer  Religionen.</w:t>
            </w:r>
          </w:p>
          <w:p w:rsidR="00AD2004" w:rsidRPr="00B37836" w:rsidRDefault="00AD2004" w:rsidP="003A79EB">
            <w:pPr>
              <w:rPr>
                <w:rFonts w:ascii="Calibri" w:hAnsi="Calibri" w:cs="Arial"/>
                <w:sz w:val="20"/>
                <w:lang w:eastAsia="en-US"/>
              </w:rPr>
            </w:pP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Inhaltsfelder</w:t>
            </w:r>
            <w:r w:rsidRPr="00B37836">
              <w:rPr>
                <w:rFonts w:ascii="Calibri" w:hAnsi="Calibri" w:cs="Arial"/>
                <w:sz w:val="20"/>
                <w:lang w:eastAsia="en-US"/>
              </w:rPr>
              <w:t>:</w:t>
            </w:r>
          </w:p>
          <w:p w:rsidR="003A79EB" w:rsidRPr="00B37836" w:rsidRDefault="003A79EB" w:rsidP="003A79EB">
            <w:pPr>
              <w:snapToGrid w:val="0"/>
              <w:rPr>
                <w:rFonts w:ascii="Calibri" w:hAnsi="Calibri"/>
                <w:sz w:val="20"/>
              </w:rPr>
            </w:pPr>
            <w:r w:rsidRPr="00B37836">
              <w:rPr>
                <w:rFonts w:ascii="Calibri" w:hAnsi="Calibri"/>
                <w:sz w:val="20"/>
              </w:rPr>
              <w:t>IF 1: Der Mensch in christlicher Perspektive</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3: Das Zeugnis vom Zuspruch und Anspruch Jesu Christi</w:t>
            </w:r>
          </w:p>
          <w:p w:rsidR="003A79EB" w:rsidRPr="00B37836" w:rsidRDefault="003A79EB" w:rsidP="003A79EB">
            <w:pPr>
              <w:tabs>
                <w:tab w:val="left" w:pos="643"/>
              </w:tabs>
              <w:snapToGrid w:val="0"/>
              <w:contextualSpacing/>
              <w:rPr>
                <w:rFonts w:ascii="Calibri" w:hAnsi="Calibri"/>
                <w:sz w:val="20"/>
              </w:rPr>
            </w:pPr>
            <w:r w:rsidRPr="00B37836">
              <w:rPr>
                <w:rFonts w:ascii="Calibri" w:hAnsi="Calibri"/>
                <w:sz w:val="20"/>
              </w:rPr>
              <w:t>IF 5:</w:t>
            </w:r>
            <w:r w:rsidRPr="00B37836">
              <w:rPr>
                <w:rFonts w:ascii="Calibri" w:hAnsi="Calibri" w:cs="Arial"/>
                <w:b/>
                <w:bCs/>
                <w:sz w:val="20"/>
              </w:rPr>
              <w:t xml:space="preserve"> </w:t>
            </w:r>
            <w:r w:rsidRPr="00B37836">
              <w:rPr>
                <w:rFonts w:ascii="Calibri" w:hAnsi="Calibri"/>
                <w:sz w:val="20"/>
              </w:rPr>
              <w:t>Verantwortliches Handeln aus christlicher Motivation</w:t>
            </w:r>
          </w:p>
          <w:p w:rsidR="003A79EB" w:rsidRPr="00B37836" w:rsidRDefault="003A79EB" w:rsidP="003A79EB">
            <w:pPr>
              <w:tabs>
                <w:tab w:val="left" w:pos="643"/>
              </w:tabs>
              <w:snapToGrid w:val="0"/>
              <w:rPr>
                <w:rFonts w:ascii="Calibri" w:hAnsi="Calibri"/>
                <w:sz w:val="20"/>
              </w:rPr>
            </w:pPr>
            <w:r w:rsidRPr="00B37836">
              <w:rPr>
                <w:rFonts w:ascii="Calibri" w:hAnsi="Calibri"/>
                <w:sz w:val="20"/>
              </w:rPr>
              <w:t>IF 6: Die christliche Hoffnung auf Vollendung</w:t>
            </w:r>
          </w:p>
          <w:p w:rsidR="003A79EB" w:rsidRPr="00B37836" w:rsidRDefault="003A79EB" w:rsidP="003A79EB">
            <w:pPr>
              <w:rPr>
                <w:rFonts w:ascii="Calibri" w:hAnsi="Calibri" w:cs="Arial"/>
                <w:sz w:val="20"/>
                <w:lang w:eastAsia="en-US"/>
              </w:rPr>
            </w:pP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Inhaltliche Schwerpunkte</w:t>
            </w:r>
            <w:r w:rsidRPr="00B37836">
              <w:rPr>
                <w:rFonts w:ascii="Calibri" w:hAnsi="Calibri" w:cs="Arial"/>
                <w:sz w:val="20"/>
                <w:lang w:eastAsia="en-US"/>
              </w:rPr>
              <w:t>:</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Die Sehnsucht nach einem gelingenden Leben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Jesus von Nazareth, der Christus: Tod und Auferweckung </w:t>
            </w:r>
          </w:p>
          <w:p w:rsidR="003A79EB" w:rsidRPr="00B37836" w:rsidRDefault="003A79EB" w:rsidP="003A79EB">
            <w:pPr>
              <w:numPr>
                <w:ilvl w:val="0"/>
                <w:numId w:val="13"/>
              </w:numPr>
              <w:snapToGrid w:val="0"/>
              <w:contextualSpacing/>
              <w:rPr>
                <w:rFonts w:ascii="Calibri" w:hAnsi="Calibri"/>
                <w:sz w:val="20"/>
              </w:rPr>
            </w:pPr>
            <w:r w:rsidRPr="00B37836">
              <w:rPr>
                <w:rFonts w:ascii="Calibri" w:hAnsi="Calibri"/>
                <w:sz w:val="20"/>
              </w:rPr>
              <w:t xml:space="preserve">Christliches Handeln in der Nachfolge Jesu </w:t>
            </w:r>
          </w:p>
          <w:p w:rsidR="003A79EB" w:rsidRPr="00B37836" w:rsidRDefault="003A79EB" w:rsidP="003A79EB">
            <w:pPr>
              <w:pStyle w:val="Listenabsatz"/>
              <w:numPr>
                <w:ilvl w:val="0"/>
                <w:numId w:val="13"/>
              </w:numPr>
              <w:snapToGrid w:val="0"/>
              <w:rPr>
                <w:rFonts w:ascii="Calibri" w:hAnsi="Calibri" w:cs="Arial"/>
                <w:i/>
                <w:sz w:val="20"/>
                <w:u w:val="single"/>
                <w:lang w:eastAsia="en-US"/>
              </w:rPr>
            </w:pPr>
            <w:r w:rsidRPr="00B37836">
              <w:rPr>
                <w:rFonts w:ascii="Calibri" w:hAnsi="Calibri"/>
                <w:sz w:val="20"/>
              </w:rPr>
              <w:t xml:space="preserve">Die christliche Botschaft von Tod und Auferstehung </w:t>
            </w:r>
          </w:p>
          <w:p w:rsidR="003A79EB" w:rsidRPr="00B37836" w:rsidRDefault="003A79EB" w:rsidP="003A79EB">
            <w:pPr>
              <w:pStyle w:val="Listenabsatz"/>
              <w:snapToGrid w:val="0"/>
              <w:ind w:left="360"/>
              <w:rPr>
                <w:rFonts w:ascii="Calibri" w:hAnsi="Calibri"/>
                <w:sz w:val="20"/>
              </w:rPr>
            </w:pPr>
          </w:p>
          <w:p w:rsidR="003A79EB" w:rsidRPr="00B37836" w:rsidRDefault="003A79EB" w:rsidP="003A79EB">
            <w:pPr>
              <w:ind w:left="360"/>
              <w:contextualSpacing/>
              <w:jc w:val="left"/>
              <w:rPr>
                <w:rFonts w:ascii="Calibri" w:hAnsi="Calibri" w:cs="Arial"/>
                <w:b/>
                <w:sz w:val="20"/>
              </w:rPr>
            </w:pPr>
          </w:p>
          <w:p w:rsidR="003A79EB" w:rsidRPr="00B37836" w:rsidRDefault="00961E05" w:rsidP="003A79EB">
            <w:pPr>
              <w:contextualSpacing/>
              <w:rPr>
                <w:rFonts w:ascii="Calibri" w:hAnsi="Calibri" w:cs="Arial"/>
                <w:i/>
                <w:sz w:val="20"/>
                <w:u w:val="single"/>
                <w:lang w:eastAsia="en-US"/>
              </w:rPr>
            </w:pPr>
            <w:r>
              <w:rPr>
                <w:rFonts w:ascii="Calibri" w:hAnsi="Calibri" w:cs="Arial"/>
                <w:b/>
                <w:sz w:val="20"/>
                <w:lang w:eastAsia="en-US"/>
              </w:rPr>
              <w:t xml:space="preserve">Zeitbedarf: </w:t>
            </w:r>
            <w:r w:rsidR="00075D6B">
              <w:rPr>
                <w:rFonts w:ascii="Calibri" w:hAnsi="Calibri" w:cs="Arial"/>
                <w:sz w:val="20"/>
              </w:rPr>
              <w:t>Ca.</w:t>
            </w:r>
            <w:r w:rsidR="003A79EB" w:rsidRPr="00961E05">
              <w:rPr>
                <w:rFonts w:ascii="Calibri" w:hAnsi="Calibri" w:cs="Arial"/>
                <w:sz w:val="20"/>
              </w:rPr>
              <w:t xml:space="preserve"> 20 Stunden</w:t>
            </w:r>
          </w:p>
        </w:tc>
      </w:tr>
      <w:tr w:rsidR="003A79EB" w:rsidRPr="00533E18" w:rsidTr="003A79EB">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t>Unterrichtsvorhaben VIII:</w:t>
            </w:r>
          </w:p>
          <w:p w:rsidR="003A79EB" w:rsidRPr="00B37836" w:rsidRDefault="003A79EB" w:rsidP="003A79EB">
            <w:pPr>
              <w:rPr>
                <w:rFonts w:ascii="Calibri" w:hAnsi="Calibri" w:cs="Arial"/>
                <w:b/>
                <w:sz w:val="20"/>
              </w:rPr>
            </w:pPr>
            <w:r w:rsidRPr="00B37836">
              <w:rPr>
                <w:rFonts w:ascii="Calibri" w:hAnsi="Calibri" w:cs="Arial"/>
                <w:b/>
                <w:sz w:val="20"/>
                <w:lang w:eastAsia="en-US"/>
              </w:rPr>
              <w:t>Thema</w:t>
            </w:r>
            <w:r w:rsidRPr="00B37836">
              <w:rPr>
                <w:rFonts w:ascii="Calibri" w:hAnsi="Calibri" w:cs="Arial"/>
                <w:sz w:val="20"/>
                <w:lang w:eastAsia="en-US"/>
              </w:rPr>
              <w:t xml:space="preserve">: </w:t>
            </w:r>
            <w:r w:rsidRPr="00B37836">
              <w:rPr>
                <w:rFonts w:ascii="Calibri" w:hAnsi="Calibri"/>
                <w:sz w:val="20"/>
              </w:rPr>
              <w:t>„Viele Wege führen zu Gott“ oder: „Ohne Jesus Christus kein Heil“? – Der Wah</w:t>
            </w:r>
            <w:r w:rsidRPr="00B37836">
              <w:rPr>
                <w:rFonts w:ascii="Calibri" w:hAnsi="Calibri"/>
                <w:sz w:val="20"/>
              </w:rPr>
              <w:t>r</w:t>
            </w:r>
            <w:r w:rsidRPr="00B37836">
              <w:rPr>
                <w:rFonts w:ascii="Calibri" w:hAnsi="Calibri"/>
                <w:sz w:val="20"/>
              </w:rPr>
              <w:t>heitsanspruch der Kirche im interreligiösen und interkonfessionellen Dialog</w:t>
            </w:r>
            <w:r w:rsidRPr="00B37836">
              <w:rPr>
                <w:rFonts w:ascii="Calibri" w:hAnsi="Calibri" w:cs="Arial"/>
                <w:b/>
                <w:sz w:val="20"/>
              </w:rPr>
              <w:t xml:space="preserve"> </w:t>
            </w:r>
          </w:p>
          <w:p w:rsidR="003A79EB" w:rsidRDefault="003A79EB" w:rsidP="003A79EB">
            <w:pPr>
              <w:ind w:left="360"/>
              <w:contextualSpacing/>
              <w:rPr>
                <w:rFonts w:ascii="Calibri" w:hAnsi="Calibri" w:cs="Arial"/>
                <w:sz w:val="20"/>
                <w:lang w:eastAsia="en-US"/>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rPr>
                <w:rFonts w:ascii="Calibri" w:hAnsi="Calibri" w:cs="Arial"/>
                <w:sz w:val="20"/>
                <w:lang w:eastAsia="en-US"/>
              </w:rPr>
            </w:pPr>
            <w:r w:rsidRPr="00B37836">
              <w:rPr>
                <w:rFonts w:ascii="Calibri" w:hAnsi="Calibri" w:cs="Arial"/>
                <w:sz w:val="20"/>
                <w:lang w:eastAsia="en-US"/>
              </w:rPr>
              <w:t xml:space="preserve">Die </w:t>
            </w:r>
            <w:r w:rsidR="000D7538">
              <w:rPr>
                <w:rFonts w:ascii="Calibri" w:hAnsi="Calibri" w:cs="Arial"/>
                <w:sz w:val="20"/>
              </w:rPr>
              <w:t>Studierenden</w:t>
            </w:r>
            <w:r w:rsidRPr="00B37836">
              <w:rPr>
                <w:rFonts w:ascii="Calibri" w:hAnsi="Calibri" w:cs="Arial"/>
                <w:sz w:val="20"/>
                <w:lang w:eastAsia="en-US"/>
              </w:rPr>
              <w:t>...</w:t>
            </w:r>
          </w:p>
          <w:p w:rsidR="00AD2004" w:rsidRPr="00B37836" w:rsidRDefault="00AD2004" w:rsidP="00AD2004">
            <w:pPr>
              <w:pStyle w:val="Listenabsatz"/>
              <w:numPr>
                <w:ilvl w:val="0"/>
                <w:numId w:val="126"/>
              </w:numPr>
              <w:jc w:val="left"/>
              <w:rPr>
                <w:rFonts w:ascii="Calibri" w:hAnsi="Calibri" w:cs="Arial"/>
                <w:sz w:val="20"/>
              </w:rPr>
            </w:pPr>
            <w:r w:rsidRPr="00B37836">
              <w:rPr>
                <w:rFonts w:ascii="Calibri" w:hAnsi="Calibri" w:cs="Arial"/>
                <w:sz w:val="20"/>
              </w:rPr>
              <w:t xml:space="preserve">stellen an ausgewählten Inhalten Gemeinsamkeiten von Konfessionen und Religionen </w:t>
            </w:r>
            <w:r w:rsidRPr="00B37836">
              <w:rPr>
                <w:rFonts w:ascii="Calibri" w:hAnsi="Calibri" w:cs="Arial"/>
                <w:sz w:val="20"/>
              </w:rPr>
              <w:lastRenderedPageBreak/>
              <w:t xml:space="preserve">sowie deren Unterschiede dar </w:t>
            </w:r>
            <w:r w:rsidRPr="00B37836">
              <w:rPr>
                <w:rFonts w:ascii="Calibri" w:hAnsi="Calibri" w:cs="Arial"/>
                <w:iCs/>
                <w:sz w:val="20"/>
              </w:rPr>
              <w:t>(SK 7).</w:t>
            </w:r>
          </w:p>
          <w:p w:rsidR="00AD2004" w:rsidRPr="00B37836" w:rsidRDefault="00AD2004" w:rsidP="00AD2004">
            <w:pPr>
              <w:pStyle w:val="Listenabsatz"/>
              <w:numPr>
                <w:ilvl w:val="0"/>
                <w:numId w:val="126"/>
              </w:numPr>
              <w:jc w:val="left"/>
              <w:rPr>
                <w:rFonts w:ascii="Calibri" w:hAnsi="Calibri" w:cs="Arial"/>
                <w:spacing w:val="2"/>
                <w:sz w:val="20"/>
              </w:rPr>
            </w:pPr>
            <w:r w:rsidRPr="00B37836">
              <w:rPr>
                <w:rFonts w:ascii="Calibri" w:hAnsi="Calibri" w:cs="Arial"/>
                <w:spacing w:val="2"/>
                <w:sz w:val="20"/>
              </w:rPr>
              <w:t xml:space="preserve">analysieren </w:t>
            </w:r>
            <w:r w:rsidRPr="00B37836">
              <w:rPr>
                <w:rFonts w:ascii="Calibri" w:hAnsi="Calibri" w:cs="Arial"/>
                <w:bCs/>
                <w:sz w:val="20"/>
              </w:rPr>
              <w:t>kriterienorientiert</w:t>
            </w:r>
            <w:r w:rsidRPr="00B37836">
              <w:rPr>
                <w:rFonts w:ascii="Calibri" w:hAnsi="Calibri" w:cs="Arial"/>
                <w:spacing w:val="2"/>
                <w:sz w:val="20"/>
              </w:rPr>
              <w:t xml:space="preserve"> lehramtliche und andere Dokumente christlichen Glaubens unter Ber</w:t>
            </w:r>
            <w:r w:rsidR="003352FE">
              <w:rPr>
                <w:rFonts w:ascii="Calibri" w:hAnsi="Calibri" w:cs="Arial"/>
                <w:spacing w:val="2"/>
                <w:sz w:val="20"/>
              </w:rPr>
              <w:t>ücksichtigung ihres Entstehungs</w:t>
            </w:r>
            <w:r w:rsidRPr="00B37836">
              <w:rPr>
                <w:rFonts w:ascii="Calibri" w:hAnsi="Calibri" w:cs="Arial"/>
                <w:spacing w:val="2"/>
                <w:sz w:val="20"/>
              </w:rPr>
              <w:t>zusammenhangs und ihrer Wi</w:t>
            </w:r>
            <w:r w:rsidRPr="00B37836">
              <w:rPr>
                <w:rFonts w:ascii="Calibri" w:hAnsi="Calibri" w:cs="Arial"/>
                <w:spacing w:val="2"/>
                <w:sz w:val="20"/>
              </w:rPr>
              <w:t>r</w:t>
            </w:r>
            <w:r w:rsidRPr="00B37836">
              <w:rPr>
                <w:rFonts w:ascii="Calibri" w:hAnsi="Calibri" w:cs="Arial"/>
                <w:spacing w:val="2"/>
                <w:sz w:val="20"/>
              </w:rPr>
              <w:t xml:space="preserve">kungsgeschichte </w:t>
            </w:r>
            <w:r w:rsidRPr="00B37836">
              <w:rPr>
                <w:rFonts w:ascii="Calibri" w:hAnsi="Calibri" w:cs="Arial"/>
                <w:iCs/>
                <w:spacing w:val="2"/>
                <w:sz w:val="20"/>
              </w:rPr>
              <w:t>(MK 2)</w:t>
            </w:r>
            <w:r w:rsidRPr="00B37836">
              <w:rPr>
                <w:rFonts w:ascii="Calibri" w:hAnsi="Calibri" w:cs="Arial"/>
                <w:spacing w:val="2"/>
                <w:sz w:val="20"/>
              </w:rPr>
              <w:t>,</w:t>
            </w:r>
          </w:p>
          <w:p w:rsidR="00AD2004" w:rsidRPr="00B37836" w:rsidRDefault="00AD2004" w:rsidP="00AD2004">
            <w:pPr>
              <w:numPr>
                <w:ilvl w:val="0"/>
                <w:numId w:val="126"/>
              </w:numPr>
              <w:contextualSpacing/>
              <w:rPr>
                <w:rFonts w:ascii="Calibri" w:hAnsi="Calibri" w:cs="Arial"/>
                <w:sz w:val="20"/>
                <w:lang w:eastAsia="en-US"/>
              </w:rPr>
            </w:pPr>
            <w:r w:rsidRPr="00B37836">
              <w:rPr>
                <w:rFonts w:ascii="Calibri" w:hAnsi="Calibri" w:cs="Arial"/>
                <w:sz w:val="20"/>
                <w:lang w:eastAsia="en-US"/>
              </w:rPr>
              <w:t>erläutern die Sichtweise auf Jesus im Judentum und im Islam und vergleichen sie mit der christlichen Perspektive,</w:t>
            </w:r>
          </w:p>
          <w:p w:rsidR="00AD2004" w:rsidRPr="00B37836" w:rsidRDefault="00AD2004" w:rsidP="00AD2004">
            <w:pPr>
              <w:numPr>
                <w:ilvl w:val="0"/>
                <w:numId w:val="126"/>
              </w:numPr>
              <w:contextualSpacing/>
              <w:rPr>
                <w:rFonts w:ascii="Calibri" w:hAnsi="Calibri" w:cs="Arial"/>
                <w:sz w:val="20"/>
                <w:lang w:eastAsia="en-US"/>
              </w:rPr>
            </w:pPr>
            <w:r w:rsidRPr="00B37836">
              <w:rPr>
                <w:rFonts w:ascii="Calibri" w:hAnsi="Calibri" w:cs="Arial"/>
                <w:sz w:val="20"/>
                <w:lang w:eastAsia="en-US"/>
              </w:rPr>
              <w:t>erläutern Anliegen der katholischen Kirche im interkonfessionellen und interreligiösen Dialog.</w:t>
            </w:r>
          </w:p>
          <w:p w:rsidR="00AD2004" w:rsidRPr="00B37836" w:rsidRDefault="00AD2004" w:rsidP="00AD2004">
            <w:pPr>
              <w:numPr>
                <w:ilvl w:val="0"/>
                <w:numId w:val="134"/>
              </w:numPr>
              <w:tabs>
                <w:tab w:val="left" w:pos="643"/>
              </w:tabs>
              <w:rPr>
                <w:rFonts w:asciiTheme="minorHAnsi" w:hAnsiTheme="minorHAnsi"/>
                <w:sz w:val="20"/>
              </w:rPr>
            </w:pPr>
            <w:r w:rsidRPr="00B37836">
              <w:rPr>
                <w:rFonts w:asciiTheme="minorHAnsi" w:hAnsiTheme="minorHAnsi"/>
                <w:sz w:val="20"/>
              </w:rPr>
              <w:t>erörtern im Hinblick auf den interkonfessionellen und interreligiösen Dialog und die missionarische Praxis die Relevanz des II. Vatikanischen Konzils und seiner Rezeption.</w:t>
            </w:r>
          </w:p>
          <w:p w:rsidR="00AD2004" w:rsidRPr="00B37836" w:rsidRDefault="00AD2004" w:rsidP="003A79EB">
            <w:pPr>
              <w:ind w:left="360"/>
              <w:contextualSpacing/>
              <w:rPr>
                <w:rFonts w:ascii="Calibri" w:hAnsi="Calibri" w:cs="Arial"/>
                <w:sz w:val="20"/>
                <w:lang w:eastAsia="en-US"/>
              </w:rPr>
            </w:pPr>
          </w:p>
          <w:p w:rsidR="003A79EB" w:rsidRPr="00B37836" w:rsidRDefault="003A79EB" w:rsidP="003A79EB">
            <w:pPr>
              <w:contextualSpacing/>
              <w:jc w:val="left"/>
              <w:rPr>
                <w:rFonts w:ascii="Calibri" w:hAnsi="Calibri" w:cs="Arial"/>
                <w:sz w:val="20"/>
              </w:rPr>
            </w:pPr>
            <w:r w:rsidRPr="00B37836">
              <w:rPr>
                <w:rFonts w:ascii="Calibri" w:hAnsi="Calibri" w:cs="Arial"/>
                <w:b/>
                <w:sz w:val="20"/>
              </w:rPr>
              <w:t>Inhaltsfelder</w:t>
            </w:r>
            <w:r w:rsidRPr="00B37836">
              <w:rPr>
                <w:rFonts w:ascii="Calibri" w:hAnsi="Calibri" w:cs="Arial"/>
                <w:sz w:val="20"/>
              </w:rPr>
              <w:t>:</w:t>
            </w:r>
          </w:p>
          <w:p w:rsidR="003A79EB" w:rsidRPr="00B37836" w:rsidRDefault="003A79EB" w:rsidP="003A79EB">
            <w:pPr>
              <w:widowControl w:val="0"/>
              <w:suppressAutoHyphens/>
              <w:jc w:val="left"/>
              <w:rPr>
                <w:rFonts w:ascii="Calibri" w:eastAsia="SimSun" w:hAnsi="Calibri" w:cs="Mangal"/>
                <w:kern w:val="1"/>
                <w:sz w:val="20"/>
                <w:lang w:eastAsia="hi-IN" w:bidi="hi-IN"/>
              </w:rPr>
            </w:pPr>
            <w:r w:rsidRPr="00B37836">
              <w:rPr>
                <w:rFonts w:ascii="Calibri" w:eastAsia="SimSun" w:hAnsi="Calibri" w:cs="Mangal"/>
                <w:kern w:val="1"/>
                <w:sz w:val="20"/>
                <w:lang w:eastAsia="hi-IN" w:bidi="hi-IN"/>
              </w:rPr>
              <w:t>IF 1: Der Mensch in christlicher Perspektive</w:t>
            </w:r>
          </w:p>
          <w:p w:rsidR="003A79EB" w:rsidRPr="00B37836" w:rsidRDefault="003A79EB" w:rsidP="003A79EB">
            <w:pPr>
              <w:widowControl w:val="0"/>
              <w:suppressAutoHyphens/>
              <w:jc w:val="left"/>
              <w:rPr>
                <w:rFonts w:ascii="Calibri" w:eastAsia="SimSun" w:hAnsi="Calibri" w:cs="Mangal"/>
                <w:kern w:val="1"/>
                <w:sz w:val="20"/>
                <w:lang w:eastAsia="hi-IN" w:bidi="hi-IN"/>
              </w:rPr>
            </w:pPr>
            <w:r w:rsidRPr="00B37836">
              <w:rPr>
                <w:rFonts w:ascii="Calibri" w:eastAsia="SimSun" w:hAnsi="Calibri" w:cs="Mangal"/>
                <w:kern w:val="1"/>
                <w:sz w:val="20"/>
                <w:lang w:eastAsia="hi-IN" w:bidi="hi-IN"/>
              </w:rPr>
              <w:t>IF 2: Christliche Antworten auf die Gottesfrage</w:t>
            </w:r>
          </w:p>
          <w:p w:rsidR="003A79EB" w:rsidRPr="00B37836" w:rsidRDefault="003A79EB" w:rsidP="003A79EB">
            <w:pPr>
              <w:widowControl w:val="0"/>
              <w:suppressAutoHyphens/>
              <w:jc w:val="left"/>
              <w:rPr>
                <w:rFonts w:ascii="Calibri" w:eastAsia="SimSun" w:hAnsi="Calibri" w:cs="Mangal"/>
                <w:kern w:val="1"/>
                <w:sz w:val="20"/>
                <w:lang w:eastAsia="hi-IN" w:bidi="hi-IN"/>
              </w:rPr>
            </w:pPr>
            <w:r w:rsidRPr="00B37836">
              <w:rPr>
                <w:rFonts w:ascii="Calibri" w:eastAsia="SimSun" w:hAnsi="Calibri" w:cs="Mangal"/>
                <w:kern w:val="1"/>
                <w:sz w:val="20"/>
                <w:lang w:eastAsia="hi-IN" w:bidi="hi-IN"/>
              </w:rPr>
              <w:t>IF 3: Das Zeugnis vom Zuspruch und Anspruch Jesu Christi</w:t>
            </w:r>
          </w:p>
          <w:p w:rsidR="003A79EB" w:rsidRPr="00B37836" w:rsidRDefault="003A79EB" w:rsidP="003A79EB">
            <w:pPr>
              <w:widowControl w:val="0"/>
              <w:suppressAutoHyphens/>
              <w:jc w:val="left"/>
              <w:rPr>
                <w:rFonts w:ascii="Calibri" w:eastAsia="SimSun" w:hAnsi="Calibri" w:cs="Mangal"/>
                <w:kern w:val="1"/>
                <w:sz w:val="20"/>
                <w:lang w:eastAsia="hi-IN" w:bidi="hi-IN"/>
              </w:rPr>
            </w:pPr>
            <w:r w:rsidRPr="00B37836">
              <w:rPr>
                <w:rFonts w:ascii="Calibri" w:eastAsia="SimSun" w:hAnsi="Calibri" w:cs="Mangal"/>
                <w:kern w:val="1"/>
                <w:sz w:val="20"/>
                <w:lang w:eastAsia="hi-IN" w:bidi="hi-IN"/>
              </w:rPr>
              <w:t>IF 4: Kirche in ihrem Anspruch und Auftrag</w:t>
            </w:r>
          </w:p>
          <w:p w:rsidR="003A79EB" w:rsidRPr="00B37836" w:rsidRDefault="003A79EB" w:rsidP="003A79EB">
            <w:pPr>
              <w:widowControl w:val="0"/>
              <w:suppressAutoHyphens/>
              <w:jc w:val="left"/>
              <w:rPr>
                <w:rFonts w:ascii="Calibri" w:eastAsia="SimSun" w:hAnsi="Calibri" w:cs="Mangal"/>
                <w:kern w:val="1"/>
                <w:sz w:val="20"/>
                <w:lang w:eastAsia="hi-IN" w:bidi="hi-IN"/>
              </w:rPr>
            </w:pPr>
            <w:r w:rsidRPr="00B37836">
              <w:rPr>
                <w:rFonts w:ascii="Calibri" w:eastAsia="SimSun" w:hAnsi="Calibri" w:cs="Mangal"/>
                <w:kern w:val="1"/>
                <w:sz w:val="20"/>
                <w:lang w:eastAsia="hi-IN" w:bidi="hi-IN"/>
              </w:rPr>
              <w:t>IF 5: Verantwortliches Handeln aus christlicher Motivation</w:t>
            </w:r>
          </w:p>
          <w:p w:rsidR="003A79EB" w:rsidRPr="00B37836" w:rsidRDefault="003A79EB" w:rsidP="003A79EB">
            <w:pPr>
              <w:contextualSpacing/>
              <w:jc w:val="left"/>
              <w:rPr>
                <w:rFonts w:ascii="Calibri" w:hAnsi="Calibri" w:cs="Arial"/>
                <w:b/>
                <w:sz w:val="20"/>
              </w:rPr>
            </w:pPr>
          </w:p>
          <w:p w:rsidR="003A79EB" w:rsidRPr="00B37836" w:rsidRDefault="003A79EB" w:rsidP="003A79EB">
            <w:pPr>
              <w:contextualSpacing/>
              <w:jc w:val="left"/>
              <w:rPr>
                <w:rFonts w:ascii="Calibri" w:hAnsi="Calibri" w:cs="Arial"/>
                <w:sz w:val="20"/>
              </w:rPr>
            </w:pPr>
            <w:r w:rsidRPr="00B37836">
              <w:rPr>
                <w:rFonts w:ascii="Calibri" w:hAnsi="Calibri" w:cs="Arial"/>
                <w:b/>
                <w:sz w:val="20"/>
              </w:rPr>
              <w:t>Inhaltliche Schwerpunkte</w:t>
            </w:r>
            <w:r w:rsidRPr="00B37836">
              <w:rPr>
                <w:rFonts w:ascii="Calibri" w:hAnsi="Calibri" w:cs="Arial"/>
                <w:sz w:val="20"/>
              </w:rPr>
              <w:t>:</w:t>
            </w:r>
          </w:p>
          <w:p w:rsidR="003A79EB" w:rsidRPr="00B37836" w:rsidRDefault="003A79EB" w:rsidP="003A79EB">
            <w:pPr>
              <w:pStyle w:val="Listenabsatz"/>
              <w:numPr>
                <w:ilvl w:val="0"/>
                <w:numId w:val="110"/>
              </w:numPr>
              <w:jc w:val="left"/>
              <w:rPr>
                <w:rFonts w:ascii="Calibri" w:hAnsi="Calibri" w:cs="Arial"/>
                <w:sz w:val="20"/>
                <w:lang w:eastAsia="en-US"/>
              </w:rPr>
            </w:pPr>
            <w:r w:rsidRPr="00B37836">
              <w:rPr>
                <w:rFonts w:ascii="Calibri" w:hAnsi="Calibri" w:cs="Arial"/>
                <w:sz w:val="20"/>
                <w:lang w:eastAsia="en-US"/>
              </w:rPr>
              <w:t>Die Sehnsucht nach einem gelingenden Leben</w:t>
            </w:r>
          </w:p>
          <w:p w:rsidR="003A79EB" w:rsidRPr="00B37836" w:rsidRDefault="003A79EB" w:rsidP="003A79EB">
            <w:pPr>
              <w:pStyle w:val="Listenabsatz"/>
              <w:numPr>
                <w:ilvl w:val="0"/>
                <w:numId w:val="110"/>
              </w:numPr>
              <w:jc w:val="left"/>
              <w:rPr>
                <w:rFonts w:ascii="Calibri" w:hAnsi="Calibri" w:cs="Arial"/>
                <w:sz w:val="20"/>
                <w:lang w:eastAsia="en-US"/>
              </w:rPr>
            </w:pPr>
            <w:r w:rsidRPr="00B37836">
              <w:rPr>
                <w:rFonts w:ascii="Calibri" w:hAnsi="Calibri" w:cs="Arial"/>
                <w:sz w:val="20"/>
                <w:lang w:eastAsia="en-US"/>
              </w:rPr>
              <w:t>Die Frage nach der Existenz Gottes</w:t>
            </w:r>
          </w:p>
          <w:p w:rsidR="003A79EB" w:rsidRPr="00B37836" w:rsidRDefault="003A79EB" w:rsidP="003A79EB">
            <w:pPr>
              <w:pStyle w:val="Listenabsatz"/>
              <w:numPr>
                <w:ilvl w:val="0"/>
                <w:numId w:val="110"/>
              </w:numPr>
              <w:jc w:val="left"/>
              <w:rPr>
                <w:rFonts w:ascii="Calibri" w:hAnsi="Calibri" w:cs="Arial"/>
                <w:sz w:val="20"/>
                <w:lang w:eastAsia="en-US"/>
              </w:rPr>
            </w:pPr>
            <w:r w:rsidRPr="00B37836">
              <w:rPr>
                <w:rFonts w:ascii="Calibri" w:hAnsi="Calibri" w:cs="Arial"/>
                <w:sz w:val="20"/>
                <w:lang w:eastAsia="en-US"/>
              </w:rPr>
              <w:t>Jesus von Nazareth, der Christus: Tod und Auferweckung</w:t>
            </w:r>
          </w:p>
          <w:p w:rsidR="003A79EB" w:rsidRPr="00B37836" w:rsidRDefault="003A79EB" w:rsidP="003A79EB">
            <w:pPr>
              <w:pStyle w:val="Listenabsatz"/>
              <w:numPr>
                <w:ilvl w:val="0"/>
                <w:numId w:val="110"/>
              </w:numPr>
              <w:jc w:val="left"/>
              <w:rPr>
                <w:rFonts w:ascii="Calibri" w:hAnsi="Calibri" w:cs="Arial"/>
                <w:sz w:val="20"/>
                <w:lang w:eastAsia="en-US"/>
              </w:rPr>
            </w:pPr>
            <w:r w:rsidRPr="00B37836">
              <w:rPr>
                <w:rFonts w:ascii="Calibri" w:hAnsi="Calibri" w:cs="Arial"/>
                <w:sz w:val="20"/>
                <w:lang w:eastAsia="en-US"/>
              </w:rPr>
              <w:t>Kirche in ihrem Selbstverständnis vor den Herausforderungen der Zeit</w:t>
            </w:r>
          </w:p>
          <w:p w:rsidR="003A79EB" w:rsidRPr="00B37836" w:rsidRDefault="003A79EB" w:rsidP="003A79EB">
            <w:pPr>
              <w:pStyle w:val="Listenabsatz"/>
              <w:numPr>
                <w:ilvl w:val="0"/>
                <w:numId w:val="110"/>
              </w:numPr>
              <w:jc w:val="left"/>
              <w:rPr>
                <w:rFonts w:ascii="Calibri" w:hAnsi="Calibri" w:cs="Arial"/>
                <w:sz w:val="20"/>
                <w:lang w:eastAsia="en-US"/>
              </w:rPr>
            </w:pPr>
            <w:r w:rsidRPr="00B37836">
              <w:rPr>
                <w:rFonts w:ascii="Calibri" w:hAnsi="Calibri" w:cs="Arial"/>
                <w:sz w:val="20"/>
                <w:lang w:eastAsia="en-US"/>
              </w:rPr>
              <w:t>Christliches Handeln in der Nachfolge Jesu</w:t>
            </w:r>
          </w:p>
          <w:p w:rsidR="003A79EB" w:rsidRPr="00B37836" w:rsidRDefault="003A79EB" w:rsidP="003A79EB">
            <w:pPr>
              <w:pStyle w:val="Listenabsatz"/>
              <w:ind w:left="360"/>
              <w:jc w:val="left"/>
              <w:rPr>
                <w:rFonts w:ascii="Calibri" w:hAnsi="Calibri" w:cs="Arial"/>
                <w:sz w:val="20"/>
                <w:lang w:eastAsia="en-US"/>
              </w:rPr>
            </w:pPr>
          </w:p>
          <w:p w:rsidR="003A79EB" w:rsidRPr="00B37836" w:rsidRDefault="003A79EB" w:rsidP="003A79EB">
            <w:pPr>
              <w:ind w:left="360"/>
              <w:contextualSpacing/>
              <w:jc w:val="left"/>
              <w:rPr>
                <w:rFonts w:ascii="Calibri" w:hAnsi="Calibri" w:cs="Arial"/>
                <w:b/>
                <w:bCs/>
                <w:iCs/>
                <w:spacing w:val="2"/>
                <w:sz w:val="20"/>
              </w:rPr>
            </w:pPr>
          </w:p>
          <w:p w:rsidR="003A79EB" w:rsidRPr="00B37836" w:rsidRDefault="00961E05" w:rsidP="003A79EB">
            <w:pPr>
              <w:jc w:val="left"/>
              <w:rPr>
                <w:rFonts w:ascii="Calibri" w:hAnsi="Calibri" w:cs="Arial"/>
                <w:sz w:val="20"/>
                <w:lang w:eastAsia="en-US"/>
              </w:rPr>
            </w:pPr>
            <w:r>
              <w:rPr>
                <w:rFonts w:ascii="Calibri" w:hAnsi="Calibri" w:cs="Arial"/>
                <w:b/>
                <w:sz w:val="20"/>
                <w:lang w:eastAsia="en-US"/>
              </w:rPr>
              <w:t xml:space="preserve">Zeitbedarf: </w:t>
            </w:r>
            <w:r w:rsidR="00075D6B">
              <w:rPr>
                <w:rFonts w:ascii="Calibri" w:hAnsi="Calibri" w:cs="Arial"/>
                <w:bCs/>
                <w:iCs/>
                <w:spacing w:val="2"/>
                <w:sz w:val="20"/>
              </w:rPr>
              <w:t>Ca.</w:t>
            </w:r>
            <w:r w:rsidR="003A79EB" w:rsidRPr="00961E05">
              <w:rPr>
                <w:rFonts w:ascii="Calibri" w:hAnsi="Calibri" w:cs="Arial"/>
                <w:bCs/>
                <w:iCs/>
                <w:spacing w:val="2"/>
                <w:sz w:val="20"/>
              </w:rPr>
              <w:t xml:space="preserve"> 20 Stunden</w:t>
            </w:r>
          </w:p>
        </w:tc>
        <w:tc>
          <w:tcPr>
            <w:tcW w:w="2500" w:type="pct"/>
          </w:tcPr>
          <w:p w:rsidR="003A79EB" w:rsidRPr="00B37836" w:rsidRDefault="003A79EB" w:rsidP="003A79EB">
            <w:pPr>
              <w:rPr>
                <w:rFonts w:ascii="Calibri" w:hAnsi="Calibri" w:cs="Arial"/>
                <w:i/>
                <w:sz w:val="20"/>
                <w:u w:val="single"/>
                <w:lang w:eastAsia="en-US"/>
              </w:rPr>
            </w:pPr>
            <w:r w:rsidRPr="00B37836">
              <w:rPr>
                <w:rFonts w:ascii="Calibri" w:hAnsi="Calibri" w:cs="Arial"/>
                <w:i/>
                <w:sz w:val="20"/>
                <w:u w:val="single"/>
                <w:lang w:eastAsia="en-US"/>
              </w:rPr>
              <w:lastRenderedPageBreak/>
              <w:t>Unterrichtsvorhaben IX</w:t>
            </w:r>
          </w:p>
          <w:p w:rsidR="003A79EB" w:rsidRDefault="003A79EB" w:rsidP="003A79EB">
            <w:pPr>
              <w:jc w:val="left"/>
              <w:rPr>
                <w:rFonts w:ascii="Calibri" w:hAnsi="Calibri"/>
                <w:sz w:val="20"/>
              </w:rPr>
            </w:pPr>
            <w:r w:rsidRPr="00B37836">
              <w:rPr>
                <w:rFonts w:ascii="Calibri" w:hAnsi="Calibri"/>
                <w:b/>
                <w:sz w:val="20"/>
              </w:rPr>
              <w:t>Thema</w:t>
            </w:r>
            <w:r w:rsidRPr="00B37836">
              <w:rPr>
                <w:rFonts w:ascii="Calibri" w:hAnsi="Calibri"/>
                <w:sz w:val="20"/>
              </w:rPr>
              <w:t>: Unsterblich sein oder ewig leben? – Der Mensch zwischen Verdrängung des Todes und der Sehnsucht nach Vollendung</w:t>
            </w:r>
          </w:p>
          <w:p w:rsidR="00AD2004" w:rsidRDefault="00AD2004" w:rsidP="003A79EB">
            <w:pPr>
              <w:jc w:val="left"/>
              <w:rPr>
                <w:rFonts w:ascii="Calibri" w:hAnsi="Calibri"/>
                <w:sz w:val="20"/>
              </w:rPr>
            </w:pPr>
          </w:p>
          <w:p w:rsidR="00AD2004" w:rsidRPr="00B37836" w:rsidRDefault="00AD2004" w:rsidP="00AD2004">
            <w:pPr>
              <w:contextualSpacing/>
              <w:rPr>
                <w:rFonts w:ascii="Calibri" w:hAnsi="Calibri"/>
                <w:b/>
                <w:sz w:val="20"/>
                <w:lang w:eastAsia="en-US"/>
              </w:rPr>
            </w:pPr>
            <w:r w:rsidRPr="00B37836">
              <w:rPr>
                <w:rFonts w:ascii="Calibri" w:hAnsi="Calibri"/>
                <w:b/>
                <w:sz w:val="20"/>
                <w:lang w:eastAsia="en-US"/>
              </w:rPr>
              <w:t>Kompetenzerwartungen (in Auszügen):</w:t>
            </w:r>
          </w:p>
          <w:p w:rsidR="00AD2004" w:rsidRPr="00B37836" w:rsidRDefault="00AD2004" w:rsidP="00AD2004">
            <w:pPr>
              <w:widowControl w:val="0"/>
              <w:suppressAutoHyphens/>
              <w:rPr>
                <w:rFonts w:ascii="Calibri" w:eastAsia="SimSun" w:hAnsi="Calibri" w:cs="Calibri"/>
                <w:kern w:val="1"/>
                <w:sz w:val="20"/>
                <w:lang w:eastAsia="hi-IN" w:bidi="hi-IN"/>
              </w:rPr>
            </w:pPr>
            <w:r w:rsidRPr="00B37836">
              <w:rPr>
                <w:rFonts w:ascii="Calibri" w:eastAsia="SimSun" w:hAnsi="Calibri" w:cs="Calibri"/>
                <w:kern w:val="1"/>
                <w:sz w:val="20"/>
                <w:lang w:eastAsia="hi-IN" w:bidi="hi-IN"/>
              </w:rPr>
              <w:t xml:space="preserve">Die </w:t>
            </w:r>
            <w:r w:rsidR="000D7538">
              <w:rPr>
                <w:rFonts w:ascii="Calibri" w:hAnsi="Calibri" w:cs="Arial"/>
                <w:sz w:val="20"/>
              </w:rPr>
              <w:t>Studierenden</w:t>
            </w:r>
          </w:p>
          <w:p w:rsidR="00AD2004" w:rsidRPr="00B37836" w:rsidRDefault="00AD2004" w:rsidP="00AD2004">
            <w:pPr>
              <w:pStyle w:val="Listenabsatz"/>
              <w:numPr>
                <w:ilvl w:val="0"/>
                <w:numId w:val="127"/>
              </w:numPr>
              <w:jc w:val="left"/>
              <w:rPr>
                <w:rFonts w:ascii="Calibri" w:hAnsi="Calibri" w:cs="Arial"/>
                <w:sz w:val="20"/>
              </w:rPr>
            </w:pPr>
            <w:r w:rsidRPr="00B37836">
              <w:rPr>
                <w:rFonts w:ascii="Calibri" w:hAnsi="Calibri" w:cs="Arial"/>
                <w:sz w:val="20"/>
              </w:rPr>
              <w:t xml:space="preserve">identifizieren und deuten Situationen des eigenen Lebens und der Lebenswelt, in </w:t>
            </w:r>
            <w:r w:rsidRPr="00B37836">
              <w:rPr>
                <w:rFonts w:ascii="Calibri" w:hAnsi="Calibri" w:cs="Arial"/>
                <w:sz w:val="20"/>
              </w:rPr>
              <w:lastRenderedPageBreak/>
              <w:t>denen sich Fragen nach Grund, Sinn und Ziel des Lebens und der eigenen Verantwo</w:t>
            </w:r>
            <w:r w:rsidRPr="00B37836">
              <w:rPr>
                <w:rFonts w:ascii="Calibri" w:hAnsi="Calibri" w:cs="Arial"/>
                <w:sz w:val="20"/>
              </w:rPr>
              <w:t>r</w:t>
            </w:r>
            <w:r w:rsidRPr="00B37836">
              <w:rPr>
                <w:rFonts w:ascii="Calibri" w:hAnsi="Calibri" w:cs="Arial"/>
                <w:sz w:val="20"/>
              </w:rPr>
              <w:t xml:space="preserve">tung stellen </w:t>
            </w:r>
            <w:r w:rsidRPr="00B37836">
              <w:rPr>
                <w:rFonts w:ascii="Calibri" w:hAnsi="Calibri" w:cs="Arial"/>
                <w:iCs/>
                <w:sz w:val="20"/>
              </w:rPr>
              <w:t>(SK 1)</w:t>
            </w:r>
            <w:r w:rsidRPr="00B37836">
              <w:rPr>
                <w:rFonts w:ascii="Calibri" w:hAnsi="Calibri" w:cs="Arial"/>
                <w:sz w:val="20"/>
              </w:rPr>
              <w:t>,</w:t>
            </w:r>
          </w:p>
          <w:p w:rsidR="00AD2004" w:rsidRPr="00B37836" w:rsidRDefault="00AD2004" w:rsidP="00AD2004">
            <w:pPr>
              <w:pStyle w:val="Listenabsatz"/>
              <w:numPr>
                <w:ilvl w:val="0"/>
                <w:numId w:val="127"/>
              </w:numPr>
              <w:jc w:val="left"/>
              <w:rPr>
                <w:rFonts w:ascii="Calibri" w:hAnsi="Calibri" w:cs="Arial"/>
                <w:sz w:val="20"/>
              </w:rPr>
            </w:pPr>
            <w:r w:rsidRPr="00B37836">
              <w:rPr>
                <w:rFonts w:ascii="Calibri" w:hAnsi="Calibri" w:cs="Arial"/>
                <w:sz w:val="20"/>
              </w:rPr>
              <w:t xml:space="preserve">setzen eigene Antwortversuche und Deutungen in Beziehung zu anderen Entwürfen und Glaubensaussagen </w:t>
            </w:r>
            <w:r w:rsidRPr="00B37836">
              <w:rPr>
                <w:rFonts w:ascii="Calibri" w:hAnsi="Calibri" w:cs="Arial"/>
                <w:iCs/>
                <w:sz w:val="20"/>
              </w:rPr>
              <w:t>(SK 2)</w:t>
            </w:r>
            <w:r w:rsidRPr="00B37836">
              <w:rPr>
                <w:rFonts w:ascii="Calibri" w:hAnsi="Calibri" w:cs="Arial"/>
                <w:sz w:val="20"/>
              </w:rPr>
              <w:t>,</w:t>
            </w:r>
          </w:p>
          <w:p w:rsidR="00AD2004" w:rsidRPr="00B37836" w:rsidRDefault="00AD2004" w:rsidP="00AD2004">
            <w:pPr>
              <w:pStyle w:val="Listenabsatz"/>
              <w:numPr>
                <w:ilvl w:val="0"/>
                <w:numId w:val="127"/>
              </w:numPr>
              <w:jc w:val="left"/>
              <w:rPr>
                <w:rFonts w:ascii="Calibri" w:hAnsi="Calibri" w:cs="Arial"/>
                <w:bCs/>
                <w:spacing w:val="2"/>
                <w:sz w:val="20"/>
              </w:rPr>
            </w:pPr>
            <w:r w:rsidRPr="00B37836">
              <w:rPr>
                <w:rFonts w:ascii="Calibri" w:hAnsi="Calibri" w:cs="Arial"/>
                <w:bCs/>
                <w:sz w:val="20"/>
              </w:rPr>
              <w:t>analysieren Bilder in ihren zentralen Aussagen</w:t>
            </w:r>
            <w:r w:rsidRPr="00B37836">
              <w:rPr>
                <w:rFonts w:ascii="Calibri" w:hAnsi="Calibri" w:cs="Arial"/>
                <w:bCs/>
                <w:spacing w:val="2"/>
                <w:sz w:val="20"/>
              </w:rPr>
              <w:t xml:space="preserve"> </w:t>
            </w:r>
            <w:r w:rsidRPr="00B37836">
              <w:rPr>
                <w:rFonts w:ascii="Calibri" w:hAnsi="Calibri" w:cs="Arial"/>
                <w:bCs/>
                <w:iCs/>
                <w:spacing w:val="2"/>
                <w:sz w:val="20"/>
              </w:rPr>
              <w:t>(MK 7)</w:t>
            </w:r>
            <w:r w:rsidRPr="00B37836">
              <w:rPr>
                <w:rFonts w:ascii="Calibri" w:hAnsi="Calibri" w:cs="Arial"/>
                <w:bCs/>
                <w:spacing w:val="2"/>
                <w:sz w:val="20"/>
              </w:rPr>
              <w:t>,</w:t>
            </w:r>
          </w:p>
          <w:p w:rsidR="00AD2004" w:rsidRPr="00B37836" w:rsidRDefault="00AD2004" w:rsidP="00AD2004">
            <w:pPr>
              <w:widowControl w:val="0"/>
              <w:numPr>
                <w:ilvl w:val="0"/>
                <w:numId w:val="127"/>
              </w:numPr>
              <w:suppressAutoHyphens/>
              <w:contextualSpacing/>
              <w:jc w:val="left"/>
              <w:rPr>
                <w:rFonts w:ascii="Calibri" w:eastAsia="SimSun" w:hAnsi="Calibri" w:cs="Calibri"/>
                <w:kern w:val="2"/>
                <w:sz w:val="20"/>
                <w:lang w:eastAsia="hi-IN" w:bidi="hi-IN"/>
              </w:rPr>
            </w:pPr>
            <w:r w:rsidRPr="00B37836">
              <w:rPr>
                <w:rFonts w:ascii="Calibri" w:hAnsi="Calibri" w:cs="Calibri"/>
                <w:sz w:val="20"/>
              </w:rPr>
              <w:t>beschreiben Wege des Umgangs mit Tod und Endlichkeit,</w:t>
            </w:r>
          </w:p>
          <w:p w:rsidR="00AD2004" w:rsidRPr="00B37836" w:rsidRDefault="00AD2004" w:rsidP="00AD2004">
            <w:pPr>
              <w:numPr>
                <w:ilvl w:val="0"/>
                <w:numId w:val="134"/>
              </w:numPr>
              <w:tabs>
                <w:tab w:val="left" w:pos="643"/>
              </w:tabs>
              <w:rPr>
                <w:rFonts w:ascii="Calibri" w:hAnsi="Calibri"/>
                <w:sz w:val="20"/>
              </w:rPr>
            </w:pPr>
            <w:r w:rsidRPr="00B37836">
              <w:rPr>
                <w:rFonts w:ascii="Calibri" w:hAnsi="Calibri"/>
                <w:sz w:val="20"/>
              </w:rPr>
              <w:t xml:space="preserve">erläutern den christlichen Umgang mit Leben und Sterben vor dem Hintergrund des Glaubens an die Vollendung des Menschen, </w:t>
            </w:r>
          </w:p>
          <w:p w:rsidR="00AD2004" w:rsidRPr="00B37836" w:rsidRDefault="00AD2004" w:rsidP="00AD2004">
            <w:pPr>
              <w:widowControl w:val="0"/>
              <w:numPr>
                <w:ilvl w:val="0"/>
                <w:numId w:val="127"/>
              </w:numPr>
              <w:suppressAutoHyphens/>
              <w:contextualSpacing/>
              <w:jc w:val="left"/>
              <w:rPr>
                <w:rFonts w:ascii="Calibri" w:eastAsia="SimSun" w:hAnsi="Calibri" w:cs="Calibri"/>
                <w:kern w:val="2"/>
                <w:sz w:val="20"/>
                <w:lang w:eastAsia="hi-IN" w:bidi="hi-IN"/>
              </w:rPr>
            </w:pPr>
            <w:r w:rsidRPr="00B37836">
              <w:rPr>
                <w:rFonts w:ascii="Calibri" w:hAnsi="Calibri" w:cs="Calibri"/>
                <w:sz w:val="20"/>
              </w:rPr>
              <w:t>erläutern christliche Jenseitsvorstellungen im Vergleich zu Jenseitsvorstellungen anderer Religionen.</w:t>
            </w:r>
          </w:p>
          <w:p w:rsidR="00AD2004" w:rsidRPr="00B37836" w:rsidRDefault="00AD2004" w:rsidP="00AD2004">
            <w:pPr>
              <w:numPr>
                <w:ilvl w:val="0"/>
                <w:numId w:val="127"/>
              </w:numPr>
              <w:contextualSpacing/>
              <w:rPr>
                <w:rFonts w:ascii="Calibri" w:hAnsi="Calibri" w:cs="Arial"/>
                <w:b/>
                <w:sz w:val="20"/>
              </w:rPr>
            </w:pPr>
            <w:r w:rsidRPr="00B37836">
              <w:rPr>
                <w:rFonts w:ascii="Calibri" w:hAnsi="Calibri" w:cs="Calibri"/>
                <w:sz w:val="20"/>
              </w:rPr>
              <w:t xml:space="preserve">erörtern an eschatologischen Bildern das Problem einer Darstellung des </w:t>
            </w:r>
            <w:proofErr w:type="spellStart"/>
            <w:r w:rsidRPr="00B37836">
              <w:rPr>
                <w:rFonts w:ascii="Calibri" w:hAnsi="Calibri" w:cs="Calibri"/>
                <w:sz w:val="20"/>
              </w:rPr>
              <w:t>Undarstellb</w:t>
            </w:r>
            <w:r w:rsidRPr="00B37836">
              <w:rPr>
                <w:rFonts w:ascii="Calibri" w:hAnsi="Calibri" w:cs="Calibri"/>
                <w:sz w:val="20"/>
              </w:rPr>
              <w:t>a</w:t>
            </w:r>
            <w:r w:rsidRPr="00B37836">
              <w:rPr>
                <w:rFonts w:ascii="Calibri" w:hAnsi="Calibri" w:cs="Calibri"/>
                <w:sz w:val="20"/>
              </w:rPr>
              <w:t>ren</w:t>
            </w:r>
            <w:proofErr w:type="spellEnd"/>
            <w:r w:rsidRPr="00B37836">
              <w:rPr>
                <w:rFonts w:ascii="Calibri" w:hAnsi="Calibri" w:cs="Calibri"/>
                <w:sz w:val="20"/>
              </w:rPr>
              <w:t>.</w:t>
            </w:r>
          </w:p>
          <w:p w:rsidR="00AD2004" w:rsidRPr="00B37836" w:rsidRDefault="00AD2004" w:rsidP="003A79EB">
            <w:pPr>
              <w:jc w:val="left"/>
              <w:rPr>
                <w:rFonts w:ascii="Calibri" w:hAnsi="Calibri"/>
                <w:sz w:val="20"/>
              </w:rPr>
            </w:pP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Inhaltsfelder</w:t>
            </w:r>
            <w:r w:rsidRPr="00B37836">
              <w:rPr>
                <w:rFonts w:ascii="Calibri" w:hAnsi="Calibri" w:cs="Arial"/>
                <w:sz w:val="20"/>
                <w:lang w:eastAsia="en-US"/>
              </w:rPr>
              <w:t>:</w:t>
            </w:r>
          </w:p>
          <w:p w:rsidR="003A79EB" w:rsidRPr="00B37836" w:rsidRDefault="003A79EB" w:rsidP="003A79EB">
            <w:pPr>
              <w:snapToGrid w:val="0"/>
              <w:rPr>
                <w:rFonts w:ascii="Calibri" w:hAnsi="Calibri"/>
                <w:sz w:val="20"/>
              </w:rPr>
            </w:pPr>
            <w:r w:rsidRPr="00B37836">
              <w:rPr>
                <w:rFonts w:ascii="Calibri" w:hAnsi="Calibri"/>
                <w:sz w:val="20"/>
              </w:rPr>
              <w:t>IF 1: Der Mensch in christlicher Perspektive</w:t>
            </w:r>
          </w:p>
          <w:p w:rsidR="003A79EB" w:rsidRPr="00B37836" w:rsidRDefault="003A79EB" w:rsidP="003A79EB">
            <w:pPr>
              <w:tabs>
                <w:tab w:val="left" w:pos="643"/>
              </w:tabs>
              <w:snapToGrid w:val="0"/>
              <w:rPr>
                <w:rFonts w:ascii="Calibri" w:hAnsi="Calibri"/>
                <w:sz w:val="20"/>
              </w:rPr>
            </w:pPr>
            <w:r w:rsidRPr="00B37836">
              <w:rPr>
                <w:rFonts w:ascii="Calibri" w:hAnsi="Calibri"/>
                <w:sz w:val="20"/>
              </w:rPr>
              <w:t>IF 3: Das Zeugnis vom Zuspruch und Anspruch Jesu Christi</w:t>
            </w:r>
          </w:p>
          <w:p w:rsidR="003A79EB" w:rsidRPr="00B37836" w:rsidRDefault="003A79EB" w:rsidP="003A79EB">
            <w:pPr>
              <w:tabs>
                <w:tab w:val="left" w:pos="643"/>
              </w:tabs>
              <w:snapToGrid w:val="0"/>
              <w:rPr>
                <w:rFonts w:ascii="Calibri" w:hAnsi="Calibri" w:cs="Calibri"/>
                <w:b/>
                <w:bCs/>
                <w:sz w:val="20"/>
              </w:rPr>
            </w:pPr>
            <w:r w:rsidRPr="00B37836">
              <w:rPr>
                <w:rFonts w:ascii="Calibri" w:hAnsi="Calibri"/>
                <w:sz w:val="20"/>
              </w:rPr>
              <w:t>IF 6: Die christliche Hoffnung auf Vollendung</w:t>
            </w:r>
          </w:p>
          <w:p w:rsidR="003A79EB" w:rsidRPr="00B37836" w:rsidRDefault="003A79EB" w:rsidP="003A79EB">
            <w:pPr>
              <w:rPr>
                <w:rFonts w:ascii="Calibri" w:hAnsi="Calibri" w:cs="Arial"/>
                <w:b/>
                <w:sz w:val="20"/>
                <w:lang w:eastAsia="en-US"/>
              </w:rPr>
            </w:pPr>
          </w:p>
          <w:p w:rsidR="003A79EB" w:rsidRPr="00B37836" w:rsidRDefault="003A79EB" w:rsidP="003A79EB">
            <w:pPr>
              <w:rPr>
                <w:rFonts w:ascii="Calibri" w:hAnsi="Calibri" w:cs="Arial"/>
                <w:sz w:val="20"/>
                <w:lang w:eastAsia="en-US"/>
              </w:rPr>
            </w:pPr>
            <w:r w:rsidRPr="00B37836">
              <w:rPr>
                <w:rFonts w:ascii="Calibri" w:hAnsi="Calibri" w:cs="Arial"/>
                <w:b/>
                <w:sz w:val="20"/>
                <w:lang w:eastAsia="en-US"/>
              </w:rPr>
              <w:t>Inhaltliche Schwerpunkte</w:t>
            </w:r>
            <w:r w:rsidRPr="00B37836">
              <w:rPr>
                <w:rFonts w:ascii="Calibri" w:hAnsi="Calibri" w:cs="Arial"/>
                <w:sz w:val="20"/>
                <w:lang w:eastAsia="en-US"/>
              </w:rPr>
              <w:t>:</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 xml:space="preserve">Die Sehnsucht nach einem gelingenden Leben </w:t>
            </w:r>
          </w:p>
          <w:p w:rsidR="003A79EB" w:rsidRPr="00B37836" w:rsidRDefault="003A79EB" w:rsidP="003A79EB">
            <w:pPr>
              <w:numPr>
                <w:ilvl w:val="0"/>
                <w:numId w:val="12"/>
              </w:numPr>
              <w:snapToGrid w:val="0"/>
              <w:contextualSpacing/>
              <w:rPr>
                <w:rFonts w:ascii="Calibri" w:hAnsi="Calibri"/>
                <w:sz w:val="20"/>
              </w:rPr>
            </w:pPr>
            <w:r w:rsidRPr="00B37836">
              <w:rPr>
                <w:rFonts w:ascii="Calibri" w:hAnsi="Calibri"/>
                <w:sz w:val="20"/>
              </w:rPr>
              <w:t>Jesus von Nazareth, der Christus: Tod und Auferweckung</w:t>
            </w:r>
          </w:p>
          <w:p w:rsidR="003A79EB" w:rsidRPr="00B37836" w:rsidRDefault="003A79EB" w:rsidP="003A79EB">
            <w:pPr>
              <w:pStyle w:val="Listenabsatz"/>
              <w:numPr>
                <w:ilvl w:val="0"/>
                <w:numId w:val="12"/>
              </w:numPr>
              <w:snapToGrid w:val="0"/>
              <w:rPr>
                <w:rFonts w:ascii="Calibri" w:hAnsi="Calibri"/>
                <w:sz w:val="20"/>
              </w:rPr>
            </w:pPr>
            <w:r w:rsidRPr="00B37836">
              <w:rPr>
                <w:rFonts w:ascii="Calibri" w:hAnsi="Calibri"/>
                <w:sz w:val="20"/>
              </w:rPr>
              <w:t xml:space="preserve">Die christliche Botschaft von Tod und Auferstehung </w:t>
            </w:r>
          </w:p>
          <w:p w:rsidR="003A79EB" w:rsidRPr="00B37836" w:rsidRDefault="003A79EB" w:rsidP="003A79EB">
            <w:pPr>
              <w:rPr>
                <w:rFonts w:ascii="Calibri" w:hAnsi="Calibri" w:cs="Arial"/>
                <w:i/>
                <w:sz w:val="20"/>
                <w:u w:val="single"/>
                <w:lang w:eastAsia="en-US"/>
              </w:rPr>
            </w:pPr>
          </w:p>
          <w:p w:rsidR="003A79EB" w:rsidRPr="00B37836" w:rsidRDefault="003A79EB" w:rsidP="003A79EB">
            <w:pPr>
              <w:contextualSpacing/>
              <w:jc w:val="left"/>
              <w:rPr>
                <w:rFonts w:ascii="Calibri" w:hAnsi="Calibri" w:cs="Arial"/>
                <w:b/>
                <w:bCs/>
                <w:iCs/>
                <w:spacing w:val="2"/>
                <w:sz w:val="20"/>
              </w:rPr>
            </w:pPr>
          </w:p>
          <w:p w:rsidR="003A79EB" w:rsidRPr="00B37836" w:rsidRDefault="00961E05" w:rsidP="003A79EB">
            <w:pPr>
              <w:rPr>
                <w:rFonts w:ascii="Calibri" w:hAnsi="Calibri" w:cs="Arial"/>
                <w:i/>
                <w:sz w:val="20"/>
                <w:u w:val="single"/>
                <w:lang w:eastAsia="en-US"/>
              </w:rPr>
            </w:pPr>
            <w:r>
              <w:rPr>
                <w:rFonts w:ascii="Calibri" w:hAnsi="Calibri" w:cs="Arial"/>
                <w:b/>
                <w:sz w:val="20"/>
                <w:lang w:eastAsia="en-US"/>
              </w:rPr>
              <w:t xml:space="preserve">Zeitbedarf: </w:t>
            </w:r>
            <w:r w:rsidR="00075D6B">
              <w:rPr>
                <w:rFonts w:ascii="Calibri" w:hAnsi="Calibri" w:cs="Arial"/>
                <w:bCs/>
                <w:iCs/>
                <w:spacing w:val="2"/>
                <w:sz w:val="20"/>
              </w:rPr>
              <w:t>Ca.</w:t>
            </w:r>
            <w:r w:rsidR="003A79EB" w:rsidRPr="00961E05">
              <w:rPr>
                <w:rFonts w:ascii="Calibri" w:hAnsi="Calibri" w:cs="Arial"/>
                <w:bCs/>
                <w:iCs/>
                <w:spacing w:val="2"/>
                <w:sz w:val="20"/>
              </w:rPr>
              <w:t xml:space="preserve"> 25 Stunden</w:t>
            </w:r>
          </w:p>
        </w:tc>
      </w:tr>
      <w:tr w:rsidR="003A79EB" w:rsidRPr="00533E18" w:rsidTr="003A79EB">
        <w:tc>
          <w:tcPr>
            <w:tcW w:w="5000" w:type="pct"/>
            <w:gridSpan w:val="2"/>
            <w:shd w:val="clear" w:color="auto" w:fill="D9D9D9"/>
          </w:tcPr>
          <w:p w:rsidR="003A79EB" w:rsidRPr="003A3FCB" w:rsidRDefault="003A79EB" w:rsidP="003A3FCB">
            <w:pPr>
              <w:jc w:val="center"/>
              <w:rPr>
                <w:rFonts w:cs="Arial"/>
                <w:b/>
                <w:sz w:val="22"/>
                <w:szCs w:val="22"/>
                <w:lang w:eastAsia="en-US"/>
              </w:rPr>
            </w:pPr>
            <w:r w:rsidRPr="003A3FCB">
              <w:rPr>
                <w:rFonts w:cs="Arial"/>
                <w:b/>
                <w:sz w:val="22"/>
                <w:szCs w:val="22"/>
                <w:lang w:eastAsia="en-US"/>
              </w:rPr>
              <w:lastRenderedPageBreak/>
              <w:t xml:space="preserve">Summe Qualifikationsphase (Q2) – LEISTUNGSKURS: </w:t>
            </w:r>
            <w:r w:rsidR="00075D6B" w:rsidRPr="003A3FCB">
              <w:rPr>
                <w:rFonts w:cs="Arial"/>
                <w:b/>
                <w:sz w:val="22"/>
                <w:szCs w:val="22"/>
                <w:lang w:eastAsia="en-US"/>
              </w:rPr>
              <w:t>ca.</w:t>
            </w:r>
            <w:r w:rsidRPr="003A3FCB">
              <w:rPr>
                <w:rFonts w:cs="Arial"/>
                <w:b/>
                <w:sz w:val="22"/>
                <w:szCs w:val="22"/>
                <w:lang w:eastAsia="en-US"/>
              </w:rPr>
              <w:t xml:space="preserve"> </w:t>
            </w:r>
            <w:r w:rsidR="003A3FCB" w:rsidRPr="003A3FCB">
              <w:rPr>
                <w:rFonts w:cs="Arial"/>
                <w:b/>
                <w:sz w:val="22"/>
                <w:szCs w:val="22"/>
                <w:lang w:eastAsia="en-US"/>
              </w:rPr>
              <w:t>90</w:t>
            </w:r>
            <w:r w:rsidRPr="003A3FCB">
              <w:rPr>
                <w:rFonts w:cs="Arial"/>
                <w:b/>
                <w:sz w:val="22"/>
                <w:szCs w:val="22"/>
                <w:lang w:eastAsia="en-US"/>
              </w:rPr>
              <w:t xml:space="preserve"> Stunden</w:t>
            </w:r>
          </w:p>
          <w:p w:rsidR="003A3FCB" w:rsidRPr="00473192" w:rsidRDefault="003A3FCB" w:rsidP="003A3FCB">
            <w:pPr>
              <w:jc w:val="center"/>
              <w:rPr>
                <w:rFonts w:ascii="Calibri" w:hAnsi="Calibri"/>
                <w:b/>
                <w:szCs w:val="22"/>
                <w:u w:val="single"/>
                <w:lang w:eastAsia="en-US"/>
              </w:rPr>
            </w:pPr>
          </w:p>
        </w:tc>
      </w:tr>
    </w:tbl>
    <w:p w:rsidR="003A79EB" w:rsidRDefault="003A79EB" w:rsidP="003A79EB">
      <w:pPr>
        <w:keepNext/>
        <w:widowControl w:val="0"/>
        <w:tabs>
          <w:tab w:val="left" w:pos="794"/>
        </w:tabs>
        <w:outlineLvl w:val="2"/>
        <w:rPr>
          <w:b/>
          <w:sz w:val="26"/>
        </w:rPr>
      </w:pPr>
    </w:p>
    <w:p w:rsidR="003A79EB" w:rsidRDefault="003A79EB" w:rsidP="003A79EB">
      <w:pPr>
        <w:keepNext/>
        <w:widowControl w:val="0"/>
        <w:tabs>
          <w:tab w:val="left" w:pos="794"/>
        </w:tabs>
        <w:outlineLvl w:val="2"/>
        <w:rPr>
          <w:b/>
          <w:sz w:val="26"/>
        </w:rPr>
      </w:pPr>
    </w:p>
    <w:p w:rsidR="003A79EB" w:rsidRDefault="003A79EB" w:rsidP="003A79EB">
      <w:pPr>
        <w:keepNext/>
        <w:widowControl w:val="0"/>
        <w:tabs>
          <w:tab w:val="left" w:pos="794"/>
        </w:tabs>
        <w:outlineLvl w:val="2"/>
        <w:rPr>
          <w:b/>
          <w:sz w:val="26"/>
        </w:rPr>
      </w:pPr>
    </w:p>
    <w:p w:rsidR="00212D5F" w:rsidRDefault="00212D5F">
      <w:pPr>
        <w:jc w:val="left"/>
        <w:rPr>
          <w:b/>
          <w:sz w:val="26"/>
        </w:rPr>
      </w:pPr>
      <w:r>
        <w:rPr>
          <w:b/>
          <w:sz w:val="26"/>
        </w:rPr>
        <w:br w:type="page"/>
      </w:r>
    </w:p>
    <w:p w:rsidR="00212D5F" w:rsidRDefault="00212D5F" w:rsidP="003A79EB">
      <w:pPr>
        <w:keepNext/>
        <w:widowControl w:val="0"/>
        <w:tabs>
          <w:tab w:val="left" w:pos="794"/>
        </w:tabs>
        <w:outlineLvl w:val="2"/>
        <w:rPr>
          <w:b/>
          <w:sz w:val="26"/>
        </w:rPr>
      </w:pPr>
    </w:p>
    <w:p w:rsidR="003A79EB" w:rsidRDefault="003A79EB" w:rsidP="0001699E">
      <w:pPr>
        <w:pStyle w:val="berschrift3"/>
      </w:pPr>
      <w:bookmarkStart w:id="16" w:name="_Toc378775529"/>
      <w:r w:rsidRPr="00F51AF6">
        <w:t>2.1.2 Konkretisierte Unterrichtsvorhaben</w:t>
      </w:r>
      <w:bookmarkEnd w:id="16"/>
    </w:p>
    <w:p w:rsidR="003A79EB" w:rsidRPr="00F51AF6" w:rsidRDefault="003A79EB" w:rsidP="003A79EB">
      <w:pPr>
        <w:keepNext/>
        <w:widowControl w:val="0"/>
        <w:tabs>
          <w:tab w:val="left" w:pos="794"/>
        </w:tabs>
        <w:outlineLvl w:val="2"/>
        <w:rPr>
          <w:b/>
          <w:sz w:val="26"/>
        </w:rPr>
      </w:pPr>
    </w:p>
    <w:p w:rsidR="003A79EB" w:rsidRDefault="003A79EB" w:rsidP="003A79EB">
      <w:pPr>
        <w:pBdr>
          <w:top w:val="single" w:sz="4" w:space="1" w:color="auto"/>
          <w:left w:val="single" w:sz="4" w:space="1" w:color="auto"/>
          <w:bottom w:val="single" w:sz="4" w:space="1" w:color="auto"/>
          <w:right w:val="single" w:sz="4" w:space="4" w:color="auto"/>
        </w:pBdr>
        <w:shd w:val="clear" w:color="auto" w:fill="E0E0E0"/>
        <w:jc w:val="left"/>
        <w:rPr>
          <w:rFonts w:ascii="Calibri" w:hAnsi="Calibri" w:cs="Arial"/>
          <w:sz w:val="22"/>
          <w:szCs w:val="22"/>
        </w:rPr>
      </w:pPr>
      <w:r w:rsidRPr="00533E18">
        <w:rPr>
          <w:rFonts w:ascii="Calibri" w:hAnsi="Calibri" w:cs="Arial"/>
          <w:b/>
          <w:bCs/>
          <w:sz w:val="22"/>
          <w:szCs w:val="22"/>
        </w:rPr>
        <w:t>Hinweis</w:t>
      </w:r>
      <w:r>
        <w:rPr>
          <w:rFonts w:ascii="Calibri" w:hAnsi="Calibri" w:cs="Arial"/>
          <w:b/>
          <w:bCs/>
          <w:sz w:val="22"/>
          <w:szCs w:val="22"/>
        </w:rPr>
        <w:t>e</w:t>
      </w:r>
      <w:r w:rsidRPr="00533E18">
        <w:rPr>
          <w:rFonts w:ascii="Calibri" w:hAnsi="Calibri" w:cs="Arial"/>
          <w:b/>
          <w:bCs/>
          <w:sz w:val="22"/>
          <w:szCs w:val="22"/>
        </w:rPr>
        <w:t>:</w:t>
      </w:r>
      <w:r w:rsidRPr="00533E18">
        <w:rPr>
          <w:rFonts w:ascii="Calibri" w:hAnsi="Calibri" w:cs="Arial"/>
          <w:sz w:val="22"/>
          <w:szCs w:val="22"/>
        </w:rPr>
        <w:t xml:space="preserve"> </w:t>
      </w:r>
    </w:p>
    <w:p w:rsidR="003A79EB" w:rsidRDefault="003A79EB" w:rsidP="009C360F">
      <w:pPr>
        <w:pBdr>
          <w:top w:val="single" w:sz="4" w:space="1" w:color="auto"/>
          <w:left w:val="single" w:sz="4" w:space="1" w:color="auto"/>
          <w:bottom w:val="single" w:sz="4" w:space="1" w:color="auto"/>
          <w:right w:val="single" w:sz="4" w:space="4" w:color="auto"/>
        </w:pBdr>
        <w:shd w:val="clear" w:color="auto" w:fill="E0E0E0"/>
        <w:jc w:val="left"/>
        <w:rPr>
          <w:rFonts w:ascii="Calibri" w:hAnsi="Calibri" w:cs="Arial"/>
          <w:sz w:val="22"/>
          <w:szCs w:val="22"/>
        </w:rPr>
      </w:pPr>
      <w:r w:rsidRPr="00533E18">
        <w:rPr>
          <w:rFonts w:ascii="Calibri" w:hAnsi="Calibri" w:cs="Arial"/>
          <w:sz w:val="22"/>
          <w:szCs w:val="22"/>
        </w:rPr>
        <w:t>Thema, Inhaltsfelder, inhaltliche Schwerpunkte und Kompetenzen hat die Fachkonferenz der Beispielschule verbindlich vereinbart – ebenso bestimmte inhaltliche und methodische Akzentuierungen der Unterrichtsvorhaben. Das schulinterne Curriculum weist darüber hinaus viele Vorschläge aus („z.</w:t>
      </w:r>
      <w:r w:rsidR="003352FE">
        <w:rPr>
          <w:rFonts w:ascii="Calibri" w:hAnsi="Calibri" w:cs="Arial"/>
          <w:sz w:val="22"/>
          <w:szCs w:val="22"/>
        </w:rPr>
        <w:t xml:space="preserve"> </w:t>
      </w:r>
      <w:r w:rsidRPr="00533E18">
        <w:rPr>
          <w:rFonts w:ascii="Calibri" w:hAnsi="Calibri" w:cs="Arial"/>
          <w:sz w:val="22"/>
          <w:szCs w:val="22"/>
        </w:rPr>
        <w:t>B.“, „ggf.“), die den Unterrichte</w:t>
      </w:r>
      <w:r w:rsidRPr="00533E18">
        <w:rPr>
          <w:rFonts w:ascii="Calibri" w:hAnsi="Calibri" w:cs="Arial"/>
          <w:sz w:val="22"/>
          <w:szCs w:val="22"/>
        </w:rPr>
        <w:t>n</w:t>
      </w:r>
      <w:r w:rsidRPr="00533E18">
        <w:rPr>
          <w:rFonts w:ascii="Calibri" w:hAnsi="Calibri" w:cs="Arial"/>
          <w:sz w:val="22"/>
          <w:szCs w:val="22"/>
        </w:rPr>
        <w:t>den Anregungen für die Gestaltung ihres Unterrichts geben kön</w:t>
      </w:r>
      <w:r>
        <w:rPr>
          <w:rFonts w:ascii="Calibri" w:hAnsi="Calibri" w:cs="Arial"/>
          <w:sz w:val="22"/>
          <w:szCs w:val="22"/>
        </w:rPr>
        <w:t xml:space="preserve">nen. </w:t>
      </w:r>
    </w:p>
    <w:p w:rsidR="003A79EB" w:rsidRDefault="003A79EB" w:rsidP="003A79EB">
      <w:pPr>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3"/>
        <w:gridCol w:w="670"/>
        <w:gridCol w:w="2861"/>
        <w:gridCol w:w="485"/>
        <w:gridCol w:w="3516"/>
        <w:gridCol w:w="224"/>
        <w:gridCol w:w="6038"/>
        <w:gridCol w:w="39"/>
      </w:tblGrid>
      <w:tr w:rsidR="003A79EB" w:rsidRPr="00533E18" w:rsidTr="00BF47DA">
        <w:tc>
          <w:tcPr>
            <w:tcW w:w="5000" w:type="pct"/>
            <w:gridSpan w:val="8"/>
            <w:tcBorders>
              <w:top w:val="single" w:sz="4" w:space="0" w:color="auto"/>
              <w:left w:val="single" w:sz="4" w:space="0" w:color="auto"/>
              <w:bottom w:val="single" w:sz="4" w:space="0" w:color="auto"/>
              <w:right w:val="single" w:sz="4" w:space="0" w:color="auto"/>
            </w:tcBorders>
            <w:shd w:val="clear" w:color="auto" w:fill="A6A6A6"/>
          </w:tcPr>
          <w:p w:rsidR="003A79EB" w:rsidRPr="00993EB5" w:rsidRDefault="003A79EB" w:rsidP="003A79EB">
            <w:pPr>
              <w:spacing w:before="240"/>
              <w:jc w:val="center"/>
              <w:rPr>
                <w:rFonts w:ascii="Calibri" w:hAnsi="Calibri"/>
                <w:b/>
                <w:sz w:val="28"/>
                <w:szCs w:val="22"/>
              </w:rPr>
            </w:pPr>
            <w:r w:rsidRPr="00993EB5">
              <w:rPr>
                <w:rFonts w:ascii="Calibri" w:hAnsi="Calibri"/>
                <w:b/>
                <w:szCs w:val="22"/>
              </w:rPr>
              <w:t>Einführungsphase</w:t>
            </w:r>
          </w:p>
          <w:p w:rsidR="003A79EB" w:rsidRPr="00993EB5" w:rsidRDefault="009D7201" w:rsidP="003A79EB">
            <w:pPr>
              <w:jc w:val="center"/>
              <w:rPr>
                <w:rFonts w:ascii="Calibri" w:hAnsi="Calibri"/>
                <w:b/>
                <w:sz w:val="28"/>
                <w:szCs w:val="22"/>
              </w:rPr>
            </w:pPr>
            <w:r>
              <w:rPr>
                <w:rFonts w:ascii="Calibri" w:hAnsi="Calibri"/>
                <w:b/>
                <w:szCs w:val="22"/>
              </w:rPr>
              <w:t>Semester</w:t>
            </w:r>
            <w:r w:rsidR="003A79EB" w:rsidRPr="00993EB5">
              <w:rPr>
                <w:rFonts w:ascii="Calibri" w:hAnsi="Calibri"/>
                <w:b/>
                <w:szCs w:val="22"/>
              </w:rPr>
              <w:t xml:space="preserve">thema: </w:t>
            </w:r>
            <w:r w:rsidR="003A79EB" w:rsidRPr="00993EB5">
              <w:rPr>
                <w:rFonts w:ascii="Calibri" w:hAnsi="Calibri"/>
                <w:b/>
                <w:szCs w:val="22"/>
                <w:lang w:eastAsia="en-US"/>
              </w:rPr>
              <w:t xml:space="preserve">„Vernünftig glauben“ – </w:t>
            </w:r>
            <w:r w:rsidR="00403336">
              <w:rPr>
                <w:rFonts w:ascii="Calibri" w:hAnsi="Calibri"/>
                <w:b/>
                <w:szCs w:val="22"/>
                <w:lang w:eastAsia="en-US"/>
              </w:rPr>
              <w:t>t</w:t>
            </w:r>
            <w:r w:rsidR="003A79EB" w:rsidRPr="00993EB5">
              <w:rPr>
                <w:rFonts w:ascii="Calibri" w:hAnsi="Calibri"/>
                <w:b/>
                <w:szCs w:val="22"/>
                <w:lang w:eastAsia="en-US"/>
              </w:rPr>
              <w:t>heologische und anthropologische Annäherungen</w:t>
            </w:r>
          </w:p>
          <w:p w:rsidR="003A79EB" w:rsidRPr="00993EB5" w:rsidRDefault="003A79EB" w:rsidP="003A79EB">
            <w:pPr>
              <w:jc w:val="center"/>
              <w:rPr>
                <w:rFonts w:ascii="Calibri" w:hAnsi="Calibri"/>
                <w:b/>
                <w:szCs w:val="22"/>
              </w:rPr>
            </w:pPr>
          </w:p>
        </w:tc>
      </w:tr>
      <w:tr w:rsidR="00A9589F" w:rsidRPr="00533E18" w:rsidTr="00BF47DA">
        <w:tc>
          <w:tcPr>
            <w:tcW w:w="5000" w:type="pct"/>
            <w:gridSpan w:val="8"/>
            <w:tcBorders>
              <w:top w:val="single" w:sz="4" w:space="0" w:color="auto"/>
              <w:left w:val="single" w:sz="4" w:space="0" w:color="auto"/>
              <w:bottom w:val="single" w:sz="4" w:space="0" w:color="auto"/>
              <w:right w:val="single" w:sz="4" w:space="0" w:color="auto"/>
            </w:tcBorders>
            <w:shd w:val="clear" w:color="auto" w:fill="D9D9D9"/>
          </w:tcPr>
          <w:p w:rsidR="00A9589F" w:rsidRPr="00993EB5" w:rsidRDefault="00A9589F" w:rsidP="00A9589F">
            <w:pPr>
              <w:jc w:val="left"/>
              <w:rPr>
                <w:rFonts w:ascii="Calibri" w:hAnsi="Calibri" w:cs="Arial"/>
                <w:i/>
                <w:sz w:val="20"/>
                <w:u w:val="single"/>
              </w:rPr>
            </w:pPr>
            <w:r w:rsidRPr="00993EB5">
              <w:rPr>
                <w:rFonts w:ascii="Calibri" w:hAnsi="Calibri" w:cs="Arial"/>
                <w:i/>
                <w:sz w:val="20"/>
                <w:u w:val="single"/>
              </w:rPr>
              <w:t>Unterrichtsvorhaben I:</w:t>
            </w:r>
          </w:p>
          <w:p w:rsidR="00A9589F" w:rsidRPr="00993EB5" w:rsidRDefault="00A9589F" w:rsidP="00A9589F">
            <w:pPr>
              <w:jc w:val="left"/>
              <w:rPr>
                <w:rFonts w:ascii="Calibri" w:hAnsi="Calibri" w:cs="Arial"/>
                <w:sz w:val="20"/>
              </w:rPr>
            </w:pPr>
            <w:r w:rsidRPr="00993EB5">
              <w:rPr>
                <w:rFonts w:ascii="Calibri" w:hAnsi="Calibri" w:cs="Arial"/>
                <w:b/>
                <w:sz w:val="20"/>
              </w:rPr>
              <w:t>Thema</w:t>
            </w:r>
            <w:r w:rsidRPr="00993EB5">
              <w:rPr>
                <w:rFonts w:ascii="Calibri" w:hAnsi="Calibri" w:cs="Arial"/>
                <w:sz w:val="20"/>
              </w:rPr>
              <w:t xml:space="preserve">: </w:t>
            </w:r>
          </w:p>
          <w:p w:rsidR="00A9589F" w:rsidRPr="00993EB5" w:rsidRDefault="00A9589F" w:rsidP="00A9589F">
            <w:pPr>
              <w:jc w:val="left"/>
              <w:rPr>
                <w:rFonts w:ascii="Calibri" w:hAnsi="Calibri"/>
                <w:sz w:val="20"/>
              </w:rPr>
            </w:pPr>
            <w:r w:rsidRPr="00993EB5">
              <w:rPr>
                <w:rFonts w:ascii="Calibri" w:hAnsi="Calibri"/>
                <w:sz w:val="20"/>
              </w:rPr>
              <w:t>„Wie hältst du’s mit der Religion?“ – Wahrnehmung von Religion in unserer Zeit und Welt und Auseinandersetzung mit ihrer Relevanz</w:t>
            </w:r>
          </w:p>
          <w:p w:rsidR="00A9589F" w:rsidRDefault="00A9589F" w:rsidP="00A9589F">
            <w:pPr>
              <w:jc w:val="left"/>
              <w:rPr>
                <w:rFonts w:ascii="Calibri" w:hAnsi="Calibri" w:cs="Arial"/>
                <w:b/>
                <w:sz w:val="20"/>
                <w:lang w:eastAsia="en-US"/>
              </w:rPr>
            </w:pPr>
          </w:p>
          <w:p w:rsidR="00A9589F" w:rsidRPr="00993EB5" w:rsidRDefault="00A9589F" w:rsidP="00A9589F">
            <w:pPr>
              <w:jc w:val="left"/>
              <w:rPr>
                <w:rFonts w:ascii="Calibri" w:hAnsi="Calibri" w:cs="Arial"/>
                <w:sz w:val="20"/>
                <w:lang w:eastAsia="en-US"/>
              </w:rPr>
            </w:pPr>
            <w:r w:rsidRPr="00993EB5">
              <w:rPr>
                <w:rFonts w:ascii="Calibri" w:hAnsi="Calibri" w:cs="Arial"/>
                <w:b/>
                <w:sz w:val="20"/>
                <w:lang w:eastAsia="en-US"/>
              </w:rPr>
              <w:t>Inhaltsfelder</w:t>
            </w:r>
            <w:r w:rsidRPr="00993EB5">
              <w:rPr>
                <w:rFonts w:ascii="Calibri" w:hAnsi="Calibri" w:cs="Arial"/>
                <w:sz w:val="20"/>
                <w:lang w:eastAsia="en-US"/>
              </w:rPr>
              <w:t>:</w:t>
            </w:r>
          </w:p>
          <w:p w:rsidR="00A9589F" w:rsidRPr="00993EB5" w:rsidRDefault="00A9589F" w:rsidP="00A9589F">
            <w:pPr>
              <w:jc w:val="left"/>
              <w:rPr>
                <w:rFonts w:ascii="Calibri" w:hAnsi="Calibri"/>
                <w:sz w:val="20"/>
              </w:rPr>
            </w:pPr>
            <w:r w:rsidRPr="00993EB5">
              <w:rPr>
                <w:rFonts w:ascii="Calibri" w:hAnsi="Calibri"/>
                <w:sz w:val="20"/>
              </w:rPr>
              <w:t>IF 1: Der Mensch in christlicher Perspektive</w:t>
            </w:r>
          </w:p>
          <w:p w:rsidR="00A9589F" w:rsidRPr="00993EB5" w:rsidRDefault="00A9589F" w:rsidP="00A9589F">
            <w:pPr>
              <w:jc w:val="left"/>
              <w:rPr>
                <w:rFonts w:ascii="Calibri" w:hAnsi="Calibri"/>
                <w:sz w:val="20"/>
              </w:rPr>
            </w:pPr>
            <w:r w:rsidRPr="00993EB5">
              <w:rPr>
                <w:rFonts w:ascii="Calibri" w:hAnsi="Calibri"/>
                <w:sz w:val="20"/>
              </w:rPr>
              <w:t>IF 2: Christliche Antworten auf die Gottesfrage</w:t>
            </w:r>
          </w:p>
          <w:p w:rsidR="00A9589F" w:rsidRPr="00993EB5" w:rsidRDefault="00A9589F" w:rsidP="00A9589F">
            <w:pPr>
              <w:jc w:val="left"/>
              <w:rPr>
                <w:rFonts w:ascii="Calibri" w:hAnsi="Calibri" w:cs="Arial"/>
                <w:sz w:val="20"/>
                <w:lang w:eastAsia="en-US"/>
              </w:rPr>
            </w:pPr>
          </w:p>
          <w:p w:rsidR="00A9589F" w:rsidRPr="00993EB5" w:rsidRDefault="00A9589F" w:rsidP="00A9589F">
            <w:pPr>
              <w:jc w:val="left"/>
              <w:rPr>
                <w:rFonts w:ascii="Calibri" w:hAnsi="Calibri" w:cs="Arial"/>
                <w:sz w:val="20"/>
                <w:lang w:eastAsia="en-US"/>
              </w:rPr>
            </w:pPr>
            <w:r w:rsidRPr="00993EB5">
              <w:rPr>
                <w:rFonts w:ascii="Calibri" w:hAnsi="Calibri" w:cs="Arial"/>
                <w:b/>
                <w:sz w:val="20"/>
                <w:lang w:eastAsia="en-US"/>
              </w:rPr>
              <w:t>Inhaltliche Schwerpunkte</w:t>
            </w:r>
            <w:r w:rsidRPr="00993EB5">
              <w:rPr>
                <w:rFonts w:ascii="Calibri" w:hAnsi="Calibri" w:cs="Arial"/>
                <w:sz w:val="20"/>
                <w:lang w:eastAsia="en-US"/>
              </w:rPr>
              <w:t>:</w:t>
            </w:r>
          </w:p>
          <w:p w:rsidR="00A9589F" w:rsidRPr="00993EB5" w:rsidRDefault="00A9589F" w:rsidP="00A9589F">
            <w:pPr>
              <w:numPr>
                <w:ilvl w:val="0"/>
                <w:numId w:val="15"/>
              </w:numPr>
              <w:contextualSpacing/>
              <w:jc w:val="left"/>
              <w:rPr>
                <w:rFonts w:ascii="Calibri" w:hAnsi="Calibri"/>
                <w:sz w:val="20"/>
              </w:rPr>
            </w:pPr>
            <w:r w:rsidRPr="00993EB5">
              <w:rPr>
                <w:rFonts w:ascii="Calibri" w:hAnsi="Calibri"/>
                <w:sz w:val="20"/>
              </w:rPr>
              <w:t xml:space="preserve">Religiosität in der </w:t>
            </w:r>
            <w:proofErr w:type="spellStart"/>
            <w:r w:rsidRPr="00993EB5">
              <w:rPr>
                <w:rFonts w:ascii="Calibri" w:hAnsi="Calibri"/>
                <w:sz w:val="20"/>
              </w:rPr>
              <w:t>pluralen</w:t>
            </w:r>
            <w:proofErr w:type="spellEnd"/>
            <w:r w:rsidRPr="00993EB5">
              <w:rPr>
                <w:rFonts w:ascii="Calibri" w:hAnsi="Calibri"/>
                <w:sz w:val="20"/>
              </w:rPr>
              <w:t xml:space="preserve"> Gesellschaft</w:t>
            </w:r>
          </w:p>
          <w:p w:rsidR="00A9589F" w:rsidRPr="00993EB5" w:rsidRDefault="00A9589F" w:rsidP="00A9589F">
            <w:pPr>
              <w:pStyle w:val="Listenabsatz"/>
              <w:numPr>
                <w:ilvl w:val="0"/>
                <w:numId w:val="15"/>
              </w:numPr>
              <w:jc w:val="left"/>
              <w:rPr>
                <w:rFonts w:ascii="Calibri" w:hAnsi="Calibri"/>
                <w:sz w:val="20"/>
                <w:lang w:eastAsia="en-US"/>
              </w:rPr>
            </w:pPr>
            <w:r w:rsidRPr="00993EB5">
              <w:rPr>
                <w:rFonts w:ascii="Calibri" w:hAnsi="Calibri"/>
                <w:sz w:val="20"/>
              </w:rPr>
              <w:t>Das Verhältnis von Vernunft und Glaube</w:t>
            </w:r>
            <w:r w:rsidRPr="00993EB5">
              <w:rPr>
                <w:rFonts w:ascii="Calibri" w:hAnsi="Calibri"/>
                <w:sz w:val="20"/>
                <w:lang w:eastAsia="en-US"/>
              </w:rPr>
              <w:t xml:space="preserve"> </w:t>
            </w:r>
          </w:p>
          <w:p w:rsidR="00A9589F" w:rsidRDefault="00A9589F" w:rsidP="003A79EB">
            <w:pPr>
              <w:jc w:val="left"/>
              <w:rPr>
                <w:rFonts w:ascii="Calibri" w:hAnsi="Calibri" w:cs="Arial"/>
                <w:i/>
                <w:sz w:val="20"/>
                <w:u w:val="single"/>
              </w:rPr>
            </w:pPr>
          </w:p>
        </w:tc>
      </w:tr>
      <w:tr w:rsidR="00BF47DA" w:rsidRPr="00993EB5" w:rsidTr="00597CA0">
        <w:trPr>
          <w:gridAfter w:val="1"/>
          <w:wAfter w:w="14" w:type="pct"/>
        </w:trPr>
        <w:tc>
          <w:tcPr>
            <w:tcW w:w="657" w:type="pct"/>
            <w:gridSpan w:val="2"/>
            <w:tcBorders>
              <w:top w:val="single" w:sz="4" w:space="0" w:color="auto"/>
              <w:left w:val="single" w:sz="4" w:space="0" w:color="auto"/>
              <w:bottom w:val="single" w:sz="4" w:space="0" w:color="auto"/>
              <w:right w:val="single" w:sz="4" w:space="0" w:color="auto"/>
            </w:tcBorders>
          </w:tcPr>
          <w:p w:rsidR="00BF47DA" w:rsidRPr="00993EB5" w:rsidRDefault="00BF47DA" w:rsidP="0015717A">
            <w:pPr>
              <w:jc w:val="left"/>
              <w:rPr>
                <w:rFonts w:ascii="Calibri" w:hAnsi="Calibri" w:cs="Arial"/>
                <w:sz w:val="20"/>
              </w:rPr>
            </w:pPr>
          </w:p>
        </w:tc>
        <w:tc>
          <w:tcPr>
            <w:tcW w:w="1104" w:type="pct"/>
            <w:gridSpan w:val="2"/>
            <w:tcBorders>
              <w:top w:val="single" w:sz="4" w:space="0" w:color="auto"/>
              <w:left w:val="single" w:sz="4" w:space="0" w:color="auto"/>
              <w:bottom w:val="single" w:sz="4" w:space="0" w:color="auto"/>
              <w:right w:val="single" w:sz="4" w:space="0" w:color="auto"/>
            </w:tcBorders>
          </w:tcPr>
          <w:p w:rsidR="00BF47DA" w:rsidRPr="00993EB5" w:rsidRDefault="00BF47DA" w:rsidP="0015717A">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234" w:type="pct"/>
            <w:gridSpan w:val="2"/>
            <w:tcBorders>
              <w:top w:val="single" w:sz="4" w:space="0" w:color="auto"/>
              <w:left w:val="single" w:sz="4" w:space="0" w:color="auto"/>
              <w:bottom w:val="single" w:sz="4" w:space="0" w:color="auto"/>
              <w:right w:val="single" w:sz="4" w:space="0" w:color="auto"/>
            </w:tcBorders>
          </w:tcPr>
          <w:p w:rsidR="00BF47DA" w:rsidRPr="00993EB5" w:rsidRDefault="00BF47DA" w:rsidP="0015717A">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BF47DA" w:rsidRPr="00993EB5" w:rsidRDefault="00BF47DA" w:rsidP="0015717A">
            <w:pPr>
              <w:jc w:val="left"/>
              <w:rPr>
                <w:rFonts w:ascii="Calibri" w:hAnsi="Calibri" w:cs="Arial"/>
                <w:sz w:val="20"/>
              </w:rPr>
            </w:pPr>
          </w:p>
        </w:tc>
        <w:tc>
          <w:tcPr>
            <w:tcW w:w="1992" w:type="pct"/>
            <w:tcBorders>
              <w:top w:val="single" w:sz="4" w:space="0" w:color="auto"/>
              <w:left w:val="single" w:sz="4" w:space="0" w:color="auto"/>
              <w:bottom w:val="single" w:sz="4" w:space="0" w:color="auto"/>
              <w:right w:val="single" w:sz="4" w:space="0" w:color="auto"/>
            </w:tcBorders>
          </w:tcPr>
          <w:p w:rsidR="00BF47DA" w:rsidRPr="00993EB5" w:rsidRDefault="00BF47DA" w:rsidP="0015717A">
            <w:pPr>
              <w:jc w:val="left"/>
              <w:rPr>
                <w:rFonts w:ascii="Calibri" w:hAnsi="Calibri" w:cs="Arial"/>
                <w:b/>
                <w:sz w:val="20"/>
              </w:rPr>
            </w:pPr>
            <w:r w:rsidRPr="00993EB5">
              <w:rPr>
                <w:rFonts w:ascii="Calibri" w:hAnsi="Calibri" w:cs="Arial"/>
                <w:b/>
                <w:sz w:val="20"/>
              </w:rPr>
              <w:t>Vereinbarungen der FK:</w:t>
            </w:r>
          </w:p>
        </w:tc>
      </w:tr>
      <w:tr w:rsidR="00BF47DA" w:rsidRPr="00CA4AE0" w:rsidTr="00597CA0">
        <w:trPr>
          <w:gridAfter w:val="1"/>
          <w:wAfter w:w="14" w:type="pct"/>
        </w:trPr>
        <w:tc>
          <w:tcPr>
            <w:tcW w:w="657" w:type="pct"/>
            <w:gridSpan w:val="2"/>
            <w:tcBorders>
              <w:top w:val="single" w:sz="4" w:space="0" w:color="auto"/>
              <w:left w:val="single" w:sz="4" w:space="0" w:color="auto"/>
              <w:bottom w:val="single" w:sz="4" w:space="0" w:color="auto"/>
              <w:right w:val="single" w:sz="4" w:space="0" w:color="auto"/>
            </w:tcBorders>
          </w:tcPr>
          <w:p w:rsidR="00BF47DA" w:rsidRPr="00993EB5" w:rsidRDefault="00364606" w:rsidP="0015717A">
            <w:pPr>
              <w:jc w:val="left"/>
              <w:rPr>
                <w:rFonts w:ascii="Calibri" w:hAnsi="Calibri" w:cs="Arial"/>
                <w:sz w:val="20"/>
              </w:rPr>
            </w:pPr>
            <w:r>
              <w:rPr>
                <w:rFonts w:ascii="Calibri" w:hAnsi="Calibri" w:cs="Arial"/>
                <w:sz w:val="20"/>
              </w:rPr>
              <w:t>Sach</w:t>
            </w:r>
            <w:r w:rsidR="00BF47DA" w:rsidRPr="00993EB5">
              <w:rPr>
                <w:rFonts w:ascii="Calibri" w:hAnsi="Calibri" w:cs="Arial"/>
                <w:sz w:val="20"/>
              </w:rPr>
              <w:t>kompetenz</w:t>
            </w:r>
          </w:p>
        </w:tc>
        <w:tc>
          <w:tcPr>
            <w:tcW w:w="1104" w:type="pct"/>
            <w:gridSpan w:val="2"/>
            <w:tcBorders>
              <w:top w:val="single" w:sz="4" w:space="0" w:color="auto"/>
              <w:left w:val="single" w:sz="4" w:space="0" w:color="auto"/>
              <w:bottom w:val="single" w:sz="4" w:space="0" w:color="auto"/>
              <w:right w:val="single" w:sz="4" w:space="0" w:color="auto"/>
            </w:tcBorders>
          </w:tcPr>
          <w:p w:rsidR="00BF47DA" w:rsidRPr="00993EB5" w:rsidRDefault="00BF47DA" w:rsidP="009D572F">
            <w:pPr>
              <w:tabs>
                <w:tab w:val="right" w:pos="3130"/>
              </w:tabs>
              <w:jc w:val="left"/>
              <w:rPr>
                <w:rFonts w:ascii="Calibri" w:hAnsi="Calibri" w:cs="Arial"/>
                <w:sz w:val="20"/>
              </w:rPr>
            </w:pPr>
            <w:r w:rsidRPr="00993EB5">
              <w:rPr>
                <w:rFonts w:ascii="Calibri" w:hAnsi="Calibri" w:cs="Arial"/>
                <w:sz w:val="20"/>
              </w:rPr>
              <w:t xml:space="preserve">Die </w:t>
            </w:r>
            <w:r>
              <w:rPr>
                <w:rFonts w:ascii="Calibri" w:hAnsi="Calibri" w:cs="Arial"/>
                <w:sz w:val="20"/>
              </w:rPr>
              <w:t>Studierenden</w:t>
            </w:r>
            <w:r w:rsidR="009D572F">
              <w:rPr>
                <w:rFonts w:ascii="Calibri" w:hAnsi="Calibri" w:cs="Arial"/>
                <w:sz w:val="20"/>
              </w:rPr>
              <w:t xml:space="preserve"> …</w:t>
            </w:r>
          </w:p>
          <w:p w:rsidR="00BF47DA" w:rsidRPr="00993EB5" w:rsidRDefault="00BF47DA" w:rsidP="00BF47DA">
            <w:pPr>
              <w:pStyle w:val="Listenabsatz"/>
              <w:numPr>
                <w:ilvl w:val="0"/>
                <w:numId w:val="51"/>
              </w:numPr>
              <w:jc w:val="left"/>
              <w:rPr>
                <w:rFonts w:ascii="Calibri" w:hAnsi="Calibri" w:cs="Arial"/>
                <w:sz w:val="20"/>
              </w:rPr>
            </w:pPr>
            <w:r w:rsidRPr="00993EB5">
              <w:rPr>
                <w:rFonts w:ascii="Calibri" w:hAnsi="Calibri" w:cs="Arial"/>
                <w:sz w:val="20"/>
              </w:rPr>
              <w:t>entwickeln Fragen nach Grund und Sinn des Lebens sowie der eigenen Verantwortung (S</w:t>
            </w:r>
            <w:r>
              <w:rPr>
                <w:rFonts w:ascii="Calibri" w:hAnsi="Calibri" w:cs="Arial"/>
                <w:sz w:val="20"/>
              </w:rPr>
              <w:t>K</w:t>
            </w:r>
            <w:r w:rsidRPr="00993EB5">
              <w:rPr>
                <w:rFonts w:ascii="Calibri" w:hAnsi="Calibri" w:cs="Arial"/>
                <w:sz w:val="20"/>
              </w:rPr>
              <w:t xml:space="preserve"> 1),</w:t>
            </w:r>
          </w:p>
          <w:p w:rsidR="00BF47DA" w:rsidRPr="00993EB5" w:rsidRDefault="00BF47DA" w:rsidP="00BF47DA">
            <w:pPr>
              <w:pStyle w:val="Listenabsatz"/>
              <w:numPr>
                <w:ilvl w:val="0"/>
                <w:numId w:val="51"/>
              </w:numPr>
              <w:jc w:val="left"/>
              <w:rPr>
                <w:rFonts w:ascii="Calibri" w:hAnsi="Calibri" w:cs="Arial"/>
                <w:sz w:val="20"/>
              </w:rPr>
            </w:pPr>
            <w:r w:rsidRPr="00993EB5">
              <w:rPr>
                <w:rFonts w:ascii="Calibri" w:hAnsi="Calibri" w:cs="Arial"/>
                <w:sz w:val="20"/>
              </w:rPr>
              <w:t>setzen eigene Antwortversuche und Deutungen in Beziehung zu anderen En</w:t>
            </w:r>
            <w:r>
              <w:rPr>
                <w:rFonts w:ascii="Calibri" w:hAnsi="Calibri" w:cs="Arial"/>
                <w:sz w:val="20"/>
              </w:rPr>
              <w:t>twürfen und Gla</w:t>
            </w:r>
            <w:r>
              <w:rPr>
                <w:rFonts w:ascii="Calibri" w:hAnsi="Calibri" w:cs="Arial"/>
                <w:sz w:val="20"/>
              </w:rPr>
              <w:t>u</w:t>
            </w:r>
            <w:r>
              <w:rPr>
                <w:rFonts w:ascii="Calibri" w:hAnsi="Calibri" w:cs="Arial"/>
                <w:sz w:val="20"/>
              </w:rPr>
              <w:t xml:space="preserve">bensaussagen (SK </w:t>
            </w:r>
            <w:r w:rsidRPr="00993EB5">
              <w:rPr>
                <w:rFonts w:ascii="Calibri" w:hAnsi="Calibri" w:cs="Arial"/>
                <w:sz w:val="20"/>
              </w:rPr>
              <w:t>2),</w:t>
            </w:r>
          </w:p>
          <w:p w:rsidR="00BF47DA" w:rsidRPr="00993EB5" w:rsidRDefault="00BF47DA" w:rsidP="00BF47DA">
            <w:pPr>
              <w:pStyle w:val="Listenabsatz"/>
              <w:numPr>
                <w:ilvl w:val="0"/>
                <w:numId w:val="51"/>
              </w:numPr>
              <w:jc w:val="left"/>
              <w:rPr>
                <w:rFonts w:ascii="Calibri" w:hAnsi="Calibri" w:cs="Arial"/>
                <w:sz w:val="20"/>
              </w:rPr>
            </w:pPr>
            <w:r w:rsidRPr="00993EB5">
              <w:rPr>
                <w:rFonts w:ascii="Calibri" w:hAnsi="Calibri" w:cs="Arial"/>
                <w:sz w:val="20"/>
              </w:rPr>
              <w:lastRenderedPageBreak/>
              <w:t>identifizieren Religion und Glaube als eine wirklichkeitsgestaltende Dimension der Gegenwart (S</w:t>
            </w:r>
            <w:r>
              <w:rPr>
                <w:rFonts w:ascii="Calibri" w:hAnsi="Calibri" w:cs="Arial"/>
                <w:sz w:val="20"/>
              </w:rPr>
              <w:t xml:space="preserve">K </w:t>
            </w:r>
            <w:r w:rsidRPr="00993EB5">
              <w:rPr>
                <w:rFonts w:ascii="Calibri" w:hAnsi="Calibri" w:cs="Arial"/>
                <w:sz w:val="20"/>
              </w:rPr>
              <w:t>3)</w:t>
            </w:r>
            <w:r>
              <w:rPr>
                <w:rFonts w:ascii="Calibri" w:hAnsi="Calibri" w:cs="Arial"/>
                <w:sz w:val="20"/>
              </w:rPr>
              <w:t>.</w:t>
            </w:r>
          </w:p>
        </w:tc>
        <w:tc>
          <w:tcPr>
            <w:tcW w:w="1234" w:type="pct"/>
            <w:gridSpan w:val="2"/>
            <w:tcBorders>
              <w:top w:val="single" w:sz="4" w:space="0" w:color="auto"/>
              <w:left w:val="single" w:sz="4" w:space="0" w:color="auto"/>
              <w:bottom w:val="single" w:sz="4" w:space="0" w:color="auto"/>
              <w:right w:val="single" w:sz="4" w:space="0" w:color="auto"/>
            </w:tcBorders>
          </w:tcPr>
          <w:p w:rsidR="00BF47DA" w:rsidRPr="00993EB5" w:rsidRDefault="00BF47DA" w:rsidP="0015717A">
            <w:pPr>
              <w:jc w:val="left"/>
              <w:rPr>
                <w:rFonts w:ascii="Calibri" w:hAnsi="Calibri" w:cs="Arial"/>
                <w:bCs/>
                <w:sz w:val="20"/>
              </w:rPr>
            </w:pPr>
            <w:r w:rsidRPr="00993EB5">
              <w:rPr>
                <w:rFonts w:ascii="Calibri" w:hAnsi="Calibri" w:cs="Arial"/>
                <w:bCs/>
                <w:sz w:val="20"/>
              </w:rPr>
              <w:lastRenderedPageBreak/>
              <w:t>Die S</w:t>
            </w:r>
            <w:r>
              <w:rPr>
                <w:rFonts w:ascii="Calibri" w:hAnsi="Calibri" w:cs="Arial"/>
                <w:bCs/>
                <w:sz w:val="20"/>
              </w:rPr>
              <w:t>tudierenden</w:t>
            </w:r>
            <w:r w:rsidR="009D572F">
              <w:rPr>
                <w:rFonts w:ascii="Calibri" w:hAnsi="Calibri" w:cs="Arial"/>
                <w:bCs/>
                <w:sz w:val="20"/>
              </w:rPr>
              <w:t xml:space="preserve"> …</w:t>
            </w:r>
          </w:p>
          <w:p w:rsidR="00BF47DA" w:rsidRPr="00993EB5" w:rsidRDefault="00BF47DA" w:rsidP="00BF47DA">
            <w:pPr>
              <w:numPr>
                <w:ilvl w:val="0"/>
                <w:numId w:val="6"/>
              </w:numPr>
              <w:tabs>
                <w:tab w:val="num" w:pos="360"/>
              </w:tabs>
              <w:ind w:left="360"/>
              <w:jc w:val="left"/>
              <w:rPr>
                <w:rFonts w:ascii="Calibri" w:hAnsi="Calibri" w:cs="Arial"/>
                <w:bCs/>
                <w:sz w:val="20"/>
              </w:rPr>
            </w:pPr>
            <w:r w:rsidRPr="00993EB5">
              <w:rPr>
                <w:rFonts w:ascii="Calibri" w:hAnsi="Calibri" w:cs="Arial"/>
                <w:bCs/>
                <w:sz w:val="20"/>
              </w:rPr>
              <w:t>identifizieren religiöse Spuren und Ausdrucksformen (Symbole, Riten, Mythen, Räume, Zeiten) in der L</w:t>
            </w:r>
            <w:r>
              <w:rPr>
                <w:rFonts w:ascii="Calibri" w:hAnsi="Calibri" w:cs="Arial"/>
                <w:bCs/>
                <w:sz w:val="20"/>
              </w:rPr>
              <w:t>e</w:t>
            </w:r>
            <w:r>
              <w:rPr>
                <w:rFonts w:ascii="Calibri" w:hAnsi="Calibri" w:cs="Arial"/>
                <w:bCs/>
                <w:sz w:val="20"/>
              </w:rPr>
              <w:t>benswelt und deuten sie,</w:t>
            </w:r>
          </w:p>
          <w:p w:rsidR="00BF47DA" w:rsidRPr="00993EB5" w:rsidRDefault="00BF47DA" w:rsidP="00BF47DA">
            <w:pPr>
              <w:numPr>
                <w:ilvl w:val="0"/>
                <w:numId w:val="6"/>
              </w:numPr>
              <w:tabs>
                <w:tab w:val="num" w:pos="360"/>
              </w:tabs>
              <w:ind w:left="360"/>
              <w:jc w:val="left"/>
              <w:rPr>
                <w:rFonts w:ascii="Calibri" w:hAnsi="Calibri" w:cs="Arial"/>
                <w:bCs/>
                <w:sz w:val="20"/>
              </w:rPr>
            </w:pPr>
            <w:r w:rsidRPr="00993EB5">
              <w:rPr>
                <w:rFonts w:ascii="Calibri" w:hAnsi="Calibri" w:cs="Arial"/>
                <w:bCs/>
                <w:sz w:val="20"/>
              </w:rPr>
              <w:t>deuten eigene religiöse Vorstellungen in der Auseinandersetzung mit Film, Mus</w:t>
            </w:r>
            <w:r>
              <w:rPr>
                <w:rFonts w:ascii="Calibri" w:hAnsi="Calibri" w:cs="Arial"/>
                <w:bCs/>
                <w:sz w:val="20"/>
              </w:rPr>
              <w:t>ik, Literatur oder Kunst,</w:t>
            </w:r>
          </w:p>
          <w:p w:rsidR="00BF47DA" w:rsidRPr="00993EB5" w:rsidRDefault="00BF47DA" w:rsidP="00BF47DA">
            <w:pPr>
              <w:numPr>
                <w:ilvl w:val="0"/>
                <w:numId w:val="6"/>
              </w:numPr>
              <w:tabs>
                <w:tab w:val="num" w:pos="360"/>
              </w:tabs>
              <w:ind w:left="360"/>
              <w:jc w:val="left"/>
              <w:rPr>
                <w:rFonts w:ascii="Calibri" w:hAnsi="Calibri" w:cs="Arial"/>
                <w:bCs/>
                <w:sz w:val="20"/>
              </w:rPr>
            </w:pPr>
            <w:r w:rsidRPr="00993EB5">
              <w:rPr>
                <w:rFonts w:ascii="Calibri" w:hAnsi="Calibri" w:cs="Arial"/>
                <w:bCs/>
                <w:sz w:val="20"/>
              </w:rPr>
              <w:lastRenderedPageBreak/>
              <w:t>unterscheiden mögliche Bedeutungen von Religi</w:t>
            </w:r>
            <w:r>
              <w:rPr>
                <w:rFonts w:ascii="Calibri" w:hAnsi="Calibri" w:cs="Arial"/>
                <w:bCs/>
                <w:sz w:val="20"/>
              </w:rPr>
              <w:t>on im Leben von Menschen</w:t>
            </w:r>
            <w:r w:rsidRPr="00993EB5">
              <w:rPr>
                <w:rFonts w:ascii="Calibri" w:hAnsi="Calibri" w:cs="Arial"/>
                <w:bCs/>
                <w:sz w:val="20"/>
              </w:rPr>
              <w:t>.</w:t>
            </w:r>
          </w:p>
          <w:p w:rsidR="00BF47DA" w:rsidRPr="00993EB5" w:rsidRDefault="00BF47DA" w:rsidP="0015717A">
            <w:pPr>
              <w:jc w:val="left"/>
              <w:rPr>
                <w:rFonts w:ascii="Calibri" w:hAnsi="Calibri" w:cs="Arial"/>
                <w:bCs/>
                <w:sz w:val="20"/>
              </w:rPr>
            </w:pPr>
          </w:p>
        </w:tc>
        <w:tc>
          <w:tcPr>
            <w:tcW w:w="1992" w:type="pct"/>
            <w:vMerge w:val="restart"/>
            <w:tcBorders>
              <w:top w:val="single" w:sz="4" w:space="0" w:color="auto"/>
              <w:left w:val="single" w:sz="4" w:space="0" w:color="auto"/>
              <w:right w:val="single" w:sz="4" w:space="0" w:color="auto"/>
            </w:tcBorders>
          </w:tcPr>
          <w:p w:rsidR="00BF47DA" w:rsidRPr="00CA4AE0" w:rsidRDefault="00BF47DA" w:rsidP="0015717A">
            <w:pPr>
              <w:jc w:val="left"/>
              <w:rPr>
                <w:rFonts w:ascii="Calibri" w:hAnsi="Calibri"/>
                <w:b/>
                <w:sz w:val="20"/>
              </w:rPr>
            </w:pPr>
            <w:r w:rsidRPr="00CA4AE0">
              <w:rPr>
                <w:rFonts w:ascii="Calibri" w:hAnsi="Calibri"/>
                <w:b/>
                <w:sz w:val="20"/>
              </w:rPr>
              <w:lastRenderedPageBreak/>
              <w:t>Inhaltliche Akzente des Vorhabens</w:t>
            </w:r>
          </w:p>
          <w:p w:rsidR="00BF47DA" w:rsidRDefault="00BF47DA" w:rsidP="00BF47DA">
            <w:pPr>
              <w:numPr>
                <w:ilvl w:val="0"/>
                <w:numId w:val="7"/>
              </w:numPr>
              <w:ind w:left="720"/>
              <w:jc w:val="left"/>
              <w:rPr>
                <w:rFonts w:ascii="Calibri" w:hAnsi="Calibri"/>
                <w:sz w:val="20"/>
              </w:rPr>
            </w:pPr>
            <w:r w:rsidRPr="00CA4AE0">
              <w:rPr>
                <w:rFonts w:ascii="Calibri" w:hAnsi="Calibri"/>
                <w:sz w:val="20"/>
              </w:rPr>
              <w:t xml:space="preserve">Glauben </w:t>
            </w:r>
            <w:r w:rsidR="00A138F2">
              <w:rPr>
                <w:rFonts w:ascii="Calibri" w:hAnsi="Calibri"/>
                <w:sz w:val="20"/>
              </w:rPr>
              <w:t xml:space="preserve">(Grundvertrauen) </w:t>
            </w:r>
            <w:r w:rsidR="00597CA0">
              <w:rPr>
                <w:rFonts w:ascii="Calibri" w:hAnsi="Calibri"/>
                <w:sz w:val="20"/>
              </w:rPr>
              <w:t>als</w:t>
            </w:r>
            <w:r w:rsidRPr="00CA4AE0">
              <w:rPr>
                <w:rFonts w:ascii="Calibri" w:hAnsi="Calibri"/>
                <w:sz w:val="20"/>
              </w:rPr>
              <w:t xml:space="preserve"> etwas </w:t>
            </w:r>
            <w:r w:rsidR="00A138F2">
              <w:rPr>
                <w:rFonts w:ascii="Calibri" w:hAnsi="Calibri"/>
                <w:sz w:val="20"/>
              </w:rPr>
              <w:t>grundsätzlich</w:t>
            </w:r>
            <w:r w:rsidRPr="00CA4AE0">
              <w:rPr>
                <w:rFonts w:ascii="Calibri" w:hAnsi="Calibri"/>
                <w:sz w:val="20"/>
              </w:rPr>
              <w:t xml:space="preserve"> Menschl</w:t>
            </w:r>
            <w:r w:rsidRPr="00CA4AE0">
              <w:rPr>
                <w:rFonts w:ascii="Calibri" w:hAnsi="Calibri"/>
                <w:sz w:val="20"/>
              </w:rPr>
              <w:t>i</w:t>
            </w:r>
            <w:r w:rsidRPr="00CA4AE0">
              <w:rPr>
                <w:rFonts w:ascii="Calibri" w:hAnsi="Calibri"/>
                <w:sz w:val="20"/>
              </w:rPr>
              <w:t>ches</w:t>
            </w:r>
          </w:p>
          <w:p w:rsidR="00A138F2" w:rsidRPr="00F517EB" w:rsidRDefault="00A138F2" w:rsidP="00A138F2">
            <w:pPr>
              <w:numPr>
                <w:ilvl w:val="0"/>
                <w:numId w:val="7"/>
              </w:numPr>
              <w:ind w:left="720"/>
              <w:jc w:val="left"/>
              <w:rPr>
                <w:rFonts w:ascii="Calibri" w:hAnsi="Calibri" w:cs="Arial"/>
                <w:sz w:val="20"/>
              </w:rPr>
            </w:pPr>
            <w:r w:rsidRPr="00CA4AE0">
              <w:rPr>
                <w:rFonts w:ascii="Calibri" w:hAnsi="Calibri" w:cs="Arial"/>
                <w:sz w:val="20"/>
              </w:rPr>
              <w:t xml:space="preserve">Wie halte ich es mit der Religion? </w:t>
            </w:r>
            <w:r w:rsidRPr="00CA4AE0">
              <w:rPr>
                <w:rFonts w:ascii="Calibri" w:hAnsi="Calibri"/>
                <w:sz w:val="20"/>
              </w:rPr>
              <w:t>(z.B. Reflexion der eigenen Glaubenss</w:t>
            </w:r>
            <w:r>
              <w:rPr>
                <w:rFonts w:ascii="Calibri" w:hAnsi="Calibri"/>
                <w:sz w:val="20"/>
              </w:rPr>
              <w:t xml:space="preserve">tandpunkts (ggf. </w:t>
            </w:r>
            <w:proofErr w:type="spellStart"/>
            <w:r>
              <w:rPr>
                <w:rFonts w:ascii="Calibri" w:hAnsi="Calibri"/>
                <w:sz w:val="20"/>
              </w:rPr>
              <w:t>Cred</w:t>
            </w:r>
            <w:proofErr w:type="spellEnd"/>
            <w:r>
              <w:rPr>
                <w:rFonts w:ascii="Calibri" w:hAnsi="Calibri"/>
                <w:sz w:val="20"/>
              </w:rPr>
              <w:t>-O-Mat</w:t>
            </w:r>
            <w:r w:rsidR="00CA29F6">
              <w:rPr>
                <w:rStyle w:val="Funotenzeichen"/>
              </w:rPr>
              <w:footnoteReference w:id="1"/>
            </w:r>
            <w:r>
              <w:rPr>
                <w:rFonts w:ascii="Calibri" w:hAnsi="Calibri"/>
                <w:sz w:val="20"/>
              </w:rPr>
              <w:t>) und</w:t>
            </w:r>
            <w:r w:rsidRPr="00CA4AE0">
              <w:rPr>
                <w:rFonts w:ascii="Calibri" w:hAnsi="Calibri"/>
                <w:sz w:val="20"/>
              </w:rPr>
              <w:t xml:space="preserve"> der eigenen Glaubensbiographie;</w:t>
            </w:r>
            <w:r>
              <w:rPr>
                <w:rFonts w:ascii="Calibri" w:hAnsi="Calibri"/>
                <w:sz w:val="20"/>
              </w:rPr>
              <w:t xml:space="preserve"> ggf.</w:t>
            </w:r>
            <w:r w:rsidRPr="00CA4AE0">
              <w:rPr>
                <w:rFonts w:ascii="Calibri" w:hAnsi="Calibri"/>
                <w:sz w:val="20"/>
              </w:rPr>
              <w:t xml:space="preserve"> das „Credo-Projekt“)</w:t>
            </w:r>
          </w:p>
          <w:p w:rsidR="00F517EB" w:rsidRPr="00CA4AE0" w:rsidRDefault="00F517EB" w:rsidP="00F517EB">
            <w:pPr>
              <w:numPr>
                <w:ilvl w:val="0"/>
                <w:numId w:val="7"/>
              </w:numPr>
              <w:ind w:left="720"/>
              <w:jc w:val="left"/>
              <w:rPr>
                <w:rFonts w:ascii="Calibri" w:hAnsi="Calibri" w:cs="Arial"/>
                <w:sz w:val="20"/>
              </w:rPr>
            </w:pPr>
            <w:r>
              <w:rPr>
                <w:rFonts w:ascii="Calibri" w:hAnsi="Calibri"/>
                <w:sz w:val="20"/>
              </w:rPr>
              <w:t xml:space="preserve">Abgrenzung (Grund-)Vertrauen, Weltanschauung, Religion: </w:t>
            </w:r>
            <w:r w:rsidRPr="00CA4AE0">
              <w:rPr>
                <w:rFonts w:ascii="Calibri" w:hAnsi="Calibri"/>
                <w:sz w:val="20"/>
              </w:rPr>
              <w:lastRenderedPageBreak/>
              <w:t xml:space="preserve">Funktionen von Religion im Leben von Menschen </w:t>
            </w:r>
          </w:p>
          <w:p w:rsidR="00BF47DA" w:rsidRPr="00CA4AE0" w:rsidRDefault="00BF47DA" w:rsidP="00BF47DA">
            <w:pPr>
              <w:numPr>
                <w:ilvl w:val="0"/>
                <w:numId w:val="7"/>
              </w:numPr>
              <w:ind w:left="720"/>
              <w:jc w:val="left"/>
              <w:rPr>
                <w:rFonts w:ascii="Calibri" w:hAnsi="Calibri"/>
                <w:sz w:val="20"/>
              </w:rPr>
            </w:pPr>
            <w:r w:rsidRPr="00CA4AE0">
              <w:rPr>
                <w:rFonts w:ascii="Calibri" w:hAnsi="Calibri"/>
                <w:sz w:val="20"/>
              </w:rPr>
              <w:t xml:space="preserve">Wo und wie begegnet mir Religion? – Die Spannung zwischen einer Wahrnehmung religiöser „Glanzlichter“ (z.B. </w:t>
            </w:r>
            <w:proofErr w:type="spellStart"/>
            <w:r w:rsidRPr="00CA4AE0">
              <w:rPr>
                <w:rFonts w:ascii="Calibri" w:hAnsi="Calibri"/>
                <w:sz w:val="20"/>
              </w:rPr>
              <w:t>Taizé</w:t>
            </w:r>
            <w:proofErr w:type="spellEnd"/>
            <w:r w:rsidRPr="00CA4AE0">
              <w:rPr>
                <w:rFonts w:ascii="Calibri" w:hAnsi="Calibri"/>
                <w:sz w:val="20"/>
              </w:rPr>
              <w:t>, WJT, Jakobsweg, Hadsch…) und dem erfahrenen / diagnostizierten Relevanzverlust (ggf.: These von der „Rückkehr der Religion“)</w:t>
            </w:r>
          </w:p>
          <w:p w:rsidR="00BF47DA" w:rsidRPr="00CA4AE0" w:rsidRDefault="00590AA8" w:rsidP="00BF47DA">
            <w:pPr>
              <w:numPr>
                <w:ilvl w:val="0"/>
                <w:numId w:val="7"/>
              </w:numPr>
              <w:ind w:left="720"/>
              <w:jc w:val="left"/>
              <w:rPr>
                <w:rFonts w:ascii="Calibri" w:hAnsi="Calibri" w:cs="Arial"/>
                <w:sz w:val="20"/>
              </w:rPr>
            </w:pPr>
            <w:r>
              <w:rPr>
                <w:rFonts w:ascii="Calibri" w:hAnsi="Calibri" w:cs="Arial"/>
                <w:sz w:val="20"/>
              </w:rPr>
              <w:t xml:space="preserve">Ggf. </w:t>
            </w:r>
            <w:r w:rsidR="00BF47DA" w:rsidRPr="00CA4AE0">
              <w:rPr>
                <w:rFonts w:ascii="Calibri" w:hAnsi="Calibri" w:cs="Arial"/>
                <w:sz w:val="20"/>
              </w:rPr>
              <w:t>Wie kommt es zu Bedeutungsverlust und Bedeutungsve</w:t>
            </w:r>
            <w:r w:rsidR="00BF47DA" w:rsidRPr="00CA4AE0">
              <w:rPr>
                <w:rFonts w:ascii="Calibri" w:hAnsi="Calibri" w:cs="Arial"/>
                <w:sz w:val="20"/>
              </w:rPr>
              <w:t>r</w:t>
            </w:r>
            <w:r>
              <w:rPr>
                <w:rFonts w:ascii="Calibri" w:hAnsi="Calibri" w:cs="Arial"/>
                <w:sz w:val="20"/>
              </w:rPr>
              <w:t>schiebung von Religion? –</w:t>
            </w:r>
            <w:r w:rsidR="00BF47DA" w:rsidRPr="00CA4AE0">
              <w:rPr>
                <w:rFonts w:ascii="Calibri" w:hAnsi="Calibri" w:cs="Arial"/>
                <w:sz w:val="20"/>
              </w:rPr>
              <w:t xml:space="preserve"> Der Prozess der Säkularisierung (Privatisierung/ Relativierung / Funktionalisierung / Pluralisi</w:t>
            </w:r>
            <w:r w:rsidR="00BF47DA" w:rsidRPr="00CA4AE0">
              <w:rPr>
                <w:rFonts w:ascii="Calibri" w:hAnsi="Calibri" w:cs="Arial"/>
                <w:sz w:val="20"/>
              </w:rPr>
              <w:t>e</w:t>
            </w:r>
            <w:r w:rsidR="00BF47DA" w:rsidRPr="00CA4AE0">
              <w:rPr>
                <w:rFonts w:ascii="Calibri" w:hAnsi="Calibri" w:cs="Arial"/>
                <w:sz w:val="20"/>
              </w:rPr>
              <w:t>rung)</w:t>
            </w:r>
            <w:r>
              <w:rPr>
                <w:rFonts w:ascii="Calibri" w:hAnsi="Calibri" w:cs="Arial"/>
                <w:sz w:val="20"/>
              </w:rPr>
              <w:t xml:space="preserve"> (ansonsten im Rahmen von UV II)</w:t>
            </w:r>
          </w:p>
          <w:p w:rsidR="000F311C" w:rsidRPr="000F311C" w:rsidRDefault="00590AA8" w:rsidP="00BF47DA">
            <w:pPr>
              <w:numPr>
                <w:ilvl w:val="0"/>
                <w:numId w:val="7"/>
              </w:numPr>
              <w:ind w:left="720"/>
              <w:jc w:val="left"/>
              <w:rPr>
                <w:rFonts w:ascii="Calibri" w:hAnsi="Calibri"/>
                <w:sz w:val="20"/>
              </w:rPr>
            </w:pPr>
            <w:r>
              <w:rPr>
                <w:rFonts w:ascii="Calibri" w:hAnsi="Calibri" w:cs="Arial"/>
                <w:sz w:val="20"/>
              </w:rPr>
              <w:t xml:space="preserve">Ggf. </w:t>
            </w:r>
            <w:r w:rsidR="006C0F6D">
              <w:rPr>
                <w:rFonts w:ascii="Calibri" w:hAnsi="Calibri" w:cs="Arial"/>
                <w:sz w:val="20"/>
              </w:rPr>
              <w:t>(</w:t>
            </w:r>
            <w:r>
              <w:rPr>
                <w:rFonts w:ascii="Calibri" w:hAnsi="Calibri" w:cs="Arial"/>
                <w:sz w:val="20"/>
              </w:rPr>
              <w:t>k</w:t>
            </w:r>
            <w:r w:rsidR="000F311C" w:rsidRPr="000F311C">
              <w:rPr>
                <w:rFonts w:ascii="Calibri" w:hAnsi="Calibri" w:cs="Arial"/>
                <w:sz w:val="20"/>
              </w:rPr>
              <w:t>irchliche</w:t>
            </w:r>
            <w:r w:rsidR="006C0F6D">
              <w:rPr>
                <w:rFonts w:ascii="Calibri" w:hAnsi="Calibri" w:cs="Arial"/>
                <w:sz w:val="20"/>
              </w:rPr>
              <w:t>)</w:t>
            </w:r>
            <w:r w:rsidR="000F311C" w:rsidRPr="000F311C">
              <w:rPr>
                <w:rFonts w:ascii="Calibri" w:hAnsi="Calibri" w:cs="Arial"/>
                <w:sz w:val="20"/>
              </w:rPr>
              <w:t xml:space="preserve"> Versuche, dem </w:t>
            </w:r>
            <w:r w:rsidR="00BF47DA" w:rsidRPr="000F311C">
              <w:rPr>
                <w:rFonts w:ascii="Calibri" w:hAnsi="Calibri" w:cs="Arial"/>
                <w:sz w:val="20"/>
              </w:rPr>
              <w:t>Bedeutungsverlust von Relig</w:t>
            </w:r>
            <w:r w:rsidR="00BF47DA" w:rsidRPr="000F311C">
              <w:rPr>
                <w:rFonts w:ascii="Calibri" w:hAnsi="Calibri" w:cs="Arial"/>
                <w:sz w:val="20"/>
              </w:rPr>
              <w:t>i</w:t>
            </w:r>
            <w:r w:rsidR="00BF47DA" w:rsidRPr="000F311C">
              <w:rPr>
                <w:rFonts w:ascii="Calibri" w:hAnsi="Calibri" w:cs="Arial"/>
                <w:sz w:val="20"/>
              </w:rPr>
              <w:t xml:space="preserve">on zu begegnen </w:t>
            </w:r>
            <w:r w:rsidR="000F311C" w:rsidRPr="000F311C">
              <w:rPr>
                <w:rFonts w:ascii="Calibri" w:hAnsi="Calibri" w:cs="Arial"/>
                <w:sz w:val="20"/>
              </w:rPr>
              <w:t>–</w:t>
            </w:r>
            <w:r w:rsidR="00BF47DA" w:rsidRPr="000F311C">
              <w:rPr>
                <w:rFonts w:ascii="Calibri" w:hAnsi="Calibri" w:cs="Arial"/>
                <w:sz w:val="20"/>
              </w:rPr>
              <w:t xml:space="preserve"> </w:t>
            </w:r>
            <w:r w:rsidR="000F311C" w:rsidRPr="000F311C">
              <w:rPr>
                <w:rFonts w:ascii="Calibri" w:hAnsi="Calibri" w:cs="Arial"/>
                <w:sz w:val="20"/>
              </w:rPr>
              <w:t>Erfahrungsberichte</w:t>
            </w:r>
            <w:r w:rsidR="00BF47DA" w:rsidRPr="000F311C">
              <w:rPr>
                <w:rFonts w:ascii="Calibri" w:hAnsi="Calibri" w:cs="Arial"/>
                <w:sz w:val="20"/>
              </w:rPr>
              <w:t xml:space="preserve"> </w:t>
            </w:r>
            <w:r w:rsidR="000F311C" w:rsidRPr="000F311C">
              <w:rPr>
                <w:rFonts w:ascii="Calibri" w:hAnsi="Calibri" w:cs="Arial"/>
                <w:sz w:val="20"/>
              </w:rPr>
              <w:t xml:space="preserve">Studierender </w:t>
            </w:r>
            <w:r w:rsidR="00BF47DA" w:rsidRPr="000F311C">
              <w:rPr>
                <w:rFonts w:ascii="Calibri" w:hAnsi="Calibri" w:cs="Arial"/>
                <w:sz w:val="20"/>
              </w:rPr>
              <w:t xml:space="preserve">zu neuen Konzepten/Formen: z.B.: Kirche und Jugend (Jugendkirchen), Kirche in der Großstadt (z.B. Jerusalem-Gemeinschaft in Köln), </w:t>
            </w:r>
            <w:r w:rsidR="000F311C">
              <w:rPr>
                <w:rFonts w:ascii="Calibri" w:hAnsi="Calibri" w:cs="Arial"/>
                <w:sz w:val="20"/>
              </w:rPr>
              <w:t>Konzepte und Angebote freikirchlicher Gemeinden, Konzepte und A</w:t>
            </w:r>
            <w:r w:rsidR="006C0F6D">
              <w:rPr>
                <w:rFonts w:ascii="Calibri" w:hAnsi="Calibri" w:cs="Arial"/>
                <w:sz w:val="20"/>
              </w:rPr>
              <w:t>ngebote muslimischer Gemeinden</w:t>
            </w:r>
            <w:r>
              <w:rPr>
                <w:rFonts w:ascii="Calibri" w:hAnsi="Calibri" w:cs="Arial"/>
                <w:sz w:val="20"/>
              </w:rPr>
              <w:t xml:space="preserve"> (ansonsten im </w:t>
            </w:r>
            <w:r w:rsidR="00B11152">
              <w:rPr>
                <w:rFonts w:ascii="Calibri" w:hAnsi="Calibri" w:cs="Arial"/>
                <w:sz w:val="20"/>
              </w:rPr>
              <w:t>A</w:t>
            </w:r>
            <w:r w:rsidR="00B11152">
              <w:rPr>
                <w:rFonts w:ascii="Calibri" w:hAnsi="Calibri" w:cs="Arial"/>
                <w:sz w:val="20"/>
              </w:rPr>
              <w:t>n</w:t>
            </w:r>
            <w:r w:rsidR="00B11152">
              <w:rPr>
                <w:rFonts w:ascii="Calibri" w:hAnsi="Calibri" w:cs="Arial"/>
                <w:sz w:val="20"/>
              </w:rPr>
              <w:t>schluss an</w:t>
            </w:r>
            <w:r>
              <w:rPr>
                <w:rFonts w:ascii="Calibri" w:hAnsi="Calibri" w:cs="Arial"/>
                <w:sz w:val="20"/>
              </w:rPr>
              <w:t xml:space="preserve"> UV II)</w:t>
            </w:r>
            <w:r w:rsidR="006C0F6D">
              <w:rPr>
                <w:rFonts w:ascii="Calibri" w:hAnsi="Calibri" w:cs="Arial"/>
                <w:sz w:val="20"/>
              </w:rPr>
              <w:t>;</w:t>
            </w:r>
          </w:p>
          <w:p w:rsidR="00BF47DA" w:rsidRPr="00B11152" w:rsidRDefault="00B11152" w:rsidP="00B11152">
            <w:pPr>
              <w:numPr>
                <w:ilvl w:val="0"/>
                <w:numId w:val="7"/>
              </w:numPr>
              <w:ind w:left="720"/>
              <w:jc w:val="left"/>
              <w:rPr>
                <w:rFonts w:ascii="Calibri" w:hAnsi="Calibri"/>
                <w:sz w:val="20"/>
              </w:rPr>
            </w:pPr>
            <w:r>
              <w:rPr>
                <w:rFonts w:ascii="Calibri" w:hAnsi="Calibri" w:cs="Arial"/>
                <w:sz w:val="20"/>
              </w:rPr>
              <w:t xml:space="preserve">Ggf. </w:t>
            </w:r>
            <w:r w:rsidR="00BF47DA" w:rsidRPr="000F311C">
              <w:rPr>
                <w:rFonts w:ascii="Calibri" w:hAnsi="Calibri" w:cs="Arial"/>
                <w:sz w:val="20"/>
              </w:rPr>
              <w:t xml:space="preserve">Religion in der Diskussion [z.B.: Kirche/Religion und Staat am Beispiel der Diskussion um die Landesverfassung; aktuelle Konflikte zum Thema Religionsfreiheit (Moscheeneubauten …), </w:t>
            </w:r>
            <w:proofErr w:type="spellStart"/>
            <w:r w:rsidR="00BF47DA" w:rsidRPr="000F311C">
              <w:rPr>
                <w:rFonts w:ascii="Calibri" w:hAnsi="Calibri" w:cs="Arial"/>
                <w:sz w:val="20"/>
              </w:rPr>
              <w:t>Blasphemievorwürfe</w:t>
            </w:r>
            <w:proofErr w:type="spellEnd"/>
            <w:r w:rsidR="00BF47DA" w:rsidRPr="000F311C">
              <w:rPr>
                <w:rFonts w:ascii="Calibri" w:hAnsi="Calibri" w:cs="Arial"/>
                <w:sz w:val="20"/>
              </w:rPr>
              <w:t xml:space="preserve"> gegen die Kunst, Fundamentalismus …]</w:t>
            </w:r>
            <w:r>
              <w:rPr>
                <w:rFonts w:ascii="Calibri" w:hAnsi="Calibri" w:cs="Arial"/>
                <w:sz w:val="20"/>
              </w:rPr>
              <w:t xml:space="preserve"> (ansonsten im Anschluss an UV II)</w:t>
            </w:r>
          </w:p>
          <w:p w:rsidR="00BF47DA" w:rsidRPr="00CA4AE0" w:rsidRDefault="00BF47DA" w:rsidP="0015717A">
            <w:pPr>
              <w:jc w:val="left"/>
              <w:rPr>
                <w:rFonts w:ascii="Calibri" w:hAnsi="Calibri"/>
                <w:b/>
                <w:sz w:val="20"/>
              </w:rPr>
            </w:pPr>
          </w:p>
          <w:p w:rsidR="00BF47DA" w:rsidRPr="00CA4AE0" w:rsidRDefault="00BF47DA" w:rsidP="0015717A">
            <w:pPr>
              <w:jc w:val="left"/>
              <w:rPr>
                <w:rFonts w:ascii="Calibri" w:hAnsi="Calibri"/>
                <w:b/>
                <w:sz w:val="20"/>
              </w:rPr>
            </w:pPr>
            <w:r w:rsidRPr="00CA4AE0">
              <w:rPr>
                <w:rFonts w:ascii="Calibri" w:hAnsi="Calibri"/>
                <w:b/>
                <w:sz w:val="20"/>
              </w:rPr>
              <w:t>Methodische Akzente des Vorhabens / fachübergreifende Bezüge / außerschulische Lernorte</w:t>
            </w:r>
          </w:p>
          <w:p w:rsidR="00087A17" w:rsidRDefault="0088567E" w:rsidP="00BF47DA">
            <w:pPr>
              <w:numPr>
                <w:ilvl w:val="0"/>
                <w:numId w:val="8"/>
              </w:numPr>
              <w:ind w:left="360"/>
              <w:jc w:val="left"/>
              <w:rPr>
                <w:rFonts w:ascii="Calibri" w:hAnsi="Calibri"/>
                <w:sz w:val="20"/>
              </w:rPr>
            </w:pPr>
            <w:r>
              <w:rPr>
                <w:rFonts w:ascii="Calibri" w:hAnsi="Calibri"/>
                <w:sz w:val="20"/>
              </w:rPr>
              <w:t>Anbahnung</w:t>
            </w:r>
            <w:r w:rsidR="00087A17">
              <w:rPr>
                <w:rFonts w:ascii="Calibri" w:hAnsi="Calibri"/>
                <w:sz w:val="20"/>
              </w:rPr>
              <w:t xml:space="preserve"> der in der Kursphase erwarteten v.a. mündlichen B</w:t>
            </w:r>
            <w:r w:rsidR="00087A17">
              <w:rPr>
                <w:rFonts w:ascii="Calibri" w:hAnsi="Calibri"/>
                <w:sz w:val="20"/>
              </w:rPr>
              <w:t>e</w:t>
            </w:r>
            <w:r w:rsidR="00087A17">
              <w:rPr>
                <w:rFonts w:ascii="Calibri" w:hAnsi="Calibri"/>
                <w:sz w:val="20"/>
              </w:rPr>
              <w:t>teiligung am Unterricht</w:t>
            </w:r>
          </w:p>
          <w:p w:rsidR="00A138F2" w:rsidRDefault="00087A17" w:rsidP="00A138F2">
            <w:pPr>
              <w:numPr>
                <w:ilvl w:val="0"/>
                <w:numId w:val="8"/>
              </w:numPr>
              <w:ind w:left="360"/>
              <w:jc w:val="left"/>
              <w:rPr>
                <w:rFonts w:ascii="Calibri" w:hAnsi="Calibri"/>
                <w:sz w:val="20"/>
              </w:rPr>
            </w:pPr>
            <w:r>
              <w:rPr>
                <w:rFonts w:ascii="Calibri" w:hAnsi="Calibri"/>
                <w:sz w:val="20"/>
              </w:rPr>
              <w:t xml:space="preserve">Einübung eines der Sache </w:t>
            </w:r>
            <w:r w:rsidR="00364606">
              <w:rPr>
                <w:rFonts w:ascii="Calibri" w:hAnsi="Calibri"/>
                <w:sz w:val="20"/>
              </w:rPr>
              <w:t xml:space="preserve">angemessenen </w:t>
            </w:r>
            <w:r>
              <w:rPr>
                <w:rFonts w:ascii="Calibri" w:hAnsi="Calibri"/>
                <w:sz w:val="20"/>
              </w:rPr>
              <w:t>und d</w:t>
            </w:r>
            <w:r w:rsidR="00364606">
              <w:rPr>
                <w:rFonts w:ascii="Calibri" w:hAnsi="Calibri"/>
                <w:sz w:val="20"/>
              </w:rPr>
              <w:t>ie</w:t>
            </w:r>
            <w:r>
              <w:rPr>
                <w:rFonts w:ascii="Calibri" w:hAnsi="Calibri"/>
                <w:sz w:val="20"/>
              </w:rPr>
              <w:t xml:space="preserve"> möglichen Sens</w:t>
            </w:r>
            <w:r>
              <w:rPr>
                <w:rFonts w:ascii="Calibri" w:hAnsi="Calibri"/>
                <w:sz w:val="20"/>
              </w:rPr>
              <w:t>i</w:t>
            </w:r>
            <w:r>
              <w:rPr>
                <w:rFonts w:ascii="Calibri" w:hAnsi="Calibri"/>
                <w:sz w:val="20"/>
              </w:rPr>
              <w:t xml:space="preserve">bilitäten </w:t>
            </w:r>
            <w:r w:rsidR="00364606">
              <w:rPr>
                <w:rFonts w:ascii="Calibri" w:hAnsi="Calibri"/>
                <w:sz w:val="20"/>
              </w:rPr>
              <w:t>der Mitstudierenden antizipierenden und berücksicht</w:t>
            </w:r>
            <w:r w:rsidR="00364606">
              <w:rPr>
                <w:rFonts w:ascii="Calibri" w:hAnsi="Calibri"/>
                <w:sz w:val="20"/>
              </w:rPr>
              <w:t>i</w:t>
            </w:r>
            <w:r w:rsidR="00364606">
              <w:rPr>
                <w:rFonts w:ascii="Calibri" w:hAnsi="Calibri"/>
                <w:sz w:val="20"/>
              </w:rPr>
              <w:t>genden Sprechens über Fragen nach Sinn und Transzendenz</w:t>
            </w:r>
            <w:r>
              <w:rPr>
                <w:rFonts w:ascii="Calibri" w:hAnsi="Calibri"/>
                <w:sz w:val="20"/>
              </w:rPr>
              <w:t xml:space="preserve"> </w:t>
            </w:r>
          </w:p>
          <w:p w:rsidR="001C0052" w:rsidRPr="003352FE" w:rsidRDefault="001C0052" w:rsidP="001C0052">
            <w:pPr>
              <w:numPr>
                <w:ilvl w:val="0"/>
                <w:numId w:val="8"/>
              </w:numPr>
              <w:ind w:left="360"/>
              <w:jc w:val="left"/>
              <w:rPr>
                <w:rFonts w:ascii="Calibri" w:hAnsi="Calibri"/>
                <w:sz w:val="20"/>
              </w:rPr>
            </w:pPr>
            <w:r w:rsidRPr="003352FE">
              <w:rPr>
                <w:rFonts w:ascii="Calibri" w:hAnsi="Calibri"/>
                <w:sz w:val="20"/>
              </w:rPr>
              <w:t>Ggf. Gewinnung außerschulischer Referenten oder Gespräch</w:t>
            </w:r>
            <w:r w:rsidRPr="003352FE">
              <w:rPr>
                <w:rFonts w:ascii="Calibri" w:hAnsi="Calibri"/>
                <w:sz w:val="20"/>
              </w:rPr>
              <w:t>s</w:t>
            </w:r>
            <w:r w:rsidRPr="003352FE">
              <w:rPr>
                <w:rFonts w:ascii="Calibri" w:hAnsi="Calibri"/>
                <w:sz w:val="20"/>
              </w:rPr>
              <w:t>partner</w:t>
            </w:r>
          </w:p>
          <w:p w:rsidR="00315C86" w:rsidRDefault="00315C86" w:rsidP="00A138F2">
            <w:pPr>
              <w:numPr>
                <w:ilvl w:val="0"/>
                <w:numId w:val="8"/>
              </w:numPr>
              <w:ind w:left="360"/>
              <w:jc w:val="left"/>
              <w:rPr>
                <w:rFonts w:ascii="Calibri" w:hAnsi="Calibri"/>
                <w:sz w:val="20"/>
              </w:rPr>
            </w:pPr>
            <w:r>
              <w:rPr>
                <w:rFonts w:ascii="Calibri" w:hAnsi="Calibri"/>
                <w:sz w:val="20"/>
              </w:rPr>
              <w:t>Ggf. Übungen zu</w:t>
            </w:r>
            <w:r w:rsidR="00F517EB">
              <w:rPr>
                <w:rFonts w:ascii="Calibri" w:hAnsi="Calibri"/>
                <w:sz w:val="20"/>
              </w:rPr>
              <w:t xml:space="preserve"> gegenseitigem </w:t>
            </w:r>
            <w:r>
              <w:rPr>
                <w:rFonts w:ascii="Calibri" w:hAnsi="Calibri"/>
                <w:sz w:val="20"/>
              </w:rPr>
              <w:t>Vertrauen und zur Kooperation</w:t>
            </w:r>
            <w:r w:rsidR="00F517EB">
              <w:rPr>
                <w:rFonts w:ascii="Calibri" w:hAnsi="Calibri"/>
                <w:sz w:val="20"/>
              </w:rPr>
              <w:t>s</w:t>
            </w:r>
            <w:r w:rsidR="00F517EB">
              <w:rPr>
                <w:rFonts w:ascii="Calibri" w:hAnsi="Calibri"/>
                <w:sz w:val="20"/>
              </w:rPr>
              <w:t>entwicklung</w:t>
            </w:r>
          </w:p>
          <w:p w:rsidR="00A138F2" w:rsidRPr="00A138F2" w:rsidRDefault="00A138F2" w:rsidP="00A138F2">
            <w:pPr>
              <w:numPr>
                <w:ilvl w:val="0"/>
                <w:numId w:val="8"/>
              </w:numPr>
              <w:ind w:left="360"/>
              <w:jc w:val="left"/>
              <w:rPr>
                <w:rFonts w:ascii="Calibri" w:hAnsi="Calibri"/>
                <w:sz w:val="20"/>
              </w:rPr>
            </w:pPr>
            <w:r w:rsidRPr="00A138F2">
              <w:rPr>
                <w:rFonts w:ascii="Calibri" w:hAnsi="Calibri"/>
                <w:sz w:val="20"/>
              </w:rPr>
              <w:t>Formen der</w:t>
            </w:r>
            <w:r>
              <w:rPr>
                <w:rFonts w:ascii="Calibri" w:hAnsi="Calibri"/>
                <w:sz w:val="20"/>
              </w:rPr>
              <w:t xml:space="preserve"> </w:t>
            </w:r>
            <w:r w:rsidR="00F517EB">
              <w:rPr>
                <w:rFonts w:ascii="Calibri" w:hAnsi="Calibri"/>
                <w:sz w:val="20"/>
              </w:rPr>
              <w:t>Präsentation</w:t>
            </w:r>
            <w:r>
              <w:rPr>
                <w:rFonts w:ascii="Calibri" w:hAnsi="Calibri"/>
                <w:sz w:val="20"/>
              </w:rPr>
              <w:t xml:space="preserve"> der Gruppenergebnisse</w:t>
            </w:r>
            <w:r w:rsidRPr="00A138F2">
              <w:rPr>
                <w:rFonts w:ascii="Calibri" w:hAnsi="Calibri"/>
                <w:sz w:val="20"/>
              </w:rPr>
              <w:t xml:space="preserve"> eigener Gla</w:t>
            </w:r>
            <w:r w:rsidRPr="00A138F2">
              <w:rPr>
                <w:rFonts w:ascii="Calibri" w:hAnsi="Calibri"/>
                <w:sz w:val="20"/>
              </w:rPr>
              <w:t>u</w:t>
            </w:r>
            <w:r w:rsidRPr="00A138F2">
              <w:rPr>
                <w:rFonts w:ascii="Calibri" w:hAnsi="Calibri"/>
                <w:sz w:val="20"/>
              </w:rPr>
              <w:t>benserfahrunge</w:t>
            </w:r>
            <w:r w:rsidR="00F517EB">
              <w:rPr>
                <w:rFonts w:ascii="Calibri" w:hAnsi="Calibri"/>
                <w:sz w:val="20"/>
              </w:rPr>
              <w:t>n (z.B. Poster, Installationen)</w:t>
            </w:r>
          </w:p>
          <w:p w:rsidR="00BF47DA" w:rsidRPr="00CA4AE0" w:rsidRDefault="00BF47DA" w:rsidP="00BF47DA">
            <w:pPr>
              <w:numPr>
                <w:ilvl w:val="0"/>
                <w:numId w:val="8"/>
              </w:numPr>
              <w:ind w:left="360"/>
              <w:jc w:val="left"/>
              <w:rPr>
                <w:rFonts w:ascii="Calibri" w:hAnsi="Calibri"/>
                <w:sz w:val="20"/>
              </w:rPr>
            </w:pPr>
            <w:r w:rsidRPr="00CA4AE0">
              <w:rPr>
                <w:rFonts w:ascii="Calibri" w:hAnsi="Calibri"/>
                <w:sz w:val="20"/>
              </w:rPr>
              <w:t>Ggf. Vorbereitung und Durchführung eines Unterrichtsgangs in eine Gemeinde</w:t>
            </w:r>
          </w:p>
          <w:p w:rsidR="00BF47DA" w:rsidRPr="00505504" w:rsidRDefault="00BF47DA" w:rsidP="0088567E">
            <w:pPr>
              <w:jc w:val="left"/>
              <w:rPr>
                <w:rFonts w:ascii="Calibri" w:hAnsi="Calibri"/>
                <w:sz w:val="20"/>
              </w:rPr>
            </w:pPr>
          </w:p>
          <w:p w:rsidR="00BF47DA" w:rsidRPr="00505504" w:rsidRDefault="00BF47DA" w:rsidP="0015717A">
            <w:pPr>
              <w:jc w:val="left"/>
              <w:rPr>
                <w:rFonts w:ascii="Calibri" w:hAnsi="Calibri"/>
                <w:sz w:val="20"/>
              </w:rPr>
            </w:pPr>
          </w:p>
          <w:p w:rsidR="00BF47DA" w:rsidRPr="00CA4AE0" w:rsidRDefault="00BF47DA" w:rsidP="0015717A">
            <w:pPr>
              <w:jc w:val="left"/>
              <w:rPr>
                <w:rFonts w:ascii="Calibri" w:hAnsi="Calibri"/>
                <w:b/>
                <w:sz w:val="20"/>
              </w:rPr>
            </w:pPr>
            <w:r w:rsidRPr="00CA4AE0">
              <w:rPr>
                <w:rFonts w:ascii="Calibri" w:hAnsi="Calibri"/>
                <w:b/>
                <w:sz w:val="20"/>
              </w:rPr>
              <w:lastRenderedPageBreak/>
              <w:t>Form(en) der Kompetenzüberprüfung</w:t>
            </w:r>
          </w:p>
          <w:p w:rsidR="00BF47DA" w:rsidRPr="00CA4AE0" w:rsidRDefault="00BF47DA" w:rsidP="00BF47DA">
            <w:pPr>
              <w:numPr>
                <w:ilvl w:val="0"/>
                <w:numId w:val="9"/>
              </w:numPr>
              <w:jc w:val="left"/>
              <w:rPr>
                <w:rFonts w:ascii="Calibri" w:hAnsi="Calibri" w:cs="Arial"/>
                <w:b/>
                <w:sz w:val="20"/>
                <w:u w:val="single"/>
              </w:rPr>
            </w:pPr>
            <w:r w:rsidRPr="00CA4AE0">
              <w:rPr>
                <w:rFonts w:ascii="Calibri" w:hAnsi="Calibri"/>
                <w:sz w:val="20"/>
              </w:rPr>
              <w:t>Mündliche Mitarbeit in Kleingruppen und im Plenum a</w:t>
            </w:r>
            <w:r>
              <w:rPr>
                <w:rFonts w:ascii="Calibri" w:hAnsi="Calibri"/>
                <w:sz w:val="20"/>
              </w:rPr>
              <w:t>ls Vorbere</w:t>
            </w:r>
            <w:r>
              <w:rPr>
                <w:rFonts w:ascii="Calibri" w:hAnsi="Calibri"/>
                <w:sz w:val="20"/>
              </w:rPr>
              <w:t>i</w:t>
            </w:r>
            <w:r>
              <w:rPr>
                <w:rFonts w:ascii="Calibri" w:hAnsi="Calibri"/>
                <w:sz w:val="20"/>
              </w:rPr>
              <w:t xml:space="preserve">tung </w:t>
            </w:r>
            <w:r w:rsidR="00637DBF">
              <w:rPr>
                <w:rFonts w:ascii="Calibri" w:hAnsi="Calibri"/>
                <w:sz w:val="20"/>
              </w:rPr>
              <w:t>der in der Kursphase erwarteten v.a. mündlichen Beteiligung am Unterricht</w:t>
            </w:r>
          </w:p>
          <w:p w:rsidR="00BF47DA" w:rsidRPr="00CA4AE0" w:rsidRDefault="00BF47DA" w:rsidP="0015717A">
            <w:pPr>
              <w:jc w:val="left"/>
              <w:rPr>
                <w:rFonts w:ascii="Calibri" w:hAnsi="Calibri"/>
                <w:b/>
                <w:sz w:val="20"/>
              </w:rPr>
            </w:pPr>
          </w:p>
        </w:tc>
      </w:tr>
      <w:tr w:rsidR="00BF47DA" w:rsidRPr="00993EB5" w:rsidTr="00597CA0">
        <w:trPr>
          <w:gridAfter w:val="1"/>
          <w:wAfter w:w="14" w:type="pct"/>
        </w:trPr>
        <w:tc>
          <w:tcPr>
            <w:tcW w:w="657" w:type="pct"/>
            <w:gridSpan w:val="2"/>
            <w:tcBorders>
              <w:top w:val="single" w:sz="4" w:space="0" w:color="auto"/>
              <w:left w:val="single" w:sz="4" w:space="0" w:color="auto"/>
              <w:bottom w:val="single" w:sz="4" w:space="0" w:color="auto"/>
              <w:right w:val="single" w:sz="4" w:space="0" w:color="auto"/>
            </w:tcBorders>
          </w:tcPr>
          <w:p w:rsidR="00BF47DA" w:rsidRPr="00993EB5" w:rsidRDefault="00BF47DA" w:rsidP="0015717A">
            <w:pPr>
              <w:jc w:val="left"/>
              <w:rPr>
                <w:rFonts w:ascii="Calibri" w:hAnsi="Calibri" w:cs="Arial"/>
                <w:sz w:val="20"/>
              </w:rPr>
            </w:pPr>
            <w:r>
              <w:rPr>
                <w:rFonts w:ascii="Calibri" w:hAnsi="Calibri" w:cs="Arial"/>
                <w:sz w:val="20"/>
              </w:rPr>
              <w:lastRenderedPageBreak/>
              <w:t>Methodenkompetenz</w:t>
            </w:r>
          </w:p>
        </w:tc>
        <w:tc>
          <w:tcPr>
            <w:tcW w:w="1104" w:type="pct"/>
            <w:gridSpan w:val="2"/>
            <w:tcBorders>
              <w:top w:val="single" w:sz="4" w:space="0" w:color="auto"/>
              <w:left w:val="single" w:sz="4" w:space="0" w:color="auto"/>
              <w:bottom w:val="single" w:sz="4" w:space="0" w:color="auto"/>
              <w:right w:val="single" w:sz="4" w:space="0" w:color="auto"/>
            </w:tcBorders>
          </w:tcPr>
          <w:p w:rsidR="00BF47DA" w:rsidRPr="007A3C5D" w:rsidRDefault="00BF47DA" w:rsidP="00BF47DA">
            <w:pPr>
              <w:pStyle w:val="Listenabsatz"/>
              <w:numPr>
                <w:ilvl w:val="0"/>
                <w:numId w:val="52"/>
              </w:numPr>
              <w:jc w:val="left"/>
              <w:rPr>
                <w:rFonts w:ascii="Calibri" w:hAnsi="Calibri" w:cs="Arial"/>
                <w:sz w:val="20"/>
              </w:rPr>
            </w:pPr>
            <w:r w:rsidRPr="00993EB5">
              <w:rPr>
                <w:rFonts w:ascii="Calibri" w:hAnsi="Calibri" w:cs="Arial"/>
                <w:sz w:val="20"/>
              </w:rPr>
              <w:t>beschreiben Sachverhalte sprac</w:t>
            </w:r>
            <w:r w:rsidRPr="00993EB5">
              <w:rPr>
                <w:rFonts w:ascii="Calibri" w:hAnsi="Calibri" w:cs="Arial"/>
                <w:sz w:val="20"/>
              </w:rPr>
              <w:t>h</w:t>
            </w:r>
            <w:r w:rsidRPr="00993EB5">
              <w:rPr>
                <w:rFonts w:ascii="Calibri" w:hAnsi="Calibri" w:cs="Arial"/>
                <w:sz w:val="20"/>
              </w:rPr>
              <w:t>lich angemessen und unter Ve</w:t>
            </w:r>
            <w:r w:rsidRPr="00993EB5">
              <w:rPr>
                <w:rFonts w:ascii="Calibri" w:hAnsi="Calibri" w:cs="Arial"/>
                <w:sz w:val="20"/>
              </w:rPr>
              <w:t>r</w:t>
            </w:r>
            <w:r w:rsidRPr="00993EB5">
              <w:rPr>
                <w:rFonts w:ascii="Calibri" w:hAnsi="Calibri" w:cs="Arial"/>
                <w:sz w:val="20"/>
              </w:rPr>
              <w:t>wendung relevanter Fachbegriffe (M</w:t>
            </w:r>
            <w:r>
              <w:rPr>
                <w:rFonts w:ascii="Calibri" w:hAnsi="Calibri" w:cs="Arial"/>
                <w:sz w:val="20"/>
              </w:rPr>
              <w:t xml:space="preserve">K </w:t>
            </w:r>
            <w:r w:rsidRPr="00993EB5">
              <w:rPr>
                <w:rFonts w:ascii="Calibri" w:hAnsi="Calibri" w:cs="Arial"/>
                <w:sz w:val="20"/>
              </w:rPr>
              <w:t>1),</w:t>
            </w:r>
          </w:p>
        </w:tc>
        <w:tc>
          <w:tcPr>
            <w:tcW w:w="1234" w:type="pct"/>
            <w:gridSpan w:val="2"/>
            <w:tcBorders>
              <w:top w:val="single" w:sz="4" w:space="0" w:color="auto"/>
              <w:left w:val="single" w:sz="4" w:space="0" w:color="auto"/>
              <w:bottom w:val="single" w:sz="4" w:space="0" w:color="auto"/>
              <w:right w:val="single" w:sz="4" w:space="0" w:color="auto"/>
            </w:tcBorders>
          </w:tcPr>
          <w:p w:rsidR="00BF47DA" w:rsidRPr="00BE3BE5" w:rsidRDefault="00BF47DA" w:rsidP="00BE3BE5">
            <w:pPr>
              <w:jc w:val="left"/>
              <w:rPr>
                <w:rFonts w:ascii="Calibri" w:hAnsi="Calibri" w:cs="Arial"/>
                <w:bCs/>
                <w:sz w:val="20"/>
              </w:rPr>
            </w:pPr>
          </w:p>
        </w:tc>
        <w:tc>
          <w:tcPr>
            <w:tcW w:w="1992" w:type="pct"/>
            <w:vMerge/>
            <w:tcBorders>
              <w:left w:val="single" w:sz="4" w:space="0" w:color="auto"/>
              <w:right w:val="single" w:sz="4" w:space="0" w:color="auto"/>
            </w:tcBorders>
          </w:tcPr>
          <w:p w:rsidR="00BF47DA" w:rsidRPr="00993EB5" w:rsidRDefault="00BF47DA" w:rsidP="0015717A">
            <w:pPr>
              <w:jc w:val="left"/>
              <w:rPr>
                <w:rFonts w:ascii="Calibri" w:hAnsi="Calibri"/>
                <w:b/>
                <w:sz w:val="20"/>
              </w:rPr>
            </w:pPr>
          </w:p>
        </w:tc>
      </w:tr>
      <w:tr w:rsidR="00BF47DA" w:rsidRPr="00993EB5" w:rsidTr="00597CA0">
        <w:trPr>
          <w:gridAfter w:val="1"/>
          <w:wAfter w:w="14" w:type="pct"/>
        </w:trPr>
        <w:tc>
          <w:tcPr>
            <w:tcW w:w="657" w:type="pct"/>
            <w:gridSpan w:val="2"/>
            <w:tcBorders>
              <w:top w:val="single" w:sz="4" w:space="0" w:color="auto"/>
              <w:left w:val="single" w:sz="4" w:space="0" w:color="auto"/>
              <w:bottom w:val="single" w:sz="4" w:space="0" w:color="auto"/>
              <w:right w:val="single" w:sz="4" w:space="0" w:color="auto"/>
            </w:tcBorders>
          </w:tcPr>
          <w:p w:rsidR="00BF47DA" w:rsidRPr="00993EB5" w:rsidRDefault="00364606" w:rsidP="0015717A">
            <w:pPr>
              <w:jc w:val="left"/>
              <w:rPr>
                <w:rFonts w:ascii="Calibri" w:hAnsi="Calibri" w:cs="Arial"/>
                <w:sz w:val="20"/>
              </w:rPr>
            </w:pPr>
            <w:r>
              <w:rPr>
                <w:rFonts w:ascii="Calibri" w:hAnsi="Calibri" w:cs="Arial"/>
                <w:sz w:val="20"/>
              </w:rPr>
              <w:t>Urteils</w:t>
            </w:r>
            <w:r w:rsidR="00BF47DA" w:rsidRPr="00993EB5">
              <w:rPr>
                <w:rFonts w:ascii="Calibri" w:hAnsi="Calibri" w:cs="Arial"/>
                <w:sz w:val="20"/>
              </w:rPr>
              <w:t>kompetenz</w:t>
            </w:r>
          </w:p>
        </w:tc>
        <w:tc>
          <w:tcPr>
            <w:tcW w:w="1104" w:type="pct"/>
            <w:gridSpan w:val="2"/>
            <w:tcBorders>
              <w:top w:val="single" w:sz="4" w:space="0" w:color="auto"/>
              <w:left w:val="single" w:sz="4" w:space="0" w:color="auto"/>
              <w:bottom w:val="single" w:sz="4" w:space="0" w:color="auto"/>
              <w:right w:val="single" w:sz="4" w:space="0" w:color="auto"/>
            </w:tcBorders>
          </w:tcPr>
          <w:p w:rsidR="00BF47DA" w:rsidRPr="00993EB5" w:rsidRDefault="00BF47DA" w:rsidP="00BF47DA">
            <w:pPr>
              <w:pStyle w:val="Listenabsatz"/>
              <w:numPr>
                <w:ilvl w:val="0"/>
                <w:numId w:val="53"/>
              </w:numPr>
              <w:jc w:val="left"/>
              <w:rPr>
                <w:rFonts w:ascii="Calibri" w:hAnsi="Calibri" w:cs="Arial"/>
                <w:sz w:val="20"/>
              </w:rPr>
            </w:pPr>
            <w:r w:rsidRPr="00993EB5">
              <w:rPr>
                <w:rFonts w:ascii="Calibri" w:hAnsi="Calibri" w:cs="Arial"/>
                <w:sz w:val="20"/>
              </w:rPr>
              <w:t>beurteilen lebensweltlich rel</w:t>
            </w:r>
            <w:r w:rsidRPr="00993EB5">
              <w:rPr>
                <w:rFonts w:ascii="Calibri" w:hAnsi="Calibri" w:cs="Arial"/>
                <w:sz w:val="20"/>
              </w:rPr>
              <w:t>e</w:t>
            </w:r>
            <w:r w:rsidRPr="00993EB5">
              <w:rPr>
                <w:rFonts w:ascii="Calibri" w:hAnsi="Calibri" w:cs="Arial"/>
                <w:sz w:val="20"/>
              </w:rPr>
              <w:t>vante Phänomene aus dem Ko</w:t>
            </w:r>
            <w:r w:rsidRPr="00993EB5">
              <w:rPr>
                <w:rFonts w:ascii="Calibri" w:hAnsi="Calibri" w:cs="Arial"/>
                <w:sz w:val="20"/>
              </w:rPr>
              <w:t>n</w:t>
            </w:r>
            <w:r w:rsidRPr="00993EB5">
              <w:rPr>
                <w:rFonts w:ascii="Calibri" w:hAnsi="Calibri" w:cs="Arial"/>
                <w:sz w:val="20"/>
              </w:rPr>
              <w:t>text von Religion und Glauben im Hinblick auf das zugrundeliege</w:t>
            </w:r>
            <w:r w:rsidRPr="00993EB5">
              <w:rPr>
                <w:rFonts w:ascii="Calibri" w:hAnsi="Calibri" w:cs="Arial"/>
                <w:sz w:val="20"/>
              </w:rPr>
              <w:t>n</w:t>
            </w:r>
            <w:r w:rsidRPr="00993EB5">
              <w:rPr>
                <w:rFonts w:ascii="Calibri" w:hAnsi="Calibri" w:cs="Arial"/>
                <w:sz w:val="20"/>
              </w:rPr>
              <w:t>de Verständnis von Religion (U</w:t>
            </w:r>
            <w:r>
              <w:rPr>
                <w:rFonts w:ascii="Calibri" w:hAnsi="Calibri" w:cs="Arial"/>
                <w:sz w:val="20"/>
              </w:rPr>
              <w:t xml:space="preserve">K </w:t>
            </w:r>
            <w:r w:rsidRPr="00993EB5">
              <w:rPr>
                <w:rFonts w:ascii="Calibri" w:hAnsi="Calibri" w:cs="Arial"/>
                <w:sz w:val="20"/>
              </w:rPr>
              <w:t>1).</w:t>
            </w:r>
          </w:p>
        </w:tc>
        <w:tc>
          <w:tcPr>
            <w:tcW w:w="1234" w:type="pct"/>
            <w:gridSpan w:val="2"/>
            <w:tcBorders>
              <w:top w:val="single" w:sz="4" w:space="0" w:color="auto"/>
              <w:left w:val="single" w:sz="4" w:space="0" w:color="auto"/>
              <w:bottom w:val="single" w:sz="4" w:space="0" w:color="auto"/>
              <w:right w:val="single" w:sz="4" w:space="0" w:color="auto"/>
            </w:tcBorders>
          </w:tcPr>
          <w:p w:rsidR="00BF47DA" w:rsidRDefault="00BF47DA" w:rsidP="00BF47DA">
            <w:pPr>
              <w:numPr>
                <w:ilvl w:val="0"/>
                <w:numId w:val="6"/>
              </w:numPr>
              <w:tabs>
                <w:tab w:val="num" w:pos="360"/>
              </w:tabs>
              <w:ind w:left="360"/>
              <w:jc w:val="left"/>
              <w:rPr>
                <w:rFonts w:ascii="Calibri" w:hAnsi="Calibri" w:cs="Arial"/>
                <w:bCs/>
                <w:sz w:val="20"/>
              </w:rPr>
            </w:pPr>
            <w:r w:rsidRPr="00993EB5">
              <w:rPr>
                <w:rFonts w:ascii="Calibri" w:hAnsi="Calibri" w:cs="Arial"/>
                <w:bCs/>
                <w:sz w:val="20"/>
              </w:rPr>
              <w:t>bewerten die Thematisierung religi</w:t>
            </w:r>
            <w:r w:rsidRPr="00993EB5">
              <w:rPr>
                <w:rFonts w:ascii="Calibri" w:hAnsi="Calibri" w:cs="Arial"/>
                <w:bCs/>
                <w:sz w:val="20"/>
              </w:rPr>
              <w:t>ö</w:t>
            </w:r>
            <w:r w:rsidRPr="00993EB5">
              <w:rPr>
                <w:rFonts w:ascii="Calibri" w:hAnsi="Calibri" w:cs="Arial"/>
                <w:bCs/>
                <w:sz w:val="20"/>
              </w:rPr>
              <w:t>ser Fragen und Aspekte in ihrer L</w:t>
            </w:r>
            <w:r w:rsidRPr="00993EB5">
              <w:rPr>
                <w:rFonts w:ascii="Calibri" w:hAnsi="Calibri" w:cs="Arial"/>
                <w:bCs/>
                <w:sz w:val="20"/>
              </w:rPr>
              <w:t>e</w:t>
            </w:r>
            <w:r w:rsidRPr="00993EB5">
              <w:rPr>
                <w:rFonts w:ascii="Calibri" w:hAnsi="Calibri" w:cs="Arial"/>
                <w:bCs/>
                <w:sz w:val="20"/>
              </w:rPr>
              <w:t>benswelt</w:t>
            </w:r>
          </w:p>
          <w:p w:rsidR="00BF47DA" w:rsidRPr="00993EB5" w:rsidRDefault="00BF47DA" w:rsidP="00BF47DA">
            <w:pPr>
              <w:numPr>
                <w:ilvl w:val="0"/>
                <w:numId w:val="6"/>
              </w:numPr>
              <w:tabs>
                <w:tab w:val="num" w:pos="360"/>
              </w:tabs>
              <w:ind w:left="360"/>
              <w:jc w:val="left"/>
              <w:rPr>
                <w:rFonts w:ascii="Calibri" w:hAnsi="Calibri" w:cs="Arial"/>
                <w:bCs/>
                <w:sz w:val="20"/>
              </w:rPr>
            </w:pPr>
            <w:r w:rsidRPr="00993EB5">
              <w:rPr>
                <w:rFonts w:ascii="Calibri" w:hAnsi="Calibri" w:cs="Arial"/>
                <w:bCs/>
                <w:sz w:val="20"/>
              </w:rPr>
              <w:t>beurteilen kritisch Positionen fund</w:t>
            </w:r>
            <w:r w:rsidRPr="00993EB5">
              <w:rPr>
                <w:rFonts w:ascii="Calibri" w:hAnsi="Calibri" w:cs="Arial"/>
                <w:bCs/>
                <w:sz w:val="20"/>
              </w:rPr>
              <w:t>a</w:t>
            </w:r>
            <w:r w:rsidRPr="00993EB5">
              <w:rPr>
                <w:rFonts w:ascii="Calibri" w:hAnsi="Calibri" w:cs="Arial"/>
                <w:bCs/>
                <w:sz w:val="20"/>
              </w:rPr>
              <w:t>menta</w:t>
            </w:r>
            <w:r>
              <w:rPr>
                <w:rFonts w:ascii="Calibri" w:hAnsi="Calibri" w:cs="Arial"/>
                <w:bCs/>
                <w:sz w:val="20"/>
              </w:rPr>
              <w:t>listischer Strömungen.</w:t>
            </w:r>
          </w:p>
        </w:tc>
        <w:tc>
          <w:tcPr>
            <w:tcW w:w="1992" w:type="pct"/>
            <w:vMerge/>
            <w:tcBorders>
              <w:left w:val="single" w:sz="4" w:space="0" w:color="auto"/>
              <w:right w:val="single" w:sz="4" w:space="0" w:color="auto"/>
            </w:tcBorders>
          </w:tcPr>
          <w:p w:rsidR="00BF47DA" w:rsidRPr="00993EB5" w:rsidRDefault="00BF47DA" w:rsidP="0015717A">
            <w:pPr>
              <w:jc w:val="left"/>
              <w:rPr>
                <w:rFonts w:ascii="Calibri" w:hAnsi="Calibri"/>
                <w:b/>
                <w:sz w:val="20"/>
              </w:rPr>
            </w:pPr>
          </w:p>
        </w:tc>
      </w:tr>
      <w:tr w:rsidR="00BF47DA" w:rsidRPr="00993EB5" w:rsidTr="00597CA0">
        <w:trPr>
          <w:gridAfter w:val="1"/>
          <w:wAfter w:w="14" w:type="pct"/>
        </w:trPr>
        <w:tc>
          <w:tcPr>
            <w:tcW w:w="657" w:type="pct"/>
            <w:gridSpan w:val="2"/>
            <w:tcBorders>
              <w:top w:val="single" w:sz="4" w:space="0" w:color="auto"/>
              <w:left w:val="single" w:sz="4" w:space="0" w:color="auto"/>
              <w:bottom w:val="single" w:sz="4" w:space="0" w:color="auto"/>
              <w:right w:val="single" w:sz="4" w:space="0" w:color="auto"/>
            </w:tcBorders>
          </w:tcPr>
          <w:p w:rsidR="00BF47DA" w:rsidRPr="00993EB5" w:rsidRDefault="00BF47DA" w:rsidP="0015717A">
            <w:pPr>
              <w:jc w:val="left"/>
              <w:rPr>
                <w:rFonts w:ascii="Calibri" w:hAnsi="Calibri" w:cs="Arial"/>
                <w:sz w:val="20"/>
              </w:rPr>
            </w:pPr>
            <w:r w:rsidRPr="00993EB5">
              <w:rPr>
                <w:rFonts w:ascii="Calibri" w:hAnsi="Calibri" w:cs="Arial"/>
                <w:sz w:val="20"/>
              </w:rPr>
              <w:t>Handlungs-kompetenz</w:t>
            </w:r>
          </w:p>
        </w:tc>
        <w:tc>
          <w:tcPr>
            <w:tcW w:w="1104" w:type="pct"/>
            <w:gridSpan w:val="2"/>
            <w:tcBorders>
              <w:top w:val="single" w:sz="4" w:space="0" w:color="auto"/>
              <w:left w:val="single" w:sz="4" w:space="0" w:color="auto"/>
              <w:bottom w:val="single" w:sz="4" w:space="0" w:color="auto"/>
              <w:right w:val="single" w:sz="4" w:space="0" w:color="auto"/>
            </w:tcBorders>
          </w:tcPr>
          <w:p w:rsidR="00BF47DA" w:rsidRPr="00993EB5" w:rsidRDefault="00BF47DA" w:rsidP="00BF47DA">
            <w:pPr>
              <w:pStyle w:val="Listenabsatz"/>
              <w:numPr>
                <w:ilvl w:val="0"/>
                <w:numId w:val="54"/>
              </w:numPr>
              <w:jc w:val="left"/>
              <w:rPr>
                <w:rFonts w:ascii="Calibri" w:hAnsi="Calibri" w:cs="Arial"/>
                <w:sz w:val="20"/>
              </w:rPr>
            </w:pPr>
            <w:r w:rsidRPr="00993EB5">
              <w:rPr>
                <w:rFonts w:ascii="Calibri" w:hAnsi="Calibri" w:cs="Arial"/>
                <w:sz w:val="20"/>
              </w:rPr>
              <w:t>sprechen angemessen über Fr</w:t>
            </w:r>
            <w:r w:rsidRPr="00993EB5">
              <w:rPr>
                <w:rFonts w:ascii="Calibri" w:hAnsi="Calibri" w:cs="Arial"/>
                <w:sz w:val="20"/>
              </w:rPr>
              <w:t>a</w:t>
            </w:r>
            <w:r w:rsidRPr="00993EB5">
              <w:rPr>
                <w:rFonts w:ascii="Calibri" w:hAnsi="Calibri" w:cs="Arial"/>
                <w:sz w:val="20"/>
              </w:rPr>
              <w:t>gen nach Sinn und Transzendenz (H</w:t>
            </w:r>
            <w:r>
              <w:rPr>
                <w:rFonts w:ascii="Calibri" w:hAnsi="Calibri" w:cs="Arial"/>
                <w:sz w:val="20"/>
              </w:rPr>
              <w:t xml:space="preserve">K </w:t>
            </w:r>
            <w:r w:rsidRPr="00993EB5">
              <w:rPr>
                <w:rFonts w:ascii="Calibri" w:hAnsi="Calibri" w:cs="Arial"/>
                <w:sz w:val="20"/>
              </w:rPr>
              <w:t>1).</w:t>
            </w:r>
          </w:p>
        </w:tc>
        <w:tc>
          <w:tcPr>
            <w:tcW w:w="1234" w:type="pct"/>
            <w:gridSpan w:val="2"/>
            <w:tcBorders>
              <w:top w:val="single" w:sz="4" w:space="0" w:color="auto"/>
              <w:left w:val="single" w:sz="4" w:space="0" w:color="auto"/>
              <w:bottom w:val="single" w:sz="4" w:space="0" w:color="auto"/>
              <w:right w:val="single" w:sz="4" w:space="0" w:color="auto"/>
            </w:tcBorders>
          </w:tcPr>
          <w:p w:rsidR="00BF47DA" w:rsidRPr="00993EB5" w:rsidRDefault="00BF47DA" w:rsidP="0015717A">
            <w:pPr>
              <w:jc w:val="left"/>
              <w:rPr>
                <w:rFonts w:ascii="Calibri" w:hAnsi="Calibri" w:cs="Arial"/>
                <w:bCs/>
                <w:sz w:val="20"/>
              </w:rPr>
            </w:pPr>
          </w:p>
        </w:tc>
        <w:tc>
          <w:tcPr>
            <w:tcW w:w="1992" w:type="pct"/>
            <w:vMerge/>
            <w:tcBorders>
              <w:left w:val="single" w:sz="4" w:space="0" w:color="auto"/>
              <w:bottom w:val="single" w:sz="4" w:space="0" w:color="auto"/>
              <w:right w:val="single" w:sz="4" w:space="0" w:color="auto"/>
            </w:tcBorders>
          </w:tcPr>
          <w:p w:rsidR="00BF47DA" w:rsidRPr="00993EB5" w:rsidRDefault="00BF47DA" w:rsidP="0015717A">
            <w:pPr>
              <w:jc w:val="left"/>
              <w:rPr>
                <w:rFonts w:ascii="Calibri" w:hAnsi="Calibri"/>
                <w:b/>
                <w:sz w:val="20"/>
              </w:rPr>
            </w:pPr>
          </w:p>
        </w:tc>
      </w:tr>
      <w:tr w:rsidR="003A79EB" w:rsidRPr="00533E18" w:rsidTr="00BF47DA">
        <w:tc>
          <w:tcPr>
            <w:tcW w:w="5000" w:type="pct"/>
            <w:gridSpan w:val="8"/>
            <w:tcBorders>
              <w:top w:val="single" w:sz="4" w:space="0" w:color="auto"/>
              <w:left w:val="single" w:sz="4" w:space="0" w:color="auto"/>
              <w:bottom w:val="single" w:sz="4" w:space="0" w:color="auto"/>
              <w:right w:val="single" w:sz="4" w:space="0" w:color="auto"/>
            </w:tcBorders>
            <w:shd w:val="clear" w:color="auto" w:fill="D9D9D9"/>
          </w:tcPr>
          <w:p w:rsidR="003A79EB" w:rsidRPr="00993EB5" w:rsidRDefault="00BD4588" w:rsidP="003A79EB">
            <w:pPr>
              <w:jc w:val="left"/>
              <w:rPr>
                <w:rFonts w:ascii="Calibri" w:hAnsi="Calibri" w:cs="Arial"/>
                <w:i/>
                <w:sz w:val="20"/>
                <w:u w:val="single"/>
              </w:rPr>
            </w:pPr>
            <w:r>
              <w:rPr>
                <w:rFonts w:ascii="Calibri" w:hAnsi="Calibri" w:cs="Arial"/>
                <w:i/>
                <w:sz w:val="20"/>
                <w:u w:val="single"/>
              </w:rPr>
              <w:lastRenderedPageBreak/>
              <w:t>Unterrichtsvorhaben I</w:t>
            </w:r>
            <w:r w:rsidR="003A79EB" w:rsidRPr="00993EB5">
              <w:rPr>
                <w:rFonts w:ascii="Calibri" w:hAnsi="Calibri" w:cs="Arial"/>
                <w:i/>
                <w:sz w:val="20"/>
                <w:u w:val="single"/>
              </w:rPr>
              <w:t>I:</w:t>
            </w:r>
          </w:p>
          <w:p w:rsidR="00DA3A49" w:rsidRDefault="003A79EB" w:rsidP="003A79EB">
            <w:pPr>
              <w:jc w:val="left"/>
              <w:rPr>
                <w:rFonts w:ascii="Calibri" w:hAnsi="Calibri"/>
                <w:sz w:val="20"/>
              </w:rPr>
            </w:pPr>
            <w:r w:rsidRPr="00993EB5">
              <w:rPr>
                <w:rFonts w:ascii="Calibri" w:hAnsi="Calibri"/>
                <w:b/>
                <w:sz w:val="20"/>
              </w:rPr>
              <w:t>Thema:</w:t>
            </w:r>
            <w:r w:rsidRPr="00993EB5">
              <w:rPr>
                <w:rFonts w:ascii="Calibri" w:hAnsi="Calibri"/>
                <w:sz w:val="20"/>
              </w:rPr>
              <w:t xml:space="preserve"> </w:t>
            </w:r>
            <w:r w:rsidR="007D3A85">
              <w:rPr>
                <w:rFonts w:ascii="Calibri" w:hAnsi="Calibri"/>
                <w:sz w:val="20"/>
              </w:rPr>
              <w:t>„</w:t>
            </w:r>
            <w:r w:rsidR="00DA3A49">
              <w:rPr>
                <w:rFonts w:ascii="Calibri" w:hAnsi="Calibri"/>
                <w:sz w:val="20"/>
              </w:rPr>
              <w:t>Die</w:t>
            </w:r>
            <w:r w:rsidR="0069346D">
              <w:rPr>
                <w:rFonts w:ascii="Calibri" w:hAnsi="Calibri"/>
                <w:sz w:val="20"/>
              </w:rPr>
              <w:t>se</w:t>
            </w:r>
            <w:r w:rsidR="00CE0AAE">
              <w:rPr>
                <w:rFonts w:ascii="Calibri" w:hAnsi="Calibri"/>
                <w:sz w:val="20"/>
              </w:rPr>
              <w:t xml:space="preserve"> Welt:</w:t>
            </w:r>
            <w:r w:rsidR="00073CEE">
              <w:rPr>
                <w:rFonts w:ascii="Calibri" w:hAnsi="Calibri"/>
                <w:sz w:val="20"/>
              </w:rPr>
              <w:t xml:space="preserve"> Schöpfung </w:t>
            </w:r>
            <w:r w:rsidR="00FB43C2">
              <w:rPr>
                <w:rFonts w:ascii="Calibri" w:hAnsi="Calibri"/>
                <w:sz w:val="20"/>
              </w:rPr>
              <w:t>(</w:t>
            </w:r>
            <w:r w:rsidR="00073CEE">
              <w:rPr>
                <w:rFonts w:ascii="Calibri" w:hAnsi="Calibri"/>
                <w:sz w:val="20"/>
              </w:rPr>
              <w:t>Gottes</w:t>
            </w:r>
            <w:r w:rsidR="0012536B">
              <w:rPr>
                <w:rFonts w:ascii="Calibri" w:hAnsi="Calibri"/>
                <w:sz w:val="20"/>
              </w:rPr>
              <w:t>)</w:t>
            </w:r>
            <w:r w:rsidR="00073CEE">
              <w:rPr>
                <w:rFonts w:ascii="Calibri" w:hAnsi="Calibri"/>
                <w:sz w:val="20"/>
              </w:rPr>
              <w:t xml:space="preserve"> oder </w:t>
            </w:r>
            <w:r w:rsidR="00CE0AAE">
              <w:rPr>
                <w:rFonts w:ascii="Calibri" w:hAnsi="Calibri"/>
                <w:sz w:val="20"/>
              </w:rPr>
              <w:t>hervorgegangen aus dem</w:t>
            </w:r>
            <w:r w:rsidR="00073CEE">
              <w:rPr>
                <w:rFonts w:ascii="Calibri" w:hAnsi="Calibri"/>
                <w:sz w:val="20"/>
              </w:rPr>
              <w:t xml:space="preserve"> Urknall?</w:t>
            </w:r>
            <w:r w:rsidR="007D3A85">
              <w:rPr>
                <w:rFonts w:ascii="Calibri" w:hAnsi="Calibri"/>
                <w:sz w:val="20"/>
              </w:rPr>
              <w:t>“</w:t>
            </w:r>
            <w:r w:rsidR="00CE0AAE">
              <w:rPr>
                <w:rFonts w:ascii="Calibri" w:hAnsi="Calibri"/>
                <w:sz w:val="20"/>
              </w:rPr>
              <w:t xml:space="preserve"> – Gegen</w:t>
            </w:r>
            <w:r w:rsidR="00A3077F">
              <w:rPr>
                <w:rFonts w:ascii="Calibri" w:hAnsi="Calibri"/>
                <w:sz w:val="20"/>
              </w:rPr>
              <w:t xml:space="preserve"> eine eindimensionale Sicht von</w:t>
            </w:r>
            <w:r w:rsidR="00CE0AAE">
              <w:rPr>
                <w:rFonts w:ascii="Calibri" w:hAnsi="Calibri"/>
                <w:sz w:val="20"/>
              </w:rPr>
              <w:t xml:space="preserve"> Wirklichkeit</w:t>
            </w:r>
          </w:p>
          <w:p w:rsidR="00317490" w:rsidRPr="00993EB5" w:rsidRDefault="00317490" w:rsidP="003A79EB">
            <w:pPr>
              <w:jc w:val="left"/>
              <w:rPr>
                <w:rFonts w:ascii="Calibri" w:hAnsi="Calibri"/>
                <w:sz w:val="20"/>
              </w:rPr>
            </w:pPr>
          </w:p>
          <w:p w:rsidR="003A79EB" w:rsidRPr="00993EB5" w:rsidRDefault="003A79EB" w:rsidP="003A79EB">
            <w:pPr>
              <w:jc w:val="left"/>
              <w:rPr>
                <w:rFonts w:ascii="Calibri" w:hAnsi="Calibri"/>
                <w:b/>
                <w:sz w:val="20"/>
              </w:rPr>
            </w:pPr>
            <w:r w:rsidRPr="00993EB5">
              <w:rPr>
                <w:rFonts w:ascii="Calibri" w:hAnsi="Calibri"/>
                <w:b/>
                <w:sz w:val="20"/>
              </w:rPr>
              <w:t xml:space="preserve">Inhaltsfelder: </w:t>
            </w:r>
          </w:p>
          <w:p w:rsidR="003A79EB" w:rsidRPr="00993EB5" w:rsidRDefault="003A79EB" w:rsidP="003A79EB">
            <w:pPr>
              <w:jc w:val="left"/>
              <w:rPr>
                <w:rFonts w:ascii="Calibri" w:hAnsi="Calibri"/>
                <w:sz w:val="20"/>
              </w:rPr>
            </w:pPr>
            <w:r w:rsidRPr="00993EB5">
              <w:rPr>
                <w:rFonts w:ascii="Calibri" w:hAnsi="Calibri"/>
                <w:sz w:val="20"/>
              </w:rPr>
              <w:t>IF 1: Der Mensch in christlicher Perspektive</w:t>
            </w:r>
          </w:p>
          <w:p w:rsidR="003A79EB" w:rsidRPr="00993EB5" w:rsidRDefault="003A79EB" w:rsidP="003A79EB">
            <w:pPr>
              <w:jc w:val="left"/>
              <w:rPr>
                <w:rFonts w:ascii="Calibri" w:hAnsi="Calibri"/>
                <w:sz w:val="20"/>
              </w:rPr>
            </w:pPr>
            <w:r w:rsidRPr="00993EB5">
              <w:rPr>
                <w:rFonts w:ascii="Calibri" w:hAnsi="Calibri"/>
                <w:sz w:val="20"/>
              </w:rPr>
              <w:t>IF</w:t>
            </w:r>
            <w:r>
              <w:rPr>
                <w:rFonts w:ascii="Calibri" w:hAnsi="Calibri"/>
                <w:sz w:val="20"/>
              </w:rPr>
              <w:t xml:space="preserve"> </w:t>
            </w:r>
            <w:r w:rsidRPr="00993EB5">
              <w:rPr>
                <w:rFonts w:ascii="Calibri" w:hAnsi="Calibri"/>
                <w:sz w:val="20"/>
              </w:rPr>
              <w:t>2: Christliche Antworten auf die Gottesfrage</w:t>
            </w:r>
          </w:p>
          <w:p w:rsidR="003A79EB" w:rsidRPr="00993EB5" w:rsidRDefault="003A79EB" w:rsidP="003A79EB">
            <w:pPr>
              <w:jc w:val="left"/>
              <w:rPr>
                <w:rFonts w:ascii="Calibri" w:hAnsi="Calibri"/>
                <w:sz w:val="20"/>
              </w:rPr>
            </w:pPr>
          </w:p>
          <w:p w:rsidR="003A79EB" w:rsidRPr="00993EB5" w:rsidRDefault="003A79EB" w:rsidP="003A79EB">
            <w:pPr>
              <w:jc w:val="left"/>
              <w:rPr>
                <w:rFonts w:ascii="Calibri" w:hAnsi="Calibri"/>
                <w:b/>
                <w:sz w:val="20"/>
              </w:rPr>
            </w:pPr>
            <w:r w:rsidRPr="00993EB5">
              <w:rPr>
                <w:rFonts w:ascii="Calibri" w:hAnsi="Calibri"/>
                <w:b/>
                <w:sz w:val="20"/>
              </w:rPr>
              <w:t>Inhaltliche Schwerpunkte:</w:t>
            </w:r>
          </w:p>
          <w:p w:rsidR="003A79EB" w:rsidRPr="00993EB5" w:rsidRDefault="003A79EB" w:rsidP="003A79EB">
            <w:pPr>
              <w:numPr>
                <w:ilvl w:val="0"/>
                <w:numId w:val="17"/>
              </w:numPr>
              <w:contextualSpacing/>
              <w:jc w:val="left"/>
              <w:rPr>
                <w:rFonts w:ascii="Calibri" w:hAnsi="Calibri"/>
                <w:sz w:val="20"/>
              </w:rPr>
            </w:pPr>
            <w:r w:rsidRPr="00993EB5">
              <w:rPr>
                <w:rFonts w:ascii="Calibri" w:hAnsi="Calibri"/>
                <w:sz w:val="20"/>
              </w:rPr>
              <w:t xml:space="preserve">Religiosität in der </w:t>
            </w:r>
            <w:proofErr w:type="spellStart"/>
            <w:r w:rsidRPr="00993EB5">
              <w:rPr>
                <w:rFonts w:ascii="Calibri" w:hAnsi="Calibri"/>
                <w:sz w:val="20"/>
              </w:rPr>
              <w:t>pluralen</w:t>
            </w:r>
            <w:proofErr w:type="spellEnd"/>
            <w:r w:rsidRPr="00993EB5">
              <w:rPr>
                <w:rFonts w:ascii="Calibri" w:hAnsi="Calibri"/>
                <w:sz w:val="20"/>
              </w:rPr>
              <w:t xml:space="preserve"> Gesellschaft</w:t>
            </w:r>
          </w:p>
          <w:p w:rsidR="003A79EB" w:rsidRPr="00993EB5" w:rsidRDefault="003A79EB" w:rsidP="003A79EB">
            <w:pPr>
              <w:numPr>
                <w:ilvl w:val="0"/>
                <w:numId w:val="17"/>
              </w:numPr>
              <w:contextualSpacing/>
              <w:jc w:val="left"/>
              <w:rPr>
                <w:rFonts w:ascii="Calibri" w:hAnsi="Calibri"/>
                <w:sz w:val="20"/>
              </w:rPr>
            </w:pPr>
            <w:r w:rsidRPr="00993EB5">
              <w:rPr>
                <w:rFonts w:ascii="Calibri" w:hAnsi="Calibri"/>
                <w:sz w:val="20"/>
              </w:rPr>
              <w:t>Der Mensch als Geschöpf und Ebenbild Gottes</w:t>
            </w:r>
          </w:p>
          <w:p w:rsidR="003A79EB" w:rsidRPr="00EB48FC" w:rsidRDefault="003A79EB" w:rsidP="003A79EB">
            <w:pPr>
              <w:pStyle w:val="Listenabsatz"/>
              <w:numPr>
                <w:ilvl w:val="0"/>
                <w:numId w:val="17"/>
              </w:numPr>
              <w:jc w:val="left"/>
              <w:rPr>
                <w:rFonts w:ascii="Calibri" w:hAnsi="Calibri" w:cs="Arial"/>
                <w:b/>
                <w:sz w:val="20"/>
                <w:u w:val="single"/>
              </w:rPr>
            </w:pPr>
            <w:r w:rsidRPr="00993EB5">
              <w:rPr>
                <w:rFonts w:ascii="Calibri" w:hAnsi="Calibri"/>
                <w:sz w:val="20"/>
              </w:rPr>
              <w:t>Das Verhältnis von Vernunft und Glaube</w:t>
            </w:r>
          </w:p>
          <w:p w:rsidR="001B0325" w:rsidRPr="001B0325" w:rsidRDefault="001B0325" w:rsidP="001B0325">
            <w:pPr>
              <w:rPr>
                <w:rFonts w:ascii="Calibri" w:hAnsi="Calibri" w:cs="Arial"/>
                <w:sz w:val="20"/>
                <w:lang w:eastAsia="en-US"/>
              </w:rPr>
            </w:pPr>
          </w:p>
          <w:p w:rsidR="001B0325" w:rsidRPr="00993EB5" w:rsidRDefault="001B0325" w:rsidP="00617BAB">
            <w:pPr>
              <w:rPr>
                <w:rFonts w:ascii="Calibri" w:hAnsi="Calibri" w:cs="Arial"/>
                <w:b/>
                <w:sz w:val="20"/>
                <w:u w:val="single"/>
              </w:rPr>
            </w:pPr>
          </w:p>
        </w:tc>
      </w:tr>
      <w:tr w:rsidR="003A79EB" w:rsidRPr="00533E18" w:rsidTr="00BF47DA">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p>
        </w:tc>
        <w:tc>
          <w:tcPr>
            <w:tcW w:w="1165" w:type="pct"/>
            <w:gridSpan w:val="2"/>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gridSpan w:val="2"/>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sz w:val="20"/>
              </w:rPr>
            </w:pPr>
          </w:p>
        </w:tc>
        <w:tc>
          <w:tcPr>
            <w:tcW w:w="2079" w:type="pct"/>
            <w:gridSpan w:val="3"/>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jc w:val="left"/>
              <w:rPr>
                <w:rFonts w:ascii="Calibri" w:hAnsi="Calibri" w:cs="Arial"/>
                <w:b/>
                <w:sz w:val="20"/>
                <w:u w:val="single"/>
              </w:rPr>
            </w:pPr>
          </w:p>
        </w:tc>
      </w:tr>
      <w:tr w:rsidR="003A79EB" w:rsidRPr="00533E18" w:rsidTr="00BF47DA">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gridSpan w:val="2"/>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Cs/>
                <w:sz w:val="20"/>
              </w:rPr>
            </w:pPr>
            <w:r w:rsidRPr="00993EB5">
              <w:rPr>
                <w:rFonts w:ascii="Calibri" w:hAnsi="Calibri" w:cs="Arial"/>
                <w:bCs/>
                <w:sz w:val="20"/>
              </w:rPr>
              <w:t xml:space="preserve">Die </w:t>
            </w:r>
            <w:r w:rsidR="00317490">
              <w:rPr>
                <w:rFonts w:ascii="Calibri" w:hAnsi="Calibri" w:cs="Arial"/>
                <w:sz w:val="20"/>
              </w:rPr>
              <w:t>Studierenden</w:t>
            </w:r>
            <w:r w:rsidR="00B36908">
              <w:rPr>
                <w:rFonts w:ascii="Calibri" w:hAnsi="Calibri" w:cs="Arial"/>
                <w:sz w:val="20"/>
              </w:rPr>
              <w:t xml:space="preserve"> …</w:t>
            </w:r>
          </w:p>
          <w:p w:rsidR="003A79EB" w:rsidRPr="00993EB5" w:rsidRDefault="003A79EB" w:rsidP="003A79EB">
            <w:pPr>
              <w:pStyle w:val="Listenabsatz"/>
              <w:numPr>
                <w:ilvl w:val="0"/>
                <w:numId w:val="83"/>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entwickeln Fragen nach Grund und Sinn des Lebens sowie der eigenen Verantwortung (S</w:t>
            </w:r>
            <w:r>
              <w:rPr>
                <w:rFonts w:ascii="Calibri" w:hAnsi="Calibri" w:cs="Arial"/>
                <w:bCs/>
                <w:color w:val="000000"/>
                <w:sz w:val="20"/>
              </w:rPr>
              <w:t xml:space="preserve">K </w:t>
            </w:r>
            <w:r w:rsidRPr="00993EB5">
              <w:rPr>
                <w:rFonts w:ascii="Calibri" w:hAnsi="Calibri" w:cs="Arial"/>
                <w:bCs/>
                <w:color w:val="000000"/>
                <w:sz w:val="20"/>
              </w:rPr>
              <w:t>1),</w:t>
            </w:r>
          </w:p>
          <w:p w:rsidR="003A79EB" w:rsidRPr="00993EB5" w:rsidRDefault="003A79EB" w:rsidP="003A79EB">
            <w:pPr>
              <w:pStyle w:val="Listenabsatz"/>
              <w:numPr>
                <w:ilvl w:val="0"/>
                <w:numId w:val="67"/>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setzen eigene Antwortversuche und Deutungen in Beziehung zu anderen Entwürfen und Glaubensaussagen (S</w:t>
            </w:r>
            <w:r>
              <w:rPr>
                <w:rFonts w:ascii="Calibri" w:hAnsi="Calibri" w:cs="Arial"/>
                <w:bCs/>
                <w:color w:val="000000"/>
                <w:sz w:val="20"/>
              </w:rPr>
              <w:t xml:space="preserve">K </w:t>
            </w:r>
            <w:r w:rsidRPr="00993EB5">
              <w:rPr>
                <w:rFonts w:ascii="Calibri" w:hAnsi="Calibri" w:cs="Arial"/>
                <w:bCs/>
                <w:color w:val="000000"/>
                <w:sz w:val="20"/>
              </w:rPr>
              <w:t>2),</w:t>
            </w:r>
          </w:p>
          <w:p w:rsidR="003A79EB" w:rsidRPr="00993EB5" w:rsidRDefault="003A79EB" w:rsidP="003A79EB">
            <w:pPr>
              <w:pStyle w:val="Listenabsatz"/>
              <w:numPr>
                <w:ilvl w:val="0"/>
                <w:numId w:val="67"/>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identifizieren Religion und Glaube als eine wirklichkeitsgestaltende Dimension der Gegenwart (S</w:t>
            </w:r>
            <w:r>
              <w:rPr>
                <w:rFonts w:ascii="Calibri" w:hAnsi="Calibri" w:cs="Arial"/>
                <w:bCs/>
                <w:color w:val="000000"/>
                <w:sz w:val="20"/>
              </w:rPr>
              <w:t xml:space="preserve">K </w:t>
            </w:r>
            <w:r w:rsidRPr="00993EB5">
              <w:rPr>
                <w:rFonts w:ascii="Calibri" w:hAnsi="Calibri" w:cs="Arial"/>
                <w:bCs/>
                <w:color w:val="000000"/>
                <w:sz w:val="20"/>
              </w:rPr>
              <w:t>3),</w:t>
            </w:r>
          </w:p>
          <w:p w:rsidR="003A79EB" w:rsidRPr="00993EB5" w:rsidRDefault="003A79EB" w:rsidP="003A79EB">
            <w:pPr>
              <w:pStyle w:val="Listenabsatz"/>
              <w:numPr>
                <w:ilvl w:val="0"/>
                <w:numId w:val="67"/>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identifizieren Merkmale religiöser Sprache und erläutern ihre Bede</w:t>
            </w:r>
            <w:r w:rsidRPr="00993EB5">
              <w:rPr>
                <w:rFonts w:ascii="Calibri" w:hAnsi="Calibri" w:cs="Arial"/>
                <w:bCs/>
                <w:color w:val="000000"/>
                <w:sz w:val="20"/>
              </w:rPr>
              <w:t>u</w:t>
            </w:r>
            <w:r>
              <w:rPr>
                <w:rFonts w:ascii="Calibri" w:hAnsi="Calibri" w:cs="Arial"/>
                <w:bCs/>
                <w:color w:val="000000"/>
                <w:sz w:val="20"/>
              </w:rPr>
              <w:t xml:space="preserve">tung (SK </w:t>
            </w:r>
            <w:r w:rsidRPr="00993EB5">
              <w:rPr>
                <w:rFonts w:ascii="Calibri" w:hAnsi="Calibri" w:cs="Arial"/>
                <w:bCs/>
                <w:color w:val="000000"/>
                <w:sz w:val="20"/>
              </w:rPr>
              <w:t>4),</w:t>
            </w:r>
          </w:p>
          <w:p w:rsidR="003A79EB" w:rsidRPr="00993EB5" w:rsidRDefault="003A79EB" w:rsidP="003A79EB">
            <w:pPr>
              <w:pStyle w:val="Listenabsatz"/>
              <w:numPr>
                <w:ilvl w:val="0"/>
                <w:numId w:val="67"/>
              </w:numPr>
              <w:jc w:val="left"/>
              <w:rPr>
                <w:rFonts w:ascii="Calibri" w:hAnsi="Calibri" w:cs="Arial"/>
                <w:sz w:val="20"/>
              </w:rPr>
            </w:pPr>
            <w:r w:rsidRPr="00993EB5">
              <w:rPr>
                <w:rFonts w:ascii="Calibri" w:hAnsi="Calibri" w:cs="Arial"/>
                <w:bCs/>
                <w:color w:val="000000"/>
                <w:sz w:val="20"/>
              </w:rPr>
              <w:t>bestimmen exemplarisch das Ve</w:t>
            </w:r>
            <w:r w:rsidRPr="00993EB5">
              <w:rPr>
                <w:rFonts w:ascii="Calibri" w:hAnsi="Calibri" w:cs="Arial"/>
                <w:bCs/>
                <w:color w:val="000000"/>
                <w:sz w:val="20"/>
              </w:rPr>
              <w:t>r</w:t>
            </w:r>
            <w:r w:rsidRPr="00993EB5">
              <w:rPr>
                <w:rFonts w:ascii="Calibri" w:hAnsi="Calibri" w:cs="Arial"/>
                <w:bCs/>
                <w:color w:val="000000"/>
                <w:sz w:val="20"/>
              </w:rPr>
              <w:t xml:space="preserve">hältnis von Wissen, Vernunft und </w:t>
            </w:r>
            <w:r w:rsidRPr="00993EB5">
              <w:rPr>
                <w:rFonts w:ascii="Calibri" w:hAnsi="Calibri" w:cs="Arial"/>
                <w:bCs/>
                <w:color w:val="000000"/>
                <w:sz w:val="20"/>
              </w:rPr>
              <w:lastRenderedPageBreak/>
              <w:t>Glaube (S</w:t>
            </w:r>
            <w:r>
              <w:rPr>
                <w:rFonts w:ascii="Calibri" w:hAnsi="Calibri" w:cs="Arial"/>
                <w:bCs/>
                <w:color w:val="000000"/>
                <w:sz w:val="20"/>
              </w:rPr>
              <w:t xml:space="preserve">K </w:t>
            </w:r>
            <w:r w:rsidRPr="00993EB5">
              <w:rPr>
                <w:rFonts w:ascii="Calibri" w:hAnsi="Calibri" w:cs="Arial"/>
                <w:bCs/>
                <w:color w:val="000000"/>
                <w:sz w:val="20"/>
              </w:rPr>
              <w:t>5).</w:t>
            </w:r>
          </w:p>
        </w:tc>
        <w:tc>
          <w:tcPr>
            <w:tcW w:w="1320" w:type="pct"/>
            <w:gridSpan w:val="2"/>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Cs/>
                <w:sz w:val="20"/>
              </w:rPr>
            </w:pPr>
            <w:r w:rsidRPr="00993EB5">
              <w:rPr>
                <w:rFonts w:ascii="Calibri" w:hAnsi="Calibri" w:cs="Arial"/>
                <w:bCs/>
                <w:sz w:val="20"/>
              </w:rPr>
              <w:lastRenderedPageBreak/>
              <w:t xml:space="preserve">Die </w:t>
            </w:r>
            <w:r w:rsidR="00317490">
              <w:rPr>
                <w:rFonts w:ascii="Calibri" w:hAnsi="Calibri" w:cs="Arial"/>
                <w:sz w:val="20"/>
              </w:rPr>
              <w:t>Studierenden</w:t>
            </w:r>
            <w:r w:rsidR="00B36908">
              <w:rPr>
                <w:rFonts w:ascii="Calibri" w:hAnsi="Calibri" w:cs="Arial"/>
                <w:sz w:val="20"/>
              </w:rPr>
              <w:t xml:space="preserve"> …</w:t>
            </w:r>
          </w:p>
          <w:p w:rsidR="00520A58" w:rsidRPr="00993EB5" w:rsidRDefault="00520A58" w:rsidP="00520A58">
            <w:pPr>
              <w:pStyle w:val="Listenabsatz"/>
              <w:numPr>
                <w:ilvl w:val="0"/>
                <w:numId w:val="26"/>
              </w:numPr>
              <w:jc w:val="left"/>
              <w:rPr>
                <w:rFonts w:ascii="Calibri" w:hAnsi="Calibri" w:cs="Arial"/>
                <w:bCs/>
                <w:sz w:val="20"/>
              </w:rPr>
            </w:pPr>
            <w:r w:rsidRPr="00993EB5">
              <w:rPr>
                <w:rFonts w:ascii="Calibri" w:hAnsi="Calibri" w:cs="Arial"/>
                <w:bCs/>
                <w:sz w:val="20"/>
              </w:rPr>
              <w:t>deuten eigene religiöse Vorstellungen in der Auseinandersetzung mit Film, Mus</w:t>
            </w:r>
            <w:r>
              <w:rPr>
                <w:rFonts w:ascii="Calibri" w:hAnsi="Calibri" w:cs="Arial"/>
                <w:bCs/>
                <w:sz w:val="20"/>
              </w:rPr>
              <w:t>ik, Literatur oder Kunst</w:t>
            </w:r>
            <w:r w:rsidRPr="00993EB5">
              <w:rPr>
                <w:rFonts w:ascii="Calibri" w:hAnsi="Calibri" w:cs="Arial"/>
                <w:bCs/>
                <w:sz w:val="20"/>
              </w:rPr>
              <w:t>,</w:t>
            </w:r>
          </w:p>
          <w:p w:rsidR="006F6BD0" w:rsidRPr="00993EB5" w:rsidRDefault="006F6BD0" w:rsidP="006F6BD0">
            <w:pPr>
              <w:pStyle w:val="Listenabsatz"/>
              <w:numPr>
                <w:ilvl w:val="0"/>
                <w:numId w:val="26"/>
              </w:numPr>
              <w:jc w:val="left"/>
              <w:rPr>
                <w:rFonts w:ascii="Calibri" w:hAnsi="Calibri" w:cs="Arial"/>
                <w:bCs/>
                <w:sz w:val="20"/>
              </w:rPr>
            </w:pPr>
            <w:r w:rsidRPr="00993EB5">
              <w:rPr>
                <w:rFonts w:ascii="Calibri" w:hAnsi="Calibri" w:cs="Arial"/>
                <w:bCs/>
                <w:sz w:val="20"/>
              </w:rPr>
              <w:t xml:space="preserve">erläutern Charakteristika des </w:t>
            </w:r>
            <w:r>
              <w:rPr>
                <w:rFonts w:ascii="Calibri" w:hAnsi="Calibri" w:cs="Arial"/>
                <w:bCs/>
                <w:sz w:val="20"/>
              </w:rPr>
              <w:t>biblisch-</w:t>
            </w:r>
            <w:r w:rsidRPr="00993EB5">
              <w:rPr>
                <w:rFonts w:ascii="Calibri" w:hAnsi="Calibri" w:cs="Arial"/>
                <w:bCs/>
                <w:sz w:val="20"/>
              </w:rPr>
              <w:t xml:space="preserve">christlichen Menschenbildes und grenzen es von kontrastierenden </w:t>
            </w:r>
            <w:r>
              <w:rPr>
                <w:rFonts w:ascii="Calibri" w:hAnsi="Calibri" w:cs="Arial"/>
                <w:bCs/>
                <w:sz w:val="20"/>
              </w:rPr>
              <w:t>Bildern vom Menschen ab</w:t>
            </w:r>
            <w:r w:rsidRPr="00993EB5">
              <w:rPr>
                <w:rFonts w:ascii="Calibri" w:hAnsi="Calibri" w:cs="Arial"/>
                <w:bCs/>
                <w:sz w:val="20"/>
              </w:rPr>
              <w:t>,</w:t>
            </w:r>
          </w:p>
          <w:p w:rsidR="006F6BD0" w:rsidRDefault="006F6BD0" w:rsidP="006F6BD0">
            <w:pPr>
              <w:pStyle w:val="Listenabsatz"/>
              <w:numPr>
                <w:ilvl w:val="0"/>
                <w:numId w:val="26"/>
              </w:numPr>
              <w:jc w:val="left"/>
              <w:rPr>
                <w:rFonts w:ascii="Calibri" w:hAnsi="Calibri" w:cs="Arial"/>
                <w:bCs/>
                <w:sz w:val="20"/>
              </w:rPr>
            </w:pPr>
            <w:r w:rsidRPr="00993EB5">
              <w:rPr>
                <w:rFonts w:ascii="Calibri" w:hAnsi="Calibri" w:cs="Arial"/>
                <w:bCs/>
                <w:sz w:val="20"/>
              </w:rPr>
              <w:t>erläutern an ausgewählten Beispielen ethische Herausforderungen für Individ</w:t>
            </w:r>
            <w:r w:rsidRPr="00993EB5">
              <w:rPr>
                <w:rFonts w:ascii="Calibri" w:hAnsi="Calibri" w:cs="Arial"/>
                <w:bCs/>
                <w:sz w:val="20"/>
              </w:rPr>
              <w:t>u</w:t>
            </w:r>
            <w:r w:rsidRPr="00993EB5">
              <w:rPr>
                <w:rFonts w:ascii="Calibri" w:hAnsi="Calibri" w:cs="Arial"/>
                <w:bCs/>
                <w:sz w:val="20"/>
              </w:rPr>
              <w:t>um und Gesellschaft und deuten sie als religiös relevante Entscheidungs</w:t>
            </w:r>
            <w:r>
              <w:rPr>
                <w:rFonts w:ascii="Calibri" w:hAnsi="Calibri" w:cs="Arial"/>
                <w:bCs/>
                <w:sz w:val="20"/>
              </w:rPr>
              <w:t>situati</w:t>
            </w:r>
            <w:r>
              <w:rPr>
                <w:rFonts w:ascii="Calibri" w:hAnsi="Calibri" w:cs="Arial"/>
                <w:bCs/>
                <w:sz w:val="20"/>
              </w:rPr>
              <w:t>o</w:t>
            </w:r>
            <w:r>
              <w:rPr>
                <w:rFonts w:ascii="Calibri" w:hAnsi="Calibri" w:cs="Arial"/>
                <w:bCs/>
                <w:sz w:val="20"/>
              </w:rPr>
              <w:t>nen</w:t>
            </w:r>
            <w:r w:rsidRPr="00993EB5">
              <w:rPr>
                <w:rFonts w:ascii="Calibri" w:hAnsi="Calibri" w:cs="Arial"/>
                <w:bCs/>
                <w:sz w:val="20"/>
              </w:rPr>
              <w:t>,</w:t>
            </w:r>
          </w:p>
          <w:p w:rsidR="00520A58" w:rsidRDefault="006F6BD0" w:rsidP="00520A58">
            <w:pPr>
              <w:numPr>
                <w:ilvl w:val="0"/>
                <w:numId w:val="26"/>
              </w:numPr>
              <w:jc w:val="left"/>
              <w:rPr>
                <w:rFonts w:ascii="Calibri" w:hAnsi="Calibri" w:cs="Arial"/>
                <w:bCs/>
                <w:sz w:val="20"/>
              </w:rPr>
            </w:pPr>
            <w:r w:rsidRPr="00520A58">
              <w:rPr>
                <w:rFonts w:ascii="Calibri" w:hAnsi="Calibri" w:cs="Arial"/>
                <w:bCs/>
                <w:sz w:val="20"/>
              </w:rPr>
              <w:t>erläutern die Verantwortung für sich, für andere und vor Gott als wesentliches Element christlicher Ethik</w:t>
            </w:r>
          </w:p>
          <w:p w:rsidR="003A79EB" w:rsidRPr="00993EB5" w:rsidRDefault="003A79EB" w:rsidP="00520A58">
            <w:pPr>
              <w:numPr>
                <w:ilvl w:val="0"/>
                <w:numId w:val="26"/>
              </w:numPr>
              <w:jc w:val="left"/>
              <w:rPr>
                <w:rFonts w:ascii="Calibri" w:hAnsi="Calibri" w:cs="Arial"/>
                <w:bCs/>
                <w:sz w:val="20"/>
              </w:rPr>
            </w:pPr>
            <w:r w:rsidRPr="00993EB5">
              <w:rPr>
                <w:rFonts w:ascii="Calibri" w:hAnsi="Calibri" w:cs="Arial"/>
                <w:bCs/>
                <w:sz w:val="20"/>
              </w:rPr>
              <w:t>bestimmen Glauben und Wissen als u</w:t>
            </w:r>
            <w:r w:rsidRPr="00993EB5">
              <w:rPr>
                <w:rFonts w:ascii="Calibri" w:hAnsi="Calibri" w:cs="Arial"/>
                <w:bCs/>
                <w:sz w:val="20"/>
              </w:rPr>
              <w:t>n</w:t>
            </w:r>
            <w:r w:rsidRPr="00993EB5">
              <w:rPr>
                <w:rFonts w:ascii="Calibri" w:hAnsi="Calibri" w:cs="Arial"/>
                <w:bCs/>
                <w:sz w:val="20"/>
              </w:rPr>
              <w:lastRenderedPageBreak/>
              <w:t>terschiedliche Zugänge zur Wirklichkeit in ihren M</w:t>
            </w:r>
            <w:r>
              <w:rPr>
                <w:rFonts w:ascii="Calibri" w:hAnsi="Calibri" w:cs="Arial"/>
                <w:bCs/>
                <w:sz w:val="20"/>
              </w:rPr>
              <w:t>öglichkeiten und Grenzen</w:t>
            </w:r>
            <w:r w:rsidRPr="00993EB5">
              <w:rPr>
                <w:rFonts w:ascii="Calibri" w:hAnsi="Calibri" w:cs="Arial"/>
                <w:bCs/>
                <w:sz w:val="20"/>
              </w:rPr>
              <w:t>,</w:t>
            </w:r>
          </w:p>
          <w:p w:rsidR="00E72143" w:rsidRPr="006F6BD0" w:rsidRDefault="003A79EB" w:rsidP="006F6BD0">
            <w:pPr>
              <w:numPr>
                <w:ilvl w:val="0"/>
                <w:numId w:val="26"/>
              </w:numPr>
              <w:jc w:val="left"/>
              <w:rPr>
                <w:rFonts w:ascii="Calibri" w:hAnsi="Calibri" w:cs="Arial"/>
                <w:bCs/>
                <w:sz w:val="20"/>
              </w:rPr>
            </w:pPr>
            <w:r w:rsidRPr="00993EB5">
              <w:rPr>
                <w:rFonts w:ascii="Calibri" w:hAnsi="Calibri" w:cs="Arial"/>
                <w:bCs/>
                <w:sz w:val="20"/>
              </w:rPr>
              <w:t>erklären an einem biblischen Beispiel den Charakter der Bi</w:t>
            </w:r>
            <w:r>
              <w:rPr>
                <w:rFonts w:ascii="Calibri" w:hAnsi="Calibri" w:cs="Arial"/>
                <w:bCs/>
                <w:sz w:val="20"/>
              </w:rPr>
              <w:t>bel als Glaubenszeugnis</w:t>
            </w:r>
            <w:r w:rsidRPr="00993EB5">
              <w:rPr>
                <w:rFonts w:ascii="Calibri" w:hAnsi="Calibri" w:cs="Arial"/>
                <w:bCs/>
                <w:sz w:val="20"/>
              </w:rPr>
              <w:t>.</w:t>
            </w:r>
          </w:p>
        </w:tc>
        <w:tc>
          <w:tcPr>
            <w:tcW w:w="2079" w:type="pct"/>
            <w:gridSpan w:val="3"/>
            <w:vMerge w:val="restart"/>
            <w:tcBorders>
              <w:top w:val="single" w:sz="4" w:space="0" w:color="auto"/>
              <w:left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lastRenderedPageBreak/>
              <w:t>Inhaltliche Akzente des Vorhabens</w:t>
            </w:r>
          </w:p>
          <w:p w:rsidR="00073CEE" w:rsidRDefault="00073CEE" w:rsidP="003A79EB">
            <w:pPr>
              <w:numPr>
                <w:ilvl w:val="0"/>
                <w:numId w:val="7"/>
              </w:numPr>
              <w:jc w:val="left"/>
              <w:rPr>
                <w:rFonts w:ascii="Calibri" w:hAnsi="Calibri" w:cs="Arial"/>
                <w:sz w:val="20"/>
              </w:rPr>
            </w:pPr>
            <w:r>
              <w:rPr>
                <w:rFonts w:ascii="Calibri" w:hAnsi="Calibri" w:cs="Arial"/>
                <w:sz w:val="20"/>
              </w:rPr>
              <w:t>Priesterschriftliche</w:t>
            </w:r>
            <w:r w:rsidR="004761D9">
              <w:rPr>
                <w:rFonts w:ascii="Calibri" w:hAnsi="Calibri" w:cs="Arial"/>
                <w:sz w:val="20"/>
              </w:rPr>
              <w:t>n</w:t>
            </w:r>
            <w:r>
              <w:rPr>
                <w:rFonts w:ascii="Calibri" w:hAnsi="Calibri" w:cs="Arial"/>
                <w:sz w:val="20"/>
              </w:rPr>
              <w:t xml:space="preserve"> Schöpfungserzählung</w:t>
            </w:r>
            <w:r w:rsidR="00FC7A59">
              <w:rPr>
                <w:rFonts w:ascii="Calibri" w:hAnsi="Calibri" w:cs="Arial"/>
                <w:sz w:val="20"/>
              </w:rPr>
              <w:t xml:space="preserve"> – ein Schreibgespräch</w:t>
            </w:r>
          </w:p>
          <w:p w:rsidR="0062763D" w:rsidRDefault="0062763D" w:rsidP="0062763D">
            <w:pPr>
              <w:numPr>
                <w:ilvl w:val="0"/>
                <w:numId w:val="7"/>
              </w:numPr>
              <w:jc w:val="left"/>
              <w:rPr>
                <w:rFonts w:ascii="Calibri" w:hAnsi="Calibri" w:cs="Arial"/>
                <w:sz w:val="20"/>
              </w:rPr>
            </w:pPr>
            <w:r>
              <w:rPr>
                <w:rFonts w:ascii="Calibri" w:hAnsi="Calibri" w:cs="Arial"/>
                <w:sz w:val="20"/>
              </w:rPr>
              <w:t>Wie kommen die Naturwissenschaften zu ihren Erkenntnissen? – der naturwissenschaftliche Forschungsprozess</w:t>
            </w:r>
          </w:p>
          <w:p w:rsidR="00365E72" w:rsidRDefault="004761D9" w:rsidP="003A79EB">
            <w:pPr>
              <w:numPr>
                <w:ilvl w:val="0"/>
                <w:numId w:val="7"/>
              </w:numPr>
              <w:jc w:val="left"/>
              <w:rPr>
                <w:rFonts w:ascii="Calibri" w:hAnsi="Calibri" w:cs="Arial"/>
                <w:sz w:val="20"/>
              </w:rPr>
            </w:pPr>
            <w:r>
              <w:rPr>
                <w:rFonts w:ascii="Calibri" w:hAnsi="Calibri" w:cs="Arial"/>
                <w:sz w:val="20"/>
              </w:rPr>
              <w:t>Was sagen die Naturwissenschaften zur Entstehung der Welt?</w:t>
            </w:r>
            <w:r w:rsidR="00FC7A59">
              <w:rPr>
                <w:rFonts w:ascii="Calibri" w:hAnsi="Calibri" w:cs="Arial"/>
                <w:sz w:val="20"/>
              </w:rPr>
              <w:t xml:space="preserve"> – kurze</w:t>
            </w:r>
            <w:r w:rsidR="00207140">
              <w:rPr>
                <w:rFonts w:ascii="Calibri" w:hAnsi="Calibri" w:cs="Arial"/>
                <w:sz w:val="20"/>
              </w:rPr>
              <w:t xml:space="preserve"> </w:t>
            </w:r>
            <w:r w:rsidR="00545BE3">
              <w:rPr>
                <w:rFonts w:ascii="Calibri" w:hAnsi="Calibri" w:cs="Arial"/>
                <w:sz w:val="20"/>
              </w:rPr>
              <w:t xml:space="preserve">Geschichte </w:t>
            </w:r>
            <w:r w:rsidR="00207140">
              <w:rPr>
                <w:rFonts w:ascii="Calibri" w:hAnsi="Calibri" w:cs="Arial"/>
                <w:sz w:val="20"/>
              </w:rPr>
              <w:t>der Urknall-The</w:t>
            </w:r>
            <w:r w:rsidR="00365E72">
              <w:rPr>
                <w:rFonts w:ascii="Calibri" w:hAnsi="Calibri" w:cs="Arial"/>
                <w:sz w:val="20"/>
              </w:rPr>
              <w:t>orie (z.B.</w:t>
            </w:r>
            <w:r w:rsidR="00FB43C2">
              <w:rPr>
                <w:rFonts w:ascii="Calibri" w:hAnsi="Calibri" w:cs="Arial"/>
                <w:sz w:val="20"/>
              </w:rPr>
              <w:t xml:space="preserve"> </w:t>
            </w:r>
            <w:r w:rsidR="00FE5178">
              <w:rPr>
                <w:rFonts w:ascii="Calibri" w:hAnsi="Calibri" w:cs="Arial"/>
                <w:sz w:val="20"/>
              </w:rPr>
              <w:t>Kurze Geschichte der Kosmologie von der Antike bis zur Urknalltheorie</w:t>
            </w:r>
            <w:r w:rsidR="00FE5178">
              <w:rPr>
                <w:rStyle w:val="Funotenzeichen"/>
              </w:rPr>
              <w:footnoteReference w:id="2"/>
            </w:r>
            <w:r w:rsidR="00FE5178">
              <w:rPr>
                <w:rFonts w:ascii="Calibri" w:hAnsi="Calibri" w:cs="Arial"/>
                <w:sz w:val="20"/>
              </w:rPr>
              <w:t>)</w:t>
            </w:r>
          </w:p>
          <w:p w:rsidR="004761D9" w:rsidRPr="00073CEE" w:rsidRDefault="00BA7800" w:rsidP="005F3511">
            <w:pPr>
              <w:numPr>
                <w:ilvl w:val="0"/>
                <w:numId w:val="7"/>
              </w:numPr>
              <w:jc w:val="left"/>
              <w:rPr>
                <w:rFonts w:ascii="Calibri" w:hAnsi="Calibri" w:cs="Arial"/>
                <w:sz w:val="20"/>
              </w:rPr>
            </w:pPr>
            <w:r>
              <w:rPr>
                <w:rFonts w:ascii="Calibri" w:hAnsi="Calibri" w:cs="Arial"/>
                <w:sz w:val="20"/>
              </w:rPr>
              <w:t xml:space="preserve">Möglichkeiten des Verhältnisses von </w:t>
            </w:r>
            <w:r w:rsidR="005F3511">
              <w:rPr>
                <w:rFonts w:ascii="Calibri" w:hAnsi="Calibri" w:cs="Arial"/>
                <w:sz w:val="20"/>
              </w:rPr>
              <w:t>wissenschaftlicher Erklärung der Entstehung der Welt</w:t>
            </w:r>
            <w:r>
              <w:rPr>
                <w:rFonts w:ascii="Calibri" w:hAnsi="Calibri" w:cs="Arial"/>
                <w:sz w:val="20"/>
              </w:rPr>
              <w:t xml:space="preserve"> und </w:t>
            </w:r>
            <w:r w:rsidR="005F3511">
              <w:rPr>
                <w:rFonts w:ascii="Calibri" w:hAnsi="Calibri" w:cs="Arial"/>
                <w:sz w:val="20"/>
              </w:rPr>
              <w:t>Schöpfungsglauben</w:t>
            </w:r>
            <w:r w:rsidR="0064213D">
              <w:rPr>
                <w:rFonts w:ascii="Calibri" w:hAnsi="Calibri" w:cs="Arial"/>
                <w:sz w:val="20"/>
              </w:rPr>
              <w:t xml:space="preserve"> </w:t>
            </w:r>
            <w:r w:rsidR="00960019">
              <w:rPr>
                <w:rFonts w:ascii="Calibri" w:hAnsi="Calibri" w:cs="Arial"/>
                <w:sz w:val="20"/>
              </w:rPr>
              <w:t>– eine Diskussion</w:t>
            </w:r>
          </w:p>
          <w:p w:rsidR="0064213D" w:rsidRDefault="0064213D" w:rsidP="003A79EB">
            <w:pPr>
              <w:numPr>
                <w:ilvl w:val="0"/>
                <w:numId w:val="7"/>
              </w:numPr>
              <w:jc w:val="left"/>
              <w:rPr>
                <w:rFonts w:ascii="Calibri" w:hAnsi="Calibri" w:cs="Arial"/>
                <w:sz w:val="20"/>
              </w:rPr>
            </w:pPr>
            <w:r>
              <w:rPr>
                <w:rFonts w:ascii="Calibri" w:hAnsi="Calibri" w:cs="Arial"/>
                <w:sz w:val="20"/>
              </w:rPr>
              <w:t>Die theologischen Aussagen der Schöpfungserzählungen des Buches Genesis – eine intertextuelle Analyse (z.B. im Vergleich mit mesop</w:t>
            </w:r>
            <w:r>
              <w:rPr>
                <w:rFonts w:ascii="Calibri" w:hAnsi="Calibri" w:cs="Arial"/>
                <w:sz w:val="20"/>
              </w:rPr>
              <w:t>o</w:t>
            </w:r>
            <w:r>
              <w:rPr>
                <w:rFonts w:ascii="Calibri" w:hAnsi="Calibri" w:cs="Arial"/>
                <w:sz w:val="20"/>
              </w:rPr>
              <w:t>tamischen oder ägyptischen Schöpfungsvorstellungen)</w:t>
            </w:r>
          </w:p>
          <w:p w:rsidR="0064213D" w:rsidRDefault="00C834FC" w:rsidP="0064213D">
            <w:pPr>
              <w:numPr>
                <w:ilvl w:val="1"/>
                <w:numId w:val="7"/>
              </w:numPr>
              <w:jc w:val="left"/>
              <w:rPr>
                <w:rFonts w:ascii="Calibri" w:hAnsi="Calibri" w:cs="Arial"/>
                <w:sz w:val="20"/>
              </w:rPr>
            </w:pPr>
            <w:r>
              <w:rPr>
                <w:rFonts w:ascii="Calibri" w:hAnsi="Calibri" w:cs="Arial"/>
                <w:sz w:val="20"/>
              </w:rPr>
              <w:t>Theologische Akzente des biblischen Bildes von der Welt</w:t>
            </w:r>
            <w:r w:rsidR="00A06A85">
              <w:rPr>
                <w:rFonts w:ascii="Calibri" w:hAnsi="Calibri" w:cs="Arial"/>
                <w:sz w:val="20"/>
              </w:rPr>
              <w:t xml:space="preserve">, </w:t>
            </w:r>
            <w:r>
              <w:rPr>
                <w:rFonts w:ascii="Calibri" w:hAnsi="Calibri" w:cs="Arial"/>
                <w:sz w:val="20"/>
              </w:rPr>
              <w:t>z.B. Bild vom ur</w:t>
            </w:r>
            <w:r w:rsidR="00A06A85">
              <w:rPr>
                <w:rFonts w:ascii="Calibri" w:hAnsi="Calibri" w:cs="Arial"/>
                <w:sz w:val="20"/>
              </w:rPr>
              <w:t>sprünglichen Paradies;</w:t>
            </w:r>
            <w:r w:rsidR="00F20FD4">
              <w:rPr>
                <w:rFonts w:ascii="Calibri" w:hAnsi="Calibri" w:cs="Arial"/>
                <w:sz w:val="20"/>
              </w:rPr>
              <w:t xml:space="preserve"> </w:t>
            </w:r>
          </w:p>
          <w:p w:rsidR="00C834FC" w:rsidRDefault="00C834FC" w:rsidP="0064213D">
            <w:pPr>
              <w:numPr>
                <w:ilvl w:val="1"/>
                <w:numId w:val="7"/>
              </w:numPr>
              <w:jc w:val="left"/>
              <w:rPr>
                <w:rFonts w:ascii="Calibri" w:hAnsi="Calibri" w:cs="Arial"/>
                <w:sz w:val="20"/>
              </w:rPr>
            </w:pPr>
            <w:r>
              <w:rPr>
                <w:rFonts w:ascii="Calibri" w:hAnsi="Calibri" w:cs="Arial"/>
                <w:sz w:val="20"/>
              </w:rPr>
              <w:t xml:space="preserve">Theologische Akzente des </w:t>
            </w:r>
            <w:r w:rsidR="00A06A85">
              <w:rPr>
                <w:rFonts w:ascii="Calibri" w:hAnsi="Calibri" w:cs="Arial"/>
                <w:sz w:val="20"/>
              </w:rPr>
              <w:t>Gottesbildes der Genesis, Mon</w:t>
            </w:r>
            <w:r w:rsidR="00A06A85">
              <w:rPr>
                <w:rFonts w:ascii="Calibri" w:hAnsi="Calibri" w:cs="Arial"/>
                <w:sz w:val="20"/>
              </w:rPr>
              <w:t>o</w:t>
            </w:r>
            <w:r w:rsidR="00A06A85">
              <w:rPr>
                <w:rFonts w:ascii="Calibri" w:hAnsi="Calibri" w:cs="Arial"/>
                <w:sz w:val="20"/>
              </w:rPr>
              <w:t xml:space="preserve">theismus, Schöpfung durch das Wort; </w:t>
            </w:r>
          </w:p>
          <w:p w:rsidR="00A06A85" w:rsidRPr="0064213D" w:rsidRDefault="0027456D" w:rsidP="0064213D">
            <w:pPr>
              <w:numPr>
                <w:ilvl w:val="1"/>
                <w:numId w:val="7"/>
              </w:numPr>
              <w:jc w:val="left"/>
              <w:rPr>
                <w:rFonts w:ascii="Calibri" w:hAnsi="Calibri" w:cs="Arial"/>
                <w:sz w:val="20"/>
              </w:rPr>
            </w:pPr>
            <w:r>
              <w:rPr>
                <w:rFonts w:ascii="Calibri" w:hAnsi="Calibri" w:cs="Arial"/>
                <w:sz w:val="20"/>
              </w:rPr>
              <w:lastRenderedPageBreak/>
              <w:t>Theologische Akzente des Menschenbildes der Genesis, z.B. der Mensch als Bild Gottes; der Auftrag des Menschen, sich die Erde Untertan zu machen; Freiheit – Verantwortung – Sünde/Schuld;</w:t>
            </w:r>
          </w:p>
          <w:p w:rsidR="00A356D6" w:rsidRPr="004D26CB" w:rsidRDefault="00A356D6" w:rsidP="004D26CB">
            <w:pPr>
              <w:numPr>
                <w:ilvl w:val="0"/>
                <w:numId w:val="7"/>
              </w:numPr>
              <w:jc w:val="left"/>
              <w:rPr>
                <w:rFonts w:ascii="Calibri" w:hAnsi="Calibri" w:cs="Arial"/>
                <w:sz w:val="20"/>
              </w:rPr>
            </w:pPr>
            <w:r>
              <w:rPr>
                <w:rFonts w:ascii="Calibri" w:hAnsi="Calibri" w:cs="Arial"/>
                <w:sz w:val="20"/>
              </w:rPr>
              <w:t>Exkurs: D</w:t>
            </w:r>
            <w:r w:rsidR="00AF2FD4">
              <w:rPr>
                <w:rFonts w:ascii="Calibri" w:hAnsi="Calibri" w:cs="Arial"/>
                <w:sz w:val="20"/>
              </w:rPr>
              <w:t xml:space="preserve">er Mensch </w:t>
            </w:r>
            <w:r w:rsidR="004D26CB" w:rsidRPr="004D26CB">
              <w:rPr>
                <w:rFonts w:ascii="Calibri" w:hAnsi="Calibri" w:cs="Arial"/>
                <w:sz w:val="20"/>
              </w:rPr>
              <w:t xml:space="preserve">an sich (unabhängig von </w:t>
            </w:r>
            <w:r w:rsidR="004D26CB">
              <w:rPr>
                <w:rFonts w:ascii="Calibri" w:hAnsi="Calibri" w:cs="Arial"/>
                <w:sz w:val="20"/>
              </w:rPr>
              <w:t>z.B. Hautfarbe, ethn</w:t>
            </w:r>
            <w:r w:rsidR="004D26CB">
              <w:rPr>
                <w:rFonts w:ascii="Calibri" w:hAnsi="Calibri" w:cs="Arial"/>
                <w:sz w:val="20"/>
              </w:rPr>
              <w:t>i</w:t>
            </w:r>
            <w:r w:rsidR="004D26CB">
              <w:rPr>
                <w:rFonts w:ascii="Calibri" w:hAnsi="Calibri" w:cs="Arial"/>
                <w:sz w:val="20"/>
              </w:rPr>
              <w:t xml:space="preserve">scher Zugehörigkeit, Herkunft, Geschlecht, Religionszugehörigkeit usw.) </w:t>
            </w:r>
            <w:r w:rsidR="00AF2FD4" w:rsidRPr="004D26CB">
              <w:rPr>
                <w:rFonts w:ascii="Calibri" w:hAnsi="Calibri" w:cs="Arial"/>
                <w:sz w:val="20"/>
              </w:rPr>
              <w:t xml:space="preserve">als </w:t>
            </w:r>
            <w:r w:rsidRPr="004D26CB">
              <w:rPr>
                <w:rFonts w:ascii="Calibri" w:hAnsi="Calibri" w:cs="Arial"/>
                <w:sz w:val="20"/>
              </w:rPr>
              <w:t>Bild Gottes</w:t>
            </w:r>
            <w:r w:rsidR="00AF2FD4" w:rsidRPr="004D26CB">
              <w:rPr>
                <w:rFonts w:ascii="Calibri" w:hAnsi="Calibri" w:cs="Arial"/>
                <w:sz w:val="20"/>
              </w:rPr>
              <w:t xml:space="preserve"> in Freiheit und Verantwortung</w:t>
            </w:r>
            <w:r w:rsidR="00607678">
              <w:rPr>
                <w:rFonts w:ascii="Calibri" w:hAnsi="Calibri" w:cs="Arial"/>
                <w:sz w:val="20"/>
              </w:rPr>
              <w:t xml:space="preserve"> (ein systematisch-theologischer Ansatz)</w:t>
            </w:r>
          </w:p>
          <w:p w:rsidR="00080313" w:rsidRPr="00080313" w:rsidRDefault="00080313" w:rsidP="00960019">
            <w:pPr>
              <w:numPr>
                <w:ilvl w:val="0"/>
                <w:numId w:val="7"/>
              </w:numPr>
              <w:jc w:val="left"/>
              <w:rPr>
                <w:rFonts w:ascii="Calibri" w:hAnsi="Calibri" w:cs="Arial"/>
                <w:sz w:val="20"/>
                <w:lang w:val="en-US"/>
              </w:rPr>
            </w:pPr>
            <w:proofErr w:type="spellStart"/>
            <w:r w:rsidRPr="00080313">
              <w:rPr>
                <w:rFonts w:ascii="Calibri" w:hAnsi="Calibri" w:cs="Arial"/>
                <w:sz w:val="20"/>
                <w:lang w:val="en-US"/>
              </w:rPr>
              <w:t>Ggf</w:t>
            </w:r>
            <w:proofErr w:type="spellEnd"/>
            <w:r w:rsidRPr="00080313">
              <w:rPr>
                <w:rFonts w:ascii="Calibri" w:hAnsi="Calibri" w:cs="Arial"/>
                <w:sz w:val="20"/>
                <w:lang w:val="en-US"/>
              </w:rPr>
              <w:t xml:space="preserve">. </w:t>
            </w:r>
            <w:proofErr w:type="spellStart"/>
            <w:r w:rsidRPr="00080313">
              <w:rPr>
                <w:rFonts w:ascii="Calibri" w:hAnsi="Calibri" w:cs="Arial"/>
                <w:sz w:val="20"/>
                <w:lang w:val="en-US"/>
              </w:rPr>
              <w:t>creatio</w:t>
            </w:r>
            <w:proofErr w:type="spellEnd"/>
            <w:r w:rsidRPr="00080313">
              <w:rPr>
                <w:rFonts w:ascii="Calibri" w:hAnsi="Calibri" w:cs="Arial"/>
                <w:sz w:val="20"/>
                <w:lang w:val="en-US"/>
              </w:rPr>
              <w:t xml:space="preserve"> </w:t>
            </w:r>
            <w:proofErr w:type="spellStart"/>
            <w:r w:rsidRPr="00080313">
              <w:rPr>
                <w:rFonts w:ascii="Calibri" w:hAnsi="Calibri" w:cs="Arial"/>
                <w:sz w:val="20"/>
                <w:lang w:val="en-US"/>
              </w:rPr>
              <w:t>originalis</w:t>
            </w:r>
            <w:proofErr w:type="spellEnd"/>
            <w:r w:rsidRPr="00080313">
              <w:rPr>
                <w:rFonts w:ascii="Calibri" w:hAnsi="Calibri" w:cs="Arial"/>
                <w:sz w:val="20"/>
                <w:lang w:val="en-US"/>
              </w:rPr>
              <w:t xml:space="preserve"> und </w:t>
            </w:r>
            <w:proofErr w:type="spellStart"/>
            <w:r w:rsidRPr="00080313">
              <w:rPr>
                <w:rFonts w:ascii="Calibri" w:hAnsi="Calibri" w:cs="Arial"/>
                <w:sz w:val="20"/>
                <w:lang w:val="en-US"/>
              </w:rPr>
              <w:t>creatio</w:t>
            </w:r>
            <w:proofErr w:type="spellEnd"/>
            <w:r w:rsidRPr="00080313">
              <w:rPr>
                <w:rFonts w:ascii="Calibri" w:hAnsi="Calibri" w:cs="Arial"/>
                <w:sz w:val="20"/>
                <w:lang w:val="en-US"/>
              </w:rPr>
              <w:t xml:space="preserve"> conti</w:t>
            </w:r>
            <w:r w:rsidR="0059350F">
              <w:rPr>
                <w:rFonts w:ascii="Calibri" w:hAnsi="Calibri" w:cs="Arial"/>
                <w:sz w:val="20"/>
                <w:lang w:val="en-US"/>
              </w:rPr>
              <w:t>nu</w:t>
            </w:r>
            <w:r w:rsidRPr="00080313">
              <w:rPr>
                <w:rFonts w:ascii="Calibri" w:hAnsi="Calibri" w:cs="Arial"/>
                <w:sz w:val="20"/>
                <w:lang w:val="en-US"/>
              </w:rPr>
              <w:t>a</w:t>
            </w:r>
          </w:p>
          <w:p w:rsidR="00960019" w:rsidRDefault="00960019" w:rsidP="00960019">
            <w:pPr>
              <w:numPr>
                <w:ilvl w:val="0"/>
                <w:numId w:val="7"/>
              </w:numPr>
              <w:jc w:val="left"/>
              <w:rPr>
                <w:rFonts w:ascii="Calibri" w:hAnsi="Calibri" w:cs="Arial"/>
                <w:sz w:val="20"/>
              </w:rPr>
            </w:pPr>
            <w:r>
              <w:rPr>
                <w:rFonts w:ascii="Calibri" w:hAnsi="Calibri" w:cs="Arial"/>
                <w:sz w:val="20"/>
              </w:rPr>
              <w:t>Die Funktion des Mythos</w:t>
            </w:r>
          </w:p>
          <w:p w:rsidR="000E5522" w:rsidRDefault="00960019" w:rsidP="000E5522">
            <w:pPr>
              <w:numPr>
                <w:ilvl w:val="0"/>
                <w:numId w:val="7"/>
              </w:numPr>
              <w:jc w:val="left"/>
              <w:rPr>
                <w:rFonts w:ascii="Calibri" w:hAnsi="Calibri" w:cs="Arial"/>
                <w:sz w:val="20"/>
              </w:rPr>
            </w:pPr>
            <w:r>
              <w:rPr>
                <w:rFonts w:ascii="Calibri" w:hAnsi="Calibri" w:cs="Arial"/>
                <w:sz w:val="20"/>
              </w:rPr>
              <w:t xml:space="preserve">Zum Verhältnis von Glaube und </w:t>
            </w:r>
            <w:r w:rsidR="006873BA">
              <w:rPr>
                <w:rFonts w:ascii="Calibri" w:hAnsi="Calibri" w:cs="Arial"/>
                <w:sz w:val="20"/>
              </w:rPr>
              <w:t>Vernunft</w:t>
            </w:r>
            <w:r w:rsidR="00365561">
              <w:rPr>
                <w:rFonts w:ascii="Calibri" w:hAnsi="Calibri" w:cs="Arial"/>
                <w:sz w:val="20"/>
              </w:rPr>
              <w:t xml:space="preserve">/Religiosität und </w:t>
            </w:r>
            <w:r w:rsidR="006873BA">
              <w:rPr>
                <w:rFonts w:ascii="Calibri" w:hAnsi="Calibri" w:cs="Arial"/>
                <w:sz w:val="20"/>
              </w:rPr>
              <w:t>Rationalität</w:t>
            </w:r>
            <w:r>
              <w:rPr>
                <w:rFonts w:ascii="Calibri" w:hAnsi="Calibri" w:cs="Arial"/>
                <w:sz w:val="20"/>
              </w:rPr>
              <w:t xml:space="preserve"> im Christentum</w:t>
            </w:r>
            <w:r w:rsidR="00365561">
              <w:rPr>
                <w:rStyle w:val="Funotenzeichen"/>
              </w:rPr>
              <w:footnoteReference w:id="3"/>
            </w:r>
            <w:r w:rsidR="006F6BD0">
              <w:rPr>
                <w:rFonts w:ascii="Calibri" w:hAnsi="Calibri" w:cs="Arial"/>
                <w:sz w:val="20"/>
              </w:rPr>
              <w:t xml:space="preserve"> im Vergleich mit fundamentalistischen Positionen</w:t>
            </w:r>
          </w:p>
          <w:p w:rsidR="00A61BB0" w:rsidRPr="00CA4AE0" w:rsidRDefault="00A61BB0" w:rsidP="00A61BB0">
            <w:pPr>
              <w:numPr>
                <w:ilvl w:val="0"/>
                <w:numId w:val="7"/>
              </w:numPr>
              <w:jc w:val="left"/>
              <w:rPr>
                <w:rFonts w:ascii="Calibri" w:hAnsi="Calibri" w:cs="Arial"/>
                <w:sz w:val="20"/>
              </w:rPr>
            </w:pPr>
            <w:r>
              <w:rPr>
                <w:rFonts w:ascii="Calibri" w:hAnsi="Calibri" w:cs="Arial"/>
                <w:sz w:val="20"/>
              </w:rPr>
              <w:t xml:space="preserve">Ggf. Exkurs: </w:t>
            </w:r>
            <w:r w:rsidRPr="00CA4AE0">
              <w:rPr>
                <w:rFonts w:ascii="Calibri" w:hAnsi="Calibri" w:cs="Arial"/>
                <w:sz w:val="20"/>
              </w:rPr>
              <w:t>Wie kommt es zu Bedeutungsverlust und Bedeutungsve</w:t>
            </w:r>
            <w:r w:rsidRPr="00CA4AE0">
              <w:rPr>
                <w:rFonts w:ascii="Calibri" w:hAnsi="Calibri" w:cs="Arial"/>
                <w:sz w:val="20"/>
              </w:rPr>
              <w:t>r</w:t>
            </w:r>
            <w:r>
              <w:rPr>
                <w:rFonts w:ascii="Calibri" w:hAnsi="Calibri" w:cs="Arial"/>
                <w:sz w:val="20"/>
              </w:rPr>
              <w:t>schiebung von Religion? –</w:t>
            </w:r>
            <w:r w:rsidRPr="00CA4AE0">
              <w:rPr>
                <w:rFonts w:ascii="Calibri" w:hAnsi="Calibri" w:cs="Arial"/>
                <w:sz w:val="20"/>
              </w:rPr>
              <w:t xml:space="preserve"> Der Prozess der Säkularisierung (Privatisi</w:t>
            </w:r>
            <w:r w:rsidRPr="00CA4AE0">
              <w:rPr>
                <w:rFonts w:ascii="Calibri" w:hAnsi="Calibri" w:cs="Arial"/>
                <w:sz w:val="20"/>
              </w:rPr>
              <w:t>e</w:t>
            </w:r>
            <w:r w:rsidRPr="00CA4AE0">
              <w:rPr>
                <w:rFonts w:ascii="Calibri" w:hAnsi="Calibri" w:cs="Arial"/>
                <w:sz w:val="20"/>
              </w:rPr>
              <w:t>rung/ Relativierung / Funktionalisierung / Pluralisierung)</w:t>
            </w:r>
            <w:r>
              <w:rPr>
                <w:rFonts w:ascii="Calibri" w:hAnsi="Calibri" w:cs="Arial"/>
                <w:sz w:val="20"/>
              </w:rPr>
              <w:t xml:space="preserve"> (… falls nicht im Rahmen von UV I thematisiert)</w:t>
            </w:r>
          </w:p>
          <w:p w:rsidR="00A61BB0" w:rsidRDefault="00A61BB0" w:rsidP="00A61BB0">
            <w:pPr>
              <w:numPr>
                <w:ilvl w:val="0"/>
                <w:numId w:val="7"/>
              </w:numPr>
              <w:jc w:val="left"/>
              <w:rPr>
                <w:rFonts w:ascii="Calibri" w:hAnsi="Calibri"/>
                <w:sz w:val="20"/>
              </w:rPr>
            </w:pPr>
            <w:r>
              <w:rPr>
                <w:rFonts w:ascii="Calibri" w:hAnsi="Calibri" w:cs="Arial"/>
                <w:sz w:val="20"/>
              </w:rPr>
              <w:t>Ggf. Exkurs: (k</w:t>
            </w:r>
            <w:r w:rsidRPr="000F311C">
              <w:rPr>
                <w:rFonts w:ascii="Calibri" w:hAnsi="Calibri" w:cs="Arial"/>
                <w:sz w:val="20"/>
              </w:rPr>
              <w:t>irchliche</w:t>
            </w:r>
            <w:r>
              <w:rPr>
                <w:rFonts w:ascii="Calibri" w:hAnsi="Calibri" w:cs="Arial"/>
                <w:sz w:val="20"/>
              </w:rPr>
              <w:t>)</w:t>
            </w:r>
            <w:r w:rsidRPr="000F311C">
              <w:rPr>
                <w:rFonts w:ascii="Calibri" w:hAnsi="Calibri" w:cs="Arial"/>
                <w:sz w:val="20"/>
              </w:rPr>
              <w:t xml:space="preserve"> Versuche, dem Bedeutungsverlust von Relig</w:t>
            </w:r>
            <w:r w:rsidRPr="000F311C">
              <w:rPr>
                <w:rFonts w:ascii="Calibri" w:hAnsi="Calibri" w:cs="Arial"/>
                <w:sz w:val="20"/>
              </w:rPr>
              <w:t>i</w:t>
            </w:r>
            <w:r w:rsidRPr="000F311C">
              <w:rPr>
                <w:rFonts w:ascii="Calibri" w:hAnsi="Calibri" w:cs="Arial"/>
                <w:sz w:val="20"/>
              </w:rPr>
              <w:t>on zu begegnen – Erfahrungsberichte Studierender zu neuen Konze</w:t>
            </w:r>
            <w:r w:rsidRPr="000F311C">
              <w:rPr>
                <w:rFonts w:ascii="Calibri" w:hAnsi="Calibri" w:cs="Arial"/>
                <w:sz w:val="20"/>
              </w:rPr>
              <w:t>p</w:t>
            </w:r>
            <w:r w:rsidRPr="000F311C">
              <w:rPr>
                <w:rFonts w:ascii="Calibri" w:hAnsi="Calibri" w:cs="Arial"/>
                <w:sz w:val="20"/>
              </w:rPr>
              <w:t xml:space="preserve">ten/Formen: z.B.: Kirche und Jugend (Jugendkirchen), Kirche in der Großstadt (z.B. Jerusalem-Gemeinschaft in Köln), </w:t>
            </w:r>
            <w:r>
              <w:rPr>
                <w:rFonts w:ascii="Calibri" w:hAnsi="Calibri" w:cs="Arial"/>
                <w:sz w:val="20"/>
              </w:rPr>
              <w:t>Konzepte und Ang</w:t>
            </w:r>
            <w:r>
              <w:rPr>
                <w:rFonts w:ascii="Calibri" w:hAnsi="Calibri" w:cs="Arial"/>
                <w:sz w:val="20"/>
              </w:rPr>
              <w:t>e</w:t>
            </w:r>
            <w:r>
              <w:rPr>
                <w:rFonts w:ascii="Calibri" w:hAnsi="Calibri" w:cs="Arial"/>
                <w:sz w:val="20"/>
              </w:rPr>
              <w:t>bote freikirchlicher Gemeinden, Konzepte und Angebote muslimischer Gemeinden (… falls nicht im Rahmen von UV I thematisiert);</w:t>
            </w:r>
          </w:p>
          <w:p w:rsidR="00A61BB0" w:rsidRPr="00A61BB0" w:rsidRDefault="00A61BB0" w:rsidP="00A61BB0">
            <w:pPr>
              <w:numPr>
                <w:ilvl w:val="0"/>
                <w:numId w:val="7"/>
              </w:numPr>
              <w:jc w:val="left"/>
              <w:rPr>
                <w:rFonts w:ascii="Calibri" w:hAnsi="Calibri"/>
                <w:sz w:val="20"/>
              </w:rPr>
            </w:pPr>
            <w:r w:rsidRPr="00A61BB0">
              <w:rPr>
                <w:rFonts w:ascii="Calibri" w:hAnsi="Calibri" w:cs="Arial"/>
                <w:sz w:val="20"/>
              </w:rPr>
              <w:t>Ggf. Exkurs: Religion in der Diskussion [z.B.: Kirche/Religion und Staat am Beispiel der Diskussion um die Landesverfassung; aktuelle Konfli</w:t>
            </w:r>
            <w:r w:rsidRPr="00A61BB0">
              <w:rPr>
                <w:rFonts w:ascii="Calibri" w:hAnsi="Calibri" w:cs="Arial"/>
                <w:sz w:val="20"/>
              </w:rPr>
              <w:t>k</w:t>
            </w:r>
            <w:r w:rsidRPr="00A61BB0">
              <w:rPr>
                <w:rFonts w:ascii="Calibri" w:hAnsi="Calibri" w:cs="Arial"/>
                <w:sz w:val="20"/>
              </w:rPr>
              <w:t xml:space="preserve">te zum Thema Religionsfreiheit (Moscheeneubauten …), </w:t>
            </w:r>
            <w:proofErr w:type="spellStart"/>
            <w:r w:rsidRPr="00A61BB0">
              <w:rPr>
                <w:rFonts w:ascii="Calibri" w:hAnsi="Calibri" w:cs="Arial"/>
                <w:sz w:val="20"/>
              </w:rPr>
              <w:t>Blasphemi</w:t>
            </w:r>
            <w:r w:rsidRPr="00A61BB0">
              <w:rPr>
                <w:rFonts w:ascii="Calibri" w:hAnsi="Calibri" w:cs="Arial"/>
                <w:sz w:val="20"/>
              </w:rPr>
              <w:t>e</w:t>
            </w:r>
            <w:r w:rsidRPr="00A61BB0">
              <w:rPr>
                <w:rFonts w:ascii="Calibri" w:hAnsi="Calibri" w:cs="Arial"/>
                <w:sz w:val="20"/>
              </w:rPr>
              <w:t>vorwürfe</w:t>
            </w:r>
            <w:proofErr w:type="spellEnd"/>
            <w:r w:rsidRPr="00A61BB0">
              <w:rPr>
                <w:rFonts w:ascii="Calibri" w:hAnsi="Calibri" w:cs="Arial"/>
                <w:sz w:val="20"/>
              </w:rPr>
              <w:t xml:space="preserve"> gegen die Kunst, Fundamentalismus …] (</w:t>
            </w:r>
            <w:r>
              <w:rPr>
                <w:rFonts w:ascii="Calibri" w:hAnsi="Calibri" w:cs="Arial"/>
                <w:sz w:val="20"/>
              </w:rPr>
              <w:t xml:space="preserve"> … falls nicht</w:t>
            </w:r>
            <w:r w:rsidRPr="00A61BB0">
              <w:rPr>
                <w:rFonts w:ascii="Calibri" w:hAnsi="Calibri" w:cs="Arial"/>
                <w:sz w:val="20"/>
              </w:rPr>
              <w:t xml:space="preserve"> im </w:t>
            </w:r>
            <w:r>
              <w:rPr>
                <w:rFonts w:ascii="Calibri" w:hAnsi="Calibri" w:cs="Arial"/>
                <w:sz w:val="20"/>
              </w:rPr>
              <w:t>Rahmen</w:t>
            </w:r>
            <w:r w:rsidRPr="00A61BB0">
              <w:rPr>
                <w:rFonts w:ascii="Calibri" w:hAnsi="Calibri" w:cs="Arial"/>
                <w:sz w:val="20"/>
              </w:rPr>
              <w:t xml:space="preserve"> </w:t>
            </w:r>
            <w:r>
              <w:rPr>
                <w:rFonts w:ascii="Calibri" w:hAnsi="Calibri" w:cs="Arial"/>
                <w:sz w:val="20"/>
              </w:rPr>
              <w:t>von</w:t>
            </w:r>
            <w:r w:rsidRPr="00A61BB0">
              <w:rPr>
                <w:rFonts w:ascii="Calibri" w:hAnsi="Calibri" w:cs="Arial"/>
                <w:sz w:val="20"/>
              </w:rPr>
              <w:t xml:space="preserve"> UV I</w:t>
            </w:r>
            <w:r>
              <w:rPr>
                <w:rFonts w:ascii="Calibri" w:hAnsi="Calibri" w:cs="Arial"/>
                <w:sz w:val="20"/>
              </w:rPr>
              <w:t xml:space="preserve"> thematisiert</w:t>
            </w:r>
            <w:r w:rsidRPr="00A61BB0">
              <w:rPr>
                <w:rFonts w:ascii="Calibri" w:hAnsi="Calibri" w:cs="Arial"/>
                <w:sz w:val="20"/>
              </w:rPr>
              <w:t>)</w:t>
            </w:r>
          </w:p>
          <w:p w:rsidR="00A61BB0" w:rsidRPr="000E5522" w:rsidRDefault="00A61BB0" w:rsidP="000E5522">
            <w:pPr>
              <w:numPr>
                <w:ilvl w:val="0"/>
                <w:numId w:val="7"/>
              </w:numPr>
              <w:jc w:val="left"/>
              <w:rPr>
                <w:rFonts w:ascii="Calibri" w:hAnsi="Calibri" w:cs="Arial"/>
                <w:sz w:val="20"/>
              </w:rPr>
            </w:pPr>
          </w:p>
          <w:p w:rsidR="003A79EB" w:rsidRPr="00993EB5" w:rsidRDefault="003A79EB" w:rsidP="003A79EB">
            <w:pPr>
              <w:jc w:val="left"/>
              <w:rPr>
                <w:rFonts w:ascii="Calibri" w:hAnsi="Calibri"/>
                <w:sz w:val="20"/>
              </w:rPr>
            </w:pPr>
          </w:p>
          <w:p w:rsidR="003A79EB" w:rsidRPr="00993EB5" w:rsidRDefault="003A79EB" w:rsidP="003A79EB">
            <w:pPr>
              <w:jc w:val="left"/>
              <w:rPr>
                <w:rFonts w:ascii="Calibri" w:hAnsi="Calibri"/>
                <w:b/>
                <w:sz w:val="20"/>
              </w:rPr>
            </w:pPr>
            <w:r w:rsidRPr="00993EB5">
              <w:rPr>
                <w:rFonts w:ascii="Calibri" w:hAnsi="Calibri"/>
                <w:b/>
                <w:sz w:val="20"/>
              </w:rPr>
              <w:t>Methodische Akzente des Vorhabens / fachübergreifende Bezüge / a</w:t>
            </w:r>
            <w:r w:rsidRPr="00993EB5">
              <w:rPr>
                <w:rFonts w:ascii="Calibri" w:hAnsi="Calibri"/>
                <w:b/>
                <w:sz w:val="20"/>
              </w:rPr>
              <w:t>u</w:t>
            </w:r>
            <w:r w:rsidRPr="00993EB5">
              <w:rPr>
                <w:rFonts w:ascii="Calibri" w:hAnsi="Calibri"/>
                <w:b/>
                <w:sz w:val="20"/>
              </w:rPr>
              <w:t>ßerschulische Lernorte</w:t>
            </w:r>
          </w:p>
          <w:p w:rsidR="003A79EB" w:rsidRDefault="00341E3D" w:rsidP="003A79EB">
            <w:pPr>
              <w:numPr>
                <w:ilvl w:val="0"/>
                <w:numId w:val="21"/>
              </w:numPr>
              <w:contextualSpacing/>
              <w:jc w:val="left"/>
              <w:rPr>
                <w:rFonts w:ascii="Calibri" w:hAnsi="Calibri"/>
                <w:sz w:val="20"/>
              </w:rPr>
            </w:pPr>
            <w:r>
              <w:rPr>
                <w:rFonts w:ascii="Calibri" w:hAnsi="Calibri"/>
                <w:sz w:val="20"/>
              </w:rPr>
              <w:t xml:space="preserve">Techniken der Erarbeitung eines Sachtextes, z.B. Kartenlege-Methode zu Erschließung der Schrittfolge eines beschriebenen Prozesses </w:t>
            </w:r>
          </w:p>
          <w:p w:rsidR="00341E3D" w:rsidRDefault="00044318" w:rsidP="003A79EB">
            <w:pPr>
              <w:numPr>
                <w:ilvl w:val="0"/>
                <w:numId w:val="21"/>
              </w:numPr>
              <w:contextualSpacing/>
              <w:jc w:val="left"/>
              <w:rPr>
                <w:rFonts w:ascii="Calibri" w:hAnsi="Calibri"/>
                <w:sz w:val="20"/>
              </w:rPr>
            </w:pPr>
            <w:r>
              <w:rPr>
                <w:rFonts w:ascii="Calibri" w:hAnsi="Calibri"/>
                <w:sz w:val="20"/>
              </w:rPr>
              <w:t>Fragegeleitete Analyse eines Dokumentarfilmes</w:t>
            </w:r>
          </w:p>
          <w:p w:rsidR="00044318" w:rsidRDefault="0064213D" w:rsidP="003A79EB">
            <w:pPr>
              <w:numPr>
                <w:ilvl w:val="0"/>
                <w:numId w:val="21"/>
              </w:numPr>
              <w:contextualSpacing/>
              <w:jc w:val="left"/>
              <w:rPr>
                <w:rFonts w:ascii="Calibri" w:hAnsi="Calibri"/>
                <w:sz w:val="20"/>
              </w:rPr>
            </w:pPr>
            <w:r>
              <w:rPr>
                <w:rFonts w:ascii="Calibri" w:hAnsi="Calibri"/>
                <w:sz w:val="20"/>
              </w:rPr>
              <w:t>Systematischer Textvergleich mit Hilfe einer Tabelle</w:t>
            </w:r>
          </w:p>
          <w:p w:rsidR="00625C60" w:rsidRDefault="00625C60" w:rsidP="003A79EB">
            <w:pPr>
              <w:numPr>
                <w:ilvl w:val="0"/>
                <w:numId w:val="21"/>
              </w:numPr>
              <w:contextualSpacing/>
              <w:jc w:val="left"/>
              <w:rPr>
                <w:rFonts w:ascii="Calibri" w:hAnsi="Calibri"/>
                <w:sz w:val="20"/>
              </w:rPr>
            </w:pPr>
            <w:r>
              <w:rPr>
                <w:rFonts w:ascii="Calibri" w:hAnsi="Calibri"/>
                <w:sz w:val="20"/>
              </w:rPr>
              <w:lastRenderedPageBreak/>
              <w:t>Aufgabentypen einer Religionsklausur</w:t>
            </w:r>
          </w:p>
          <w:p w:rsidR="00E72143" w:rsidRDefault="00E72143" w:rsidP="003A79EB">
            <w:pPr>
              <w:numPr>
                <w:ilvl w:val="0"/>
                <w:numId w:val="21"/>
              </w:numPr>
              <w:contextualSpacing/>
              <w:jc w:val="left"/>
              <w:rPr>
                <w:rFonts w:ascii="Calibri" w:hAnsi="Calibri"/>
                <w:sz w:val="20"/>
              </w:rPr>
            </w:pPr>
            <w:r>
              <w:rPr>
                <w:rFonts w:ascii="Calibri" w:hAnsi="Calibri"/>
                <w:sz w:val="20"/>
              </w:rPr>
              <w:t>Perzeptive Bildanalyse</w:t>
            </w:r>
          </w:p>
          <w:p w:rsidR="00F02947" w:rsidRPr="00993EB5" w:rsidRDefault="00F02947" w:rsidP="003A79EB">
            <w:pPr>
              <w:numPr>
                <w:ilvl w:val="0"/>
                <w:numId w:val="21"/>
              </w:numPr>
              <w:contextualSpacing/>
              <w:jc w:val="left"/>
              <w:rPr>
                <w:rFonts w:ascii="Calibri" w:hAnsi="Calibri"/>
                <w:sz w:val="20"/>
              </w:rPr>
            </w:pPr>
            <w:r>
              <w:rPr>
                <w:rFonts w:ascii="Calibri" w:hAnsi="Calibri"/>
                <w:sz w:val="20"/>
              </w:rPr>
              <w:t xml:space="preserve">Konsensorientierte </w:t>
            </w:r>
            <w:r w:rsidR="003D4460">
              <w:rPr>
                <w:rFonts w:ascii="Calibri" w:hAnsi="Calibri"/>
                <w:sz w:val="20"/>
              </w:rPr>
              <w:t>Diskussion</w:t>
            </w:r>
          </w:p>
          <w:p w:rsidR="003A79EB" w:rsidRDefault="003A79EB" w:rsidP="003A79EB">
            <w:pPr>
              <w:jc w:val="left"/>
              <w:rPr>
                <w:rFonts w:ascii="Calibri" w:hAnsi="Calibri"/>
                <w:sz w:val="20"/>
              </w:rPr>
            </w:pPr>
          </w:p>
          <w:p w:rsidR="00044318" w:rsidRPr="00993EB5" w:rsidRDefault="00044318" w:rsidP="003A79EB">
            <w:pPr>
              <w:jc w:val="left"/>
              <w:rPr>
                <w:rFonts w:ascii="Calibri" w:hAnsi="Calibri"/>
                <w:sz w:val="20"/>
              </w:rPr>
            </w:pPr>
          </w:p>
          <w:p w:rsidR="003A79EB" w:rsidRPr="00993EB5" w:rsidRDefault="003A79EB" w:rsidP="003A79EB">
            <w:pPr>
              <w:jc w:val="left"/>
              <w:rPr>
                <w:rFonts w:ascii="Calibri" w:hAnsi="Calibri"/>
                <w:b/>
                <w:sz w:val="20"/>
              </w:rPr>
            </w:pPr>
            <w:r w:rsidRPr="00993EB5">
              <w:rPr>
                <w:rFonts w:ascii="Calibri" w:hAnsi="Calibri"/>
                <w:b/>
                <w:sz w:val="20"/>
              </w:rPr>
              <w:t>Form(en) der Kompetenzüberprüfung</w:t>
            </w:r>
          </w:p>
          <w:p w:rsidR="00C515FF" w:rsidRDefault="00C515FF" w:rsidP="003A79EB">
            <w:pPr>
              <w:numPr>
                <w:ilvl w:val="0"/>
                <w:numId w:val="22"/>
              </w:numPr>
              <w:contextualSpacing/>
              <w:jc w:val="left"/>
              <w:rPr>
                <w:rFonts w:ascii="Calibri" w:hAnsi="Calibri"/>
                <w:sz w:val="20"/>
              </w:rPr>
            </w:pPr>
            <w:r>
              <w:rPr>
                <w:rFonts w:ascii="Calibri" w:hAnsi="Calibri"/>
                <w:sz w:val="20"/>
              </w:rPr>
              <w:t>Klausur</w:t>
            </w:r>
          </w:p>
          <w:p w:rsidR="003A79EB" w:rsidRPr="00993EB5" w:rsidRDefault="003A79EB" w:rsidP="003A79EB">
            <w:pPr>
              <w:numPr>
                <w:ilvl w:val="0"/>
                <w:numId w:val="22"/>
              </w:numPr>
              <w:contextualSpacing/>
              <w:jc w:val="left"/>
              <w:rPr>
                <w:rFonts w:ascii="Calibri" w:hAnsi="Calibri"/>
                <w:sz w:val="20"/>
              </w:rPr>
            </w:pPr>
            <w:r w:rsidRPr="00993EB5">
              <w:rPr>
                <w:rFonts w:ascii="Calibri" w:hAnsi="Calibri"/>
                <w:sz w:val="20"/>
              </w:rPr>
              <w:t>Abschlussdiskussion</w:t>
            </w:r>
          </w:p>
          <w:p w:rsidR="003A79EB" w:rsidRDefault="003A79EB" w:rsidP="003A79EB">
            <w:pPr>
              <w:jc w:val="left"/>
              <w:rPr>
                <w:rFonts w:ascii="Calibri" w:hAnsi="Calibri" w:cs="Arial"/>
                <w:b/>
                <w:sz w:val="20"/>
                <w:u w:val="single"/>
              </w:rPr>
            </w:pPr>
          </w:p>
          <w:p w:rsidR="00365561" w:rsidRDefault="00365561" w:rsidP="003A79EB">
            <w:pPr>
              <w:jc w:val="left"/>
              <w:rPr>
                <w:rFonts w:ascii="Calibri" w:hAnsi="Calibri" w:cs="Arial"/>
                <w:b/>
                <w:sz w:val="20"/>
                <w:u w:val="single"/>
              </w:rPr>
            </w:pPr>
          </w:p>
          <w:p w:rsidR="00365561" w:rsidRPr="00993EB5" w:rsidRDefault="00365561" w:rsidP="003A79EB">
            <w:pPr>
              <w:jc w:val="left"/>
              <w:rPr>
                <w:rFonts w:ascii="Calibri" w:hAnsi="Calibri" w:cs="Arial"/>
                <w:b/>
                <w:sz w:val="20"/>
                <w:u w:val="single"/>
              </w:rPr>
            </w:pPr>
          </w:p>
        </w:tc>
      </w:tr>
      <w:tr w:rsidR="003A79EB" w:rsidRPr="00533E18" w:rsidTr="00BF47DA">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gridSpan w:val="2"/>
            <w:tcBorders>
              <w:top w:val="single" w:sz="4" w:space="0" w:color="auto"/>
              <w:left w:val="single" w:sz="4" w:space="0" w:color="auto"/>
              <w:bottom w:val="single" w:sz="4" w:space="0" w:color="auto"/>
              <w:right w:val="single" w:sz="4" w:space="0" w:color="auto"/>
            </w:tcBorders>
          </w:tcPr>
          <w:p w:rsidR="003A79EB" w:rsidRPr="00993EB5" w:rsidRDefault="003A79EB" w:rsidP="00341E3D">
            <w:pPr>
              <w:pStyle w:val="Listenabsatz"/>
              <w:numPr>
                <w:ilvl w:val="0"/>
                <w:numId w:val="22"/>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beschreiben Sachverhalte sprac</w:t>
            </w:r>
            <w:r w:rsidRPr="00993EB5">
              <w:rPr>
                <w:rFonts w:ascii="Calibri" w:hAnsi="Calibri" w:cs="Arial"/>
                <w:bCs/>
                <w:color w:val="000000"/>
                <w:sz w:val="20"/>
              </w:rPr>
              <w:t>h</w:t>
            </w:r>
            <w:r w:rsidRPr="00993EB5">
              <w:rPr>
                <w:rFonts w:ascii="Calibri" w:hAnsi="Calibri" w:cs="Arial"/>
                <w:bCs/>
                <w:color w:val="000000"/>
                <w:sz w:val="20"/>
              </w:rPr>
              <w:t>lich angemessen und unter Ve</w:t>
            </w:r>
            <w:r w:rsidRPr="00993EB5">
              <w:rPr>
                <w:rFonts w:ascii="Calibri" w:hAnsi="Calibri" w:cs="Arial"/>
                <w:bCs/>
                <w:color w:val="000000"/>
                <w:sz w:val="20"/>
              </w:rPr>
              <w:t>r</w:t>
            </w:r>
            <w:r w:rsidRPr="00993EB5">
              <w:rPr>
                <w:rFonts w:ascii="Calibri" w:hAnsi="Calibri" w:cs="Arial"/>
                <w:bCs/>
                <w:color w:val="000000"/>
                <w:sz w:val="20"/>
              </w:rPr>
              <w:t>wendung relevanter Fachbegriffe (M</w:t>
            </w:r>
            <w:r>
              <w:rPr>
                <w:rFonts w:ascii="Calibri" w:hAnsi="Calibri" w:cs="Arial"/>
                <w:bCs/>
                <w:color w:val="000000"/>
                <w:sz w:val="20"/>
              </w:rPr>
              <w:t xml:space="preserve">K </w:t>
            </w:r>
            <w:r w:rsidRPr="00993EB5">
              <w:rPr>
                <w:rFonts w:ascii="Calibri" w:hAnsi="Calibri" w:cs="Arial"/>
                <w:bCs/>
                <w:color w:val="000000"/>
                <w:sz w:val="20"/>
              </w:rPr>
              <w:t>1),</w:t>
            </w:r>
          </w:p>
          <w:p w:rsidR="00341E3D" w:rsidRPr="001B0325" w:rsidRDefault="00341E3D" w:rsidP="00341E3D">
            <w:pPr>
              <w:pStyle w:val="Listenabsatz"/>
              <w:numPr>
                <w:ilvl w:val="0"/>
                <w:numId w:val="22"/>
              </w:numPr>
              <w:tabs>
                <w:tab w:val="left" w:pos="561"/>
              </w:tabs>
              <w:snapToGrid w:val="0"/>
              <w:spacing w:before="57" w:after="57"/>
              <w:ind w:right="4"/>
              <w:jc w:val="left"/>
              <w:rPr>
                <w:rFonts w:ascii="Calibri" w:hAnsi="Calibri" w:cs="Arial"/>
                <w:sz w:val="20"/>
              </w:rPr>
            </w:pPr>
            <w:r>
              <w:rPr>
                <w:rFonts w:ascii="Calibri" w:hAnsi="Calibri" w:cs="Arial"/>
                <w:bCs/>
                <w:color w:val="000000"/>
                <w:sz w:val="20"/>
              </w:rPr>
              <w:t>analysieren</w:t>
            </w:r>
            <w:r w:rsidRPr="00993EB5">
              <w:rPr>
                <w:rFonts w:ascii="Calibri" w:hAnsi="Calibri" w:cs="Arial"/>
                <w:bCs/>
                <w:color w:val="000000"/>
                <w:sz w:val="20"/>
              </w:rPr>
              <w:t xml:space="preserve"> methodisch angeleitet lehramtliche, theologische und a</w:t>
            </w:r>
            <w:r w:rsidRPr="00993EB5">
              <w:rPr>
                <w:rFonts w:ascii="Calibri" w:hAnsi="Calibri" w:cs="Arial"/>
                <w:bCs/>
                <w:color w:val="000000"/>
                <w:sz w:val="20"/>
              </w:rPr>
              <w:t>n</w:t>
            </w:r>
            <w:r w:rsidRPr="00993EB5">
              <w:rPr>
                <w:rFonts w:ascii="Calibri" w:hAnsi="Calibri" w:cs="Arial"/>
                <w:bCs/>
                <w:color w:val="000000"/>
                <w:sz w:val="20"/>
              </w:rPr>
              <w:t>dere religiös relevante Dokumente in Grundzügen (M</w:t>
            </w:r>
            <w:r>
              <w:rPr>
                <w:rFonts w:ascii="Calibri" w:hAnsi="Calibri" w:cs="Arial"/>
                <w:bCs/>
                <w:color w:val="000000"/>
                <w:sz w:val="20"/>
              </w:rPr>
              <w:t>K</w:t>
            </w:r>
            <w:r w:rsidRPr="00993EB5">
              <w:rPr>
                <w:rFonts w:ascii="Calibri" w:hAnsi="Calibri" w:cs="Arial"/>
                <w:bCs/>
                <w:color w:val="000000"/>
                <w:sz w:val="20"/>
              </w:rPr>
              <w:t xml:space="preserve"> 2),</w:t>
            </w:r>
          </w:p>
          <w:p w:rsidR="001B0325" w:rsidRPr="00993EB5" w:rsidRDefault="001B0325" w:rsidP="00341E3D">
            <w:pPr>
              <w:pStyle w:val="Listenabsatz"/>
              <w:numPr>
                <w:ilvl w:val="0"/>
                <w:numId w:val="22"/>
              </w:numPr>
              <w:tabs>
                <w:tab w:val="left" w:pos="561"/>
              </w:tabs>
              <w:snapToGrid w:val="0"/>
              <w:spacing w:before="57" w:after="57"/>
              <w:ind w:right="4"/>
              <w:jc w:val="left"/>
              <w:rPr>
                <w:rFonts w:ascii="Calibri" w:hAnsi="Calibri" w:cs="Arial"/>
                <w:sz w:val="20"/>
              </w:rPr>
            </w:pPr>
            <w:r>
              <w:rPr>
                <w:rFonts w:ascii="Calibri" w:hAnsi="Calibri" w:cs="Arial"/>
                <w:sz w:val="20"/>
                <w:lang w:eastAsia="en-US"/>
              </w:rPr>
              <w:t>analysieren</w:t>
            </w:r>
            <w:r w:rsidRPr="00770E78">
              <w:rPr>
                <w:rFonts w:ascii="Calibri" w:hAnsi="Calibri" w:cs="Arial"/>
                <w:sz w:val="20"/>
                <w:lang w:eastAsia="en-US"/>
              </w:rPr>
              <w:t xml:space="preserve"> methodisch angeleitet biblische Texte unter Berücksicht</w:t>
            </w:r>
            <w:r w:rsidRPr="00770E78">
              <w:rPr>
                <w:rFonts w:ascii="Calibri" w:hAnsi="Calibri" w:cs="Arial"/>
                <w:sz w:val="20"/>
                <w:lang w:eastAsia="en-US"/>
              </w:rPr>
              <w:t>i</w:t>
            </w:r>
            <w:r w:rsidRPr="00770E78">
              <w:rPr>
                <w:rFonts w:ascii="Calibri" w:hAnsi="Calibri" w:cs="Arial"/>
                <w:sz w:val="20"/>
                <w:lang w:eastAsia="en-US"/>
              </w:rPr>
              <w:t>gung ausgewählter Schritte der hi</w:t>
            </w:r>
            <w:r w:rsidRPr="00770E78">
              <w:rPr>
                <w:rFonts w:ascii="Calibri" w:hAnsi="Calibri" w:cs="Arial"/>
                <w:sz w:val="20"/>
                <w:lang w:eastAsia="en-US"/>
              </w:rPr>
              <w:t>s</w:t>
            </w:r>
            <w:r w:rsidRPr="00770E78">
              <w:rPr>
                <w:rFonts w:ascii="Calibri" w:hAnsi="Calibri" w:cs="Arial"/>
                <w:sz w:val="20"/>
                <w:lang w:eastAsia="en-US"/>
              </w:rPr>
              <w:t>torisch-kritischen Methode (MK 3),</w:t>
            </w:r>
          </w:p>
          <w:p w:rsidR="003A79EB" w:rsidRPr="00341E3D" w:rsidRDefault="003A79EB" w:rsidP="00341E3D">
            <w:pPr>
              <w:pStyle w:val="Listenabsatz"/>
              <w:numPr>
                <w:ilvl w:val="0"/>
                <w:numId w:val="22"/>
              </w:numPr>
              <w:tabs>
                <w:tab w:val="left" w:pos="561"/>
              </w:tabs>
              <w:snapToGrid w:val="0"/>
              <w:spacing w:before="57" w:after="57"/>
              <w:ind w:right="4"/>
              <w:jc w:val="left"/>
              <w:rPr>
                <w:rFonts w:ascii="Calibri" w:hAnsi="Calibri" w:cs="Arial"/>
                <w:sz w:val="20"/>
              </w:rPr>
            </w:pPr>
            <w:r w:rsidRPr="00993EB5">
              <w:rPr>
                <w:rFonts w:ascii="Calibri" w:hAnsi="Calibri" w:cs="Arial"/>
                <w:spacing w:val="2"/>
                <w:sz w:val="20"/>
              </w:rPr>
              <w:t>erarbeiten methodisch angeleitet Ansätze und Positionen anderer Weltanschauungen und Wisse</w:t>
            </w:r>
            <w:r w:rsidRPr="00993EB5">
              <w:rPr>
                <w:rFonts w:ascii="Calibri" w:hAnsi="Calibri" w:cs="Arial"/>
                <w:spacing w:val="2"/>
                <w:sz w:val="20"/>
              </w:rPr>
              <w:t>n</w:t>
            </w:r>
            <w:r w:rsidRPr="00993EB5">
              <w:rPr>
                <w:rFonts w:ascii="Calibri" w:hAnsi="Calibri" w:cs="Arial"/>
                <w:spacing w:val="2"/>
                <w:sz w:val="20"/>
              </w:rPr>
              <w:t>schaften (M</w:t>
            </w:r>
            <w:r>
              <w:rPr>
                <w:rFonts w:ascii="Calibri" w:hAnsi="Calibri" w:cs="Arial"/>
                <w:bCs/>
                <w:color w:val="000000"/>
                <w:sz w:val="20"/>
              </w:rPr>
              <w:t xml:space="preserve">K </w:t>
            </w:r>
            <w:r w:rsidRPr="00993EB5">
              <w:rPr>
                <w:rFonts w:ascii="Calibri" w:hAnsi="Calibri" w:cs="Arial"/>
                <w:spacing w:val="2"/>
                <w:sz w:val="20"/>
              </w:rPr>
              <w:t xml:space="preserve">4), </w:t>
            </w:r>
          </w:p>
        </w:tc>
        <w:tc>
          <w:tcPr>
            <w:tcW w:w="1320" w:type="pct"/>
            <w:gridSpan w:val="2"/>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p>
        </w:tc>
        <w:tc>
          <w:tcPr>
            <w:tcW w:w="2079" w:type="pct"/>
            <w:gridSpan w:val="3"/>
            <w:vMerge/>
            <w:tcBorders>
              <w:left w:val="single" w:sz="4" w:space="0" w:color="auto"/>
              <w:right w:val="single" w:sz="4" w:space="0" w:color="auto"/>
            </w:tcBorders>
          </w:tcPr>
          <w:p w:rsidR="003A79EB" w:rsidRPr="00993EB5" w:rsidRDefault="003A79EB" w:rsidP="003A79EB">
            <w:pPr>
              <w:jc w:val="left"/>
              <w:rPr>
                <w:rFonts w:ascii="Calibri" w:hAnsi="Calibri" w:cs="Arial"/>
                <w:b/>
                <w:sz w:val="20"/>
                <w:u w:val="single"/>
              </w:rPr>
            </w:pPr>
          </w:p>
        </w:tc>
      </w:tr>
      <w:tr w:rsidR="003A79EB" w:rsidRPr="00533E18" w:rsidTr="00BF47DA">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Urteils-kompetenz</w:t>
            </w:r>
          </w:p>
        </w:tc>
        <w:tc>
          <w:tcPr>
            <w:tcW w:w="1165" w:type="pct"/>
            <w:gridSpan w:val="2"/>
            <w:tcBorders>
              <w:top w:val="single" w:sz="4" w:space="0" w:color="auto"/>
              <w:left w:val="single" w:sz="4" w:space="0" w:color="auto"/>
              <w:bottom w:val="single" w:sz="4" w:space="0" w:color="auto"/>
              <w:right w:val="single" w:sz="4" w:space="0" w:color="auto"/>
            </w:tcBorders>
          </w:tcPr>
          <w:p w:rsidR="003A79EB" w:rsidRDefault="00A356D6" w:rsidP="00A356D6">
            <w:pPr>
              <w:pStyle w:val="Listenabsatz"/>
              <w:numPr>
                <w:ilvl w:val="0"/>
                <w:numId w:val="139"/>
              </w:numPr>
              <w:tabs>
                <w:tab w:val="left" w:pos="561"/>
              </w:tabs>
              <w:snapToGrid w:val="0"/>
              <w:spacing w:before="57" w:after="57"/>
              <w:ind w:right="4"/>
              <w:jc w:val="left"/>
              <w:rPr>
                <w:rFonts w:ascii="Calibri" w:hAnsi="Calibri" w:cs="Arial"/>
                <w:sz w:val="20"/>
              </w:rPr>
            </w:pPr>
            <w:r w:rsidRPr="00993EB5">
              <w:rPr>
                <w:rFonts w:ascii="Calibri" w:hAnsi="Calibri" w:cs="Arial"/>
                <w:sz w:val="20"/>
              </w:rPr>
              <w:t>beurteilen lebensweltlich relevante Phänomene aus dem Kontext von Religion und Glauben im Hinblick auf das zugrundeliegende Ve</w:t>
            </w:r>
            <w:r w:rsidRPr="00993EB5">
              <w:rPr>
                <w:rFonts w:ascii="Calibri" w:hAnsi="Calibri" w:cs="Arial"/>
                <w:sz w:val="20"/>
              </w:rPr>
              <w:t>r</w:t>
            </w:r>
            <w:r w:rsidRPr="00993EB5">
              <w:rPr>
                <w:rFonts w:ascii="Calibri" w:hAnsi="Calibri" w:cs="Arial"/>
                <w:sz w:val="20"/>
              </w:rPr>
              <w:t>ständnis von Religion (U</w:t>
            </w:r>
            <w:r>
              <w:rPr>
                <w:rFonts w:ascii="Calibri" w:hAnsi="Calibri" w:cs="Arial"/>
                <w:sz w:val="20"/>
              </w:rPr>
              <w:t xml:space="preserve">K </w:t>
            </w:r>
            <w:r w:rsidRPr="00993EB5">
              <w:rPr>
                <w:rFonts w:ascii="Calibri" w:hAnsi="Calibri" w:cs="Arial"/>
                <w:sz w:val="20"/>
              </w:rPr>
              <w:t>1)</w:t>
            </w:r>
            <w:r>
              <w:rPr>
                <w:rFonts w:ascii="Calibri" w:hAnsi="Calibri" w:cs="Arial"/>
                <w:sz w:val="20"/>
              </w:rPr>
              <w:t>;</w:t>
            </w:r>
          </w:p>
          <w:p w:rsidR="00A356D6" w:rsidRPr="00993EB5" w:rsidRDefault="00A356D6" w:rsidP="00A356D6">
            <w:pPr>
              <w:pStyle w:val="Listenabsatz"/>
              <w:numPr>
                <w:ilvl w:val="0"/>
                <w:numId w:val="139"/>
              </w:numPr>
              <w:tabs>
                <w:tab w:val="left" w:pos="561"/>
              </w:tabs>
              <w:snapToGrid w:val="0"/>
              <w:spacing w:before="57" w:after="57"/>
              <w:ind w:right="4"/>
              <w:jc w:val="left"/>
              <w:rPr>
                <w:rFonts w:ascii="Calibri" w:hAnsi="Calibri" w:cs="Arial"/>
                <w:sz w:val="20"/>
              </w:rPr>
            </w:pPr>
            <w:r w:rsidRPr="00993EB5">
              <w:rPr>
                <w:rFonts w:ascii="Calibri" w:eastAsia="Segoe UI" w:hAnsi="Calibri" w:cs="Arial"/>
                <w:bCs/>
                <w:color w:val="000000"/>
                <w:sz w:val="20"/>
              </w:rPr>
              <w:t>erörtern die Relevanz einzelner Glaubensaussagen für das eigene Leben und die gesellschaftliche Wirklichkeit (U</w:t>
            </w:r>
            <w:r>
              <w:rPr>
                <w:rFonts w:ascii="Calibri" w:eastAsia="Segoe UI" w:hAnsi="Calibri" w:cs="Arial"/>
                <w:bCs/>
                <w:color w:val="000000"/>
                <w:sz w:val="20"/>
              </w:rPr>
              <w:t xml:space="preserve">K </w:t>
            </w:r>
            <w:r w:rsidRPr="00993EB5">
              <w:rPr>
                <w:rFonts w:ascii="Calibri" w:eastAsia="Segoe UI" w:hAnsi="Calibri" w:cs="Arial"/>
                <w:bCs/>
                <w:color w:val="000000"/>
                <w:sz w:val="20"/>
              </w:rPr>
              <w:t>2),</w:t>
            </w:r>
          </w:p>
          <w:p w:rsidR="00A356D6" w:rsidRPr="00993EB5" w:rsidRDefault="00A356D6" w:rsidP="00A356D6">
            <w:pPr>
              <w:pStyle w:val="Listenabsatz"/>
              <w:numPr>
                <w:ilvl w:val="0"/>
                <w:numId w:val="139"/>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erörtern im Kontext der Pluralität unter besonderer Würdigung spez</w:t>
            </w:r>
            <w:r w:rsidRPr="00993EB5">
              <w:rPr>
                <w:rFonts w:ascii="Calibri" w:hAnsi="Calibri" w:cs="Arial"/>
                <w:bCs/>
                <w:color w:val="000000"/>
                <w:sz w:val="20"/>
              </w:rPr>
              <w:t>i</w:t>
            </w:r>
            <w:r w:rsidRPr="00993EB5">
              <w:rPr>
                <w:rFonts w:ascii="Calibri" w:hAnsi="Calibri" w:cs="Arial"/>
                <w:bCs/>
                <w:color w:val="000000"/>
                <w:sz w:val="20"/>
              </w:rPr>
              <w:t>fisch christlicher Positionen eth</w:t>
            </w:r>
            <w:r w:rsidRPr="00993EB5">
              <w:rPr>
                <w:rFonts w:ascii="Calibri" w:hAnsi="Calibri" w:cs="Arial"/>
                <w:bCs/>
                <w:color w:val="000000"/>
                <w:sz w:val="20"/>
              </w:rPr>
              <w:t>i</w:t>
            </w:r>
            <w:r w:rsidRPr="00993EB5">
              <w:rPr>
                <w:rFonts w:ascii="Calibri" w:hAnsi="Calibri" w:cs="Arial"/>
                <w:bCs/>
                <w:color w:val="000000"/>
                <w:sz w:val="20"/>
              </w:rPr>
              <w:t>sche Fragen (U</w:t>
            </w:r>
            <w:r>
              <w:rPr>
                <w:rFonts w:ascii="Calibri" w:hAnsi="Calibri" w:cs="Arial"/>
                <w:bCs/>
                <w:color w:val="000000"/>
                <w:sz w:val="20"/>
              </w:rPr>
              <w:t xml:space="preserve">K </w:t>
            </w:r>
            <w:r w:rsidRPr="00993EB5">
              <w:rPr>
                <w:rFonts w:ascii="Calibri" w:hAnsi="Calibri" w:cs="Arial"/>
                <w:bCs/>
                <w:color w:val="000000"/>
                <w:sz w:val="20"/>
              </w:rPr>
              <w:t>3).</w:t>
            </w:r>
          </w:p>
        </w:tc>
        <w:tc>
          <w:tcPr>
            <w:tcW w:w="1320" w:type="pct"/>
            <w:gridSpan w:val="2"/>
            <w:tcBorders>
              <w:top w:val="single" w:sz="4" w:space="0" w:color="auto"/>
              <w:left w:val="single" w:sz="4" w:space="0" w:color="auto"/>
              <w:bottom w:val="single" w:sz="4" w:space="0" w:color="auto"/>
              <w:right w:val="single" w:sz="4" w:space="0" w:color="auto"/>
            </w:tcBorders>
          </w:tcPr>
          <w:p w:rsidR="003A79EB" w:rsidRPr="00993EB5" w:rsidRDefault="003A79EB" w:rsidP="009D5FA0">
            <w:pPr>
              <w:numPr>
                <w:ilvl w:val="0"/>
                <w:numId w:val="26"/>
              </w:numPr>
              <w:jc w:val="left"/>
              <w:rPr>
                <w:rFonts w:ascii="Calibri" w:hAnsi="Calibri" w:cs="Arial"/>
                <w:bCs/>
                <w:sz w:val="20"/>
              </w:rPr>
            </w:pPr>
            <w:r w:rsidRPr="00993EB5">
              <w:rPr>
                <w:rFonts w:ascii="Calibri" w:hAnsi="Calibri" w:cs="Arial"/>
                <w:bCs/>
                <w:sz w:val="20"/>
              </w:rPr>
              <w:t>bewerten die Thematisierung religiöser Fragen und Aspekte in ihrer Lebenswelt im Hinbl</w:t>
            </w:r>
            <w:r>
              <w:rPr>
                <w:rFonts w:ascii="Calibri" w:hAnsi="Calibri" w:cs="Arial"/>
                <w:bCs/>
                <w:sz w:val="20"/>
              </w:rPr>
              <w:t>ick auf Inhalt und Form</w:t>
            </w:r>
            <w:r w:rsidRPr="00993EB5">
              <w:rPr>
                <w:rFonts w:ascii="Calibri" w:hAnsi="Calibri" w:cs="Arial"/>
                <w:bCs/>
                <w:sz w:val="20"/>
              </w:rPr>
              <w:t>,</w:t>
            </w:r>
          </w:p>
          <w:p w:rsidR="003A79EB" w:rsidRDefault="003A79EB" w:rsidP="009D5FA0">
            <w:pPr>
              <w:numPr>
                <w:ilvl w:val="0"/>
                <w:numId w:val="26"/>
              </w:numPr>
              <w:jc w:val="left"/>
              <w:rPr>
                <w:rFonts w:ascii="Calibri" w:hAnsi="Calibri" w:cs="Arial"/>
                <w:bCs/>
                <w:sz w:val="20"/>
              </w:rPr>
            </w:pPr>
            <w:r w:rsidRPr="00993EB5">
              <w:rPr>
                <w:rFonts w:ascii="Calibri" w:hAnsi="Calibri" w:cs="Arial"/>
                <w:bCs/>
                <w:sz w:val="20"/>
              </w:rPr>
              <w:t>erörtern ausgehend von einem histor</w:t>
            </w:r>
            <w:r w:rsidRPr="00993EB5">
              <w:rPr>
                <w:rFonts w:ascii="Calibri" w:hAnsi="Calibri" w:cs="Arial"/>
                <w:bCs/>
                <w:sz w:val="20"/>
              </w:rPr>
              <w:t>i</w:t>
            </w:r>
            <w:r w:rsidRPr="00993EB5">
              <w:rPr>
                <w:rFonts w:ascii="Calibri" w:hAnsi="Calibri" w:cs="Arial"/>
                <w:bCs/>
                <w:sz w:val="20"/>
              </w:rPr>
              <w:t>schen oder aktuellen Beispiel das Ve</w:t>
            </w:r>
            <w:r w:rsidRPr="00993EB5">
              <w:rPr>
                <w:rFonts w:ascii="Calibri" w:hAnsi="Calibri" w:cs="Arial"/>
                <w:bCs/>
                <w:sz w:val="20"/>
              </w:rPr>
              <w:t>r</w:t>
            </w:r>
            <w:r w:rsidRPr="00993EB5">
              <w:rPr>
                <w:rFonts w:ascii="Calibri" w:hAnsi="Calibri" w:cs="Arial"/>
                <w:bCs/>
                <w:sz w:val="20"/>
              </w:rPr>
              <w:t xml:space="preserve">hältnis von </w:t>
            </w:r>
            <w:r>
              <w:rPr>
                <w:rFonts w:ascii="Calibri" w:hAnsi="Calibri" w:cs="Arial"/>
                <w:bCs/>
                <w:sz w:val="20"/>
              </w:rPr>
              <w:t>Glauben und Wissen</w:t>
            </w:r>
            <w:r w:rsidRPr="00993EB5">
              <w:rPr>
                <w:rFonts w:ascii="Calibri" w:hAnsi="Calibri" w:cs="Arial"/>
                <w:bCs/>
                <w:sz w:val="20"/>
              </w:rPr>
              <w:t>,</w:t>
            </w:r>
          </w:p>
          <w:p w:rsidR="009D5FA0" w:rsidRPr="00993EB5" w:rsidRDefault="009D5FA0" w:rsidP="009D5FA0">
            <w:pPr>
              <w:pStyle w:val="Listenabsatz"/>
              <w:numPr>
                <w:ilvl w:val="0"/>
                <w:numId w:val="26"/>
              </w:numPr>
              <w:jc w:val="left"/>
              <w:rPr>
                <w:rFonts w:ascii="Calibri" w:hAnsi="Calibri" w:cs="Arial"/>
                <w:bCs/>
                <w:sz w:val="20"/>
              </w:rPr>
            </w:pPr>
            <w:r w:rsidRPr="00993EB5">
              <w:rPr>
                <w:rFonts w:ascii="Calibri" w:hAnsi="Calibri" w:cs="Arial"/>
                <w:bCs/>
                <w:sz w:val="20"/>
              </w:rPr>
              <w:t>erörtern Konsequenzen, die sich aus der Vorstellung von der Gottesebenbildlic</w:t>
            </w:r>
            <w:r w:rsidRPr="00993EB5">
              <w:rPr>
                <w:rFonts w:ascii="Calibri" w:hAnsi="Calibri" w:cs="Arial"/>
                <w:bCs/>
                <w:sz w:val="20"/>
              </w:rPr>
              <w:t>h</w:t>
            </w:r>
            <w:r w:rsidRPr="00993EB5">
              <w:rPr>
                <w:rFonts w:ascii="Calibri" w:hAnsi="Calibri" w:cs="Arial"/>
                <w:bCs/>
                <w:sz w:val="20"/>
              </w:rPr>
              <w:t>ke</w:t>
            </w:r>
            <w:r>
              <w:rPr>
                <w:rFonts w:ascii="Calibri" w:hAnsi="Calibri" w:cs="Arial"/>
                <w:bCs/>
                <w:sz w:val="20"/>
              </w:rPr>
              <w:t xml:space="preserve">it des Menschen ergeben </w:t>
            </w:r>
            <w:r w:rsidR="00032428" w:rsidRPr="003352FE">
              <w:rPr>
                <w:rFonts w:ascii="Calibri" w:hAnsi="Calibri" w:cs="Arial"/>
                <w:sz w:val="20"/>
                <w:lang w:eastAsia="en-US"/>
              </w:rPr>
              <w:t>und erörtern den Zusammenhang von Freiheit und Verantwortung,</w:t>
            </w:r>
          </w:p>
          <w:p w:rsidR="003A79EB" w:rsidRPr="00993EB5" w:rsidRDefault="003A79EB" w:rsidP="009D5FA0">
            <w:pPr>
              <w:numPr>
                <w:ilvl w:val="0"/>
                <w:numId w:val="26"/>
              </w:numPr>
              <w:jc w:val="left"/>
              <w:rPr>
                <w:rFonts w:ascii="Calibri" w:hAnsi="Calibri" w:cs="Arial"/>
                <w:bCs/>
                <w:sz w:val="20"/>
              </w:rPr>
            </w:pPr>
            <w:r>
              <w:rPr>
                <w:rFonts w:ascii="Calibri" w:hAnsi="Calibri" w:cs="Arial"/>
                <w:bCs/>
                <w:sz w:val="20"/>
              </w:rPr>
              <w:t xml:space="preserve">erörtern die </w:t>
            </w:r>
            <w:proofErr w:type="spellStart"/>
            <w:r>
              <w:rPr>
                <w:rFonts w:ascii="Calibri" w:hAnsi="Calibri" w:cs="Arial"/>
                <w:bCs/>
                <w:sz w:val="20"/>
              </w:rPr>
              <w:t>Verantwortbarkeit</w:t>
            </w:r>
            <w:proofErr w:type="spellEnd"/>
            <w:r>
              <w:rPr>
                <w:rFonts w:ascii="Calibri" w:hAnsi="Calibri" w:cs="Arial"/>
                <w:bCs/>
                <w:sz w:val="20"/>
              </w:rPr>
              <w:t xml:space="preserve"> des Gla</w:t>
            </w:r>
            <w:r>
              <w:rPr>
                <w:rFonts w:ascii="Calibri" w:hAnsi="Calibri" w:cs="Arial"/>
                <w:bCs/>
                <w:sz w:val="20"/>
              </w:rPr>
              <w:t>u</w:t>
            </w:r>
            <w:r>
              <w:rPr>
                <w:rFonts w:ascii="Calibri" w:hAnsi="Calibri" w:cs="Arial"/>
                <w:bCs/>
                <w:sz w:val="20"/>
              </w:rPr>
              <w:t>bens vor der Vernunft,</w:t>
            </w:r>
          </w:p>
          <w:p w:rsidR="003A79EB" w:rsidRPr="009D5FA0" w:rsidRDefault="003A79EB" w:rsidP="009D5FA0">
            <w:pPr>
              <w:numPr>
                <w:ilvl w:val="0"/>
                <w:numId w:val="26"/>
              </w:numPr>
              <w:jc w:val="left"/>
              <w:rPr>
                <w:rFonts w:ascii="Calibri" w:hAnsi="Calibri" w:cs="Arial"/>
                <w:sz w:val="20"/>
              </w:rPr>
            </w:pPr>
            <w:r w:rsidRPr="00993EB5">
              <w:rPr>
                <w:rFonts w:ascii="Calibri" w:hAnsi="Calibri" w:cs="Arial"/>
                <w:bCs/>
                <w:sz w:val="20"/>
              </w:rPr>
              <w:t>beurteilen kritisch Positionen fundame</w:t>
            </w:r>
            <w:r w:rsidRPr="00993EB5">
              <w:rPr>
                <w:rFonts w:ascii="Calibri" w:hAnsi="Calibri" w:cs="Arial"/>
                <w:bCs/>
                <w:sz w:val="20"/>
              </w:rPr>
              <w:t>n</w:t>
            </w:r>
            <w:r w:rsidRPr="00993EB5">
              <w:rPr>
                <w:rFonts w:ascii="Calibri" w:hAnsi="Calibri" w:cs="Arial"/>
                <w:bCs/>
                <w:sz w:val="20"/>
              </w:rPr>
              <w:t>t</w:t>
            </w:r>
            <w:r>
              <w:rPr>
                <w:rFonts w:ascii="Calibri" w:hAnsi="Calibri" w:cs="Arial"/>
                <w:bCs/>
                <w:sz w:val="20"/>
              </w:rPr>
              <w:t>alistischer Strömungen</w:t>
            </w:r>
            <w:r w:rsidR="009D5FA0">
              <w:rPr>
                <w:rFonts w:ascii="Calibri" w:hAnsi="Calibri" w:cs="Arial"/>
                <w:bCs/>
                <w:sz w:val="20"/>
              </w:rPr>
              <w:t>.</w:t>
            </w:r>
          </w:p>
          <w:p w:rsidR="009D5FA0" w:rsidRPr="009D5FA0" w:rsidRDefault="009D5FA0" w:rsidP="009D5FA0">
            <w:pPr>
              <w:jc w:val="left"/>
              <w:rPr>
                <w:rFonts w:ascii="Calibri" w:hAnsi="Calibri" w:cs="Arial"/>
                <w:sz w:val="20"/>
              </w:rPr>
            </w:pPr>
          </w:p>
        </w:tc>
        <w:tc>
          <w:tcPr>
            <w:tcW w:w="2079" w:type="pct"/>
            <w:gridSpan w:val="3"/>
            <w:vMerge/>
            <w:tcBorders>
              <w:left w:val="single" w:sz="4" w:space="0" w:color="auto"/>
              <w:right w:val="single" w:sz="4" w:space="0" w:color="auto"/>
            </w:tcBorders>
          </w:tcPr>
          <w:p w:rsidR="003A79EB" w:rsidRPr="00993EB5" w:rsidRDefault="003A79EB" w:rsidP="003A79EB">
            <w:pPr>
              <w:jc w:val="left"/>
              <w:rPr>
                <w:rFonts w:ascii="Calibri" w:hAnsi="Calibri" w:cs="Arial"/>
                <w:b/>
                <w:sz w:val="20"/>
                <w:u w:val="single"/>
              </w:rPr>
            </w:pPr>
          </w:p>
        </w:tc>
      </w:tr>
      <w:tr w:rsidR="003A79EB" w:rsidRPr="00533E18" w:rsidTr="00BF47DA">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Handlungs-kompetenz</w:t>
            </w:r>
          </w:p>
        </w:tc>
        <w:tc>
          <w:tcPr>
            <w:tcW w:w="1165" w:type="pct"/>
            <w:gridSpan w:val="2"/>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22"/>
              </w:numPr>
              <w:tabs>
                <w:tab w:val="left" w:pos="561"/>
              </w:tabs>
              <w:snapToGrid w:val="0"/>
              <w:spacing w:before="57" w:after="57"/>
              <w:ind w:right="4"/>
              <w:jc w:val="left"/>
              <w:rPr>
                <w:rFonts w:ascii="Calibri" w:hAnsi="Calibri" w:cs="Arial"/>
                <w:sz w:val="20"/>
              </w:rPr>
            </w:pPr>
            <w:r w:rsidRPr="00993EB5">
              <w:rPr>
                <w:rFonts w:ascii="Calibri" w:hAnsi="Calibri" w:cs="Arial"/>
                <w:spacing w:val="2"/>
                <w:sz w:val="20"/>
              </w:rPr>
              <w:t>sprechen angemessen über Fragen nach Sinn und Transzendenz (H</w:t>
            </w:r>
            <w:r>
              <w:rPr>
                <w:rFonts w:ascii="Calibri" w:hAnsi="Calibri" w:cs="Arial"/>
                <w:spacing w:val="2"/>
                <w:sz w:val="20"/>
              </w:rPr>
              <w:t xml:space="preserve">K </w:t>
            </w:r>
            <w:r w:rsidRPr="00993EB5">
              <w:rPr>
                <w:rFonts w:ascii="Calibri" w:hAnsi="Calibri" w:cs="Arial"/>
                <w:spacing w:val="2"/>
                <w:sz w:val="20"/>
              </w:rPr>
              <w:t>1),</w:t>
            </w:r>
          </w:p>
          <w:p w:rsidR="003A79EB" w:rsidRPr="00993EB5" w:rsidRDefault="003A79EB" w:rsidP="003A79EB">
            <w:pPr>
              <w:pStyle w:val="Listenabsatz"/>
              <w:numPr>
                <w:ilvl w:val="0"/>
                <w:numId w:val="22"/>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nehmen die Perspektive anderer Personen bzw. Positionen ein und erweitern dadurch die eigene Pe</w:t>
            </w:r>
            <w:r w:rsidRPr="00993EB5">
              <w:rPr>
                <w:rFonts w:ascii="Calibri" w:hAnsi="Calibri" w:cs="Arial"/>
                <w:bCs/>
                <w:color w:val="000000"/>
                <w:sz w:val="20"/>
              </w:rPr>
              <w:t>r</w:t>
            </w:r>
            <w:r w:rsidRPr="00993EB5">
              <w:rPr>
                <w:rFonts w:ascii="Calibri" w:hAnsi="Calibri" w:cs="Arial"/>
                <w:bCs/>
                <w:color w:val="000000"/>
                <w:sz w:val="20"/>
              </w:rPr>
              <w:t>spektive (H</w:t>
            </w:r>
            <w:r>
              <w:rPr>
                <w:rFonts w:ascii="Calibri" w:hAnsi="Calibri" w:cs="Arial"/>
                <w:bCs/>
                <w:color w:val="000000"/>
                <w:sz w:val="20"/>
              </w:rPr>
              <w:t xml:space="preserve">K </w:t>
            </w:r>
            <w:r w:rsidRPr="00993EB5">
              <w:rPr>
                <w:rFonts w:ascii="Calibri" w:hAnsi="Calibri" w:cs="Arial"/>
                <w:bCs/>
                <w:color w:val="000000"/>
                <w:sz w:val="20"/>
              </w:rPr>
              <w:t>2),</w:t>
            </w:r>
          </w:p>
          <w:p w:rsidR="003A79EB" w:rsidRPr="009D5FA0" w:rsidRDefault="003A79EB" w:rsidP="003A79EB">
            <w:pPr>
              <w:pStyle w:val="Listenabsatz"/>
              <w:numPr>
                <w:ilvl w:val="0"/>
                <w:numId w:val="22"/>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greifen im Gespräch über religiös relevante Themen Beiträge anderer sachgerecht und konstruktiv auf (H</w:t>
            </w:r>
            <w:r>
              <w:rPr>
                <w:rFonts w:ascii="Calibri" w:hAnsi="Calibri" w:cs="Arial"/>
                <w:bCs/>
                <w:color w:val="000000"/>
                <w:sz w:val="20"/>
              </w:rPr>
              <w:t xml:space="preserve">K </w:t>
            </w:r>
            <w:r w:rsidRPr="00993EB5">
              <w:rPr>
                <w:rFonts w:ascii="Calibri" w:hAnsi="Calibri" w:cs="Arial"/>
                <w:bCs/>
                <w:color w:val="000000"/>
                <w:sz w:val="20"/>
              </w:rPr>
              <w:t>3)</w:t>
            </w:r>
            <w:r w:rsidR="009D5FA0">
              <w:rPr>
                <w:rFonts w:ascii="Calibri" w:hAnsi="Calibri" w:cs="Arial"/>
                <w:bCs/>
                <w:color w:val="000000"/>
                <w:sz w:val="20"/>
              </w:rPr>
              <w:t>,</w:t>
            </w:r>
          </w:p>
          <w:p w:rsidR="009D5FA0" w:rsidRPr="00993EB5" w:rsidRDefault="009D5FA0" w:rsidP="003A79EB">
            <w:pPr>
              <w:pStyle w:val="Listenabsatz"/>
              <w:numPr>
                <w:ilvl w:val="0"/>
                <w:numId w:val="22"/>
              </w:numPr>
              <w:tabs>
                <w:tab w:val="left" w:pos="561"/>
              </w:tabs>
              <w:snapToGrid w:val="0"/>
              <w:spacing w:before="57" w:after="57"/>
              <w:ind w:right="4"/>
              <w:jc w:val="left"/>
              <w:rPr>
                <w:rFonts w:ascii="Calibri" w:hAnsi="Calibri" w:cs="Arial"/>
                <w:sz w:val="20"/>
              </w:rPr>
            </w:pPr>
            <w:r w:rsidRPr="00993EB5">
              <w:rPr>
                <w:rFonts w:ascii="Calibri" w:hAnsi="Calibri" w:cs="Arial"/>
                <w:bCs/>
                <w:color w:val="000000"/>
                <w:sz w:val="20"/>
              </w:rPr>
              <w:t>treffen eigene Entscheidungen in ethisch relevanten Zusammenhä</w:t>
            </w:r>
            <w:r w:rsidRPr="00993EB5">
              <w:rPr>
                <w:rFonts w:ascii="Calibri" w:hAnsi="Calibri" w:cs="Arial"/>
                <w:bCs/>
                <w:color w:val="000000"/>
                <w:sz w:val="20"/>
              </w:rPr>
              <w:t>n</w:t>
            </w:r>
            <w:r w:rsidRPr="00993EB5">
              <w:rPr>
                <w:rFonts w:ascii="Calibri" w:hAnsi="Calibri" w:cs="Arial"/>
                <w:bCs/>
                <w:color w:val="000000"/>
                <w:sz w:val="20"/>
              </w:rPr>
              <w:t>gen unter Berücksichtigung des christlichen Menschenbildes (H</w:t>
            </w:r>
            <w:r>
              <w:rPr>
                <w:rFonts w:ascii="Calibri" w:hAnsi="Calibri" w:cs="Arial"/>
                <w:bCs/>
                <w:color w:val="000000"/>
                <w:sz w:val="20"/>
              </w:rPr>
              <w:t xml:space="preserve">K </w:t>
            </w:r>
            <w:r w:rsidRPr="00993EB5">
              <w:rPr>
                <w:rFonts w:ascii="Calibri" w:hAnsi="Calibri" w:cs="Arial"/>
                <w:bCs/>
                <w:color w:val="000000"/>
                <w:sz w:val="20"/>
              </w:rPr>
              <w:t>4).</w:t>
            </w:r>
          </w:p>
        </w:tc>
        <w:tc>
          <w:tcPr>
            <w:tcW w:w="1320" w:type="pct"/>
            <w:gridSpan w:val="2"/>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p>
        </w:tc>
        <w:tc>
          <w:tcPr>
            <w:tcW w:w="2079" w:type="pct"/>
            <w:gridSpan w:val="3"/>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u w:val="single"/>
              </w:rPr>
            </w:pPr>
          </w:p>
        </w:tc>
      </w:tr>
    </w:tbl>
    <w:p w:rsidR="00B77474" w:rsidRDefault="00B77474" w:rsidP="003A79EB">
      <w:pPr>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2"/>
        <w:gridCol w:w="3531"/>
        <w:gridCol w:w="4001"/>
        <w:gridCol w:w="6302"/>
      </w:tblGrid>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A6A6A6"/>
          </w:tcPr>
          <w:p w:rsidR="003A79EB" w:rsidRPr="00993EB5" w:rsidRDefault="003A79EB" w:rsidP="0059350F">
            <w:pPr>
              <w:jc w:val="center"/>
              <w:rPr>
                <w:rFonts w:ascii="Calibri" w:hAnsi="Calibri" w:cs="Arial"/>
                <w:sz w:val="20"/>
              </w:rPr>
            </w:pPr>
            <w:r w:rsidRPr="00993EB5">
              <w:rPr>
                <w:rFonts w:ascii="Calibri" w:hAnsi="Calibri"/>
                <w:b/>
                <w:sz w:val="22"/>
                <w:szCs w:val="22"/>
                <w:lang w:eastAsia="en-US"/>
              </w:rPr>
              <w:t>Qualifikationsphase (Q1) – GRUNDKURS</w:t>
            </w:r>
          </w:p>
        </w:tc>
      </w:tr>
      <w:tr w:rsidR="00E104BE"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A12B67" w:rsidRPr="004D3523" w:rsidRDefault="00A12B67" w:rsidP="00A12B67">
            <w:pPr>
              <w:rPr>
                <w:rFonts w:ascii="Calibri" w:hAnsi="Calibri" w:cs="Arial"/>
                <w:i/>
                <w:color w:val="000000"/>
                <w:sz w:val="20"/>
                <w:u w:val="single"/>
                <w:lang w:eastAsia="en-US"/>
              </w:rPr>
            </w:pPr>
            <w:r w:rsidRPr="004D3523">
              <w:rPr>
                <w:rFonts w:ascii="Calibri" w:hAnsi="Calibri" w:cs="Arial"/>
                <w:i/>
                <w:color w:val="000000"/>
                <w:sz w:val="20"/>
                <w:u w:val="single"/>
                <w:lang w:eastAsia="en-US"/>
              </w:rPr>
              <w:t>Unterrichtsvorhaben I</w:t>
            </w:r>
          </w:p>
          <w:p w:rsidR="00A12B67" w:rsidRPr="004D3523" w:rsidRDefault="00A12B67" w:rsidP="00A12B67">
            <w:pPr>
              <w:rPr>
                <w:rFonts w:ascii="Calibri" w:hAnsi="Calibri"/>
                <w:sz w:val="20"/>
              </w:rPr>
            </w:pPr>
            <w:r w:rsidRPr="004D3523">
              <w:rPr>
                <w:rFonts w:ascii="Calibri" w:hAnsi="Calibri" w:cs="Arial"/>
                <w:b/>
                <w:sz w:val="20"/>
                <w:lang w:eastAsia="en-US"/>
              </w:rPr>
              <w:t>Thema</w:t>
            </w:r>
            <w:r w:rsidRPr="004D3523">
              <w:rPr>
                <w:rFonts w:ascii="Calibri" w:hAnsi="Calibri" w:cs="Arial"/>
                <w:sz w:val="20"/>
                <w:lang w:eastAsia="en-US"/>
              </w:rPr>
              <w:t>:</w:t>
            </w:r>
            <w:r w:rsidRPr="004D3523">
              <w:rPr>
                <w:rFonts w:ascii="Calibri" w:hAnsi="Calibri" w:cs="Arial"/>
                <w:color w:val="FF0000"/>
                <w:sz w:val="20"/>
                <w:lang w:eastAsia="en-US"/>
              </w:rPr>
              <w:t xml:space="preserve"> </w:t>
            </w:r>
            <w:r w:rsidRPr="004D3523">
              <w:rPr>
                <w:rFonts w:ascii="Calibri" w:hAnsi="Calibri"/>
                <w:sz w:val="20"/>
              </w:rPr>
              <w:t>„Was ich glaube, bestimme ich“ oder: „Zwischen dem ‚lieben Gott‘ und dem ‚absoluten Geheimnis‘“ – Die Frage nach der biblisch-christlichen Gottesbotschaft</w:t>
            </w:r>
          </w:p>
          <w:p w:rsidR="00A12B67" w:rsidRPr="004D3523" w:rsidRDefault="00A12B67" w:rsidP="00A12B67">
            <w:pPr>
              <w:rPr>
                <w:rFonts w:ascii="Calibri" w:hAnsi="Calibri" w:cs="Arial"/>
                <w:sz w:val="20"/>
                <w:lang w:eastAsia="en-US"/>
              </w:rPr>
            </w:pPr>
          </w:p>
          <w:p w:rsidR="00A12B67" w:rsidRPr="004D3523" w:rsidRDefault="00A12B67" w:rsidP="00A12B67">
            <w:pPr>
              <w:rPr>
                <w:rFonts w:ascii="Calibri" w:hAnsi="Calibri" w:cs="Arial"/>
                <w:sz w:val="20"/>
              </w:rPr>
            </w:pPr>
            <w:r w:rsidRPr="004D3523">
              <w:rPr>
                <w:rFonts w:ascii="Calibri" w:hAnsi="Calibri" w:cs="Arial"/>
                <w:b/>
                <w:sz w:val="20"/>
              </w:rPr>
              <w:t>Inhaltsfelder</w:t>
            </w:r>
            <w:r w:rsidRPr="004D3523">
              <w:rPr>
                <w:rFonts w:ascii="Calibri" w:hAnsi="Calibri" w:cs="Arial"/>
                <w:sz w:val="20"/>
              </w:rPr>
              <w:t>:</w:t>
            </w:r>
          </w:p>
          <w:p w:rsidR="00A12B67" w:rsidRPr="004D3523" w:rsidRDefault="00A12B67" w:rsidP="00A12B67">
            <w:pPr>
              <w:snapToGrid w:val="0"/>
              <w:rPr>
                <w:rFonts w:ascii="Calibri" w:hAnsi="Calibri"/>
                <w:sz w:val="20"/>
              </w:rPr>
            </w:pPr>
            <w:r w:rsidRPr="004D3523">
              <w:rPr>
                <w:rFonts w:ascii="Calibri" w:hAnsi="Calibri"/>
                <w:sz w:val="20"/>
              </w:rPr>
              <w:t>IF 1: Der Mensch in christlicher Perspektive</w:t>
            </w:r>
          </w:p>
          <w:p w:rsidR="00A12B67" w:rsidRPr="004D3523" w:rsidRDefault="00A12B67" w:rsidP="00A12B67">
            <w:pPr>
              <w:contextualSpacing/>
              <w:rPr>
                <w:rFonts w:ascii="Calibri" w:hAnsi="Calibri"/>
                <w:sz w:val="20"/>
              </w:rPr>
            </w:pPr>
            <w:r w:rsidRPr="004D3523">
              <w:rPr>
                <w:rFonts w:ascii="Calibri" w:hAnsi="Calibri"/>
                <w:sz w:val="20"/>
              </w:rPr>
              <w:t>IF 2: Christliche Antworten auf die Gottesfrage</w:t>
            </w:r>
          </w:p>
          <w:p w:rsidR="00A12B67" w:rsidRPr="004D3523" w:rsidRDefault="00A12B67" w:rsidP="00A12B67">
            <w:pPr>
              <w:tabs>
                <w:tab w:val="left" w:pos="643"/>
              </w:tabs>
              <w:snapToGrid w:val="0"/>
              <w:contextualSpacing/>
              <w:rPr>
                <w:rFonts w:ascii="Calibri" w:hAnsi="Calibri"/>
                <w:sz w:val="20"/>
              </w:rPr>
            </w:pPr>
            <w:r w:rsidRPr="004D3523">
              <w:rPr>
                <w:rFonts w:ascii="Calibri" w:hAnsi="Calibri"/>
                <w:sz w:val="20"/>
              </w:rPr>
              <w:t>IF 3: Das Zeugnis vom Zuspruch und Anspruch Jesu Christi</w:t>
            </w:r>
          </w:p>
          <w:p w:rsidR="00A12B67" w:rsidRPr="004D3523" w:rsidRDefault="00A12B67" w:rsidP="00A12B67">
            <w:pPr>
              <w:rPr>
                <w:rFonts w:ascii="Calibri" w:hAnsi="Calibri"/>
                <w:sz w:val="20"/>
              </w:rPr>
            </w:pPr>
          </w:p>
          <w:p w:rsidR="00A12B67" w:rsidRPr="004D3523" w:rsidRDefault="00A12B67" w:rsidP="00A12B67">
            <w:pPr>
              <w:rPr>
                <w:rFonts w:ascii="Calibri" w:hAnsi="Calibri" w:cs="Arial"/>
                <w:sz w:val="20"/>
              </w:rPr>
            </w:pPr>
            <w:r w:rsidRPr="004D3523">
              <w:rPr>
                <w:rFonts w:ascii="Calibri" w:hAnsi="Calibri" w:cs="Arial"/>
                <w:b/>
                <w:sz w:val="20"/>
              </w:rPr>
              <w:t>Inhaltliche Schwerpunkte</w:t>
            </w:r>
            <w:r w:rsidRPr="004D3523">
              <w:rPr>
                <w:rFonts w:ascii="Calibri" w:hAnsi="Calibri" w:cs="Arial"/>
                <w:sz w:val="20"/>
              </w:rPr>
              <w:t>:</w:t>
            </w:r>
          </w:p>
          <w:p w:rsidR="00A12B67" w:rsidRPr="004D3523" w:rsidRDefault="00A12B67" w:rsidP="00A12B67">
            <w:pPr>
              <w:numPr>
                <w:ilvl w:val="0"/>
                <w:numId w:val="12"/>
              </w:numPr>
              <w:snapToGrid w:val="0"/>
              <w:contextualSpacing/>
              <w:rPr>
                <w:rFonts w:ascii="Calibri" w:hAnsi="Calibri"/>
                <w:sz w:val="20"/>
              </w:rPr>
            </w:pPr>
            <w:r w:rsidRPr="004D3523">
              <w:rPr>
                <w:rFonts w:ascii="Calibri" w:hAnsi="Calibri"/>
                <w:sz w:val="20"/>
              </w:rPr>
              <w:t>Die Sehnsucht nach einem gelingenden Leben</w:t>
            </w:r>
          </w:p>
          <w:p w:rsidR="00A12B67" w:rsidRPr="004D3523" w:rsidRDefault="00A12B67" w:rsidP="00A12B67">
            <w:pPr>
              <w:numPr>
                <w:ilvl w:val="0"/>
                <w:numId w:val="12"/>
              </w:numPr>
              <w:snapToGrid w:val="0"/>
              <w:contextualSpacing/>
              <w:rPr>
                <w:rFonts w:ascii="Calibri" w:hAnsi="Calibri"/>
                <w:sz w:val="20"/>
              </w:rPr>
            </w:pPr>
            <w:r w:rsidRPr="004D3523">
              <w:rPr>
                <w:rFonts w:ascii="Calibri" w:hAnsi="Calibri"/>
                <w:sz w:val="20"/>
              </w:rPr>
              <w:t>Biblisches Reden von Gott</w:t>
            </w:r>
          </w:p>
          <w:p w:rsidR="00A12B67" w:rsidRPr="004D3523" w:rsidRDefault="00A12B67" w:rsidP="00A12B67">
            <w:pPr>
              <w:numPr>
                <w:ilvl w:val="0"/>
                <w:numId w:val="12"/>
              </w:numPr>
              <w:snapToGrid w:val="0"/>
              <w:contextualSpacing/>
              <w:jc w:val="left"/>
              <w:rPr>
                <w:rFonts w:ascii="Calibri" w:hAnsi="Calibri"/>
                <w:b/>
                <w:sz w:val="20"/>
                <w:u w:val="single"/>
              </w:rPr>
            </w:pPr>
            <w:r w:rsidRPr="004D3523">
              <w:rPr>
                <w:rFonts w:ascii="Calibri" w:hAnsi="Calibri"/>
                <w:sz w:val="20"/>
              </w:rPr>
              <w:t xml:space="preserve">Jesus von Nazareth, der Christus: Tod und Auferweckung </w:t>
            </w:r>
          </w:p>
          <w:p w:rsidR="00A12B67" w:rsidRDefault="00A12B67" w:rsidP="00A12B67">
            <w:pPr>
              <w:snapToGrid w:val="0"/>
              <w:contextualSpacing/>
              <w:jc w:val="left"/>
              <w:rPr>
                <w:rFonts w:ascii="Calibri" w:hAnsi="Calibri"/>
                <w:sz w:val="20"/>
                <w:highlight w:val="yellow"/>
              </w:rPr>
            </w:pPr>
          </w:p>
          <w:p w:rsidR="00E104BE" w:rsidRDefault="00E104BE" w:rsidP="0062726B">
            <w:pPr>
              <w:snapToGrid w:val="0"/>
              <w:contextualSpacing/>
              <w:jc w:val="left"/>
              <w:rPr>
                <w:rFonts w:ascii="Calibri" w:hAnsi="Calibri"/>
                <w:sz w:val="20"/>
              </w:rPr>
            </w:pPr>
          </w:p>
          <w:p w:rsidR="004D3523" w:rsidRDefault="004D3523" w:rsidP="0062726B">
            <w:pPr>
              <w:snapToGrid w:val="0"/>
              <w:contextualSpacing/>
              <w:jc w:val="left"/>
              <w:rPr>
                <w:rFonts w:ascii="Calibri" w:hAnsi="Calibri"/>
                <w:sz w:val="20"/>
              </w:rPr>
            </w:pPr>
          </w:p>
          <w:p w:rsidR="0062726B" w:rsidRPr="00A064FC" w:rsidRDefault="0062726B" w:rsidP="0062726B">
            <w:pPr>
              <w:snapToGrid w:val="0"/>
              <w:contextualSpacing/>
              <w:jc w:val="left"/>
              <w:rPr>
                <w:rFonts w:ascii="Calibri" w:hAnsi="Calibri" w:cs="Arial"/>
                <w:i/>
                <w:sz w:val="20"/>
                <w:u w:val="single"/>
              </w:rPr>
            </w:pPr>
          </w:p>
        </w:tc>
      </w:tr>
      <w:tr w:rsidR="004D3523" w:rsidRPr="00993EB5" w:rsidTr="004D3523">
        <w:tc>
          <w:tcPr>
            <w:tcW w:w="436"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4D3523" w:rsidRPr="00993EB5" w:rsidRDefault="004D3523" w:rsidP="004D3523">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jc w:val="left"/>
              <w:rPr>
                <w:rFonts w:ascii="Calibri" w:hAnsi="Calibri"/>
                <w:b/>
                <w:sz w:val="20"/>
              </w:rPr>
            </w:pPr>
            <w:r w:rsidRPr="00993EB5">
              <w:rPr>
                <w:rFonts w:ascii="Calibri" w:hAnsi="Calibri"/>
                <w:b/>
                <w:sz w:val="20"/>
              </w:rPr>
              <w:t>Vereinbarungen der FK:</w:t>
            </w:r>
          </w:p>
          <w:p w:rsidR="004D3523" w:rsidRPr="00993EB5" w:rsidRDefault="004D3523" w:rsidP="004D3523">
            <w:pPr>
              <w:contextualSpacing/>
              <w:jc w:val="left"/>
              <w:rPr>
                <w:rFonts w:ascii="Calibri" w:hAnsi="Calibri" w:cs="Arial"/>
                <w:sz w:val="20"/>
              </w:rPr>
            </w:pPr>
          </w:p>
        </w:tc>
      </w:tr>
      <w:tr w:rsidR="004D3523" w:rsidRPr="00993EB5" w:rsidTr="004D3523">
        <w:tc>
          <w:tcPr>
            <w:tcW w:w="436"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4D3523" w:rsidRPr="00993EB5" w:rsidRDefault="009D572F" w:rsidP="004D3523">
            <w:pPr>
              <w:contextualSpacing/>
              <w:jc w:val="left"/>
              <w:rPr>
                <w:rFonts w:ascii="Calibri" w:hAnsi="Calibri" w:cs="Arial"/>
                <w:color w:val="000000"/>
                <w:sz w:val="20"/>
              </w:rPr>
            </w:pPr>
            <w:r>
              <w:rPr>
                <w:rFonts w:ascii="Calibri" w:hAnsi="Calibri" w:cs="Arial"/>
                <w:color w:val="000000"/>
                <w:sz w:val="20"/>
              </w:rPr>
              <w:t>Die Studierenden</w:t>
            </w:r>
            <w:r w:rsidR="00B36908">
              <w:rPr>
                <w:rFonts w:ascii="Calibri" w:hAnsi="Calibri" w:cs="Arial"/>
                <w:color w:val="000000"/>
                <w:sz w:val="20"/>
              </w:rPr>
              <w:t xml:space="preserve"> …</w:t>
            </w:r>
          </w:p>
          <w:p w:rsidR="004D3523" w:rsidRPr="00993EB5" w:rsidRDefault="004D3523" w:rsidP="004D3523">
            <w:pPr>
              <w:pStyle w:val="Listenabsatz"/>
              <w:numPr>
                <w:ilvl w:val="0"/>
                <w:numId w:val="69"/>
              </w:numPr>
              <w:jc w:val="left"/>
              <w:rPr>
                <w:rFonts w:ascii="Calibri" w:hAnsi="Calibri" w:cs="Arial"/>
                <w:color w:val="000000"/>
                <w:sz w:val="20"/>
              </w:rPr>
            </w:pPr>
            <w:r w:rsidRPr="00993EB5">
              <w:rPr>
                <w:rFonts w:ascii="Calibri" w:hAnsi="Calibri" w:cs="Arial"/>
                <w:color w:val="000000"/>
                <w:sz w:val="20"/>
              </w:rPr>
              <w:t>identifizieren und deuten Situati</w:t>
            </w:r>
            <w:r w:rsidRPr="00993EB5">
              <w:rPr>
                <w:rFonts w:ascii="Calibri" w:hAnsi="Calibri" w:cs="Arial"/>
                <w:color w:val="000000"/>
                <w:sz w:val="20"/>
              </w:rPr>
              <w:t>o</w:t>
            </w:r>
            <w:r w:rsidRPr="00993EB5">
              <w:rPr>
                <w:rFonts w:ascii="Calibri" w:hAnsi="Calibri" w:cs="Arial"/>
                <w:color w:val="000000"/>
                <w:sz w:val="20"/>
              </w:rPr>
              <w:lastRenderedPageBreak/>
              <w:t>nen des eigenen Lebens und der Lebenswelt, in denen sich Fragen nach Grund, Sinn und Ziel des L</w:t>
            </w:r>
            <w:r w:rsidRPr="00993EB5">
              <w:rPr>
                <w:rFonts w:ascii="Calibri" w:hAnsi="Calibri" w:cs="Arial"/>
                <w:color w:val="000000"/>
                <w:sz w:val="20"/>
              </w:rPr>
              <w:t>e</w:t>
            </w:r>
            <w:r w:rsidRPr="00993EB5">
              <w:rPr>
                <w:rFonts w:ascii="Calibri" w:hAnsi="Calibri" w:cs="Arial"/>
                <w:color w:val="000000"/>
                <w:sz w:val="20"/>
              </w:rPr>
              <w:t>bens und der eigenen Verantwo</w:t>
            </w:r>
            <w:r w:rsidRPr="00993EB5">
              <w:rPr>
                <w:rFonts w:ascii="Calibri" w:hAnsi="Calibri" w:cs="Arial"/>
                <w:color w:val="000000"/>
                <w:sz w:val="20"/>
              </w:rPr>
              <w:t>r</w:t>
            </w:r>
            <w:r w:rsidRPr="00993EB5">
              <w:rPr>
                <w:rFonts w:ascii="Calibri" w:hAnsi="Calibri" w:cs="Arial"/>
                <w:color w:val="000000"/>
                <w:sz w:val="20"/>
              </w:rPr>
              <w:t xml:space="preserve">tung stellen </w:t>
            </w:r>
            <w:r w:rsidRPr="008C3F2C">
              <w:rPr>
                <w:rFonts w:ascii="Calibri" w:hAnsi="Calibri" w:cs="Arial"/>
                <w:iCs/>
                <w:color w:val="000000"/>
                <w:sz w:val="20"/>
              </w:rPr>
              <w:t>(SK 1)</w:t>
            </w:r>
            <w:r w:rsidRPr="008C3F2C">
              <w:rPr>
                <w:rFonts w:ascii="Calibri" w:hAnsi="Calibri" w:cs="Arial"/>
                <w:color w:val="000000"/>
                <w:sz w:val="20"/>
              </w:rPr>
              <w:t>,</w:t>
            </w:r>
          </w:p>
          <w:p w:rsidR="004D3523" w:rsidRPr="00993EB5" w:rsidRDefault="004D3523" w:rsidP="004D3523">
            <w:pPr>
              <w:pStyle w:val="Listenabsatz"/>
              <w:numPr>
                <w:ilvl w:val="0"/>
                <w:numId w:val="69"/>
              </w:numPr>
              <w:jc w:val="left"/>
              <w:rPr>
                <w:rFonts w:ascii="Calibri" w:hAnsi="Calibri" w:cs="Arial"/>
                <w:i/>
                <w:sz w:val="20"/>
                <w:u w:val="single"/>
              </w:rPr>
            </w:pPr>
            <w:r w:rsidRPr="00993EB5">
              <w:rPr>
                <w:rFonts w:ascii="Calibri" w:hAnsi="Calibri" w:cs="Arial"/>
                <w:color w:val="000000"/>
                <w:sz w:val="20"/>
              </w:rPr>
              <w:t xml:space="preserve">setzen eigene Antwortversuche und Deutungen in Beziehung zu anderen Entwürfen und Glaubensaussagen </w:t>
            </w:r>
            <w:r>
              <w:rPr>
                <w:rFonts w:ascii="Calibri" w:hAnsi="Calibri" w:cs="Arial"/>
                <w:iCs/>
                <w:color w:val="000000"/>
                <w:sz w:val="20"/>
              </w:rPr>
              <w:t>(S</w:t>
            </w:r>
            <w:r w:rsidRPr="008C3F2C">
              <w:rPr>
                <w:rFonts w:ascii="Calibri" w:hAnsi="Calibri" w:cs="Arial"/>
                <w:iCs/>
                <w:color w:val="000000"/>
                <w:sz w:val="20"/>
              </w:rPr>
              <w:t>K 2)</w:t>
            </w:r>
            <w:r w:rsidRPr="008C3F2C">
              <w:rPr>
                <w:rFonts w:ascii="Calibri" w:hAnsi="Calibri" w:cs="Arial"/>
                <w:color w:val="000000"/>
                <w:sz w:val="20"/>
              </w:rPr>
              <w:t>,</w:t>
            </w:r>
          </w:p>
          <w:p w:rsidR="004D3523" w:rsidRPr="00993EB5" w:rsidRDefault="004D3523" w:rsidP="004D3523">
            <w:pPr>
              <w:pStyle w:val="Listenabsatz"/>
              <w:numPr>
                <w:ilvl w:val="0"/>
                <w:numId w:val="69"/>
              </w:numPr>
              <w:jc w:val="left"/>
              <w:rPr>
                <w:rFonts w:ascii="Calibri" w:hAnsi="Calibri" w:cs="Arial"/>
                <w:i/>
                <w:sz w:val="20"/>
                <w:u w:val="single"/>
              </w:rPr>
            </w:pPr>
            <w:r w:rsidRPr="00993EB5">
              <w:rPr>
                <w:rFonts w:ascii="Calibri" w:hAnsi="Calibri" w:cs="Arial"/>
                <w:color w:val="000000"/>
                <w:sz w:val="20"/>
              </w:rPr>
              <w:t>erläutern grundlegende Inhalte des Glaubens an den sich in der G</w:t>
            </w:r>
            <w:r w:rsidRPr="00993EB5">
              <w:rPr>
                <w:rFonts w:ascii="Calibri" w:hAnsi="Calibri" w:cs="Arial"/>
                <w:color w:val="000000"/>
                <w:sz w:val="20"/>
              </w:rPr>
              <w:t>e</w:t>
            </w:r>
            <w:r w:rsidRPr="00993EB5">
              <w:rPr>
                <w:rFonts w:ascii="Calibri" w:hAnsi="Calibri" w:cs="Arial"/>
                <w:color w:val="000000"/>
                <w:sz w:val="20"/>
              </w:rPr>
              <w:t>schichte Israels und in Jesus Chri</w:t>
            </w:r>
            <w:r w:rsidRPr="00993EB5">
              <w:rPr>
                <w:rFonts w:ascii="Calibri" w:hAnsi="Calibri" w:cs="Arial"/>
                <w:color w:val="000000"/>
                <w:sz w:val="20"/>
              </w:rPr>
              <w:t>s</w:t>
            </w:r>
            <w:r w:rsidRPr="00993EB5">
              <w:rPr>
                <w:rFonts w:ascii="Calibri" w:hAnsi="Calibri" w:cs="Arial"/>
                <w:color w:val="000000"/>
                <w:sz w:val="20"/>
              </w:rPr>
              <w:t>tus offenbarenden Gott, der auf J</w:t>
            </w:r>
            <w:r w:rsidRPr="00993EB5">
              <w:rPr>
                <w:rFonts w:ascii="Calibri" w:hAnsi="Calibri" w:cs="Arial"/>
                <w:color w:val="000000"/>
                <w:sz w:val="20"/>
              </w:rPr>
              <w:t>e</w:t>
            </w:r>
            <w:r w:rsidRPr="00993EB5">
              <w:rPr>
                <w:rFonts w:ascii="Calibri" w:hAnsi="Calibri" w:cs="Arial"/>
                <w:color w:val="000000"/>
                <w:sz w:val="20"/>
              </w:rPr>
              <w:t>sus Christus gegründeten Kirche und der christlichen Hoffnung auf Vollendung</w:t>
            </w:r>
            <w:r w:rsidRPr="00993EB5">
              <w:rPr>
                <w:rFonts w:ascii="Calibri" w:hAnsi="Calibri" w:cs="Arial"/>
                <w:bCs/>
                <w:color w:val="000000"/>
                <w:sz w:val="20"/>
              </w:rPr>
              <w:t xml:space="preserve"> </w:t>
            </w:r>
            <w:r w:rsidRPr="008C3F2C">
              <w:rPr>
                <w:rFonts w:ascii="Calibri" w:hAnsi="Calibri" w:cs="Arial"/>
                <w:bCs/>
                <w:iCs/>
                <w:color w:val="000000"/>
                <w:sz w:val="20"/>
              </w:rPr>
              <w:t>(SK 4)</w:t>
            </w:r>
            <w:r w:rsidRPr="008C3F2C">
              <w:rPr>
                <w:rFonts w:ascii="Calibri" w:hAnsi="Calibri" w:cs="Arial"/>
                <w:bCs/>
                <w:color w:val="000000"/>
                <w:sz w:val="20"/>
              </w:rPr>
              <w:t>,</w:t>
            </w:r>
          </w:p>
          <w:p w:rsidR="004D3523" w:rsidRPr="008C3F2C" w:rsidRDefault="004D3523" w:rsidP="004D3523">
            <w:pPr>
              <w:pStyle w:val="Listenabsatz"/>
              <w:numPr>
                <w:ilvl w:val="0"/>
                <w:numId w:val="69"/>
              </w:numPr>
              <w:jc w:val="left"/>
              <w:rPr>
                <w:rFonts w:ascii="Calibri" w:hAnsi="Calibri" w:cs="Arial"/>
                <w:sz w:val="20"/>
                <w:u w:val="single"/>
              </w:rPr>
            </w:pPr>
            <w:r w:rsidRPr="00993EB5">
              <w:rPr>
                <w:rFonts w:ascii="Calibri" w:hAnsi="Calibri" w:cs="Arial"/>
                <w:bCs/>
                <w:color w:val="000000"/>
                <w:sz w:val="20"/>
              </w:rPr>
              <w:t xml:space="preserve">stellen Formen und Bedeutung religiöser Sprache an Beispielen dar </w:t>
            </w:r>
            <w:r w:rsidRPr="008C3F2C">
              <w:rPr>
                <w:rFonts w:ascii="Calibri" w:hAnsi="Calibri" w:cs="Arial"/>
                <w:bCs/>
                <w:iCs/>
                <w:color w:val="000000"/>
                <w:sz w:val="20"/>
              </w:rPr>
              <w:t>(SK 5)</w:t>
            </w:r>
            <w:r w:rsidRPr="008C3F2C">
              <w:rPr>
                <w:rFonts w:ascii="Calibri" w:hAnsi="Calibri" w:cs="Arial"/>
                <w:bCs/>
                <w:color w:val="000000"/>
                <w:sz w:val="20"/>
              </w:rPr>
              <w:t>,</w:t>
            </w:r>
          </w:p>
          <w:p w:rsidR="004D3523" w:rsidRPr="008C3F2C" w:rsidRDefault="004D3523" w:rsidP="004D3523">
            <w:pPr>
              <w:pStyle w:val="Listenabsatz"/>
              <w:numPr>
                <w:ilvl w:val="0"/>
                <w:numId w:val="69"/>
              </w:numPr>
              <w:jc w:val="left"/>
              <w:rPr>
                <w:rFonts w:ascii="Calibri" w:hAnsi="Calibri" w:cs="Arial"/>
                <w:sz w:val="20"/>
                <w:u w:val="single"/>
              </w:rPr>
            </w:pPr>
            <w:r w:rsidRPr="00993EB5">
              <w:rPr>
                <w:rFonts w:ascii="Calibri" w:hAnsi="Calibri" w:cs="Arial"/>
                <w:color w:val="000000"/>
                <w:sz w:val="20"/>
              </w:rPr>
              <w:t>deuten Glaubensaussagen unter Berücksichtigung des historischen Kontextes ihrer Entstehung und i</w:t>
            </w:r>
            <w:r w:rsidRPr="00993EB5">
              <w:rPr>
                <w:rFonts w:ascii="Calibri" w:hAnsi="Calibri" w:cs="Arial"/>
                <w:color w:val="000000"/>
                <w:sz w:val="20"/>
              </w:rPr>
              <w:t>h</w:t>
            </w:r>
            <w:r w:rsidRPr="00993EB5">
              <w:rPr>
                <w:rFonts w:ascii="Calibri" w:hAnsi="Calibri" w:cs="Arial"/>
                <w:color w:val="000000"/>
                <w:sz w:val="20"/>
              </w:rPr>
              <w:t xml:space="preserve">rer Wirkungsgeschichte </w:t>
            </w:r>
            <w:r w:rsidRPr="008C3F2C">
              <w:rPr>
                <w:rFonts w:ascii="Calibri" w:hAnsi="Calibri" w:cs="Arial"/>
                <w:iCs/>
                <w:color w:val="000000"/>
                <w:sz w:val="20"/>
              </w:rPr>
              <w:t>(SK 6)</w:t>
            </w:r>
            <w:r w:rsidRPr="008C3F2C">
              <w:rPr>
                <w:rFonts w:ascii="Calibri" w:hAnsi="Calibri" w:cs="Arial"/>
                <w:color w:val="000000"/>
                <w:sz w:val="20"/>
              </w:rPr>
              <w:t>,</w:t>
            </w:r>
          </w:p>
          <w:p w:rsidR="004D3523" w:rsidRPr="00993EB5" w:rsidRDefault="004D3523" w:rsidP="004D3523">
            <w:pPr>
              <w:pStyle w:val="Listenabsatz"/>
              <w:numPr>
                <w:ilvl w:val="0"/>
                <w:numId w:val="69"/>
              </w:numPr>
              <w:jc w:val="left"/>
              <w:rPr>
                <w:rFonts w:ascii="Calibri" w:hAnsi="Calibri" w:cs="Arial"/>
                <w:i/>
                <w:sz w:val="20"/>
                <w:u w:val="single"/>
              </w:rPr>
            </w:pPr>
            <w:r w:rsidRPr="00993EB5">
              <w:rPr>
                <w:rFonts w:ascii="Calibri" w:hAnsi="Calibri" w:cs="Arial"/>
                <w:color w:val="000000"/>
                <w:sz w:val="20"/>
              </w:rPr>
              <w:t>stellen an ausgewählten Inhalten Gemeinsamkeiten von Konfessi</w:t>
            </w:r>
            <w:r w:rsidRPr="00993EB5">
              <w:rPr>
                <w:rFonts w:ascii="Calibri" w:hAnsi="Calibri" w:cs="Arial"/>
                <w:color w:val="000000"/>
                <w:sz w:val="20"/>
              </w:rPr>
              <w:t>o</w:t>
            </w:r>
            <w:r w:rsidRPr="00993EB5">
              <w:rPr>
                <w:rFonts w:ascii="Calibri" w:hAnsi="Calibri" w:cs="Arial"/>
                <w:color w:val="000000"/>
                <w:sz w:val="20"/>
              </w:rPr>
              <w:t xml:space="preserve">nen und Religionen sowie deren Unterschiede dar </w:t>
            </w:r>
            <w:r w:rsidRPr="008C3F2C">
              <w:rPr>
                <w:rFonts w:ascii="Calibri" w:hAnsi="Calibri" w:cs="Arial"/>
                <w:iCs/>
                <w:color w:val="000000"/>
                <w:sz w:val="20"/>
              </w:rPr>
              <w:t>(SK 7)</w:t>
            </w:r>
            <w:r>
              <w:rPr>
                <w:rFonts w:ascii="Calibri" w:hAnsi="Calibri" w:cs="Arial"/>
                <w:iCs/>
                <w:color w:val="000000"/>
                <w:sz w:val="20"/>
              </w:rPr>
              <w:t>.</w:t>
            </w:r>
          </w:p>
        </w:tc>
        <w:tc>
          <w:tcPr>
            <w:tcW w:w="1320" w:type="pct"/>
            <w:tcBorders>
              <w:top w:val="single" w:sz="4" w:space="0" w:color="auto"/>
              <w:left w:val="single" w:sz="4" w:space="0" w:color="auto"/>
              <w:bottom w:val="single" w:sz="4" w:space="0" w:color="auto"/>
              <w:right w:val="single" w:sz="4" w:space="0" w:color="auto"/>
            </w:tcBorders>
          </w:tcPr>
          <w:p w:rsidR="004D3523" w:rsidRPr="00993EB5" w:rsidRDefault="009D572F" w:rsidP="004D3523">
            <w:pPr>
              <w:widowControl w:val="0"/>
              <w:suppressAutoHyphens/>
              <w:rPr>
                <w:rFonts w:ascii="Calibri" w:eastAsia="SimSun" w:hAnsi="Calibri" w:cs="Calibri"/>
                <w:kern w:val="1"/>
                <w:sz w:val="20"/>
                <w:lang w:eastAsia="hi-IN" w:bidi="hi-IN"/>
              </w:rPr>
            </w:pPr>
            <w:r>
              <w:rPr>
                <w:rFonts w:ascii="Calibri" w:eastAsia="SimSun" w:hAnsi="Calibri" w:cs="Calibri"/>
                <w:kern w:val="1"/>
                <w:sz w:val="20"/>
                <w:lang w:eastAsia="hi-IN" w:bidi="hi-IN"/>
              </w:rPr>
              <w:lastRenderedPageBreak/>
              <w:t>Die Studierenden</w:t>
            </w:r>
            <w:r w:rsidR="00B36908">
              <w:rPr>
                <w:rFonts w:ascii="Calibri" w:eastAsia="SimSun" w:hAnsi="Calibri" w:cs="Calibri"/>
                <w:kern w:val="1"/>
                <w:sz w:val="20"/>
                <w:lang w:eastAsia="hi-IN" w:bidi="hi-IN"/>
              </w:rPr>
              <w:t xml:space="preserve"> …</w:t>
            </w:r>
          </w:p>
          <w:p w:rsidR="004D3523" w:rsidRPr="00993EB5" w:rsidRDefault="004D3523" w:rsidP="004D3523">
            <w:pPr>
              <w:numPr>
                <w:ilvl w:val="0"/>
                <w:numId w:val="11"/>
              </w:numPr>
              <w:tabs>
                <w:tab w:val="left" w:pos="643"/>
              </w:tabs>
              <w:snapToGrid w:val="0"/>
              <w:contextualSpacing/>
              <w:rPr>
                <w:rFonts w:ascii="Calibri" w:hAnsi="Calibri"/>
                <w:sz w:val="20"/>
              </w:rPr>
            </w:pPr>
            <w:r w:rsidRPr="00993EB5">
              <w:rPr>
                <w:rFonts w:ascii="Calibri" w:hAnsi="Calibri"/>
                <w:sz w:val="20"/>
              </w:rPr>
              <w:t xml:space="preserve">beschreiben die Suche von Menschen </w:t>
            </w:r>
            <w:r w:rsidRPr="00993EB5">
              <w:rPr>
                <w:rFonts w:ascii="Calibri" w:hAnsi="Calibri"/>
                <w:sz w:val="20"/>
              </w:rPr>
              <w:lastRenderedPageBreak/>
              <w:t>nach Sinn und Heil – mit, ohne oder g</w:t>
            </w:r>
            <w:r w:rsidRPr="00993EB5">
              <w:rPr>
                <w:rFonts w:ascii="Calibri" w:hAnsi="Calibri"/>
                <w:sz w:val="20"/>
              </w:rPr>
              <w:t>e</w:t>
            </w:r>
            <w:r w:rsidRPr="00993EB5">
              <w:rPr>
                <w:rFonts w:ascii="Calibri" w:hAnsi="Calibri"/>
                <w:sz w:val="20"/>
              </w:rPr>
              <w:t>gen Gott</w:t>
            </w:r>
            <w:r>
              <w:rPr>
                <w:rFonts w:ascii="Calibri" w:hAnsi="Calibri"/>
                <w:sz w:val="20"/>
              </w:rPr>
              <w:t>,</w:t>
            </w:r>
            <w:r w:rsidRPr="00993EB5">
              <w:rPr>
                <w:rFonts w:ascii="Calibri" w:hAnsi="Calibri"/>
                <w:sz w:val="20"/>
              </w:rPr>
              <w:t xml:space="preserve"> </w:t>
            </w:r>
          </w:p>
          <w:p w:rsidR="004D3523" w:rsidRPr="00993EB5" w:rsidRDefault="004D3523" w:rsidP="004D3523">
            <w:pPr>
              <w:numPr>
                <w:ilvl w:val="0"/>
                <w:numId w:val="11"/>
              </w:numPr>
              <w:tabs>
                <w:tab w:val="left" w:pos="643"/>
              </w:tabs>
              <w:snapToGrid w:val="0"/>
              <w:contextualSpacing/>
              <w:rPr>
                <w:rFonts w:ascii="Calibri" w:hAnsi="Calibri"/>
                <w:sz w:val="20"/>
              </w:rPr>
            </w:pPr>
            <w:r w:rsidRPr="00993EB5">
              <w:rPr>
                <w:rFonts w:ascii="Calibri" w:hAnsi="Calibri"/>
                <w:sz w:val="20"/>
              </w:rPr>
              <w:t>erläutern die mögliche Bedeutung chris</w:t>
            </w:r>
            <w:r w:rsidRPr="00993EB5">
              <w:rPr>
                <w:rFonts w:ascii="Calibri" w:hAnsi="Calibri"/>
                <w:sz w:val="20"/>
              </w:rPr>
              <w:t>t</w:t>
            </w:r>
            <w:r w:rsidRPr="00993EB5">
              <w:rPr>
                <w:rFonts w:ascii="Calibri" w:hAnsi="Calibri"/>
                <w:sz w:val="20"/>
              </w:rPr>
              <w:t>licher Glaubensaussagen für die persönl</w:t>
            </w:r>
            <w:r w:rsidRPr="00993EB5">
              <w:rPr>
                <w:rFonts w:ascii="Calibri" w:hAnsi="Calibri"/>
                <w:sz w:val="20"/>
              </w:rPr>
              <w:t>i</w:t>
            </w:r>
            <w:r w:rsidRPr="00993EB5">
              <w:rPr>
                <w:rFonts w:ascii="Calibri" w:hAnsi="Calibri"/>
                <w:sz w:val="20"/>
              </w:rPr>
              <w:t xml:space="preserve">che Suche nach Heil und Vollendung, </w:t>
            </w:r>
          </w:p>
          <w:p w:rsidR="004D3523" w:rsidRPr="00993EB5" w:rsidRDefault="004D3523" w:rsidP="004D3523">
            <w:pPr>
              <w:numPr>
                <w:ilvl w:val="0"/>
                <w:numId w:val="11"/>
              </w:numPr>
              <w:tabs>
                <w:tab w:val="left" w:pos="643"/>
              </w:tabs>
              <w:rPr>
                <w:rFonts w:ascii="Calibri" w:hAnsi="Calibri"/>
                <w:sz w:val="20"/>
              </w:rPr>
            </w:pPr>
            <w:r w:rsidRPr="00993EB5">
              <w:rPr>
                <w:rFonts w:ascii="Calibri" w:hAnsi="Calibri"/>
                <w:sz w:val="20"/>
              </w:rPr>
              <w:t>beschreiben die Wahrnehmung und B</w:t>
            </w:r>
            <w:r w:rsidRPr="00993EB5">
              <w:rPr>
                <w:rFonts w:ascii="Calibri" w:hAnsi="Calibri"/>
                <w:sz w:val="20"/>
              </w:rPr>
              <w:t>e</w:t>
            </w:r>
            <w:r w:rsidRPr="00993EB5">
              <w:rPr>
                <w:rFonts w:ascii="Calibri" w:hAnsi="Calibri"/>
                <w:sz w:val="20"/>
              </w:rPr>
              <w:t>deutung des Fragens nach Gott und des Redens von Gott in ihrer Lebenswirklic</w:t>
            </w:r>
            <w:r w:rsidRPr="00993EB5">
              <w:rPr>
                <w:rFonts w:ascii="Calibri" w:hAnsi="Calibri"/>
                <w:sz w:val="20"/>
              </w:rPr>
              <w:t>h</w:t>
            </w:r>
            <w:r w:rsidRPr="00993EB5">
              <w:rPr>
                <w:rFonts w:ascii="Calibri" w:hAnsi="Calibri"/>
                <w:sz w:val="20"/>
              </w:rPr>
              <w:t>keit,</w:t>
            </w:r>
          </w:p>
          <w:p w:rsidR="004D3523" w:rsidRPr="00993EB5" w:rsidRDefault="004D3523" w:rsidP="004D3523">
            <w:pPr>
              <w:numPr>
                <w:ilvl w:val="0"/>
                <w:numId w:val="11"/>
              </w:numPr>
              <w:tabs>
                <w:tab w:val="left" w:pos="643"/>
              </w:tabs>
              <w:snapToGrid w:val="0"/>
              <w:rPr>
                <w:rFonts w:ascii="Calibri" w:hAnsi="Calibri"/>
                <w:sz w:val="20"/>
              </w:rPr>
            </w:pPr>
            <w:r w:rsidRPr="00993EB5">
              <w:rPr>
                <w:rFonts w:ascii="Calibri" w:hAnsi="Calibri"/>
                <w:sz w:val="20"/>
              </w:rPr>
              <w:t>erläutern Stufen der Entwicklung und Wandlung von Gottesvorstellungen in der Biographie eines Menschen,</w:t>
            </w:r>
          </w:p>
          <w:p w:rsidR="004D3523" w:rsidRPr="00D21E80" w:rsidRDefault="004D3523" w:rsidP="004D3523">
            <w:pPr>
              <w:pStyle w:val="Listenabsatz"/>
              <w:numPr>
                <w:ilvl w:val="0"/>
                <w:numId w:val="11"/>
              </w:numPr>
              <w:rPr>
                <w:rFonts w:ascii="Calibri" w:hAnsi="Calibri"/>
                <w:sz w:val="20"/>
              </w:rPr>
            </w:pPr>
            <w:r w:rsidRPr="00D21E80">
              <w:rPr>
                <w:rFonts w:ascii="Calibri" w:hAnsi="Calibri"/>
                <w:sz w:val="20"/>
              </w:rPr>
              <w:t>erläutern die Schwierigkeit einer ang</w:t>
            </w:r>
            <w:r w:rsidRPr="00D21E80">
              <w:rPr>
                <w:rFonts w:ascii="Calibri" w:hAnsi="Calibri"/>
                <w:sz w:val="20"/>
              </w:rPr>
              <w:t>e</w:t>
            </w:r>
            <w:r w:rsidRPr="00D21E80">
              <w:rPr>
                <w:rFonts w:ascii="Calibri" w:hAnsi="Calibri"/>
                <w:sz w:val="20"/>
              </w:rPr>
              <w:t>messenen Rede von Gott (u.a. das ant</w:t>
            </w:r>
            <w:r w:rsidRPr="00D21E80">
              <w:rPr>
                <w:rFonts w:ascii="Calibri" w:hAnsi="Calibri"/>
                <w:sz w:val="20"/>
              </w:rPr>
              <w:t>h</w:t>
            </w:r>
            <w:r w:rsidRPr="00D21E80">
              <w:rPr>
                <w:rFonts w:ascii="Calibri" w:hAnsi="Calibri"/>
                <w:sz w:val="20"/>
              </w:rPr>
              <w:t>ropomorphe Sprechen von Gott in g</w:t>
            </w:r>
            <w:r w:rsidRPr="00D21E80">
              <w:rPr>
                <w:rFonts w:ascii="Calibri" w:hAnsi="Calibri"/>
                <w:sz w:val="20"/>
              </w:rPr>
              <w:t>e</w:t>
            </w:r>
            <w:r w:rsidRPr="00D21E80">
              <w:rPr>
                <w:rFonts w:ascii="Calibri" w:hAnsi="Calibri"/>
                <w:sz w:val="20"/>
              </w:rPr>
              <w:t>schlechterspezifischer Perspektive),</w:t>
            </w:r>
          </w:p>
          <w:p w:rsidR="004D3523" w:rsidRPr="00D21E80" w:rsidRDefault="004D3523" w:rsidP="004D3523">
            <w:pPr>
              <w:pStyle w:val="Listenabsatz"/>
              <w:numPr>
                <w:ilvl w:val="0"/>
                <w:numId w:val="11"/>
              </w:numPr>
              <w:rPr>
                <w:rFonts w:ascii="Calibri" w:hAnsi="Calibri"/>
                <w:sz w:val="20"/>
              </w:rPr>
            </w:pPr>
            <w:r w:rsidRPr="00D21E80">
              <w:rPr>
                <w:rFonts w:ascii="Calibri" w:hAnsi="Calibri"/>
                <w:sz w:val="20"/>
              </w:rPr>
              <w:t xml:space="preserve">entfalten zentrale Aussagen des jüdisch-christlichen Gottesverständnisses (Gott als Befreier, als der ganz Andere, als der Unverfügbare, als Bundespartner), </w:t>
            </w:r>
          </w:p>
          <w:p w:rsidR="004D3523" w:rsidRPr="00993EB5" w:rsidRDefault="004D3523" w:rsidP="004D3523">
            <w:pPr>
              <w:numPr>
                <w:ilvl w:val="0"/>
                <w:numId w:val="11"/>
              </w:numPr>
              <w:tabs>
                <w:tab w:val="left" w:pos="643"/>
              </w:tabs>
              <w:snapToGrid w:val="0"/>
              <w:contextualSpacing/>
              <w:rPr>
                <w:rFonts w:ascii="Calibri" w:hAnsi="Calibri"/>
                <w:sz w:val="20"/>
              </w:rPr>
            </w:pPr>
            <w:r w:rsidRPr="00993EB5">
              <w:rPr>
                <w:rFonts w:ascii="Calibri" w:hAnsi="Calibri"/>
                <w:sz w:val="20"/>
              </w:rPr>
              <w:t>erläutern das von Jesus gelebte und g</w:t>
            </w:r>
            <w:r w:rsidRPr="00993EB5">
              <w:rPr>
                <w:rFonts w:ascii="Calibri" w:hAnsi="Calibri"/>
                <w:sz w:val="20"/>
              </w:rPr>
              <w:t>e</w:t>
            </w:r>
            <w:r w:rsidRPr="00993EB5">
              <w:rPr>
                <w:rFonts w:ascii="Calibri" w:hAnsi="Calibri"/>
                <w:sz w:val="20"/>
              </w:rPr>
              <w:t>le</w:t>
            </w:r>
            <w:r>
              <w:rPr>
                <w:rFonts w:ascii="Calibri" w:hAnsi="Calibri"/>
                <w:sz w:val="20"/>
              </w:rPr>
              <w:t>hrte Gottesverständnis</w:t>
            </w:r>
            <w:r w:rsidRPr="00993EB5">
              <w:rPr>
                <w:rFonts w:ascii="Calibri" w:hAnsi="Calibri"/>
                <w:sz w:val="20"/>
              </w:rPr>
              <w:t>,</w:t>
            </w:r>
          </w:p>
          <w:p w:rsidR="004D3523" w:rsidRPr="00993EB5" w:rsidRDefault="004D3523" w:rsidP="004D3523">
            <w:pPr>
              <w:numPr>
                <w:ilvl w:val="0"/>
                <w:numId w:val="11"/>
              </w:numPr>
              <w:tabs>
                <w:tab w:val="left" w:pos="643"/>
              </w:tabs>
              <w:snapToGrid w:val="0"/>
              <w:contextualSpacing/>
              <w:rPr>
                <w:rFonts w:ascii="Calibri" w:hAnsi="Calibri"/>
                <w:sz w:val="20"/>
              </w:rPr>
            </w:pPr>
            <w:r w:rsidRPr="00993EB5">
              <w:rPr>
                <w:rFonts w:ascii="Calibri" w:hAnsi="Calibri"/>
                <w:sz w:val="20"/>
              </w:rPr>
              <w:t>stellen  die Rede vom trinitarischen Gott als Spezifikum des christlichen Glaubens und als Herausforderung für den interr</w:t>
            </w:r>
            <w:r w:rsidRPr="00993EB5">
              <w:rPr>
                <w:rFonts w:ascii="Calibri" w:hAnsi="Calibri"/>
                <w:sz w:val="20"/>
              </w:rPr>
              <w:t>e</w:t>
            </w:r>
            <w:r>
              <w:rPr>
                <w:rFonts w:ascii="Calibri" w:hAnsi="Calibri"/>
                <w:sz w:val="20"/>
              </w:rPr>
              <w:t>ligiösen Dialog dar</w:t>
            </w:r>
            <w:r w:rsidRPr="00993EB5">
              <w:rPr>
                <w:rFonts w:ascii="Calibri" w:hAnsi="Calibri"/>
                <w:sz w:val="20"/>
              </w:rPr>
              <w:t xml:space="preserve">, </w:t>
            </w:r>
          </w:p>
          <w:p w:rsidR="004D3523" w:rsidRPr="00993EB5" w:rsidRDefault="004D3523" w:rsidP="004D3523">
            <w:pPr>
              <w:numPr>
                <w:ilvl w:val="0"/>
                <w:numId w:val="11"/>
              </w:numPr>
              <w:tabs>
                <w:tab w:val="left" w:pos="643"/>
              </w:tabs>
              <w:rPr>
                <w:rFonts w:ascii="Calibri" w:hAnsi="Calibri"/>
                <w:sz w:val="20"/>
              </w:rPr>
            </w:pPr>
            <w:r w:rsidRPr="00993EB5">
              <w:rPr>
                <w:rFonts w:ascii="Calibri" w:hAnsi="Calibri"/>
                <w:sz w:val="20"/>
              </w:rPr>
              <w:t>erläutern an einem Beispiel das Bekenn</w:t>
            </w:r>
            <w:r w:rsidRPr="00993EB5">
              <w:rPr>
                <w:rFonts w:ascii="Calibri" w:hAnsi="Calibri"/>
                <w:sz w:val="20"/>
              </w:rPr>
              <w:t>t</w:t>
            </w:r>
            <w:r w:rsidRPr="00993EB5">
              <w:rPr>
                <w:rFonts w:ascii="Calibri" w:hAnsi="Calibri"/>
                <w:sz w:val="20"/>
              </w:rPr>
              <w:t>nis zum Mensch gewordenen Gott,</w:t>
            </w:r>
          </w:p>
          <w:p w:rsidR="004D3523" w:rsidRPr="00993EB5" w:rsidRDefault="004D3523" w:rsidP="004D3523">
            <w:pPr>
              <w:numPr>
                <w:ilvl w:val="0"/>
                <w:numId w:val="11"/>
              </w:numPr>
              <w:tabs>
                <w:tab w:val="left" w:pos="643"/>
              </w:tabs>
              <w:snapToGrid w:val="0"/>
              <w:contextualSpacing/>
              <w:rPr>
                <w:rFonts w:ascii="Calibri" w:hAnsi="Calibri"/>
                <w:sz w:val="20"/>
              </w:rPr>
            </w:pPr>
            <w:r w:rsidRPr="00993EB5">
              <w:rPr>
                <w:rFonts w:ascii="Calibri" w:hAnsi="Calibri"/>
                <w:sz w:val="20"/>
              </w:rPr>
              <w:t>erläutern die Sichtweise auf Jesus im Judentum oder im Islam und vergleichen sie mit der christlichen Perspektive.</w:t>
            </w:r>
          </w:p>
        </w:tc>
        <w:tc>
          <w:tcPr>
            <w:tcW w:w="2079" w:type="pct"/>
            <w:vMerge w:val="restart"/>
            <w:tcBorders>
              <w:top w:val="single" w:sz="4" w:space="0" w:color="auto"/>
              <w:left w:val="single" w:sz="4" w:space="0" w:color="auto"/>
              <w:right w:val="single" w:sz="4" w:space="0" w:color="auto"/>
            </w:tcBorders>
          </w:tcPr>
          <w:p w:rsidR="004D3523" w:rsidRPr="00993EB5" w:rsidRDefault="004D3523" w:rsidP="004D3523">
            <w:pPr>
              <w:rPr>
                <w:rFonts w:ascii="Calibri" w:hAnsi="Calibri" w:cs="Arial"/>
                <w:b/>
                <w:sz w:val="20"/>
              </w:rPr>
            </w:pPr>
            <w:r w:rsidRPr="00993EB5">
              <w:rPr>
                <w:rFonts w:ascii="Calibri" w:hAnsi="Calibri" w:cs="Calibri"/>
                <w:b/>
                <w:sz w:val="20"/>
              </w:rPr>
              <w:lastRenderedPageBreak/>
              <w:t>Inhaltliche Akzente des Vorhabens</w:t>
            </w:r>
          </w:p>
          <w:p w:rsidR="004D3523" w:rsidRPr="00993EB5" w:rsidRDefault="004D3523" w:rsidP="00A2679D">
            <w:pPr>
              <w:numPr>
                <w:ilvl w:val="0"/>
                <w:numId w:val="10"/>
              </w:numPr>
              <w:tabs>
                <w:tab w:val="left" w:pos="643"/>
              </w:tabs>
              <w:rPr>
                <w:rFonts w:ascii="Calibri" w:hAnsi="Calibri"/>
                <w:sz w:val="20"/>
              </w:rPr>
            </w:pPr>
            <w:r w:rsidRPr="00993EB5">
              <w:rPr>
                <w:rFonts w:ascii="Calibri" w:hAnsi="Calibri"/>
                <w:sz w:val="20"/>
              </w:rPr>
              <w:t>Was glaube ich? Was glauben wir? – Gottesvorstellungen von Schül</w:t>
            </w:r>
            <w:r w:rsidRPr="00993EB5">
              <w:rPr>
                <w:rFonts w:ascii="Calibri" w:hAnsi="Calibri"/>
                <w:sz w:val="20"/>
              </w:rPr>
              <w:t>e</w:t>
            </w:r>
            <w:r w:rsidRPr="00993EB5">
              <w:rPr>
                <w:rFonts w:ascii="Calibri" w:hAnsi="Calibri"/>
                <w:sz w:val="20"/>
              </w:rPr>
              <w:lastRenderedPageBreak/>
              <w:t>rinnen und Schülern</w:t>
            </w:r>
          </w:p>
          <w:p w:rsidR="004D3523" w:rsidRPr="00993EB5" w:rsidRDefault="004D3523" w:rsidP="00A2679D">
            <w:pPr>
              <w:numPr>
                <w:ilvl w:val="0"/>
                <w:numId w:val="10"/>
              </w:numPr>
              <w:tabs>
                <w:tab w:val="left" w:pos="643"/>
              </w:tabs>
              <w:rPr>
                <w:rFonts w:ascii="Calibri" w:hAnsi="Calibri"/>
                <w:sz w:val="20"/>
              </w:rPr>
            </w:pPr>
            <w:r w:rsidRPr="00993EB5">
              <w:rPr>
                <w:rFonts w:ascii="Calibri" w:hAnsi="Calibri"/>
                <w:sz w:val="20"/>
              </w:rPr>
              <w:t xml:space="preserve">Wie ändert sich der Glaube? – Stufen religiöser Entwicklung: </w:t>
            </w:r>
            <w:r w:rsidRPr="00993EB5">
              <w:rPr>
                <w:rFonts w:ascii="Calibri" w:hAnsi="Calibri"/>
                <w:sz w:val="20"/>
              </w:rPr>
              <w:t>O</w:t>
            </w:r>
            <w:r w:rsidRPr="00993EB5">
              <w:rPr>
                <w:rFonts w:ascii="Calibri" w:hAnsi="Calibri"/>
                <w:sz w:val="20"/>
              </w:rPr>
              <w:t>ser/Gmünder (ggf. auch Auswertung von Kinderzeichnungen, Fowler, Einfluss der Erziehung)</w:t>
            </w:r>
          </w:p>
          <w:p w:rsidR="004D3523" w:rsidRPr="000E3E10" w:rsidRDefault="004D3523" w:rsidP="00A2679D">
            <w:pPr>
              <w:numPr>
                <w:ilvl w:val="0"/>
                <w:numId w:val="10"/>
              </w:numPr>
              <w:tabs>
                <w:tab w:val="left" w:pos="643"/>
              </w:tabs>
              <w:rPr>
                <w:rFonts w:ascii="Calibri" w:hAnsi="Calibri"/>
                <w:sz w:val="20"/>
              </w:rPr>
            </w:pPr>
            <w:r w:rsidRPr="000E3E10">
              <w:rPr>
                <w:rFonts w:ascii="Calibri" w:hAnsi="Calibri"/>
                <w:sz w:val="20"/>
              </w:rPr>
              <w:t>Wie kann ich mir Gott vorstellen? – Über die Möglichkeiten und Gre</w:t>
            </w:r>
            <w:r w:rsidRPr="000E3E10">
              <w:rPr>
                <w:rFonts w:ascii="Calibri" w:hAnsi="Calibri"/>
                <w:sz w:val="20"/>
              </w:rPr>
              <w:t>n</w:t>
            </w:r>
            <w:r w:rsidRPr="000E3E10">
              <w:rPr>
                <w:rFonts w:ascii="Calibri" w:hAnsi="Calibri"/>
                <w:sz w:val="20"/>
              </w:rPr>
              <w:t>zen von Gottesvorstellungen in Bibel (Bilderverbot vor dem Hinte</w:t>
            </w:r>
            <w:r w:rsidRPr="000E3E10">
              <w:rPr>
                <w:rFonts w:ascii="Calibri" w:hAnsi="Calibri"/>
                <w:sz w:val="20"/>
              </w:rPr>
              <w:t>r</w:t>
            </w:r>
            <w:r w:rsidRPr="000E3E10">
              <w:rPr>
                <w:rFonts w:ascii="Calibri" w:hAnsi="Calibri"/>
                <w:sz w:val="20"/>
              </w:rPr>
              <w:t>grund altorientalischer Gottesbilder) und Theologie (negative Theol</w:t>
            </w:r>
            <w:r w:rsidRPr="000E3E10">
              <w:rPr>
                <w:rFonts w:ascii="Calibri" w:hAnsi="Calibri"/>
                <w:sz w:val="20"/>
              </w:rPr>
              <w:t>o</w:t>
            </w:r>
            <w:r w:rsidRPr="000E3E10">
              <w:rPr>
                <w:rFonts w:ascii="Calibri" w:hAnsi="Calibri"/>
                <w:sz w:val="20"/>
              </w:rPr>
              <w:t>gie</w:t>
            </w:r>
            <w:r>
              <w:rPr>
                <w:rFonts w:ascii="Calibri" w:hAnsi="Calibri"/>
                <w:sz w:val="20"/>
              </w:rPr>
              <w:t xml:space="preserve">, </w:t>
            </w:r>
            <w:r w:rsidRPr="000E3E10">
              <w:rPr>
                <w:rFonts w:ascii="Calibri" w:hAnsi="Calibri"/>
                <w:sz w:val="20"/>
              </w:rPr>
              <w:t>analoges Sprechen</w:t>
            </w:r>
            <w:r>
              <w:rPr>
                <w:rFonts w:ascii="Calibri" w:hAnsi="Calibri"/>
                <w:sz w:val="20"/>
              </w:rPr>
              <w:t xml:space="preserve">, </w:t>
            </w:r>
            <w:r w:rsidRPr="00CD2508">
              <w:rPr>
                <w:rFonts w:ascii="Calibri" w:hAnsi="Calibri"/>
                <w:sz w:val="20"/>
              </w:rPr>
              <w:t>Gott als Vater und Mutter</w:t>
            </w:r>
            <w:r w:rsidRPr="000E3E10">
              <w:rPr>
                <w:rFonts w:ascii="Calibri" w:hAnsi="Calibri"/>
                <w:sz w:val="20"/>
              </w:rPr>
              <w:t>); ggf. auch in der Kunst (z.B. erste Darstellungen im frühen Mittelalter / anthropomo</w:t>
            </w:r>
            <w:r w:rsidRPr="000E3E10">
              <w:rPr>
                <w:rFonts w:ascii="Calibri" w:hAnsi="Calibri"/>
                <w:sz w:val="20"/>
              </w:rPr>
              <w:t>r</w:t>
            </w:r>
            <w:r w:rsidRPr="000E3E10">
              <w:rPr>
                <w:rFonts w:ascii="Calibri" w:hAnsi="Calibri"/>
                <w:sz w:val="20"/>
              </w:rPr>
              <w:t>phe Darstellungen</w:t>
            </w:r>
            <w:r w:rsidRPr="00CD2508">
              <w:rPr>
                <w:rFonts w:ascii="Calibri" w:hAnsi="Calibri"/>
                <w:sz w:val="20"/>
              </w:rPr>
              <w:t xml:space="preserve"> / </w:t>
            </w:r>
            <w:r w:rsidRPr="000E3E10">
              <w:rPr>
                <w:rFonts w:ascii="Calibri" w:hAnsi="Calibri"/>
                <w:sz w:val="20"/>
              </w:rPr>
              <w:t>der Weg in die Abstraktion)</w:t>
            </w:r>
          </w:p>
          <w:p w:rsidR="004D3523" w:rsidRPr="00326BEC" w:rsidRDefault="004D3523" w:rsidP="00A2679D">
            <w:pPr>
              <w:numPr>
                <w:ilvl w:val="0"/>
                <w:numId w:val="10"/>
              </w:numPr>
              <w:tabs>
                <w:tab w:val="left" w:pos="643"/>
              </w:tabs>
              <w:rPr>
                <w:rFonts w:ascii="Calibri" w:hAnsi="Calibri"/>
                <w:sz w:val="20"/>
              </w:rPr>
            </w:pPr>
            <w:r w:rsidRPr="00993EB5">
              <w:rPr>
                <w:rFonts w:ascii="Calibri" w:hAnsi="Calibri"/>
                <w:sz w:val="20"/>
              </w:rPr>
              <w:t>Wie wendet sich Gott den Menschen zu? – Zusage von Befreiung und bleibender Zuwendung (Berufung des Mose, Bedeutung des Got</w:t>
            </w:r>
            <w:r>
              <w:rPr>
                <w:rFonts w:ascii="Calibri" w:hAnsi="Calibri"/>
                <w:sz w:val="20"/>
              </w:rPr>
              <w:t>te</w:t>
            </w:r>
            <w:r>
              <w:rPr>
                <w:rFonts w:ascii="Calibri" w:hAnsi="Calibri"/>
                <w:sz w:val="20"/>
              </w:rPr>
              <w:t>s</w:t>
            </w:r>
            <w:r>
              <w:rPr>
                <w:rFonts w:ascii="Calibri" w:hAnsi="Calibri"/>
                <w:sz w:val="20"/>
              </w:rPr>
              <w:t xml:space="preserve">namens, </w:t>
            </w:r>
            <w:proofErr w:type="spellStart"/>
            <w:r>
              <w:rPr>
                <w:rFonts w:ascii="Calibri" w:hAnsi="Calibri"/>
                <w:sz w:val="20"/>
              </w:rPr>
              <w:t>Exodusgeschehen</w:t>
            </w:r>
            <w:proofErr w:type="spellEnd"/>
            <w:r>
              <w:rPr>
                <w:rFonts w:ascii="Calibri" w:hAnsi="Calibri"/>
                <w:sz w:val="20"/>
              </w:rPr>
              <w:t xml:space="preserve">); </w:t>
            </w:r>
            <w:r w:rsidRPr="00326BEC">
              <w:rPr>
                <w:rFonts w:ascii="Calibri" w:hAnsi="Calibri"/>
                <w:sz w:val="20"/>
              </w:rPr>
              <w:t>Gottes liebende Zuwendung zu den Me</w:t>
            </w:r>
            <w:r w:rsidRPr="00326BEC">
              <w:rPr>
                <w:rFonts w:ascii="Calibri" w:hAnsi="Calibri"/>
                <w:sz w:val="20"/>
              </w:rPr>
              <w:t>n</w:t>
            </w:r>
            <w:r w:rsidRPr="00326BEC">
              <w:rPr>
                <w:rFonts w:ascii="Calibri" w:hAnsi="Calibri"/>
                <w:sz w:val="20"/>
              </w:rPr>
              <w:t>schen; Gottes Annahme des Menschen trotz aller Schuld, …</w:t>
            </w:r>
          </w:p>
          <w:p w:rsidR="004D3523" w:rsidRPr="00993EB5" w:rsidRDefault="004D3523" w:rsidP="00A2679D">
            <w:pPr>
              <w:numPr>
                <w:ilvl w:val="0"/>
                <w:numId w:val="10"/>
              </w:numPr>
              <w:tabs>
                <w:tab w:val="left" w:pos="643"/>
              </w:tabs>
              <w:rPr>
                <w:rFonts w:ascii="Calibri" w:hAnsi="Calibri"/>
                <w:sz w:val="20"/>
              </w:rPr>
            </w:pPr>
            <w:r w:rsidRPr="00993EB5">
              <w:rPr>
                <w:rFonts w:ascii="Calibri" w:hAnsi="Calibri"/>
                <w:sz w:val="20"/>
              </w:rPr>
              <w:t xml:space="preserve">Was bedeutet die Menschwerdung Gottes? – Die Zuwendung Gottes zur Welt in Jesus Christus (z.B. </w:t>
            </w:r>
            <w:proofErr w:type="spellStart"/>
            <w:r w:rsidRPr="00993EB5">
              <w:rPr>
                <w:rFonts w:ascii="Calibri" w:hAnsi="Calibri"/>
                <w:sz w:val="20"/>
              </w:rPr>
              <w:t>lk</w:t>
            </w:r>
            <w:proofErr w:type="spellEnd"/>
            <w:r w:rsidRPr="00993EB5">
              <w:rPr>
                <w:rFonts w:ascii="Calibri" w:hAnsi="Calibri"/>
                <w:sz w:val="20"/>
              </w:rPr>
              <w:t xml:space="preserve"> Kindheitsgeschichten, vgl. UV II)</w:t>
            </w:r>
          </w:p>
          <w:p w:rsidR="004D3523" w:rsidRPr="00993EB5" w:rsidRDefault="004D3523" w:rsidP="00A2679D">
            <w:pPr>
              <w:numPr>
                <w:ilvl w:val="0"/>
                <w:numId w:val="10"/>
              </w:numPr>
              <w:tabs>
                <w:tab w:val="left" w:pos="643"/>
              </w:tabs>
              <w:rPr>
                <w:rFonts w:ascii="Calibri" w:hAnsi="Calibri"/>
                <w:sz w:val="20"/>
              </w:rPr>
            </w:pPr>
            <w:r w:rsidRPr="00993EB5">
              <w:rPr>
                <w:rFonts w:ascii="Calibri" w:hAnsi="Calibri"/>
                <w:sz w:val="20"/>
              </w:rPr>
              <w:t>Ein Gott in drei Personen? – Theologische Reflexionen des trinitar</w:t>
            </w:r>
            <w:r w:rsidRPr="00993EB5">
              <w:rPr>
                <w:rFonts w:ascii="Calibri" w:hAnsi="Calibri"/>
                <w:sz w:val="20"/>
              </w:rPr>
              <w:t>i</w:t>
            </w:r>
            <w:r w:rsidRPr="00993EB5">
              <w:rPr>
                <w:rFonts w:ascii="Calibri" w:hAnsi="Calibri"/>
                <w:sz w:val="20"/>
              </w:rPr>
              <w:t>schen Bekenntnisses (ökonomische und immanente Trinität</w:t>
            </w:r>
            <w:r>
              <w:rPr>
                <w:rStyle w:val="Funotenzeichen"/>
              </w:rPr>
              <w:t xml:space="preserve"> </w:t>
            </w:r>
            <w:r>
              <w:rPr>
                <w:rStyle w:val="Funotenzeichen"/>
              </w:rPr>
              <w:footnoteReference w:id="4"/>
            </w:r>
            <w:r w:rsidRPr="00993EB5">
              <w:rPr>
                <w:rFonts w:ascii="Calibri" w:hAnsi="Calibri"/>
                <w:sz w:val="20"/>
              </w:rPr>
              <w:t>; ggf. B</w:t>
            </w:r>
            <w:r w:rsidRPr="00993EB5">
              <w:rPr>
                <w:rFonts w:ascii="Calibri" w:hAnsi="Calibri"/>
                <w:sz w:val="20"/>
              </w:rPr>
              <w:t>e</w:t>
            </w:r>
            <w:r w:rsidRPr="00993EB5">
              <w:rPr>
                <w:rFonts w:ascii="Calibri" w:hAnsi="Calibri"/>
                <w:sz w:val="20"/>
              </w:rPr>
              <w:t xml:space="preserve">zug zu künstlerischen Darstellungen) in Auseinandersetzung mit dem </w:t>
            </w:r>
            <w:proofErr w:type="spellStart"/>
            <w:r w:rsidRPr="00993EB5">
              <w:rPr>
                <w:rFonts w:ascii="Calibri" w:hAnsi="Calibri"/>
                <w:sz w:val="20"/>
              </w:rPr>
              <w:t>Tritheismusvorwurf</w:t>
            </w:r>
            <w:proofErr w:type="spellEnd"/>
            <w:r w:rsidRPr="00993EB5">
              <w:rPr>
                <w:rFonts w:ascii="Calibri" w:hAnsi="Calibri"/>
                <w:sz w:val="20"/>
              </w:rPr>
              <w:t xml:space="preserve"> des Islam</w:t>
            </w:r>
          </w:p>
          <w:p w:rsidR="004D3523" w:rsidRPr="00993EB5" w:rsidRDefault="004D3523" w:rsidP="00A2679D">
            <w:pPr>
              <w:numPr>
                <w:ilvl w:val="0"/>
                <w:numId w:val="10"/>
              </w:numPr>
              <w:tabs>
                <w:tab w:val="left" w:pos="643"/>
              </w:tabs>
              <w:rPr>
                <w:rFonts w:ascii="Calibri" w:hAnsi="Calibri"/>
                <w:sz w:val="20"/>
              </w:rPr>
            </w:pPr>
            <w:r w:rsidRPr="00993EB5">
              <w:rPr>
                <w:rFonts w:ascii="Calibri" w:hAnsi="Calibri"/>
                <w:sz w:val="20"/>
              </w:rPr>
              <w:t xml:space="preserve">Welche Konsequenzen hat der Glaube an Gott? – Erkundung eines exemplarischen Lebenswegs oder Auseinandersetzung mit einer exemplarischen Antwort (z.B.: </w:t>
            </w:r>
            <w:proofErr w:type="spellStart"/>
            <w:r w:rsidRPr="00993EB5">
              <w:rPr>
                <w:rFonts w:ascii="Calibri" w:hAnsi="Calibri"/>
                <w:sz w:val="20"/>
              </w:rPr>
              <w:t>Frère</w:t>
            </w:r>
            <w:proofErr w:type="spellEnd"/>
            <w:r w:rsidRPr="00993EB5">
              <w:rPr>
                <w:rFonts w:ascii="Calibri" w:hAnsi="Calibri"/>
                <w:sz w:val="20"/>
              </w:rPr>
              <w:t xml:space="preserve"> Roger, „Kampf und Kontemplat</w:t>
            </w:r>
            <w:r w:rsidRPr="00993EB5">
              <w:rPr>
                <w:rFonts w:ascii="Calibri" w:hAnsi="Calibri"/>
                <w:sz w:val="20"/>
              </w:rPr>
              <w:t>i</w:t>
            </w:r>
            <w:r w:rsidRPr="00993EB5">
              <w:rPr>
                <w:rFonts w:ascii="Calibri" w:hAnsi="Calibri"/>
                <w:sz w:val="20"/>
              </w:rPr>
              <w:t xml:space="preserve">on“, </w:t>
            </w:r>
            <w:r>
              <w:rPr>
                <w:rFonts w:ascii="Calibri" w:hAnsi="Calibri"/>
                <w:sz w:val="20"/>
              </w:rPr>
              <w:t xml:space="preserve">ein </w:t>
            </w:r>
            <w:r w:rsidRPr="00993EB5">
              <w:rPr>
                <w:rFonts w:ascii="Calibri" w:hAnsi="Calibri"/>
                <w:sz w:val="20"/>
              </w:rPr>
              <w:t>hist. und aktuelle</w:t>
            </w:r>
            <w:r>
              <w:rPr>
                <w:rFonts w:ascii="Calibri" w:hAnsi="Calibri"/>
                <w:sz w:val="20"/>
              </w:rPr>
              <w:t>s Beispiel</w:t>
            </w:r>
            <w:r w:rsidRPr="00993EB5">
              <w:rPr>
                <w:rFonts w:ascii="Calibri" w:hAnsi="Calibri"/>
                <w:sz w:val="20"/>
              </w:rPr>
              <w:t>, „Heilige“ des Alltags)</w:t>
            </w:r>
          </w:p>
          <w:p w:rsidR="004D3523" w:rsidRPr="00993EB5" w:rsidRDefault="004D3523" w:rsidP="00A2679D">
            <w:pPr>
              <w:numPr>
                <w:ilvl w:val="0"/>
                <w:numId w:val="10"/>
              </w:numPr>
              <w:contextualSpacing/>
              <w:rPr>
                <w:rFonts w:ascii="Calibri" w:hAnsi="Calibri" w:cs="Arial"/>
                <w:i/>
                <w:sz w:val="20"/>
                <w:u w:val="single"/>
              </w:rPr>
            </w:pPr>
            <w:r w:rsidRPr="00993EB5">
              <w:rPr>
                <w:rFonts w:ascii="Calibri" w:hAnsi="Calibri"/>
                <w:sz w:val="20"/>
              </w:rPr>
              <w:t xml:space="preserve">Und wer oder was ist Gott für mich? – Kreative Auseinandersetzung mit den Ergebnissen des Unterrichtsvorhabens (z.B.: Verfassen eines </w:t>
            </w:r>
            <w:r w:rsidR="00232E45">
              <w:rPr>
                <w:rFonts w:ascii="Calibri" w:hAnsi="Calibri"/>
                <w:sz w:val="20"/>
              </w:rPr>
              <w:t xml:space="preserve">Tagesbucheintrags, eines inneren Monologs oder eines </w:t>
            </w:r>
            <w:r w:rsidRPr="00993EB5">
              <w:rPr>
                <w:rFonts w:ascii="Calibri" w:hAnsi="Calibri"/>
                <w:sz w:val="20"/>
              </w:rPr>
              <w:t>Briefs an eine hist. oder fiktive Person / einen Autor / an sich selbst;  Gestaltung e</w:t>
            </w:r>
            <w:r w:rsidRPr="00993EB5">
              <w:rPr>
                <w:rFonts w:ascii="Calibri" w:hAnsi="Calibri"/>
                <w:sz w:val="20"/>
              </w:rPr>
              <w:t>i</w:t>
            </w:r>
            <w:r w:rsidRPr="00993EB5">
              <w:rPr>
                <w:rFonts w:ascii="Calibri" w:hAnsi="Calibri"/>
                <w:sz w:val="20"/>
              </w:rPr>
              <w:t>nes Glaubensweges)</w:t>
            </w:r>
          </w:p>
          <w:p w:rsidR="004D3523" w:rsidRPr="00993EB5" w:rsidRDefault="004D3523" w:rsidP="004D3523">
            <w:pPr>
              <w:ind w:left="360"/>
              <w:contextualSpacing/>
              <w:rPr>
                <w:rFonts w:ascii="Calibri" w:hAnsi="Calibri" w:cs="Arial"/>
                <w:i/>
                <w:sz w:val="20"/>
                <w:u w:val="single"/>
              </w:rPr>
            </w:pPr>
          </w:p>
          <w:p w:rsidR="004D3523" w:rsidRPr="00993EB5" w:rsidRDefault="004D3523" w:rsidP="004D3523">
            <w:pPr>
              <w:rPr>
                <w:rFonts w:ascii="Calibri" w:hAnsi="Calibri" w:cs="Calibri"/>
                <w:b/>
                <w:sz w:val="20"/>
              </w:rPr>
            </w:pPr>
            <w:r w:rsidRPr="00993EB5">
              <w:rPr>
                <w:rFonts w:ascii="Calibri" w:hAnsi="Calibri" w:cs="Calibri"/>
                <w:b/>
                <w:sz w:val="20"/>
              </w:rPr>
              <w:t>Methodische Akzente des Vorhabens / fachübergreifende Bezüge / a</w:t>
            </w:r>
            <w:r w:rsidRPr="00993EB5">
              <w:rPr>
                <w:rFonts w:ascii="Calibri" w:hAnsi="Calibri" w:cs="Calibri"/>
                <w:b/>
                <w:sz w:val="20"/>
              </w:rPr>
              <w:t>u</w:t>
            </w:r>
            <w:r w:rsidRPr="00993EB5">
              <w:rPr>
                <w:rFonts w:ascii="Calibri" w:hAnsi="Calibri" w:cs="Calibri"/>
                <w:b/>
                <w:sz w:val="20"/>
              </w:rPr>
              <w:t>ßerschulische Lernorte</w:t>
            </w:r>
          </w:p>
          <w:p w:rsidR="004D3523" w:rsidRPr="00993EB5" w:rsidRDefault="004D3523" w:rsidP="00A2679D">
            <w:pPr>
              <w:numPr>
                <w:ilvl w:val="0"/>
                <w:numId w:val="10"/>
              </w:numPr>
              <w:tabs>
                <w:tab w:val="left" w:pos="643"/>
              </w:tabs>
              <w:rPr>
                <w:rFonts w:ascii="Calibri" w:hAnsi="Calibri"/>
                <w:sz w:val="20"/>
              </w:rPr>
            </w:pPr>
            <w:r w:rsidRPr="00993EB5">
              <w:rPr>
                <w:rFonts w:ascii="Calibri" w:hAnsi="Calibri"/>
                <w:sz w:val="20"/>
              </w:rPr>
              <w:t xml:space="preserve">Ggf. Projektarbeit: Befragung/ kreative Gestaltungsaufgaben zum </w:t>
            </w:r>
            <w:r w:rsidRPr="00993EB5">
              <w:rPr>
                <w:rFonts w:ascii="Calibri" w:hAnsi="Calibri"/>
                <w:sz w:val="20"/>
              </w:rPr>
              <w:lastRenderedPageBreak/>
              <w:t xml:space="preserve">Thema Gottesvorstellungen </w:t>
            </w:r>
          </w:p>
          <w:p w:rsidR="00431D9F" w:rsidRDefault="00DE6B21" w:rsidP="00A2679D">
            <w:pPr>
              <w:numPr>
                <w:ilvl w:val="0"/>
                <w:numId w:val="10"/>
              </w:numPr>
              <w:tabs>
                <w:tab w:val="left" w:pos="643"/>
              </w:tabs>
              <w:rPr>
                <w:rFonts w:ascii="Calibri" w:hAnsi="Calibri"/>
                <w:sz w:val="20"/>
              </w:rPr>
            </w:pPr>
            <w:r>
              <w:rPr>
                <w:rFonts w:ascii="Calibri" w:hAnsi="Calibri"/>
                <w:sz w:val="20"/>
              </w:rPr>
              <w:t>„R</w:t>
            </w:r>
            <w:r w:rsidR="00431D9F" w:rsidRPr="00993EB5">
              <w:rPr>
                <w:rFonts w:ascii="Calibri" w:hAnsi="Calibri"/>
                <w:sz w:val="20"/>
              </w:rPr>
              <w:t>ote Fäden“ der Bibelauslegung (Berücksichtigung des „Sitz im L</w:t>
            </w:r>
            <w:r w:rsidR="00431D9F" w:rsidRPr="00993EB5">
              <w:rPr>
                <w:rFonts w:ascii="Calibri" w:hAnsi="Calibri"/>
                <w:sz w:val="20"/>
              </w:rPr>
              <w:t>e</w:t>
            </w:r>
            <w:r w:rsidR="00431D9F" w:rsidRPr="00993EB5">
              <w:rPr>
                <w:rFonts w:ascii="Calibri" w:hAnsi="Calibri"/>
                <w:sz w:val="20"/>
              </w:rPr>
              <w:t xml:space="preserve">ben“, textanalytische Verfahren, rezeptions- und zeitgeschichtliche Auslegung, intertextuelle Auslegung </w:t>
            </w:r>
            <w:r w:rsidR="00431D9F" w:rsidRPr="00993EB5">
              <w:rPr>
                <w:rFonts w:ascii="Calibri" w:hAnsi="Calibri"/>
                <w:sz w:val="20"/>
              </w:rPr>
              <w:sym w:font="Wingdings" w:char="F0E0"/>
            </w:r>
            <w:r w:rsidR="00431D9F" w:rsidRPr="00993EB5">
              <w:rPr>
                <w:rFonts w:ascii="Calibri" w:hAnsi="Calibri"/>
                <w:sz w:val="20"/>
              </w:rPr>
              <w:t xml:space="preserve"> Erschließung der Bibel als Lit</w:t>
            </w:r>
            <w:r w:rsidR="00431D9F" w:rsidRPr="00993EB5">
              <w:rPr>
                <w:rFonts w:ascii="Calibri" w:hAnsi="Calibri"/>
                <w:sz w:val="20"/>
              </w:rPr>
              <w:t>e</w:t>
            </w:r>
            <w:r w:rsidR="00431D9F" w:rsidRPr="00993EB5">
              <w:rPr>
                <w:rFonts w:ascii="Calibri" w:hAnsi="Calibri"/>
                <w:sz w:val="20"/>
              </w:rPr>
              <w:t>ratur</w:t>
            </w:r>
          </w:p>
          <w:p w:rsidR="00DE6B21" w:rsidRDefault="00DE6B21" w:rsidP="00A2679D">
            <w:pPr>
              <w:numPr>
                <w:ilvl w:val="0"/>
                <w:numId w:val="10"/>
              </w:numPr>
              <w:tabs>
                <w:tab w:val="left" w:pos="643"/>
              </w:tabs>
              <w:rPr>
                <w:rFonts w:ascii="Calibri" w:hAnsi="Calibri"/>
                <w:sz w:val="20"/>
              </w:rPr>
            </w:pPr>
            <w:r>
              <w:rPr>
                <w:rFonts w:ascii="Calibri" w:hAnsi="Calibri"/>
                <w:sz w:val="20"/>
              </w:rPr>
              <w:t>Methoden</w:t>
            </w:r>
            <w:r w:rsidR="00431D9F" w:rsidRPr="00431D9F">
              <w:rPr>
                <w:rFonts w:ascii="Calibri" w:hAnsi="Calibri"/>
                <w:sz w:val="20"/>
              </w:rPr>
              <w:t xml:space="preserve"> der historisch</w:t>
            </w:r>
            <w:r w:rsidR="00431D9F" w:rsidRPr="00993EB5">
              <w:rPr>
                <w:rFonts w:ascii="Calibri" w:hAnsi="Calibri"/>
                <w:sz w:val="20"/>
              </w:rPr>
              <w:t>-kritischen Exegese</w:t>
            </w:r>
          </w:p>
          <w:p w:rsidR="004D3523" w:rsidRPr="00993EB5" w:rsidRDefault="004D3523" w:rsidP="00A2679D">
            <w:pPr>
              <w:numPr>
                <w:ilvl w:val="0"/>
                <w:numId w:val="10"/>
              </w:numPr>
              <w:tabs>
                <w:tab w:val="left" w:pos="643"/>
              </w:tabs>
              <w:rPr>
                <w:rFonts w:ascii="Calibri" w:hAnsi="Calibri"/>
                <w:sz w:val="20"/>
              </w:rPr>
            </w:pPr>
            <w:r w:rsidRPr="00993EB5">
              <w:rPr>
                <w:rFonts w:ascii="Calibri" w:hAnsi="Calibri"/>
                <w:sz w:val="20"/>
              </w:rPr>
              <w:t>Ggf. Bildanalyse</w:t>
            </w:r>
          </w:p>
          <w:p w:rsidR="004D3523" w:rsidRPr="00993EB5" w:rsidRDefault="004D3523" w:rsidP="00A2679D">
            <w:pPr>
              <w:numPr>
                <w:ilvl w:val="0"/>
                <w:numId w:val="10"/>
              </w:numPr>
              <w:tabs>
                <w:tab w:val="left" w:pos="643"/>
              </w:tabs>
              <w:rPr>
                <w:rFonts w:ascii="Calibri" w:hAnsi="Calibri"/>
                <w:sz w:val="20"/>
              </w:rPr>
            </w:pPr>
            <w:r w:rsidRPr="00993EB5">
              <w:rPr>
                <w:rFonts w:ascii="Calibri" w:hAnsi="Calibri"/>
                <w:sz w:val="20"/>
              </w:rPr>
              <w:t>Ggf. Recherche im Internet</w:t>
            </w:r>
          </w:p>
          <w:p w:rsidR="004D3523" w:rsidRDefault="004D3523" w:rsidP="004D3523">
            <w:pPr>
              <w:rPr>
                <w:rFonts w:ascii="Calibri" w:hAnsi="Calibri" w:cs="Calibri"/>
                <w:b/>
                <w:sz w:val="20"/>
              </w:rPr>
            </w:pPr>
          </w:p>
          <w:p w:rsidR="004D3523" w:rsidRPr="00993EB5" w:rsidRDefault="004D3523" w:rsidP="004D3523">
            <w:pPr>
              <w:rPr>
                <w:rFonts w:ascii="Calibri" w:hAnsi="Calibri" w:cs="Calibri"/>
                <w:b/>
                <w:sz w:val="20"/>
              </w:rPr>
            </w:pPr>
            <w:r w:rsidRPr="00993EB5">
              <w:rPr>
                <w:rFonts w:ascii="Calibri" w:hAnsi="Calibri" w:cs="Calibri"/>
                <w:b/>
                <w:sz w:val="20"/>
              </w:rPr>
              <w:t>Formen der Kompetenzüberprüfung</w:t>
            </w:r>
          </w:p>
          <w:p w:rsidR="004D3523" w:rsidRDefault="004D3523" w:rsidP="00A2679D">
            <w:pPr>
              <w:numPr>
                <w:ilvl w:val="0"/>
                <w:numId w:val="10"/>
              </w:numPr>
              <w:tabs>
                <w:tab w:val="left" w:pos="643"/>
              </w:tabs>
              <w:rPr>
                <w:rFonts w:ascii="Calibri" w:hAnsi="Calibri"/>
                <w:sz w:val="20"/>
              </w:rPr>
            </w:pPr>
            <w:r w:rsidRPr="00993EB5">
              <w:rPr>
                <w:rFonts w:ascii="Calibri" w:hAnsi="Calibri"/>
                <w:sz w:val="20"/>
              </w:rPr>
              <w:t>Präsen</w:t>
            </w:r>
            <w:r w:rsidR="00C515FF">
              <w:rPr>
                <w:rFonts w:ascii="Calibri" w:hAnsi="Calibri"/>
                <w:sz w:val="20"/>
              </w:rPr>
              <w:t>tationen von Arbeitsergebnissen</w:t>
            </w:r>
          </w:p>
          <w:p w:rsidR="00C515FF" w:rsidRPr="00C515FF" w:rsidRDefault="00C515FF" w:rsidP="00A2679D">
            <w:pPr>
              <w:numPr>
                <w:ilvl w:val="0"/>
                <w:numId w:val="10"/>
              </w:numPr>
              <w:jc w:val="left"/>
              <w:rPr>
                <w:rFonts w:ascii="Calibri" w:hAnsi="Calibri" w:cs="Arial"/>
                <w:b/>
                <w:sz w:val="20"/>
                <w:u w:val="single"/>
              </w:rPr>
            </w:pPr>
            <w:r w:rsidRPr="00993EB5">
              <w:rPr>
                <w:rFonts w:ascii="Calibri" w:hAnsi="Calibri"/>
                <w:sz w:val="20"/>
              </w:rPr>
              <w:t xml:space="preserve">Strukturierendes </w:t>
            </w:r>
            <w:r>
              <w:rPr>
                <w:rFonts w:ascii="Calibri" w:hAnsi="Calibri"/>
                <w:sz w:val="20"/>
              </w:rPr>
              <w:t>Handout zum Referat</w:t>
            </w:r>
          </w:p>
          <w:p w:rsidR="00A2679D" w:rsidRPr="00993EB5" w:rsidRDefault="00A2679D" w:rsidP="00A2679D">
            <w:pPr>
              <w:numPr>
                <w:ilvl w:val="0"/>
                <w:numId w:val="10"/>
              </w:numPr>
              <w:contextualSpacing/>
              <w:jc w:val="left"/>
              <w:rPr>
                <w:rFonts w:ascii="Calibri" w:hAnsi="Calibri"/>
                <w:sz w:val="20"/>
              </w:rPr>
            </w:pPr>
            <w:r>
              <w:rPr>
                <w:rFonts w:ascii="Calibri" w:hAnsi="Calibri"/>
                <w:sz w:val="20"/>
              </w:rPr>
              <w:t xml:space="preserve">Ggf. </w:t>
            </w:r>
            <w:r w:rsidRPr="00993EB5">
              <w:rPr>
                <w:rFonts w:ascii="Calibri" w:hAnsi="Calibri"/>
                <w:sz w:val="20"/>
              </w:rPr>
              <w:t>Präsentationen zu bildlichen Darstellungen biblischer Geschic</w:t>
            </w:r>
            <w:r w:rsidRPr="00993EB5">
              <w:rPr>
                <w:rFonts w:ascii="Calibri" w:hAnsi="Calibri"/>
                <w:sz w:val="20"/>
              </w:rPr>
              <w:t>h</w:t>
            </w:r>
            <w:r w:rsidRPr="00993EB5">
              <w:rPr>
                <w:rFonts w:ascii="Calibri" w:hAnsi="Calibri"/>
                <w:sz w:val="20"/>
              </w:rPr>
              <w:t xml:space="preserve">ten (z.B. </w:t>
            </w:r>
            <w:proofErr w:type="spellStart"/>
            <w:r w:rsidRPr="00993EB5">
              <w:rPr>
                <w:rFonts w:ascii="Calibri" w:hAnsi="Calibri"/>
                <w:sz w:val="20"/>
              </w:rPr>
              <w:t>Audioguides</w:t>
            </w:r>
            <w:proofErr w:type="spellEnd"/>
            <w:r w:rsidRPr="00993EB5">
              <w:rPr>
                <w:rFonts w:ascii="Calibri" w:hAnsi="Calibri"/>
                <w:sz w:val="20"/>
              </w:rPr>
              <w:t>)</w:t>
            </w:r>
          </w:p>
          <w:p w:rsidR="004D3523" w:rsidRPr="00D07CEA" w:rsidRDefault="004D3523" w:rsidP="00A2679D">
            <w:pPr>
              <w:numPr>
                <w:ilvl w:val="0"/>
                <w:numId w:val="10"/>
              </w:numPr>
              <w:jc w:val="left"/>
              <w:rPr>
                <w:rFonts w:ascii="Calibri" w:hAnsi="Calibri"/>
                <w:b/>
                <w:sz w:val="20"/>
                <w:u w:val="single"/>
              </w:rPr>
            </w:pPr>
            <w:r w:rsidRPr="00D07CEA">
              <w:rPr>
                <w:rFonts w:ascii="Calibri" w:hAnsi="Calibri"/>
                <w:sz w:val="20"/>
              </w:rPr>
              <w:t>Ggf. Verfassen</w:t>
            </w:r>
            <w:r w:rsidR="00855106" w:rsidRPr="00D07CEA">
              <w:rPr>
                <w:rFonts w:ascii="Calibri" w:hAnsi="Calibri"/>
                <w:sz w:val="20"/>
              </w:rPr>
              <w:t xml:space="preserve"> eines </w:t>
            </w:r>
            <w:r w:rsidR="00555A3B">
              <w:rPr>
                <w:rFonts w:ascii="Calibri" w:hAnsi="Calibri"/>
                <w:sz w:val="20"/>
              </w:rPr>
              <w:t xml:space="preserve">Tagebucheintrags, eines inneren Monologs oder eines </w:t>
            </w:r>
            <w:r w:rsidR="00855106" w:rsidRPr="00D07CEA">
              <w:rPr>
                <w:rFonts w:ascii="Calibri" w:hAnsi="Calibri"/>
                <w:sz w:val="20"/>
              </w:rPr>
              <w:t>Briefes, der die für die Studierenden</w:t>
            </w:r>
            <w:r w:rsidRPr="00D07CEA">
              <w:rPr>
                <w:rFonts w:ascii="Calibri" w:hAnsi="Calibri"/>
                <w:sz w:val="20"/>
              </w:rPr>
              <w:t xml:space="preserve"> relevanten Inhalte des U</w:t>
            </w:r>
            <w:r w:rsidRPr="00D07CEA">
              <w:rPr>
                <w:rFonts w:ascii="Calibri" w:hAnsi="Calibri"/>
                <w:sz w:val="20"/>
              </w:rPr>
              <w:t>n</w:t>
            </w:r>
            <w:r w:rsidRPr="00D07CEA">
              <w:rPr>
                <w:rFonts w:ascii="Calibri" w:hAnsi="Calibri"/>
                <w:sz w:val="20"/>
              </w:rPr>
              <w:t>terrichtsvorhabens reflektiert</w:t>
            </w:r>
          </w:p>
          <w:p w:rsidR="00A2679D" w:rsidRPr="00993EB5" w:rsidRDefault="00A2679D" w:rsidP="00A2679D">
            <w:pPr>
              <w:contextualSpacing/>
              <w:jc w:val="left"/>
              <w:rPr>
                <w:rFonts w:ascii="Calibri" w:hAnsi="Calibri"/>
                <w:b/>
                <w:sz w:val="20"/>
                <w:u w:val="single"/>
              </w:rPr>
            </w:pPr>
          </w:p>
        </w:tc>
      </w:tr>
      <w:tr w:rsidR="004D3523" w:rsidRPr="00993EB5" w:rsidTr="004D3523">
        <w:tc>
          <w:tcPr>
            <w:tcW w:w="436"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pStyle w:val="Listenabsatz"/>
              <w:numPr>
                <w:ilvl w:val="0"/>
                <w:numId w:val="10"/>
              </w:numPr>
              <w:jc w:val="left"/>
              <w:rPr>
                <w:rFonts w:ascii="Calibri" w:hAnsi="Calibri" w:cs="Arial"/>
                <w:i/>
                <w:sz w:val="20"/>
                <w:u w:val="single"/>
              </w:rPr>
            </w:pPr>
            <w:r w:rsidRPr="00993EB5">
              <w:rPr>
                <w:rFonts w:ascii="Calibri" w:hAnsi="Calibri" w:cs="Arial"/>
                <w:color w:val="000000"/>
                <w:sz w:val="20"/>
              </w:rPr>
              <w:t>beschreiben theologische Sachve</w:t>
            </w:r>
            <w:r w:rsidRPr="00993EB5">
              <w:rPr>
                <w:rFonts w:ascii="Calibri" w:hAnsi="Calibri" w:cs="Arial"/>
                <w:color w:val="000000"/>
                <w:sz w:val="20"/>
              </w:rPr>
              <w:t>r</w:t>
            </w:r>
            <w:r w:rsidRPr="00993EB5">
              <w:rPr>
                <w:rFonts w:ascii="Calibri" w:hAnsi="Calibri" w:cs="Arial"/>
                <w:color w:val="000000"/>
                <w:sz w:val="20"/>
              </w:rPr>
              <w:t>halte unter Verwendung relevanter Fachbegriffe</w:t>
            </w:r>
            <w:r w:rsidRPr="00993EB5">
              <w:rPr>
                <w:rFonts w:ascii="Calibri" w:hAnsi="Calibri" w:cs="Arial"/>
                <w:color w:val="000000"/>
                <w:spacing w:val="2"/>
                <w:sz w:val="20"/>
              </w:rPr>
              <w:t xml:space="preserve"> </w:t>
            </w:r>
            <w:r w:rsidRPr="008C3F2C">
              <w:rPr>
                <w:rFonts w:ascii="Calibri" w:hAnsi="Calibri" w:cs="Arial"/>
                <w:iCs/>
                <w:color w:val="000000"/>
                <w:spacing w:val="2"/>
                <w:sz w:val="20"/>
              </w:rPr>
              <w:t>(MK 1)</w:t>
            </w:r>
            <w:r w:rsidRPr="008C3F2C">
              <w:rPr>
                <w:rFonts w:ascii="Calibri" w:hAnsi="Calibri" w:cs="Arial"/>
                <w:color w:val="000000"/>
                <w:spacing w:val="2"/>
                <w:sz w:val="20"/>
              </w:rPr>
              <w:t>,</w:t>
            </w:r>
          </w:p>
          <w:p w:rsidR="004D3523" w:rsidRPr="00993EB5" w:rsidRDefault="004D3523" w:rsidP="004D3523">
            <w:pPr>
              <w:pStyle w:val="Listenabsatz"/>
              <w:numPr>
                <w:ilvl w:val="0"/>
                <w:numId w:val="10"/>
              </w:numPr>
              <w:jc w:val="left"/>
              <w:rPr>
                <w:rFonts w:ascii="Calibri" w:hAnsi="Calibri" w:cs="Arial"/>
                <w:i/>
                <w:sz w:val="20"/>
                <w:u w:val="single"/>
              </w:rPr>
            </w:pPr>
            <w:r w:rsidRPr="00993EB5">
              <w:rPr>
                <w:rFonts w:ascii="Calibri" w:hAnsi="Calibri" w:cs="Arial"/>
                <w:bCs/>
                <w:color w:val="000000"/>
                <w:sz w:val="20"/>
              </w:rPr>
              <w:lastRenderedPageBreak/>
              <w:t>analysieren biblische Texte unter Berücksichtigung ausgewählter Schritte der historisch-kritischen Methode</w:t>
            </w:r>
            <w:r w:rsidRPr="00993EB5">
              <w:rPr>
                <w:rFonts w:ascii="Calibri" w:hAnsi="Calibri" w:cs="Arial"/>
                <w:bCs/>
                <w:color w:val="000000"/>
                <w:spacing w:val="2"/>
                <w:sz w:val="20"/>
              </w:rPr>
              <w:t xml:space="preserve"> </w:t>
            </w:r>
            <w:r w:rsidRPr="008C3F2C">
              <w:rPr>
                <w:rFonts w:ascii="Calibri" w:hAnsi="Calibri" w:cs="Arial"/>
                <w:bCs/>
                <w:iCs/>
                <w:color w:val="000000"/>
                <w:spacing w:val="2"/>
                <w:sz w:val="20"/>
              </w:rPr>
              <w:t>(MK 3)</w:t>
            </w:r>
            <w:r w:rsidRPr="008C3F2C">
              <w:rPr>
                <w:rFonts w:ascii="Calibri" w:hAnsi="Calibri" w:cs="Arial"/>
                <w:bCs/>
                <w:color w:val="000000"/>
                <w:spacing w:val="2"/>
                <w:sz w:val="20"/>
              </w:rPr>
              <w:t>,</w:t>
            </w:r>
          </w:p>
          <w:p w:rsidR="004D3523" w:rsidRPr="008C3F2C" w:rsidRDefault="004D3523" w:rsidP="004D3523">
            <w:pPr>
              <w:pStyle w:val="Listenabsatz"/>
              <w:numPr>
                <w:ilvl w:val="0"/>
                <w:numId w:val="10"/>
              </w:numPr>
              <w:jc w:val="left"/>
              <w:rPr>
                <w:rFonts w:ascii="Calibri" w:hAnsi="Calibri" w:cs="Arial"/>
                <w:sz w:val="20"/>
                <w:u w:val="single"/>
              </w:rPr>
            </w:pPr>
            <w:r w:rsidRPr="00993EB5">
              <w:rPr>
                <w:rFonts w:ascii="Calibri" w:hAnsi="Calibri" w:cs="Arial"/>
                <w:color w:val="000000"/>
                <w:spacing w:val="2"/>
                <w:sz w:val="20"/>
              </w:rPr>
              <w:t>analysieren  kriterienorientiert theologische, philosophische und andere religiös relevante Texte</w:t>
            </w:r>
            <w:r w:rsidRPr="00993EB5">
              <w:rPr>
                <w:rFonts w:ascii="Calibri" w:hAnsi="Calibri" w:cs="Arial"/>
                <w:bCs/>
                <w:color w:val="000000"/>
                <w:spacing w:val="2"/>
                <w:sz w:val="20"/>
              </w:rPr>
              <w:t xml:space="preserve"> </w:t>
            </w:r>
            <w:r>
              <w:rPr>
                <w:rFonts w:ascii="Calibri" w:hAnsi="Calibri" w:cs="Arial"/>
                <w:bCs/>
                <w:iCs/>
                <w:color w:val="000000"/>
                <w:spacing w:val="2"/>
                <w:sz w:val="20"/>
              </w:rPr>
              <w:t>(M</w:t>
            </w:r>
            <w:r w:rsidRPr="008C3F2C">
              <w:rPr>
                <w:rFonts w:ascii="Calibri" w:hAnsi="Calibri" w:cs="Arial"/>
                <w:bCs/>
                <w:iCs/>
                <w:color w:val="000000"/>
                <w:spacing w:val="2"/>
                <w:sz w:val="20"/>
              </w:rPr>
              <w:t>K 5)</w:t>
            </w:r>
            <w:r w:rsidRPr="008C3F2C">
              <w:rPr>
                <w:rFonts w:ascii="Calibri" w:hAnsi="Calibri" w:cs="Arial"/>
                <w:bCs/>
                <w:color w:val="000000"/>
                <w:spacing w:val="2"/>
                <w:sz w:val="20"/>
              </w:rPr>
              <w:t>,</w:t>
            </w:r>
          </w:p>
          <w:p w:rsidR="004D3523" w:rsidRPr="00993EB5" w:rsidRDefault="004D3523" w:rsidP="004D3523">
            <w:pPr>
              <w:pStyle w:val="Listenabsatz"/>
              <w:numPr>
                <w:ilvl w:val="0"/>
                <w:numId w:val="10"/>
              </w:numPr>
              <w:jc w:val="left"/>
              <w:rPr>
                <w:rFonts w:ascii="Calibri" w:hAnsi="Calibri" w:cs="Arial"/>
                <w:i/>
                <w:sz w:val="20"/>
                <w:u w:val="single"/>
              </w:rPr>
            </w:pPr>
            <w:r w:rsidRPr="00533E18">
              <w:rPr>
                <w:rFonts w:ascii="Calibri" w:hAnsi="Calibri" w:cs="Arial"/>
                <w:color w:val="000000"/>
                <w:sz w:val="20"/>
              </w:rPr>
              <w:t>recherchieren</w:t>
            </w:r>
            <w:r w:rsidRPr="00533E18">
              <w:rPr>
                <w:rFonts w:ascii="Calibri" w:hAnsi="Calibri" w:cs="Arial"/>
                <w:bCs/>
                <w:color w:val="000000"/>
                <w:sz w:val="20"/>
              </w:rPr>
              <w:t xml:space="preserve"> </w:t>
            </w:r>
            <w:r>
              <w:rPr>
                <w:rFonts w:ascii="Calibri" w:hAnsi="Calibri" w:cs="Arial"/>
                <w:bCs/>
                <w:color w:val="000000"/>
                <w:sz w:val="20"/>
              </w:rPr>
              <w:t xml:space="preserve">(u.a. </w:t>
            </w:r>
            <w:r w:rsidRPr="00533E18">
              <w:rPr>
                <w:rFonts w:ascii="Calibri" w:hAnsi="Calibri" w:cs="Arial"/>
                <w:color w:val="000000"/>
                <w:sz w:val="20"/>
              </w:rPr>
              <w:t>in Bibliotheken und im Internet</w:t>
            </w:r>
            <w:r>
              <w:rPr>
                <w:rFonts w:ascii="Calibri" w:hAnsi="Calibri" w:cs="Arial"/>
                <w:color w:val="000000"/>
                <w:sz w:val="20"/>
              </w:rPr>
              <w:t>)</w:t>
            </w:r>
            <w:r w:rsidRPr="00533E18">
              <w:rPr>
                <w:rFonts w:ascii="Calibri" w:hAnsi="Calibri" w:cs="Arial"/>
                <w:color w:val="000000"/>
                <w:sz w:val="20"/>
              </w:rPr>
              <w:t>, exzerpieren I</w:t>
            </w:r>
            <w:r w:rsidRPr="00533E18">
              <w:rPr>
                <w:rFonts w:ascii="Calibri" w:hAnsi="Calibri" w:cs="Arial"/>
                <w:color w:val="000000"/>
                <w:sz w:val="20"/>
              </w:rPr>
              <w:t>n</w:t>
            </w:r>
            <w:r w:rsidRPr="00533E18">
              <w:rPr>
                <w:rFonts w:ascii="Calibri" w:hAnsi="Calibri" w:cs="Arial"/>
                <w:color w:val="000000"/>
                <w:sz w:val="20"/>
              </w:rPr>
              <w:t>formationen und zitieren sachg</w:t>
            </w:r>
            <w:r w:rsidRPr="00533E18">
              <w:rPr>
                <w:rFonts w:ascii="Calibri" w:hAnsi="Calibri" w:cs="Arial"/>
                <w:color w:val="000000"/>
                <w:sz w:val="20"/>
              </w:rPr>
              <w:t>e</w:t>
            </w:r>
            <w:r w:rsidRPr="00533E18">
              <w:rPr>
                <w:rFonts w:ascii="Calibri" w:hAnsi="Calibri" w:cs="Arial"/>
                <w:color w:val="000000"/>
                <w:sz w:val="20"/>
              </w:rPr>
              <w:t>recht und funktionsbezogen</w:t>
            </w:r>
            <w:r w:rsidRPr="00533E18">
              <w:rPr>
                <w:rFonts w:ascii="Calibri" w:hAnsi="Calibri" w:cs="Arial"/>
                <w:bCs/>
                <w:color w:val="000000"/>
                <w:spacing w:val="2"/>
                <w:sz w:val="20"/>
              </w:rPr>
              <w:t xml:space="preserve"> </w:t>
            </w:r>
            <w:r w:rsidRPr="008C3F2C">
              <w:rPr>
                <w:rFonts w:ascii="Calibri" w:hAnsi="Calibri" w:cs="Arial"/>
                <w:bCs/>
                <w:iCs/>
                <w:color w:val="000000"/>
                <w:spacing w:val="2"/>
                <w:sz w:val="20"/>
              </w:rPr>
              <w:t>(MK 8).</w:t>
            </w:r>
          </w:p>
        </w:tc>
        <w:tc>
          <w:tcPr>
            <w:tcW w:w="1320"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ind w:left="360"/>
              <w:contextualSpacing/>
              <w:jc w:val="left"/>
              <w:rPr>
                <w:rFonts w:ascii="Calibri" w:hAnsi="Calibri" w:cs="Arial"/>
                <w:i/>
                <w:sz w:val="20"/>
                <w:u w:val="single"/>
              </w:rPr>
            </w:pPr>
          </w:p>
        </w:tc>
        <w:tc>
          <w:tcPr>
            <w:tcW w:w="2079" w:type="pct"/>
            <w:vMerge/>
            <w:tcBorders>
              <w:left w:val="single" w:sz="4" w:space="0" w:color="auto"/>
              <w:right w:val="single" w:sz="4" w:space="0" w:color="auto"/>
            </w:tcBorders>
          </w:tcPr>
          <w:p w:rsidR="004D3523" w:rsidRPr="00993EB5" w:rsidRDefault="004D3523" w:rsidP="004D3523">
            <w:pPr>
              <w:jc w:val="left"/>
              <w:rPr>
                <w:rFonts w:ascii="Calibri" w:hAnsi="Calibri"/>
                <w:b/>
                <w:sz w:val="20"/>
                <w:u w:val="single"/>
              </w:rPr>
            </w:pPr>
          </w:p>
        </w:tc>
      </w:tr>
      <w:tr w:rsidR="004D3523" w:rsidRPr="00993EB5" w:rsidTr="004D3523">
        <w:tc>
          <w:tcPr>
            <w:tcW w:w="436"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jc w:val="left"/>
              <w:rPr>
                <w:rFonts w:ascii="Calibri" w:hAnsi="Calibri" w:cs="Arial"/>
                <w:sz w:val="20"/>
              </w:rPr>
            </w:pPr>
            <w:r w:rsidRPr="00993EB5">
              <w:rPr>
                <w:rFonts w:ascii="Calibri" w:hAnsi="Calibri" w:cs="Arial"/>
                <w:sz w:val="20"/>
              </w:rPr>
              <w:lastRenderedPageBreak/>
              <w:t>Urteils-kompetenz</w:t>
            </w:r>
          </w:p>
        </w:tc>
        <w:tc>
          <w:tcPr>
            <w:tcW w:w="1165"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pStyle w:val="Listenabsatz"/>
              <w:numPr>
                <w:ilvl w:val="0"/>
                <w:numId w:val="70"/>
              </w:numPr>
              <w:jc w:val="left"/>
              <w:rPr>
                <w:rFonts w:ascii="Calibri" w:hAnsi="Calibri" w:cs="Arial"/>
                <w:i/>
                <w:sz w:val="20"/>
                <w:u w:val="single"/>
              </w:rPr>
            </w:pPr>
            <w:r w:rsidRPr="00993EB5">
              <w:rPr>
                <w:rFonts w:ascii="Calibri" w:hAnsi="Calibri" w:cs="Arial"/>
                <w:sz w:val="20"/>
              </w:rPr>
              <w:t>bewerten Möglichkeiten und Gre</w:t>
            </w:r>
            <w:r w:rsidRPr="00993EB5">
              <w:rPr>
                <w:rFonts w:ascii="Calibri" w:hAnsi="Calibri" w:cs="Arial"/>
                <w:sz w:val="20"/>
              </w:rPr>
              <w:t>n</w:t>
            </w:r>
            <w:r w:rsidRPr="00993EB5">
              <w:rPr>
                <w:rFonts w:ascii="Calibri" w:hAnsi="Calibri" w:cs="Arial"/>
                <w:sz w:val="20"/>
              </w:rPr>
              <w:t>zen des Sprechens vom Transze</w:t>
            </w:r>
            <w:r w:rsidRPr="00993EB5">
              <w:rPr>
                <w:rFonts w:ascii="Calibri" w:hAnsi="Calibri" w:cs="Arial"/>
                <w:sz w:val="20"/>
              </w:rPr>
              <w:t>n</w:t>
            </w:r>
            <w:r w:rsidRPr="00993EB5">
              <w:rPr>
                <w:rFonts w:ascii="Calibri" w:hAnsi="Calibri" w:cs="Arial"/>
                <w:sz w:val="20"/>
              </w:rPr>
              <w:t>denten</w:t>
            </w:r>
            <w:r w:rsidRPr="00993EB5">
              <w:rPr>
                <w:rFonts w:ascii="Calibri" w:hAnsi="Calibri" w:cs="Arial"/>
                <w:bCs/>
                <w:color w:val="000000"/>
                <w:spacing w:val="2"/>
                <w:sz w:val="20"/>
              </w:rPr>
              <w:t xml:space="preserve"> </w:t>
            </w:r>
            <w:r w:rsidRPr="008C3F2C">
              <w:rPr>
                <w:rFonts w:ascii="Calibri" w:hAnsi="Calibri" w:cs="Arial"/>
                <w:bCs/>
                <w:iCs/>
                <w:color w:val="000000"/>
                <w:spacing w:val="2"/>
                <w:sz w:val="20"/>
              </w:rPr>
              <w:t>(UK 1)</w:t>
            </w:r>
            <w:r w:rsidRPr="008C3F2C">
              <w:rPr>
                <w:rFonts w:ascii="Calibri" w:hAnsi="Calibri" w:cs="Arial"/>
                <w:bCs/>
                <w:color w:val="000000"/>
                <w:spacing w:val="2"/>
                <w:sz w:val="20"/>
              </w:rPr>
              <w:t>,</w:t>
            </w:r>
          </w:p>
          <w:p w:rsidR="004D3523" w:rsidRPr="00993EB5" w:rsidRDefault="004D3523" w:rsidP="004D3523">
            <w:pPr>
              <w:pStyle w:val="Listenabsatz"/>
              <w:numPr>
                <w:ilvl w:val="0"/>
                <w:numId w:val="70"/>
              </w:numPr>
              <w:jc w:val="left"/>
              <w:rPr>
                <w:rFonts w:ascii="Calibri" w:hAnsi="Calibri" w:cs="Arial"/>
                <w:i/>
                <w:sz w:val="20"/>
                <w:u w:val="single"/>
              </w:rPr>
            </w:pPr>
            <w:r w:rsidRPr="00993EB5">
              <w:rPr>
                <w:rFonts w:ascii="Calibri" w:hAnsi="Calibri" w:cs="Arial"/>
                <w:color w:val="000000"/>
                <w:spacing w:val="2"/>
                <w:sz w:val="20"/>
              </w:rPr>
              <w:t>erörtern unter Berücksichtigung von Perspektiven der katholischen Lehre Positionen anderer Konfess</w:t>
            </w:r>
            <w:r w:rsidRPr="00993EB5">
              <w:rPr>
                <w:rFonts w:ascii="Calibri" w:hAnsi="Calibri" w:cs="Arial"/>
                <w:color w:val="000000"/>
                <w:spacing w:val="2"/>
                <w:sz w:val="20"/>
              </w:rPr>
              <w:t>i</w:t>
            </w:r>
            <w:r w:rsidRPr="00993EB5">
              <w:rPr>
                <w:rFonts w:ascii="Calibri" w:hAnsi="Calibri" w:cs="Arial"/>
                <w:color w:val="000000"/>
                <w:spacing w:val="2"/>
                <w:sz w:val="20"/>
              </w:rPr>
              <w:t>onen und Religionen</w:t>
            </w:r>
            <w:r w:rsidRPr="00993EB5">
              <w:rPr>
                <w:rFonts w:ascii="Calibri" w:hAnsi="Calibri" w:cs="Arial"/>
                <w:bCs/>
                <w:color w:val="000000"/>
                <w:spacing w:val="2"/>
                <w:sz w:val="20"/>
              </w:rPr>
              <w:t xml:space="preserve"> </w:t>
            </w:r>
            <w:r w:rsidRPr="008C3F2C">
              <w:rPr>
                <w:rFonts w:ascii="Calibri" w:hAnsi="Calibri" w:cs="Arial"/>
                <w:bCs/>
                <w:iCs/>
                <w:color w:val="000000"/>
                <w:spacing w:val="2"/>
                <w:sz w:val="20"/>
              </w:rPr>
              <w:t>(UK 3).</w:t>
            </w:r>
          </w:p>
        </w:tc>
        <w:tc>
          <w:tcPr>
            <w:tcW w:w="1320"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numPr>
                <w:ilvl w:val="0"/>
                <w:numId w:val="11"/>
              </w:numPr>
              <w:tabs>
                <w:tab w:val="left" w:pos="643"/>
              </w:tabs>
              <w:rPr>
                <w:rFonts w:ascii="Calibri" w:hAnsi="Calibri"/>
                <w:sz w:val="20"/>
              </w:rPr>
            </w:pPr>
            <w:r w:rsidRPr="00993EB5">
              <w:rPr>
                <w:rFonts w:ascii="Calibri" w:hAnsi="Calibri"/>
                <w:sz w:val="20"/>
              </w:rPr>
              <w:t>erörtern die Vielfalt von Gottesbildern und setzen sie in Beziehung zum bibl</w:t>
            </w:r>
            <w:r w:rsidRPr="00993EB5">
              <w:rPr>
                <w:rFonts w:ascii="Calibri" w:hAnsi="Calibri"/>
                <w:sz w:val="20"/>
              </w:rPr>
              <w:t>i</w:t>
            </w:r>
            <w:r>
              <w:rPr>
                <w:rFonts w:ascii="Calibri" w:hAnsi="Calibri"/>
                <w:sz w:val="20"/>
              </w:rPr>
              <w:t>schen Bilderverbot</w:t>
            </w:r>
            <w:r w:rsidRPr="00993EB5">
              <w:rPr>
                <w:rFonts w:ascii="Calibri" w:hAnsi="Calibri"/>
                <w:sz w:val="20"/>
              </w:rPr>
              <w:t>,</w:t>
            </w:r>
          </w:p>
          <w:p w:rsidR="004D3523" w:rsidRPr="00993EB5" w:rsidRDefault="004D3523" w:rsidP="004D3523">
            <w:pPr>
              <w:pStyle w:val="Listenabsatz"/>
              <w:numPr>
                <w:ilvl w:val="0"/>
                <w:numId w:val="11"/>
              </w:numPr>
              <w:rPr>
                <w:rFonts w:ascii="Calibri" w:hAnsi="Calibri" w:cs="Arial"/>
                <w:b/>
                <w:sz w:val="20"/>
              </w:rPr>
            </w:pPr>
            <w:r w:rsidRPr="00D21E80">
              <w:rPr>
                <w:rFonts w:ascii="Calibri" w:hAnsi="Calibri"/>
                <w:sz w:val="20"/>
              </w:rPr>
              <w:t>beurteilen die Bedeutung christlicher Perspektiven auf das Menschsein für die individuelle Lebensgestaltung (u.a. in Partnerschaft) und das gesellschaftliche Leben.</w:t>
            </w:r>
          </w:p>
        </w:tc>
        <w:tc>
          <w:tcPr>
            <w:tcW w:w="2079" w:type="pct"/>
            <w:vMerge/>
            <w:tcBorders>
              <w:left w:val="single" w:sz="4" w:space="0" w:color="auto"/>
              <w:right w:val="single" w:sz="4" w:space="0" w:color="auto"/>
            </w:tcBorders>
          </w:tcPr>
          <w:p w:rsidR="004D3523" w:rsidRPr="00993EB5" w:rsidRDefault="004D3523" w:rsidP="004D3523">
            <w:pPr>
              <w:jc w:val="left"/>
              <w:rPr>
                <w:rFonts w:ascii="Calibri" w:hAnsi="Calibri"/>
                <w:b/>
                <w:sz w:val="20"/>
                <w:u w:val="single"/>
              </w:rPr>
            </w:pPr>
          </w:p>
        </w:tc>
      </w:tr>
      <w:tr w:rsidR="004D3523" w:rsidRPr="00993EB5" w:rsidTr="004D3523">
        <w:tc>
          <w:tcPr>
            <w:tcW w:w="436"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pStyle w:val="Listenabsatz"/>
              <w:numPr>
                <w:ilvl w:val="0"/>
                <w:numId w:val="71"/>
              </w:numPr>
              <w:jc w:val="left"/>
              <w:rPr>
                <w:rFonts w:ascii="Calibri" w:hAnsi="Calibri" w:cs="Arial"/>
                <w:i/>
                <w:sz w:val="20"/>
                <w:u w:val="single"/>
              </w:rPr>
            </w:pPr>
            <w:r w:rsidRPr="00993EB5">
              <w:rPr>
                <w:rFonts w:ascii="Calibri" w:hAnsi="Calibri" w:cs="Arial"/>
                <w:spacing w:val="2"/>
                <w:sz w:val="20"/>
              </w:rPr>
              <w:t>sprechen angemessen und refle</w:t>
            </w:r>
            <w:r w:rsidRPr="00993EB5">
              <w:rPr>
                <w:rFonts w:ascii="Calibri" w:hAnsi="Calibri" w:cs="Arial"/>
                <w:spacing w:val="2"/>
                <w:sz w:val="20"/>
              </w:rPr>
              <w:t>k</w:t>
            </w:r>
            <w:r w:rsidRPr="00993EB5">
              <w:rPr>
                <w:rFonts w:ascii="Calibri" w:hAnsi="Calibri" w:cs="Arial"/>
                <w:spacing w:val="2"/>
                <w:sz w:val="20"/>
              </w:rPr>
              <w:t>tiert über Fragen nach Sinn und Transzendenz</w:t>
            </w:r>
            <w:r w:rsidRPr="00993EB5">
              <w:rPr>
                <w:rFonts w:ascii="Calibri" w:hAnsi="Calibri" w:cs="Arial"/>
                <w:bCs/>
                <w:color w:val="000000"/>
                <w:spacing w:val="2"/>
                <w:sz w:val="20"/>
              </w:rPr>
              <w:t xml:space="preserve"> </w:t>
            </w:r>
            <w:r w:rsidRPr="008C3F2C">
              <w:rPr>
                <w:rFonts w:ascii="Calibri" w:hAnsi="Calibri" w:cs="Arial"/>
                <w:bCs/>
                <w:iCs/>
                <w:color w:val="000000"/>
                <w:spacing w:val="2"/>
                <w:sz w:val="20"/>
              </w:rPr>
              <w:t>(HK 1)</w:t>
            </w:r>
            <w:r w:rsidRPr="008C3F2C">
              <w:rPr>
                <w:rFonts w:ascii="Calibri" w:hAnsi="Calibri" w:cs="Arial"/>
                <w:bCs/>
                <w:color w:val="000000"/>
                <w:spacing w:val="2"/>
                <w:sz w:val="20"/>
              </w:rPr>
              <w:t>,</w:t>
            </w:r>
          </w:p>
          <w:p w:rsidR="004D3523" w:rsidRPr="00993EB5" w:rsidRDefault="004D3523" w:rsidP="004D3523">
            <w:pPr>
              <w:pStyle w:val="Listenabsatz"/>
              <w:numPr>
                <w:ilvl w:val="0"/>
                <w:numId w:val="71"/>
              </w:numPr>
              <w:jc w:val="left"/>
              <w:rPr>
                <w:rFonts w:ascii="Calibri" w:hAnsi="Calibri" w:cs="Arial"/>
                <w:i/>
                <w:sz w:val="20"/>
                <w:u w:val="single"/>
              </w:rPr>
            </w:pPr>
            <w:r w:rsidRPr="00533E18">
              <w:rPr>
                <w:rFonts w:ascii="Calibri" w:hAnsi="Calibri" w:cs="Arial"/>
                <w:color w:val="000000"/>
                <w:spacing w:val="2"/>
                <w:sz w:val="20"/>
              </w:rPr>
              <w:t>argumentieren konstruktiv und sachgerecht in der Darlegung eig</w:t>
            </w:r>
            <w:r w:rsidRPr="00533E18">
              <w:rPr>
                <w:rFonts w:ascii="Calibri" w:hAnsi="Calibri" w:cs="Arial"/>
                <w:color w:val="000000"/>
                <w:spacing w:val="2"/>
                <w:sz w:val="20"/>
              </w:rPr>
              <w:t>e</w:t>
            </w:r>
            <w:r w:rsidRPr="00533E18">
              <w:rPr>
                <w:rFonts w:ascii="Calibri" w:hAnsi="Calibri" w:cs="Arial"/>
                <w:color w:val="000000"/>
                <w:spacing w:val="2"/>
                <w:sz w:val="20"/>
              </w:rPr>
              <w:t>ner und fremder Gedanken in rel</w:t>
            </w:r>
            <w:r w:rsidRPr="00533E18">
              <w:rPr>
                <w:rFonts w:ascii="Calibri" w:hAnsi="Calibri" w:cs="Arial"/>
                <w:color w:val="000000"/>
                <w:spacing w:val="2"/>
                <w:sz w:val="20"/>
              </w:rPr>
              <w:t>i</w:t>
            </w:r>
            <w:r w:rsidRPr="00533E18">
              <w:rPr>
                <w:rFonts w:ascii="Calibri" w:hAnsi="Calibri" w:cs="Arial"/>
                <w:color w:val="000000"/>
                <w:spacing w:val="2"/>
                <w:sz w:val="20"/>
              </w:rPr>
              <w:t>giös relevanten Kontexten</w:t>
            </w:r>
            <w:r w:rsidRPr="00533E18">
              <w:rPr>
                <w:rFonts w:ascii="Calibri" w:hAnsi="Calibri" w:cs="Arial"/>
                <w:bCs/>
                <w:color w:val="000000"/>
                <w:spacing w:val="2"/>
                <w:sz w:val="20"/>
              </w:rPr>
              <w:t xml:space="preserve"> </w:t>
            </w:r>
            <w:r w:rsidRPr="008C3F2C">
              <w:rPr>
                <w:rFonts w:ascii="Calibri" w:hAnsi="Calibri" w:cs="Arial"/>
                <w:bCs/>
                <w:iCs/>
                <w:color w:val="000000"/>
                <w:spacing w:val="2"/>
                <w:sz w:val="20"/>
              </w:rPr>
              <w:t>(HK 4)</w:t>
            </w:r>
            <w:r w:rsidRPr="008C3F2C">
              <w:rPr>
                <w:rFonts w:ascii="Calibri" w:hAnsi="Calibri" w:cs="Arial"/>
                <w:bCs/>
                <w:color w:val="000000"/>
                <w:spacing w:val="2"/>
                <w:sz w:val="20"/>
              </w:rPr>
              <w:t>,</w:t>
            </w:r>
          </w:p>
          <w:p w:rsidR="004D3523" w:rsidRPr="00B36908" w:rsidRDefault="004D3523" w:rsidP="004D3523">
            <w:pPr>
              <w:pStyle w:val="Listenabsatz"/>
              <w:numPr>
                <w:ilvl w:val="0"/>
                <w:numId w:val="71"/>
              </w:numPr>
              <w:jc w:val="left"/>
              <w:rPr>
                <w:rFonts w:ascii="Calibri" w:hAnsi="Calibri" w:cs="Arial"/>
                <w:i/>
                <w:sz w:val="20"/>
                <w:u w:val="single"/>
              </w:rPr>
            </w:pPr>
            <w:r w:rsidRPr="00993EB5">
              <w:rPr>
                <w:rFonts w:ascii="Calibri" w:hAnsi="Calibri" w:cs="Arial"/>
                <w:color w:val="000000"/>
                <w:spacing w:val="2"/>
                <w:sz w:val="20"/>
              </w:rPr>
              <w:t>verleihen ausgewählten themat</w:t>
            </w:r>
            <w:r w:rsidRPr="00993EB5">
              <w:rPr>
                <w:rFonts w:ascii="Calibri" w:hAnsi="Calibri" w:cs="Arial"/>
                <w:color w:val="000000"/>
                <w:spacing w:val="2"/>
                <w:sz w:val="20"/>
              </w:rPr>
              <w:t>i</w:t>
            </w:r>
            <w:r w:rsidRPr="00993EB5">
              <w:rPr>
                <w:rFonts w:ascii="Calibri" w:hAnsi="Calibri" w:cs="Arial"/>
                <w:color w:val="000000"/>
                <w:spacing w:val="2"/>
                <w:sz w:val="20"/>
              </w:rPr>
              <w:t>schen Aspekten in unterschiedl</w:t>
            </w:r>
            <w:r w:rsidRPr="00993EB5">
              <w:rPr>
                <w:rFonts w:ascii="Calibri" w:hAnsi="Calibri" w:cs="Arial"/>
                <w:color w:val="000000"/>
                <w:spacing w:val="2"/>
                <w:sz w:val="20"/>
              </w:rPr>
              <w:t>i</w:t>
            </w:r>
            <w:r w:rsidRPr="00993EB5">
              <w:rPr>
                <w:rFonts w:ascii="Calibri" w:hAnsi="Calibri" w:cs="Arial"/>
                <w:color w:val="000000"/>
                <w:spacing w:val="2"/>
                <w:sz w:val="20"/>
              </w:rPr>
              <w:t>chen Gestaltungsformen kriterie</w:t>
            </w:r>
            <w:r w:rsidRPr="00993EB5">
              <w:rPr>
                <w:rFonts w:ascii="Calibri" w:hAnsi="Calibri" w:cs="Arial"/>
                <w:color w:val="000000"/>
                <w:spacing w:val="2"/>
                <w:sz w:val="20"/>
              </w:rPr>
              <w:t>n</w:t>
            </w:r>
            <w:r w:rsidRPr="00993EB5">
              <w:rPr>
                <w:rFonts w:ascii="Calibri" w:hAnsi="Calibri" w:cs="Arial"/>
                <w:color w:val="000000"/>
                <w:spacing w:val="2"/>
                <w:sz w:val="20"/>
              </w:rPr>
              <w:t>orientiert und reflektiert Ausdruck</w:t>
            </w:r>
            <w:r w:rsidRPr="00993EB5">
              <w:rPr>
                <w:rFonts w:ascii="Calibri" w:hAnsi="Calibri" w:cs="Arial"/>
                <w:bCs/>
                <w:color w:val="000000"/>
                <w:spacing w:val="2"/>
                <w:sz w:val="20"/>
              </w:rPr>
              <w:t xml:space="preserve"> </w:t>
            </w:r>
            <w:r w:rsidRPr="008C3F2C">
              <w:rPr>
                <w:rFonts w:ascii="Calibri" w:hAnsi="Calibri" w:cs="Arial"/>
                <w:bCs/>
                <w:iCs/>
                <w:color w:val="000000"/>
                <w:spacing w:val="2"/>
                <w:sz w:val="20"/>
              </w:rPr>
              <w:t>(HK 6)</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4D3523" w:rsidRPr="00993EB5" w:rsidRDefault="004D3523" w:rsidP="004D3523">
            <w:pPr>
              <w:jc w:val="left"/>
              <w:rPr>
                <w:rFonts w:ascii="Calibri" w:hAnsi="Calibri"/>
                <w:b/>
                <w:sz w:val="20"/>
                <w:u w:val="single"/>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993EB5" w:rsidRDefault="003A79EB" w:rsidP="003A79EB">
            <w:pPr>
              <w:rPr>
                <w:rFonts w:ascii="Calibri" w:hAnsi="Calibri" w:cs="Arial"/>
                <w:i/>
                <w:sz w:val="20"/>
                <w:u w:val="single"/>
                <w:lang w:eastAsia="en-US"/>
              </w:rPr>
            </w:pPr>
            <w:r w:rsidRPr="00993EB5">
              <w:rPr>
                <w:rFonts w:ascii="Calibri" w:hAnsi="Calibri" w:cs="Arial"/>
                <w:i/>
                <w:sz w:val="20"/>
                <w:u w:val="single"/>
                <w:lang w:eastAsia="en-US"/>
              </w:rPr>
              <w:t>Unterrichtsvorhab</w:t>
            </w:r>
            <w:r>
              <w:rPr>
                <w:rFonts w:ascii="Calibri" w:hAnsi="Calibri" w:cs="Arial"/>
                <w:i/>
                <w:sz w:val="20"/>
                <w:u w:val="single"/>
                <w:lang w:eastAsia="en-US"/>
              </w:rPr>
              <w:t>en II</w:t>
            </w:r>
          </w:p>
          <w:p w:rsidR="003A79EB" w:rsidRPr="00993EB5" w:rsidRDefault="003A79EB" w:rsidP="003A79EB">
            <w:pPr>
              <w:rPr>
                <w:rFonts w:ascii="Calibri" w:hAnsi="Calibri" w:cs="Arial"/>
                <w:sz w:val="20"/>
                <w:lang w:eastAsia="en-US"/>
              </w:rPr>
            </w:pPr>
            <w:r w:rsidRPr="00993EB5">
              <w:rPr>
                <w:rFonts w:ascii="Calibri" w:hAnsi="Calibri"/>
                <w:b/>
                <w:sz w:val="20"/>
              </w:rPr>
              <w:t>Thema</w:t>
            </w:r>
            <w:r w:rsidRPr="00993EB5">
              <w:rPr>
                <w:rFonts w:ascii="Calibri" w:hAnsi="Calibri"/>
                <w:sz w:val="20"/>
              </w:rPr>
              <w:t>: „Der Glaube an Jesus, den Christus – eine Zu-mutung für mich?“</w:t>
            </w:r>
            <w:r w:rsidR="00752FAF">
              <w:rPr>
                <w:rFonts w:ascii="Calibri" w:hAnsi="Calibri"/>
                <w:sz w:val="20"/>
              </w:rPr>
              <w:t xml:space="preserve"> </w:t>
            </w:r>
          </w:p>
          <w:p w:rsidR="003A79EB" w:rsidRPr="00993EB5" w:rsidRDefault="003A79EB" w:rsidP="003A79EB">
            <w:pPr>
              <w:rPr>
                <w:rFonts w:ascii="Calibri" w:hAnsi="Calibri" w:cs="Arial"/>
                <w:sz w:val="20"/>
                <w:lang w:eastAsia="en-US"/>
              </w:rPr>
            </w:pPr>
          </w:p>
          <w:p w:rsidR="003A79EB" w:rsidRPr="00993EB5" w:rsidRDefault="003A79EB" w:rsidP="003A79EB">
            <w:pPr>
              <w:rPr>
                <w:rFonts w:ascii="Calibri" w:hAnsi="Calibri" w:cs="Arial"/>
                <w:sz w:val="20"/>
              </w:rPr>
            </w:pPr>
            <w:r w:rsidRPr="00993EB5">
              <w:rPr>
                <w:rFonts w:ascii="Calibri" w:hAnsi="Calibri" w:cs="Arial"/>
                <w:b/>
                <w:sz w:val="20"/>
              </w:rPr>
              <w:t>Inhaltsfelder</w:t>
            </w:r>
            <w:r w:rsidRPr="00993EB5">
              <w:rPr>
                <w:rFonts w:ascii="Calibri" w:hAnsi="Calibri" w:cs="Arial"/>
                <w:sz w:val="20"/>
              </w:rPr>
              <w:t>:</w:t>
            </w:r>
          </w:p>
          <w:p w:rsidR="003A79EB" w:rsidRPr="00993EB5" w:rsidRDefault="003A79EB" w:rsidP="003A79EB">
            <w:pPr>
              <w:contextualSpacing/>
              <w:rPr>
                <w:rFonts w:ascii="Calibri" w:hAnsi="Calibri"/>
                <w:sz w:val="20"/>
              </w:rPr>
            </w:pPr>
            <w:r w:rsidRPr="00993EB5">
              <w:rPr>
                <w:rFonts w:ascii="Calibri" w:hAnsi="Calibri"/>
                <w:sz w:val="20"/>
              </w:rPr>
              <w:t>IF 2: Christliche Antworten auf die Gottesfrage</w:t>
            </w:r>
          </w:p>
          <w:p w:rsidR="003A79EB" w:rsidRPr="00993EB5" w:rsidRDefault="003A79EB" w:rsidP="003A79EB">
            <w:pPr>
              <w:tabs>
                <w:tab w:val="left" w:pos="643"/>
              </w:tabs>
              <w:snapToGrid w:val="0"/>
              <w:contextualSpacing/>
              <w:rPr>
                <w:rFonts w:ascii="Calibri" w:hAnsi="Calibri"/>
                <w:sz w:val="20"/>
              </w:rPr>
            </w:pPr>
            <w:r w:rsidRPr="00993EB5">
              <w:rPr>
                <w:rFonts w:ascii="Calibri" w:hAnsi="Calibri"/>
                <w:sz w:val="20"/>
              </w:rPr>
              <w:t>IF 3: Das Zeugnis vom Zuspruch und Anspruch Jesu Christi</w:t>
            </w:r>
          </w:p>
          <w:p w:rsidR="003A79EB" w:rsidRPr="00993EB5" w:rsidRDefault="003A79EB" w:rsidP="003A79EB">
            <w:pPr>
              <w:tabs>
                <w:tab w:val="left" w:pos="643"/>
              </w:tabs>
              <w:snapToGrid w:val="0"/>
              <w:contextualSpacing/>
              <w:rPr>
                <w:rFonts w:ascii="Calibri" w:hAnsi="Calibri"/>
                <w:sz w:val="20"/>
              </w:rPr>
            </w:pPr>
            <w:r w:rsidRPr="00993EB5">
              <w:rPr>
                <w:rFonts w:ascii="Calibri" w:hAnsi="Calibri"/>
                <w:sz w:val="20"/>
              </w:rPr>
              <w:t>IF 4:</w:t>
            </w:r>
            <w:r w:rsidRPr="00993EB5">
              <w:rPr>
                <w:rFonts w:ascii="Calibri" w:hAnsi="Calibri" w:cs="Arial"/>
                <w:b/>
                <w:sz w:val="20"/>
              </w:rPr>
              <w:t xml:space="preserve"> </w:t>
            </w:r>
            <w:r w:rsidRPr="00993EB5">
              <w:rPr>
                <w:rFonts w:ascii="Calibri" w:hAnsi="Calibri"/>
                <w:sz w:val="20"/>
              </w:rPr>
              <w:t>Kirche in ihrem Anspruch und Auftrag</w:t>
            </w:r>
          </w:p>
          <w:p w:rsidR="003A79EB" w:rsidRPr="00993EB5" w:rsidRDefault="003A79EB" w:rsidP="003A79EB">
            <w:pPr>
              <w:tabs>
                <w:tab w:val="left" w:pos="643"/>
              </w:tabs>
              <w:snapToGrid w:val="0"/>
              <w:contextualSpacing/>
              <w:rPr>
                <w:rFonts w:ascii="Calibri" w:hAnsi="Calibri"/>
                <w:sz w:val="20"/>
              </w:rPr>
            </w:pPr>
            <w:r w:rsidRPr="00993EB5">
              <w:rPr>
                <w:rFonts w:ascii="Calibri" w:hAnsi="Calibri"/>
                <w:sz w:val="20"/>
              </w:rPr>
              <w:lastRenderedPageBreak/>
              <w:t>IF 5:</w:t>
            </w:r>
            <w:r w:rsidRPr="00993EB5">
              <w:rPr>
                <w:rFonts w:ascii="Calibri" w:hAnsi="Calibri" w:cs="Arial"/>
                <w:b/>
                <w:bCs/>
                <w:sz w:val="20"/>
              </w:rPr>
              <w:t xml:space="preserve"> </w:t>
            </w:r>
            <w:r w:rsidRPr="00993EB5">
              <w:rPr>
                <w:rFonts w:ascii="Calibri" w:hAnsi="Calibri"/>
                <w:sz w:val="20"/>
              </w:rPr>
              <w:t>Verantwortliches Handeln aus christlicher Motivation</w:t>
            </w:r>
          </w:p>
          <w:p w:rsidR="003A79EB" w:rsidRPr="00993EB5" w:rsidRDefault="003A79EB" w:rsidP="003A79EB">
            <w:pPr>
              <w:tabs>
                <w:tab w:val="left" w:pos="643"/>
              </w:tabs>
              <w:snapToGrid w:val="0"/>
              <w:rPr>
                <w:rFonts w:ascii="Calibri" w:hAnsi="Calibri"/>
                <w:sz w:val="20"/>
              </w:rPr>
            </w:pPr>
            <w:r w:rsidRPr="00993EB5">
              <w:rPr>
                <w:rFonts w:ascii="Calibri" w:hAnsi="Calibri"/>
                <w:sz w:val="20"/>
              </w:rPr>
              <w:t>IF 6: Die christliche Hoffnung auf Vollendung</w:t>
            </w:r>
          </w:p>
          <w:p w:rsidR="003A79EB" w:rsidRPr="00993EB5" w:rsidRDefault="003A79EB" w:rsidP="003A79EB">
            <w:pPr>
              <w:tabs>
                <w:tab w:val="left" w:pos="643"/>
              </w:tabs>
              <w:snapToGrid w:val="0"/>
              <w:contextualSpacing/>
              <w:rPr>
                <w:rFonts w:ascii="Calibri" w:hAnsi="Calibri"/>
                <w:sz w:val="20"/>
              </w:rPr>
            </w:pPr>
          </w:p>
          <w:p w:rsidR="003A79EB" w:rsidRPr="00993EB5" w:rsidRDefault="003A79EB" w:rsidP="003A79EB">
            <w:pPr>
              <w:rPr>
                <w:rFonts w:ascii="Calibri" w:hAnsi="Calibri" w:cs="Arial"/>
                <w:sz w:val="20"/>
                <w:lang w:eastAsia="en-US"/>
              </w:rPr>
            </w:pPr>
            <w:r w:rsidRPr="00993EB5">
              <w:rPr>
                <w:rFonts w:ascii="Calibri" w:hAnsi="Calibri" w:cs="Arial"/>
                <w:b/>
                <w:sz w:val="20"/>
                <w:lang w:eastAsia="en-US"/>
              </w:rPr>
              <w:t>Inhaltliche Schwerpunkte</w:t>
            </w:r>
            <w:r w:rsidRPr="00993EB5">
              <w:rPr>
                <w:rFonts w:ascii="Calibri" w:hAnsi="Calibri" w:cs="Arial"/>
                <w:sz w:val="20"/>
                <w:lang w:eastAsia="en-US"/>
              </w:rPr>
              <w:t>:</w:t>
            </w:r>
          </w:p>
          <w:p w:rsidR="003A79EB" w:rsidRPr="00993EB5" w:rsidRDefault="003A79EB" w:rsidP="003A79EB">
            <w:pPr>
              <w:numPr>
                <w:ilvl w:val="0"/>
                <w:numId w:val="12"/>
              </w:numPr>
              <w:snapToGrid w:val="0"/>
              <w:contextualSpacing/>
              <w:rPr>
                <w:rFonts w:ascii="Calibri" w:hAnsi="Calibri"/>
                <w:sz w:val="20"/>
              </w:rPr>
            </w:pPr>
            <w:r w:rsidRPr="00993EB5">
              <w:rPr>
                <w:rFonts w:ascii="Calibri" w:hAnsi="Calibri"/>
                <w:sz w:val="20"/>
              </w:rPr>
              <w:t xml:space="preserve">Biblisches Reden von Gott </w:t>
            </w:r>
          </w:p>
          <w:p w:rsidR="003A79EB" w:rsidRPr="00993EB5" w:rsidRDefault="003A79EB" w:rsidP="003A79EB">
            <w:pPr>
              <w:numPr>
                <w:ilvl w:val="0"/>
                <w:numId w:val="12"/>
              </w:numPr>
              <w:snapToGrid w:val="0"/>
              <w:contextualSpacing/>
              <w:rPr>
                <w:rFonts w:ascii="Calibri" w:hAnsi="Calibri"/>
                <w:sz w:val="20"/>
              </w:rPr>
            </w:pPr>
            <w:r w:rsidRPr="00993EB5">
              <w:rPr>
                <w:rFonts w:ascii="Calibri" w:hAnsi="Calibri"/>
                <w:sz w:val="20"/>
              </w:rPr>
              <w:t xml:space="preserve">Reich-Gottes-Verkündigung Jesu in Tat und Wort, </w:t>
            </w:r>
          </w:p>
          <w:p w:rsidR="003A79EB" w:rsidRPr="00365122" w:rsidRDefault="003A79EB" w:rsidP="003A79EB">
            <w:pPr>
              <w:numPr>
                <w:ilvl w:val="0"/>
                <w:numId w:val="12"/>
              </w:numPr>
              <w:snapToGrid w:val="0"/>
              <w:contextualSpacing/>
              <w:rPr>
                <w:rFonts w:ascii="Calibri" w:hAnsi="Calibri"/>
                <w:sz w:val="20"/>
              </w:rPr>
            </w:pPr>
            <w:r w:rsidRPr="00365122">
              <w:rPr>
                <w:rFonts w:ascii="Calibri" w:hAnsi="Calibri"/>
                <w:sz w:val="20"/>
              </w:rPr>
              <w:t xml:space="preserve">Jesus von Nazareth, der Christus: Tod und Auferweckung </w:t>
            </w:r>
          </w:p>
          <w:p w:rsidR="003A79EB" w:rsidRPr="00365122" w:rsidRDefault="003A79EB" w:rsidP="003A79EB">
            <w:pPr>
              <w:numPr>
                <w:ilvl w:val="0"/>
                <w:numId w:val="12"/>
              </w:numPr>
              <w:snapToGrid w:val="0"/>
              <w:contextualSpacing/>
              <w:rPr>
                <w:rFonts w:ascii="Calibri" w:hAnsi="Calibri"/>
                <w:sz w:val="20"/>
              </w:rPr>
            </w:pPr>
            <w:r w:rsidRPr="00365122">
              <w:rPr>
                <w:rFonts w:ascii="Calibri" w:hAnsi="Calibri"/>
                <w:sz w:val="20"/>
              </w:rPr>
              <w:t xml:space="preserve">Kirche in ihrem Selbstverständnis vor den Herausforderungen der Zeit </w:t>
            </w:r>
          </w:p>
          <w:p w:rsidR="003A79EB" w:rsidRPr="00365122" w:rsidRDefault="003A79EB" w:rsidP="003A79EB">
            <w:pPr>
              <w:numPr>
                <w:ilvl w:val="0"/>
                <w:numId w:val="12"/>
              </w:numPr>
              <w:snapToGrid w:val="0"/>
              <w:contextualSpacing/>
              <w:rPr>
                <w:rFonts w:ascii="Calibri" w:hAnsi="Calibri"/>
                <w:b/>
                <w:sz w:val="20"/>
                <w:u w:val="single"/>
              </w:rPr>
            </w:pPr>
            <w:r w:rsidRPr="00365122">
              <w:rPr>
                <w:rFonts w:ascii="Calibri" w:hAnsi="Calibri"/>
                <w:sz w:val="20"/>
              </w:rPr>
              <w:t xml:space="preserve">Christliches Handeln in der Nachfolge Jesu </w:t>
            </w:r>
          </w:p>
          <w:p w:rsidR="0047589E" w:rsidRPr="00993EB5" w:rsidRDefault="0047589E" w:rsidP="009069FF">
            <w:pPr>
              <w:snapToGrid w:val="0"/>
              <w:contextualSpacing/>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contextualSpacing/>
              <w:jc w:val="left"/>
              <w:rPr>
                <w:rFonts w:ascii="Calibri" w:hAnsi="Calibri" w:cs="Arial"/>
                <w:color w:val="000000"/>
                <w:sz w:val="20"/>
              </w:rPr>
            </w:pPr>
            <w:r w:rsidRPr="00993EB5">
              <w:rPr>
                <w:rFonts w:ascii="Calibri" w:hAnsi="Calibri" w:cs="Arial"/>
                <w:color w:val="000000"/>
                <w:sz w:val="20"/>
              </w:rPr>
              <w:t xml:space="preserve">Die </w:t>
            </w:r>
            <w:r w:rsidR="0042262B">
              <w:rPr>
                <w:rFonts w:ascii="Calibri" w:hAnsi="Calibri" w:cs="Arial"/>
                <w:sz w:val="20"/>
              </w:rPr>
              <w:t>Studierenden</w:t>
            </w:r>
            <w:r w:rsidR="00B36908">
              <w:rPr>
                <w:rFonts w:ascii="Calibri" w:hAnsi="Calibri" w:cs="Arial"/>
                <w:sz w:val="20"/>
              </w:rPr>
              <w:t xml:space="preserve"> …</w:t>
            </w:r>
          </w:p>
          <w:p w:rsidR="003A79EB" w:rsidRPr="00993EB5" w:rsidRDefault="003A79EB" w:rsidP="003A79EB">
            <w:pPr>
              <w:pStyle w:val="Listenabsatz"/>
              <w:numPr>
                <w:ilvl w:val="0"/>
                <w:numId w:val="72"/>
              </w:numPr>
              <w:jc w:val="left"/>
              <w:rPr>
                <w:rFonts w:ascii="Calibri" w:hAnsi="Calibri" w:cs="Arial"/>
                <w:i/>
                <w:sz w:val="20"/>
                <w:u w:val="single"/>
              </w:rPr>
            </w:pPr>
            <w:r w:rsidRPr="00993EB5">
              <w:rPr>
                <w:rFonts w:ascii="Calibri" w:hAnsi="Calibri" w:cs="Arial"/>
                <w:color w:val="000000"/>
                <w:sz w:val="20"/>
              </w:rPr>
              <w:t>erläutern grundlegende Inhalte des Glaubens an den sich in der G</w:t>
            </w:r>
            <w:r w:rsidRPr="00993EB5">
              <w:rPr>
                <w:rFonts w:ascii="Calibri" w:hAnsi="Calibri" w:cs="Arial"/>
                <w:color w:val="000000"/>
                <w:sz w:val="20"/>
              </w:rPr>
              <w:t>e</w:t>
            </w:r>
            <w:r w:rsidRPr="00993EB5">
              <w:rPr>
                <w:rFonts w:ascii="Calibri" w:hAnsi="Calibri" w:cs="Arial"/>
                <w:color w:val="000000"/>
                <w:sz w:val="20"/>
              </w:rPr>
              <w:t>schichte Israels und in Jesus Chri</w:t>
            </w:r>
            <w:r w:rsidRPr="00993EB5">
              <w:rPr>
                <w:rFonts w:ascii="Calibri" w:hAnsi="Calibri" w:cs="Arial"/>
                <w:color w:val="000000"/>
                <w:sz w:val="20"/>
              </w:rPr>
              <w:t>s</w:t>
            </w:r>
            <w:r w:rsidRPr="00993EB5">
              <w:rPr>
                <w:rFonts w:ascii="Calibri" w:hAnsi="Calibri" w:cs="Arial"/>
                <w:color w:val="000000"/>
                <w:sz w:val="20"/>
              </w:rPr>
              <w:t>tus offenbarenden Gott, der auf J</w:t>
            </w:r>
            <w:r w:rsidRPr="00993EB5">
              <w:rPr>
                <w:rFonts w:ascii="Calibri" w:hAnsi="Calibri" w:cs="Arial"/>
                <w:color w:val="000000"/>
                <w:sz w:val="20"/>
              </w:rPr>
              <w:t>e</w:t>
            </w:r>
            <w:r w:rsidRPr="00993EB5">
              <w:rPr>
                <w:rFonts w:ascii="Calibri" w:hAnsi="Calibri" w:cs="Arial"/>
                <w:color w:val="000000"/>
                <w:sz w:val="20"/>
              </w:rPr>
              <w:t>sus Christus gegründeten Kirche und der christlichen Hoffnung auf Vollendung</w:t>
            </w:r>
            <w:r w:rsidRPr="00993EB5">
              <w:rPr>
                <w:rFonts w:ascii="Calibri" w:hAnsi="Calibri" w:cs="Arial"/>
                <w:bCs/>
                <w:color w:val="000000"/>
                <w:sz w:val="20"/>
              </w:rPr>
              <w:t xml:space="preserve"> </w:t>
            </w:r>
            <w:r w:rsidRPr="008C3F2C">
              <w:rPr>
                <w:rFonts w:ascii="Calibri" w:hAnsi="Calibri" w:cs="Arial"/>
                <w:bCs/>
                <w:iCs/>
                <w:color w:val="000000"/>
                <w:sz w:val="20"/>
              </w:rPr>
              <w:t>(SK 4)</w:t>
            </w:r>
            <w:r w:rsidRPr="008C3F2C">
              <w:rPr>
                <w:rFonts w:ascii="Calibri" w:hAnsi="Calibri" w:cs="Arial"/>
                <w:bCs/>
                <w:color w:val="000000"/>
                <w:sz w:val="20"/>
              </w:rPr>
              <w:t>,</w:t>
            </w:r>
          </w:p>
          <w:p w:rsidR="003A79EB" w:rsidRPr="008C3F2C" w:rsidRDefault="003A79EB" w:rsidP="003A79EB">
            <w:pPr>
              <w:pStyle w:val="Listenabsatz"/>
              <w:numPr>
                <w:ilvl w:val="0"/>
                <w:numId w:val="72"/>
              </w:numPr>
              <w:jc w:val="left"/>
              <w:rPr>
                <w:rFonts w:ascii="Calibri" w:hAnsi="Calibri" w:cs="Arial"/>
                <w:sz w:val="20"/>
                <w:u w:val="single"/>
              </w:rPr>
            </w:pPr>
            <w:r w:rsidRPr="00993EB5">
              <w:rPr>
                <w:rFonts w:ascii="Calibri" w:hAnsi="Calibri" w:cs="Arial"/>
                <w:bCs/>
                <w:color w:val="000000"/>
                <w:sz w:val="20"/>
              </w:rPr>
              <w:t xml:space="preserve">stellen Formen und Bedeutung religiöser Sprache an Beispielen dar </w:t>
            </w:r>
            <w:r>
              <w:rPr>
                <w:rFonts w:ascii="Calibri" w:hAnsi="Calibri" w:cs="Arial"/>
                <w:bCs/>
                <w:iCs/>
                <w:color w:val="000000"/>
                <w:sz w:val="20"/>
              </w:rPr>
              <w:t>(S</w:t>
            </w:r>
            <w:r w:rsidRPr="008C3F2C">
              <w:rPr>
                <w:rFonts w:ascii="Calibri" w:hAnsi="Calibri" w:cs="Arial"/>
                <w:bCs/>
                <w:iCs/>
                <w:color w:val="000000"/>
                <w:sz w:val="20"/>
              </w:rPr>
              <w:t>K 5)</w:t>
            </w:r>
            <w:r w:rsidRPr="008C3F2C">
              <w:rPr>
                <w:rFonts w:ascii="Calibri" w:hAnsi="Calibri" w:cs="Arial"/>
                <w:bCs/>
                <w:color w:val="000000"/>
                <w:sz w:val="20"/>
              </w:rPr>
              <w:t>,</w:t>
            </w:r>
          </w:p>
          <w:p w:rsidR="003A79EB" w:rsidRPr="00993EB5" w:rsidRDefault="003A79EB" w:rsidP="003A79EB">
            <w:pPr>
              <w:pStyle w:val="Listenabsatz"/>
              <w:numPr>
                <w:ilvl w:val="0"/>
                <w:numId w:val="72"/>
              </w:numPr>
              <w:jc w:val="left"/>
              <w:rPr>
                <w:rFonts w:ascii="Calibri" w:hAnsi="Calibri" w:cs="Arial"/>
                <w:i/>
                <w:sz w:val="20"/>
                <w:u w:val="single"/>
              </w:rPr>
            </w:pPr>
            <w:r w:rsidRPr="00993EB5">
              <w:rPr>
                <w:rFonts w:ascii="Calibri" w:hAnsi="Calibri" w:cs="Arial"/>
                <w:color w:val="000000"/>
                <w:sz w:val="20"/>
              </w:rPr>
              <w:t>deuten Glaubensaussagen unter Berücksichtigung des historischen Kontextes ihrer Entstehung und i</w:t>
            </w:r>
            <w:r w:rsidRPr="00993EB5">
              <w:rPr>
                <w:rFonts w:ascii="Calibri" w:hAnsi="Calibri" w:cs="Arial"/>
                <w:color w:val="000000"/>
                <w:sz w:val="20"/>
              </w:rPr>
              <w:t>h</w:t>
            </w:r>
            <w:r w:rsidRPr="00993EB5">
              <w:rPr>
                <w:rFonts w:ascii="Calibri" w:hAnsi="Calibri" w:cs="Arial"/>
                <w:color w:val="000000"/>
                <w:sz w:val="20"/>
              </w:rPr>
              <w:t xml:space="preserve">rer Wirkungsgeschichte </w:t>
            </w:r>
            <w:r>
              <w:rPr>
                <w:rFonts w:ascii="Calibri" w:hAnsi="Calibri" w:cs="Arial"/>
                <w:iCs/>
                <w:color w:val="000000"/>
                <w:sz w:val="20"/>
              </w:rPr>
              <w:t>(S</w:t>
            </w:r>
            <w:r w:rsidRPr="008C3F2C">
              <w:rPr>
                <w:rFonts w:ascii="Calibri" w:hAnsi="Calibri" w:cs="Arial"/>
                <w:iCs/>
                <w:color w:val="000000"/>
                <w:sz w:val="20"/>
              </w:rPr>
              <w:t>K 6)</w:t>
            </w:r>
            <w:r>
              <w:rPr>
                <w:rFonts w:ascii="Calibri" w:hAnsi="Calibri" w:cs="Arial"/>
                <w:iCs/>
                <w:color w:val="000000"/>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widowControl w:val="0"/>
              <w:suppressAutoHyphens/>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 xml:space="preserve">Die </w:t>
            </w:r>
            <w:r w:rsidR="0042262B">
              <w:rPr>
                <w:rFonts w:ascii="Calibri" w:hAnsi="Calibri" w:cs="Arial"/>
                <w:sz w:val="20"/>
              </w:rPr>
              <w:t>Studierenden</w:t>
            </w:r>
            <w:r w:rsidR="00B36908">
              <w:rPr>
                <w:rFonts w:ascii="Calibri" w:hAnsi="Calibri" w:cs="Arial"/>
                <w:sz w:val="20"/>
              </w:rPr>
              <w:t xml:space="preserve"> …</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erläutern das von Jesus gelebte und gele</w:t>
            </w:r>
            <w:r>
              <w:rPr>
                <w:rFonts w:ascii="Calibri" w:eastAsia="SimSun" w:hAnsi="Calibri" w:cs="Calibri"/>
                <w:kern w:val="1"/>
                <w:sz w:val="20"/>
                <w:lang w:eastAsia="hi-IN" w:bidi="hi-IN"/>
              </w:rPr>
              <w:t>hrte Gottesverständnis</w:t>
            </w:r>
            <w:r w:rsidRPr="00993EB5">
              <w:rPr>
                <w:rFonts w:ascii="Calibri" w:eastAsia="SimSun" w:hAnsi="Calibri" w:cs="Calibri"/>
                <w:kern w:val="1"/>
                <w:sz w:val="20"/>
                <w:lang w:eastAsia="hi-IN" w:bidi="hi-IN"/>
              </w:rPr>
              <w:t xml:space="preserve">, </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deuten die Evangelien als Zeugnisse des Glaubens an den Auferstandenen,</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erläutern Zuspruch und Anspruch der Reich-Gottes-Botschaft Jesu vor dem Hintergrund des sozialen, politischen un</w:t>
            </w:r>
            <w:r>
              <w:rPr>
                <w:rFonts w:ascii="Calibri" w:eastAsia="SimSun" w:hAnsi="Calibri" w:cs="Calibri"/>
                <w:kern w:val="1"/>
                <w:sz w:val="20"/>
                <w:lang w:eastAsia="hi-IN" w:bidi="hi-IN"/>
              </w:rPr>
              <w:t>d religiösen Kontextes</w:t>
            </w:r>
            <w:r w:rsidRPr="00993EB5">
              <w:rPr>
                <w:rFonts w:ascii="Calibri" w:eastAsia="SimSun" w:hAnsi="Calibri" w:cs="Calibri"/>
                <w:kern w:val="1"/>
                <w:sz w:val="20"/>
                <w:lang w:eastAsia="hi-IN" w:bidi="hi-IN"/>
              </w:rPr>
              <w:t>,</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stellen den Zusammenhang von Tat und Wort in der Verkündigung Jesu an ausgewählten biblischen Texten dar,</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stellen unterschiedliche Deutungen des Todes Jesu dar,</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deuten Ostererfahrungen als den Auferstehungsglauben begründende Widerfahrnisse,</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erläutern die fundamentale Bedeutung der Auferweckung Jesu Christi für den christlichen Glauben,</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erläutern an einem Beispiel das Bekenntnis zum Mensch gewordenen Gott,</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erläutern den Ursprung der Kirche im Wirken Jesu und als Wer</w:t>
            </w:r>
            <w:r>
              <w:rPr>
                <w:rFonts w:ascii="Calibri" w:eastAsia="SimSun" w:hAnsi="Calibri" w:cs="Calibri"/>
                <w:kern w:val="1"/>
                <w:sz w:val="20"/>
                <w:lang w:eastAsia="hi-IN" w:bidi="hi-IN"/>
              </w:rPr>
              <w:t>k des Heiligen Geistes</w:t>
            </w:r>
            <w:r w:rsidRPr="00993EB5">
              <w:rPr>
                <w:rFonts w:ascii="Calibri" w:eastAsia="SimSun" w:hAnsi="Calibri" w:cs="Calibri"/>
                <w:kern w:val="1"/>
                <w:sz w:val="20"/>
                <w:lang w:eastAsia="hi-IN" w:bidi="hi-IN"/>
              </w:rPr>
              <w:t>,</w:t>
            </w:r>
          </w:p>
          <w:p w:rsidR="003A79EB" w:rsidRPr="00B1460F" w:rsidRDefault="003A79EB" w:rsidP="003A79EB">
            <w:pPr>
              <w:pStyle w:val="Listenabsatz"/>
              <w:numPr>
                <w:ilvl w:val="0"/>
                <w:numId w:val="29"/>
              </w:numPr>
              <w:rPr>
                <w:rFonts w:ascii="Calibri" w:eastAsia="SimSun" w:hAnsi="Calibri" w:cs="Calibri"/>
                <w:kern w:val="1"/>
                <w:sz w:val="20"/>
                <w:lang w:eastAsia="hi-IN" w:bidi="hi-IN"/>
              </w:rPr>
            </w:pPr>
            <w:r w:rsidRPr="00B1460F">
              <w:rPr>
                <w:rFonts w:ascii="Calibri" w:eastAsia="SimSun" w:hAnsi="Calibri" w:cs="Calibri"/>
                <w:kern w:val="1"/>
                <w:sz w:val="20"/>
                <w:lang w:eastAsia="hi-IN" w:bidi="hi-IN"/>
              </w:rPr>
              <w:lastRenderedPageBreak/>
              <w:t>erläutern auf der Grundlage des biblisch-christlichen Menschenbildes (u.a. Go</w:t>
            </w:r>
            <w:r w:rsidRPr="00B1460F">
              <w:rPr>
                <w:rFonts w:ascii="Calibri" w:eastAsia="SimSun" w:hAnsi="Calibri" w:cs="Calibri"/>
                <w:kern w:val="1"/>
                <w:sz w:val="20"/>
                <w:lang w:eastAsia="hi-IN" w:bidi="hi-IN"/>
              </w:rPr>
              <w:t>t</w:t>
            </w:r>
            <w:r w:rsidRPr="00B1460F">
              <w:rPr>
                <w:rFonts w:ascii="Calibri" w:eastAsia="SimSun" w:hAnsi="Calibri" w:cs="Calibri"/>
                <w:kern w:val="1"/>
                <w:sz w:val="20"/>
                <w:lang w:eastAsia="hi-IN" w:bidi="hi-IN"/>
              </w:rPr>
              <w:t>tesebenbildlichkeit) Spezifika christlicher Ethik,</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 xml:space="preserve">erläutern ausgehend von einem personalen Leibverständnis das Spezifische des christlichen Glaubens an die </w:t>
            </w:r>
            <w:r>
              <w:rPr>
                <w:rFonts w:ascii="Calibri" w:eastAsia="SimSun" w:hAnsi="Calibri" w:cs="Calibri"/>
                <w:kern w:val="1"/>
                <w:sz w:val="20"/>
                <w:lang w:eastAsia="hi-IN" w:bidi="hi-IN"/>
              </w:rPr>
              <w:t>Auferstehung der Toten</w:t>
            </w:r>
            <w:r w:rsidRPr="00993EB5">
              <w:rPr>
                <w:rFonts w:ascii="Calibri" w:eastAsia="SimSun" w:hAnsi="Calibri" w:cs="Calibri"/>
                <w:kern w:val="1"/>
                <w:sz w:val="20"/>
                <w:lang w:eastAsia="hi-IN" w:bidi="hi-IN"/>
              </w:rPr>
              <w:t xml:space="preserve">, </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analysieren traditionelle und zeitgenössische theologische Deutungen der Bilder von Gericht und Vollendung im Hinblick auf das zugrunde liegende Go</w:t>
            </w:r>
            <w:r>
              <w:rPr>
                <w:rFonts w:ascii="Calibri" w:eastAsia="SimSun" w:hAnsi="Calibri" w:cs="Calibri"/>
                <w:kern w:val="1"/>
                <w:sz w:val="20"/>
                <w:lang w:eastAsia="hi-IN" w:bidi="hi-IN"/>
              </w:rPr>
              <w:t>ttes- und Menschenbild.</w:t>
            </w:r>
          </w:p>
        </w:tc>
        <w:tc>
          <w:tcPr>
            <w:tcW w:w="2079" w:type="pct"/>
            <w:vMerge w:val="restart"/>
            <w:tcBorders>
              <w:top w:val="single" w:sz="4" w:space="0" w:color="auto"/>
              <w:left w:val="single" w:sz="4" w:space="0" w:color="auto"/>
              <w:right w:val="single" w:sz="4" w:space="0" w:color="auto"/>
            </w:tcBorders>
          </w:tcPr>
          <w:p w:rsidR="003A79EB" w:rsidRPr="00993EB5" w:rsidRDefault="003A79EB" w:rsidP="003A79EB">
            <w:pPr>
              <w:rPr>
                <w:rFonts w:ascii="Calibri" w:hAnsi="Calibri"/>
                <w:sz w:val="20"/>
              </w:rPr>
            </w:pPr>
            <w:r w:rsidRPr="00993EB5">
              <w:rPr>
                <w:rFonts w:ascii="Calibri" w:hAnsi="Calibri" w:cs="Calibri"/>
                <w:b/>
                <w:sz w:val="20"/>
              </w:rPr>
              <w:lastRenderedPageBreak/>
              <w:t>Inhaltliche Akzente des Vorhabens</w:t>
            </w:r>
          </w:p>
          <w:p w:rsidR="004F2487" w:rsidRDefault="004F2487" w:rsidP="00DE6D8D">
            <w:pPr>
              <w:numPr>
                <w:ilvl w:val="0"/>
                <w:numId w:val="31"/>
              </w:numPr>
              <w:contextualSpacing/>
              <w:jc w:val="left"/>
              <w:rPr>
                <w:rFonts w:ascii="Calibri" w:hAnsi="Calibri" w:cs="Arial"/>
                <w:sz w:val="20"/>
              </w:rPr>
            </w:pPr>
            <w:r>
              <w:rPr>
                <w:rFonts w:ascii="Calibri" w:hAnsi="Calibri" w:cs="Arial"/>
                <w:sz w:val="20"/>
              </w:rPr>
              <w:t>Mein Bild von Jesus</w:t>
            </w:r>
            <w:r w:rsidR="0025664E">
              <w:rPr>
                <w:rFonts w:ascii="Calibri" w:hAnsi="Calibri" w:cs="Arial"/>
                <w:sz w:val="20"/>
              </w:rPr>
              <w:t xml:space="preserve"> – Bilderbuffet </w:t>
            </w:r>
          </w:p>
          <w:p w:rsidR="00135C1C" w:rsidRDefault="002B1390" w:rsidP="00DE6D8D">
            <w:pPr>
              <w:numPr>
                <w:ilvl w:val="0"/>
                <w:numId w:val="31"/>
              </w:numPr>
              <w:contextualSpacing/>
              <w:jc w:val="left"/>
              <w:rPr>
                <w:rFonts w:ascii="Calibri" w:hAnsi="Calibri" w:cs="Arial"/>
                <w:sz w:val="20"/>
              </w:rPr>
            </w:pPr>
            <w:r>
              <w:rPr>
                <w:rFonts w:ascii="Calibri" w:hAnsi="Calibri" w:cs="Arial"/>
                <w:sz w:val="20"/>
              </w:rPr>
              <w:t>Historischer</w:t>
            </w:r>
            <w:r w:rsidR="00654F6E">
              <w:rPr>
                <w:rFonts w:ascii="Calibri" w:hAnsi="Calibri" w:cs="Arial"/>
                <w:sz w:val="20"/>
              </w:rPr>
              <w:t xml:space="preserve"> Jesus und Christus des </w:t>
            </w:r>
            <w:r w:rsidR="0040115A">
              <w:rPr>
                <w:rFonts w:ascii="Calibri" w:hAnsi="Calibri" w:cs="Arial"/>
                <w:sz w:val="20"/>
              </w:rPr>
              <w:t>Glaubens</w:t>
            </w:r>
          </w:p>
          <w:p w:rsidR="00135C1C" w:rsidRDefault="002B1390" w:rsidP="00DE6D8D">
            <w:pPr>
              <w:numPr>
                <w:ilvl w:val="1"/>
                <w:numId w:val="31"/>
              </w:numPr>
              <w:contextualSpacing/>
              <w:jc w:val="left"/>
              <w:rPr>
                <w:rFonts w:ascii="Calibri" w:hAnsi="Calibri" w:cs="Arial"/>
                <w:sz w:val="20"/>
              </w:rPr>
            </w:pPr>
            <w:r>
              <w:rPr>
                <w:rFonts w:ascii="Calibri" w:hAnsi="Calibri" w:cs="Arial"/>
                <w:sz w:val="20"/>
              </w:rPr>
              <w:t>Die geschichtswissenschaftliche Methode</w:t>
            </w:r>
            <w:r w:rsidR="00875615">
              <w:rPr>
                <w:rFonts w:ascii="Calibri" w:hAnsi="Calibri" w:cs="Arial"/>
                <w:sz w:val="20"/>
              </w:rPr>
              <w:t xml:space="preserve"> und der Wert der Evangelien als historische Quellen</w:t>
            </w:r>
          </w:p>
          <w:p w:rsidR="00875615" w:rsidRDefault="00BD732D" w:rsidP="00DE6D8D">
            <w:pPr>
              <w:numPr>
                <w:ilvl w:val="1"/>
                <w:numId w:val="31"/>
              </w:numPr>
              <w:contextualSpacing/>
              <w:jc w:val="left"/>
              <w:rPr>
                <w:rFonts w:ascii="Calibri" w:hAnsi="Calibri" w:cs="Arial"/>
                <w:sz w:val="20"/>
              </w:rPr>
            </w:pPr>
            <w:r>
              <w:rPr>
                <w:rFonts w:ascii="Calibri" w:hAnsi="Calibri" w:cs="Arial"/>
                <w:sz w:val="20"/>
              </w:rPr>
              <w:t>Zwei-Quellen-Theorie</w:t>
            </w:r>
            <w:r w:rsidR="00654F6E">
              <w:rPr>
                <w:rFonts w:ascii="Calibri" w:hAnsi="Calibri" w:cs="Arial"/>
                <w:sz w:val="20"/>
              </w:rPr>
              <w:t xml:space="preserve"> </w:t>
            </w:r>
            <w:r w:rsidR="002B1390">
              <w:rPr>
                <w:rFonts w:ascii="Calibri" w:hAnsi="Calibri" w:cs="Arial"/>
                <w:sz w:val="20"/>
              </w:rPr>
              <w:t>und Synoptischer Vergleich</w:t>
            </w:r>
          </w:p>
          <w:p w:rsidR="00D667BA" w:rsidRDefault="00D667BA" w:rsidP="00DE6D8D">
            <w:pPr>
              <w:numPr>
                <w:ilvl w:val="1"/>
                <w:numId w:val="31"/>
              </w:numPr>
              <w:contextualSpacing/>
              <w:jc w:val="left"/>
              <w:rPr>
                <w:rFonts w:ascii="Calibri" w:hAnsi="Calibri" w:cs="Arial"/>
                <w:sz w:val="20"/>
              </w:rPr>
            </w:pPr>
            <w:r>
              <w:rPr>
                <w:rFonts w:ascii="Calibri" w:hAnsi="Calibri" w:cs="Arial"/>
                <w:sz w:val="20"/>
              </w:rPr>
              <w:t xml:space="preserve">Evangelien als </w:t>
            </w:r>
            <w:r w:rsidR="00654F6E">
              <w:rPr>
                <w:rFonts w:ascii="Calibri" w:hAnsi="Calibri" w:cs="Arial"/>
                <w:sz w:val="20"/>
              </w:rPr>
              <w:t>Glaubenszeugnisse und historisch verwertbare Quellen</w:t>
            </w:r>
          </w:p>
          <w:p w:rsidR="00AE31C4" w:rsidRDefault="0027456D" w:rsidP="00DE6D8D">
            <w:pPr>
              <w:numPr>
                <w:ilvl w:val="0"/>
                <w:numId w:val="31"/>
              </w:numPr>
              <w:contextualSpacing/>
              <w:jc w:val="left"/>
              <w:rPr>
                <w:rFonts w:ascii="Calibri" w:hAnsi="Calibri" w:cs="Arial"/>
                <w:sz w:val="20"/>
              </w:rPr>
            </w:pPr>
            <w:r>
              <w:rPr>
                <w:rFonts w:ascii="Calibri" w:hAnsi="Calibri" w:cs="Arial"/>
                <w:sz w:val="20"/>
              </w:rPr>
              <w:t xml:space="preserve">Jesus und seine Botschaft von der anbrechende </w:t>
            </w:r>
            <w:proofErr w:type="spellStart"/>
            <w:r>
              <w:rPr>
                <w:rFonts w:ascii="Calibri" w:hAnsi="Calibri" w:cs="Arial"/>
                <w:sz w:val="20"/>
              </w:rPr>
              <w:t>Basileia</w:t>
            </w:r>
            <w:proofErr w:type="spellEnd"/>
            <w:r>
              <w:rPr>
                <w:rFonts w:ascii="Calibri" w:hAnsi="Calibri" w:cs="Arial"/>
                <w:sz w:val="20"/>
              </w:rPr>
              <w:t xml:space="preserve"> Gottes (</w:t>
            </w:r>
            <w:proofErr w:type="spellStart"/>
            <w:r>
              <w:rPr>
                <w:rFonts w:ascii="Calibri" w:hAnsi="Calibri" w:cs="Arial"/>
                <w:sz w:val="20"/>
              </w:rPr>
              <w:t>Mk</w:t>
            </w:r>
            <w:proofErr w:type="spellEnd"/>
            <w:r>
              <w:rPr>
                <w:rFonts w:ascii="Calibri" w:hAnsi="Calibri" w:cs="Arial"/>
                <w:sz w:val="20"/>
              </w:rPr>
              <w:t xml:space="preserve"> 1,15par) – Verkündigung in Wort und Tat </w:t>
            </w:r>
          </w:p>
          <w:p w:rsidR="00FC4FEC" w:rsidRDefault="00FC4FEC" w:rsidP="00DE6D8D">
            <w:pPr>
              <w:numPr>
                <w:ilvl w:val="1"/>
                <w:numId w:val="31"/>
              </w:numPr>
              <w:contextualSpacing/>
              <w:jc w:val="left"/>
              <w:rPr>
                <w:rFonts w:ascii="Calibri" w:hAnsi="Calibri" w:cs="Arial"/>
                <w:sz w:val="20"/>
              </w:rPr>
            </w:pPr>
            <w:r>
              <w:rPr>
                <w:rFonts w:ascii="Calibri" w:hAnsi="Calibri" w:cs="Arial"/>
                <w:sz w:val="20"/>
              </w:rPr>
              <w:t xml:space="preserve">Die Wortverkündigung Jesu </w:t>
            </w:r>
            <w:r w:rsidRPr="004D3523">
              <w:rPr>
                <w:rFonts w:ascii="Calibri" w:hAnsi="Calibri" w:cs="Arial"/>
                <w:sz w:val="20"/>
              </w:rPr>
              <w:t>(In Absprache mit den Studi</w:t>
            </w:r>
            <w:r w:rsidRPr="004D3523">
              <w:rPr>
                <w:rFonts w:ascii="Calibri" w:hAnsi="Calibri" w:cs="Arial"/>
                <w:sz w:val="20"/>
              </w:rPr>
              <w:t>e</w:t>
            </w:r>
            <w:r w:rsidRPr="004D3523">
              <w:rPr>
                <w:rFonts w:ascii="Calibri" w:hAnsi="Calibri" w:cs="Arial"/>
                <w:sz w:val="20"/>
              </w:rPr>
              <w:t>renden des Kurses kann zwischen den Gleichnissen und der Bergpredigt gewählt werden.)</w:t>
            </w:r>
          </w:p>
          <w:p w:rsidR="00631493" w:rsidRDefault="005944AE" w:rsidP="00DE6D8D">
            <w:pPr>
              <w:numPr>
                <w:ilvl w:val="2"/>
                <w:numId w:val="31"/>
              </w:numPr>
              <w:contextualSpacing/>
              <w:jc w:val="left"/>
              <w:rPr>
                <w:rFonts w:ascii="Calibri" w:hAnsi="Calibri" w:cs="Arial"/>
                <w:sz w:val="20"/>
              </w:rPr>
            </w:pPr>
            <w:r>
              <w:rPr>
                <w:rFonts w:ascii="Calibri" w:hAnsi="Calibri" w:cs="Arial"/>
                <w:sz w:val="20"/>
              </w:rPr>
              <w:t xml:space="preserve">Die Botschaft der </w:t>
            </w:r>
            <w:r w:rsidR="00631493">
              <w:rPr>
                <w:rFonts w:ascii="Calibri" w:hAnsi="Calibri" w:cs="Arial"/>
                <w:sz w:val="20"/>
              </w:rPr>
              <w:t xml:space="preserve">Gleichnisse </w:t>
            </w:r>
            <w:r w:rsidR="007340B8">
              <w:rPr>
                <w:rFonts w:ascii="Calibri" w:hAnsi="Calibri" w:cs="Arial"/>
                <w:sz w:val="20"/>
              </w:rPr>
              <w:t>–</w:t>
            </w:r>
            <w:r>
              <w:rPr>
                <w:rFonts w:ascii="Calibri" w:hAnsi="Calibri" w:cs="Arial"/>
                <w:sz w:val="20"/>
              </w:rPr>
              <w:t xml:space="preserve"> situative </w:t>
            </w:r>
            <w:r w:rsidR="007340B8">
              <w:rPr>
                <w:rFonts w:ascii="Calibri" w:hAnsi="Calibri" w:cs="Arial"/>
                <w:sz w:val="20"/>
              </w:rPr>
              <w:t xml:space="preserve">Antworten auf Fragen und Zweifel </w:t>
            </w:r>
            <w:r w:rsidR="00A97197">
              <w:rPr>
                <w:rFonts w:ascii="Calibri" w:hAnsi="Calibri" w:cs="Arial"/>
                <w:sz w:val="20"/>
              </w:rPr>
              <w:t>der Menschen</w:t>
            </w:r>
          </w:p>
          <w:p w:rsidR="004F462F" w:rsidRDefault="001F5895" w:rsidP="00DE6D8D">
            <w:pPr>
              <w:numPr>
                <w:ilvl w:val="3"/>
                <w:numId w:val="31"/>
              </w:numPr>
              <w:contextualSpacing/>
              <w:jc w:val="left"/>
              <w:rPr>
                <w:rFonts w:ascii="Calibri" w:hAnsi="Calibri" w:cs="Arial"/>
                <w:sz w:val="20"/>
              </w:rPr>
            </w:pPr>
            <w:r>
              <w:rPr>
                <w:rFonts w:ascii="Calibri" w:hAnsi="Calibri" w:cs="Arial"/>
                <w:sz w:val="20"/>
              </w:rPr>
              <w:t>Gleichnisse vom Verlorenen</w:t>
            </w:r>
          </w:p>
          <w:p w:rsidR="004F462F" w:rsidRDefault="004F462F" w:rsidP="00DE6D8D">
            <w:pPr>
              <w:numPr>
                <w:ilvl w:val="3"/>
                <w:numId w:val="31"/>
              </w:numPr>
              <w:contextualSpacing/>
              <w:jc w:val="left"/>
              <w:rPr>
                <w:rFonts w:ascii="Calibri" w:hAnsi="Calibri" w:cs="Arial"/>
                <w:sz w:val="20"/>
              </w:rPr>
            </w:pPr>
            <w:r>
              <w:rPr>
                <w:rFonts w:ascii="Calibri" w:hAnsi="Calibri" w:cs="Arial"/>
                <w:sz w:val="20"/>
              </w:rPr>
              <w:t xml:space="preserve">Vom Kommen der </w:t>
            </w:r>
            <w:proofErr w:type="spellStart"/>
            <w:r>
              <w:rPr>
                <w:rFonts w:ascii="Calibri" w:hAnsi="Calibri" w:cs="Arial"/>
                <w:sz w:val="20"/>
              </w:rPr>
              <w:t>Basileia</w:t>
            </w:r>
            <w:proofErr w:type="spellEnd"/>
            <w:r>
              <w:rPr>
                <w:rFonts w:ascii="Calibri" w:hAnsi="Calibri" w:cs="Arial"/>
                <w:sz w:val="20"/>
              </w:rPr>
              <w:t>: Wachstum</w:t>
            </w:r>
            <w:r>
              <w:rPr>
                <w:rFonts w:ascii="Calibri" w:hAnsi="Calibri" w:cs="Arial"/>
                <w:sz w:val="20"/>
              </w:rPr>
              <w:t>s</w:t>
            </w:r>
            <w:r>
              <w:rPr>
                <w:rFonts w:ascii="Calibri" w:hAnsi="Calibri" w:cs="Arial"/>
                <w:sz w:val="20"/>
              </w:rPr>
              <w:t xml:space="preserve">gleichnisse (ggf. im Vergleich mit </w:t>
            </w:r>
            <w:proofErr w:type="spellStart"/>
            <w:r>
              <w:rPr>
                <w:rFonts w:ascii="Calibri" w:hAnsi="Calibri" w:cs="Arial"/>
                <w:sz w:val="20"/>
              </w:rPr>
              <w:t>Lk</w:t>
            </w:r>
            <w:proofErr w:type="spellEnd"/>
            <w:r>
              <w:rPr>
                <w:rFonts w:ascii="Calibri" w:hAnsi="Calibri" w:cs="Arial"/>
                <w:sz w:val="20"/>
              </w:rPr>
              <w:t xml:space="preserve"> 17,20-21)</w:t>
            </w:r>
          </w:p>
          <w:p w:rsidR="00AE31C4" w:rsidRDefault="007340B8" w:rsidP="00DE6D8D">
            <w:pPr>
              <w:numPr>
                <w:ilvl w:val="2"/>
                <w:numId w:val="31"/>
              </w:numPr>
              <w:contextualSpacing/>
              <w:jc w:val="left"/>
              <w:rPr>
                <w:rFonts w:ascii="Calibri" w:hAnsi="Calibri" w:cs="Arial"/>
                <w:sz w:val="20"/>
              </w:rPr>
            </w:pPr>
            <w:r>
              <w:rPr>
                <w:rFonts w:ascii="Calibri" w:hAnsi="Calibri" w:cs="Arial"/>
                <w:sz w:val="20"/>
              </w:rPr>
              <w:t xml:space="preserve">Die </w:t>
            </w:r>
            <w:r w:rsidR="00E21143">
              <w:rPr>
                <w:rFonts w:ascii="Calibri" w:hAnsi="Calibri" w:cs="Arial"/>
                <w:sz w:val="20"/>
              </w:rPr>
              <w:t>Bergpredigt</w:t>
            </w:r>
            <w:r>
              <w:rPr>
                <w:rFonts w:ascii="Calibri" w:hAnsi="Calibri" w:cs="Arial"/>
                <w:sz w:val="20"/>
              </w:rPr>
              <w:t xml:space="preserve"> als so etwas wie das Grundsatzpr</w:t>
            </w:r>
            <w:r>
              <w:rPr>
                <w:rFonts w:ascii="Calibri" w:hAnsi="Calibri" w:cs="Arial"/>
                <w:sz w:val="20"/>
              </w:rPr>
              <w:t>o</w:t>
            </w:r>
            <w:r>
              <w:rPr>
                <w:rFonts w:ascii="Calibri" w:hAnsi="Calibri" w:cs="Arial"/>
                <w:sz w:val="20"/>
              </w:rPr>
              <w:t>gramm Jesu</w:t>
            </w:r>
          </w:p>
          <w:p w:rsidR="00631493" w:rsidRDefault="00846D68" w:rsidP="00DE6D8D">
            <w:pPr>
              <w:numPr>
                <w:ilvl w:val="3"/>
                <w:numId w:val="31"/>
              </w:numPr>
              <w:contextualSpacing/>
              <w:jc w:val="left"/>
              <w:rPr>
                <w:rFonts w:ascii="Calibri" w:hAnsi="Calibri" w:cs="Arial"/>
                <w:sz w:val="20"/>
              </w:rPr>
            </w:pPr>
            <w:r>
              <w:rPr>
                <w:rFonts w:ascii="Calibri" w:hAnsi="Calibri" w:cs="Arial"/>
                <w:sz w:val="20"/>
              </w:rPr>
              <w:t xml:space="preserve">Die </w:t>
            </w:r>
            <w:r w:rsidR="00631493">
              <w:rPr>
                <w:rFonts w:ascii="Calibri" w:hAnsi="Calibri" w:cs="Arial"/>
                <w:sz w:val="20"/>
              </w:rPr>
              <w:t>Seligpreisungen</w:t>
            </w:r>
            <w:r>
              <w:rPr>
                <w:rFonts w:ascii="Calibri" w:hAnsi="Calibri" w:cs="Arial"/>
                <w:sz w:val="20"/>
              </w:rPr>
              <w:t xml:space="preserve"> </w:t>
            </w:r>
            <w:r w:rsidR="00B74EC5">
              <w:rPr>
                <w:rFonts w:ascii="Calibri" w:hAnsi="Calibri" w:cs="Arial"/>
                <w:sz w:val="20"/>
              </w:rPr>
              <w:t>– Zu</w:t>
            </w:r>
            <w:r>
              <w:rPr>
                <w:rFonts w:ascii="Calibri" w:hAnsi="Calibri" w:cs="Arial"/>
                <w:sz w:val="20"/>
              </w:rPr>
              <w:t>sage</w:t>
            </w:r>
            <w:r w:rsidR="00B74EC5">
              <w:rPr>
                <w:rFonts w:ascii="Calibri" w:hAnsi="Calibri" w:cs="Arial"/>
                <w:sz w:val="20"/>
              </w:rPr>
              <w:t xml:space="preserve"> </w:t>
            </w:r>
            <w:r w:rsidR="001F5895">
              <w:rPr>
                <w:rFonts w:ascii="Calibri" w:hAnsi="Calibri" w:cs="Arial"/>
                <w:sz w:val="20"/>
              </w:rPr>
              <w:t>an</w:t>
            </w:r>
            <w:r w:rsidR="00B74EC5">
              <w:rPr>
                <w:rFonts w:ascii="Calibri" w:hAnsi="Calibri" w:cs="Arial"/>
                <w:sz w:val="20"/>
              </w:rPr>
              <w:t xml:space="preserve"> die Got</w:t>
            </w:r>
            <w:r w:rsidR="00B74EC5">
              <w:rPr>
                <w:rFonts w:ascii="Calibri" w:hAnsi="Calibri" w:cs="Arial"/>
                <w:sz w:val="20"/>
              </w:rPr>
              <w:t>t</w:t>
            </w:r>
            <w:r w:rsidR="00B74EC5">
              <w:rPr>
                <w:rFonts w:ascii="Calibri" w:hAnsi="Calibri" w:cs="Arial"/>
                <w:sz w:val="20"/>
              </w:rPr>
              <w:t>verla</w:t>
            </w:r>
            <w:r w:rsidR="00A97197">
              <w:rPr>
                <w:rFonts w:ascii="Calibri" w:hAnsi="Calibri" w:cs="Arial"/>
                <w:sz w:val="20"/>
              </w:rPr>
              <w:t>s</w:t>
            </w:r>
            <w:r w:rsidR="00B74EC5">
              <w:rPr>
                <w:rFonts w:ascii="Calibri" w:hAnsi="Calibri" w:cs="Arial"/>
                <w:sz w:val="20"/>
              </w:rPr>
              <w:t>senen</w:t>
            </w:r>
            <w:r>
              <w:rPr>
                <w:rFonts w:ascii="Calibri" w:hAnsi="Calibri" w:cs="Arial"/>
                <w:sz w:val="20"/>
              </w:rPr>
              <w:t xml:space="preserve"> </w:t>
            </w:r>
          </w:p>
          <w:p w:rsidR="00E21143" w:rsidRDefault="00E21143" w:rsidP="00DE6D8D">
            <w:pPr>
              <w:numPr>
                <w:ilvl w:val="3"/>
                <w:numId w:val="31"/>
              </w:numPr>
              <w:contextualSpacing/>
              <w:jc w:val="left"/>
              <w:rPr>
                <w:rFonts w:ascii="Calibri" w:hAnsi="Calibri" w:cs="Arial"/>
                <w:sz w:val="20"/>
              </w:rPr>
            </w:pPr>
            <w:r>
              <w:rPr>
                <w:rFonts w:ascii="Calibri" w:hAnsi="Calibri" w:cs="Arial"/>
                <w:sz w:val="20"/>
              </w:rPr>
              <w:t xml:space="preserve">Die neue Ethik </w:t>
            </w:r>
            <w:r w:rsidRPr="004D3523">
              <w:rPr>
                <w:rFonts w:ascii="Calibri" w:hAnsi="Calibri" w:cs="Arial"/>
                <w:sz w:val="20"/>
              </w:rPr>
              <w:t xml:space="preserve">der </w:t>
            </w:r>
            <w:r w:rsidR="00FC4FEC" w:rsidRPr="004D3523">
              <w:rPr>
                <w:rFonts w:ascii="Calibri" w:hAnsi="Calibri" w:cs="Arial"/>
                <w:sz w:val="20"/>
              </w:rPr>
              <w:t>anbrechenden</w:t>
            </w:r>
            <w:r w:rsidRPr="004D3523">
              <w:rPr>
                <w:rFonts w:ascii="Calibri" w:hAnsi="Calibri" w:cs="Arial"/>
                <w:sz w:val="20"/>
              </w:rPr>
              <w:t xml:space="preserve"> Gotte</w:t>
            </w:r>
            <w:r w:rsidRPr="004D3523">
              <w:rPr>
                <w:rFonts w:ascii="Calibri" w:hAnsi="Calibri" w:cs="Arial"/>
                <w:sz w:val="20"/>
              </w:rPr>
              <w:t>s</w:t>
            </w:r>
            <w:r w:rsidRPr="004D3523">
              <w:rPr>
                <w:rFonts w:ascii="Calibri" w:hAnsi="Calibri" w:cs="Arial"/>
                <w:sz w:val="20"/>
              </w:rPr>
              <w:t>herrschaft</w:t>
            </w:r>
          </w:p>
          <w:p w:rsidR="00A97197" w:rsidRDefault="00F4607A" w:rsidP="00DE6D8D">
            <w:pPr>
              <w:numPr>
                <w:ilvl w:val="3"/>
                <w:numId w:val="31"/>
              </w:numPr>
              <w:contextualSpacing/>
              <w:jc w:val="left"/>
              <w:rPr>
                <w:rFonts w:ascii="Calibri" w:hAnsi="Calibri" w:cs="Arial"/>
                <w:sz w:val="20"/>
              </w:rPr>
            </w:pPr>
            <w:r>
              <w:rPr>
                <w:rFonts w:ascii="Calibri" w:hAnsi="Calibri" w:cs="Arial"/>
                <w:sz w:val="20"/>
              </w:rPr>
              <w:t xml:space="preserve">Das </w:t>
            </w:r>
            <w:r w:rsidR="00A97197">
              <w:rPr>
                <w:rFonts w:ascii="Calibri" w:hAnsi="Calibri" w:cs="Arial"/>
                <w:sz w:val="20"/>
              </w:rPr>
              <w:t>Vaterunser</w:t>
            </w:r>
          </w:p>
          <w:p w:rsidR="00E21143" w:rsidRDefault="00E21143" w:rsidP="00DE6D8D">
            <w:pPr>
              <w:numPr>
                <w:ilvl w:val="1"/>
                <w:numId w:val="31"/>
              </w:numPr>
              <w:contextualSpacing/>
              <w:jc w:val="left"/>
              <w:rPr>
                <w:rFonts w:ascii="Calibri" w:hAnsi="Calibri" w:cs="Arial"/>
                <w:sz w:val="20"/>
              </w:rPr>
            </w:pPr>
            <w:r>
              <w:rPr>
                <w:rFonts w:ascii="Calibri" w:hAnsi="Calibri" w:cs="Arial"/>
                <w:sz w:val="20"/>
              </w:rPr>
              <w:lastRenderedPageBreak/>
              <w:t>Jesu solidarisches Handeln und Wunder</w:t>
            </w:r>
          </w:p>
          <w:p w:rsidR="004D3C81" w:rsidRPr="00792F8E" w:rsidRDefault="00ED10EE" w:rsidP="00DE6D8D">
            <w:pPr>
              <w:numPr>
                <w:ilvl w:val="0"/>
                <w:numId w:val="31"/>
              </w:numPr>
              <w:contextualSpacing/>
              <w:jc w:val="left"/>
              <w:rPr>
                <w:rFonts w:ascii="Calibri" w:hAnsi="Calibri" w:cs="Arial"/>
                <w:sz w:val="20"/>
              </w:rPr>
            </w:pPr>
            <w:r w:rsidRPr="00792F8E">
              <w:rPr>
                <w:rFonts w:ascii="Calibri" w:hAnsi="Calibri" w:cs="Arial"/>
                <w:sz w:val="20"/>
              </w:rPr>
              <w:t>Das „Warum?“ des Todes Jesu – die historische Frage nach den Grü</w:t>
            </w:r>
            <w:r w:rsidRPr="00792F8E">
              <w:rPr>
                <w:rFonts w:ascii="Calibri" w:hAnsi="Calibri" w:cs="Arial"/>
                <w:sz w:val="20"/>
              </w:rPr>
              <w:t>n</w:t>
            </w:r>
            <w:r w:rsidRPr="00792F8E">
              <w:rPr>
                <w:rFonts w:ascii="Calibri" w:hAnsi="Calibri" w:cs="Arial"/>
                <w:sz w:val="20"/>
              </w:rPr>
              <w:t>den für</w:t>
            </w:r>
            <w:r w:rsidR="005944AE" w:rsidRPr="00792F8E">
              <w:rPr>
                <w:rFonts w:ascii="Calibri" w:hAnsi="Calibri" w:cs="Arial"/>
                <w:sz w:val="20"/>
              </w:rPr>
              <w:t xml:space="preserve"> die Hinrichtung</w:t>
            </w:r>
            <w:r w:rsidR="00B53259" w:rsidRPr="00792F8E">
              <w:rPr>
                <w:rFonts w:ascii="Calibri" w:hAnsi="Calibri" w:cs="Arial"/>
                <w:sz w:val="20"/>
              </w:rPr>
              <w:t xml:space="preserve"> Jesu</w:t>
            </w:r>
          </w:p>
          <w:p w:rsidR="00E86C56" w:rsidRPr="00792F8E" w:rsidRDefault="00E86C56" w:rsidP="00DE6D8D">
            <w:pPr>
              <w:numPr>
                <w:ilvl w:val="1"/>
                <w:numId w:val="31"/>
              </w:numPr>
              <w:contextualSpacing/>
              <w:jc w:val="left"/>
              <w:rPr>
                <w:rFonts w:ascii="Calibri" w:hAnsi="Calibri" w:cs="Arial"/>
                <w:sz w:val="20"/>
              </w:rPr>
            </w:pPr>
            <w:r w:rsidRPr="00792F8E">
              <w:rPr>
                <w:rFonts w:ascii="Calibri" w:hAnsi="Calibri" w:cs="Arial"/>
                <w:sz w:val="20"/>
              </w:rPr>
              <w:t>D</w:t>
            </w:r>
            <w:r w:rsidR="0081159F" w:rsidRPr="00792F8E">
              <w:rPr>
                <w:rFonts w:ascii="Calibri" w:hAnsi="Calibri" w:cs="Arial"/>
                <w:sz w:val="20"/>
              </w:rPr>
              <w:t>er Konflikt mit der jüdischen Obrigkeit</w:t>
            </w:r>
            <w:r w:rsidRPr="00792F8E">
              <w:rPr>
                <w:rFonts w:ascii="Calibri" w:hAnsi="Calibri" w:cs="Arial"/>
                <w:sz w:val="20"/>
              </w:rPr>
              <w:t xml:space="preserve"> (z.B. der Konflikt um das Sabbatgebot – z.B. das Ährenraufen am Sabbat (</w:t>
            </w:r>
            <w:proofErr w:type="spellStart"/>
            <w:r w:rsidRPr="00792F8E">
              <w:rPr>
                <w:rFonts w:ascii="Calibri" w:hAnsi="Calibri" w:cs="Arial"/>
                <w:sz w:val="20"/>
              </w:rPr>
              <w:t>Mk</w:t>
            </w:r>
            <w:proofErr w:type="spellEnd"/>
            <w:r w:rsidRPr="00792F8E">
              <w:rPr>
                <w:rFonts w:ascii="Calibri" w:hAnsi="Calibri" w:cs="Arial"/>
                <w:sz w:val="20"/>
              </w:rPr>
              <w:t xml:space="preserve"> 2,23-28par) oder Heilungen am Sabbat (z.B. </w:t>
            </w:r>
            <w:proofErr w:type="spellStart"/>
            <w:r w:rsidRPr="00792F8E">
              <w:rPr>
                <w:rFonts w:ascii="Calibri" w:hAnsi="Calibri" w:cs="Arial"/>
                <w:sz w:val="20"/>
              </w:rPr>
              <w:t>Mk</w:t>
            </w:r>
            <w:proofErr w:type="spellEnd"/>
            <w:r w:rsidRPr="00792F8E">
              <w:rPr>
                <w:rFonts w:ascii="Calibri" w:hAnsi="Calibri" w:cs="Arial"/>
                <w:sz w:val="20"/>
              </w:rPr>
              <w:t xml:space="preserve"> 3,1-6par</w:t>
            </w:r>
            <w:r w:rsidR="00F4607A" w:rsidRPr="00792F8E">
              <w:rPr>
                <w:rFonts w:ascii="Calibri" w:hAnsi="Calibri" w:cs="Arial"/>
                <w:sz w:val="20"/>
              </w:rPr>
              <w:t xml:space="preserve">; </w:t>
            </w:r>
            <w:proofErr w:type="spellStart"/>
            <w:r w:rsidR="00F4607A" w:rsidRPr="00792F8E">
              <w:rPr>
                <w:rFonts w:ascii="Calibri" w:hAnsi="Calibri" w:cs="Arial"/>
                <w:sz w:val="20"/>
              </w:rPr>
              <w:t>Lk</w:t>
            </w:r>
            <w:proofErr w:type="spellEnd"/>
            <w:r w:rsidR="00F4607A" w:rsidRPr="00792F8E">
              <w:rPr>
                <w:rFonts w:ascii="Calibri" w:hAnsi="Calibri" w:cs="Arial"/>
                <w:sz w:val="20"/>
              </w:rPr>
              <w:t xml:space="preserve"> 13,10-</w:t>
            </w:r>
            <w:r w:rsidRPr="00792F8E">
              <w:rPr>
                <w:rFonts w:ascii="Calibri" w:hAnsi="Calibri" w:cs="Arial"/>
                <w:sz w:val="20"/>
              </w:rPr>
              <w:t>17)</w:t>
            </w:r>
            <w:r w:rsidR="00F4607A" w:rsidRPr="00792F8E">
              <w:rPr>
                <w:rFonts w:ascii="Calibri" w:hAnsi="Calibri" w:cs="Arial"/>
                <w:sz w:val="20"/>
              </w:rPr>
              <w:t xml:space="preserve">, die Stellung Jesu zur </w:t>
            </w:r>
            <w:proofErr w:type="spellStart"/>
            <w:r w:rsidR="00F4607A" w:rsidRPr="00792F8E">
              <w:rPr>
                <w:rFonts w:ascii="Calibri" w:hAnsi="Calibri" w:cs="Arial"/>
                <w:sz w:val="20"/>
              </w:rPr>
              <w:t>Tora</w:t>
            </w:r>
            <w:proofErr w:type="spellEnd"/>
            <w:r w:rsidR="00F4607A" w:rsidRPr="00792F8E">
              <w:rPr>
                <w:rFonts w:ascii="Calibri" w:hAnsi="Calibri" w:cs="Arial"/>
                <w:sz w:val="20"/>
              </w:rPr>
              <w:t xml:space="preserve"> (z.B. die Antithesen)</w:t>
            </w:r>
            <w:r w:rsidR="0081159F" w:rsidRPr="00792F8E">
              <w:rPr>
                <w:rFonts w:ascii="Calibri" w:hAnsi="Calibri" w:cs="Arial"/>
                <w:sz w:val="20"/>
              </w:rPr>
              <w:t>,</w:t>
            </w:r>
            <w:r w:rsidR="00F4607A" w:rsidRPr="00792F8E">
              <w:rPr>
                <w:rFonts w:ascii="Calibri" w:hAnsi="Calibri" w:cs="Arial"/>
                <w:sz w:val="20"/>
              </w:rPr>
              <w:t xml:space="preserve"> </w:t>
            </w:r>
            <w:r w:rsidR="005B6151" w:rsidRPr="00792F8E">
              <w:rPr>
                <w:rFonts w:ascii="Calibri" w:hAnsi="Calibri" w:cs="Arial"/>
                <w:sz w:val="20"/>
              </w:rPr>
              <w:t>d</w:t>
            </w:r>
            <w:r w:rsidRPr="00792F8E">
              <w:rPr>
                <w:rFonts w:ascii="Calibri" w:hAnsi="Calibri" w:cs="Arial"/>
                <w:sz w:val="20"/>
              </w:rPr>
              <w:t>ie Te</w:t>
            </w:r>
            <w:r w:rsidRPr="00792F8E">
              <w:rPr>
                <w:rFonts w:ascii="Calibri" w:hAnsi="Calibri" w:cs="Arial"/>
                <w:sz w:val="20"/>
              </w:rPr>
              <w:t>m</w:t>
            </w:r>
            <w:r w:rsidRPr="00792F8E">
              <w:rPr>
                <w:rFonts w:ascii="Calibri" w:hAnsi="Calibri" w:cs="Arial"/>
                <w:sz w:val="20"/>
              </w:rPr>
              <w:t>pelreinigung als Provokation</w:t>
            </w:r>
            <w:r w:rsidR="005B6151" w:rsidRPr="00792F8E">
              <w:rPr>
                <w:rFonts w:ascii="Calibri" w:hAnsi="Calibri" w:cs="Arial"/>
                <w:sz w:val="20"/>
              </w:rPr>
              <w:t xml:space="preserve"> (</w:t>
            </w:r>
            <w:proofErr w:type="spellStart"/>
            <w:r w:rsidR="005B6151" w:rsidRPr="00792F8E">
              <w:rPr>
                <w:rFonts w:ascii="Calibri" w:hAnsi="Calibri" w:cs="Arial"/>
                <w:sz w:val="20"/>
              </w:rPr>
              <w:t>Mk</w:t>
            </w:r>
            <w:proofErr w:type="spellEnd"/>
            <w:r w:rsidR="005B6151" w:rsidRPr="00792F8E">
              <w:rPr>
                <w:rFonts w:ascii="Calibri" w:hAnsi="Calibri" w:cs="Arial"/>
                <w:sz w:val="20"/>
              </w:rPr>
              <w:t xml:space="preserve"> 11,15-19par))</w:t>
            </w:r>
          </w:p>
          <w:p w:rsidR="00ED10EE" w:rsidRPr="00792F8E" w:rsidRDefault="00ED10EE" w:rsidP="00DE6D8D">
            <w:pPr>
              <w:numPr>
                <w:ilvl w:val="1"/>
                <w:numId w:val="31"/>
              </w:numPr>
              <w:contextualSpacing/>
              <w:jc w:val="left"/>
              <w:rPr>
                <w:rFonts w:ascii="Calibri" w:hAnsi="Calibri" w:cs="Arial"/>
                <w:sz w:val="20"/>
              </w:rPr>
            </w:pPr>
            <w:r w:rsidRPr="00792F8E">
              <w:rPr>
                <w:rFonts w:ascii="Calibri" w:hAnsi="Calibri" w:cs="Arial"/>
                <w:sz w:val="20"/>
              </w:rPr>
              <w:t>Die Frage nach der Verantwortung für das Todesurteil vor dem Hintergrund der</w:t>
            </w:r>
            <w:r w:rsidR="0081159F" w:rsidRPr="00792F8E">
              <w:rPr>
                <w:rFonts w:ascii="Calibri" w:hAnsi="Calibri" w:cs="Arial"/>
                <w:sz w:val="20"/>
              </w:rPr>
              <w:t xml:space="preserve"> zunehmend</w:t>
            </w:r>
            <w:r w:rsidR="00904BC5" w:rsidRPr="00792F8E">
              <w:rPr>
                <w:rFonts w:ascii="Calibri" w:hAnsi="Calibri" w:cs="Arial"/>
                <w:sz w:val="20"/>
              </w:rPr>
              <w:t>e</w:t>
            </w:r>
            <w:r w:rsidRPr="00792F8E">
              <w:rPr>
                <w:rFonts w:ascii="Calibri" w:hAnsi="Calibri" w:cs="Arial"/>
                <w:sz w:val="20"/>
              </w:rPr>
              <w:t>n</w:t>
            </w:r>
            <w:r w:rsidR="003A79EB" w:rsidRPr="00792F8E">
              <w:rPr>
                <w:rFonts w:ascii="Calibri" w:hAnsi="Calibri" w:cs="Arial"/>
                <w:sz w:val="20"/>
              </w:rPr>
              <w:t xml:space="preserve"> </w:t>
            </w:r>
            <w:proofErr w:type="spellStart"/>
            <w:r w:rsidR="003A79EB" w:rsidRPr="00792F8E">
              <w:rPr>
                <w:rFonts w:ascii="Calibri" w:hAnsi="Calibri" w:cs="Arial"/>
                <w:sz w:val="20"/>
              </w:rPr>
              <w:t>Ent-Schuldigung</w:t>
            </w:r>
            <w:proofErr w:type="spellEnd"/>
            <w:r w:rsidR="003A79EB" w:rsidRPr="00792F8E">
              <w:rPr>
                <w:rFonts w:ascii="Calibri" w:hAnsi="Calibri" w:cs="Arial"/>
                <w:sz w:val="20"/>
              </w:rPr>
              <w:t xml:space="preserve"> des P</w:t>
            </w:r>
            <w:r w:rsidR="003A79EB" w:rsidRPr="00792F8E">
              <w:rPr>
                <w:rFonts w:ascii="Calibri" w:hAnsi="Calibri" w:cs="Arial"/>
                <w:sz w:val="20"/>
              </w:rPr>
              <w:t>i</w:t>
            </w:r>
            <w:r w:rsidR="003A79EB" w:rsidRPr="00792F8E">
              <w:rPr>
                <w:rFonts w:ascii="Calibri" w:hAnsi="Calibri" w:cs="Arial"/>
                <w:sz w:val="20"/>
              </w:rPr>
              <w:t>latus in den synoptischen Evangelien als Widerspiegelung a</w:t>
            </w:r>
            <w:r w:rsidR="003A79EB" w:rsidRPr="00792F8E">
              <w:rPr>
                <w:rFonts w:ascii="Calibri" w:hAnsi="Calibri" w:cs="Arial"/>
                <w:sz w:val="20"/>
              </w:rPr>
              <w:t>n</w:t>
            </w:r>
            <w:r w:rsidR="003A79EB" w:rsidRPr="00792F8E">
              <w:rPr>
                <w:rFonts w:ascii="Calibri" w:hAnsi="Calibri" w:cs="Arial"/>
                <w:sz w:val="20"/>
              </w:rPr>
              <w:t>tijudaistischer Haltungen</w:t>
            </w:r>
            <w:r w:rsidRPr="00792F8E">
              <w:rPr>
                <w:rFonts w:ascii="Calibri" w:hAnsi="Calibri" w:cs="Arial"/>
                <w:sz w:val="20"/>
              </w:rPr>
              <w:t xml:space="preserve"> (Synoptischer Vergleich)</w:t>
            </w:r>
          </w:p>
          <w:p w:rsidR="003A79EB" w:rsidRDefault="003A79EB" w:rsidP="003A79EB">
            <w:pPr>
              <w:rPr>
                <w:rFonts w:ascii="Calibri" w:hAnsi="Calibri" w:cs="Calibri"/>
                <w:b/>
                <w:sz w:val="20"/>
              </w:rPr>
            </w:pPr>
          </w:p>
          <w:p w:rsidR="003A79EB" w:rsidRPr="00993EB5" w:rsidRDefault="003A79EB" w:rsidP="003A79EB">
            <w:pPr>
              <w:rPr>
                <w:rFonts w:ascii="Calibri" w:hAnsi="Calibri" w:cs="Calibri"/>
                <w:b/>
                <w:sz w:val="20"/>
              </w:rPr>
            </w:pPr>
            <w:r w:rsidRPr="00993EB5">
              <w:rPr>
                <w:rFonts w:ascii="Calibri" w:hAnsi="Calibri" w:cs="Calibri"/>
                <w:b/>
                <w:sz w:val="20"/>
              </w:rPr>
              <w:t>Methodische Akzente des Vorhabens / fachübergreifende Bezüge / a</w:t>
            </w:r>
            <w:r w:rsidRPr="00993EB5">
              <w:rPr>
                <w:rFonts w:ascii="Calibri" w:hAnsi="Calibri" w:cs="Calibri"/>
                <w:b/>
                <w:sz w:val="20"/>
              </w:rPr>
              <w:t>u</w:t>
            </w:r>
            <w:r w:rsidRPr="00993EB5">
              <w:rPr>
                <w:rFonts w:ascii="Calibri" w:hAnsi="Calibri" w:cs="Calibri"/>
                <w:b/>
                <w:sz w:val="20"/>
              </w:rPr>
              <w:t>ßerschulische Lernorte</w:t>
            </w:r>
          </w:p>
          <w:p w:rsidR="00734A99" w:rsidRDefault="005F3B13" w:rsidP="00DE6D8D">
            <w:pPr>
              <w:numPr>
                <w:ilvl w:val="0"/>
                <w:numId w:val="31"/>
              </w:numPr>
              <w:contextualSpacing/>
              <w:jc w:val="left"/>
              <w:rPr>
                <w:rFonts w:ascii="Calibri" w:hAnsi="Calibri"/>
                <w:sz w:val="20"/>
              </w:rPr>
            </w:pPr>
            <w:r>
              <w:rPr>
                <w:rFonts w:ascii="Calibri" w:hAnsi="Calibri"/>
                <w:sz w:val="20"/>
              </w:rPr>
              <w:t xml:space="preserve">Bilderbuffet: </w:t>
            </w:r>
            <w:r w:rsidR="00734A99">
              <w:rPr>
                <w:rFonts w:ascii="Calibri" w:hAnsi="Calibri"/>
                <w:sz w:val="20"/>
              </w:rPr>
              <w:t>Bilder von Jesus</w:t>
            </w:r>
            <w:r>
              <w:rPr>
                <w:rFonts w:ascii="Calibri" w:hAnsi="Calibri"/>
                <w:sz w:val="20"/>
              </w:rPr>
              <w:t xml:space="preserve"> Christus</w:t>
            </w:r>
          </w:p>
          <w:p w:rsidR="003A79EB" w:rsidRPr="00993EB5" w:rsidRDefault="003A79EB" w:rsidP="00DE6D8D">
            <w:pPr>
              <w:numPr>
                <w:ilvl w:val="0"/>
                <w:numId w:val="31"/>
              </w:numPr>
              <w:contextualSpacing/>
              <w:jc w:val="left"/>
              <w:rPr>
                <w:rFonts w:ascii="Calibri" w:hAnsi="Calibri"/>
                <w:sz w:val="20"/>
              </w:rPr>
            </w:pPr>
            <w:r w:rsidRPr="00993EB5">
              <w:rPr>
                <w:rFonts w:ascii="Calibri" w:hAnsi="Calibri"/>
                <w:sz w:val="20"/>
              </w:rPr>
              <w:t xml:space="preserve">Adressatenbezogene, kreative Zugänge </w:t>
            </w:r>
          </w:p>
          <w:p w:rsidR="003A79EB" w:rsidRDefault="003A79EB" w:rsidP="00DE6D8D">
            <w:pPr>
              <w:numPr>
                <w:ilvl w:val="0"/>
                <w:numId w:val="31"/>
              </w:numPr>
              <w:contextualSpacing/>
              <w:jc w:val="left"/>
              <w:rPr>
                <w:rFonts w:ascii="Calibri" w:hAnsi="Calibri"/>
                <w:sz w:val="20"/>
              </w:rPr>
            </w:pPr>
            <w:r w:rsidRPr="00993EB5">
              <w:rPr>
                <w:rFonts w:ascii="Calibri" w:hAnsi="Calibri"/>
                <w:sz w:val="20"/>
              </w:rPr>
              <w:t>Textorientierte und analytische Zugänge (Form-/Gattungskritik: Wu</w:t>
            </w:r>
            <w:r w:rsidRPr="00993EB5">
              <w:rPr>
                <w:rFonts w:ascii="Calibri" w:hAnsi="Calibri"/>
                <w:sz w:val="20"/>
              </w:rPr>
              <w:t>n</w:t>
            </w:r>
            <w:r w:rsidRPr="00993EB5">
              <w:rPr>
                <w:rFonts w:ascii="Calibri" w:hAnsi="Calibri"/>
                <w:sz w:val="20"/>
              </w:rPr>
              <w:t>der, Gleichnis; synoptischer Vergleich; motivgeschichtliche und zeitg</w:t>
            </w:r>
            <w:r w:rsidRPr="00993EB5">
              <w:rPr>
                <w:rFonts w:ascii="Calibri" w:hAnsi="Calibri"/>
                <w:sz w:val="20"/>
              </w:rPr>
              <w:t>e</w:t>
            </w:r>
            <w:r w:rsidRPr="00993EB5">
              <w:rPr>
                <w:rFonts w:ascii="Calibri" w:hAnsi="Calibri"/>
                <w:sz w:val="20"/>
              </w:rPr>
              <w:t>schichtliche Auslegungen; Wirkungs- und Rezeptionsgeschichte)</w:t>
            </w:r>
          </w:p>
          <w:p w:rsidR="00DE6D8D" w:rsidRPr="00993EB5" w:rsidRDefault="00DE6D8D" w:rsidP="00DE6D8D">
            <w:pPr>
              <w:numPr>
                <w:ilvl w:val="0"/>
                <w:numId w:val="31"/>
              </w:numPr>
              <w:contextualSpacing/>
              <w:jc w:val="left"/>
              <w:rPr>
                <w:rFonts w:ascii="Calibri" w:hAnsi="Calibri"/>
                <w:sz w:val="20"/>
              </w:rPr>
            </w:pPr>
            <w:r w:rsidRPr="00993EB5">
              <w:rPr>
                <w:rFonts w:ascii="Calibri" w:hAnsi="Calibri"/>
                <w:sz w:val="20"/>
              </w:rPr>
              <w:t xml:space="preserve">Präsentationen zu bildlichen Darstellungen biblischer Geschichten (z.B. </w:t>
            </w:r>
            <w:proofErr w:type="spellStart"/>
            <w:r w:rsidRPr="00993EB5">
              <w:rPr>
                <w:rFonts w:ascii="Calibri" w:hAnsi="Calibri"/>
                <w:sz w:val="20"/>
              </w:rPr>
              <w:t>Audioguides</w:t>
            </w:r>
            <w:proofErr w:type="spellEnd"/>
            <w:r w:rsidRPr="00993EB5">
              <w:rPr>
                <w:rFonts w:ascii="Calibri" w:hAnsi="Calibri"/>
                <w:sz w:val="20"/>
              </w:rPr>
              <w:t>)</w:t>
            </w:r>
          </w:p>
          <w:p w:rsidR="00DE6D8D" w:rsidRPr="00993EB5" w:rsidRDefault="00DE6D8D" w:rsidP="00DE6D8D">
            <w:pPr>
              <w:numPr>
                <w:ilvl w:val="0"/>
                <w:numId w:val="31"/>
              </w:numPr>
              <w:contextualSpacing/>
              <w:jc w:val="left"/>
              <w:rPr>
                <w:rFonts w:ascii="Calibri" w:hAnsi="Calibri"/>
                <w:sz w:val="20"/>
              </w:rPr>
            </w:pPr>
            <w:r w:rsidRPr="00993EB5">
              <w:rPr>
                <w:rFonts w:ascii="Calibri" w:hAnsi="Calibri"/>
                <w:sz w:val="20"/>
              </w:rPr>
              <w:t>Bilderschließung</w:t>
            </w:r>
          </w:p>
          <w:p w:rsidR="00DE6D8D" w:rsidRPr="00993EB5" w:rsidRDefault="00B14EFA" w:rsidP="00DE6D8D">
            <w:pPr>
              <w:numPr>
                <w:ilvl w:val="0"/>
                <w:numId w:val="31"/>
              </w:numPr>
              <w:contextualSpacing/>
              <w:jc w:val="left"/>
              <w:rPr>
                <w:rFonts w:ascii="Calibri" w:hAnsi="Calibri"/>
                <w:sz w:val="20"/>
              </w:rPr>
            </w:pPr>
            <w:r w:rsidRPr="00993EB5">
              <w:rPr>
                <w:rFonts w:ascii="Calibri" w:hAnsi="Calibri"/>
                <w:sz w:val="20"/>
              </w:rPr>
              <w:t>Spielfilmanalyse</w:t>
            </w:r>
          </w:p>
          <w:p w:rsidR="003A79EB" w:rsidRDefault="003A79EB" w:rsidP="003A79EB">
            <w:pPr>
              <w:rPr>
                <w:rFonts w:ascii="Calibri" w:hAnsi="Calibri" w:cs="Calibri"/>
                <w:b/>
                <w:sz w:val="20"/>
              </w:rPr>
            </w:pPr>
          </w:p>
          <w:p w:rsidR="003A79EB" w:rsidRPr="00993EB5" w:rsidRDefault="003A79EB" w:rsidP="003A79EB">
            <w:pPr>
              <w:rPr>
                <w:rFonts w:ascii="Calibri" w:hAnsi="Calibri" w:cs="Calibri"/>
                <w:b/>
                <w:sz w:val="20"/>
              </w:rPr>
            </w:pPr>
            <w:r w:rsidRPr="00993EB5">
              <w:rPr>
                <w:rFonts w:ascii="Calibri" w:hAnsi="Calibri" w:cs="Calibri"/>
                <w:b/>
                <w:sz w:val="20"/>
              </w:rPr>
              <w:t>Formen der Kompetenzüberprüfung</w:t>
            </w:r>
          </w:p>
          <w:p w:rsidR="003A79EB" w:rsidRPr="00993EB5" w:rsidRDefault="003A79EB" w:rsidP="00DE6D8D">
            <w:pPr>
              <w:numPr>
                <w:ilvl w:val="0"/>
                <w:numId w:val="31"/>
              </w:numPr>
              <w:contextualSpacing/>
              <w:jc w:val="left"/>
              <w:rPr>
                <w:rFonts w:ascii="Calibri" w:hAnsi="Calibri"/>
                <w:sz w:val="20"/>
              </w:rPr>
            </w:pPr>
            <w:r w:rsidRPr="00993EB5">
              <w:rPr>
                <w:rFonts w:ascii="Calibri" w:hAnsi="Calibri"/>
                <w:sz w:val="20"/>
              </w:rPr>
              <w:t xml:space="preserve">Evangelien als „engagierte und engagierende Zeugnisse“ (Küng) – Konkretisierung </w:t>
            </w:r>
          </w:p>
          <w:p w:rsidR="003A79EB" w:rsidRPr="00F6509B" w:rsidRDefault="003A79EB" w:rsidP="00DE6D8D">
            <w:pPr>
              <w:numPr>
                <w:ilvl w:val="0"/>
                <w:numId w:val="31"/>
              </w:numPr>
              <w:contextualSpacing/>
              <w:jc w:val="left"/>
              <w:rPr>
                <w:rFonts w:ascii="Calibri" w:hAnsi="Calibri"/>
                <w:sz w:val="20"/>
              </w:rPr>
            </w:pPr>
            <w:r w:rsidRPr="00F6509B">
              <w:rPr>
                <w:rFonts w:ascii="Calibri" w:hAnsi="Calibri"/>
                <w:sz w:val="20"/>
              </w:rPr>
              <w:t>Lernplakat</w:t>
            </w:r>
            <w:r w:rsidR="00DF4FA6" w:rsidRPr="00F6509B">
              <w:rPr>
                <w:rFonts w:ascii="Calibri" w:hAnsi="Calibri"/>
                <w:sz w:val="20"/>
              </w:rPr>
              <w:t xml:space="preserve"> z.B. </w:t>
            </w:r>
            <w:r w:rsidR="00CF010D" w:rsidRPr="00F6509B">
              <w:rPr>
                <w:rFonts w:ascii="Calibri" w:hAnsi="Calibri"/>
                <w:sz w:val="20"/>
              </w:rPr>
              <w:t>zu thematischen Gruppen von Gleichnissen, Wunde</w:t>
            </w:r>
            <w:r w:rsidR="00CF010D" w:rsidRPr="00F6509B">
              <w:rPr>
                <w:rFonts w:ascii="Calibri" w:hAnsi="Calibri"/>
                <w:sz w:val="20"/>
              </w:rPr>
              <w:t>r</w:t>
            </w:r>
            <w:r w:rsidR="00CF010D" w:rsidRPr="00F6509B">
              <w:rPr>
                <w:rFonts w:ascii="Calibri" w:hAnsi="Calibri"/>
                <w:sz w:val="20"/>
              </w:rPr>
              <w:t>erzählungen, Aufbau der Bergpredigt</w:t>
            </w:r>
          </w:p>
          <w:p w:rsidR="003A79EB" w:rsidRPr="00993EB5" w:rsidRDefault="003A79EB" w:rsidP="00DE6D8D">
            <w:pPr>
              <w:numPr>
                <w:ilvl w:val="0"/>
                <w:numId w:val="31"/>
              </w:numPr>
              <w:contextualSpacing/>
              <w:jc w:val="left"/>
              <w:rPr>
                <w:rFonts w:ascii="Calibri" w:hAnsi="Calibri"/>
                <w:sz w:val="20"/>
              </w:rPr>
            </w:pPr>
            <w:r w:rsidRPr="00993EB5">
              <w:rPr>
                <w:rFonts w:ascii="Calibri" w:hAnsi="Calibri"/>
                <w:sz w:val="20"/>
              </w:rPr>
              <w:t>Erläuterung des Begriffs „Osterbrille“</w:t>
            </w:r>
          </w:p>
          <w:p w:rsidR="003A79EB" w:rsidRPr="00993EB5" w:rsidRDefault="003A79EB" w:rsidP="00DE6D8D">
            <w:pPr>
              <w:numPr>
                <w:ilvl w:val="0"/>
                <w:numId w:val="31"/>
              </w:numPr>
              <w:contextualSpacing/>
              <w:jc w:val="left"/>
              <w:rPr>
                <w:rFonts w:ascii="Calibri" w:hAnsi="Calibri"/>
                <w:sz w:val="20"/>
              </w:rPr>
            </w:pPr>
            <w:r w:rsidRPr="00993EB5">
              <w:rPr>
                <w:rFonts w:ascii="Calibri" w:hAnsi="Calibri"/>
                <w:sz w:val="20"/>
              </w:rPr>
              <w:t>Ggf. Portfolio: Methoden der Schriftauslegung</w:t>
            </w:r>
          </w:p>
          <w:p w:rsidR="003A79EB" w:rsidRPr="005F3B13" w:rsidRDefault="003A79EB" w:rsidP="005F3B13">
            <w:pPr>
              <w:numPr>
                <w:ilvl w:val="0"/>
                <w:numId w:val="31"/>
              </w:numPr>
              <w:contextualSpacing/>
              <w:rPr>
                <w:rFonts w:ascii="Calibri" w:hAnsi="Calibri" w:cs="Calibri"/>
                <w:sz w:val="20"/>
              </w:rPr>
            </w:pPr>
            <w:r w:rsidRPr="00993EB5">
              <w:rPr>
                <w:rFonts w:ascii="Calibri" w:hAnsi="Calibri"/>
                <w:sz w:val="20"/>
              </w:rPr>
              <w:t xml:space="preserve">Ggf. „Jesus </w:t>
            </w:r>
            <w:r w:rsidR="005F3B13">
              <w:rPr>
                <w:rFonts w:ascii="Calibri" w:hAnsi="Calibri"/>
                <w:sz w:val="20"/>
              </w:rPr>
              <w:t>heute</w:t>
            </w:r>
            <w:r w:rsidRPr="00993EB5">
              <w:rPr>
                <w:rFonts w:ascii="Calibri" w:hAnsi="Calibri"/>
                <w:sz w:val="20"/>
              </w:rPr>
              <w:t>“ –Versuch</w:t>
            </w:r>
            <w:r w:rsidR="005F3B13">
              <w:rPr>
                <w:rFonts w:ascii="Calibri" w:hAnsi="Calibri"/>
                <w:sz w:val="20"/>
              </w:rPr>
              <w:t>e</w:t>
            </w:r>
            <w:r w:rsidRPr="00993EB5">
              <w:rPr>
                <w:rFonts w:ascii="Calibri" w:hAnsi="Calibri"/>
                <w:sz w:val="20"/>
              </w:rPr>
              <w:t xml:space="preserve"> </w:t>
            </w:r>
            <w:r w:rsidR="005F3B13">
              <w:rPr>
                <w:rFonts w:ascii="Calibri" w:hAnsi="Calibri"/>
                <w:sz w:val="20"/>
              </w:rPr>
              <w:t>d</w:t>
            </w:r>
            <w:r w:rsidRPr="00993EB5">
              <w:rPr>
                <w:rFonts w:ascii="Calibri" w:hAnsi="Calibri"/>
                <w:sz w:val="20"/>
              </w:rPr>
              <w:t>er Aktualisierung (</w:t>
            </w:r>
            <w:proofErr w:type="spellStart"/>
            <w:r w:rsidRPr="00993EB5">
              <w:rPr>
                <w:rFonts w:ascii="Calibri" w:hAnsi="Calibri"/>
                <w:sz w:val="20"/>
              </w:rPr>
              <w:t>Bsp</w:t>
            </w:r>
            <w:proofErr w:type="spellEnd"/>
            <w:r w:rsidRPr="00993EB5">
              <w:rPr>
                <w:rFonts w:ascii="Calibri" w:hAnsi="Calibri"/>
                <w:sz w:val="20"/>
              </w:rPr>
              <w:t>: Jesus an der Ruhr)</w:t>
            </w: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30"/>
              </w:numPr>
              <w:jc w:val="left"/>
              <w:rPr>
                <w:rFonts w:ascii="Calibri" w:hAnsi="Calibri" w:cs="Arial"/>
                <w:i/>
                <w:sz w:val="20"/>
                <w:u w:val="single"/>
              </w:rPr>
            </w:pPr>
            <w:r w:rsidRPr="00993EB5">
              <w:rPr>
                <w:rFonts w:ascii="Calibri" w:hAnsi="Calibri" w:cs="Arial"/>
                <w:color w:val="000000"/>
                <w:sz w:val="20"/>
              </w:rPr>
              <w:t>beschreiben theologische Sachve</w:t>
            </w:r>
            <w:r w:rsidRPr="00993EB5">
              <w:rPr>
                <w:rFonts w:ascii="Calibri" w:hAnsi="Calibri" w:cs="Arial"/>
                <w:color w:val="000000"/>
                <w:sz w:val="20"/>
              </w:rPr>
              <w:t>r</w:t>
            </w:r>
            <w:r w:rsidRPr="00993EB5">
              <w:rPr>
                <w:rFonts w:ascii="Calibri" w:hAnsi="Calibri" w:cs="Arial"/>
                <w:color w:val="000000"/>
                <w:sz w:val="20"/>
              </w:rPr>
              <w:t>halte unter Verwendung relevanter Fachbegriffe</w:t>
            </w:r>
            <w:r w:rsidRPr="00993EB5">
              <w:rPr>
                <w:rFonts w:ascii="Calibri" w:hAnsi="Calibri" w:cs="Arial"/>
                <w:color w:val="000000"/>
                <w:spacing w:val="2"/>
                <w:sz w:val="20"/>
              </w:rPr>
              <w:t xml:space="preserve"> </w:t>
            </w:r>
            <w:r w:rsidRPr="008C3F2C">
              <w:rPr>
                <w:rFonts w:ascii="Calibri" w:hAnsi="Calibri" w:cs="Arial"/>
                <w:iCs/>
                <w:color w:val="000000"/>
                <w:spacing w:val="2"/>
                <w:sz w:val="20"/>
              </w:rPr>
              <w:t>(MK 1)</w:t>
            </w:r>
            <w:r w:rsidRPr="008C3F2C">
              <w:rPr>
                <w:rFonts w:ascii="Calibri" w:hAnsi="Calibri" w:cs="Arial"/>
                <w:color w:val="000000"/>
                <w:spacing w:val="2"/>
                <w:sz w:val="20"/>
              </w:rPr>
              <w:t>,</w:t>
            </w:r>
          </w:p>
          <w:p w:rsidR="003A79EB" w:rsidRPr="00993EB5" w:rsidRDefault="003A79EB" w:rsidP="003A79EB">
            <w:pPr>
              <w:pStyle w:val="Listenabsatz"/>
              <w:numPr>
                <w:ilvl w:val="0"/>
                <w:numId w:val="30"/>
              </w:numPr>
              <w:jc w:val="left"/>
              <w:rPr>
                <w:rFonts w:ascii="Calibri" w:hAnsi="Calibri" w:cs="Arial"/>
                <w:i/>
                <w:sz w:val="20"/>
                <w:u w:val="single"/>
              </w:rPr>
            </w:pPr>
            <w:r w:rsidRPr="00993EB5">
              <w:rPr>
                <w:rFonts w:ascii="Calibri" w:hAnsi="Calibri" w:cs="Arial"/>
                <w:bCs/>
                <w:color w:val="000000"/>
                <w:sz w:val="20"/>
              </w:rPr>
              <w:t>analysieren biblische Texte unter Berücksichtigung ausgewählter Schritte der historisch-kritischen Methode</w:t>
            </w:r>
            <w:r w:rsidRPr="00993EB5">
              <w:rPr>
                <w:rFonts w:ascii="Calibri" w:hAnsi="Calibri" w:cs="Arial"/>
                <w:bCs/>
                <w:color w:val="000000"/>
                <w:spacing w:val="2"/>
                <w:sz w:val="20"/>
              </w:rPr>
              <w:t xml:space="preserve"> </w:t>
            </w:r>
            <w:r w:rsidRPr="008C3F2C">
              <w:rPr>
                <w:rFonts w:ascii="Calibri" w:hAnsi="Calibri" w:cs="Arial"/>
                <w:bCs/>
                <w:iCs/>
                <w:color w:val="000000"/>
                <w:spacing w:val="2"/>
                <w:sz w:val="20"/>
              </w:rPr>
              <w:t>(MK 3)</w:t>
            </w:r>
            <w:r w:rsidRPr="008C3F2C">
              <w:rPr>
                <w:rFonts w:ascii="Calibri" w:hAnsi="Calibri" w:cs="Arial"/>
                <w:bCs/>
                <w:color w:val="000000"/>
                <w:spacing w:val="2"/>
                <w:sz w:val="20"/>
              </w:rPr>
              <w:t>,</w:t>
            </w:r>
          </w:p>
          <w:p w:rsidR="003A79EB" w:rsidRPr="00993EB5" w:rsidRDefault="003A79EB" w:rsidP="003A79EB">
            <w:pPr>
              <w:pStyle w:val="Listenabsatz"/>
              <w:numPr>
                <w:ilvl w:val="0"/>
                <w:numId w:val="30"/>
              </w:numPr>
              <w:jc w:val="left"/>
              <w:rPr>
                <w:rFonts w:ascii="Calibri" w:hAnsi="Calibri" w:cs="Arial"/>
                <w:i/>
                <w:sz w:val="20"/>
                <w:u w:val="single"/>
              </w:rPr>
            </w:pPr>
            <w:r w:rsidRPr="00993EB5">
              <w:rPr>
                <w:rFonts w:ascii="Calibri" w:hAnsi="Calibri" w:cs="Arial"/>
                <w:color w:val="000000"/>
                <w:sz w:val="20"/>
              </w:rPr>
              <w:t>werten einen synoptischen Ve</w:t>
            </w:r>
            <w:r w:rsidRPr="00993EB5">
              <w:rPr>
                <w:rFonts w:ascii="Calibri" w:hAnsi="Calibri" w:cs="Arial"/>
                <w:color w:val="000000"/>
                <w:sz w:val="20"/>
              </w:rPr>
              <w:t>r</w:t>
            </w:r>
            <w:r w:rsidRPr="00993EB5">
              <w:rPr>
                <w:rFonts w:ascii="Calibri" w:hAnsi="Calibri" w:cs="Arial"/>
                <w:color w:val="000000"/>
                <w:sz w:val="20"/>
              </w:rPr>
              <w:t>gleich kriterienorientiert aus</w:t>
            </w:r>
            <w:r w:rsidRPr="00993EB5">
              <w:rPr>
                <w:rFonts w:ascii="Calibri" w:hAnsi="Calibri" w:cs="Arial"/>
                <w:bCs/>
                <w:color w:val="000000"/>
                <w:spacing w:val="2"/>
                <w:sz w:val="20"/>
              </w:rPr>
              <w:t xml:space="preserve"> </w:t>
            </w:r>
            <w:r w:rsidRPr="008C3F2C">
              <w:rPr>
                <w:rFonts w:ascii="Calibri" w:hAnsi="Calibri" w:cs="Arial"/>
                <w:bCs/>
                <w:iCs/>
                <w:color w:val="000000"/>
                <w:spacing w:val="2"/>
                <w:sz w:val="20"/>
              </w:rPr>
              <w:t>(MK 4)</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ind w:left="360"/>
              <w:jc w:val="left"/>
              <w:rPr>
                <w:rFonts w:ascii="Calibri" w:hAnsi="Calibri" w:cs="Arial"/>
                <w:i/>
                <w:sz w:val="20"/>
                <w:u w:val="single"/>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73"/>
              </w:numPr>
              <w:jc w:val="left"/>
              <w:rPr>
                <w:rFonts w:ascii="Calibri" w:hAnsi="Calibri" w:cs="Arial"/>
                <w:i/>
                <w:sz w:val="20"/>
                <w:u w:val="single"/>
              </w:rPr>
            </w:pPr>
            <w:r w:rsidRPr="00993EB5">
              <w:rPr>
                <w:rFonts w:ascii="Calibri" w:hAnsi="Calibri" w:cs="Arial"/>
                <w:spacing w:val="2"/>
                <w:sz w:val="20"/>
              </w:rPr>
              <w:t>bewe</w:t>
            </w:r>
            <w:r w:rsidRPr="00993EB5">
              <w:rPr>
                <w:rFonts w:ascii="Calibri" w:hAnsi="Calibri" w:cs="Arial"/>
                <w:color w:val="000000"/>
                <w:spacing w:val="2"/>
                <w:sz w:val="20"/>
              </w:rPr>
              <w:t>rten Möglichkeiten und Gre</w:t>
            </w:r>
            <w:r w:rsidRPr="00993EB5">
              <w:rPr>
                <w:rFonts w:ascii="Calibri" w:hAnsi="Calibri" w:cs="Arial"/>
                <w:color w:val="000000"/>
                <w:spacing w:val="2"/>
                <w:sz w:val="20"/>
              </w:rPr>
              <w:t>n</w:t>
            </w:r>
            <w:r w:rsidRPr="00993EB5">
              <w:rPr>
                <w:rFonts w:ascii="Calibri" w:hAnsi="Calibri" w:cs="Arial"/>
                <w:color w:val="000000"/>
                <w:spacing w:val="2"/>
                <w:sz w:val="20"/>
              </w:rPr>
              <w:t>zen des Sprechens vom Transze</w:t>
            </w:r>
            <w:r w:rsidRPr="00993EB5">
              <w:rPr>
                <w:rFonts w:ascii="Calibri" w:hAnsi="Calibri" w:cs="Arial"/>
                <w:color w:val="000000"/>
                <w:spacing w:val="2"/>
                <w:sz w:val="20"/>
              </w:rPr>
              <w:t>n</w:t>
            </w:r>
            <w:r w:rsidRPr="00993EB5">
              <w:rPr>
                <w:rFonts w:ascii="Calibri" w:hAnsi="Calibri" w:cs="Arial"/>
                <w:color w:val="000000"/>
                <w:spacing w:val="2"/>
                <w:sz w:val="20"/>
              </w:rPr>
              <w:t xml:space="preserve">denten </w:t>
            </w:r>
            <w:r w:rsidRPr="00FA0F2A">
              <w:rPr>
                <w:rFonts w:ascii="Calibri" w:hAnsi="Calibri" w:cs="Arial"/>
                <w:bCs/>
                <w:iCs/>
                <w:color w:val="000000"/>
                <w:spacing w:val="2"/>
                <w:sz w:val="20"/>
              </w:rPr>
              <w:t>(UK 1)</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beurteilen an einem Beispiel aus den Evangelien Möglichkeiten und Grenzen der historisch-kritischen Methode und eines anderen Wegs</w:t>
            </w:r>
            <w:r>
              <w:rPr>
                <w:rFonts w:ascii="Calibri" w:eastAsia="SimSun" w:hAnsi="Calibri" w:cs="Calibri"/>
                <w:kern w:val="1"/>
                <w:sz w:val="20"/>
                <w:lang w:eastAsia="hi-IN" w:bidi="hi-IN"/>
              </w:rPr>
              <w:t xml:space="preserve"> der Schriftauslegung</w:t>
            </w:r>
            <w:r w:rsidRPr="00993EB5">
              <w:rPr>
                <w:rFonts w:ascii="Calibri" w:eastAsia="SimSun" w:hAnsi="Calibri" w:cs="Calibri"/>
                <w:kern w:val="1"/>
                <w:sz w:val="20"/>
                <w:lang w:eastAsia="hi-IN" w:bidi="hi-IN"/>
              </w:rPr>
              <w:t>,</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beurteilen den Umgang mit der Frage nach der Verantwortung und de</w:t>
            </w:r>
            <w:r>
              <w:rPr>
                <w:rFonts w:ascii="Calibri" w:eastAsia="SimSun" w:hAnsi="Calibri" w:cs="Calibri"/>
                <w:kern w:val="1"/>
                <w:sz w:val="20"/>
                <w:lang w:eastAsia="hi-IN" w:bidi="hi-IN"/>
              </w:rPr>
              <w:t>r Schuld an der Kreuzigung Jesu</w:t>
            </w:r>
            <w:r w:rsidRPr="00993EB5">
              <w:rPr>
                <w:rFonts w:ascii="Calibri" w:eastAsia="SimSun" w:hAnsi="Calibri" w:cs="Calibri"/>
                <w:kern w:val="1"/>
                <w:sz w:val="20"/>
                <w:lang w:eastAsia="hi-IN" w:bidi="hi-IN"/>
              </w:rPr>
              <w:t>,</w:t>
            </w:r>
          </w:p>
          <w:p w:rsidR="003A79EB"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beurteilen unterschiedliche Deutungen des Todes Jesu im Hinblick auf das zugrundeliegende Go</w:t>
            </w:r>
            <w:r>
              <w:rPr>
                <w:rFonts w:ascii="Calibri" w:eastAsia="SimSun" w:hAnsi="Calibri" w:cs="Calibri"/>
                <w:kern w:val="1"/>
                <w:sz w:val="20"/>
                <w:lang w:eastAsia="hi-IN" w:bidi="hi-IN"/>
              </w:rPr>
              <w:t>ttes- und Menschenbild</w:t>
            </w:r>
            <w:r w:rsidRPr="00993EB5">
              <w:rPr>
                <w:rFonts w:ascii="Calibri" w:eastAsia="SimSun" w:hAnsi="Calibri" w:cs="Calibri"/>
                <w:kern w:val="1"/>
                <w:sz w:val="20"/>
                <w:lang w:eastAsia="hi-IN" w:bidi="hi-IN"/>
              </w:rPr>
              <w:t xml:space="preserve">, </w:t>
            </w:r>
          </w:p>
          <w:p w:rsidR="003A79EB" w:rsidRPr="00B1460F" w:rsidRDefault="003A79EB" w:rsidP="003A79EB">
            <w:pPr>
              <w:pStyle w:val="Listenabsatz"/>
              <w:numPr>
                <w:ilvl w:val="0"/>
                <w:numId w:val="29"/>
              </w:numPr>
              <w:rPr>
                <w:rFonts w:ascii="Calibri" w:eastAsia="SimSun" w:hAnsi="Calibri" w:cs="Calibri"/>
                <w:kern w:val="1"/>
                <w:sz w:val="20"/>
                <w:lang w:eastAsia="hi-IN" w:bidi="hi-IN"/>
              </w:rPr>
            </w:pPr>
            <w:r w:rsidRPr="00B1460F">
              <w:rPr>
                <w:rFonts w:ascii="Calibri" w:eastAsia="SimSun" w:hAnsi="Calibri" w:cs="Calibri"/>
                <w:kern w:val="1"/>
                <w:sz w:val="20"/>
                <w:lang w:eastAsia="hi-IN" w:bidi="hi-IN"/>
              </w:rPr>
              <w:t>erörtern die Relevanz des christlichen Glaubens an Jesu Auferstehung für Me</w:t>
            </w:r>
            <w:r w:rsidRPr="00B1460F">
              <w:rPr>
                <w:rFonts w:ascii="Calibri" w:eastAsia="SimSun" w:hAnsi="Calibri" w:cs="Calibri"/>
                <w:kern w:val="1"/>
                <w:sz w:val="20"/>
                <w:lang w:eastAsia="hi-IN" w:bidi="hi-IN"/>
              </w:rPr>
              <w:t>n</w:t>
            </w:r>
            <w:r w:rsidRPr="00B1460F">
              <w:rPr>
                <w:rFonts w:ascii="Calibri" w:eastAsia="SimSun" w:hAnsi="Calibri" w:cs="Calibri"/>
                <w:kern w:val="1"/>
                <w:sz w:val="20"/>
                <w:lang w:eastAsia="hi-IN" w:bidi="hi-IN"/>
              </w:rPr>
              <w:t>schen heute.</w:t>
            </w:r>
          </w:p>
          <w:p w:rsidR="003A79EB" w:rsidRPr="00993EB5" w:rsidRDefault="003A79EB" w:rsidP="003A79EB">
            <w:pPr>
              <w:widowControl w:val="0"/>
              <w:numPr>
                <w:ilvl w:val="0"/>
                <w:numId w:val="29"/>
              </w:numPr>
              <w:suppressAutoHyphens/>
              <w:contextualSpacing/>
              <w:rPr>
                <w:rFonts w:ascii="Calibri" w:eastAsia="SimSun" w:hAnsi="Calibri" w:cs="Calibri"/>
                <w:kern w:val="1"/>
                <w:sz w:val="20"/>
                <w:lang w:eastAsia="hi-IN" w:bidi="hi-IN"/>
              </w:rPr>
            </w:pPr>
            <w:r w:rsidRPr="00993EB5">
              <w:rPr>
                <w:rFonts w:ascii="Calibri" w:eastAsia="SimSun" w:hAnsi="Calibri" w:cs="Calibri"/>
                <w:kern w:val="1"/>
                <w:sz w:val="20"/>
                <w:lang w:eastAsia="hi-IN" w:bidi="hi-IN"/>
              </w:rPr>
              <w:t>erörtern an eschatologischen Bildern das Problem einer Darstellu</w:t>
            </w:r>
            <w:r>
              <w:rPr>
                <w:rFonts w:ascii="Calibri" w:eastAsia="SimSun" w:hAnsi="Calibri" w:cs="Calibri"/>
                <w:kern w:val="1"/>
                <w:sz w:val="20"/>
                <w:lang w:eastAsia="hi-IN" w:bidi="hi-IN"/>
              </w:rPr>
              <w:t xml:space="preserve">ng des </w:t>
            </w:r>
            <w:proofErr w:type="spellStart"/>
            <w:r>
              <w:rPr>
                <w:rFonts w:ascii="Calibri" w:eastAsia="SimSun" w:hAnsi="Calibri" w:cs="Calibri"/>
                <w:kern w:val="1"/>
                <w:sz w:val="20"/>
                <w:lang w:eastAsia="hi-IN" w:bidi="hi-IN"/>
              </w:rPr>
              <w:lastRenderedPageBreak/>
              <w:t>Undarstellbaren</w:t>
            </w:r>
            <w:proofErr w:type="spellEnd"/>
            <w:r>
              <w:rPr>
                <w:rFonts w:ascii="Calibri" w:eastAsia="SimSun" w:hAnsi="Calibri" w:cs="Calibri"/>
                <w:kern w:val="1"/>
                <w:sz w:val="20"/>
                <w:lang w:eastAsia="hi-IN" w:bidi="hi-IN"/>
              </w:rPr>
              <w:t>.</w:t>
            </w: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pStyle w:val="Listenabsatz"/>
              <w:numPr>
                <w:ilvl w:val="0"/>
                <w:numId w:val="74"/>
              </w:numPr>
              <w:jc w:val="left"/>
              <w:rPr>
                <w:rFonts w:ascii="Calibri" w:hAnsi="Calibri" w:cs="Arial"/>
                <w:i/>
                <w:sz w:val="20"/>
                <w:u w:val="single"/>
              </w:rPr>
            </w:pPr>
            <w:r w:rsidRPr="00993EB5">
              <w:rPr>
                <w:rFonts w:ascii="Calibri" w:hAnsi="Calibri" w:cs="Arial"/>
                <w:color w:val="000000"/>
                <w:spacing w:val="2"/>
                <w:sz w:val="20"/>
              </w:rPr>
              <w:t>argumentieren konstruktiv und sachgerecht in der Darlegung eig</w:t>
            </w:r>
            <w:r w:rsidRPr="00993EB5">
              <w:rPr>
                <w:rFonts w:ascii="Calibri" w:hAnsi="Calibri" w:cs="Arial"/>
                <w:color w:val="000000"/>
                <w:spacing w:val="2"/>
                <w:sz w:val="20"/>
              </w:rPr>
              <w:t>e</w:t>
            </w:r>
            <w:r w:rsidRPr="00993EB5">
              <w:rPr>
                <w:rFonts w:ascii="Calibri" w:hAnsi="Calibri" w:cs="Arial"/>
                <w:color w:val="000000"/>
                <w:spacing w:val="2"/>
                <w:sz w:val="20"/>
              </w:rPr>
              <w:t>ner und fremder Gedanken in rel</w:t>
            </w:r>
            <w:r w:rsidRPr="00993EB5">
              <w:rPr>
                <w:rFonts w:ascii="Calibri" w:hAnsi="Calibri" w:cs="Arial"/>
                <w:color w:val="000000"/>
                <w:spacing w:val="2"/>
                <w:sz w:val="20"/>
              </w:rPr>
              <w:t>i</w:t>
            </w:r>
            <w:r w:rsidRPr="00993EB5">
              <w:rPr>
                <w:rFonts w:ascii="Calibri" w:hAnsi="Calibri" w:cs="Arial"/>
                <w:color w:val="000000"/>
                <w:spacing w:val="2"/>
                <w:sz w:val="20"/>
              </w:rPr>
              <w:t>giös relevanten Kontexten</w:t>
            </w:r>
            <w:r w:rsidRPr="00993EB5">
              <w:rPr>
                <w:rFonts w:ascii="Calibri" w:hAnsi="Calibri" w:cs="Arial"/>
                <w:bCs/>
                <w:color w:val="000000"/>
                <w:spacing w:val="2"/>
                <w:sz w:val="20"/>
              </w:rPr>
              <w:t xml:space="preserve"> </w:t>
            </w:r>
            <w:r w:rsidRPr="00FA0F2A">
              <w:rPr>
                <w:rFonts w:ascii="Calibri" w:hAnsi="Calibri" w:cs="Arial"/>
                <w:bCs/>
                <w:iCs/>
                <w:color w:val="000000"/>
                <w:spacing w:val="2"/>
                <w:sz w:val="20"/>
              </w:rPr>
              <w:t>(HK 4)</w:t>
            </w:r>
            <w:r w:rsidRPr="00FA0F2A">
              <w:rPr>
                <w:rFonts w:ascii="Calibri" w:hAnsi="Calibri" w:cs="Arial"/>
                <w:bCs/>
                <w:color w:val="000000"/>
                <w:spacing w:val="2"/>
                <w:sz w:val="20"/>
              </w:rPr>
              <w:t>,</w:t>
            </w:r>
          </w:p>
          <w:p w:rsidR="003A79EB" w:rsidRPr="0047589E" w:rsidRDefault="003A79EB" w:rsidP="003A79EB">
            <w:pPr>
              <w:pStyle w:val="Listenabsatz"/>
              <w:numPr>
                <w:ilvl w:val="0"/>
                <w:numId w:val="74"/>
              </w:numPr>
              <w:jc w:val="left"/>
              <w:rPr>
                <w:rFonts w:ascii="Calibri" w:hAnsi="Calibri" w:cs="Arial"/>
                <w:i/>
                <w:sz w:val="20"/>
                <w:u w:val="single"/>
              </w:rPr>
            </w:pPr>
            <w:r w:rsidRPr="00993EB5">
              <w:rPr>
                <w:rFonts w:ascii="Calibri" w:hAnsi="Calibri" w:cs="Arial"/>
                <w:color w:val="000000"/>
                <w:spacing w:val="2"/>
                <w:sz w:val="20"/>
              </w:rPr>
              <w:t>verleihen ausgewählten themat</w:t>
            </w:r>
            <w:r w:rsidRPr="00993EB5">
              <w:rPr>
                <w:rFonts w:ascii="Calibri" w:hAnsi="Calibri" w:cs="Arial"/>
                <w:color w:val="000000"/>
                <w:spacing w:val="2"/>
                <w:sz w:val="20"/>
              </w:rPr>
              <w:t>i</w:t>
            </w:r>
            <w:r w:rsidRPr="00993EB5">
              <w:rPr>
                <w:rFonts w:ascii="Calibri" w:hAnsi="Calibri" w:cs="Arial"/>
                <w:color w:val="000000"/>
                <w:spacing w:val="2"/>
                <w:sz w:val="20"/>
              </w:rPr>
              <w:t>schen Aspekten in unterschiedl</w:t>
            </w:r>
            <w:r w:rsidRPr="00993EB5">
              <w:rPr>
                <w:rFonts w:ascii="Calibri" w:hAnsi="Calibri" w:cs="Arial"/>
                <w:color w:val="000000"/>
                <w:spacing w:val="2"/>
                <w:sz w:val="20"/>
              </w:rPr>
              <w:t>i</w:t>
            </w:r>
            <w:r w:rsidRPr="00993EB5">
              <w:rPr>
                <w:rFonts w:ascii="Calibri" w:hAnsi="Calibri" w:cs="Arial"/>
                <w:color w:val="000000"/>
                <w:spacing w:val="2"/>
                <w:sz w:val="20"/>
              </w:rPr>
              <w:t>chen Gestaltungsformen kriterie</w:t>
            </w:r>
            <w:r w:rsidRPr="00993EB5">
              <w:rPr>
                <w:rFonts w:ascii="Calibri" w:hAnsi="Calibri" w:cs="Arial"/>
                <w:color w:val="000000"/>
                <w:spacing w:val="2"/>
                <w:sz w:val="20"/>
              </w:rPr>
              <w:t>n</w:t>
            </w:r>
            <w:r w:rsidRPr="00993EB5">
              <w:rPr>
                <w:rFonts w:ascii="Calibri" w:hAnsi="Calibri" w:cs="Arial"/>
                <w:color w:val="000000"/>
                <w:spacing w:val="2"/>
                <w:sz w:val="20"/>
              </w:rPr>
              <w:t>orientiert und reflektiert Ausdruck</w:t>
            </w:r>
            <w:r w:rsidRPr="00993EB5">
              <w:rPr>
                <w:rFonts w:ascii="Calibri" w:hAnsi="Calibri" w:cs="Arial"/>
                <w:bCs/>
                <w:color w:val="000000"/>
                <w:spacing w:val="2"/>
                <w:sz w:val="20"/>
              </w:rPr>
              <w:t xml:space="preserve"> </w:t>
            </w:r>
            <w:r>
              <w:rPr>
                <w:rFonts w:ascii="Calibri" w:hAnsi="Calibri" w:cs="Arial"/>
                <w:bCs/>
                <w:iCs/>
                <w:color w:val="000000"/>
                <w:spacing w:val="2"/>
                <w:sz w:val="20"/>
              </w:rPr>
              <w:t>(H</w:t>
            </w:r>
            <w:r w:rsidRPr="00FA0F2A">
              <w:rPr>
                <w:rFonts w:ascii="Calibri" w:hAnsi="Calibri" w:cs="Arial"/>
                <w:bCs/>
                <w:iCs/>
                <w:color w:val="000000"/>
                <w:spacing w:val="2"/>
                <w:sz w:val="20"/>
              </w:rPr>
              <w:t>K 6)</w:t>
            </w:r>
            <w:r>
              <w:rPr>
                <w:rFonts w:ascii="Calibri" w:hAnsi="Calibri" w:cs="Arial"/>
                <w:bCs/>
                <w:iCs/>
                <w:color w:val="000000"/>
                <w:spacing w:val="2"/>
                <w:sz w:val="20"/>
              </w:rPr>
              <w:t>.</w:t>
            </w:r>
          </w:p>
          <w:p w:rsidR="0047589E" w:rsidRDefault="0047589E" w:rsidP="0047589E">
            <w:pPr>
              <w:pStyle w:val="Listenabsatz"/>
              <w:ind w:left="360"/>
              <w:jc w:val="left"/>
              <w:rPr>
                <w:rFonts w:ascii="Calibri" w:hAnsi="Calibri" w:cs="Arial"/>
                <w:i/>
                <w:sz w:val="20"/>
                <w:u w:val="single"/>
              </w:rPr>
            </w:pPr>
          </w:p>
          <w:p w:rsidR="00B45523" w:rsidRPr="00B12DCD" w:rsidRDefault="00B45523" w:rsidP="00B12DCD">
            <w:pPr>
              <w:jc w:val="left"/>
              <w:rPr>
                <w:rFonts w:ascii="Calibri" w:hAnsi="Calibri" w:cs="Arial"/>
                <w:i/>
                <w:sz w:val="20"/>
                <w:u w:val="single"/>
              </w:rPr>
            </w:pP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B12DCD" w:rsidRPr="00533E18" w:rsidTr="00154FC5">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12DCD" w:rsidRDefault="00B12DCD" w:rsidP="0059350F">
            <w:pPr>
              <w:jc w:val="center"/>
              <w:rPr>
                <w:rFonts w:ascii="Calibri" w:hAnsi="Calibri"/>
                <w:b/>
                <w:sz w:val="22"/>
                <w:szCs w:val="22"/>
                <w:lang w:eastAsia="en-US"/>
              </w:rPr>
            </w:pPr>
            <w:r w:rsidRPr="00993EB5">
              <w:rPr>
                <w:rFonts w:ascii="Calibri" w:hAnsi="Calibri"/>
                <w:b/>
                <w:sz w:val="22"/>
                <w:szCs w:val="22"/>
                <w:lang w:eastAsia="en-US"/>
              </w:rPr>
              <w:t>Qualifikationsphase (Q1) – GRUNDKURS</w:t>
            </w:r>
          </w:p>
          <w:p w:rsidR="0059350F" w:rsidRDefault="0059350F" w:rsidP="0059350F">
            <w:pPr>
              <w:jc w:val="center"/>
              <w:rPr>
                <w:rFonts w:ascii="Calibri" w:hAnsi="Calibri" w:cs="Arial"/>
                <w:i/>
                <w:sz w:val="20"/>
                <w:u w:val="single"/>
                <w:lang w:eastAsia="en-US"/>
              </w:rPr>
            </w:pPr>
          </w:p>
        </w:tc>
      </w:tr>
      <w:tr w:rsidR="00713737"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13737" w:rsidRPr="00533E18" w:rsidRDefault="00821805" w:rsidP="00713737">
            <w:pPr>
              <w:rPr>
                <w:rFonts w:ascii="Calibri" w:hAnsi="Calibri" w:cs="Arial"/>
                <w:i/>
                <w:sz w:val="20"/>
                <w:u w:val="single"/>
                <w:lang w:eastAsia="en-US"/>
              </w:rPr>
            </w:pPr>
            <w:r>
              <w:rPr>
                <w:rFonts w:ascii="Calibri" w:hAnsi="Calibri" w:cs="Arial"/>
                <w:i/>
                <w:sz w:val="20"/>
                <w:u w:val="single"/>
                <w:lang w:eastAsia="en-US"/>
              </w:rPr>
              <w:t>Unterrichtsvorhaben III</w:t>
            </w:r>
          </w:p>
          <w:p w:rsidR="00713737" w:rsidRPr="00533E18" w:rsidRDefault="00713737" w:rsidP="00713737">
            <w:pPr>
              <w:jc w:val="left"/>
              <w:rPr>
                <w:rFonts w:ascii="Calibri" w:hAnsi="Calibri"/>
                <w:sz w:val="20"/>
              </w:rPr>
            </w:pPr>
            <w:r w:rsidRPr="00533E18">
              <w:rPr>
                <w:rFonts w:ascii="Calibri" w:hAnsi="Calibri" w:cs="Arial"/>
                <w:b/>
                <w:sz w:val="20"/>
                <w:lang w:eastAsia="en-US"/>
              </w:rPr>
              <w:t>Thema</w:t>
            </w:r>
            <w:r w:rsidRPr="00533E18">
              <w:rPr>
                <w:rFonts w:ascii="Calibri" w:hAnsi="Calibri" w:cs="Arial"/>
                <w:sz w:val="20"/>
                <w:lang w:eastAsia="en-US"/>
              </w:rPr>
              <w:t xml:space="preserve">: </w:t>
            </w:r>
            <w:r w:rsidRPr="00533E18">
              <w:rPr>
                <w:rFonts w:ascii="Calibri" w:hAnsi="Calibri"/>
                <w:sz w:val="20"/>
              </w:rPr>
              <w:t>Die Botschaft von Erlösung, Heil und Vollendung – ein Angebot ohne Nachfrage?</w:t>
            </w:r>
          </w:p>
          <w:p w:rsidR="00713737" w:rsidRPr="00533E18" w:rsidRDefault="00713737" w:rsidP="00713737">
            <w:pPr>
              <w:rPr>
                <w:rFonts w:ascii="Calibri" w:hAnsi="Calibri" w:cs="Arial"/>
                <w:sz w:val="20"/>
                <w:lang w:eastAsia="en-US"/>
              </w:rPr>
            </w:pPr>
          </w:p>
          <w:p w:rsidR="00713737" w:rsidRPr="00533E18" w:rsidRDefault="00713737" w:rsidP="00713737">
            <w:pPr>
              <w:rPr>
                <w:rFonts w:ascii="Calibri" w:hAnsi="Calibri" w:cs="Arial"/>
                <w:sz w:val="20"/>
                <w:lang w:eastAsia="en-US"/>
              </w:rPr>
            </w:pPr>
            <w:r w:rsidRPr="00533E18">
              <w:rPr>
                <w:rFonts w:ascii="Calibri" w:hAnsi="Calibri" w:cs="Arial"/>
                <w:b/>
                <w:sz w:val="20"/>
                <w:lang w:eastAsia="en-US"/>
              </w:rPr>
              <w:t>Inhaltsfelder</w:t>
            </w:r>
            <w:r w:rsidRPr="00533E18">
              <w:rPr>
                <w:rFonts w:ascii="Calibri" w:hAnsi="Calibri" w:cs="Arial"/>
                <w:sz w:val="20"/>
                <w:lang w:eastAsia="en-US"/>
              </w:rPr>
              <w:t>:</w:t>
            </w:r>
          </w:p>
          <w:p w:rsidR="00713737" w:rsidRPr="00533E18" w:rsidRDefault="00713737" w:rsidP="00713737">
            <w:pPr>
              <w:snapToGrid w:val="0"/>
              <w:rPr>
                <w:rFonts w:ascii="Calibri" w:hAnsi="Calibri"/>
                <w:sz w:val="20"/>
              </w:rPr>
            </w:pPr>
            <w:r w:rsidRPr="00533E18">
              <w:rPr>
                <w:rFonts w:ascii="Calibri" w:hAnsi="Calibri"/>
                <w:sz w:val="20"/>
              </w:rPr>
              <w:t>IF 1: Der Mensch in christlicher Perspektive</w:t>
            </w:r>
          </w:p>
          <w:p w:rsidR="00713737" w:rsidRPr="00533E18" w:rsidRDefault="00713737" w:rsidP="00713737">
            <w:pPr>
              <w:tabs>
                <w:tab w:val="left" w:pos="643"/>
              </w:tabs>
              <w:snapToGrid w:val="0"/>
              <w:contextualSpacing/>
              <w:rPr>
                <w:rFonts w:ascii="Calibri" w:hAnsi="Calibri"/>
                <w:sz w:val="20"/>
              </w:rPr>
            </w:pPr>
            <w:r w:rsidRPr="00533E18">
              <w:rPr>
                <w:rFonts w:ascii="Calibri" w:hAnsi="Calibri"/>
                <w:sz w:val="20"/>
              </w:rPr>
              <w:t>IF 3: Das Zeugnis vom Zuspruch und Anspruch Jesu Christi</w:t>
            </w:r>
          </w:p>
          <w:p w:rsidR="00713737" w:rsidRPr="00533E18" w:rsidRDefault="00713737" w:rsidP="00713737">
            <w:pPr>
              <w:tabs>
                <w:tab w:val="left" w:pos="643"/>
              </w:tabs>
              <w:snapToGrid w:val="0"/>
              <w:contextualSpacing/>
              <w:rPr>
                <w:rFonts w:ascii="Calibri" w:hAnsi="Calibri"/>
                <w:sz w:val="20"/>
              </w:rPr>
            </w:pPr>
            <w:r w:rsidRPr="00533E18">
              <w:rPr>
                <w:rFonts w:ascii="Calibri" w:hAnsi="Calibri"/>
                <w:sz w:val="20"/>
              </w:rPr>
              <w:t>IF 5:</w:t>
            </w:r>
            <w:r w:rsidRPr="00533E18">
              <w:rPr>
                <w:rFonts w:ascii="Calibri" w:hAnsi="Calibri" w:cs="Arial"/>
                <w:b/>
                <w:bCs/>
                <w:sz w:val="20"/>
              </w:rPr>
              <w:t xml:space="preserve"> </w:t>
            </w:r>
            <w:r w:rsidRPr="00533E18">
              <w:rPr>
                <w:rFonts w:ascii="Calibri" w:hAnsi="Calibri"/>
                <w:sz w:val="20"/>
              </w:rPr>
              <w:t>Verantwortliches Handeln aus christlicher Motivation</w:t>
            </w:r>
          </w:p>
          <w:p w:rsidR="00713737" w:rsidRPr="00533E18" w:rsidRDefault="00713737" w:rsidP="00713737">
            <w:pPr>
              <w:tabs>
                <w:tab w:val="left" w:pos="643"/>
              </w:tabs>
              <w:snapToGrid w:val="0"/>
              <w:rPr>
                <w:rFonts w:ascii="Calibri" w:hAnsi="Calibri"/>
                <w:sz w:val="20"/>
              </w:rPr>
            </w:pPr>
            <w:r w:rsidRPr="00533E18">
              <w:rPr>
                <w:rFonts w:ascii="Calibri" w:hAnsi="Calibri"/>
                <w:sz w:val="20"/>
              </w:rPr>
              <w:t>IF 6: Die christliche Hoffnung auf Vollendung</w:t>
            </w:r>
          </w:p>
          <w:p w:rsidR="00713737" w:rsidRPr="00533E18" w:rsidRDefault="00713737" w:rsidP="00713737">
            <w:pPr>
              <w:rPr>
                <w:rFonts w:ascii="Calibri" w:hAnsi="Calibri" w:cs="Arial"/>
                <w:sz w:val="20"/>
                <w:lang w:eastAsia="en-US"/>
              </w:rPr>
            </w:pPr>
          </w:p>
          <w:p w:rsidR="00713737" w:rsidRPr="002F3966" w:rsidRDefault="00713737" w:rsidP="00713737">
            <w:pPr>
              <w:rPr>
                <w:rFonts w:ascii="Calibri" w:hAnsi="Calibri" w:cs="Arial"/>
                <w:sz w:val="20"/>
                <w:lang w:eastAsia="en-US"/>
              </w:rPr>
            </w:pPr>
            <w:r w:rsidRPr="002F3966">
              <w:rPr>
                <w:rFonts w:ascii="Calibri" w:hAnsi="Calibri" w:cs="Arial"/>
                <w:b/>
                <w:sz w:val="20"/>
                <w:lang w:eastAsia="en-US"/>
              </w:rPr>
              <w:t>Inhaltliche Schwerpunkte</w:t>
            </w:r>
            <w:r w:rsidRPr="002F3966">
              <w:rPr>
                <w:rFonts w:ascii="Calibri" w:hAnsi="Calibri" w:cs="Arial"/>
                <w:sz w:val="20"/>
                <w:lang w:eastAsia="en-US"/>
              </w:rPr>
              <w:t>:</w:t>
            </w:r>
          </w:p>
          <w:p w:rsidR="00713737" w:rsidRPr="002F3966" w:rsidRDefault="00713737" w:rsidP="00713737">
            <w:pPr>
              <w:numPr>
                <w:ilvl w:val="0"/>
                <w:numId w:val="12"/>
              </w:numPr>
              <w:snapToGrid w:val="0"/>
              <w:contextualSpacing/>
              <w:rPr>
                <w:rFonts w:ascii="Calibri" w:hAnsi="Calibri"/>
                <w:sz w:val="20"/>
              </w:rPr>
            </w:pPr>
            <w:r w:rsidRPr="002F3966">
              <w:rPr>
                <w:rFonts w:ascii="Calibri" w:hAnsi="Calibri"/>
                <w:sz w:val="20"/>
              </w:rPr>
              <w:t xml:space="preserve">Die Sehnsucht nach einem gelingenden Leben </w:t>
            </w:r>
          </w:p>
          <w:p w:rsidR="00713737" w:rsidRPr="002F3966" w:rsidRDefault="00713737" w:rsidP="00713737">
            <w:pPr>
              <w:numPr>
                <w:ilvl w:val="0"/>
                <w:numId w:val="12"/>
              </w:numPr>
              <w:snapToGrid w:val="0"/>
              <w:contextualSpacing/>
              <w:rPr>
                <w:rFonts w:ascii="Calibri" w:hAnsi="Calibri"/>
                <w:sz w:val="20"/>
              </w:rPr>
            </w:pPr>
            <w:r w:rsidRPr="002F3966">
              <w:rPr>
                <w:rFonts w:ascii="Calibri" w:hAnsi="Calibri"/>
                <w:sz w:val="20"/>
              </w:rPr>
              <w:t xml:space="preserve">Jesus von Nazareth, der Christus: Tod und Auferweckung </w:t>
            </w:r>
          </w:p>
          <w:p w:rsidR="00713737" w:rsidRPr="002F3966" w:rsidRDefault="00713737" w:rsidP="00713737">
            <w:pPr>
              <w:numPr>
                <w:ilvl w:val="0"/>
                <w:numId w:val="13"/>
              </w:numPr>
              <w:snapToGrid w:val="0"/>
              <w:contextualSpacing/>
              <w:rPr>
                <w:rFonts w:ascii="Calibri" w:hAnsi="Calibri" w:cs="Arial"/>
                <w:i/>
                <w:sz w:val="20"/>
                <w:u w:val="single"/>
                <w:lang w:eastAsia="en-US"/>
              </w:rPr>
            </w:pPr>
            <w:r w:rsidRPr="002F3966">
              <w:rPr>
                <w:rFonts w:ascii="Calibri" w:hAnsi="Calibri"/>
                <w:sz w:val="20"/>
              </w:rPr>
              <w:t xml:space="preserve">Christliches Handeln in der Nachfolge Jesu </w:t>
            </w:r>
          </w:p>
          <w:p w:rsidR="00713737" w:rsidRPr="002F3966" w:rsidRDefault="00713737" w:rsidP="00713737">
            <w:pPr>
              <w:numPr>
                <w:ilvl w:val="0"/>
                <w:numId w:val="13"/>
              </w:numPr>
              <w:snapToGrid w:val="0"/>
              <w:contextualSpacing/>
              <w:rPr>
                <w:rFonts w:ascii="Calibri" w:hAnsi="Calibri" w:cs="Arial"/>
                <w:i/>
                <w:sz w:val="20"/>
                <w:u w:val="single"/>
                <w:lang w:eastAsia="en-US"/>
              </w:rPr>
            </w:pPr>
            <w:r w:rsidRPr="002F3966">
              <w:rPr>
                <w:rFonts w:ascii="Calibri" w:hAnsi="Calibri"/>
                <w:sz w:val="20"/>
              </w:rPr>
              <w:t>Die chr</w:t>
            </w:r>
            <w:r w:rsidR="001B5B4F">
              <w:rPr>
                <w:rFonts w:ascii="Calibri" w:hAnsi="Calibri"/>
                <w:sz w:val="20"/>
              </w:rPr>
              <w:t xml:space="preserve">istliche Botschaft von Tod und </w:t>
            </w:r>
            <w:r w:rsidRPr="002F3966">
              <w:rPr>
                <w:rFonts w:ascii="Calibri" w:hAnsi="Calibri"/>
                <w:sz w:val="20"/>
              </w:rPr>
              <w:t>Auferstehung</w:t>
            </w:r>
          </w:p>
          <w:p w:rsidR="00713737" w:rsidRDefault="00713737" w:rsidP="003A79EB">
            <w:pPr>
              <w:rPr>
                <w:rFonts w:ascii="Calibri" w:hAnsi="Calibri" w:cs="Arial"/>
                <w:i/>
                <w:sz w:val="20"/>
                <w:u w:val="single"/>
                <w:lang w:eastAsia="en-US"/>
              </w:rPr>
            </w:pPr>
          </w:p>
        </w:tc>
      </w:tr>
      <w:tr w:rsidR="00821805" w:rsidRPr="00993EB5" w:rsidTr="005024F7">
        <w:tc>
          <w:tcPr>
            <w:tcW w:w="436" w:type="pct"/>
            <w:tcBorders>
              <w:top w:val="single" w:sz="4" w:space="0" w:color="auto"/>
              <w:left w:val="single" w:sz="4" w:space="0" w:color="auto"/>
              <w:bottom w:val="single" w:sz="4" w:space="0" w:color="auto"/>
              <w:right w:val="single" w:sz="4" w:space="0" w:color="auto"/>
            </w:tcBorders>
          </w:tcPr>
          <w:p w:rsidR="00821805" w:rsidRPr="00993EB5" w:rsidRDefault="00821805" w:rsidP="005024F7">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821805" w:rsidRPr="00993EB5" w:rsidRDefault="00821805" w:rsidP="005024F7">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821805" w:rsidRPr="00993EB5" w:rsidRDefault="00821805" w:rsidP="005024F7">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821805" w:rsidRPr="00993EB5" w:rsidRDefault="00821805" w:rsidP="005024F7">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821805" w:rsidRPr="00993EB5" w:rsidRDefault="00821805" w:rsidP="005024F7">
            <w:pPr>
              <w:jc w:val="left"/>
              <w:rPr>
                <w:rFonts w:ascii="Calibri" w:hAnsi="Calibri"/>
                <w:b/>
                <w:sz w:val="20"/>
              </w:rPr>
            </w:pPr>
            <w:r w:rsidRPr="00993EB5">
              <w:rPr>
                <w:rFonts w:ascii="Calibri" w:hAnsi="Calibri"/>
                <w:b/>
                <w:sz w:val="20"/>
              </w:rPr>
              <w:t>Vereinbarungen der FK:</w:t>
            </w:r>
          </w:p>
          <w:p w:rsidR="00821805" w:rsidRPr="00993EB5" w:rsidRDefault="00821805" w:rsidP="005024F7">
            <w:pPr>
              <w:contextualSpacing/>
              <w:jc w:val="left"/>
              <w:rPr>
                <w:rFonts w:ascii="Calibri" w:hAnsi="Calibri" w:cs="Arial"/>
                <w:sz w:val="20"/>
              </w:rPr>
            </w:pPr>
          </w:p>
        </w:tc>
      </w:tr>
      <w:tr w:rsidR="00821805" w:rsidRPr="00993EB5" w:rsidTr="005024F7">
        <w:tc>
          <w:tcPr>
            <w:tcW w:w="436" w:type="pct"/>
            <w:tcBorders>
              <w:top w:val="single" w:sz="4" w:space="0" w:color="auto"/>
              <w:left w:val="single" w:sz="4" w:space="0" w:color="auto"/>
              <w:bottom w:val="single" w:sz="4" w:space="0" w:color="auto"/>
              <w:right w:val="single" w:sz="4" w:space="0" w:color="auto"/>
            </w:tcBorders>
          </w:tcPr>
          <w:p w:rsidR="00821805" w:rsidRPr="00993EB5" w:rsidRDefault="00821805" w:rsidP="005024F7">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42262B" w:rsidRDefault="0042262B" w:rsidP="0042262B">
            <w:pPr>
              <w:rPr>
                <w:rFonts w:ascii="Calibri" w:hAnsi="Calibri" w:cs="Arial"/>
                <w:color w:val="000000"/>
                <w:sz w:val="20"/>
              </w:rPr>
            </w:pPr>
            <w:r w:rsidRPr="009C5458">
              <w:rPr>
                <w:rFonts w:ascii="Calibri" w:hAnsi="Calibri" w:cs="Arial"/>
                <w:sz w:val="20"/>
              </w:rPr>
              <w:t xml:space="preserve">Die </w:t>
            </w:r>
            <w:r>
              <w:rPr>
                <w:rFonts w:ascii="Calibri" w:hAnsi="Calibri" w:cs="Arial"/>
                <w:sz w:val="20"/>
              </w:rPr>
              <w:t>Studierenden</w:t>
            </w:r>
            <w:r w:rsidRPr="009C5458">
              <w:rPr>
                <w:rFonts w:ascii="Calibri" w:hAnsi="Calibri" w:cs="Arial"/>
                <w:sz w:val="20"/>
              </w:rPr>
              <w:t xml:space="preserve"> …</w:t>
            </w:r>
            <w:r>
              <w:rPr>
                <w:rFonts w:ascii="Calibri" w:hAnsi="Calibri" w:cs="Arial"/>
                <w:sz w:val="20"/>
              </w:rPr>
              <w:t xml:space="preserve"> </w:t>
            </w:r>
          </w:p>
          <w:p w:rsidR="00821805" w:rsidRDefault="00821805" w:rsidP="005024F7">
            <w:pPr>
              <w:pStyle w:val="Listenabsatz"/>
              <w:numPr>
                <w:ilvl w:val="0"/>
                <w:numId w:val="93"/>
              </w:numPr>
              <w:jc w:val="left"/>
              <w:rPr>
                <w:rFonts w:ascii="Calibri" w:hAnsi="Calibri" w:cs="Arial"/>
                <w:color w:val="000000"/>
                <w:sz w:val="20"/>
              </w:rPr>
            </w:pPr>
            <w:r w:rsidRPr="00533E18">
              <w:rPr>
                <w:rFonts w:ascii="Calibri" w:hAnsi="Calibri" w:cs="Arial"/>
                <w:color w:val="000000"/>
                <w:sz w:val="20"/>
              </w:rPr>
              <w:t>identifizieren und deuten Situati</w:t>
            </w:r>
            <w:r w:rsidRPr="00533E18">
              <w:rPr>
                <w:rFonts w:ascii="Calibri" w:hAnsi="Calibri" w:cs="Arial"/>
                <w:color w:val="000000"/>
                <w:sz w:val="20"/>
              </w:rPr>
              <w:t>o</w:t>
            </w:r>
            <w:r w:rsidRPr="00533E18">
              <w:rPr>
                <w:rFonts w:ascii="Calibri" w:hAnsi="Calibri" w:cs="Arial"/>
                <w:color w:val="000000"/>
                <w:sz w:val="20"/>
              </w:rPr>
              <w:t>nen des eigenen Lebens und der Lebenswelt, in denen sich Fragen nach Grund, Sinn und Ziel des L</w:t>
            </w:r>
            <w:r w:rsidRPr="00533E18">
              <w:rPr>
                <w:rFonts w:ascii="Calibri" w:hAnsi="Calibri" w:cs="Arial"/>
                <w:color w:val="000000"/>
                <w:sz w:val="20"/>
              </w:rPr>
              <w:t>e</w:t>
            </w:r>
            <w:r w:rsidRPr="00533E18">
              <w:rPr>
                <w:rFonts w:ascii="Calibri" w:hAnsi="Calibri" w:cs="Arial"/>
                <w:color w:val="000000"/>
                <w:sz w:val="20"/>
              </w:rPr>
              <w:t>bens und der eigenen Verantwo</w:t>
            </w:r>
            <w:r w:rsidRPr="00533E18">
              <w:rPr>
                <w:rFonts w:ascii="Calibri" w:hAnsi="Calibri" w:cs="Arial"/>
                <w:color w:val="000000"/>
                <w:sz w:val="20"/>
              </w:rPr>
              <w:t>r</w:t>
            </w:r>
            <w:r w:rsidRPr="00533E18">
              <w:rPr>
                <w:rFonts w:ascii="Calibri" w:hAnsi="Calibri" w:cs="Arial"/>
                <w:color w:val="000000"/>
                <w:sz w:val="20"/>
              </w:rPr>
              <w:t xml:space="preserve">tung stellen </w:t>
            </w:r>
            <w:r w:rsidRPr="003A03C7">
              <w:rPr>
                <w:rFonts w:ascii="Calibri" w:hAnsi="Calibri" w:cs="Arial"/>
                <w:iCs/>
                <w:color w:val="000000"/>
                <w:sz w:val="20"/>
              </w:rPr>
              <w:t>(SK 1)</w:t>
            </w:r>
            <w:r w:rsidRPr="003A03C7">
              <w:rPr>
                <w:rFonts w:ascii="Calibri" w:hAnsi="Calibri" w:cs="Arial"/>
                <w:color w:val="000000"/>
                <w:sz w:val="20"/>
              </w:rPr>
              <w:t>,</w:t>
            </w:r>
          </w:p>
          <w:p w:rsidR="00821805" w:rsidRDefault="00821805" w:rsidP="005024F7">
            <w:pPr>
              <w:pStyle w:val="Listenabsatz"/>
              <w:numPr>
                <w:ilvl w:val="0"/>
                <w:numId w:val="93"/>
              </w:numPr>
              <w:jc w:val="left"/>
              <w:rPr>
                <w:rFonts w:ascii="Calibri" w:hAnsi="Calibri" w:cs="Arial"/>
                <w:color w:val="000000"/>
                <w:sz w:val="20"/>
              </w:rPr>
            </w:pPr>
            <w:r w:rsidRPr="00533E18">
              <w:rPr>
                <w:rFonts w:ascii="Calibri" w:hAnsi="Calibri" w:cs="Arial"/>
                <w:color w:val="000000"/>
                <w:sz w:val="20"/>
              </w:rPr>
              <w:lastRenderedPageBreak/>
              <w:t xml:space="preserve">setzen eigene Antwortversuche und Deutungen in Beziehung zu anderen Entwürfen und Glaubensaussagen </w:t>
            </w:r>
            <w:r w:rsidRPr="003A03C7">
              <w:rPr>
                <w:rFonts w:ascii="Calibri" w:hAnsi="Calibri" w:cs="Arial"/>
                <w:iCs/>
                <w:color w:val="000000"/>
                <w:sz w:val="20"/>
              </w:rPr>
              <w:t>(SK 2)</w:t>
            </w:r>
            <w:r w:rsidRPr="003A03C7">
              <w:rPr>
                <w:rFonts w:ascii="Calibri" w:hAnsi="Calibri" w:cs="Arial"/>
                <w:color w:val="000000"/>
                <w:sz w:val="20"/>
              </w:rPr>
              <w:t>,</w:t>
            </w:r>
          </w:p>
          <w:p w:rsidR="00821805" w:rsidRPr="000F4666" w:rsidRDefault="00821805" w:rsidP="005024F7">
            <w:pPr>
              <w:pStyle w:val="Listenabsatz"/>
              <w:numPr>
                <w:ilvl w:val="0"/>
                <w:numId w:val="93"/>
              </w:numPr>
              <w:jc w:val="left"/>
              <w:rPr>
                <w:rFonts w:ascii="Calibri" w:hAnsi="Calibri" w:cs="Arial"/>
                <w:i/>
                <w:sz w:val="20"/>
                <w:u w:val="single"/>
              </w:rPr>
            </w:pPr>
            <w:r w:rsidRPr="00533E18">
              <w:rPr>
                <w:rFonts w:ascii="Calibri" w:hAnsi="Calibri" w:cs="Arial"/>
                <w:color w:val="000000"/>
                <w:sz w:val="20"/>
              </w:rPr>
              <w:t>erläutern grundlegende Inhalte des Glaubens an den sich in der G</w:t>
            </w:r>
            <w:r w:rsidRPr="00533E18">
              <w:rPr>
                <w:rFonts w:ascii="Calibri" w:hAnsi="Calibri" w:cs="Arial"/>
                <w:color w:val="000000"/>
                <w:sz w:val="20"/>
              </w:rPr>
              <w:t>e</w:t>
            </w:r>
            <w:r w:rsidRPr="00533E18">
              <w:rPr>
                <w:rFonts w:ascii="Calibri" w:hAnsi="Calibri" w:cs="Arial"/>
                <w:color w:val="000000"/>
                <w:sz w:val="20"/>
              </w:rPr>
              <w:t>schichte Israels und in Jesus Chri</w:t>
            </w:r>
            <w:r w:rsidRPr="00533E18">
              <w:rPr>
                <w:rFonts w:ascii="Calibri" w:hAnsi="Calibri" w:cs="Arial"/>
                <w:color w:val="000000"/>
                <w:sz w:val="20"/>
              </w:rPr>
              <w:t>s</w:t>
            </w:r>
            <w:r w:rsidRPr="00533E18">
              <w:rPr>
                <w:rFonts w:ascii="Calibri" w:hAnsi="Calibri" w:cs="Arial"/>
                <w:color w:val="000000"/>
                <w:sz w:val="20"/>
              </w:rPr>
              <w:t>tus offenbarenden Gott, der auf J</w:t>
            </w:r>
            <w:r w:rsidRPr="00533E18">
              <w:rPr>
                <w:rFonts w:ascii="Calibri" w:hAnsi="Calibri" w:cs="Arial"/>
                <w:color w:val="000000"/>
                <w:sz w:val="20"/>
              </w:rPr>
              <w:t>e</w:t>
            </w:r>
            <w:r w:rsidRPr="00533E18">
              <w:rPr>
                <w:rFonts w:ascii="Calibri" w:hAnsi="Calibri" w:cs="Arial"/>
                <w:color w:val="000000"/>
                <w:sz w:val="20"/>
              </w:rPr>
              <w:t>sus Christus gegründeten Kirche und der christlichen Hoffnung auf Vollendung</w:t>
            </w:r>
            <w:r w:rsidRPr="00533E18">
              <w:rPr>
                <w:rFonts w:ascii="Calibri" w:hAnsi="Calibri" w:cs="Arial"/>
                <w:bCs/>
                <w:color w:val="000000"/>
                <w:sz w:val="20"/>
              </w:rPr>
              <w:t xml:space="preserve"> </w:t>
            </w:r>
            <w:r>
              <w:rPr>
                <w:rFonts w:ascii="Calibri" w:hAnsi="Calibri" w:cs="Arial"/>
                <w:bCs/>
                <w:iCs/>
                <w:color w:val="000000"/>
                <w:sz w:val="20"/>
              </w:rPr>
              <w:t>(S</w:t>
            </w:r>
            <w:r w:rsidRPr="003A03C7">
              <w:rPr>
                <w:rFonts w:ascii="Calibri" w:hAnsi="Calibri" w:cs="Arial"/>
                <w:bCs/>
                <w:iCs/>
                <w:color w:val="000000"/>
                <w:sz w:val="20"/>
              </w:rPr>
              <w:t>K 4)</w:t>
            </w:r>
            <w:r w:rsidR="000F4666">
              <w:rPr>
                <w:rFonts w:ascii="Calibri" w:hAnsi="Calibri" w:cs="Arial"/>
                <w:bCs/>
                <w:iCs/>
                <w:color w:val="000000"/>
                <w:sz w:val="20"/>
              </w:rPr>
              <w:t>,</w:t>
            </w:r>
          </w:p>
          <w:p w:rsidR="000F4666" w:rsidRPr="00993EB5" w:rsidRDefault="000F4666" w:rsidP="005024F7">
            <w:pPr>
              <w:pStyle w:val="Listenabsatz"/>
              <w:numPr>
                <w:ilvl w:val="0"/>
                <w:numId w:val="93"/>
              </w:numPr>
              <w:jc w:val="left"/>
              <w:rPr>
                <w:rFonts w:ascii="Calibri" w:hAnsi="Calibri" w:cs="Arial"/>
                <w:i/>
                <w:sz w:val="20"/>
                <w:u w:val="single"/>
              </w:rPr>
            </w:pPr>
            <w:r w:rsidRPr="00B43B38">
              <w:rPr>
                <w:rFonts w:asciiTheme="minorHAnsi" w:hAnsiTheme="minorHAnsi"/>
                <w:sz w:val="20"/>
              </w:rPr>
              <w:t>deuten differenziert Glaubensau</w:t>
            </w:r>
            <w:r w:rsidRPr="00B43B38">
              <w:rPr>
                <w:rFonts w:asciiTheme="minorHAnsi" w:hAnsiTheme="minorHAnsi"/>
                <w:sz w:val="20"/>
              </w:rPr>
              <w:t>s</w:t>
            </w:r>
            <w:r w:rsidRPr="00B43B38">
              <w:rPr>
                <w:rFonts w:asciiTheme="minorHAnsi" w:hAnsiTheme="minorHAnsi"/>
                <w:sz w:val="20"/>
              </w:rPr>
              <w:t>sagen unter Berücksichtigung des historischen Kontextes ihrer Entst</w:t>
            </w:r>
            <w:r w:rsidRPr="00B43B38">
              <w:rPr>
                <w:rFonts w:asciiTheme="minorHAnsi" w:hAnsiTheme="minorHAnsi"/>
                <w:sz w:val="20"/>
              </w:rPr>
              <w:t>e</w:t>
            </w:r>
            <w:r w:rsidRPr="00B43B38">
              <w:rPr>
                <w:rFonts w:asciiTheme="minorHAnsi" w:hAnsiTheme="minorHAnsi"/>
                <w:sz w:val="20"/>
              </w:rPr>
              <w:t>hung und ihrer Wirkungsgeschichte (SK 6)</w:t>
            </w:r>
            <w:r>
              <w:rPr>
                <w:rFonts w:asciiTheme="minorHAnsi" w:hAnsiTheme="minorHAnsi"/>
                <w:sz w:val="20"/>
              </w:rPr>
              <w:t>.</w:t>
            </w:r>
          </w:p>
        </w:tc>
        <w:tc>
          <w:tcPr>
            <w:tcW w:w="1320" w:type="pct"/>
            <w:tcBorders>
              <w:top w:val="single" w:sz="4" w:space="0" w:color="auto"/>
              <w:left w:val="single" w:sz="4" w:space="0" w:color="auto"/>
              <w:bottom w:val="single" w:sz="4" w:space="0" w:color="auto"/>
              <w:right w:val="single" w:sz="4" w:space="0" w:color="auto"/>
            </w:tcBorders>
          </w:tcPr>
          <w:p w:rsidR="00821805" w:rsidRPr="009C5458" w:rsidRDefault="00821805" w:rsidP="005024F7">
            <w:pPr>
              <w:rPr>
                <w:rFonts w:ascii="Calibri" w:hAnsi="Calibri" w:cs="Arial"/>
                <w:sz w:val="20"/>
              </w:rPr>
            </w:pPr>
            <w:r w:rsidRPr="009C5458">
              <w:rPr>
                <w:rFonts w:ascii="Calibri" w:hAnsi="Calibri" w:cs="Arial"/>
                <w:sz w:val="20"/>
              </w:rPr>
              <w:lastRenderedPageBreak/>
              <w:t xml:space="preserve">Die </w:t>
            </w:r>
            <w:r w:rsidR="0042262B">
              <w:rPr>
                <w:rFonts w:ascii="Calibri" w:hAnsi="Calibri" w:cs="Arial"/>
                <w:sz w:val="20"/>
              </w:rPr>
              <w:t>Studierenden</w:t>
            </w:r>
            <w:r w:rsidR="0042262B" w:rsidRPr="009C5458">
              <w:rPr>
                <w:rFonts w:ascii="Calibri" w:hAnsi="Calibri" w:cs="Arial"/>
                <w:sz w:val="20"/>
              </w:rPr>
              <w:t xml:space="preserve"> </w:t>
            </w:r>
            <w:r w:rsidRPr="009C5458">
              <w:rPr>
                <w:rFonts w:ascii="Calibri" w:hAnsi="Calibri" w:cs="Arial"/>
                <w:sz w:val="20"/>
              </w:rPr>
              <w:t>…</w:t>
            </w:r>
          </w:p>
          <w:p w:rsidR="00821805" w:rsidRPr="00533E18" w:rsidRDefault="00821805" w:rsidP="005024F7">
            <w:pPr>
              <w:numPr>
                <w:ilvl w:val="0"/>
                <w:numId w:val="95"/>
              </w:numPr>
              <w:contextualSpacing/>
              <w:jc w:val="left"/>
              <w:rPr>
                <w:rFonts w:ascii="Calibri" w:hAnsi="Calibri"/>
                <w:sz w:val="20"/>
              </w:rPr>
            </w:pPr>
            <w:r w:rsidRPr="00533E18">
              <w:rPr>
                <w:rFonts w:ascii="Calibri" w:hAnsi="Calibri"/>
                <w:sz w:val="20"/>
              </w:rPr>
              <w:t>beschreiben die Suche von Menschen nach Sinn und Heil – mit, ohne oder g</w:t>
            </w:r>
            <w:r w:rsidRPr="00533E18">
              <w:rPr>
                <w:rFonts w:ascii="Calibri" w:hAnsi="Calibri"/>
                <w:sz w:val="20"/>
              </w:rPr>
              <w:t>e</w:t>
            </w:r>
            <w:r>
              <w:rPr>
                <w:rFonts w:ascii="Calibri" w:hAnsi="Calibri"/>
                <w:sz w:val="20"/>
              </w:rPr>
              <w:t>gen Gott</w:t>
            </w:r>
            <w:r w:rsidRPr="00533E18">
              <w:rPr>
                <w:rFonts w:ascii="Calibri" w:hAnsi="Calibri"/>
                <w:sz w:val="20"/>
              </w:rPr>
              <w:t>,</w:t>
            </w:r>
          </w:p>
          <w:p w:rsidR="00821805" w:rsidRPr="00533E18" w:rsidRDefault="00821805" w:rsidP="005024F7">
            <w:pPr>
              <w:numPr>
                <w:ilvl w:val="0"/>
                <w:numId w:val="95"/>
              </w:numPr>
              <w:contextualSpacing/>
              <w:jc w:val="left"/>
              <w:rPr>
                <w:rFonts w:ascii="Calibri" w:hAnsi="Calibri"/>
                <w:sz w:val="20"/>
              </w:rPr>
            </w:pPr>
            <w:r w:rsidRPr="00533E18">
              <w:rPr>
                <w:rFonts w:ascii="Calibri" w:hAnsi="Calibri"/>
                <w:sz w:val="20"/>
              </w:rPr>
              <w:t>erläutern die mögliche Bedeutung chris</w:t>
            </w:r>
            <w:r w:rsidRPr="00533E18">
              <w:rPr>
                <w:rFonts w:ascii="Calibri" w:hAnsi="Calibri"/>
                <w:sz w:val="20"/>
              </w:rPr>
              <w:t>t</w:t>
            </w:r>
            <w:r w:rsidRPr="00533E18">
              <w:rPr>
                <w:rFonts w:ascii="Calibri" w:hAnsi="Calibri"/>
                <w:sz w:val="20"/>
              </w:rPr>
              <w:t>licher Glaubensaussagen für die persönl</w:t>
            </w:r>
            <w:r w:rsidRPr="00533E18">
              <w:rPr>
                <w:rFonts w:ascii="Calibri" w:hAnsi="Calibri"/>
                <w:sz w:val="20"/>
              </w:rPr>
              <w:t>i</w:t>
            </w:r>
            <w:r w:rsidRPr="00533E18">
              <w:rPr>
                <w:rFonts w:ascii="Calibri" w:hAnsi="Calibri"/>
                <w:sz w:val="20"/>
              </w:rPr>
              <w:t>che Suche n</w:t>
            </w:r>
            <w:r>
              <w:rPr>
                <w:rFonts w:ascii="Calibri" w:hAnsi="Calibri"/>
                <w:sz w:val="20"/>
              </w:rPr>
              <w:t>ach Heil und Vollendung,</w:t>
            </w:r>
          </w:p>
          <w:p w:rsidR="00821805" w:rsidRPr="00533E18" w:rsidRDefault="00821805" w:rsidP="005024F7">
            <w:pPr>
              <w:numPr>
                <w:ilvl w:val="0"/>
                <w:numId w:val="95"/>
              </w:numPr>
              <w:contextualSpacing/>
              <w:jc w:val="left"/>
              <w:rPr>
                <w:rFonts w:ascii="Calibri" w:hAnsi="Calibri"/>
                <w:sz w:val="20"/>
              </w:rPr>
            </w:pPr>
            <w:r w:rsidRPr="00533E18">
              <w:rPr>
                <w:rFonts w:ascii="Calibri" w:hAnsi="Calibri"/>
                <w:sz w:val="20"/>
              </w:rPr>
              <w:lastRenderedPageBreak/>
              <w:t>erläutern die fundamentale Bedeutung der Auferweckung Jesu Christi für de</w:t>
            </w:r>
            <w:r>
              <w:rPr>
                <w:rFonts w:ascii="Calibri" w:hAnsi="Calibri"/>
                <w:sz w:val="20"/>
              </w:rPr>
              <w:t>n christlichen Glauben</w:t>
            </w:r>
            <w:r w:rsidRPr="00533E18">
              <w:rPr>
                <w:rFonts w:ascii="Calibri" w:hAnsi="Calibri"/>
                <w:sz w:val="20"/>
              </w:rPr>
              <w:t>,</w:t>
            </w:r>
          </w:p>
          <w:p w:rsidR="00821805" w:rsidRPr="00E60BDA" w:rsidRDefault="00821805" w:rsidP="005024F7">
            <w:pPr>
              <w:pStyle w:val="Listenabsatz"/>
              <w:numPr>
                <w:ilvl w:val="0"/>
                <w:numId w:val="95"/>
              </w:numPr>
              <w:rPr>
                <w:rFonts w:ascii="Calibri" w:hAnsi="Calibri"/>
                <w:sz w:val="20"/>
              </w:rPr>
            </w:pPr>
            <w:r w:rsidRPr="00E60BDA">
              <w:rPr>
                <w:rFonts w:ascii="Calibri" w:hAnsi="Calibri"/>
                <w:sz w:val="20"/>
              </w:rPr>
              <w:t>erläutern auf der Grundlage des biblisch-christlichen Menschenbildes (u.a. Go</w:t>
            </w:r>
            <w:r w:rsidRPr="00E60BDA">
              <w:rPr>
                <w:rFonts w:ascii="Calibri" w:hAnsi="Calibri"/>
                <w:sz w:val="20"/>
              </w:rPr>
              <w:t>t</w:t>
            </w:r>
            <w:r w:rsidRPr="00E60BDA">
              <w:rPr>
                <w:rFonts w:ascii="Calibri" w:hAnsi="Calibri"/>
                <w:sz w:val="20"/>
              </w:rPr>
              <w:t>tesebenbildlichkeit) Spezifika christlicher Ethik,</w:t>
            </w:r>
          </w:p>
          <w:p w:rsidR="00821805" w:rsidRPr="00533E18" w:rsidRDefault="00821805" w:rsidP="005024F7">
            <w:pPr>
              <w:numPr>
                <w:ilvl w:val="0"/>
                <w:numId w:val="95"/>
              </w:numPr>
              <w:contextualSpacing/>
              <w:jc w:val="left"/>
              <w:rPr>
                <w:rFonts w:ascii="Calibri" w:hAnsi="Calibri"/>
                <w:sz w:val="20"/>
              </w:rPr>
            </w:pPr>
            <w:r w:rsidRPr="00533E18">
              <w:rPr>
                <w:rFonts w:ascii="Calibri" w:hAnsi="Calibri"/>
                <w:sz w:val="20"/>
              </w:rPr>
              <w:t>beschreiben Wege des Umgangs m</w:t>
            </w:r>
            <w:r>
              <w:rPr>
                <w:rFonts w:ascii="Calibri" w:hAnsi="Calibri"/>
                <w:sz w:val="20"/>
              </w:rPr>
              <w:t>it Tod und Endlichkeit</w:t>
            </w:r>
            <w:r w:rsidRPr="00533E18">
              <w:rPr>
                <w:rFonts w:ascii="Calibri" w:hAnsi="Calibri"/>
                <w:sz w:val="20"/>
              </w:rPr>
              <w:t>,</w:t>
            </w:r>
          </w:p>
          <w:p w:rsidR="00821805" w:rsidRPr="00C02282" w:rsidRDefault="0027456D" w:rsidP="00C02282">
            <w:pPr>
              <w:numPr>
                <w:ilvl w:val="0"/>
                <w:numId w:val="95"/>
              </w:numPr>
              <w:contextualSpacing/>
              <w:jc w:val="left"/>
              <w:rPr>
                <w:rFonts w:ascii="Calibri" w:hAnsi="Calibri"/>
                <w:sz w:val="20"/>
              </w:rPr>
            </w:pPr>
            <w:r w:rsidRPr="00533E18">
              <w:rPr>
                <w:rFonts w:ascii="Calibri" w:hAnsi="Calibri"/>
                <w:sz w:val="20"/>
              </w:rPr>
              <w:t>erläutern ausgehend von einem person</w:t>
            </w:r>
            <w:r w:rsidRPr="00533E18">
              <w:rPr>
                <w:rFonts w:ascii="Calibri" w:hAnsi="Calibri"/>
                <w:sz w:val="20"/>
              </w:rPr>
              <w:t>a</w:t>
            </w:r>
            <w:r w:rsidRPr="00533E18">
              <w:rPr>
                <w:rFonts w:ascii="Calibri" w:hAnsi="Calibri"/>
                <w:sz w:val="20"/>
              </w:rPr>
              <w:t>len Leibverständnis das Spezifische des christlichen Glaubens an die Auferst</w:t>
            </w:r>
            <w:r w:rsidRPr="00533E18">
              <w:rPr>
                <w:rFonts w:ascii="Calibri" w:hAnsi="Calibri"/>
                <w:sz w:val="20"/>
              </w:rPr>
              <w:t>e</w:t>
            </w:r>
            <w:r w:rsidRPr="00533E18">
              <w:rPr>
                <w:rFonts w:ascii="Calibri" w:hAnsi="Calibri"/>
                <w:sz w:val="20"/>
              </w:rPr>
              <w:t>h</w:t>
            </w:r>
            <w:r>
              <w:rPr>
                <w:rFonts w:ascii="Calibri" w:hAnsi="Calibri"/>
                <w:sz w:val="20"/>
              </w:rPr>
              <w:t>ung der Toten.</w:t>
            </w:r>
          </w:p>
        </w:tc>
        <w:tc>
          <w:tcPr>
            <w:tcW w:w="2079" w:type="pct"/>
            <w:vMerge w:val="restart"/>
            <w:tcBorders>
              <w:top w:val="single" w:sz="4" w:space="0" w:color="auto"/>
              <w:left w:val="single" w:sz="4" w:space="0" w:color="auto"/>
              <w:right w:val="single" w:sz="4" w:space="0" w:color="auto"/>
            </w:tcBorders>
          </w:tcPr>
          <w:p w:rsidR="00821805" w:rsidRPr="00533E18" w:rsidRDefault="00821805" w:rsidP="005024F7">
            <w:pPr>
              <w:rPr>
                <w:rFonts w:ascii="Calibri" w:hAnsi="Calibri"/>
                <w:b/>
                <w:sz w:val="20"/>
              </w:rPr>
            </w:pPr>
            <w:r w:rsidRPr="00533E18">
              <w:rPr>
                <w:rFonts w:ascii="Calibri" w:hAnsi="Calibri"/>
                <w:b/>
                <w:sz w:val="20"/>
              </w:rPr>
              <w:lastRenderedPageBreak/>
              <w:t>Inhaltliche Akzente des Vorhabens</w:t>
            </w:r>
          </w:p>
          <w:p w:rsidR="00C37453" w:rsidRPr="00CA120A" w:rsidRDefault="00220E98" w:rsidP="000A3EE5">
            <w:pPr>
              <w:numPr>
                <w:ilvl w:val="0"/>
                <w:numId w:val="86"/>
              </w:numPr>
              <w:contextualSpacing/>
              <w:jc w:val="left"/>
              <w:rPr>
                <w:rFonts w:ascii="Calibri" w:hAnsi="Calibri" w:cs="Arial"/>
                <w:sz w:val="20"/>
              </w:rPr>
            </w:pPr>
            <w:r w:rsidRPr="00CA120A">
              <w:rPr>
                <w:rFonts w:ascii="Calibri" w:hAnsi="Calibri" w:cs="Arial"/>
                <w:sz w:val="20"/>
              </w:rPr>
              <w:t xml:space="preserve">Auferstehungsglauben im </w:t>
            </w:r>
            <w:r w:rsidR="00BE4D84" w:rsidRPr="00CA120A">
              <w:rPr>
                <w:rFonts w:ascii="Calibri" w:hAnsi="Calibri" w:cs="Arial"/>
                <w:sz w:val="20"/>
              </w:rPr>
              <w:t xml:space="preserve">Spannungsfeld: </w:t>
            </w:r>
          </w:p>
          <w:p w:rsidR="00C37453" w:rsidRPr="00CA120A" w:rsidRDefault="00BE4D84" w:rsidP="000A3EE5">
            <w:pPr>
              <w:numPr>
                <w:ilvl w:val="1"/>
                <w:numId w:val="86"/>
              </w:numPr>
              <w:contextualSpacing/>
              <w:jc w:val="left"/>
              <w:rPr>
                <w:rFonts w:ascii="Calibri" w:hAnsi="Calibri" w:cs="Arial"/>
                <w:sz w:val="20"/>
              </w:rPr>
            </w:pPr>
            <w:r w:rsidRPr="00CA120A">
              <w:rPr>
                <w:rFonts w:ascii="Calibri" w:hAnsi="Calibri" w:cs="Arial"/>
                <w:sz w:val="20"/>
              </w:rPr>
              <w:t>zwischen der historischen Tatsache, dass Jesus zwar gesto</w:t>
            </w:r>
            <w:r w:rsidRPr="00CA120A">
              <w:rPr>
                <w:rFonts w:ascii="Calibri" w:hAnsi="Calibri" w:cs="Arial"/>
                <w:sz w:val="20"/>
              </w:rPr>
              <w:t>r</w:t>
            </w:r>
            <w:r w:rsidRPr="00CA120A">
              <w:rPr>
                <w:rFonts w:ascii="Calibri" w:hAnsi="Calibri" w:cs="Arial"/>
                <w:sz w:val="20"/>
              </w:rPr>
              <w:t xml:space="preserve">ben, aber seine </w:t>
            </w:r>
            <w:r w:rsidR="00C37453" w:rsidRPr="00CA120A">
              <w:rPr>
                <w:rFonts w:ascii="Calibri" w:hAnsi="Calibri" w:cs="Arial"/>
                <w:sz w:val="20"/>
              </w:rPr>
              <w:t>„Sache“</w:t>
            </w:r>
            <w:r w:rsidRPr="00CA120A">
              <w:rPr>
                <w:rFonts w:ascii="Calibri" w:hAnsi="Calibri" w:cs="Arial"/>
                <w:sz w:val="20"/>
              </w:rPr>
              <w:t xml:space="preserve"> weiter</w:t>
            </w:r>
            <w:r w:rsidR="00C37453" w:rsidRPr="00CA120A">
              <w:rPr>
                <w:rFonts w:ascii="Calibri" w:hAnsi="Calibri" w:cs="Arial"/>
                <w:sz w:val="20"/>
              </w:rPr>
              <w:t>gegangen ist</w:t>
            </w:r>
            <w:r w:rsidRPr="00CA120A">
              <w:rPr>
                <w:rFonts w:ascii="Calibri" w:hAnsi="Calibri" w:cs="Arial"/>
                <w:sz w:val="20"/>
              </w:rPr>
              <w:t>“ und dem My</w:t>
            </w:r>
            <w:r w:rsidRPr="00CA120A">
              <w:rPr>
                <w:rFonts w:ascii="Calibri" w:hAnsi="Calibri" w:cs="Arial"/>
                <w:sz w:val="20"/>
              </w:rPr>
              <w:t>s</w:t>
            </w:r>
            <w:r w:rsidRPr="00CA120A">
              <w:rPr>
                <w:rFonts w:ascii="Calibri" w:hAnsi="Calibri" w:cs="Arial"/>
                <w:sz w:val="20"/>
              </w:rPr>
              <w:t>terium</w:t>
            </w:r>
            <w:r w:rsidR="00C6221C" w:rsidRPr="00CA120A">
              <w:rPr>
                <w:rFonts w:ascii="Calibri" w:hAnsi="Calibri" w:cs="Arial"/>
                <w:sz w:val="20"/>
              </w:rPr>
              <w:t xml:space="preserve"> der leiblichen Auferstehung</w:t>
            </w:r>
          </w:p>
          <w:p w:rsidR="00BE4D84" w:rsidRPr="00CA120A" w:rsidRDefault="00BE4D84" w:rsidP="000A3EE5">
            <w:pPr>
              <w:numPr>
                <w:ilvl w:val="1"/>
                <w:numId w:val="86"/>
              </w:numPr>
              <w:contextualSpacing/>
              <w:jc w:val="left"/>
              <w:rPr>
                <w:rFonts w:ascii="Calibri" w:hAnsi="Calibri" w:cs="Arial"/>
                <w:sz w:val="20"/>
              </w:rPr>
            </w:pPr>
            <w:r w:rsidRPr="00CA120A">
              <w:rPr>
                <w:rFonts w:ascii="Calibri" w:hAnsi="Calibri" w:cs="Arial"/>
                <w:sz w:val="20"/>
              </w:rPr>
              <w:t xml:space="preserve">und zwischen </w:t>
            </w:r>
            <w:r w:rsidR="00532BE2" w:rsidRPr="00CA120A">
              <w:rPr>
                <w:rFonts w:ascii="Calibri" w:hAnsi="Calibri" w:cs="Arial"/>
                <w:sz w:val="20"/>
              </w:rPr>
              <w:t xml:space="preserve">der </w:t>
            </w:r>
            <w:r w:rsidR="00C37453" w:rsidRPr="00CA120A">
              <w:rPr>
                <w:rFonts w:ascii="Calibri" w:hAnsi="Calibri" w:cs="Arial"/>
                <w:sz w:val="20"/>
              </w:rPr>
              <w:t xml:space="preserve">Auferweckung </w:t>
            </w:r>
            <w:r w:rsidR="00532BE2" w:rsidRPr="00CA120A">
              <w:rPr>
                <w:rFonts w:ascii="Calibri" w:hAnsi="Calibri" w:cs="Arial"/>
                <w:sz w:val="20"/>
              </w:rPr>
              <w:t xml:space="preserve">Jesu </w:t>
            </w:r>
            <w:r w:rsidR="00C37453" w:rsidRPr="00CA120A">
              <w:rPr>
                <w:rFonts w:ascii="Calibri" w:hAnsi="Calibri" w:cs="Arial"/>
                <w:sz w:val="20"/>
              </w:rPr>
              <w:t xml:space="preserve">(damals) und den </w:t>
            </w:r>
            <w:r w:rsidR="00532BE2" w:rsidRPr="00CA120A">
              <w:rPr>
                <w:rFonts w:ascii="Calibri" w:hAnsi="Calibri" w:cs="Arial"/>
                <w:sz w:val="20"/>
              </w:rPr>
              <w:t>exi</w:t>
            </w:r>
            <w:r w:rsidR="00532BE2" w:rsidRPr="00CA120A">
              <w:rPr>
                <w:rFonts w:ascii="Calibri" w:hAnsi="Calibri" w:cs="Arial"/>
                <w:sz w:val="20"/>
              </w:rPr>
              <w:t>s</w:t>
            </w:r>
            <w:r w:rsidR="00532BE2" w:rsidRPr="00CA120A">
              <w:rPr>
                <w:rFonts w:ascii="Calibri" w:hAnsi="Calibri" w:cs="Arial"/>
                <w:sz w:val="20"/>
              </w:rPr>
              <w:t xml:space="preserve">tenziellen </w:t>
            </w:r>
            <w:r w:rsidR="002A6309" w:rsidRPr="00CA120A">
              <w:rPr>
                <w:rFonts w:ascii="Calibri" w:hAnsi="Calibri" w:cs="Arial"/>
                <w:sz w:val="20"/>
              </w:rPr>
              <w:t>Folgen</w:t>
            </w:r>
            <w:r w:rsidR="00532BE2" w:rsidRPr="00CA120A">
              <w:rPr>
                <w:rFonts w:ascii="Calibri" w:hAnsi="Calibri" w:cs="Arial"/>
                <w:sz w:val="20"/>
              </w:rPr>
              <w:t xml:space="preserve"> für uns heute (z.B. </w:t>
            </w:r>
            <w:r w:rsidR="00945B7A" w:rsidRPr="00CA120A">
              <w:rPr>
                <w:rFonts w:ascii="Calibri" w:hAnsi="Calibri" w:cs="Arial"/>
                <w:sz w:val="20"/>
              </w:rPr>
              <w:t xml:space="preserve">Kurt </w:t>
            </w:r>
            <w:r w:rsidR="00532BE2" w:rsidRPr="00CA120A">
              <w:rPr>
                <w:rFonts w:ascii="Calibri" w:hAnsi="Calibri" w:cs="Arial"/>
                <w:sz w:val="20"/>
              </w:rPr>
              <w:t xml:space="preserve">Marti: </w:t>
            </w:r>
            <w:r w:rsidR="009B3A5E" w:rsidRPr="00CA120A">
              <w:rPr>
                <w:rFonts w:ascii="Calibri" w:hAnsi="Calibri" w:cs="Arial"/>
                <w:sz w:val="20"/>
              </w:rPr>
              <w:t>Anderes O</w:t>
            </w:r>
            <w:r w:rsidR="009B3A5E" w:rsidRPr="00CA120A">
              <w:rPr>
                <w:rFonts w:ascii="Calibri" w:hAnsi="Calibri" w:cs="Arial"/>
                <w:sz w:val="20"/>
              </w:rPr>
              <w:t>s</w:t>
            </w:r>
            <w:r w:rsidR="009B3A5E" w:rsidRPr="00CA120A">
              <w:rPr>
                <w:rFonts w:ascii="Calibri" w:hAnsi="Calibri" w:cs="Arial"/>
                <w:sz w:val="20"/>
              </w:rPr>
              <w:lastRenderedPageBreak/>
              <w:t>terlied)</w:t>
            </w:r>
          </w:p>
          <w:p w:rsidR="00220E98" w:rsidRDefault="00220E98" w:rsidP="000A3EE5">
            <w:pPr>
              <w:numPr>
                <w:ilvl w:val="0"/>
                <w:numId w:val="86"/>
              </w:numPr>
              <w:contextualSpacing/>
              <w:jc w:val="left"/>
              <w:rPr>
                <w:rFonts w:ascii="Calibri" w:hAnsi="Calibri" w:cs="Arial"/>
                <w:sz w:val="20"/>
              </w:rPr>
            </w:pPr>
            <w:r>
              <w:rPr>
                <w:rFonts w:ascii="Calibri" w:hAnsi="Calibri" w:cs="Arial"/>
                <w:sz w:val="20"/>
              </w:rPr>
              <w:t>Grab</w:t>
            </w:r>
            <w:r w:rsidR="0021711B">
              <w:rPr>
                <w:rFonts w:ascii="Calibri" w:hAnsi="Calibri" w:cs="Arial"/>
                <w:sz w:val="20"/>
              </w:rPr>
              <w:t>es</w:t>
            </w:r>
            <w:r>
              <w:rPr>
                <w:rFonts w:ascii="Calibri" w:hAnsi="Calibri" w:cs="Arial"/>
                <w:sz w:val="20"/>
              </w:rPr>
              <w:t xml:space="preserve">- bzw. Erscheinungserzählungen als Versuche, die </w:t>
            </w:r>
            <w:r w:rsidRPr="00993EB5">
              <w:rPr>
                <w:rFonts w:ascii="Calibri" w:hAnsi="Calibri" w:cs="Arial"/>
                <w:sz w:val="20"/>
              </w:rPr>
              <w:t>Ostererfa</w:t>
            </w:r>
            <w:r w:rsidRPr="00993EB5">
              <w:rPr>
                <w:rFonts w:ascii="Calibri" w:hAnsi="Calibri" w:cs="Arial"/>
                <w:sz w:val="20"/>
              </w:rPr>
              <w:t>h</w:t>
            </w:r>
            <w:r w:rsidRPr="00993EB5">
              <w:rPr>
                <w:rFonts w:ascii="Calibri" w:hAnsi="Calibri" w:cs="Arial"/>
                <w:sz w:val="20"/>
              </w:rPr>
              <w:t xml:space="preserve">rungen </w:t>
            </w:r>
            <w:r>
              <w:rPr>
                <w:rFonts w:ascii="Calibri" w:hAnsi="Calibri" w:cs="Arial"/>
                <w:sz w:val="20"/>
              </w:rPr>
              <w:t>in die menschliche</w:t>
            </w:r>
            <w:r w:rsidR="002A6309">
              <w:rPr>
                <w:rFonts w:ascii="Calibri" w:hAnsi="Calibri" w:cs="Arial"/>
                <w:sz w:val="20"/>
              </w:rPr>
              <w:t>n</w:t>
            </w:r>
            <w:r>
              <w:rPr>
                <w:rFonts w:ascii="Calibri" w:hAnsi="Calibri" w:cs="Arial"/>
                <w:sz w:val="20"/>
              </w:rPr>
              <w:t xml:space="preserve"> Verstehens- und Sprachmöglichkeiten zu übe</w:t>
            </w:r>
            <w:r w:rsidR="002A6309">
              <w:rPr>
                <w:rFonts w:ascii="Calibri" w:hAnsi="Calibri" w:cs="Arial"/>
                <w:sz w:val="20"/>
              </w:rPr>
              <w:t>rsetzen</w:t>
            </w:r>
          </w:p>
          <w:p w:rsidR="005B6151" w:rsidRPr="00B620AF" w:rsidRDefault="00BE4D84" w:rsidP="000A3EE5">
            <w:pPr>
              <w:numPr>
                <w:ilvl w:val="0"/>
                <w:numId w:val="86"/>
              </w:numPr>
              <w:contextualSpacing/>
              <w:jc w:val="left"/>
              <w:rPr>
                <w:rFonts w:ascii="Calibri" w:hAnsi="Calibri" w:cs="Arial"/>
                <w:sz w:val="20"/>
              </w:rPr>
            </w:pPr>
            <w:r w:rsidRPr="00B620AF">
              <w:rPr>
                <w:rFonts w:ascii="Calibri" w:hAnsi="Calibri" w:cs="Arial"/>
                <w:sz w:val="20"/>
              </w:rPr>
              <w:t>Das „Wozu</w:t>
            </w:r>
            <w:r w:rsidR="005B6151" w:rsidRPr="00B620AF">
              <w:rPr>
                <w:rFonts w:ascii="Calibri" w:hAnsi="Calibri" w:cs="Arial"/>
                <w:sz w:val="20"/>
              </w:rPr>
              <w:t>?“ des Todes Jesu</w:t>
            </w:r>
            <w:r w:rsidR="00BD38F4" w:rsidRPr="00B620AF">
              <w:rPr>
                <w:rFonts w:ascii="Calibri" w:hAnsi="Calibri" w:cs="Arial"/>
                <w:sz w:val="20"/>
              </w:rPr>
              <w:t xml:space="preserve"> – </w:t>
            </w:r>
            <w:r w:rsidR="00BB4426" w:rsidRPr="00B620AF">
              <w:rPr>
                <w:rFonts w:ascii="Calibri" w:hAnsi="Calibri" w:cs="Arial"/>
                <w:sz w:val="20"/>
              </w:rPr>
              <w:t xml:space="preserve">nachösterliche </w:t>
            </w:r>
            <w:r w:rsidR="00DF4FA6" w:rsidRPr="00B620AF">
              <w:rPr>
                <w:rFonts w:ascii="Calibri" w:hAnsi="Calibri" w:cs="Arial"/>
                <w:sz w:val="20"/>
              </w:rPr>
              <w:t xml:space="preserve">Versuche, </w:t>
            </w:r>
            <w:r w:rsidR="0013177D">
              <w:rPr>
                <w:rFonts w:ascii="Calibri" w:hAnsi="Calibri" w:cs="Arial"/>
                <w:sz w:val="20"/>
              </w:rPr>
              <w:t>den Tod</w:t>
            </w:r>
            <w:r w:rsidR="00BD38F4" w:rsidRPr="00B620AF">
              <w:rPr>
                <w:rFonts w:ascii="Calibri" w:hAnsi="Calibri" w:cs="Arial"/>
                <w:sz w:val="20"/>
              </w:rPr>
              <w:t xml:space="preserve"> Jesu theologisch zu deuten</w:t>
            </w:r>
            <w:r w:rsidR="00C44AAA" w:rsidRPr="00B620AF">
              <w:rPr>
                <w:rFonts w:ascii="Calibri" w:hAnsi="Calibri" w:cs="Arial"/>
                <w:sz w:val="20"/>
              </w:rPr>
              <w:t xml:space="preserve">: </w:t>
            </w:r>
            <w:r w:rsidR="00BD38F4" w:rsidRPr="00B620AF">
              <w:rPr>
                <w:rFonts w:ascii="Calibri" w:hAnsi="Calibri" w:cs="Arial"/>
                <w:sz w:val="20"/>
              </w:rPr>
              <w:t xml:space="preserve">z.B. </w:t>
            </w:r>
            <w:r w:rsidR="005B6151" w:rsidRPr="00B620AF">
              <w:rPr>
                <w:rFonts w:ascii="Calibri" w:hAnsi="Calibri" w:cs="Arial"/>
                <w:sz w:val="20"/>
              </w:rPr>
              <w:t>Der Tod Jesu als Tod eines leidenden G</w:t>
            </w:r>
            <w:r w:rsidR="005B6151" w:rsidRPr="00B620AF">
              <w:rPr>
                <w:rFonts w:ascii="Calibri" w:hAnsi="Calibri" w:cs="Arial"/>
                <w:sz w:val="20"/>
              </w:rPr>
              <w:t>e</w:t>
            </w:r>
            <w:r w:rsidR="00C44AAA" w:rsidRPr="00B620AF">
              <w:rPr>
                <w:rFonts w:ascii="Calibri" w:hAnsi="Calibri" w:cs="Arial"/>
                <w:sz w:val="20"/>
              </w:rPr>
              <w:t xml:space="preserve">rechten </w:t>
            </w:r>
            <w:r w:rsidR="005B6151" w:rsidRPr="00B620AF">
              <w:rPr>
                <w:rFonts w:ascii="Calibri" w:hAnsi="Calibri" w:cs="Arial"/>
                <w:sz w:val="20"/>
              </w:rPr>
              <w:t>im Vergleich mit dem Sühnetodmodell als weiterer theolog</w:t>
            </w:r>
            <w:r w:rsidR="005B6151" w:rsidRPr="00B620AF">
              <w:rPr>
                <w:rFonts w:ascii="Calibri" w:hAnsi="Calibri" w:cs="Arial"/>
                <w:sz w:val="20"/>
              </w:rPr>
              <w:t>i</w:t>
            </w:r>
            <w:r w:rsidR="005B6151" w:rsidRPr="00B620AF">
              <w:rPr>
                <w:rFonts w:ascii="Calibri" w:hAnsi="Calibri" w:cs="Arial"/>
                <w:sz w:val="20"/>
              </w:rPr>
              <w:t>schen Deu</w:t>
            </w:r>
            <w:r w:rsidR="00C44AAA" w:rsidRPr="00B620AF">
              <w:rPr>
                <w:rFonts w:ascii="Calibri" w:hAnsi="Calibri" w:cs="Arial"/>
                <w:sz w:val="20"/>
              </w:rPr>
              <w:t>tung</w:t>
            </w:r>
            <w:r w:rsidR="00CF7536" w:rsidRPr="00B620AF">
              <w:rPr>
                <w:rStyle w:val="Funotenzeichen"/>
              </w:rPr>
              <w:footnoteReference w:id="5"/>
            </w:r>
          </w:p>
          <w:p w:rsidR="00821805" w:rsidRPr="00521A23" w:rsidRDefault="00821805" w:rsidP="000A3EE5">
            <w:pPr>
              <w:pStyle w:val="Listenabsatz"/>
              <w:numPr>
                <w:ilvl w:val="0"/>
                <w:numId w:val="86"/>
              </w:numPr>
              <w:rPr>
                <w:rFonts w:ascii="Calibri" w:hAnsi="Calibri"/>
                <w:sz w:val="20"/>
              </w:rPr>
            </w:pPr>
            <w:r w:rsidRPr="00521A23">
              <w:rPr>
                <w:rFonts w:ascii="Calibri" w:hAnsi="Calibri"/>
                <w:sz w:val="20"/>
              </w:rPr>
              <w:t xml:space="preserve">Die Botschaft von einer Erlösung – kein Bedarf? Oder: </w:t>
            </w:r>
            <w:r>
              <w:rPr>
                <w:rFonts w:ascii="Calibri" w:hAnsi="Calibri"/>
                <w:sz w:val="20"/>
              </w:rPr>
              <w:t>W</w:t>
            </w:r>
            <w:r w:rsidR="00342658">
              <w:rPr>
                <w:rFonts w:ascii="Calibri" w:hAnsi="Calibri"/>
                <w:sz w:val="20"/>
              </w:rPr>
              <w:t xml:space="preserve">ie kann der </w:t>
            </w:r>
            <w:r w:rsidRPr="00521A23">
              <w:rPr>
                <w:rFonts w:ascii="Calibri" w:hAnsi="Calibri"/>
                <w:sz w:val="20"/>
              </w:rPr>
              <w:t>Tod eines Menschen für uns heute Erlösung bewirken?</w:t>
            </w:r>
            <w:r>
              <w:rPr>
                <w:rFonts w:ascii="Calibri" w:hAnsi="Calibri"/>
                <w:sz w:val="20"/>
              </w:rPr>
              <w:t xml:space="preserve"> (z.B. </w:t>
            </w:r>
            <w:r w:rsidRPr="007524F0">
              <w:rPr>
                <w:rFonts w:ascii="Calibri" w:hAnsi="Calibri"/>
                <w:sz w:val="20"/>
              </w:rPr>
              <w:t>Sölle</w:t>
            </w:r>
            <w:r w:rsidRPr="007524F0">
              <w:rPr>
                <w:rStyle w:val="Funotenzeichen"/>
              </w:rPr>
              <w:footnoteReference w:id="6"/>
            </w:r>
            <w:r>
              <w:rPr>
                <w:rFonts w:ascii="Calibri" w:hAnsi="Calibri"/>
                <w:sz w:val="20"/>
              </w:rPr>
              <w:t xml:space="preserve"> o.Ä.)</w:t>
            </w:r>
          </w:p>
          <w:p w:rsidR="001F5895" w:rsidRPr="004D3523" w:rsidRDefault="001F5895" w:rsidP="000A3EE5">
            <w:pPr>
              <w:pStyle w:val="Listenabsatz"/>
              <w:numPr>
                <w:ilvl w:val="0"/>
                <w:numId w:val="86"/>
              </w:numPr>
              <w:rPr>
                <w:rFonts w:ascii="Calibri" w:hAnsi="Calibri"/>
                <w:sz w:val="20"/>
              </w:rPr>
            </w:pPr>
            <w:r w:rsidRPr="004D3523">
              <w:rPr>
                <w:rFonts w:ascii="Calibri" w:hAnsi="Calibri"/>
                <w:sz w:val="20"/>
              </w:rPr>
              <w:t>Was bedeutet die Aufer</w:t>
            </w:r>
            <w:r w:rsidR="00342658" w:rsidRPr="004D3523">
              <w:rPr>
                <w:rFonts w:ascii="Calibri" w:hAnsi="Calibri"/>
                <w:sz w:val="20"/>
              </w:rPr>
              <w:t>weck</w:t>
            </w:r>
            <w:r w:rsidRPr="004D3523">
              <w:rPr>
                <w:rFonts w:ascii="Calibri" w:hAnsi="Calibri"/>
                <w:sz w:val="20"/>
              </w:rPr>
              <w:t xml:space="preserve">ung Jesu für die theologische </w:t>
            </w:r>
            <w:r w:rsidR="00A131A6" w:rsidRPr="004D3523">
              <w:rPr>
                <w:rFonts w:ascii="Calibri" w:hAnsi="Calibri"/>
                <w:sz w:val="20"/>
              </w:rPr>
              <w:t xml:space="preserve">Deutung </w:t>
            </w:r>
            <w:r w:rsidRPr="004D3523">
              <w:rPr>
                <w:rFonts w:ascii="Calibri" w:hAnsi="Calibri"/>
                <w:sz w:val="20"/>
              </w:rPr>
              <w:t>seiner Person</w:t>
            </w:r>
            <w:r w:rsidR="00342658" w:rsidRPr="004D3523">
              <w:rPr>
                <w:rFonts w:ascii="Calibri" w:hAnsi="Calibri"/>
                <w:sz w:val="20"/>
              </w:rPr>
              <w:t>?</w:t>
            </w:r>
            <w:r w:rsidR="00695AB7" w:rsidRPr="004D3523">
              <w:rPr>
                <w:rFonts w:ascii="Calibri" w:hAnsi="Calibri"/>
                <w:sz w:val="20"/>
              </w:rPr>
              <w:t xml:space="preserve">: </w:t>
            </w:r>
            <w:r w:rsidR="00342658" w:rsidRPr="004D3523">
              <w:rPr>
                <w:rFonts w:ascii="Calibri" w:hAnsi="Calibri"/>
                <w:sz w:val="20"/>
              </w:rPr>
              <w:t>der</w:t>
            </w:r>
            <w:r w:rsidR="009E1D22" w:rsidRPr="004D3523">
              <w:rPr>
                <w:rFonts w:ascii="Calibri" w:hAnsi="Calibri"/>
                <w:sz w:val="20"/>
              </w:rPr>
              <w:t xml:space="preserve"> </w:t>
            </w:r>
            <w:r w:rsidR="00342658" w:rsidRPr="004D3523">
              <w:rPr>
                <w:rFonts w:ascii="Calibri" w:hAnsi="Calibri"/>
                <w:sz w:val="20"/>
              </w:rPr>
              <w:t>Hoheitstitel „</w:t>
            </w:r>
            <w:r w:rsidR="009E1D22" w:rsidRPr="004D3523">
              <w:rPr>
                <w:rFonts w:ascii="Calibri" w:hAnsi="Calibri"/>
                <w:sz w:val="20"/>
              </w:rPr>
              <w:t>Sohn-Gottes</w:t>
            </w:r>
            <w:r w:rsidR="00342658" w:rsidRPr="004D3523">
              <w:rPr>
                <w:rFonts w:ascii="Calibri" w:hAnsi="Calibri"/>
                <w:sz w:val="20"/>
              </w:rPr>
              <w:t>“</w:t>
            </w:r>
            <w:r w:rsidR="009E1D22" w:rsidRPr="004D3523">
              <w:rPr>
                <w:rFonts w:ascii="Calibri" w:hAnsi="Calibri"/>
                <w:sz w:val="20"/>
              </w:rPr>
              <w:t xml:space="preserve"> </w:t>
            </w:r>
            <w:r w:rsidR="00695AB7" w:rsidRPr="004D3523">
              <w:rPr>
                <w:rFonts w:ascii="Calibri" w:hAnsi="Calibri"/>
                <w:sz w:val="20"/>
              </w:rPr>
              <w:t xml:space="preserve">bei Paulus, </w:t>
            </w:r>
            <w:r w:rsidR="009E1D22" w:rsidRPr="004D3523">
              <w:rPr>
                <w:rFonts w:ascii="Calibri" w:hAnsi="Calibri"/>
                <w:sz w:val="20"/>
              </w:rPr>
              <w:t xml:space="preserve">in den </w:t>
            </w:r>
            <w:r w:rsidR="00695AB7" w:rsidRPr="004D3523">
              <w:rPr>
                <w:rFonts w:ascii="Calibri" w:hAnsi="Calibri"/>
                <w:sz w:val="20"/>
              </w:rPr>
              <w:t>S</w:t>
            </w:r>
            <w:r w:rsidR="00695AB7" w:rsidRPr="004D3523">
              <w:rPr>
                <w:rFonts w:ascii="Calibri" w:hAnsi="Calibri"/>
                <w:sz w:val="20"/>
              </w:rPr>
              <w:t>y</w:t>
            </w:r>
            <w:r w:rsidR="00695AB7" w:rsidRPr="004D3523">
              <w:rPr>
                <w:rFonts w:ascii="Calibri" w:hAnsi="Calibri"/>
                <w:sz w:val="20"/>
              </w:rPr>
              <w:t xml:space="preserve">noptischen </w:t>
            </w:r>
            <w:r w:rsidR="009E1D22" w:rsidRPr="004D3523">
              <w:rPr>
                <w:rFonts w:ascii="Calibri" w:hAnsi="Calibri"/>
                <w:sz w:val="20"/>
              </w:rPr>
              <w:t>Evangelien</w:t>
            </w:r>
            <w:r w:rsidR="00695AB7" w:rsidRPr="004D3523">
              <w:rPr>
                <w:rFonts w:ascii="Calibri" w:hAnsi="Calibri"/>
                <w:sz w:val="20"/>
              </w:rPr>
              <w:t xml:space="preserve"> und im Johannesevangelium</w:t>
            </w:r>
          </w:p>
          <w:p w:rsidR="000A3EE5" w:rsidRPr="005A4111" w:rsidRDefault="000A3EE5" w:rsidP="000A3EE5">
            <w:pPr>
              <w:numPr>
                <w:ilvl w:val="0"/>
                <w:numId w:val="86"/>
              </w:numPr>
              <w:tabs>
                <w:tab w:val="left" w:pos="643"/>
              </w:tabs>
              <w:rPr>
                <w:rFonts w:ascii="Calibri" w:hAnsi="Calibri"/>
                <w:sz w:val="20"/>
              </w:rPr>
            </w:pPr>
            <w:r w:rsidRPr="005A4111">
              <w:rPr>
                <w:rFonts w:ascii="Calibri" w:hAnsi="Calibri"/>
                <w:sz w:val="20"/>
              </w:rPr>
              <w:t>Ein Gott in drei Personen? – Theologische Reflexionen des trinitar</w:t>
            </w:r>
            <w:r w:rsidRPr="005A4111">
              <w:rPr>
                <w:rFonts w:ascii="Calibri" w:hAnsi="Calibri"/>
                <w:sz w:val="20"/>
              </w:rPr>
              <w:t>i</w:t>
            </w:r>
            <w:r w:rsidRPr="005A4111">
              <w:rPr>
                <w:rFonts w:ascii="Calibri" w:hAnsi="Calibri"/>
                <w:sz w:val="20"/>
              </w:rPr>
              <w:t>schen Bekenntnisses (ökonomische und immanente Trinität</w:t>
            </w:r>
            <w:r w:rsidRPr="005A4111">
              <w:rPr>
                <w:rStyle w:val="Funotenzeichen"/>
              </w:rPr>
              <w:footnoteReference w:id="7"/>
            </w:r>
            <w:r w:rsidRPr="005A4111">
              <w:rPr>
                <w:rFonts w:ascii="Calibri" w:hAnsi="Calibri"/>
                <w:sz w:val="20"/>
              </w:rPr>
              <w:t>; ggf. B</w:t>
            </w:r>
            <w:r w:rsidRPr="005A4111">
              <w:rPr>
                <w:rFonts w:ascii="Calibri" w:hAnsi="Calibri"/>
                <w:sz w:val="20"/>
              </w:rPr>
              <w:t>e</w:t>
            </w:r>
            <w:r w:rsidRPr="005A4111">
              <w:rPr>
                <w:rFonts w:ascii="Calibri" w:hAnsi="Calibri"/>
                <w:sz w:val="20"/>
              </w:rPr>
              <w:t xml:space="preserve">zug zu künstlerischen Darstellungen) in Auseinandersetzung mit dem </w:t>
            </w:r>
            <w:proofErr w:type="spellStart"/>
            <w:r w:rsidRPr="005A4111">
              <w:rPr>
                <w:rFonts w:ascii="Calibri" w:hAnsi="Calibri"/>
                <w:sz w:val="20"/>
              </w:rPr>
              <w:t>Tritheismusvorwurf</w:t>
            </w:r>
            <w:proofErr w:type="spellEnd"/>
            <w:r w:rsidRPr="005A4111">
              <w:rPr>
                <w:rFonts w:ascii="Calibri" w:hAnsi="Calibri"/>
                <w:sz w:val="20"/>
              </w:rPr>
              <w:t xml:space="preserve"> des Islam (vielleicht besser im Rahmen der Sot</w:t>
            </w:r>
            <w:r w:rsidRPr="005A4111">
              <w:rPr>
                <w:rFonts w:ascii="Calibri" w:hAnsi="Calibri"/>
                <w:sz w:val="20"/>
              </w:rPr>
              <w:t>e</w:t>
            </w:r>
            <w:r w:rsidRPr="005A4111">
              <w:rPr>
                <w:rFonts w:ascii="Calibri" w:hAnsi="Calibri"/>
                <w:sz w:val="20"/>
              </w:rPr>
              <w:t>riologie –Einheit)</w:t>
            </w:r>
          </w:p>
          <w:p w:rsidR="00F34AA3" w:rsidRDefault="00821805" w:rsidP="000A3EE5">
            <w:pPr>
              <w:numPr>
                <w:ilvl w:val="0"/>
                <w:numId w:val="86"/>
              </w:numPr>
              <w:contextualSpacing/>
              <w:jc w:val="left"/>
              <w:rPr>
                <w:rFonts w:ascii="Calibri" w:hAnsi="Calibri" w:cs="Arial"/>
                <w:sz w:val="20"/>
              </w:rPr>
            </w:pPr>
            <w:r>
              <w:rPr>
                <w:rFonts w:ascii="Calibri" w:hAnsi="Calibri"/>
                <w:sz w:val="20"/>
              </w:rPr>
              <w:t>W</w:t>
            </w:r>
            <w:r w:rsidRPr="00521A23">
              <w:rPr>
                <w:rFonts w:ascii="Calibri" w:hAnsi="Calibri"/>
                <w:sz w:val="20"/>
              </w:rPr>
              <w:t>as bedeutet die Auferstehung Je</w:t>
            </w:r>
            <w:r w:rsidRPr="00F34AA3">
              <w:rPr>
                <w:rFonts w:ascii="Calibri" w:hAnsi="Calibri"/>
                <w:sz w:val="20"/>
              </w:rPr>
              <w:t>su für die Auferstehung aller Me</w:t>
            </w:r>
            <w:r w:rsidRPr="00F34AA3">
              <w:rPr>
                <w:rFonts w:ascii="Calibri" w:hAnsi="Calibri"/>
                <w:sz w:val="20"/>
              </w:rPr>
              <w:t>n</w:t>
            </w:r>
            <w:r w:rsidRPr="00F34AA3">
              <w:rPr>
                <w:rFonts w:ascii="Calibri" w:hAnsi="Calibri"/>
                <w:sz w:val="20"/>
              </w:rPr>
              <w:t>schen?</w:t>
            </w:r>
          </w:p>
          <w:p w:rsidR="000B4A1D" w:rsidRDefault="000B4A1D" w:rsidP="000A3EE5">
            <w:pPr>
              <w:numPr>
                <w:ilvl w:val="0"/>
                <w:numId w:val="86"/>
              </w:numPr>
              <w:contextualSpacing/>
              <w:jc w:val="left"/>
              <w:rPr>
                <w:rFonts w:ascii="Calibri" w:hAnsi="Calibri" w:cs="Arial"/>
                <w:sz w:val="20"/>
              </w:rPr>
            </w:pPr>
            <w:r w:rsidRPr="00B620AF">
              <w:rPr>
                <w:rFonts w:ascii="Calibri" w:hAnsi="Calibri" w:cs="Arial"/>
                <w:sz w:val="20"/>
              </w:rPr>
              <w:t>Auferstehung als vieldimensionale Aussage</w:t>
            </w:r>
            <w:r w:rsidR="00D8550E">
              <w:rPr>
                <w:rFonts w:ascii="Calibri" w:hAnsi="Calibri" w:cs="Arial"/>
                <w:sz w:val="20"/>
              </w:rPr>
              <w:t xml:space="preserve"> </w:t>
            </w:r>
          </w:p>
          <w:p w:rsidR="000A3EE5" w:rsidRPr="00B620AF" w:rsidRDefault="000A3EE5" w:rsidP="000A3EE5">
            <w:pPr>
              <w:pStyle w:val="Listenabsatz"/>
              <w:numPr>
                <w:ilvl w:val="0"/>
                <w:numId w:val="86"/>
              </w:numPr>
              <w:rPr>
                <w:rFonts w:ascii="Calibri" w:hAnsi="Calibri"/>
                <w:sz w:val="20"/>
              </w:rPr>
            </w:pPr>
            <w:r w:rsidRPr="00B620AF">
              <w:rPr>
                <w:rFonts w:ascii="Calibri" w:hAnsi="Calibri"/>
                <w:sz w:val="20"/>
              </w:rPr>
              <w:t>Hermeneutik eschatologischer Aussagen: Sach- und Sprachgehalt</w:t>
            </w:r>
          </w:p>
          <w:p w:rsidR="00821805" w:rsidRPr="00521A23" w:rsidRDefault="00754B32" w:rsidP="000A3EE5">
            <w:pPr>
              <w:pStyle w:val="Listenabsatz"/>
              <w:numPr>
                <w:ilvl w:val="0"/>
                <w:numId w:val="86"/>
              </w:numPr>
              <w:rPr>
                <w:rFonts w:ascii="Calibri" w:hAnsi="Calibri"/>
                <w:sz w:val="20"/>
              </w:rPr>
            </w:pPr>
            <w:r w:rsidRPr="00B620AF">
              <w:rPr>
                <w:rFonts w:ascii="Calibri" w:hAnsi="Calibri"/>
                <w:sz w:val="20"/>
              </w:rPr>
              <w:t xml:space="preserve">Was sagt die Auferstehung(-bedürftigkeit) über uns Menschen: </w:t>
            </w:r>
            <w:r w:rsidR="00821805" w:rsidRPr="00B620AF">
              <w:rPr>
                <w:rFonts w:ascii="Calibri" w:hAnsi="Calibri"/>
                <w:sz w:val="20"/>
              </w:rPr>
              <w:t>G</w:t>
            </w:r>
            <w:r w:rsidR="00821805" w:rsidRPr="00521A23">
              <w:rPr>
                <w:rFonts w:ascii="Calibri" w:hAnsi="Calibri"/>
                <w:sz w:val="20"/>
              </w:rPr>
              <w:t>lä</w:t>
            </w:r>
            <w:r w:rsidR="00821805" w:rsidRPr="00521A23">
              <w:rPr>
                <w:rFonts w:ascii="Calibri" w:hAnsi="Calibri"/>
                <w:sz w:val="20"/>
              </w:rPr>
              <w:t>u</w:t>
            </w:r>
            <w:r w:rsidR="00821805" w:rsidRPr="00521A23">
              <w:rPr>
                <w:rFonts w:ascii="Calibri" w:hAnsi="Calibri"/>
                <w:sz w:val="20"/>
              </w:rPr>
              <w:t>bige als defizitäre Wesen? – Brauchen wir Jesus / Gott?</w:t>
            </w:r>
          </w:p>
          <w:p w:rsidR="00821805" w:rsidRDefault="00821805" w:rsidP="005024F7">
            <w:pPr>
              <w:rPr>
                <w:rFonts w:ascii="Calibri" w:hAnsi="Calibri"/>
                <w:b/>
                <w:sz w:val="20"/>
              </w:rPr>
            </w:pPr>
          </w:p>
          <w:p w:rsidR="00821805" w:rsidRPr="00533E18" w:rsidRDefault="00821805" w:rsidP="005024F7">
            <w:pPr>
              <w:rPr>
                <w:rFonts w:ascii="Calibri" w:hAnsi="Calibri"/>
                <w:b/>
                <w:sz w:val="20"/>
              </w:rPr>
            </w:pPr>
            <w:r w:rsidRPr="00533E18">
              <w:rPr>
                <w:rFonts w:ascii="Calibri" w:hAnsi="Calibri"/>
                <w:b/>
                <w:sz w:val="20"/>
              </w:rPr>
              <w:t>Methodische Akzente des Vorhabens / fachübergreifende Bezüge / a</w:t>
            </w:r>
            <w:r w:rsidRPr="00533E18">
              <w:rPr>
                <w:rFonts w:ascii="Calibri" w:hAnsi="Calibri"/>
                <w:b/>
                <w:sz w:val="20"/>
              </w:rPr>
              <w:t>u</w:t>
            </w:r>
            <w:r w:rsidRPr="00533E18">
              <w:rPr>
                <w:rFonts w:ascii="Calibri" w:hAnsi="Calibri"/>
                <w:b/>
                <w:sz w:val="20"/>
              </w:rPr>
              <w:t>ßerschulische Lernorte</w:t>
            </w:r>
          </w:p>
          <w:p w:rsidR="00821805" w:rsidRPr="00533E18" w:rsidRDefault="00821805" w:rsidP="000A3EE5">
            <w:pPr>
              <w:numPr>
                <w:ilvl w:val="0"/>
                <w:numId w:val="86"/>
              </w:numPr>
              <w:contextualSpacing/>
              <w:jc w:val="left"/>
              <w:rPr>
                <w:rFonts w:ascii="Calibri" w:hAnsi="Calibri"/>
                <w:sz w:val="20"/>
              </w:rPr>
            </w:pPr>
            <w:r w:rsidRPr="00533E18">
              <w:rPr>
                <w:rFonts w:ascii="Calibri" w:hAnsi="Calibri"/>
                <w:sz w:val="20"/>
              </w:rPr>
              <w:t>z.B. Projekt: Jesus im Film</w:t>
            </w:r>
          </w:p>
          <w:p w:rsidR="00821805" w:rsidRPr="00533E18" w:rsidRDefault="00754B32" w:rsidP="000A3EE5">
            <w:pPr>
              <w:numPr>
                <w:ilvl w:val="0"/>
                <w:numId w:val="86"/>
              </w:numPr>
              <w:contextualSpacing/>
              <w:rPr>
                <w:rFonts w:ascii="Calibri" w:hAnsi="Calibri"/>
                <w:sz w:val="20"/>
              </w:rPr>
            </w:pPr>
            <w:r>
              <w:rPr>
                <w:rFonts w:ascii="Calibri" w:hAnsi="Calibri"/>
                <w:sz w:val="20"/>
              </w:rPr>
              <w:lastRenderedPageBreak/>
              <w:t xml:space="preserve">z.B. diesseitige Erlösungsmodelle: </w:t>
            </w:r>
            <w:r w:rsidR="00C503EF">
              <w:rPr>
                <w:rFonts w:ascii="Calibri" w:hAnsi="Calibri"/>
                <w:sz w:val="20"/>
              </w:rPr>
              <w:t>bspw. Konsumieren als Erlösung</w:t>
            </w:r>
            <w:r w:rsidR="00C503EF" w:rsidRPr="007524F0">
              <w:rPr>
                <w:rStyle w:val="Funotenzeichen"/>
              </w:rPr>
              <w:footnoteReference w:id="8"/>
            </w:r>
          </w:p>
          <w:p w:rsidR="00821805" w:rsidRPr="00533E18" w:rsidRDefault="00821805" w:rsidP="000A3EE5">
            <w:pPr>
              <w:numPr>
                <w:ilvl w:val="0"/>
                <w:numId w:val="86"/>
              </w:numPr>
              <w:contextualSpacing/>
              <w:rPr>
                <w:rFonts w:ascii="Calibri" w:hAnsi="Calibri"/>
                <w:sz w:val="20"/>
              </w:rPr>
            </w:pPr>
            <w:r w:rsidRPr="00533E18">
              <w:rPr>
                <w:rFonts w:ascii="Calibri" w:hAnsi="Calibri"/>
                <w:sz w:val="20"/>
              </w:rPr>
              <w:t>z.B. Recherche in Internetforen</w:t>
            </w:r>
          </w:p>
          <w:p w:rsidR="00821805" w:rsidRDefault="00821805" w:rsidP="005024F7">
            <w:pPr>
              <w:rPr>
                <w:rFonts w:ascii="Calibri" w:hAnsi="Calibri"/>
                <w:b/>
                <w:sz w:val="20"/>
              </w:rPr>
            </w:pPr>
          </w:p>
          <w:p w:rsidR="00821805" w:rsidRPr="00533E18" w:rsidRDefault="00821805" w:rsidP="005024F7">
            <w:pPr>
              <w:rPr>
                <w:rFonts w:ascii="Calibri" w:hAnsi="Calibri"/>
                <w:b/>
                <w:sz w:val="20"/>
              </w:rPr>
            </w:pPr>
            <w:r w:rsidRPr="00533E18">
              <w:rPr>
                <w:rFonts w:ascii="Calibri" w:hAnsi="Calibri"/>
                <w:b/>
                <w:sz w:val="20"/>
              </w:rPr>
              <w:t>Form(en) der Kompetenzüberprüfung</w:t>
            </w:r>
          </w:p>
          <w:p w:rsidR="00821805" w:rsidRPr="00993EB5" w:rsidRDefault="00821805" w:rsidP="004D3523">
            <w:pPr>
              <w:jc w:val="left"/>
              <w:rPr>
                <w:rFonts w:ascii="Calibri" w:hAnsi="Calibri"/>
                <w:b/>
                <w:sz w:val="20"/>
                <w:u w:val="single"/>
              </w:rPr>
            </w:pPr>
            <w:r w:rsidRPr="00533E18">
              <w:rPr>
                <w:rFonts w:ascii="Calibri" w:hAnsi="Calibri"/>
                <w:sz w:val="20"/>
              </w:rPr>
              <w:t>Ggf.: Präsentation der Projekt- und/oder Rechercheergebnisse</w:t>
            </w:r>
          </w:p>
        </w:tc>
      </w:tr>
      <w:tr w:rsidR="00821805" w:rsidRPr="00993EB5" w:rsidTr="005024F7">
        <w:tc>
          <w:tcPr>
            <w:tcW w:w="436" w:type="pct"/>
            <w:tcBorders>
              <w:top w:val="single" w:sz="4" w:space="0" w:color="auto"/>
              <w:left w:val="single" w:sz="4" w:space="0" w:color="auto"/>
              <w:bottom w:val="single" w:sz="4" w:space="0" w:color="auto"/>
              <w:right w:val="single" w:sz="4" w:space="0" w:color="auto"/>
            </w:tcBorders>
          </w:tcPr>
          <w:p w:rsidR="00821805" w:rsidRPr="00993EB5" w:rsidRDefault="00821805" w:rsidP="005024F7">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821805" w:rsidRPr="00993EB5" w:rsidRDefault="00821805" w:rsidP="0021711B">
            <w:pPr>
              <w:pStyle w:val="Listenabsatz"/>
              <w:numPr>
                <w:ilvl w:val="0"/>
                <w:numId w:val="94"/>
              </w:numPr>
              <w:jc w:val="left"/>
              <w:rPr>
                <w:rFonts w:ascii="Calibri" w:hAnsi="Calibri" w:cs="Arial"/>
                <w:i/>
                <w:sz w:val="20"/>
                <w:u w:val="single"/>
              </w:rPr>
            </w:pPr>
            <w:r w:rsidRPr="00533E18">
              <w:rPr>
                <w:rFonts w:ascii="Calibri" w:hAnsi="Calibri" w:cs="Arial"/>
                <w:color w:val="000000"/>
                <w:spacing w:val="2"/>
                <w:sz w:val="20"/>
              </w:rPr>
              <w:t>analysieren kriterienorientiert theologische, philosophische und andere religiös relevante Texte</w:t>
            </w:r>
            <w:r w:rsidRPr="00533E18">
              <w:rPr>
                <w:rFonts w:ascii="Calibri" w:hAnsi="Calibri" w:cs="Arial"/>
                <w:bCs/>
                <w:color w:val="000000"/>
                <w:spacing w:val="2"/>
                <w:sz w:val="20"/>
              </w:rPr>
              <w:t xml:space="preserve"> </w:t>
            </w:r>
            <w:r w:rsidRPr="00903934">
              <w:rPr>
                <w:rFonts w:ascii="Calibri" w:hAnsi="Calibri" w:cs="Arial"/>
                <w:bCs/>
                <w:iCs/>
                <w:color w:val="000000"/>
                <w:spacing w:val="2"/>
                <w:sz w:val="20"/>
              </w:rPr>
              <w:t>(MK 5)</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821805" w:rsidRPr="0021711B" w:rsidRDefault="00821805" w:rsidP="0021711B">
            <w:pPr>
              <w:jc w:val="left"/>
              <w:rPr>
                <w:rFonts w:ascii="Calibri" w:hAnsi="Calibri" w:cs="Arial"/>
                <w:i/>
                <w:sz w:val="20"/>
                <w:u w:val="single"/>
              </w:rPr>
            </w:pPr>
          </w:p>
        </w:tc>
        <w:tc>
          <w:tcPr>
            <w:tcW w:w="2079" w:type="pct"/>
            <w:vMerge/>
            <w:tcBorders>
              <w:left w:val="single" w:sz="4" w:space="0" w:color="auto"/>
              <w:right w:val="single" w:sz="4" w:space="0" w:color="auto"/>
            </w:tcBorders>
          </w:tcPr>
          <w:p w:rsidR="00821805" w:rsidRPr="00993EB5" w:rsidRDefault="00821805" w:rsidP="005024F7">
            <w:pPr>
              <w:jc w:val="left"/>
              <w:rPr>
                <w:rFonts w:ascii="Calibri" w:hAnsi="Calibri"/>
                <w:b/>
                <w:sz w:val="20"/>
                <w:u w:val="single"/>
              </w:rPr>
            </w:pPr>
          </w:p>
        </w:tc>
      </w:tr>
      <w:tr w:rsidR="00821805" w:rsidRPr="00993EB5" w:rsidTr="005024F7">
        <w:tc>
          <w:tcPr>
            <w:tcW w:w="436" w:type="pct"/>
            <w:tcBorders>
              <w:top w:val="single" w:sz="4" w:space="0" w:color="auto"/>
              <w:left w:val="single" w:sz="4" w:space="0" w:color="auto"/>
              <w:bottom w:val="single" w:sz="4" w:space="0" w:color="auto"/>
              <w:right w:val="single" w:sz="4" w:space="0" w:color="auto"/>
            </w:tcBorders>
          </w:tcPr>
          <w:p w:rsidR="00821805" w:rsidRPr="00993EB5" w:rsidRDefault="00821805" w:rsidP="005024F7">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821805" w:rsidRPr="004D3523" w:rsidRDefault="00821805" w:rsidP="005024F7">
            <w:pPr>
              <w:pStyle w:val="Listenabsatz"/>
              <w:numPr>
                <w:ilvl w:val="0"/>
                <w:numId w:val="94"/>
              </w:numPr>
              <w:jc w:val="left"/>
              <w:rPr>
                <w:rFonts w:ascii="Calibri" w:hAnsi="Calibri" w:cs="Arial"/>
                <w:bCs/>
                <w:color w:val="000000"/>
                <w:spacing w:val="2"/>
                <w:sz w:val="20"/>
              </w:rPr>
            </w:pPr>
            <w:r w:rsidRPr="004D3523">
              <w:rPr>
                <w:rFonts w:ascii="Calibri" w:hAnsi="Calibri" w:cs="Arial"/>
                <w:color w:val="000000"/>
                <w:sz w:val="20"/>
              </w:rPr>
              <w:t>erörtern die Relevanz</w:t>
            </w:r>
            <w:r w:rsidR="00AB2459" w:rsidRPr="004D3523">
              <w:rPr>
                <w:rFonts w:ascii="Calibri" w:hAnsi="Calibri" w:cs="Arial"/>
                <w:color w:val="000000"/>
                <w:sz w:val="20"/>
              </w:rPr>
              <w:t>, die Gla</w:t>
            </w:r>
            <w:r w:rsidR="00AB2459" w:rsidRPr="004D3523">
              <w:rPr>
                <w:rFonts w:ascii="Calibri" w:hAnsi="Calibri" w:cs="Arial"/>
                <w:color w:val="000000"/>
                <w:sz w:val="20"/>
              </w:rPr>
              <w:t>u</w:t>
            </w:r>
            <w:r w:rsidR="00AB2459" w:rsidRPr="004D3523">
              <w:rPr>
                <w:rFonts w:ascii="Calibri" w:hAnsi="Calibri" w:cs="Arial"/>
                <w:color w:val="000000"/>
                <w:sz w:val="20"/>
              </w:rPr>
              <w:t>bensaussagen heute haben</w:t>
            </w:r>
            <w:r w:rsidRPr="004D3523">
              <w:rPr>
                <w:rFonts w:ascii="Calibri" w:hAnsi="Calibri" w:cs="Arial"/>
                <w:bCs/>
                <w:color w:val="000000"/>
                <w:spacing w:val="2"/>
                <w:sz w:val="20"/>
              </w:rPr>
              <w:t xml:space="preserve"> </w:t>
            </w:r>
            <w:r w:rsidRPr="004D3523">
              <w:rPr>
                <w:rFonts w:ascii="Calibri" w:hAnsi="Calibri" w:cs="Arial"/>
                <w:bCs/>
                <w:iCs/>
                <w:color w:val="000000"/>
                <w:spacing w:val="2"/>
                <w:sz w:val="20"/>
              </w:rPr>
              <w:t>(UK 2)</w:t>
            </w:r>
            <w:r w:rsidRPr="004D3523">
              <w:rPr>
                <w:rFonts w:ascii="Calibri" w:hAnsi="Calibri" w:cs="Arial"/>
                <w:bCs/>
                <w:color w:val="000000"/>
                <w:spacing w:val="2"/>
                <w:sz w:val="20"/>
              </w:rPr>
              <w:t>,</w:t>
            </w:r>
          </w:p>
          <w:p w:rsidR="00821805" w:rsidRPr="00993EB5" w:rsidRDefault="00821805" w:rsidP="005024F7">
            <w:pPr>
              <w:pStyle w:val="Listenabsatz"/>
              <w:numPr>
                <w:ilvl w:val="0"/>
                <w:numId w:val="94"/>
              </w:numPr>
              <w:jc w:val="left"/>
              <w:rPr>
                <w:rFonts w:ascii="Calibri" w:hAnsi="Calibri" w:cs="Arial"/>
                <w:i/>
                <w:sz w:val="20"/>
                <w:u w:val="single"/>
              </w:rPr>
            </w:pPr>
            <w:r w:rsidRPr="00533E18">
              <w:rPr>
                <w:rFonts w:ascii="Calibri" w:hAnsi="Calibri" w:cs="Arial"/>
                <w:color w:val="000000"/>
                <w:spacing w:val="2"/>
                <w:sz w:val="20"/>
              </w:rPr>
              <w:t>erörtern im Kontext der Pluralität unter besonderer Würdigung sp</w:t>
            </w:r>
            <w:r w:rsidRPr="00533E18">
              <w:rPr>
                <w:rFonts w:ascii="Calibri" w:hAnsi="Calibri" w:cs="Arial"/>
                <w:color w:val="000000"/>
                <w:spacing w:val="2"/>
                <w:sz w:val="20"/>
              </w:rPr>
              <w:t>e</w:t>
            </w:r>
            <w:r w:rsidRPr="00533E18">
              <w:rPr>
                <w:rFonts w:ascii="Calibri" w:hAnsi="Calibri" w:cs="Arial"/>
                <w:color w:val="000000"/>
                <w:spacing w:val="2"/>
                <w:sz w:val="20"/>
              </w:rPr>
              <w:t>zifisch christlicher Positionen ko</w:t>
            </w:r>
            <w:r>
              <w:rPr>
                <w:rFonts w:ascii="Calibri" w:hAnsi="Calibri" w:cs="Arial"/>
                <w:color w:val="000000"/>
                <w:spacing w:val="2"/>
                <w:sz w:val="20"/>
              </w:rPr>
              <w:t>m</w:t>
            </w:r>
            <w:r>
              <w:rPr>
                <w:rFonts w:ascii="Calibri" w:hAnsi="Calibri" w:cs="Arial"/>
                <w:color w:val="000000"/>
                <w:spacing w:val="2"/>
                <w:sz w:val="20"/>
              </w:rPr>
              <w:t>plexere religiöse und ethische</w:t>
            </w:r>
            <w:r w:rsidRPr="00533E18">
              <w:rPr>
                <w:rFonts w:ascii="Calibri" w:hAnsi="Calibri" w:cs="Arial"/>
                <w:color w:val="000000"/>
                <w:spacing w:val="2"/>
                <w:sz w:val="20"/>
              </w:rPr>
              <w:t xml:space="preserve"> Fr</w:t>
            </w:r>
            <w:r w:rsidRPr="00533E18">
              <w:rPr>
                <w:rFonts w:ascii="Calibri" w:hAnsi="Calibri" w:cs="Arial"/>
                <w:color w:val="000000"/>
                <w:spacing w:val="2"/>
                <w:sz w:val="20"/>
              </w:rPr>
              <w:t>a</w:t>
            </w:r>
            <w:r w:rsidRPr="00533E18">
              <w:rPr>
                <w:rFonts w:ascii="Calibri" w:hAnsi="Calibri" w:cs="Arial"/>
                <w:color w:val="000000"/>
                <w:spacing w:val="2"/>
                <w:sz w:val="20"/>
              </w:rPr>
              <w:t>ge</w:t>
            </w:r>
            <w:r>
              <w:rPr>
                <w:rFonts w:ascii="Calibri" w:hAnsi="Calibri" w:cs="Arial"/>
                <w:color w:val="000000"/>
                <w:spacing w:val="2"/>
                <w:sz w:val="20"/>
              </w:rPr>
              <w:t>n</w:t>
            </w:r>
            <w:r w:rsidRPr="00533E18">
              <w:rPr>
                <w:rFonts w:ascii="Calibri" w:hAnsi="Calibri" w:cs="Arial"/>
                <w:bCs/>
                <w:color w:val="000000"/>
                <w:spacing w:val="2"/>
                <w:sz w:val="20"/>
              </w:rPr>
              <w:t xml:space="preserve"> </w:t>
            </w:r>
            <w:r w:rsidRPr="00903934">
              <w:rPr>
                <w:rFonts w:ascii="Calibri" w:hAnsi="Calibri" w:cs="Arial"/>
                <w:bCs/>
                <w:iCs/>
                <w:color w:val="000000"/>
                <w:spacing w:val="2"/>
                <w:sz w:val="20"/>
              </w:rPr>
              <w:t>(UK 5).</w:t>
            </w:r>
          </w:p>
        </w:tc>
        <w:tc>
          <w:tcPr>
            <w:tcW w:w="1320" w:type="pct"/>
            <w:tcBorders>
              <w:top w:val="single" w:sz="4" w:space="0" w:color="auto"/>
              <w:left w:val="single" w:sz="4" w:space="0" w:color="auto"/>
              <w:bottom w:val="single" w:sz="4" w:space="0" w:color="auto"/>
              <w:right w:val="single" w:sz="4" w:space="0" w:color="auto"/>
            </w:tcBorders>
          </w:tcPr>
          <w:p w:rsidR="00821805" w:rsidRPr="00533E18" w:rsidRDefault="00821805" w:rsidP="005024F7">
            <w:pPr>
              <w:numPr>
                <w:ilvl w:val="0"/>
                <w:numId w:val="94"/>
              </w:numPr>
              <w:contextualSpacing/>
              <w:jc w:val="left"/>
              <w:rPr>
                <w:rFonts w:ascii="Calibri" w:hAnsi="Calibri"/>
                <w:sz w:val="20"/>
              </w:rPr>
            </w:pPr>
            <w:r w:rsidRPr="00533E18">
              <w:rPr>
                <w:rFonts w:ascii="Calibri" w:hAnsi="Calibri"/>
                <w:sz w:val="20"/>
              </w:rPr>
              <w:t>beurteilen zeitgenössische Glücks- und Sinnangebote im Hinblick auf Konseque</w:t>
            </w:r>
            <w:r w:rsidRPr="00533E18">
              <w:rPr>
                <w:rFonts w:ascii="Calibri" w:hAnsi="Calibri"/>
                <w:sz w:val="20"/>
              </w:rPr>
              <w:t>n</w:t>
            </w:r>
            <w:r w:rsidRPr="00533E18">
              <w:rPr>
                <w:rFonts w:ascii="Calibri" w:hAnsi="Calibri"/>
                <w:sz w:val="20"/>
              </w:rPr>
              <w:t>zen für individuelles und gesellschaftl</w:t>
            </w:r>
            <w:r w:rsidRPr="00533E18">
              <w:rPr>
                <w:rFonts w:ascii="Calibri" w:hAnsi="Calibri"/>
                <w:sz w:val="20"/>
              </w:rPr>
              <w:t>i</w:t>
            </w:r>
            <w:r>
              <w:rPr>
                <w:rFonts w:ascii="Calibri" w:hAnsi="Calibri"/>
                <w:sz w:val="20"/>
              </w:rPr>
              <w:t>ches Leben</w:t>
            </w:r>
            <w:r w:rsidRPr="00533E18">
              <w:rPr>
                <w:rFonts w:ascii="Calibri" w:hAnsi="Calibri"/>
                <w:sz w:val="20"/>
              </w:rPr>
              <w:t>,</w:t>
            </w:r>
          </w:p>
          <w:p w:rsidR="00821805" w:rsidRPr="00FA42B3" w:rsidRDefault="00821805" w:rsidP="005024F7">
            <w:pPr>
              <w:pStyle w:val="Listenabsatz"/>
              <w:numPr>
                <w:ilvl w:val="0"/>
                <w:numId w:val="94"/>
              </w:numPr>
              <w:rPr>
                <w:rFonts w:ascii="Calibri" w:hAnsi="Calibri"/>
                <w:sz w:val="20"/>
              </w:rPr>
            </w:pPr>
            <w:r w:rsidRPr="00FA42B3">
              <w:rPr>
                <w:rFonts w:ascii="Calibri" w:hAnsi="Calibri"/>
                <w:sz w:val="20"/>
              </w:rPr>
              <w:t xml:space="preserve">beurteilen die Bedeutung christlicher Perspektiven auf das Menschsein für die individuelle Lebensgestaltung (u.a. in Partnerschaft) </w:t>
            </w:r>
            <w:r>
              <w:rPr>
                <w:rFonts w:ascii="Calibri" w:hAnsi="Calibri"/>
                <w:sz w:val="20"/>
              </w:rPr>
              <w:t>und das gesellschaftliche Leben,</w:t>
            </w:r>
          </w:p>
          <w:p w:rsidR="00821805" w:rsidRPr="00FA42B3" w:rsidRDefault="00821805" w:rsidP="005024F7">
            <w:pPr>
              <w:numPr>
                <w:ilvl w:val="0"/>
                <w:numId w:val="94"/>
              </w:numPr>
              <w:contextualSpacing/>
              <w:jc w:val="left"/>
              <w:rPr>
                <w:rFonts w:ascii="Calibri" w:hAnsi="Calibri"/>
                <w:sz w:val="20"/>
              </w:rPr>
            </w:pPr>
            <w:r w:rsidRPr="00533E18">
              <w:rPr>
                <w:rFonts w:ascii="Calibri" w:hAnsi="Calibri"/>
                <w:sz w:val="20"/>
              </w:rPr>
              <w:t xml:space="preserve">erörtern die Relevanz des christlichen </w:t>
            </w:r>
            <w:r w:rsidRPr="00533E18">
              <w:rPr>
                <w:rFonts w:ascii="Calibri" w:hAnsi="Calibri"/>
                <w:sz w:val="20"/>
              </w:rPr>
              <w:lastRenderedPageBreak/>
              <w:t>Glaubens an Jesu Auferstehung für Me</w:t>
            </w:r>
            <w:r w:rsidRPr="00533E18">
              <w:rPr>
                <w:rFonts w:ascii="Calibri" w:hAnsi="Calibri"/>
                <w:sz w:val="20"/>
              </w:rPr>
              <w:t>n</w:t>
            </w:r>
            <w:r>
              <w:rPr>
                <w:rFonts w:ascii="Calibri" w:hAnsi="Calibri"/>
                <w:sz w:val="20"/>
              </w:rPr>
              <w:t>schen heute.</w:t>
            </w:r>
          </w:p>
        </w:tc>
        <w:tc>
          <w:tcPr>
            <w:tcW w:w="2079" w:type="pct"/>
            <w:vMerge/>
            <w:tcBorders>
              <w:left w:val="single" w:sz="4" w:space="0" w:color="auto"/>
              <w:right w:val="single" w:sz="4" w:space="0" w:color="auto"/>
            </w:tcBorders>
          </w:tcPr>
          <w:p w:rsidR="00821805" w:rsidRPr="00993EB5" w:rsidRDefault="00821805" w:rsidP="005024F7">
            <w:pPr>
              <w:jc w:val="left"/>
              <w:rPr>
                <w:rFonts w:ascii="Calibri" w:hAnsi="Calibri"/>
                <w:b/>
                <w:sz w:val="20"/>
                <w:u w:val="single"/>
              </w:rPr>
            </w:pPr>
          </w:p>
        </w:tc>
      </w:tr>
      <w:tr w:rsidR="00821805" w:rsidRPr="00993EB5" w:rsidTr="005024F7">
        <w:tc>
          <w:tcPr>
            <w:tcW w:w="436" w:type="pct"/>
            <w:tcBorders>
              <w:top w:val="single" w:sz="4" w:space="0" w:color="auto"/>
              <w:left w:val="single" w:sz="4" w:space="0" w:color="auto"/>
              <w:bottom w:val="single" w:sz="4" w:space="0" w:color="auto"/>
              <w:right w:val="single" w:sz="4" w:space="0" w:color="auto"/>
            </w:tcBorders>
          </w:tcPr>
          <w:p w:rsidR="00821805" w:rsidRPr="00993EB5" w:rsidRDefault="00821805" w:rsidP="005024F7">
            <w:pPr>
              <w:jc w:val="left"/>
              <w:rPr>
                <w:rFonts w:ascii="Calibri" w:hAnsi="Calibri" w:cs="Arial"/>
                <w:sz w:val="20"/>
              </w:rPr>
            </w:pPr>
            <w:r w:rsidRPr="00993EB5">
              <w:rPr>
                <w:rFonts w:ascii="Calibri" w:hAnsi="Calibri" w:cs="Arial"/>
                <w:sz w:val="20"/>
              </w:rPr>
              <w:lastRenderedPageBreak/>
              <w:t>Handlungs-kompetenz</w:t>
            </w:r>
          </w:p>
        </w:tc>
        <w:tc>
          <w:tcPr>
            <w:tcW w:w="1165" w:type="pct"/>
            <w:tcBorders>
              <w:top w:val="single" w:sz="4" w:space="0" w:color="auto"/>
              <w:left w:val="single" w:sz="4" w:space="0" w:color="auto"/>
              <w:bottom w:val="single" w:sz="4" w:space="0" w:color="auto"/>
              <w:right w:val="single" w:sz="4" w:space="0" w:color="auto"/>
            </w:tcBorders>
          </w:tcPr>
          <w:p w:rsidR="00821805" w:rsidRDefault="00821805" w:rsidP="005024F7">
            <w:pPr>
              <w:pStyle w:val="Listenabsatz"/>
              <w:numPr>
                <w:ilvl w:val="0"/>
                <w:numId w:val="96"/>
              </w:numPr>
              <w:jc w:val="left"/>
              <w:rPr>
                <w:rFonts w:ascii="Calibri" w:hAnsi="Calibri" w:cs="Arial"/>
                <w:bCs/>
                <w:color w:val="000000"/>
                <w:spacing w:val="2"/>
                <w:sz w:val="20"/>
              </w:rPr>
            </w:pPr>
            <w:r w:rsidRPr="00533E18">
              <w:rPr>
                <w:rFonts w:ascii="Calibri" w:hAnsi="Calibri" w:cs="Arial"/>
                <w:spacing w:val="2"/>
                <w:sz w:val="20"/>
              </w:rPr>
              <w:t>sprechen angemessen und refle</w:t>
            </w:r>
            <w:r w:rsidRPr="00533E18">
              <w:rPr>
                <w:rFonts w:ascii="Calibri" w:hAnsi="Calibri" w:cs="Arial"/>
                <w:spacing w:val="2"/>
                <w:sz w:val="20"/>
              </w:rPr>
              <w:t>k</w:t>
            </w:r>
            <w:r w:rsidRPr="00533E18">
              <w:rPr>
                <w:rFonts w:ascii="Calibri" w:hAnsi="Calibri" w:cs="Arial"/>
                <w:spacing w:val="2"/>
                <w:sz w:val="20"/>
              </w:rPr>
              <w:t>tiert über Fragen nach Sinn und Transzendenz</w:t>
            </w:r>
            <w:r w:rsidRPr="00533E18">
              <w:rPr>
                <w:rFonts w:ascii="Calibri" w:hAnsi="Calibri" w:cs="Arial"/>
                <w:bCs/>
                <w:color w:val="000000"/>
                <w:spacing w:val="2"/>
                <w:sz w:val="20"/>
              </w:rPr>
              <w:t xml:space="preserve"> </w:t>
            </w:r>
            <w:r w:rsidRPr="00903934">
              <w:rPr>
                <w:rFonts w:ascii="Calibri" w:hAnsi="Calibri" w:cs="Arial"/>
                <w:bCs/>
                <w:iCs/>
                <w:color w:val="000000"/>
                <w:spacing w:val="2"/>
                <w:sz w:val="20"/>
              </w:rPr>
              <w:t>(HK 1)</w:t>
            </w:r>
            <w:r w:rsidRPr="00903934">
              <w:rPr>
                <w:rFonts w:ascii="Calibri" w:hAnsi="Calibri" w:cs="Arial"/>
                <w:bCs/>
                <w:color w:val="000000"/>
                <w:spacing w:val="2"/>
                <w:sz w:val="20"/>
              </w:rPr>
              <w:t>,</w:t>
            </w:r>
          </w:p>
          <w:p w:rsidR="00821805" w:rsidRPr="00993EB5" w:rsidRDefault="00821805" w:rsidP="005024F7">
            <w:pPr>
              <w:pStyle w:val="Listenabsatz"/>
              <w:numPr>
                <w:ilvl w:val="0"/>
                <w:numId w:val="96"/>
              </w:numPr>
              <w:jc w:val="left"/>
              <w:rPr>
                <w:rFonts w:ascii="Calibri" w:hAnsi="Calibri" w:cs="Arial"/>
                <w:i/>
                <w:sz w:val="20"/>
                <w:u w:val="single"/>
              </w:rPr>
            </w:pPr>
            <w:r w:rsidRPr="00533E18">
              <w:rPr>
                <w:rFonts w:ascii="Calibri" w:hAnsi="Calibri" w:cs="Arial"/>
                <w:color w:val="000000"/>
                <w:spacing w:val="2"/>
                <w:sz w:val="20"/>
              </w:rPr>
              <w:t>argumentieren konstruktiv und sachgerecht in der Darlegung eig</w:t>
            </w:r>
            <w:r w:rsidRPr="00533E18">
              <w:rPr>
                <w:rFonts w:ascii="Calibri" w:hAnsi="Calibri" w:cs="Arial"/>
                <w:color w:val="000000"/>
                <w:spacing w:val="2"/>
                <w:sz w:val="20"/>
              </w:rPr>
              <w:t>e</w:t>
            </w:r>
            <w:r w:rsidRPr="00533E18">
              <w:rPr>
                <w:rFonts w:ascii="Calibri" w:hAnsi="Calibri" w:cs="Arial"/>
                <w:color w:val="000000"/>
                <w:spacing w:val="2"/>
                <w:sz w:val="20"/>
              </w:rPr>
              <w:t>ner und fremder Gedanken in rel</w:t>
            </w:r>
            <w:r w:rsidRPr="00533E18">
              <w:rPr>
                <w:rFonts w:ascii="Calibri" w:hAnsi="Calibri" w:cs="Arial"/>
                <w:color w:val="000000"/>
                <w:spacing w:val="2"/>
                <w:sz w:val="20"/>
              </w:rPr>
              <w:t>i</w:t>
            </w:r>
            <w:r w:rsidRPr="00533E18">
              <w:rPr>
                <w:rFonts w:ascii="Calibri" w:hAnsi="Calibri" w:cs="Arial"/>
                <w:color w:val="000000"/>
                <w:spacing w:val="2"/>
                <w:sz w:val="20"/>
              </w:rPr>
              <w:t>giös relevanten Kontexten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(HK 4)</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821805" w:rsidRPr="00993EB5" w:rsidRDefault="00821805" w:rsidP="005024F7">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821805" w:rsidRPr="00993EB5" w:rsidRDefault="00821805" w:rsidP="005024F7">
            <w:pPr>
              <w:jc w:val="left"/>
              <w:rPr>
                <w:rFonts w:ascii="Calibri" w:hAnsi="Calibri"/>
                <w:b/>
                <w:sz w:val="20"/>
                <w:u w:val="single"/>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Default="00C44AAA" w:rsidP="003A79EB">
            <w:pPr>
              <w:rPr>
                <w:rFonts w:ascii="Calibri" w:hAnsi="Calibri" w:cs="Arial"/>
                <w:i/>
                <w:sz w:val="20"/>
                <w:u w:val="single"/>
                <w:lang w:eastAsia="en-US"/>
              </w:rPr>
            </w:pPr>
            <w:r>
              <w:rPr>
                <w:rFonts w:ascii="Calibri" w:hAnsi="Calibri" w:cs="Arial"/>
                <w:i/>
                <w:sz w:val="20"/>
                <w:u w:val="single"/>
                <w:lang w:eastAsia="en-US"/>
              </w:rPr>
              <w:t>Unterrichtsvorhaben IV</w:t>
            </w:r>
          </w:p>
          <w:p w:rsidR="003A79EB" w:rsidRDefault="003A79EB" w:rsidP="003A79EB">
            <w:pPr>
              <w:rPr>
                <w:rFonts w:ascii="Calibri" w:hAnsi="Calibri"/>
                <w:sz w:val="20"/>
              </w:rPr>
            </w:pPr>
            <w:r w:rsidRPr="00993EB5">
              <w:rPr>
                <w:rFonts w:ascii="Calibri" w:hAnsi="Calibri" w:cs="Arial"/>
                <w:b/>
                <w:sz w:val="20"/>
                <w:lang w:eastAsia="en-US"/>
              </w:rPr>
              <w:t>Thema</w:t>
            </w:r>
            <w:r w:rsidRPr="00993EB5">
              <w:rPr>
                <w:rFonts w:ascii="Calibri" w:hAnsi="Calibri" w:cs="Arial"/>
                <w:sz w:val="20"/>
                <w:lang w:eastAsia="en-US"/>
              </w:rPr>
              <w:t>:</w:t>
            </w:r>
            <w:r w:rsidRPr="00993EB5">
              <w:rPr>
                <w:rFonts w:ascii="Calibri" w:hAnsi="Calibri"/>
                <w:sz w:val="20"/>
              </w:rPr>
              <w:t xml:space="preserve"> „Hat der </w:t>
            </w:r>
            <w:r>
              <w:rPr>
                <w:rFonts w:ascii="Calibri" w:hAnsi="Calibri"/>
                <w:sz w:val="20"/>
              </w:rPr>
              <w:t xml:space="preserve">christliche </w:t>
            </w:r>
            <w:r w:rsidRPr="00993EB5">
              <w:rPr>
                <w:rFonts w:ascii="Calibri" w:hAnsi="Calibri"/>
                <w:sz w:val="20"/>
              </w:rPr>
              <w:t xml:space="preserve">Glaube für mich Konsequenzen?“ – </w:t>
            </w:r>
            <w:r w:rsidRPr="003D6C01">
              <w:rPr>
                <w:rFonts w:ascii="Calibri" w:hAnsi="Calibri"/>
                <w:sz w:val="20"/>
              </w:rPr>
              <w:t xml:space="preserve">Philosophische und theologische </w:t>
            </w:r>
            <w:r w:rsidR="005A4111">
              <w:rPr>
                <w:rFonts w:ascii="Calibri" w:hAnsi="Calibri"/>
                <w:sz w:val="20"/>
              </w:rPr>
              <w:t>Reflexionen zu ethischen Fragen</w:t>
            </w:r>
            <w:r w:rsidR="00C304E8">
              <w:rPr>
                <w:rFonts w:ascii="Calibri" w:hAnsi="Calibri"/>
                <w:sz w:val="20"/>
              </w:rPr>
              <w:t xml:space="preserve"> </w:t>
            </w:r>
            <w:r w:rsidR="004275AA">
              <w:rPr>
                <w:rFonts w:ascii="Calibri" w:hAnsi="Calibri"/>
                <w:sz w:val="20"/>
              </w:rPr>
              <w:t>a</w:t>
            </w:r>
            <w:r w:rsidRPr="003D6C01">
              <w:rPr>
                <w:rFonts w:ascii="Calibri" w:hAnsi="Calibri"/>
                <w:sz w:val="20"/>
              </w:rPr>
              <w:t xml:space="preserve">m Lebensanfang und </w:t>
            </w:r>
            <w:r w:rsidR="0059350F">
              <w:rPr>
                <w:rFonts w:ascii="Calibri" w:hAnsi="Calibri"/>
                <w:sz w:val="20"/>
              </w:rPr>
              <w:t>-</w:t>
            </w:r>
            <w:r w:rsidRPr="003D6C01">
              <w:rPr>
                <w:rFonts w:ascii="Calibri" w:hAnsi="Calibri"/>
                <w:sz w:val="20"/>
              </w:rPr>
              <w:t>ende</w:t>
            </w:r>
          </w:p>
          <w:p w:rsidR="00E90028" w:rsidRPr="00533E18" w:rsidRDefault="00E90028" w:rsidP="003A79EB">
            <w:pPr>
              <w:rPr>
                <w:rFonts w:ascii="Calibri" w:hAnsi="Calibri" w:cs="Arial"/>
                <w:sz w:val="20"/>
                <w:lang w:eastAsia="en-US"/>
              </w:rPr>
            </w:pPr>
          </w:p>
          <w:p w:rsidR="003A79EB" w:rsidRDefault="003A79EB" w:rsidP="003A79EB">
            <w:pPr>
              <w:snapToGrid w:val="0"/>
              <w:rPr>
                <w:rFonts w:ascii="Calibri" w:hAnsi="Calibri"/>
                <w:sz w:val="20"/>
              </w:rPr>
            </w:pPr>
            <w:r>
              <w:rPr>
                <w:rFonts w:ascii="Calibri" w:hAnsi="Calibri"/>
                <w:sz w:val="20"/>
              </w:rPr>
              <w:t>IF 1</w:t>
            </w:r>
            <w:r w:rsidRPr="004967A3">
              <w:rPr>
                <w:rFonts w:ascii="Calibri" w:hAnsi="Calibri"/>
                <w:sz w:val="20"/>
              </w:rPr>
              <w:t>: Der Mensch in christlicher Perspektive</w:t>
            </w:r>
          </w:p>
          <w:p w:rsidR="003A79EB" w:rsidRPr="00993EB5" w:rsidRDefault="003A79EB" w:rsidP="003A79EB">
            <w:pPr>
              <w:snapToGrid w:val="0"/>
              <w:rPr>
                <w:rFonts w:ascii="Calibri" w:hAnsi="Calibri"/>
                <w:sz w:val="20"/>
              </w:rPr>
            </w:pPr>
            <w:r w:rsidRPr="00993EB5">
              <w:rPr>
                <w:rFonts w:ascii="Calibri" w:hAnsi="Calibri"/>
                <w:sz w:val="20"/>
              </w:rPr>
              <w:t>IF 5: Verantwortliches Handeln aus christlicher Motivation</w:t>
            </w:r>
          </w:p>
          <w:p w:rsidR="003A79EB" w:rsidRPr="00993EB5" w:rsidRDefault="003A79EB" w:rsidP="003A79EB">
            <w:pPr>
              <w:rPr>
                <w:rFonts w:ascii="Calibri" w:hAnsi="Calibri" w:cs="Arial"/>
                <w:sz w:val="20"/>
                <w:lang w:eastAsia="en-US"/>
              </w:rPr>
            </w:pPr>
          </w:p>
          <w:p w:rsidR="003A79EB" w:rsidRPr="00993EB5" w:rsidRDefault="003A79EB" w:rsidP="003A79EB">
            <w:pPr>
              <w:rPr>
                <w:rFonts w:ascii="Calibri" w:hAnsi="Calibri" w:cs="Arial"/>
                <w:b/>
                <w:sz w:val="20"/>
                <w:lang w:eastAsia="en-US"/>
              </w:rPr>
            </w:pPr>
            <w:r w:rsidRPr="00993EB5">
              <w:rPr>
                <w:rFonts w:ascii="Calibri" w:hAnsi="Calibri" w:cs="Arial"/>
                <w:b/>
                <w:sz w:val="20"/>
                <w:lang w:eastAsia="en-US"/>
              </w:rPr>
              <w:t>Inhaltliche Schwerpunkte:</w:t>
            </w:r>
          </w:p>
          <w:p w:rsidR="003A79EB" w:rsidRPr="004967A3" w:rsidRDefault="003A79EB" w:rsidP="003A79EB">
            <w:pPr>
              <w:pStyle w:val="Listenabsatz"/>
              <w:numPr>
                <w:ilvl w:val="0"/>
                <w:numId w:val="12"/>
              </w:numPr>
              <w:rPr>
                <w:rFonts w:ascii="Calibri" w:hAnsi="Calibri"/>
                <w:sz w:val="20"/>
              </w:rPr>
            </w:pPr>
            <w:r w:rsidRPr="004967A3">
              <w:rPr>
                <w:rFonts w:ascii="Calibri" w:hAnsi="Calibri"/>
                <w:sz w:val="20"/>
              </w:rPr>
              <w:t>Die Sehnsucht nach einem gelingenden Leben</w:t>
            </w:r>
          </w:p>
          <w:p w:rsidR="0059350F" w:rsidRPr="0059350F" w:rsidRDefault="003A79EB" w:rsidP="0059350F">
            <w:pPr>
              <w:numPr>
                <w:ilvl w:val="0"/>
                <w:numId w:val="12"/>
              </w:numPr>
              <w:snapToGrid w:val="0"/>
              <w:contextualSpacing/>
              <w:rPr>
                <w:rFonts w:ascii="Calibri" w:hAnsi="Calibri"/>
                <w:sz w:val="20"/>
              </w:rPr>
            </w:pPr>
            <w:r w:rsidRPr="00993EB5">
              <w:rPr>
                <w:rFonts w:ascii="Calibri" w:hAnsi="Calibri"/>
                <w:sz w:val="20"/>
              </w:rPr>
              <w:t xml:space="preserve">Christliches Handeln in der Nachfolge Jesu </w:t>
            </w:r>
          </w:p>
          <w:p w:rsidR="003A79EB" w:rsidRPr="003D6C01" w:rsidRDefault="003A79EB" w:rsidP="003A79EB">
            <w:pPr>
              <w:snapToGrid w:val="0"/>
              <w:ind w:left="360"/>
              <w:contextualSpacing/>
              <w:rPr>
                <w:rFonts w:ascii="Calibri" w:hAnsi="Calibri"/>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4275AA" w:rsidRPr="009C5458" w:rsidRDefault="004275AA" w:rsidP="004275AA">
            <w:pPr>
              <w:rPr>
                <w:rFonts w:ascii="Calibri" w:hAnsi="Calibri" w:cs="Arial"/>
                <w:sz w:val="20"/>
              </w:rPr>
            </w:pPr>
            <w:r w:rsidRPr="009C5458">
              <w:rPr>
                <w:rFonts w:ascii="Calibri" w:hAnsi="Calibri" w:cs="Arial"/>
                <w:sz w:val="20"/>
              </w:rPr>
              <w:t xml:space="preserve">Die </w:t>
            </w:r>
            <w:r>
              <w:rPr>
                <w:rFonts w:ascii="Calibri" w:hAnsi="Calibri" w:cs="Arial"/>
                <w:sz w:val="20"/>
              </w:rPr>
              <w:t>Studierenden</w:t>
            </w:r>
            <w:r w:rsidRPr="009C5458">
              <w:rPr>
                <w:rFonts w:ascii="Calibri" w:hAnsi="Calibri" w:cs="Arial"/>
                <w:sz w:val="20"/>
              </w:rPr>
              <w:t xml:space="preserve"> …</w:t>
            </w:r>
          </w:p>
          <w:p w:rsidR="003A79EB" w:rsidRPr="00CF07B2" w:rsidRDefault="003A79EB" w:rsidP="00BD4588">
            <w:pPr>
              <w:pStyle w:val="Listenabsatz"/>
              <w:numPr>
                <w:ilvl w:val="0"/>
                <w:numId w:val="75"/>
              </w:numPr>
              <w:jc w:val="left"/>
              <w:rPr>
                <w:rFonts w:ascii="Calibri" w:hAnsi="Calibri" w:cs="Arial"/>
                <w:sz w:val="20"/>
              </w:rPr>
            </w:pPr>
            <w:r w:rsidRPr="00993EB5">
              <w:rPr>
                <w:rFonts w:ascii="Calibri" w:hAnsi="Calibri" w:cs="Arial"/>
                <w:color w:val="000000"/>
                <w:sz w:val="20"/>
              </w:rPr>
              <w:t>identifizieren und deuten Situati</w:t>
            </w:r>
            <w:r w:rsidRPr="00993EB5">
              <w:rPr>
                <w:rFonts w:ascii="Calibri" w:hAnsi="Calibri" w:cs="Arial"/>
                <w:color w:val="000000"/>
                <w:sz w:val="20"/>
              </w:rPr>
              <w:t>o</w:t>
            </w:r>
            <w:r w:rsidRPr="00993EB5">
              <w:rPr>
                <w:rFonts w:ascii="Calibri" w:hAnsi="Calibri" w:cs="Arial"/>
                <w:color w:val="000000"/>
                <w:sz w:val="20"/>
              </w:rPr>
              <w:t>nen des eigenen Lebens und der Lebenswelt, in denen sich Fragen nach Grund, Sinn und Ziel des L</w:t>
            </w:r>
            <w:r w:rsidRPr="00993EB5">
              <w:rPr>
                <w:rFonts w:ascii="Calibri" w:hAnsi="Calibri" w:cs="Arial"/>
                <w:color w:val="000000"/>
                <w:sz w:val="20"/>
              </w:rPr>
              <w:t>e</w:t>
            </w:r>
            <w:r w:rsidRPr="00993EB5">
              <w:rPr>
                <w:rFonts w:ascii="Calibri" w:hAnsi="Calibri" w:cs="Arial"/>
                <w:color w:val="000000"/>
                <w:sz w:val="20"/>
              </w:rPr>
              <w:t>bens und der eigenen Verantwo</w:t>
            </w:r>
            <w:r w:rsidRPr="00993EB5">
              <w:rPr>
                <w:rFonts w:ascii="Calibri" w:hAnsi="Calibri" w:cs="Arial"/>
                <w:color w:val="000000"/>
                <w:sz w:val="20"/>
              </w:rPr>
              <w:t>r</w:t>
            </w:r>
            <w:r w:rsidRPr="00993EB5">
              <w:rPr>
                <w:rFonts w:ascii="Calibri" w:hAnsi="Calibri" w:cs="Arial"/>
                <w:color w:val="000000"/>
                <w:sz w:val="20"/>
              </w:rPr>
              <w:t xml:space="preserve">tung stellen </w:t>
            </w:r>
            <w:r w:rsidRPr="00FA0F2A">
              <w:rPr>
                <w:rFonts w:ascii="Calibri" w:hAnsi="Calibri" w:cs="Arial"/>
                <w:iCs/>
                <w:color w:val="000000"/>
                <w:sz w:val="20"/>
              </w:rPr>
              <w:t>(SK 1)</w:t>
            </w:r>
            <w:r w:rsidRPr="00FA0F2A">
              <w:rPr>
                <w:rFonts w:ascii="Calibri" w:hAnsi="Calibri" w:cs="Arial"/>
                <w:color w:val="000000"/>
                <w:sz w:val="20"/>
              </w:rPr>
              <w:t>,</w:t>
            </w:r>
            <w:r w:rsidRPr="00993EB5">
              <w:rPr>
                <w:rFonts w:ascii="Calibri" w:hAnsi="Calibri" w:cs="Arial"/>
                <w:color w:val="000000"/>
                <w:sz w:val="20"/>
              </w:rPr>
              <w:t xml:space="preserve"> </w:t>
            </w:r>
          </w:p>
          <w:p w:rsidR="00F57BA5" w:rsidRPr="00737149" w:rsidRDefault="003A79EB" w:rsidP="00737149">
            <w:pPr>
              <w:pStyle w:val="Listenabsatz"/>
              <w:numPr>
                <w:ilvl w:val="0"/>
                <w:numId w:val="75"/>
              </w:numPr>
              <w:jc w:val="left"/>
              <w:rPr>
                <w:rFonts w:ascii="Calibri" w:hAnsi="Calibri" w:cs="Arial"/>
                <w:sz w:val="20"/>
              </w:rPr>
            </w:pPr>
            <w:r w:rsidRPr="00993EB5">
              <w:rPr>
                <w:rFonts w:ascii="Calibri" w:hAnsi="Calibri" w:cs="Arial"/>
                <w:color w:val="000000"/>
                <w:sz w:val="20"/>
              </w:rPr>
              <w:t xml:space="preserve">setzen eigene Antwortversuche und Deutungen in Beziehung zu anderen Entwürfen und Glaubensaussagen </w:t>
            </w:r>
            <w:r w:rsidRPr="00FA0F2A">
              <w:rPr>
                <w:rFonts w:ascii="Calibri" w:hAnsi="Calibri" w:cs="Arial"/>
                <w:iCs/>
                <w:color w:val="000000"/>
                <w:sz w:val="20"/>
              </w:rPr>
              <w:t>(SK 2).</w:t>
            </w:r>
          </w:p>
        </w:tc>
        <w:tc>
          <w:tcPr>
            <w:tcW w:w="1320" w:type="pct"/>
            <w:tcBorders>
              <w:top w:val="single" w:sz="4" w:space="0" w:color="auto"/>
              <w:left w:val="single" w:sz="4" w:space="0" w:color="auto"/>
              <w:bottom w:val="single" w:sz="4" w:space="0" w:color="auto"/>
              <w:right w:val="single" w:sz="4" w:space="0" w:color="auto"/>
            </w:tcBorders>
          </w:tcPr>
          <w:p w:rsidR="004275AA" w:rsidRPr="009C5458" w:rsidRDefault="004275AA" w:rsidP="004275AA">
            <w:pPr>
              <w:rPr>
                <w:rFonts w:ascii="Calibri" w:hAnsi="Calibri" w:cs="Arial"/>
                <w:sz w:val="20"/>
              </w:rPr>
            </w:pPr>
            <w:r w:rsidRPr="009C5458">
              <w:rPr>
                <w:rFonts w:ascii="Calibri" w:hAnsi="Calibri" w:cs="Arial"/>
                <w:sz w:val="20"/>
              </w:rPr>
              <w:t xml:space="preserve">Die </w:t>
            </w:r>
            <w:r>
              <w:rPr>
                <w:rFonts w:ascii="Calibri" w:hAnsi="Calibri" w:cs="Arial"/>
                <w:sz w:val="20"/>
              </w:rPr>
              <w:t>Studierenden</w:t>
            </w:r>
            <w:r w:rsidRPr="009C5458">
              <w:rPr>
                <w:rFonts w:ascii="Calibri" w:hAnsi="Calibri" w:cs="Arial"/>
                <w:sz w:val="20"/>
              </w:rPr>
              <w:t xml:space="preserve"> …</w:t>
            </w:r>
          </w:p>
          <w:p w:rsidR="004A2AD8" w:rsidRPr="00A31AED" w:rsidRDefault="00737149" w:rsidP="004A2AD8">
            <w:pPr>
              <w:numPr>
                <w:ilvl w:val="0"/>
                <w:numId w:val="75"/>
              </w:numPr>
              <w:jc w:val="left"/>
              <w:rPr>
                <w:rFonts w:ascii="Calibri" w:hAnsi="Calibri" w:cs="Arial"/>
                <w:bCs/>
                <w:sz w:val="20"/>
              </w:rPr>
            </w:pPr>
            <w:r w:rsidRPr="00A31AED">
              <w:rPr>
                <w:rFonts w:ascii="Calibri" w:hAnsi="Calibri" w:cs="Arial"/>
                <w:bCs/>
                <w:sz w:val="20"/>
              </w:rPr>
              <w:t xml:space="preserve">identifizieren Religion und Glaube als wirklichkeitsgestaltende Dimension der Gegenwart </w:t>
            </w:r>
            <w:r>
              <w:rPr>
                <w:rFonts w:ascii="Calibri" w:hAnsi="Calibri" w:cs="Arial"/>
                <w:bCs/>
                <w:sz w:val="20"/>
              </w:rPr>
              <w:t>.</w:t>
            </w:r>
            <w:r w:rsidR="00D45E70" w:rsidRPr="00A31AED">
              <w:rPr>
                <w:rFonts w:ascii="Calibri" w:hAnsi="Calibri" w:cs="Arial"/>
                <w:bCs/>
                <w:sz w:val="20"/>
              </w:rPr>
              <w:t>Identifizieren ethische Fragen z.B. am Lebensanfang oder –ende als</w:t>
            </w:r>
            <w:r w:rsidR="004A2AD8" w:rsidRPr="00A31AED">
              <w:rPr>
                <w:rFonts w:ascii="Calibri" w:hAnsi="Calibri" w:cs="Arial"/>
                <w:bCs/>
                <w:sz w:val="20"/>
              </w:rPr>
              <w:t xml:space="preserve"> rel</w:t>
            </w:r>
            <w:r w:rsidR="004A2AD8" w:rsidRPr="00A31AED">
              <w:rPr>
                <w:rFonts w:ascii="Calibri" w:hAnsi="Calibri" w:cs="Arial"/>
                <w:bCs/>
                <w:sz w:val="20"/>
              </w:rPr>
              <w:t>i</w:t>
            </w:r>
            <w:r w:rsidR="004A2AD8" w:rsidRPr="00A31AED">
              <w:rPr>
                <w:rFonts w:ascii="Calibri" w:hAnsi="Calibri" w:cs="Arial"/>
                <w:bCs/>
                <w:sz w:val="20"/>
              </w:rPr>
              <w:t>giös relevante Entscheidungssituationen,</w:t>
            </w:r>
          </w:p>
          <w:p w:rsidR="004A2AD8" w:rsidRPr="00A31AED" w:rsidRDefault="004A2AD8" w:rsidP="004A2AD8">
            <w:pPr>
              <w:numPr>
                <w:ilvl w:val="0"/>
                <w:numId w:val="75"/>
              </w:numPr>
              <w:jc w:val="left"/>
              <w:rPr>
                <w:rFonts w:ascii="Calibri" w:hAnsi="Calibri" w:cs="Arial"/>
                <w:bCs/>
                <w:sz w:val="20"/>
              </w:rPr>
            </w:pPr>
            <w:r w:rsidRPr="00A31AED">
              <w:rPr>
                <w:rFonts w:ascii="Calibri" w:hAnsi="Calibri" w:cs="Arial"/>
                <w:bCs/>
                <w:sz w:val="20"/>
              </w:rPr>
              <w:t>erläutern Schritte ethischer Urteilsfi</w:t>
            </w:r>
            <w:r w:rsidRPr="00A31AED">
              <w:rPr>
                <w:rFonts w:ascii="Calibri" w:hAnsi="Calibri" w:cs="Arial"/>
                <w:bCs/>
                <w:sz w:val="20"/>
              </w:rPr>
              <w:t>n</w:t>
            </w:r>
            <w:r w:rsidRPr="00A31AED">
              <w:rPr>
                <w:rFonts w:ascii="Calibri" w:hAnsi="Calibri" w:cs="Arial"/>
                <w:bCs/>
                <w:sz w:val="20"/>
              </w:rPr>
              <w:t>dung</w:t>
            </w:r>
            <w:r w:rsidR="00B62D0B">
              <w:rPr>
                <w:rFonts w:ascii="Calibri" w:hAnsi="Calibri" w:cs="Arial"/>
                <w:bCs/>
                <w:sz w:val="20"/>
              </w:rPr>
              <w:t xml:space="preserve"> an einem konkreten Beispiel</w:t>
            </w:r>
            <w:r w:rsidRPr="00A31AED">
              <w:rPr>
                <w:rFonts w:ascii="Calibri" w:hAnsi="Calibri" w:cs="Arial"/>
                <w:bCs/>
                <w:sz w:val="20"/>
              </w:rPr>
              <w:t>,</w:t>
            </w:r>
          </w:p>
          <w:p w:rsidR="004A2AD8" w:rsidRPr="008B7205" w:rsidRDefault="004A2AD8" w:rsidP="004A2AD8">
            <w:pPr>
              <w:numPr>
                <w:ilvl w:val="0"/>
                <w:numId w:val="75"/>
              </w:numPr>
              <w:jc w:val="left"/>
              <w:rPr>
                <w:rFonts w:ascii="Calibri" w:hAnsi="Calibri" w:cs="Arial"/>
                <w:bCs/>
                <w:sz w:val="20"/>
              </w:rPr>
            </w:pPr>
            <w:r w:rsidRPr="00A31AED">
              <w:rPr>
                <w:rFonts w:ascii="Calibri" w:hAnsi="Calibri" w:cs="Arial"/>
                <w:bCs/>
                <w:sz w:val="20"/>
              </w:rPr>
              <w:t>analysieren</w:t>
            </w:r>
            <w:r w:rsidRPr="008B7205">
              <w:rPr>
                <w:rFonts w:ascii="Calibri" w:hAnsi="Calibri" w:cs="Arial"/>
                <w:bCs/>
                <w:sz w:val="20"/>
              </w:rPr>
              <w:t xml:space="preserve"> ethische Entscheidungen im Hinblick auf die zugrunde lie</w:t>
            </w:r>
            <w:r>
              <w:rPr>
                <w:rFonts w:ascii="Calibri" w:hAnsi="Calibri" w:cs="Arial"/>
                <w:bCs/>
                <w:sz w:val="20"/>
              </w:rPr>
              <w:t>genden We</w:t>
            </w:r>
            <w:r>
              <w:rPr>
                <w:rFonts w:ascii="Calibri" w:hAnsi="Calibri" w:cs="Arial"/>
                <w:bCs/>
                <w:sz w:val="20"/>
              </w:rPr>
              <w:t>r</w:t>
            </w:r>
            <w:r>
              <w:rPr>
                <w:rFonts w:ascii="Calibri" w:hAnsi="Calibri" w:cs="Arial"/>
                <w:bCs/>
                <w:sz w:val="20"/>
              </w:rPr>
              <w:t>te und Normen</w:t>
            </w:r>
            <w:r w:rsidRPr="008B7205">
              <w:rPr>
                <w:rFonts w:ascii="Calibri" w:hAnsi="Calibri" w:cs="Arial"/>
                <w:bCs/>
                <w:sz w:val="20"/>
              </w:rPr>
              <w:t>,</w:t>
            </w:r>
          </w:p>
          <w:p w:rsidR="0087555C" w:rsidRDefault="004A2AD8" w:rsidP="004A2AD8">
            <w:pPr>
              <w:pStyle w:val="Listenabsatz"/>
              <w:numPr>
                <w:ilvl w:val="0"/>
                <w:numId w:val="75"/>
              </w:numPr>
              <w:rPr>
                <w:rFonts w:ascii="Calibri" w:hAnsi="Calibri" w:cs="Calibri"/>
                <w:bCs/>
                <w:color w:val="000000"/>
                <w:sz w:val="20"/>
              </w:rPr>
            </w:pPr>
            <w:r w:rsidRPr="008B7205">
              <w:rPr>
                <w:rFonts w:ascii="Calibri" w:hAnsi="Calibri" w:cs="Arial"/>
                <w:bCs/>
                <w:sz w:val="20"/>
              </w:rPr>
              <w:t xml:space="preserve">erläutern die Verantwortung für sich, für andere und vor Gott als wesentliches </w:t>
            </w:r>
            <w:r w:rsidRPr="008B7205">
              <w:rPr>
                <w:rFonts w:ascii="Calibri" w:hAnsi="Calibri" w:cs="Arial"/>
                <w:bCs/>
                <w:sz w:val="20"/>
              </w:rPr>
              <w:lastRenderedPageBreak/>
              <w:t>Ele</w:t>
            </w:r>
            <w:r>
              <w:rPr>
                <w:rFonts w:ascii="Calibri" w:hAnsi="Calibri" w:cs="Arial"/>
                <w:bCs/>
                <w:sz w:val="20"/>
              </w:rPr>
              <w:t>ment christlicher Ethik</w:t>
            </w:r>
            <w:r w:rsidRPr="008B7205">
              <w:rPr>
                <w:rFonts w:ascii="Calibri" w:hAnsi="Calibri" w:cs="Arial"/>
                <w:bCs/>
                <w:sz w:val="20"/>
              </w:rPr>
              <w:t>.</w:t>
            </w:r>
          </w:p>
          <w:p w:rsidR="003A79EB" w:rsidRPr="004D3523" w:rsidRDefault="003A79EB" w:rsidP="004A2AD8">
            <w:pPr>
              <w:pStyle w:val="Listenabsatz"/>
              <w:numPr>
                <w:ilvl w:val="0"/>
                <w:numId w:val="75"/>
              </w:numPr>
              <w:rPr>
                <w:rFonts w:ascii="Calibri" w:hAnsi="Calibri" w:cs="Calibri"/>
                <w:bCs/>
                <w:color w:val="000000"/>
                <w:sz w:val="20"/>
              </w:rPr>
            </w:pPr>
            <w:r w:rsidRPr="004D3523">
              <w:rPr>
                <w:rFonts w:ascii="Calibri" w:hAnsi="Calibri" w:cs="Calibri"/>
                <w:bCs/>
                <w:color w:val="000000"/>
                <w:sz w:val="20"/>
              </w:rPr>
              <w:t>analysieren verschiedene Positionen zu einem konkreten ethischen Entsche</w:t>
            </w:r>
            <w:r w:rsidRPr="004D3523">
              <w:rPr>
                <w:rFonts w:ascii="Calibri" w:hAnsi="Calibri" w:cs="Calibri"/>
                <w:bCs/>
                <w:color w:val="000000"/>
                <w:sz w:val="20"/>
              </w:rPr>
              <w:t>i</w:t>
            </w:r>
            <w:r w:rsidRPr="004D3523">
              <w:rPr>
                <w:rFonts w:ascii="Calibri" w:hAnsi="Calibri" w:cs="Calibri"/>
                <w:bCs/>
                <w:color w:val="000000"/>
                <w:sz w:val="20"/>
              </w:rPr>
              <w:t xml:space="preserve">dungsfeld im </w:t>
            </w:r>
            <w:r w:rsidR="00E40C9D" w:rsidRPr="004D3523">
              <w:rPr>
                <w:rFonts w:ascii="Calibri" w:hAnsi="Calibri" w:cs="Calibri"/>
                <w:bCs/>
                <w:color w:val="000000"/>
                <w:sz w:val="20"/>
              </w:rPr>
              <w:t xml:space="preserve">Hinblick </w:t>
            </w:r>
            <w:r w:rsidR="00E40C9D" w:rsidRPr="004D3523">
              <w:rPr>
                <w:rFonts w:ascii="Calibri" w:hAnsi="Calibri" w:cs="Arial"/>
                <w:sz w:val="20"/>
                <w:lang w:eastAsia="en-US"/>
              </w:rPr>
              <w:t>auf die zugrund</w:t>
            </w:r>
            <w:r w:rsidR="00E40C9D" w:rsidRPr="004D3523">
              <w:rPr>
                <w:rFonts w:ascii="Calibri" w:hAnsi="Calibri" w:cs="Arial"/>
                <w:sz w:val="20"/>
                <w:lang w:eastAsia="en-US"/>
              </w:rPr>
              <w:t>e</w:t>
            </w:r>
            <w:r w:rsidR="00E40C9D" w:rsidRPr="004D3523">
              <w:rPr>
                <w:rFonts w:ascii="Calibri" w:hAnsi="Calibri" w:cs="Arial"/>
                <w:sz w:val="20"/>
                <w:lang w:eastAsia="en-US"/>
              </w:rPr>
              <w:t>liegenden Werte und Normen bzw. eth</w:t>
            </w:r>
            <w:r w:rsidR="00E40C9D" w:rsidRPr="004D3523">
              <w:rPr>
                <w:rFonts w:ascii="Calibri" w:hAnsi="Calibri" w:cs="Arial"/>
                <w:sz w:val="20"/>
                <w:lang w:eastAsia="en-US"/>
              </w:rPr>
              <w:t>i</w:t>
            </w:r>
            <w:r w:rsidR="00E40C9D" w:rsidRPr="004D3523">
              <w:rPr>
                <w:rFonts w:ascii="Calibri" w:hAnsi="Calibri" w:cs="Arial"/>
                <w:sz w:val="20"/>
                <w:lang w:eastAsia="en-US"/>
              </w:rPr>
              <w:t>schen Begründungsmodelle,</w:t>
            </w:r>
          </w:p>
          <w:p w:rsidR="003A79EB" w:rsidRPr="004967A3" w:rsidRDefault="003A79EB" w:rsidP="004A2AD8">
            <w:pPr>
              <w:numPr>
                <w:ilvl w:val="0"/>
                <w:numId w:val="75"/>
              </w:numPr>
              <w:contextualSpacing/>
              <w:jc w:val="left"/>
              <w:rPr>
                <w:rFonts w:ascii="Calibri" w:hAnsi="Calibri" w:cs="Calibri"/>
                <w:bCs/>
                <w:color w:val="000000"/>
                <w:sz w:val="20"/>
              </w:rPr>
            </w:pPr>
            <w:r w:rsidRPr="004967A3">
              <w:rPr>
                <w:rFonts w:ascii="Calibri" w:hAnsi="Calibri" w:cs="Calibri"/>
                <w:bCs/>
                <w:color w:val="000000"/>
                <w:sz w:val="20"/>
              </w:rPr>
              <w:t>erläutern auf der Grundlage des biblisch-christlichen Menschenbildes (u.a. Go</w:t>
            </w:r>
            <w:r w:rsidRPr="004967A3">
              <w:rPr>
                <w:rFonts w:ascii="Calibri" w:hAnsi="Calibri" w:cs="Calibri"/>
                <w:bCs/>
                <w:color w:val="000000"/>
                <w:sz w:val="20"/>
              </w:rPr>
              <w:t>t</w:t>
            </w:r>
            <w:r w:rsidRPr="004967A3">
              <w:rPr>
                <w:rFonts w:ascii="Calibri" w:hAnsi="Calibri" w:cs="Calibri"/>
                <w:bCs/>
                <w:color w:val="000000"/>
                <w:sz w:val="20"/>
              </w:rPr>
              <w:t>tesebenbildlichkeit) Spezifika christlicher Ethik,</w:t>
            </w:r>
          </w:p>
          <w:p w:rsidR="003A79EB" w:rsidRPr="004967A3" w:rsidRDefault="003A79EB" w:rsidP="004A2AD8">
            <w:pPr>
              <w:numPr>
                <w:ilvl w:val="0"/>
                <w:numId w:val="75"/>
              </w:numPr>
              <w:contextualSpacing/>
              <w:jc w:val="left"/>
              <w:rPr>
                <w:rFonts w:ascii="Calibri" w:hAnsi="Calibri" w:cs="Calibri"/>
                <w:bCs/>
                <w:color w:val="000000"/>
                <w:sz w:val="20"/>
              </w:rPr>
            </w:pPr>
            <w:r w:rsidRPr="004967A3">
              <w:rPr>
                <w:rFonts w:ascii="Calibri" w:hAnsi="Calibri" w:cs="Calibri"/>
                <w:bCs/>
                <w:color w:val="000000"/>
                <w:sz w:val="20"/>
              </w:rPr>
              <w:t>erläutern Aussagen und Anliegen der katholischen Kirche im Hinblick auf den besonderen Wert und die Würde mensch</w:t>
            </w:r>
            <w:r>
              <w:rPr>
                <w:rFonts w:ascii="Calibri" w:hAnsi="Calibri" w:cs="Calibri"/>
                <w:bCs/>
                <w:color w:val="000000"/>
                <w:sz w:val="20"/>
              </w:rPr>
              <w:t>lichen Lebens.</w:t>
            </w:r>
          </w:p>
          <w:p w:rsidR="003A79EB" w:rsidRPr="00993EB5" w:rsidRDefault="003A79EB" w:rsidP="003A79EB">
            <w:pPr>
              <w:contextualSpacing/>
              <w:jc w:val="left"/>
              <w:rPr>
                <w:rFonts w:ascii="Calibri" w:hAnsi="Calibri" w:cs="Calibri"/>
                <w:sz w:val="20"/>
              </w:rPr>
            </w:pPr>
          </w:p>
        </w:tc>
        <w:tc>
          <w:tcPr>
            <w:tcW w:w="2079" w:type="pct"/>
            <w:vMerge w:val="restart"/>
            <w:tcBorders>
              <w:top w:val="single" w:sz="4" w:space="0" w:color="auto"/>
              <w:left w:val="single" w:sz="4" w:space="0" w:color="auto"/>
              <w:right w:val="single" w:sz="4" w:space="0" w:color="auto"/>
            </w:tcBorders>
          </w:tcPr>
          <w:p w:rsidR="003A79EB" w:rsidRPr="0064067E" w:rsidRDefault="003A79EB" w:rsidP="003A79EB">
            <w:pPr>
              <w:rPr>
                <w:rFonts w:ascii="Calibri" w:hAnsi="Calibri" w:cs="Arial"/>
                <w:b/>
                <w:sz w:val="20"/>
                <w:lang w:eastAsia="en-US"/>
              </w:rPr>
            </w:pPr>
            <w:r w:rsidRPr="0064067E">
              <w:rPr>
                <w:rFonts w:ascii="Calibri" w:hAnsi="Calibri" w:cs="Arial"/>
                <w:b/>
                <w:sz w:val="20"/>
                <w:lang w:eastAsia="en-US"/>
              </w:rPr>
              <w:lastRenderedPageBreak/>
              <w:t>Inhaltliche Akzente des Vorhabens:</w:t>
            </w:r>
          </w:p>
          <w:p w:rsidR="003A79EB" w:rsidRPr="0064067E" w:rsidRDefault="003A79EB" w:rsidP="009766A6">
            <w:pPr>
              <w:pStyle w:val="Listenabsatz"/>
              <w:numPr>
                <w:ilvl w:val="0"/>
                <w:numId w:val="104"/>
              </w:numPr>
              <w:rPr>
                <w:rFonts w:ascii="Calibri" w:hAnsi="Calibri" w:cs="Arial"/>
                <w:sz w:val="20"/>
                <w:lang w:eastAsia="en-US"/>
              </w:rPr>
            </w:pPr>
            <w:r w:rsidRPr="0064067E">
              <w:rPr>
                <w:rFonts w:ascii="Calibri" w:hAnsi="Calibri" w:cs="Arial"/>
                <w:sz w:val="20"/>
                <w:lang w:eastAsia="en-US"/>
              </w:rPr>
              <w:t xml:space="preserve">Ethisches Handeln als Herausforderung an einem konkreten Beispiel (z.B. ethische Fragen am </w:t>
            </w:r>
            <w:r w:rsidR="00B77474">
              <w:rPr>
                <w:rFonts w:ascii="Calibri" w:hAnsi="Calibri" w:cs="Arial"/>
                <w:sz w:val="20"/>
                <w:lang w:eastAsia="en-US"/>
              </w:rPr>
              <w:t>Lebensanfang oder -</w:t>
            </w:r>
            <w:r>
              <w:rPr>
                <w:rFonts w:ascii="Calibri" w:hAnsi="Calibri" w:cs="Arial"/>
                <w:sz w:val="20"/>
                <w:lang w:eastAsia="en-US"/>
              </w:rPr>
              <w:t>ende) – ein Problemau</w:t>
            </w:r>
            <w:r>
              <w:rPr>
                <w:rFonts w:ascii="Calibri" w:hAnsi="Calibri" w:cs="Arial"/>
                <w:sz w:val="20"/>
                <w:lang w:eastAsia="en-US"/>
              </w:rPr>
              <w:t>f</w:t>
            </w:r>
            <w:r>
              <w:rPr>
                <w:rFonts w:ascii="Calibri" w:hAnsi="Calibri" w:cs="Arial"/>
                <w:sz w:val="20"/>
                <w:lang w:eastAsia="en-US"/>
              </w:rPr>
              <w:t xml:space="preserve">riss, </w:t>
            </w:r>
            <w:r w:rsidRPr="0064067E">
              <w:rPr>
                <w:rFonts w:ascii="Calibri" w:hAnsi="Calibri" w:cs="Arial"/>
                <w:sz w:val="20"/>
                <w:lang w:eastAsia="en-US"/>
              </w:rPr>
              <w:t>z.B.:</w:t>
            </w:r>
          </w:p>
          <w:p w:rsidR="003A79EB" w:rsidRDefault="003A79EB" w:rsidP="009766A6">
            <w:pPr>
              <w:pStyle w:val="Listenabsatz"/>
              <w:numPr>
                <w:ilvl w:val="1"/>
                <w:numId w:val="104"/>
              </w:numPr>
              <w:rPr>
                <w:rFonts w:ascii="Calibri" w:hAnsi="Calibri" w:cs="Arial"/>
                <w:sz w:val="20"/>
                <w:lang w:eastAsia="en-US"/>
              </w:rPr>
            </w:pPr>
            <w:r>
              <w:rPr>
                <w:rFonts w:ascii="Calibri" w:hAnsi="Calibri" w:cs="Arial"/>
                <w:sz w:val="20"/>
                <w:lang w:eastAsia="en-US"/>
              </w:rPr>
              <w:t>„Ein Kind, bitte nicht jetzt“</w:t>
            </w:r>
          </w:p>
          <w:p w:rsidR="003A79EB" w:rsidRDefault="003A79EB" w:rsidP="009766A6">
            <w:pPr>
              <w:pStyle w:val="Listenabsatz"/>
              <w:numPr>
                <w:ilvl w:val="1"/>
                <w:numId w:val="104"/>
              </w:numPr>
              <w:rPr>
                <w:rFonts w:ascii="Calibri" w:hAnsi="Calibri" w:cs="Arial"/>
                <w:sz w:val="20"/>
                <w:lang w:eastAsia="en-US"/>
              </w:rPr>
            </w:pPr>
            <w:r>
              <w:rPr>
                <w:rFonts w:ascii="Calibri" w:hAnsi="Calibri" w:cs="Arial"/>
                <w:sz w:val="20"/>
                <w:lang w:eastAsia="en-US"/>
              </w:rPr>
              <w:t>„Ein Kind um jeden Preis“</w:t>
            </w:r>
          </w:p>
          <w:p w:rsidR="003A79EB" w:rsidRDefault="0027456D" w:rsidP="009766A6">
            <w:pPr>
              <w:pStyle w:val="Listenabsatz"/>
              <w:numPr>
                <w:ilvl w:val="1"/>
                <w:numId w:val="104"/>
              </w:numPr>
              <w:rPr>
                <w:rFonts w:ascii="Calibri" w:hAnsi="Calibri" w:cs="Arial"/>
                <w:sz w:val="20"/>
                <w:lang w:eastAsia="en-US"/>
              </w:rPr>
            </w:pPr>
            <w:r>
              <w:rPr>
                <w:rFonts w:ascii="Calibri" w:hAnsi="Calibri" w:cs="Arial"/>
                <w:sz w:val="20"/>
                <w:lang w:eastAsia="en-US"/>
              </w:rPr>
              <w:t xml:space="preserve">„Dann </w:t>
            </w:r>
            <w:proofErr w:type="spellStart"/>
            <w:r>
              <w:rPr>
                <w:rFonts w:ascii="Calibri" w:hAnsi="Calibri" w:cs="Arial"/>
                <w:sz w:val="20"/>
                <w:lang w:eastAsia="en-US"/>
              </w:rPr>
              <w:t>geb</w:t>
            </w:r>
            <w:proofErr w:type="spellEnd"/>
            <w:r>
              <w:rPr>
                <w:rFonts w:ascii="Calibri" w:hAnsi="Calibri" w:cs="Arial"/>
                <w:sz w:val="20"/>
                <w:lang w:eastAsia="en-US"/>
              </w:rPr>
              <w:t>' ich mir die Spritze“</w:t>
            </w:r>
            <w:r>
              <w:rPr>
                <w:rStyle w:val="Funotenzeichen"/>
                <w:lang w:eastAsia="en-US"/>
              </w:rPr>
              <w:footnoteReference w:id="9"/>
            </w:r>
          </w:p>
          <w:p w:rsidR="003A79EB" w:rsidRDefault="003A79EB" w:rsidP="009766A6">
            <w:pPr>
              <w:pStyle w:val="Listenabsatz"/>
              <w:numPr>
                <w:ilvl w:val="1"/>
                <w:numId w:val="104"/>
              </w:numPr>
              <w:rPr>
                <w:rFonts w:ascii="Calibri" w:hAnsi="Calibri" w:cs="Arial"/>
                <w:sz w:val="20"/>
                <w:lang w:eastAsia="en-US"/>
              </w:rPr>
            </w:pPr>
            <w:r>
              <w:rPr>
                <w:rFonts w:ascii="Calibri" w:hAnsi="Calibri" w:cs="Arial"/>
                <w:sz w:val="20"/>
                <w:lang w:eastAsia="en-US"/>
              </w:rPr>
              <w:t>…</w:t>
            </w:r>
          </w:p>
          <w:p w:rsidR="005024F7" w:rsidRPr="00993EB5" w:rsidRDefault="005024F7" w:rsidP="009766A6">
            <w:pPr>
              <w:numPr>
                <w:ilvl w:val="0"/>
                <w:numId w:val="104"/>
              </w:numPr>
              <w:jc w:val="left"/>
              <w:rPr>
                <w:rFonts w:ascii="Calibri" w:hAnsi="Calibri" w:cs="Arial"/>
                <w:sz w:val="20"/>
              </w:rPr>
            </w:pPr>
            <w:r w:rsidRPr="00993EB5">
              <w:rPr>
                <w:rFonts w:ascii="Calibri" w:hAnsi="Calibri" w:cs="Arial"/>
                <w:sz w:val="20"/>
              </w:rPr>
              <w:t>„Das muss doch jeder selber wissen?“ – Schritte ethischer Urteilsfi</w:t>
            </w:r>
            <w:r w:rsidRPr="00993EB5">
              <w:rPr>
                <w:rFonts w:ascii="Calibri" w:hAnsi="Calibri" w:cs="Arial"/>
                <w:sz w:val="20"/>
              </w:rPr>
              <w:t>n</w:t>
            </w:r>
            <w:r w:rsidRPr="00993EB5">
              <w:rPr>
                <w:rFonts w:ascii="Calibri" w:hAnsi="Calibri" w:cs="Arial"/>
                <w:sz w:val="20"/>
              </w:rPr>
              <w:t>dung</w:t>
            </w:r>
          </w:p>
          <w:p w:rsidR="003A79EB" w:rsidRDefault="0058374C" w:rsidP="009766A6">
            <w:pPr>
              <w:pStyle w:val="Listenabsatz"/>
              <w:numPr>
                <w:ilvl w:val="0"/>
                <w:numId w:val="104"/>
              </w:numPr>
              <w:rPr>
                <w:rFonts w:ascii="Calibri" w:hAnsi="Calibri" w:cs="Arial"/>
                <w:sz w:val="20"/>
                <w:lang w:eastAsia="en-US"/>
              </w:rPr>
            </w:pPr>
            <w:r>
              <w:rPr>
                <w:rFonts w:ascii="Calibri" w:hAnsi="Calibri" w:cs="Arial"/>
                <w:sz w:val="20"/>
                <w:lang w:eastAsia="en-US"/>
              </w:rPr>
              <w:t>Bewusstmachen eigener „Verdeckte[r] philosophische[r] Vorentsche</w:t>
            </w:r>
            <w:r>
              <w:rPr>
                <w:rFonts w:ascii="Calibri" w:hAnsi="Calibri" w:cs="Arial"/>
                <w:sz w:val="20"/>
                <w:lang w:eastAsia="en-US"/>
              </w:rPr>
              <w:t>i</w:t>
            </w:r>
            <w:r>
              <w:rPr>
                <w:rFonts w:ascii="Calibri" w:hAnsi="Calibri" w:cs="Arial"/>
                <w:sz w:val="20"/>
                <w:lang w:eastAsia="en-US"/>
              </w:rPr>
              <w:t>dungen“</w:t>
            </w:r>
            <w:r>
              <w:rPr>
                <w:rStyle w:val="Funotenzeichen"/>
                <w:rFonts w:cs="Arial"/>
                <w:sz w:val="20"/>
                <w:lang w:eastAsia="en-US"/>
              </w:rPr>
              <w:footnoteReference w:id="10"/>
            </w:r>
            <w:r>
              <w:rPr>
                <w:rFonts w:ascii="Calibri" w:hAnsi="Calibri" w:cs="Arial"/>
                <w:sz w:val="20"/>
                <w:lang w:eastAsia="en-US"/>
              </w:rPr>
              <w:t xml:space="preserve"> in den subjektiven Theorien der </w:t>
            </w:r>
            <w:r w:rsidR="0027456D">
              <w:rPr>
                <w:rFonts w:ascii="Calibri" w:hAnsi="Calibri" w:cs="Arial"/>
                <w:sz w:val="20"/>
                <w:lang w:eastAsia="en-US"/>
              </w:rPr>
              <w:t>Studierenden</w:t>
            </w:r>
            <w:r>
              <w:rPr>
                <w:rFonts w:ascii="Calibri" w:hAnsi="Calibri" w:cs="Arial"/>
                <w:sz w:val="20"/>
                <w:lang w:eastAsia="en-US"/>
              </w:rPr>
              <w:t>:</w:t>
            </w:r>
            <w:r w:rsidR="003A79EB">
              <w:rPr>
                <w:rFonts w:ascii="Calibri" w:hAnsi="Calibri" w:cs="Arial"/>
                <w:sz w:val="20"/>
                <w:lang w:eastAsia="en-US"/>
              </w:rPr>
              <w:t xml:space="preserve"> </w:t>
            </w:r>
          </w:p>
          <w:p w:rsidR="003A79EB" w:rsidRDefault="003A79EB" w:rsidP="009766A6">
            <w:pPr>
              <w:pStyle w:val="Listenabsatz"/>
              <w:numPr>
                <w:ilvl w:val="1"/>
                <w:numId w:val="104"/>
              </w:numPr>
              <w:rPr>
                <w:rFonts w:ascii="Calibri" w:hAnsi="Calibri" w:cs="Arial"/>
                <w:sz w:val="20"/>
                <w:lang w:eastAsia="en-US"/>
              </w:rPr>
            </w:pPr>
            <w:r>
              <w:rPr>
                <w:rFonts w:ascii="Calibri" w:hAnsi="Calibri" w:cs="Arial"/>
                <w:sz w:val="20"/>
                <w:lang w:eastAsia="en-US"/>
              </w:rPr>
              <w:t>Das ethische Begründungsmodell</w:t>
            </w:r>
          </w:p>
          <w:p w:rsidR="003A79EB" w:rsidRDefault="003A79EB" w:rsidP="009766A6">
            <w:pPr>
              <w:pStyle w:val="Listenabsatz"/>
              <w:numPr>
                <w:ilvl w:val="1"/>
                <w:numId w:val="104"/>
              </w:numPr>
              <w:jc w:val="left"/>
              <w:rPr>
                <w:rFonts w:ascii="Calibri" w:hAnsi="Calibri" w:cs="Arial"/>
                <w:sz w:val="20"/>
                <w:lang w:eastAsia="en-US"/>
              </w:rPr>
            </w:pPr>
            <w:r>
              <w:rPr>
                <w:rFonts w:ascii="Calibri" w:hAnsi="Calibri" w:cs="Arial"/>
                <w:sz w:val="20"/>
                <w:lang w:eastAsia="en-US"/>
              </w:rPr>
              <w:lastRenderedPageBreak/>
              <w:t xml:space="preserve">Das ethische Auswahlkriterium: </w:t>
            </w:r>
            <w:r w:rsidR="0027456D">
              <w:rPr>
                <w:rFonts w:ascii="Calibri" w:hAnsi="Calibri" w:cs="Arial"/>
                <w:sz w:val="20"/>
                <w:lang w:eastAsia="en-US"/>
              </w:rPr>
              <w:t>Person sein</w:t>
            </w:r>
            <w:r>
              <w:rPr>
                <w:rFonts w:ascii="Calibri" w:hAnsi="Calibri" w:cs="Arial"/>
                <w:sz w:val="20"/>
                <w:lang w:eastAsia="en-US"/>
              </w:rPr>
              <w:t xml:space="preserve"> und Menschsein</w:t>
            </w:r>
          </w:p>
          <w:p w:rsidR="003A79EB" w:rsidRDefault="003A79EB" w:rsidP="009766A6">
            <w:pPr>
              <w:pStyle w:val="Listenabsatz"/>
              <w:numPr>
                <w:ilvl w:val="0"/>
                <w:numId w:val="104"/>
              </w:numPr>
              <w:rPr>
                <w:rFonts w:ascii="Calibri" w:hAnsi="Calibri" w:cs="Arial"/>
                <w:sz w:val="20"/>
                <w:lang w:eastAsia="en-US"/>
              </w:rPr>
            </w:pPr>
            <w:r>
              <w:rPr>
                <w:rFonts w:ascii="Calibri" w:hAnsi="Calibri" w:cs="Arial"/>
                <w:sz w:val="20"/>
                <w:lang w:eastAsia="en-US"/>
              </w:rPr>
              <w:t>Welche Positionen zu dem ausgewählten ethischen Entscheidungsfeld gibt es und welche ethischen Begründungsmodelle liegen ihnen z</w:t>
            </w:r>
            <w:r>
              <w:rPr>
                <w:rFonts w:ascii="Calibri" w:hAnsi="Calibri" w:cs="Arial"/>
                <w:sz w:val="20"/>
                <w:lang w:eastAsia="en-US"/>
              </w:rPr>
              <w:t>u</w:t>
            </w:r>
            <w:r>
              <w:rPr>
                <w:rFonts w:ascii="Calibri" w:hAnsi="Calibri" w:cs="Arial"/>
                <w:sz w:val="20"/>
                <w:lang w:eastAsia="en-US"/>
              </w:rPr>
              <w:t>grunde? (Bes.: Deontologische Ethik, utilitaristische Ethik, …)</w:t>
            </w:r>
          </w:p>
          <w:p w:rsidR="005024F7" w:rsidRPr="00993EB5" w:rsidRDefault="005024F7" w:rsidP="009766A6">
            <w:pPr>
              <w:numPr>
                <w:ilvl w:val="0"/>
                <w:numId w:val="104"/>
              </w:numPr>
              <w:jc w:val="left"/>
              <w:rPr>
                <w:rFonts w:ascii="Calibri" w:hAnsi="Calibri" w:cs="Arial"/>
                <w:sz w:val="20"/>
              </w:rPr>
            </w:pPr>
            <w:r w:rsidRPr="00993EB5">
              <w:rPr>
                <w:rFonts w:ascii="Calibri" w:hAnsi="Calibri" w:cs="Arial"/>
                <w:sz w:val="20"/>
              </w:rPr>
              <w:t>Wo</w:t>
            </w:r>
            <w:r w:rsidR="00C52FB9">
              <w:rPr>
                <w:rFonts w:ascii="Calibri" w:hAnsi="Calibri" w:cs="Arial"/>
                <w:sz w:val="20"/>
              </w:rPr>
              <w:t>ran kann ich mich orientieren? –</w:t>
            </w:r>
            <w:r w:rsidRPr="00993EB5">
              <w:rPr>
                <w:rFonts w:ascii="Calibri" w:hAnsi="Calibri" w:cs="Arial"/>
                <w:sz w:val="20"/>
              </w:rPr>
              <w:t xml:space="preserve"> Ethische Leitplanken für unser Handeln  (z.B. „Meier-</w:t>
            </w:r>
            <w:proofErr w:type="spellStart"/>
            <w:r w:rsidRPr="00993EB5">
              <w:rPr>
                <w:rFonts w:ascii="Calibri" w:hAnsi="Calibri" w:cs="Arial"/>
                <w:sz w:val="20"/>
              </w:rPr>
              <w:t>Pagano</w:t>
            </w:r>
            <w:proofErr w:type="spellEnd"/>
            <w:r w:rsidRPr="00993EB5">
              <w:rPr>
                <w:rFonts w:ascii="Calibri" w:hAnsi="Calibri" w:cs="Arial"/>
                <w:sz w:val="20"/>
              </w:rPr>
              <w:t>-Filter“)</w:t>
            </w:r>
          </w:p>
          <w:p w:rsidR="003A79EB" w:rsidRDefault="003A79EB" w:rsidP="009766A6">
            <w:pPr>
              <w:pStyle w:val="Listenabsatz"/>
              <w:numPr>
                <w:ilvl w:val="0"/>
                <w:numId w:val="104"/>
              </w:numPr>
              <w:rPr>
                <w:rFonts w:ascii="Calibri" w:hAnsi="Calibri" w:cs="Arial"/>
                <w:sz w:val="20"/>
                <w:lang w:eastAsia="en-US"/>
              </w:rPr>
            </w:pPr>
            <w:r w:rsidRPr="003D6C01">
              <w:rPr>
                <w:rFonts w:ascii="Calibri" w:hAnsi="Calibri" w:cs="Arial"/>
                <w:sz w:val="20"/>
                <w:lang w:eastAsia="en-US"/>
              </w:rPr>
              <w:t>Die besondere Würde menschlichen Lebens</w:t>
            </w:r>
            <w:r>
              <w:rPr>
                <w:rFonts w:ascii="Calibri" w:hAnsi="Calibri" w:cs="Arial"/>
                <w:sz w:val="20"/>
                <w:lang w:eastAsia="en-US"/>
              </w:rPr>
              <w:t xml:space="preserve">, </w:t>
            </w:r>
            <w:r w:rsidRPr="003D6C01">
              <w:rPr>
                <w:rFonts w:ascii="Calibri" w:hAnsi="Calibri" w:cs="Arial"/>
                <w:sz w:val="20"/>
                <w:lang w:eastAsia="en-US"/>
              </w:rPr>
              <w:t>der Mensch als Person – unbedingtes Lebensrecht jedes Menschen</w:t>
            </w:r>
            <w:r w:rsidRPr="003D6C01">
              <w:rPr>
                <w:rFonts w:ascii="Calibri" w:hAnsi="Calibri"/>
                <w:sz w:val="20"/>
              </w:rPr>
              <w:t xml:space="preserve"> </w:t>
            </w:r>
            <w:r>
              <w:rPr>
                <w:rFonts w:ascii="Calibri" w:hAnsi="Calibri"/>
                <w:sz w:val="20"/>
              </w:rPr>
              <w:t xml:space="preserve">vor dem Hintergrund von Gen 1,26f und Aspekten der Ethik Jesu </w:t>
            </w:r>
            <w:r w:rsidRPr="003D6C01">
              <w:rPr>
                <w:rFonts w:ascii="Calibri" w:hAnsi="Calibri"/>
                <w:sz w:val="20"/>
              </w:rPr>
              <w:t xml:space="preserve">(u.a.: </w:t>
            </w:r>
            <w:r w:rsidRPr="003D6C01">
              <w:rPr>
                <w:rFonts w:ascii="Calibri" w:hAnsi="Calibri" w:cs="Arial"/>
                <w:sz w:val="20"/>
                <w:lang w:eastAsia="en-US"/>
              </w:rPr>
              <w:t>Gott is</w:t>
            </w:r>
            <w:r>
              <w:rPr>
                <w:rFonts w:ascii="Calibri" w:hAnsi="Calibri" w:cs="Arial"/>
                <w:sz w:val="20"/>
                <w:lang w:eastAsia="en-US"/>
              </w:rPr>
              <w:t xml:space="preserve">t ein Freund des Lebens, Kap. 4) </w:t>
            </w:r>
          </w:p>
          <w:p w:rsidR="003A79EB" w:rsidRPr="00C52FB9" w:rsidRDefault="00C52FB9" w:rsidP="009766A6">
            <w:pPr>
              <w:numPr>
                <w:ilvl w:val="0"/>
                <w:numId w:val="104"/>
              </w:numPr>
              <w:jc w:val="left"/>
              <w:rPr>
                <w:rFonts w:ascii="Calibri" w:hAnsi="Calibri" w:cs="Arial"/>
                <w:sz w:val="20"/>
                <w:lang w:eastAsia="en-US"/>
              </w:rPr>
            </w:pPr>
            <w:r w:rsidRPr="00C52FB9">
              <w:rPr>
                <w:rFonts w:ascii="Calibri" w:hAnsi="Calibri" w:cs="Arial"/>
                <w:sz w:val="20"/>
              </w:rPr>
              <w:t>Kann sich mein Gewissen irren? – Vom Unterschied zwischen Me</w:t>
            </w:r>
            <w:r w:rsidRPr="00C52FB9">
              <w:rPr>
                <w:rFonts w:ascii="Calibri" w:hAnsi="Calibri" w:cs="Arial"/>
                <w:sz w:val="20"/>
              </w:rPr>
              <w:t>i</w:t>
            </w:r>
            <w:r w:rsidRPr="00C52FB9">
              <w:rPr>
                <w:rFonts w:ascii="Calibri" w:hAnsi="Calibri" w:cs="Arial"/>
                <w:sz w:val="20"/>
              </w:rPr>
              <w:t>nung und Gewissensspruch</w:t>
            </w:r>
          </w:p>
          <w:p w:rsidR="00C52FB9" w:rsidRPr="00993EB5" w:rsidRDefault="00C52FB9" w:rsidP="009766A6">
            <w:pPr>
              <w:numPr>
                <w:ilvl w:val="0"/>
                <w:numId w:val="104"/>
              </w:numPr>
              <w:jc w:val="left"/>
              <w:rPr>
                <w:rFonts w:ascii="Calibri" w:hAnsi="Calibri" w:cs="Arial"/>
                <w:sz w:val="20"/>
              </w:rPr>
            </w:pPr>
            <w:r w:rsidRPr="00993EB5">
              <w:rPr>
                <w:rFonts w:ascii="Calibri" w:hAnsi="Calibri" w:cs="Arial"/>
                <w:sz w:val="20"/>
              </w:rPr>
              <w:t>Warum ich mich meiner Aufgabe zur verantwortlichen Gestaltung meiner Freiheit nicht entziehen kann - Der Mensch als Ebenbild Go</w:t>
            </w:r>
            <w:r w:rsidRPr="00993EB5">
              <w:rPr>
                <w:rFonts w:ascii="Calibri" w:hAnsi="Calibri" w:cs="Arial"/>
                <w:sz w:val="20"/>
              </w:rPr>
              <w:t>t</w:t>
            </w:r>
            <w:r w:rsidRPr="00993EB5">
              <w:rPr>
                <w:rFonts w:ascii="Calibri" w:hAnsi="Calibri" w:cs="Arial"/>
                <w:sz w:val="20"/>
              </w:rPr>
              <w:t>tes ist verantwortlich für und vor …</w:t>
            </w:r>
          </w:p>
          <w:p w:rsidR="003A79EB" w:rsidRDefault="003A79EB" w:rsidP="003A79EB">
            <w:pPr>
              <w:pStyle w:val="Listenabsatz"/>
              <w:ind w:left="360"/>
              <w:rPr>
                <w:rFonts w:ascii="Calibri" w:hAnsi="Calibri" w:cs="Arial"/>
                <w:sz w:val="20"/>
                <w:lang w:eastAsia="en-US"/>
              </w:rPr>
            </w:pPr>
          </w:p>
          <w:p w:rsidR="003A79EB" w:rsidRDefault="003A79EB" w:rsidP="003A79EB">
            <w:pPr>
              <w:rPr>
                <w:rFonts w:ascii="Calibri" w:hAnsi="Calibri" w:cs="Calibri"/>
                <w:b/>
                <w:sz w:val="20"/>
              </w:rPr>
            </w:pPr>
            <w:r w:rsidRPr="00993EB5">
              <w:rPr>
                <w:rFonts w:ascii="Calibri" w:hAnsi="Calibri" w:cs="Calibri"/>
                <w:b/>
                <w:sz w:val="20"/>
              </w:rPr>
              <w:t>Methodische Akzente des Vorhabens / fachübergreifende Bezüge / a</w:t>
            </w:r>
            <w:r w:rsidRPr="00993EB5">
              <w:rPr>
                <w:rFonts w:ascii="Calibri" w:hAnsi="Calibri" w:cs="Calibri"/>
                <w:b/>
                <w:sz w:val="20"/>
              </w:rPr>
              <w:t>u</w:t>
            </w:r>
            <w:r w:rsidRPr="00993EB5">
              <w:rPr>
                <w:rFonts w:ascii="Calibri" w:hAnsi="Calibri" w:cs="Calibri"/>
                <w:b/>
                <w:sz w:val="20"/>
              </w:rPr>
              <w:t>ßerschulische Lernorte</w:t>
            </w:r>
          </w:p>
          <w:p w:rsidR="00C52FB9" w:rsidRDefault="00C52FB9" w:rsidP="009766A6">
            <w:pPr>
              <w:numPr>
                <w:ilvl w:val="0"/>
                <w:numId w:val="104"/>
              </w:numPr>
              <w:contextualSpacing/>
              <w:jc w:val="left"/>
              <w:rPr>
                <w:rFonts w:ascii="Calibri" w:hAnsi="Calibri"/>
                <w:sz w:val="20"/>
              </w:rPr>
            </w:pPr>
            <w:r w:rsidRPr="00993EB5">
              <w:rPr>
                <w:rFonts w:ascii="Calibri" w:hAnsi="Calibri"/>
                <w:sz w:val="20"/>
              </w:rPr>
              <w:t xml:space="preserve">Methodisches Vorgehen: Schritte ethischer Urteilsfindung </w:t>
            </w:r>
          </w:p>
          <w:p w:rsidR="00D07CEA" w:rsidRPr="00993EB5" w:rsidRDefault="00D07CEA" w:rsidP="009766A6">
            <w:pPr>
              <w:numPr>
                <w:ilvl w:val="0"/>
                <w:numId w:val="104"/>
              </w:numPr>
              <w:contextualSpacing/>
              <w:jc w:val="left"/>
              <w:rPr>
                <w:rFonts w:ascii="Calibri" w:hAnsi="Calibri"/>
                <w:sz w:val="20"/>
              </w:rPr>
            </w:pPr>
            <w:r>
              <w:rPr>
                <w:rFonts w:ascii="Calibri" w:hAnsi="Calibri"/>
                <w:sz w:val="20"/>
              </w:rPr>
              <w:t xml:space="preserve">Arbeit mit Dilemmata </w:t>
            </w:r>
          </w:p>
          <w:p w:rsidR="000D1292" w:rsidRDefault="000D1292" w:rsidP="009766A6">
            <w:pPr>
              <w:numPr>
                <w:ilvl w:val="0"/>
                <w:numId w:val="104"/>
              </w:numPr>
              <w:jc w:val="left"/>
              <w:rPr>
                <w:rFonts w:ascii="Calibri" w:hAnsi="Calibri"/>
                <w:sz w:val="20"/>
              </w:rPr>
            </w:pPr>
            <w:r w:rsidRPr="00993EB5">
              <w:rPr>
                <w:rFonts w:ascii="Calibri" w:hAnsi="Calibri"/>
                <w:sz w:val="20"/>
              </w:rPr>
              <w:t xml:space="preserve">Recherche in Bibliotheken </w:t>
            </w:r>
            <w:r>
              <w:rPr>
                <w:rFonts w:ascii="Calibri" w:hAnsi="Calibri"/>
                <w:sz w:val="20"/>
              </w:rPr>
              <w:t>oder</w:t>
            </w:r>
            <w:r w:rsidRPr="00993EB5">
              <w:rPr>
                <w:rFonts w:ascii="Calibri" w:hAnsi="Calibri"/>
                <w:sz w:val="20"/>
              </w:rPr>
              <w:t xml:space="preserve"> im Internet</w:t>
            </w:r>
          </w:p>
          <w:p w:rsidR="003A79EB" w:rsidRDefault="003A79EB" w:rsidP="009766A6">
            <w:pPr>
              <w:numPr>
                <w:ilvl w:val="0"/>
                <w:numId w:val="104"/>
              </w:numPr>
              <w:contextualSpacing/>
              <w:jc w:val="left"/>
              <w:rPr>
                <w:rFonts w:ascii="Calibri" w:hAnsi="Calibri"/>
                <w:sz w:val="20"/>
              </w:rPr>
            </w:pPr>
            <w:r>
              <w:rPr>
                <w:rFonts w:ascii="Calibri" w:hAnsi="Calibri"/>
                <w:sz w:val="20"/>
              </w:rPr>
              <w:t>Z.B. Untersuchung, welche Rolle der Begriff der Menschenwürde in der medizinischen Ethik spielt, z.B. in der Debatte um das reprodukt</w:t>
            </w:r>
            <w:r>
              <w:rPr>
                <w:rFonts w:ascii="Calibri" w:hAnsi="Calibri"/>
                <w:sz w:val="20"/>
              </w:rPr>
              <w:t>i</w:t>
            </w:r>
            <w:r>
              <w:rPr>
                <w:rFonts w:ascii="Calibri" w:hAnsi="Calibri"/>
                <w:sz w:val="20"/>
              </w:rPr>
              <w:t xml:space="preserve">ve und therapeutische Klonen </w:t>
            </w:r>
          </w:p>
          <w:p w:rsidR="009766A6" w:rsidRPr="00553863" w:rsidRDefault="009766A6" w:rsidP="009766A6">
            <w:pPr>
              <w:pStyle w:val="Listenabsatz"/>
              <w:numPr>
                <w:ilvl w:val="0"/>
                <w:numId w:val="104"/>
              </w:numPr>
              <w:jc w:val="left"/>
              <w:rPr>
                <w:rFonts w:ascii="Calibri" w:hAnsi="Calibri"/>
                <w:sz w:val="20"/>
              </w:rPr>
            </w:pPr>
            <w:r w:rsidRPr="00553863">
              <w:rPr>
                <w:rFonts w:ascii="Calibri" w:hAnsi="Calibri"/>
                <w:sz w:val="20"/>
              </w:rPr>
              <w:t>Ggf. Gespräche mit Pflegepersonal oder Ehrenamtlichen eines Hosp</w:t>
            </w:r>
            <w:r w:rsidRPr="00553863">
              <w:rPr>
                <w:rFonts w:ascii="Calibri" w:hAnsi="Calibri"/>
                <w:sz w:val="20"/>
              </w:rPr>
              <w:t>i</w:t>
            </w:r>
            <w:r w:rsidRPr="00553863">
              <w:rPr>
                <w:rFonts w:ascii="Calibri" w:hAnsi="Calibri"/>
                <w:sz w:val="20"/>
              </w:rPr>
              <w:t>zes</w:t>
            </w:r>
            <w:r w:rsidR="00697AFB" w:rsidRPr="00553863">
              <w:rPr>
                <w:rFonts w:ascii="Calibri" w:hAnsi="Calibri"/>
                <w:sz w:val="20"/>
              </w:rPr>
              <w:t>,</w:t>
            </w:r>
            <w:r w:rsidRPr="00553863">
              <w:rPr>
                <w:rFonts w:ascii="Calibri" w:hAnsi="Calibri"/>
                <w:sz w:val="20"/>
              </w:rPr>
              <w:t xml:space="preserve"> Beschäftigten einer (kirchlichen) </w:t>
            </w:r>
            <w:r w:rsidR="0092525A" w:rsidRPr="00553863">
              <w:rPr>
                <w:rFonts w:ascii="Calibri" w:hAnsi="Calibri"/>
                <w:sz w:val="20"/>
              </w:rPr>
              <w:t>Schwangeren</w:t>
            </w:r>
            <w:r w:rsidR="00195585" w:rsidRPr="00553863">
              <w:rPr>
                <w:rFonts w:ascii="Calibri" w:hAnsi="Calibri"/>
                <w:sz w:val="20"/>
              </w:rPr>
              <w:t>b</w:t>
            </w:r>
            <w:r w:rsidRPr="00553863">
              <w:rPr>
                <w:rFonts w:ascii="Calibri" w:hAnsi="Calibri"/>
                <w:sz w:val="20"/>
              </w:rPr>
              <w:t xml:space="preserve">eratungsstelle oder einem </w:t>
            </w:r>
            <w:r w:rsidR="00C66264" w:rsidRPr="00553863">
              <w:rPr>
                <w:rFonts w:ascii="Calibri" w:hAnsi="Calibri"/>
                <w:sz w:val="20"/>
              </w:rPr>
              <w:t xml:space="preserve">Arzt bzw. einer Ärztin </w:t>
            </w:r>
            <w:r w:rsidR="00697AFB" w:rsidRPr="00553863">
              <w:rPr>
                <w:rFonts w:ascii="Calibri" w:hAnsi="Calibri"/>
                <w:sz w:val="20"/>
              </w:rPr>
              <w:t xml:space="preserve">zu Fragen des Verhaltens beim Sterben eines Patienten und der </w:t>
            </w:r>
            <w:r w:rsidR="00741022" w:rsidRPr="00553863">
              <w:rPr>
                <w:rFonts w:ascii="Calibri" w:hAnsi="Calibri"/>
                <w:sz w:val="20"/>
              </w:rPr>
              <w:t>Sterbeh</w:t>
            </w:r>
            <w:r w:rsidR="0092525A" w:rsidRPr="00553863">
              <w:rPr>
                <w:rFonts w:ascii="Calibri" w:hAnsi="Calibri"/>
                <w:sz w:val="20"/>
              </w:rPr>
              <w:t>il</w:t>
            </w:r>
            <w:r w:rsidR="00741022" w:rsidRPr="00553863">
              <w:rPr>
                <w:rFonts w:ascii="Calibri" w:hAnsi="Calibri"/>
                <w:sz w:val="20"/>
              </w:rPr>
              <w:t xml:space="preserve">fe </w:t>
            </w:r>
            <w:r w:rsidR="00697AFB" w:rsidRPr="00553863">
              <w:rPr>
                <w:rFonts w:ascii="Calibri" w:hAnsi="Calibri"/>
                <w:sz w:val="20"/>
              </w:rPr>
              <w:t>und -assistenz</w:t>
            </w:r>
          </w:p>
          <w:p w:rsidR="003A79EB" w:rsidRDefault="003A79EB" w:rsidP="009766A6">
            <w:pPr>
              <w:numPr>
                <w:ilvl w:val="0"/>
                <w:numId w:val="104"/>
              </w:numPr>
              <w:contextualSpacing/>
              <w:jc w:val="left"/>
              <w:rPr>
                <w:rFonts w:ascii="Calibri" w:hAnsi="Calibri"/>
                <w:sz w:val="20"/>
              </w:rPr>
            </w:pPr>
            <w:r>
              <w:rPr>
                <w:rFonts w:ascii="Calibri" w:hAnsi="Calibri"/>
                <w:sz w:val="20"/>
              </w:rPr>
              <w:t xml:space="preserve">Z.B. Vertiefung über die Lektüre von Auszügen aus: </w:t>
            </w:r>
            <w:proofErr w:type="spellStart"/>
            <w:r>
              <w:rPr>
                <w:rFonts w:ascii="Calibri" w:hAnsi="Calibri"/>
                <w:sz w:val="20"/>
              </w:rPr>
              <w:t>Jojo</w:t>
            </w:r>
            <w:proofErr w:type="spellEnd"/>
            <w:r>
              <w:rPr>
                <w:rFonts w:ascii="Calibri" w:hAnsi="Calibri"/>
                <w:sz w:val="20"/>
              </w:rPr>
              <w:t xml:space="preserve"> </w:t>
            </w:r>
            <w:proofErr w:type="spellStart"/>
            <w:r>
              <w:rPr>
                <w:rFonts w:ascii="Calibri" w:hAnsi="Calibri"/>
                <w:sz w:val="20"/>
              </w:rPr>
              <w:t>Moyes</w:t>
            </w:r>
            <w:proofErr w:type="spellEnd"/>
            <w:r>
              <w:rPr>
                <w:rFonts w:ascii="Calibri" w:hAnsi="Calibri"/>
                <w:sz w:val="20"/>
              </w:rPr>
              <w:t xml:space="preserve">, Ein ganzes halbes Jahr </w:t>
            </w:r>
          </w:p>
          <w:p w:rsidR="003A79EB" w:rsidRDefault="003A79EB" w:rsidP="003A79EB">
            <w:pPr>
              <w:rPr>
                <w:rFonts w:ascii="Calibri" w:hAnsi="Calibri" w:cs="Calibri"/>
                <w:b/>
                <w:sz w:val="20"/>
              </w:rPr>
            </w:pPr>
          </w:p>
          <w:p w:rsidR="003A79EB" w:rsidRPr="00993EB5" w:rsidRDefault="003A79EB" w:rsidP="003A79EB">
            <w:pPr>
              <w:rPr>
                <w:rFonts w:ascii="Calibri" w:hAnsi="Calibri" w:cs="Calibri"/>
                <w:b/>
                <w:sz w:val="20"/>
              </w:rPr>
            </w:pPr>
          </w:p>
          <w:p w:rsidR="003A79EB" w:rsidRPr="00993EB5" w:rsidRDefault="003A79EB" w:rsidP="003A79EB">
            <w:pPr>
              <w:rPr>
                <w:rFonts w:ascii="Calibri" w:hAnsi="Calibri" w:cs="Calibri"/>
                <w:b/>
                <w:sz w:val="20"/>
              </w:rPr>
            </w:pPr>
            <w:r w:rsidRPr="00993EB5">
              <w:rPr>
                <w:rFonts w:ascii="Calibri" w:hAnsi="Calibri" w:cs="Calibri"/>
                <w:b/>
                <w:sz w:val="20"/>
              </w:rPr>
              <w:t>Formen der Kompetenzüberprüfung</w:t>
            </w:r>
          </w:p>
          <w:p w:rsidR="00D07CEA" w:rsidRDefault="00D07CEA" w:rsidP="009766A6">
            <w:pPr>
              <w:pStyle w:val="Listenabsatz"/>
              <w:numPr>
                <w:ilvl w:val="0"/>
                <w:numId w:val="104"/>
              </w:numPr>
              <w:jc w:val="left"/>
              <w:rPr>
                <w:rFonts w:ascii="Calibri" w:hAnsi="Calibri"/>
                <w:sz w:val="20"/>
              </w:rPr>
            </w:pPr>
            <w:r>
              <w:rPr>
                <w:rFonts w:ascii="Calibri" w:hAnsi="Calibri"/>
                <w:sz w:val="20"/>
              </w:rPr>
              <w:t xml:space="preserve">Z.B. eigenständige schriftliche Bearbeitung einer </w:t>
            </w:r>
            <w:proofErr w:type="spellStart"/>
            <w:r>
              <w:rPr>
                <w:rFonts w:ascii="Calibri" w:hAnsi="Calibri"/>
                <w:sz w:val="20"/>
              </w:rPr>
              <w:t>Dilemmageschichte</w:t>
            </w:r>
            <w:proofErr w:type="spellEnd"/>
          </w:p>
          <w:p w:rsidR="003A79EB" w:rsidRPr="00CB7D17" w:rsidRDefault="00D07CEA" w:rsidP="009766A6">
            <w:pPr>
              <w:pStyle w:val="Listenabsatz"/>
              <w:numPr>
                <w:ilvl w:val="0"/>
                <w:numId w:val="104"/>
              </w:numPr>
              <w:jc w:val="left"/>
              <w:rPr>
                <w:rFonts w:ascii="Calibri" w:hAnsi="Calibri"/>
                <w:sz w:val="20"/>
              </w:rPr>
            </w:pPr>
            <w:r>
              <w:rPr>
                <w:rFonts w:ascii="Calibri" w:hAnsi="Calibri"/>
                <w:sz w:val="20"/>
              </w:rPr>
              <w:t>Z</w:t>
            </w:r>
            <w:r w:rsidR="003A79EB" w:rsidRPr="00CB7D17">
              <w:rPr>
                <w:rFonts w:ascii="Calibri" w:hAnsi="Calibri"/>
                <w:sz w:val="20"/>
              </w:rPr>
              <w:t>.B. eigenständige Untersuchung verschiedener Stellungnahmen zu einem (anderen) ethischen Entscheidungsfeld: Welches Argumentat</w:t>
            </w:r>
            <w:r w:rsidR="003A79EB" w:rsidRPr="00CB7D17">
              <w:rPr>
                <w:rFonts w:ascii="Calibri" w:hAnsi="Calibri"/>
                <w:sz w:val="20"/>
              </w:rPr>
              <w:t>i</w:t>
            </w:r>
            <w:r w:rsidR="003A79EB" w:rsidRPr="00CB7D17">
              <w:rPr>
                <w:rFonts w:ascii="Calibri" w:hAnsi="Calibri"/>
                <w:sz w:val="20"/>
              </w:rPr>
              <w:t>onsmodell? Welches Menschenbild?, …</w:t>
            </w:r>
          </w:p>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Default="003A79EB" w:rsidP="003A79EB">
            <w:pPr>
              <w:numPr>
                <w:ilvl w:val="0"/>
                <w:numId w:val="106"/>
              </w:numPr>
              <w:rPr>
                <w:rFonts w:ascii="Calibri" w:hAnsi="Calibri" w:cs="Arial"/>
                <w:sz w:val="20"/>
                <w:lang w:eastAsia="en-US"/>
              </w:rPr>
            </w:pPr>
            <w:r w:rsidRPr="00DB13D3">
              <w:rPr>
                <w:rFonts w:ascii="Calibri" w:hAnsi="Calibri" w:cs="Arial"/>
                <w:sz w:val="20"/>
                <w:lang w:eastAsia="en-US"/>
              </w:rPr>
              <w:t>beschreiben theologische Sachve</w:t>
            </w:r>
            <w:r w:rsidRPr="00DB13D3">
              <w:rPr>
                <w:rFonts w:ascii="Calibri" w:hAnsi="Calibri" w:cs="Arial"/>
                <w:sz w:val="20"/>
                <w:lang w:eastAsia="en-US"/>
              </w:rPr>
              <w:t>r</w:t>
            </w:r>
            <w:r w:rsidRPr="00DB13D3">
              <w:rPr>
                <w:rFonts w:ascii="Calibri" w:hAnsi="Calibri" w:cs="Arial"/>
                <w:sz w:val="20"/>
                <w:lang w:eastAsia="en-US"/>
              </w:rPr>
              <w:t>halte unter Verwend</w:t>
            </w:r>
            <w:r>
              <w:rPr>
                <w:rFonts w:ascii="Calibri" w:hAnsi="Calibri" w:cs="Arial"/>
                <w:sz w:val="20"/>
                <w:lang w:eastAsia="en-US"/>
              </w:rPr>
              <w:t>ung relevanter Fachbegriffe (M</w:t>
            </w:r>
            <w:r w:rsidRPr="00DB13D3">
              <w:rPr>
                <w:rFonts w:ascii="Calibri" w:hAnsi="Calibri" w:cs="Arial"/>
                <w:sz w:val="20"/>
                <w:lang w:eastAsia="en-US"/>
              </w:rPr>
              <w:t>K 1),</w:t>
            </w:r>
          </w:p>
          <w:p w:rsidR="003A79EB" w:rsidRPr="00DB13D3" w:rsidRDefault="0027456D" w:rsidP="003A79EB">
            <w:pPr>
              <w:numPr>
                <w:ilvl w:val="0"/>
                <w:numId w:val="106"/>
              </w:numPr>
              <w:jc w:val="left"/>
              <w:rPr>
                <w:rFonts w:ascii="Calibri" w:hAnsi="Calibri" w:cs="Arial"/>
                <w:sz w:val="20"/>
                <w:lang w:eastAsia="en-US"/>
              </w:rPr>
            </w:pPr>
            <w:r>
              <w:rPr>
                <w:rFonts w:ascii="Calibri" w:hAnsi="Calibri" w:cs="Arial"/>
                <w:sz w:val="20"/>
                <w:lang w:eastAsia="en-US"/>
              </w:rPr>
              <w:t xml:space="preserve">analysieren </w:t>
            </w:r>
            <w:r w:rsidRPr="00DB13D3">
              <w:rPr>
                <w:rFonts w:ascii="Calibri" w:hAnsi="Calibri" w:cs="Arial"/>
                <w:sz w:val="20"/>
                <w:lang w:eastAsia="en-US"/>
              </w:rPr>
              <w:t>kriterienorientiert the</w:t>
            </w:r>
            <w:r w:rsidRPr="00DB13D3">
              <w:rPr>
                <w:rFonts w:ascii="Calibri" w:hAnsi="Calibri" w:cs="Arial"/>
                <w:sz w:val="20"/>
                <w:lang w:eastAsia="en-US"/>
              </w:rPr>
              <w:t>o</w:t>
            </w:r>
            <w:r w:rsidRPr="00DB13D3">
              <w:rPr>
                <w:rFonts w:ascii="Calibri" w:hAnsi="Calibri" w:cs="Arial"/>
                <w:sz w:val="20"/>
                <w:lang w:eastAsia="en-US"/>
              </w:rPr>
              <w:t>logische, philosophische und andere religiös relev</w:t>
            </w:r>
            <w:r>
              <w:rPr>
                <w:rFonts w:ascii="Calibri" w:hAnsi="Calibri" w:cs="Arial"/>
                <w:sz w:val="20"/>
                <w:lang w:eastAsia="en-US"/>
              </w:rPr>
              <w:t>ante Texte (M</w:t>
            </w:r>
            <w:r w:rsidRPr="00DB13D3">
              <w:rPr>
                <w:rFonts w:ascii="Calibri" w:hAnsi="Calibri" w:cs="Arial"/>
                <w:sz w:val="20"/>
                <w:lang w:eastAsia="en-US"/>
              </w:rPr>
              <w:t xml:space="preserve">K 5), </w:t>
            </w:r>
          </w:p>
          <w:p w:rsidR="003A79EB" w:rsidRPr="00993EB5" w:rsidRDefault="003A79EB" w:rsidP="003A79EB">
            <w:pPr>
              <w:pStyle w:val="Listenabsatz"/>
              <w:numPr>
                <w:ilvl w:val="0"/>
                <w:numId w:val="106"/>
              </w:numPr>
              <w:jc w:val="left"/>
              <w:rPr>
                <w:rFonts w:ascii="Calibri" w:hAnsi="Calibri" w:cs="Arial"/>
                <w:bCs/>
                <w:color w:val="000000"/>
                <w:spacing w:val="2"/>
                <w:sz w:val="20"/>
              </w:rPr>
            </w:pPr>
            <w:r w:rsidRPr="00DB13D3">
              <w:rPr>
                <w:rFonts w:ascii="Calibri" w:hAnsi="Calibri" w:cs="Arial"/>
                <w:sz w:val="20"/>
                <w:lang w:eastAsia="en-US"/>
              </w:rPr>
              <w:t>erarbeiten kriterienorientiert Zeu</w:t>
            </w:r>
            <w:r w:rsidRPr="00DB13D3">
              <w:rPr>
                <w:rFonts w:ascii="Calibri" w:hAnsi="Calibri" w:cs="Arial"/>
                <w:sz w:val="20"/>
                <w:lang w:eastAsia="en-US"/>
              </w:rPr>
              <w:t>g</w:t>
            </w:r>
            <w:r w:rsidRPr="00DB13D3">
              <w:rPr>
                <w:rFonts w:ascii="Calibri" w:hAnsi="Calibri" w:cs="Arial"/>
                <w:sz w:val="20"/>
                <w:lang w:eastAsia="en-US"/>
              </w:rPr>
              <w:t>nisse anderer Religionen sowie A</w:t>
            </w:r>
            <w:r w:rsidRPr="00DB13D3">
              <w:rPr>
                <w:rFonts w:ascii="Calibri" w:hAnsi="Calibri" w:cs="Arial"/>
                <w:sz w:val="20"/>
                <w:lang w:eastAsia="en-US"/>
              </w:rPr>
              <w:t>n</w:t>
            </w:r>
            <w:r w:rsidRPr="00DB13D3">
              <w:rPr>
                <w:rFonts w:ascii="Calibri" w:hAnsi="Calibri" w:cs="Arial"/>
                <w:sz w:val="20"/>
                <w:lang w:eastAsia="en-US"/>
              </w:rPr>
              <w:t>sätze und Positionen anderer Wel</w:t>
            </w:r>
            <w:r w:rsidRPr="00DB13D3">
              <w:rPr>
                <w:rFonts w:ascii="Calibri" w:hAnsi="Calibri" w:cs="Arial"/>
                <w:sz w:val="20"/>
                <w:lang w:eastAsia="en-US"/>
              </w:rPr>
              <w:t>t</w:t>
            </w:r>
            <w:r w:rsidRPr="00DB13D3">
              <w:rPr>
                <w:rFonts w:ascii="Calibri" w:hAnsi="Calibri" w:cs="Arial"/>
                <w:sz w:val="20"/>
                <w:lang w:eastAsia="en-US"/>
              </w:rPr>
              <w:t>ansc</w:t>
            </w:r>
            <w:r>
              <w:rPr>
                <w:rFonts w:ascii="Calibri" w:hAnsi="Calibri" w:cs="Arial"/>
                <w:sz w:val="20"/>
                <w:lang w:eastAsia="en-US"/>
              </w:rPr>
              <w:t>hauungen und Wissenschaften (M</w:t>
            </w:r>
            <w:r w:rsidRPr="00DB13D3">
              <w:rPr>
                <w:rFonts w:ascii="Calibri" w:hAnsi="Calibri" w:cs="Arial"/>
                <w:sz w:val="20"/>
                <w:lang w:eastAsia="en-US"/>
              </w:rPr>
              <w:t>K 6)</w:t>
            </w:r>
            <w:r>
              <w:rPr>
                <w:rFonts w:ascii="Calibri" w:hAnsi="Calibri" w:cs="Arial"/>
                <w:color w:val="000000"/>
                <w:sz w:val="20"/>
              </w:rPr>
              <w:t>.</w:t>
            </w:r>
          </w:p>
        </w:tc>
        <w:tc>
          <w:tcPr>
            <w:tcW w:w="1320" w:type="pct"/>
            <w:tcBorders>
              <w:top w:val="single" w:sz="4" w:space="0" w:color="auto"/>
              <w:left w:val="single" w:sz="4" w:space="0" w:color="auto"/>
              <w:bottom w:val="single" w:sz="4" w:space="0" w:color="auto"/>
              <w:right w:val="single" w:sz="4" w:space="0" w:color="auto"/>
            </w:tcBorders>
          </w:tcPr>
          <w:p w:rsidR="003A79EB" w:rsidRPr="005B0FC4" w:rsidRDefault="003A79EB" w:rsidP="005B0FC4">
            <w:pPr>
              <w:contextualSpacing/>
              <w:jc w:val="left"/>
              <w:rPr>
                <w:rFonts w:ascii="Calibri" w:hAnsi="Calibri" w:cs="Arial"/>
                <w:sz w:val="20"/>
                <w:u w:val="single"/>
              </w:rPr>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4D3523" w:rsidRDefault="003A79EB" w:rsidP="003A79EB">
            <w:pPr>
              <w:numPr>
                <w:ilvl w:val="0"/>
                <w:numId w:val="107"/>
              </w:numPr>
              <w:rPr>
                <w:rFonts w:ascii="Calibri" w:hAnsi="Calibri" w:cs="Arial"/>
                <w:bCs/>
                <w:color w:val="000000"/>
                <w:spacing w:val="2"/>
                <w:sz w:val="20"/>
              </w:rPr>
            </w:pPr>
            <w:r w:rsidRPr="004D3523">
              <w:rPr>
                <w:rFonts w:ascii="Calibri" w:hAnsi="Calibri" w:cs="Arial"/>
                <w:color w:val="000000"/>
                <w:sz w:val="20"/>
              </w:rPr>
              <w:t>erörtern die Relevanz</w:t>
            </w:r>
            <w:r w:rsidR="009D4280" w:rsidRPr="004D3523">
              <w:rPr>
                <w:rFonts w:ascii="Calibri" w:hAnsi="Calibri" w:cs="Arial"/>
                <w:color w:val="000000"/>
                <w:sz w:val="20"/>
              </w:rPr>
              <w:t>, die Gla</w:t>
            </w:r>
            <w:r w:rsidR="009D4280" w:rsidRPr="004D3523">
              <w:rPr>
                <w:rFonts w:ascii="Calibri" w:hAnsi="Calibri" w:cs="Arial"/>
                <w:color w:val="000000"/>
                <w:sz w:val="20"/>
              </w:rPr>
              <w:t>u</w:t>
            </w:r>
            <w:r w:rsidR="009D4280" w:rsidRPr="004D3523">
              <w:rPr>
                <w:rFonts w:ascii="Calibri" w:hAnsi="Calibri" w:cs="Arial"/>
                <w:color w:val="000000"/>
                <w:sz w:val="20"/>
              </w:rPr>
              <w:t>bensaussagen heute haben</w:t>
            </w:r>
            <w:r w:rsidRPr="004D3523">
              <w:rPr>
                <w:rFonts w:ascii="Calibri" w:hAnsi="Calibri" w:cs="Arial"/>
                <w:bCs/>
                <w:color w:val="000000"/>
                <w:spacing w:val="2"/>
                <w:sz w:val="20"/>
              </w:rPr>
              <w:t xml:space="preserve"> </w:t>
            </w:r>
            <w:r w:rsidRPr="004D3523">
              <w:rPr>
                <w:rFonts w:ascii="Calibri" w:hAnsi="Calibri" w:cs="Arial"/>
                <w:bCs/>
                <w:iCs/>
                <w:color w:val="000000"/>
                <w:spacing w:val="2"/>
                <w:sz w:val="20"/>
              </w:rPr>
              <w:t>(UK 2)</w:t>
            </w:r>
            <w:r w:rsidRPr="004D3523">
              <w:rPr>
                <w:rFonts w:ascii="Calibri" w:hAnsi="Calibri" w:cs="Arial"/>
                <w:bCs/>
                <w:color w:val="000000"/>
                <w:spacing w:val="2"/>
                <w:sz w:val="20"/>
              </w:rPr>
              <w:t>,</w:t>
            </w:r>
          </w:p>
          <w:p w:rsidR="003A79EB" w:rsidRPr="00E50895" w:rsidRDefault="003A79EB" w:rsidP="003A79EB">
            <w:pPr>
              <w:pStyle w:val="Listenabsatz"/>
              <w:numPr>
                <w:ilvl w:val="0"/>
                <w:numId w:val="77"/>
              </w:numPr>
              <w:jc w:val="left"/>
              <w:rPr>
                <w:rFonts w:ascii="Calibri" w:hAnsi="Calibri" w:cs="Arial"/>
                <w:color w:val="000000"/>
                <w:spacing w:val="2"/>
                <w:sz w:val="20"/>
              </w:rPr>
            </w:pPr>
            <w:r w:rsidRPr="00E50895">
              <w:rPr>
                <w:rFonts w:ascii="Calibri" w:hAnsi="Calibri" w:cs="Arial"/>
                <w:spacing w:val="2"/>
                <w:sz w:val="20"/>
              </w:rPr>
              <w:t>bewe</w:t>
            </w:r>
            <w:r w:rsidRPr="00E50895">
              <w:rPr>
                <w:rFonts w:ascii="Calibri" w:hAnsi="Calibri" w:cs="Arial"/>
                <w:color w:val="000000"/>
                <w:spacing w:val="2"/>
                <w:sz w:val="20"/>
              </w:rPr>
              <w:t>rten Ansätze und Formen theologischer und ethischer Arg</w:t>
            </w:r>
            <w:r w:rsidRPr="00E50895">
              <w:rPr>
                <w:rFonts w:ascii="Calibri" w:hAnsi="Calibri" w:cs="Arial"/>
                <w:color w:val="000000"/>
                <w:spacing w:val="2"/>
                <w:sz w:val="20"/>
              </w:rPr>
              <w:t>u</w:t>
            </w:r>
            <w:r w:rsidRPr="00E50895">
              <w:rPr>
                <w:rFonts w:ascii="Calibri" w:hAnsi="Calibri" w:cs="Arial"/>
                <w:color w:val="000000"/>
                <w:spacing w:val="2"/>
                <w:sz w:val="20"/>
              </w:rPr>
              <w:t>mentation</w:t>
            </w:r>
            <w:r w:rsidRPr="00E50895">
              <w:rPr>
                <w:rFonts w:ascii="Calibri" w:hAnsi="Calibri" w:cs="Arial"/>
                <w:bCs/>
                <w:color w:val="000000"/>
                <w:spacing w:val="2"/>
                <w:sz w:val="20"/>
              </w:rPr>
              <w:t xml:space="preserve"> </w:t>
            </w:r>
            <w:r>
              <w:rPr>
                <w:rFonts w:ascii="Calibri" w:hAnsi="Calibri" w:cs="Arial"/>
                <w:bCs/>
                <w:iCs/>
                <w:color w:val="000000"/>
                <w:spacing w:val="2"/>
                <w:sz w:val="20"/>
              </w:rPr>
              <w:t>(U</w:t>
            </w:r>
            <w:r w:rsidRPr="00E50895">
              <w:rPr>
                <w:rFonts w:ascii="Calibri" w:hAnsi="Calibri" w:cs="Arial"/>
                <w:bCs/>
                <w:iCs/>
                <w:color w:val="000000"/>
                <w:spacing w:val="2"/>
                <w:sz w:val="20"/>
              </w:rPr>
              <w:t>K 4)</w:t>
            </w:r>
            <w:r w:rsidRPr="00E50895">
              <w:rPr>
                <w:rFonts w:ascii="Calibri" w:hAnsi="Calibri" w:cs="Arial"/>
                <w:color w:val="000000"/>
                <w:spacing w:val="2"/>
                <w:sz w:val="20"/>
              </w:rPr>
              <w:t>,</w:t>
            </w:r>
          </w:p>
          <w:p w:rsidR="003A79EB" w:rsidRPr="005B0FC4" w:rsidRDefault="003A79EB" w:rsidP="003A79EB">
            <w:pPr>
              <w:pStyle w:val="Listenabsatz"/>
              <w:numPr>
                <w:ilvl w:val="0"/>
                <w:numId w:val="77"/>
              </w:numPr>
              <w:jc w:val="left"/>
              <w:rPr>
                <w:rFonts w:ascii="Calibri" w:hAnsi="Calibri" w:cs="Arial"/>
                <w:i/>
                <w:sz w:val="20"/>
                <w:u w:val="single"/>
              </w:rPr>
            </w:pPr>
            <w:r w:rsidRPr="00E50895">
              <w:rPr>
                <w:rFonts w:ascii="Calibri" w:hAnsi="Calibri" w:cs="Arial"/>
                <w:color w:val="000000"/>
                <w:spacing w:val="2"/>
                <w:sz w:val="20"/>
              </w:rPr>
              <w:t>erörtern im Kontext der Pluralität unter besonderer Würdigung sp</w:t>
            </w:r>
            <w:r w:rsidRPr="00E50895">
              <w:rPr>
                <w:rFonts w:ascii="Calibri" w:hAnsi="Calibri" w:cs="Arial"/>
                <w:color w:val="000000"/>
                <w:spacing w:val="2"/>
                <w:sz w:val="20"/>
              </w:rPr>
              <w:t>e</w:t>
            </w:r>
            <w:r w:rsidRPr="00E50895">
              <w:rPr>
                <w:rFonts w:ascii="Calibri" w:hAnsi="Calibri" w:cs="Arial"/>
                <w:color w:val="000000"/>
                <w:spacing w:val="2"/>
                <w:sz w:val="20"/>
              </w:rPr>
              <w:t>zifisch christlicher Positionen ko</w:t>
            </w:r>
            <w:r w:rsidRPr="00E50895">
              <w:rPr>
                <w:rFonts w:ascii="Calibri" w:hAnsi="Calibri" w:cs="Arial"/>
                <w:color w:val="000000"/>
                <w:spacing w:val="2"/>
                <w:sz w:val="20"/>
              </w:rPr>
              <w:t>m</w:t>
            </w:r>
            <w:r>
              <w:rPr>
                <w:rFonts w:ascii="Calibri" w:hAnsi="Calibri" w:cs="Arial"/>
                <w:color w:val="000000"/>
                <w:spacing w:val="2"/>
                <w:sz w:val="20"/>
              </w:rPr>
              <w:t>plexere religiöse und ethische</w:t>
            </w:r>
            <w:r w:rsidRPr="00E50895">
              <w:rPr>
                <w:rFonts w:ascii="Calibri" w:hAnsi="Calibri" w:cs="Arial"/>
                <w:color w:val="000000"/>
                <w:spacing w:val="2"/>
                <w:sz w:val="20"/>
              </w:rPr>
              <w:t xml:space="preserve"> Fr</w:t>
            </w:r>
            <w:r w:rsidRPr="00E50895">
              <w:rPr>
                <w:rFonts w:ascii="Calibri" w:hAnsi="Calibri" w:cs="Arial"/>
                <w:color w:val="000000"/>
                <w:spacing w:val="2"/>
                <w:sz w:val="20"/>
              </w:rPr>
              <w:t>a</w:t>
            </w:r>
            <w:r w:rsidRPr="00E50895">
              <w:rPr>
                <w:rFonts w:ascii="Calibri" w:hAnsi="Calibri" w:cs="Arial"/>
                <w:color w:val="000000"/>
                <w:spacing w:val="2"/>
                <w:sz w:val="20"/>
              </w:rPr>
              <w:t>ge</w:t>
            </w:r>
            <w:r w:rsidRPr="00E50895">
              <w:rPr>
                <w:rFonts w:ascii="Calibri" w:hAnsi="Calibri" w:cs="Arial"/>
                <w:bCs/>
                <w:color w:val="000000"/>
                <w:spacing w:val="2"/>
                <w:sz w:val="20"/>
              </w:rPr>
              <w:t xml:space="preserve"> </w:t>
            </w:r>
            <w:r>
              <w:rPr>
                <w:rFonts w:ascii="Calibri" w:hAnsi="Calibri" w:cs="Arial"/>
                <w:bCs/>
                <w:iCs/>
                <w:color w:val="000000"/>
                <w:spacing w:val="2"/>
                <w:sz w:val="20"/>
              </w:rPr>
              <w:t>(U</w:t>
            </w:r>
            <w:r w:rsidRPr="00E50895">
              <w:rPr>
                <w:rFonts w:ascii="Calibri" w:hAnsi="Calibri" w:cs="Arial"/>
                <w:bCs/>
                <w:iCs/>
                <w:color w:val="000000"/>
                <w:spacing w:val="2"/>
                <w:sz w:val="20"/>
              </w:rPr>
              <w:t>K 5)</w:t>
            </w:r>
            <w:r w:rsidRPr="00E50895">
              <w:rPr>
                <w:rFonts w:ascii="Calibri" w:hAnsi="Calibri" w:cs="Arial"/>
                <w:color w:val="000000"/>
                <w:spacing w:val="2"/>
                <w:sz w:val="20"/>
              </w:rPr>
              <w:t>.</w:t>
            </w:r>
          </w:p>
          <w:p w:rsidR="005B0FC4" w:rsidRPr="005B0FC4" w:rsidRDefault="005B0FC4" w:rsidP="005B0FC4">
            <w:pPr>
              <w:jc w:val="left"/>
              <w:rPr>
                <w:rFonts w:ascii="Calibri" w:hAnsi="Calibri" w:cs="Arial"/>
                <w:i/>
                <w:sz w:val="20"/>
                <w:u w:val="single"/>
              </w:rPr>
            </w:pPr>
          </w:p>
        </w:tc>
        <w:tc>
          <w:tcPr>
            <w:tcW w:w="1320" w:type="pct"/>
            <w:tcBorders>
              <w:top w:val="single" w:sz="4" w:space="0" w:color="auto"/>
              <w:left w:val="single" w:sz="4" w:space="0" w:color="auto"/>
              <w:bottom w:val="single" w:sz="4" w:space="0" w:color="auto"/>
              <w:right w:val="single" w:sz="4" w:space="0" w:color="auto"/>
            </w:tcBorders>
          </w:tcPr>
          <w:p w:rsidR="005B0FC4" w:rsidRPr="00A31AED" w:rsidRDefault="005B0FC4" w:rsidP="005B0FC4">
            <w:pPr>
              <w:numPr>
                <w:ilvl w:val="0"/>
                <w:numId w:val="108"/>
              </w:numPr>
              <w:jc w:val="left"/>
              <w:rPr>
                <w:rFonts w:ascii="Calibri" w:hAnsi="Calibri" w:cs="Arial"/>
                <w:bCs/>
                <w:sz w:val="20"/>
              </w:rPr>
            </w:pPr>
            <w:r w:rsidRPr="00A31AED">
              <w:rPr>
                <w:rFonts w:ascii="Calibri" w:hAnsi="Calibri" w:cs="Arial"/>
                <w:bCs/>
                <w:sz w:val="20"/>
              </w:rPr>
              <w:t>erörtern Konsequenzen, die sich aus der Vorstellung von der Gottesebenbildlic</w:t>
            </w:r>
            <w:r w:rsidRPr="00A31AED">
              <w:rPr>
                <w:rFonts w:ascii="Calibri" w:hAnsi="Calibri" w:cs="Arial"/>
                <w:bCs/>
                <w:sz w:val="20"/>
              </w:rPr>
              <w:t>h</w:t>
            </w:r>
            <w:r w:rsidRPr="00A31AED">
              <w:rPr>
                <w:rFonts w:ascii="Calibri" w:hAnsi="Calibri" w:cs="Arial"/>
                <w:bCs/>
                <w:sz w:val="20"/>
              </w:rPr>
              <w:t xml:space="preserve">keit </w:t>
            </w:r>
            <w:r w:rsidRPr="004D3523">
              <w:rPr>
                <w:rFonts w:ascii="Calibri" w:hAnsi="Calibri" w:cs="Arial"/>
                <w:bCs/>
                <w:sz w:val="20"/>
              </w:rPr>
              <w:t xml:space="preserve">des Menschen ergeben </w:t>
            </w:r>
            <w:r w:rsidR="00032428" w:rsidRPr="004D3523">
              <w:rPr>
                <w:rFonts w:ascii="Calibri" w:hAnsi="Calibri" w:cs="Arial"/>
                <w:bCs/>
                <w:sz w:val="20"/>
              </w:rPr>
              <w:t>und</w:t>
            </w:r>
            <w:r w:rsidR="005024F7" w:rsidRPr="004D3523">
              <w:rPr>
                <w:rFonts w:ascii="Calibri" w:hAnsi="Calibri" w:cs="Arial"/>
                <w:bCs/>
                <w:sz w:val="20"/>
              </w:rPr>
              <w:t xml:space="preserve"> den Z</w:t>
            </w:r>
            <w:r w:rsidR="005024F7" w:rsidRPr="004D3523">
              <w:rPr>
                <w:rFonts w:ascii="Calibri" w:hAnsi="Calibri" w:cs="Arial"/>
                <w:bCs/>
                <w:sz w:val="20"/>
              </w:rPr>
              <w:t>u</w:t>
            </w:r>
            <w:r w:rsidR="005024F7" w:rsidRPr="004D3523">
              <w:rPr>
                <w:rFonts w:ascii="Calibri" w:hAnsi="Calibri" w:cs="Arial"/>
                <w:bCs/>
                <w:sz w:val="20"/>
              </w:rPr>
              <w:t>sammenhang von Freiheit und Veran</w:t>
            </w:r>
            <w:r w:rsidR="005024F7" w:rsidRPr="004D3523">
              <w:rPr>
                <w:rFonts w:ascii="Calibri" w:hAnsi="Calibri" w:cs="Arial"/>
                <w:bCs/>
                <w:sz w:val="20"/>
              </w:rPr>
              <w:t>t</w:t>
            </w:r>
            <w:r w:rsidR="005024F7" w:rsidRPr="004D3523">
              <w:rPr>
                <w:rFonts w:ascii="Calibri" w:hAnsi="Calibri" w:cs="Arial"/>
                <w:bCs/>
                <w:sz w:val="20"/>
              </w:rPr>
              <w:t>wor</w:t>
            </w:r>
            <w:r w:rsidR="00032428" w:rsidRPr="004D3523">
              <w:rPr>
                <w:rFonts w:ascii="Calibri" w:hAnsi="Calibri" w:cs="Arial"/>
                <w:bCs/>
                <w:sz w:val="20"/>
              </w:rPr>
              <w:t>tung</w:t>
            </w:r>
            <w:r w:rsidRPr="004D3523">
              <w:rPr>
                <w:rFonts w:ascii="Calibri" w:hAnsi="Calibri" w:cs="Arial"/>
                <w:bCs/>
                <w:sz w:val="20"/>
              </w:rPr>
              <w:t>,</w:t>
            </w:r>
          </w:p>
          <w:p w:rsidR="005B0FC4" w:rsidRPr="00A31AED" w:rsidRDefault="005B0FC4" w:rsidP="005B0FC4">
            <w:pPr>
              <w:numPr>
                <w:ilvl w:val="0"/>
                <w:numId w:val="108"/>
              </w:numPr>
              <w:jc w:val="left"/>
              <w:rPr>
                <w:rFonts w:ascii="Calibri" w:hAnsi="Calibri" w:cs="Arial"/>
                <w:bCs/>
                <w:sz w:val="20"/>
              </w:rPr>
            </w:pPr>
            <w:r w:rsidRPr="00A31AED">
              <w:rPr>
                <w:rFonts w:ascii="Calibri" w:hAnsi="Calibri" w:cs="Arial"/>
                <w:bCs/>
                <w:sz w:val="20"/>
              </w:rPr>
              <w:t>erörtern, in welcher Weise biblische Grundlegungen der Ethik zur Orientierung für ethische Urteilsbildung herangezogen werden können,</w:t>
            </w:r>
          </w:p>
          <w:p w:rsidR="003A79EB" w:rsidRPr="004967A3" w:rsidRDefault="003A79EB" w:rsidP="005B0FC4">
            <w:pPr>
              <w:pStyle w:val="Listenabsatz"/>
              <w:numPr>
                <w:ilvl w:val="0"/>
                <w:numId w:val="108"/>
              </w:numPr>
              <w:rPr>
                <w:rFonts w:ascii="Calibri" w:hAnsi="Calibri" w:cs="Arial"/>
                <w:sz w:val="20"/>
                <w:lang w:eastAsia="en-US"/>
              </w:rPr>
            </w:pPr>
            <w:r w:rsidRPr="004967A3">
              <w:rPr>
                <w:rFonts w:ascii="Calibri" w:hAnsi="Calibri" w:cs="Arial"/>
                <w:sz w:val="20"/>
                <w:lang w:eastAsia="en-US"/>
              </w:rPr>
              <w:t>beurteilen die Bedeutung christlicher Perspektiven auf das Menschsein für die individuelle Lebensgestaltung (u.a. in Partnerschaft) und d</w:t>
            </w:r>
            <w:r>
              <w:rPr>
                <w:rFonts w:ascii="Calibri" w:hAnsi="Calibri" w:cs="Arial"/>
                <w:sz w:val="20"/>
                <w:lang w:eastAsia="en-US"/>
              </w:rPr>
              <w:t xml:space="preserve">as gesellschaftliche </w:t>
            </w:r>
            <w:r>
              <w:rPr>
                <w:rFonts w:ascii="Calibri" w:hAnsi="Calibri" w:cs="Arial"/>
                <w:sz w:val="20"/>
                <w:lang w:eastAsia="en-US"/>
              </w:rPr>
              <w:lastRenderedPageBreak/>
              <w:t>Leben,</w:t>
            </w:r>
          </w:p>
          <w:p w:rsidR="003A79EB" w:rsidRDefault="003A79EB" w:rsidP="005B0FC4">
            <w:pPr>
              <w:numPr>
                <w:ilvl w:val="0"/>
                <w:numId w:val="108"/>
              </w:numPr>
              <w:rPr>
                <w:rFonts w:ascii="Calibri" w:hAnsi="Calibri" w:cs="Arial"/>
                <w:sz w:val="20"/>
                <w:lang w:eastAsia="en-US"/>
              </w:rPr>
            </w:pPr>
            <w:r w:rsidRPr="00E50895">
              <w:rPr>
                <w:rFonts w:ascii="Calibri" w:hAnsi="Calibri" w:cs="Arial"/>
                <w:sz w:val="20"/>
                <w:lang w:eastAsia="en-US"/>
              </w:rPr>
              <w:t>beurteilen Möglichkeiten und Grenzen unterschiedlicher Typen ethischer Arg</w:t>
            </w:r>
            <w:r w:rsidRPr="00E50895">
              <w:rPr>
                <w:rFonts w:ascii="Calibri" w:hAnsi="Calibri" w:cs="Arial"/>
                <w:sz w:val="20"/>
                <w:lang w:eastAsia="en-US"/>
              </w:rPr>
              <w:t>u</w:t>
            </w:r>
            <w:r>
              <w:rPr>
                <w:rFonts w:ascii="Calibri" w:hAnsi="Calibri" w:cs="Arial"/>
                <w:sz w:val="20"/>
                <w:lang w:eastAsia="en-US"/>
              </w:rPr>
              <w:t>mentation</w:t>
            </w:r>
            <w:r w:rsidRPr="00E50895">
              <w:rPr>
                <w:rFonts w:ascii="Calibri" w:hAnsi="Calibri" w:cs="Arial"/>
                <w:sz w:val="20"/>
                <w:lang w:eastAsia="en-US"/>
              </w:rPr>
              <w:t>,</w:t>
            </w:r>
          </w:p>
          <w:p w:rsidR="003A79EB" w:rsidRPr="004D3523" w:rsidRDefault="003A79EB" w:rsidP="005B0FC4">
            <w:pPr>
              <w:pStyle w:val="Listenabsatz"/>
              <w:numPr>
                <w:ilvl w:val="0"/>
                <w:numId w:val="108"/>
              </w:numPr>
              <w:rPr>
                <w:rFonts w:ascii="Calibri" w:hAnsi="Calibri" w:cs="Arial"/>
                <w:sz w:val="20"/>
                <w:lang w:eastAsia="en-US"/>
              </w:rPr>
            </w:pPr>
            <w:r w:rsidRPr="004D3523">
              <w:rPr>
                <w:rFonts w:ascii="Calibri" w:hAnsi="Calibri" w:cs="Arial"/>
                <w:sz w:val="20"/>
                <w:lang w:eastAsia="en-US"/>
              </w:rPr>
              <w:t xml:space="preserve">erörtern </w:t>
            </w:r>
            <w:r w:rsidR="00E40C9D" w:rsidRPr="004D3523">
              <w:rPr>
                <w:rFonts w:ascii="Calibri" w:hAnsi="Calibri" w:cs="Arial"/>
                <w:sz w:val="20"/>
                <w:lang w:eastAsia="en-US"/>
              </w:rPr>
              <w:t>verschiedene</w:t>
            </w:r>
            <w:r w:rsidRPr="004D3523">
              <w:rPr>
                <w:rFonts w:ascii="Calibri" w:hAnsi="Calibri" w:cs="Arial"/>
                <w:sz w:val="20"/>
                <w:lang w:eastAsia="en-US"/>
              </w:rPr>
              <w:t xml:space="preserve"> Positionen zu e</w:t>
            </w:r>
            <w:r w:rsidRPr="004D3523">
              <w:rPr>
                <w:rFonts w:ascii="Calibri" w:hAnsi="Calibri" w:cs="Arial"/>
                <w:sz w:val="20"/>
                <w:lang w:eastAsia="en-US"/>
              </w:rPr>
              <w:t>i</w:t>
            </w:r>
            <w:r w:rsidRPr="004D3523">
              <w:rPr>
                <w:rFonts w:ascii="Calibri" w:hAnsi="Calibri" w:cs="Arial"/>
                <w:sz w:val="20"/>
                <w:lang w:eastAsia="en-US"/>
              </w:rPr>
              <w:t>nem konkreten ethischen Entscheidung</w:t>
            </w:r>
            <w:r w:rsidRPr="004D3523">
              <w:rPr>
                <w:rFonts w:ascii="Calibri" w:hAnsi="Calibri" w:cs="Arial"/>
                <w:sz w:val="20"/>
                <w:lang w:eastAsia="en-US"/>
              </w:rPr>
              <w:t>s</w:t>
            </w:r>
            <w:r w:rsidRPr="004D3523">
              <w:rPr>
                <w:rFonts w:ascii="Calibri" w:hAnsi="Calibri" w:cs="Arial"/>
                <w:sz w:val="20"/>
                <w:lang w:eastAsia="en-US"/>
              </w:rPr>
              <w:t>feld unter Berücksichtigung christlicher Ethik in katholischer Perspektive,</w:t>
            </w:r>
          </w:p>
          <w:p w:rsidR="003A79EB" w:rsidRPr="00420AAF" w:rsidRDefault="003A79EB" w:rsidP="005B0FC4">
            <w:pPr>
              <w:pStyle w:val="Listenabsatz"/>
              <w:numPr>
                <w:ilvl w:val="0"/>
                <w:numId w:val="108"/>
              </w:numPr>
              <w:rPr>
                <w:rFonts w:ascii="Calibri" w:hAnsi="Calibri" w:cs="Arial"/>
                <w:sz w:val="20"/>
                <w:lang w:eastAsia="en-US"/>
              </w:rPr>
            </w:pPr>
            <w:r w:rsidRPr="00420AAF">
              <w:rPr>
                <w:rFonts w:ascii="Calibri" w:hAnsi="Calibri" w:cs="Arial"/>
                <w:sz w:val="20"/>
                <w:lang w:eastAsia="en-US"/>
              </w:rPr>
              <w:t>erörtern die Relevanz biblisch-christlicher Ethik für das individuelle Leben und die gesellschaftliche Praxis (Verantwortung und Engagement für die Achtung der Menschenwürde, für Gerechtigkeit, Fri</w:t>
            </w:r>
            <w:r w:rsidRPr="00420AAF">
              <w:rPr>
                <w:rFonts w:ascii="Calibri" w:hAnsi="Calibri" w:cs="Arial"/>
                <w:sz w:val="20"/>
                <w:lang w:eastAsia="en-US"/>
              </w:rPr>
              <w:t>e</w:t>
            </w:r>
            <w:r w:rsidRPr="00420AAF">
              <w:rPr>
                <w:rFonts w:ascii="Calibri" w:hAnsi="Calibri" w:cs="Arial"/>
                <w:sz w:val="20"/>
                <w:lang w:eastAsia="en-US"/>
              </w:rPr>
              <w:t>den und Bewahrung der Schöpfung).</w:t>
            </w: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Handlungs-kompetenz</w:t>
            </w:r>
          </w:p>
        </w:tc>
        <w:tc>
          <w:tcPr>
            <w:tcW w:w="1165" w:type="pct"/>
            <w:tcBorders>
              <w:top w:val="single" w:sz="4" w:space="0" w:color="auto"/>
              <w:left w:val="single" w:sz="4" w:space="0" w:color="auto"/>
              <w:bottom w:val="single" w:sz="4" w:space="0" w:color="auto"/>
              <w:right w:val="single" w:sz="4" w:space="0" w:color="auto"/>
            </w:tcBorders>
          </w:tcPr>
          <w:p w:rsidR="00D21BBF" w:rsidRPr="00D21BBF" w:rsidRDefault="00D21BBF" w:rsidP="00D21BBF">
            <w:pPr>
              <w:pStyle w:val="Listenabsatz"/>
              <w:numPr>
                <w:ilvl w:val="0"/>
                <w:numId w:val="140"/>
              </w:numPr>
              <w:autoSpaceDE w:val="0"/>
              <w:autoSpaceDN w:val="0"/>
              <w:adjustRightInd w:val="0"/>
              <w:jc w:val="left"/>
              <w:rPr>
                <w:rFonts w:asciiTheme="minorHAnsi" w:hAnsiTheme="minorHAnsi" w:cs="Arial"/>
                <w:color w:val="000000"/>
                <w:sz w:val="20"/>
              </w:rPr>
            </w:pPr>
            <w:r w:rsidRPr="00D21BBF">
              <w:rPr>
                <w:rFonts w:asciiTheme="minorHAnsi" w:hAnsiTheme="minorHAnsi" w:cs="Arial"/>
                <w:color w:val="000000"/>
                <w:sz w:val="20"/>
              </w:rPr>
              <w:t xml:space="preserve">treffen eigene Entscheidungen im Hinblick auf die individuelle Lebens-gestaltung und gesellschaftliches Engagement unter Berücksichtigung von Handlungskonsequenzen des christlichen Glaubens (HK 5), </w:t>
            </w:r>
          </w:p>
          <w:p w:rsidR="003A79EB" w:rsidRPr="00D21BBF" w:rsidRDefault="003A79EB" w:rsidP="00D21BBF">
            <w:pPr>
              <w:jc w:val="left"/>
              <w:rPr>
                <w:rFonts w:ascii="Calibri" w:hAnsi="Calibri" w:cs="Arial"/>
                <w:i/>
                <w:sz w:val="20"/>
                <w:u w:val="single"/>
              </w:rPr>
            </w:pP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u w:val="single"/>
              </w:rPr>
            </w:pPr>
          </w:p>
        </w:tc>
      </w:tr>
    </w:tbl>
    <w:p w:rsidR="003A79EB" w:rsidRDefault="003A79EB" w:rsidP="003A79EB">
      <w:pPr>
        <w:jc w:val="left"/>
      </w:pPr>
    </w:p>
    <w:p w:rsidR="003A79EB" w:rsidRDefault="003A79EB" w:rsidP="003A79E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2"/>
        <w:gridCol w:w="3531"/>
        <w:gridCol w:w="4001"/>
        <w:gridCol w:w="6302"/>
      </w:tblGrid>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A6A6A6"/>
          </w:tcPr>
          <w:p w:rsidR="003A79EB" w:rsidRPr="00993EB5" w:rsidRDefault="003A79EB" w:rsidP="0059350F">
            <w:pPr>
              <w:jc w:val="center"/>
              <w:rPr>
                <w:rFonts w:ascii="Calibri" w:hAnsi="Calibri" w:cs="Arial"/>
                <w:sz w:val="20"/>
              </w:rPr>
            </w:pPr>
            <w:r w:rsidRPr="00533E18">
              <w:rPr>
                <w:rFonts w:ascii="Calibri" w:hAnsi="Calibri"/>
                <w:b/>
                <w:sz w:val="22"/>
                <w:szCs w:val="22"/>
                <w:lang w:eastAsia="en-US"/>
              </w:rPr>
              <w:lastRenderedPageBreak/>
              <w:t>Qualifikationsphase (Q2) – GRUNDKURS</w:t>
            </w:r>
            <w:r w:rsidR="00B07C78">
              <w:rPr>
                <w:rFonts w:ascii="Calibri" w:hAnsi="Calibri"/>
                <w:b/>
                <w:sz w:val="22"/>
                <w:szCs w:val="22"/>
                <w:lang w:eastAsia="en-US"/>
              </w:rPr>
              <w:t xml:space="preserve"> </w:t>
            </w: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533E18" w:rsidRDefault="003A79EB" w:rsidP="003A79EB">
            <w:pPr>
              <w:rPr>
                <w:rFonts w:ascii="Calibri" w:hAnsi="Calibri" w:cs="Arial"/>
                <w:i/>
                <w:sz w:val="20"/>
                <w:u w:val="single"/>
                <w:lang w:eastAsia="en-US"/>
              </w:rPr>
            </w:pPr>
            <w:r>
              <w:rPr>
                <w:rFonts w:ascii="Calibri" w:hAnsi="Calibri" w:cs="Arial"/>
                <w:i/>
                <w:sz w:val="20"/>
                <w:u w:val="single"/>
                <w:lang w:eastAsia="en-US"/>
              </w:rPr>
              <w:t>Unterrichtsvorhaben V</w:t>
            </w:r>
          </w:p>
          <w:p w:rsidR="003A79EB" w:rsidRPr="00533E18" w:rsidRDefault="003A79EB" w:rsidP="003A79EB">
            <w:pPr>
              <w:rPr>
                <w:rFonts w:ascii="Calibri" w:hAnsi="Calibri"/>
                <w:sz w:val="20"/>
              </w:rPr>
            </w:pPr>
            <w:r w:rsidRPr="00533E18">
              <w:rPr>
                <w:rFonts w:ascii="Calibri" w:hAnsi="Calibri"/>
                <w:b/>
                <w:sz w:val="20"/>
              </w:rPr>
              <w:t>Thema</w:t>
            </w:r>
            <w:r w:rsidRPr="00533E18">
              <w:rPr>
                <w:rFonts w:ascii="Calibri" w:hAnsi="Calibri"/>
                <w:sz w:val="20"/>
              </w:rPr>
              <w:t>: „Kann man eigentlich (noch) vernünftig glauben?“ – Der Glaube an den christlichen Gott vor den Herausforderungen des Atheismus und der Theodizee</w:t>
            </w:r>
          </w:p>
          <w:p w:rsidR="003A79EB" w:rsidRPr="00533E18" w:rsidRDefault="003A79EB" w:rsidP="003A79EB">
            <w:pPr>
              <w:rPr>
                <w:rFonts w:ascii="Calibri" w:hAnsi="Calibri" w:cs="Arial"/>
                <w:b/>
                <w:sz w:val="20"/>
                <w:lang w:eastAsia="en-US"/>
              </w:rPr>
            </w:pPr>
          </w:p>
          <w:p w:rsidR="003A79EB" w:rsidRPr="00533E18" w:rsidRDefault="003A79EB" w:rsidP="003A79EB">
            <w:pPr>
              <w:rPr>
                <w:rFonts w:ascii="Calibri" w:hAnsi="Calibri" w:cs="Arial"/>
                <w:sz w:val="20"/>
              </w:rPr>
            </w:pPr>
            <w:r w:rsidRPr="00533E18">
              <w:rPr>
                <w:rFonts w:ascii="Calibri" w:hAnsi="Calibri" w:cs="Arial"/>
                <w:b/>
                <w:sz w:val="20"/>
              </w:rPr>
              <w:t>Inhaltsfelder</w:t>
            </w:r>
            <w:r w:rsidRPr="00533E18">
              <w:rPr>
                <w:rFonts w:ascii="Calibri" w:hAnsi="Calibri" w:cs="Arial"/>
                <w:sz w:val="20"/>
              </w:rPr>
              <w:t>:</w:t>
            </w:r>
          </w:p>
          <w:p w:rsidR="003A79EB" w:rsidRPr="00533E18" w:rsidRDefault="003A79EB" w:rsidP="003A79EB">
            <w:pPr>
              <w:snapToGrid w:val="0"/>
              <w:rPr>
                <w:rFonts w:ascii="Calibri" w:hAnsi="Calibri"/>
                <w:sz w:val="20"/>
              </w:rPr>
            </w:pPr>
            <w:r w:rsidRPr="00533E18">
              <w:rPr>
                <w:rFonts w:ascii="Calibri" w:hAnsi="Calibri"/>
                <w:sz w:val="20"/>
              </w:rPr>
              <w:t>IF 1: Der Mensch in christlicher Perspektive</w:t>
            </w:r>
          </w:p>
          <w:p w:rsidR="003A79EB" w:rsidRPr="00533E18" w:rsidRDefault="003A79EB" w:rsidP="003A79EB">
            <w:pPr>
              <w:contextualSpacing/>
              <w:rPr>
                <w:rFonts w:ascii="Calibri" w:hAnsi="Calibri"/>
                <w:sz w:val="20"/>
              </w:rPr>
            </w:pPr>
            <w:r w:rsidRPr="00533E18">
              <w:rPr>
                <w:rFonts w:ascii="Calibri" w:hAnsi="Calibri"/>
                <w:sz w:val="20"/>
              </w:rPr>
              <w:t>IF 2: Christliche Antworten auf die Gottesfrage</w:t>
            </w:r>
          </w:p>
          <w:p w:rsidR="003A79EB" w:rsidRPr="00533E18" w:rsidRDefault="003A79EB" w:rsidP="003A79EB">
            <w:pPr>
              <w:tabs>
                <w:tab w:val="left" w:pos="643"/>
              </w:tabs>
              <w:snapToGrid w:val="0"/>
              <w:contextualSpacing/>
              <w:rPr>
                <w:rFonts w:ascii="Calibri" w:hAnsi="Calibri"/>
                <w:sz w:val="20"/>
              </w:rPr>
            </w:pPr>
            <w:r w:rsidRPr="00533E18">
              <w:rPr>
                <w:rFonts w:ascii="Calibri" w:hAnsi="Calibri"/>
                <w:sz w:val="20"/>
              </w:rPr>
              <w:t>F 5: Verantwortliches Handeln aus christlicher Motivation</w:t>
            </w:r>
          </w:p>
          <w:p w:rsidR="003A79EB" w:rsidRPr="00533E18" w:rsidRDefault="003A79EB" w:rsidP="003A79EB">
            <w:pPr>
              <w:rPr>
                <w:rFonts w:ascii="Calibri" w:hAnsi="Calibri" w:cs="Arial"/>
                <w:sz w:val="20"/>
              </w:rPr>
            </w:pPr>
          </w:p>
          <w:p w:rsidR="003A79EB" w:rsidRPr="00533E18" w:rsidRDefault="003A79EB" w:rsidP="003A79EB">
            <w:pPr>
              <w:rPr>
                <w:rFonts w:ascii="Calibri" w:hAnsi="Calibri" w:cs="Arial"/>
                <w:sz w:val="20"/>
              </w:rPr>
            </w:pPr>
            <w:r w:rsidRPr="00533E18">
              <w:rPr>
                <w:rFonts w:ascii="Calibri" w:hAnsi="Calibri" w:cs="Arial"/>
                <w:b/>
                <w:sz w:val="20"/>
              </w:rPr>
              <w:t>Inhaltliche Schwerpunkte</w:t>
            </w:r>
            <w:r w:rsidRPr="00533E18">
              <w:rPr>
                <w:rFonts w:ascii="Calibri" w:hAnsi="Calibri" w:cs="Arial"/>
                <w:sz w:val="20"/>
              </w:rPr>
              <w:t>:</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Die Sehnsucht nach einem gelingenden Leben</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 xml:space="preserve">Die Frage nach der Existenz Gottes </w:t>
            </w:r>
          </w:p>
          <w:p w:rsidR="003A79EB" w:rsidRDefault="003A79EB" w:rsidP="003A79EB">
            <w:pPr>
              <w:numPr>
                <w:ilvl w:val="0"/>
                <w:numId w:val="12"/>
              </w:numPr>
              <w:snapToGrid w:val="0"/>
              <w:contextualSpacing/>
              <w:rPr>
                <w:rFonts w:ascii="Calibri" w:hAnsi="Calibri"/>
                <w:sz w:val="20"/>
              </w:rPr>
            </w:pPr>
            <w:r w:rsidRPr="00533E18">
              <w:rPr>
                <w:rFonts w:ascii="Calibri" w:hAnsi="Calibri"/>
                <w:sz w:val="20"/>
              </w:rPr>
              <w:t>Christliches Handeln in der Nachfolge Jesu</w:t>
            </w:r>
          </w:p>
          <w:p w:rsidR="0059350F" w:rsidRPr="00533E18" w:rsidRDefault="0059350F" w:rsidP="0059350F">
            <w:pPr>
              <w:snapToGrid w:val="0"/>
              <w:ind w:left="360"/>
              <w:contextualSpacing/>
              <w:rPr>
                <w:rFonts w:ascii="Calibri" w:hAnsi="Calibri"/>
                <w:sz w:val="20"/>
              </w:rPr>
            </w:pPr>
          </w:p>
          <w:p w:rsidR="003A79EB" w:rsidRPr="00993EB5" w:rsidRDefault="003A79EB" w:rsidP="003A79EB">
            <w:pPr>
              <w:snapToGrid w:val="0"/>
              <w:ind w:left="360"/>
              <w:contextualSpacing/>
              <w:jc w:val="left"/>
              <w:rPr>
                <w:rFonts w:ascii="Calibri" w:hAnsi="Calibri"/>
                <w:b/>
                <w:sz w:val="20"/>
                <w:u w:val="single"/>
              </w:rPr>
            </w:pPr>
          </w:p>
        </w:tc>
      </w:tr>
      <w:tr w:rsidR="004D3523" w:rsidRPr="00993EB5" w:rsidTr="004D3523">
        <w:tc>
          <w:tcPr>
            <w:tcW w:w="436"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4D3523" w:rsidRPr="00993EB5" w:rsidRDefault="004D3523" w:rsidP="004D3523">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jc w:val="left"/>
              <w:rPr>
                <w:rFonts w:ascii="Calibri" w:hAnsi="Calibri"/>
                <w:b/>
                <w:sz w:val="20"/>
              </w:rPr>
            </w:pPr>
            <w:r w:rsidRPr="00993EB5">
              <w:rPr>
                <w:rFonts w:ascii="Calibri" w:hAnsi="Calibri"/>
                <w:b/>
                <w:sz w:val="20"/>
              </w:rPr>
              <w:t>Vereinbarungen der FK:</w:t>
            </w:r>
          </w:p>
          <w:p w:rsidR="004D3523" w:rsidRPr="00993EB5" w:rsidRDefault="004D3523" w:rsidP="004D3523">
            <w:pPr>
              <w:contextualSpacing/>
              <w:jc w:val="left"/>
              <w:rPr>
                <w:rFonts w:ascii="Calibri" w:hAnsi="Calibri" w:cs="Arial"/>
                <w:sz w:val="20"/>
              </w:rPr>
            </w:pPr>
          </w:p>
        </w:tc>
      </w:tr>
      <w:tr w:rsidR="004D3523" w:rsidRPr="00993EB5" w:rsidTr="004D3523">
        <w:tc>
          <w:tcPr>
            <w:tcW w:w="436"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9D572F" w:rsidRPr="00533E18" w:rsidRDefault="009D572F" w:rsidP="009D572F">
            <w:pPr>
              <w:widowControl w:val="0"/>
              <w:suppressAutoHyphens/>
              <w:rPr>
                <w:rFonts w:ascii="Calibri" w:eastAsia="SimSun" w:hAnsi="Calibri" w:cs="Calibri"/>
                <w:kern w:val="1"/>
                <w:sz w:val="20"/>
                <w:lang w:eastAsia="hi-IN" w:bidi="hi-IN"/>
              </w:rPr>
            </w:pPr>
            <w:r>
              <w:rPr>
                <w:rFonts w:ascii="Calibri" w:eastAsia="SimSun" w:hAnsi="Calibri" w:cs="Calibri"/>
                <w:kern w:val="1"/>
                <w:sz w:val="20"/>
                <w:lang w:eastAsia="hi-IN" w:bidi="hi-IN"/>
              </w:rPr>
              <w:t>Die Studierenden …</w:t>
            </w:r>
          </w:p>
          <w:p w:rsidR="004D3523" w:rsidRPr="00993EB5" w:rsidRDefault="004D3523" w:rsidP="004D3523">
            <w:pPr>
              <w:pStyle w:val="Listenabsatz"/>
              <w:numPr>
                <w:ilvl w:val="0"/>
                <w:numId w:val="90"/>
              </w:numPr>
              <w:jc w:val="left"/>
              <w:rPr>
                <w:rFonts w:ascii="Calibri" w:hAnsi="Calibri" w:cs="Arial"/>
                <w:i/>
                <w:sz w:val="20"/>
                <w:u w:val="single"/>
              </w:rPr>
            </w:pPr>
            <w:r w:rsidRPr="00533E18">
              <w:rPr>
                <w:rFonts w:ascii="Calibri" w:hAnsi="Calibri" w:cs="Arial"/>
                <w:color w:val="000000"/>
                <w:sz w:val="20"/>
              </w:rPr>
              <w:t>identifizieren und deuten Situati</w:t>
            </w:r>
            <w:r w:rsidRPr="00533E18">
              <w:rPr>
                <w:rFonts w:ascii="Calibri" w:hAnsi="Calibri" w:cs="Arial"/>
                <w:color w:val="000000"/>
                <w:sz w:val="20"/>
              </w:rPr>
              <w:t>o</w:t>
            </w:r>
            <w:r w:rsidRPr="00533E18">
              <w:rPr>
                <w:rFonts w:ascii="Calibri" w:hAnsi="Calibri" w:cs="Arial"/>
                <w:color w:val="000000"/>
                <w:sz w:val="20"/>
              </w:rPr>
              <w:t>nen des eigenen Lebens und der Lebenswelt, in denen sich Fragen nach Grund, Sinn und Ziel des L</w:t>
            </w:r>
            <w:r w:rsidRPr="00533E18">
              <w:rPr>
                <w:rFonts w:ascii="Calibri" w:hAnsi="Calibri" w:cs="Arial"/>
                <w:color w:val="000000"/>
                <w:sz w:val="20"/>
              </w:rPr>
              <w:t>e</w:t>
            </w:r>
            <w:r w:rsidRPr="00533E18">
              <w:rPr>
                <w:rFonts w:ascii="Calibri" w:hAnsi="Calibri" w:cs="Arial"/>
                <w:color w:val="000000"/>
                <w:sz w:val="20"/>
              </w:rPr>
              <w:t>bens und der eigenen Verantwo</w:t>
            </w:r>
            <w:r w:rsidRPr="00533E18">
              <w:rPr>
                <w:rFonts w:ascii="Calibri" w:hAnsi="Calibri" w:cs="Arial"/>
                <w:color w:val="000000"/>
                <w:sz w:val="20"/>
              </w:rPr>
              <w:t>r</w:t>
            </w:r>
            <w:r w:rsidRPr="00533E18">
              <w:rPr>
                <w:rFonts w:ascii="Calibri" w:hAnsi="Calibri" w:cs="Arial"/>
                <w:color w:val="000000"/>
                <w:sz w:val="20"/>
              </w:rPr>
              <w:t xml:space="preserve">tung stellen </w:t>
            </w:r>
            <w:r w:rsidRPr="0067309B">
              <w:rPr>
                <w:rFonts w:ascii="Calibri" w:hAnsi="Calibri" w:cs="Arial"/>
                <w:iCs/>
                <w:color w:val="000000"/>
                <w:sz w:val="20"/>
              </w:rPr>
              <w:t>(SK 1)</w:t>
            </w:r>
            <w:r w:rsidRPr="0067309B">
              <w:rPr>
                <w:rFonts w:ascii="Calibri" w:hAnsi="Calibri" w:cs="Arial"/>
                <w:color w:val="000000"/>
                <w:sz w:val="20"/>
              </w:rPr>
              <w:t>,</w:t>
            </w:r>
          </w:p>
          <w:p w:rsidR="004D3523" w:rsidRDefault="004D3523" w:rsidP="004D3523">
            <w:pPr>
              <w:pStyle w:val="Listenabsatz"/>
              <w:numPr>
                <w:ilvl w:val="0"/>
                <w:numId w:val="90"/>
              </w:numPr>
              <w:jc w:val="left"/>
              <w:rPr>
                <w:rFonts w:ascii="Calibri" w:hAnsi="Calibri" w:cs="Arial"/>
                <w:color w:val="000000"/>
                <w:sz w:val="20"/>
              </w:rPr>
            </w:pPr>
            <w:r w:rsidRPr="00533E18">
              <w:rPr>
                <w:rFonts w:ascii="Calibri" w:hAnsi="Calibri" w:cs="Arial"/>
                <w:color w:val="000000"/>
                <w:sz w:val="20"/>
              </w:rPr>
              <w:t xml:space="preserve">setzen eigene Antwortversuche und Deutungen in Beziehung zu anderen Entwürfen und Glaubensaussagen </w:t>
            </w:r>
            <w:r w:rsidRPr="0067309B">
              <w:rPr>
                <w:rFonts w:ascii="Calibri" w:hAnsi="Calibri" w:cs="Arial"/>
                <w:iCs/>
                <w:color w:val="000000"/>
                <w:sz w:val="20"/>
              </w:rPr>
              <w:t>(SK 2)</w:t>
            </w:r>
            <w:r w:rsidRPr="0067309B">
              <w:rPr>
                <w:rFonts w:ascii="Calibri" w:hAnsi="Calibri" w:cs="Arial"/>
                <w:color w:val="000000"/>
                <w:sz w:val="20"/>
              </w:rPr>
              <w:t>,</w:t>
            </w:r>
          </w:p>
          <w:p w:rsidR="004D3523" w:rsidRPr="00993EB5" w:rsidRDefault="004D3523" w:rsidP="004D3523">
            <w:pPr>
              <w:pStyle w:val="Listenabsatz"/>
              <w:numPr>
                <w:ilvl w:val="0"/>
                <w:numId w:val="90"/>
              </w:numPr>
              <w:jc w:val="left"/>
              <w:rPr>
                <w:rFonts w:ascii="Calibri" w:hAnsi="Calibri" w:cs="Arial"/>
                <w:i/>
                <w:sz w:val="20"/>
                <w:u w:val="single"/>
              </w:rPr>
            </w:pPr>
            <w:r w:rsidRPr="00533E18">
              <w:rPr>
                <w:rFonts w:ascii="Calibri" w:hAnsi="Calibri" w:cs="Arial"/>
                <w:color w:val="000000"/>
                <w:sz w:val="20"/>
              </w:rPr>
              <w:t>stellen die Relevanz religiöser Fr</w:t>
            </w:r>
            <w:r w:rsidRPr="00533E18">
              <w:rPr>
                <w:rFonts w:ascii="Calibri" w:hAnsi="Calibri" w:cs="Arial"/>
                <w:color w:val="000000"/>
                <w:sz w:val="20"/>
              </w:rPr>
              <w:t>a</w:t>
            </w:r>
            <w:r w:rsidRPr="00533E18">
              <w:rPr>
                <w:rFonts w:ascii="Calibri" w:hAnsi="Calibri" w:cs="Arial"/>
                <w:color w:val="000000"/>
                <w:sz w:val="20"/>
              </w:rPr>
              <w:t xml:space="preserve">gen und Inhalte und die Art ihrer Rezeption anhand von Werken der Kunst, Musik, Literatur oder des Films dar </w:t>
            </w:r>
            <w:r w:rsidRPr="0067309B">
              <w:rPr>
                <w:rFonts w:ascii="Calibri" w:hAnsi="Calibri" w:cs="Arial"/>
                <w:iCs/>
                <w:color w:val="000000"/>
                <w:sz w:val="20"/>
              </w:rPr>
              <w:t>(SK 3)</w:t>
            </w:r>
            <w:r>
              <w:rPr>
                <w:rFonts w:ascii="Calibri" w:hAnsi="Calibri" w:cs="Arial"/>
                <w:iCs/>
                <w:color w:val="000000"/>
                <w:sz w:val="20"/>
              </w:rPr>
              <w:t>.</w:t>
            </w:r>
          </w:p>
        </w:tc>
        <w:tc>
          <w:tcPr>
            <w:tcW w:w="1320" w:type="pct"/>
            <w:tcBorders>
              <w:top w:val="single" w:sz="4" w:space="0" w:color="auto"/>
              <w:left w:val="single" w:sz="4" w:space="0" w:color="auto"/>
              <w:bottom w:val="single" w:sz="4" w:space="0" w:color="auto"/>
              <w:right w:val="single" w:sz="4" w:space="0" w:color="auto"/>
            </w:tcBorders>
          </w:tcPr>
          <w:p w:rsidR="004D3523" w:rsidRPr="00533E18" w:rsidRDefault="009D572F" w:rsidP="004D3523">
            <w:pPr>
              <w:widowControl w:val="0"/>
              <w:suppressAutoHyphens/>
              <w:rPr>
                <w:rFonts w:ascii="Calibri" w:eastAsia="SimSun" w:hAnsi="Calibri" w:cs="Calibri"/>
                <w:kern w:val="1"/>
                <w:sz w:val="20"/>
                <w:lang w:eastAsia="hi-IN" w:bidi="hi-IN"/>
              </w:rPr>
            </w:pPr>
            <w:r>
              <w:rPr>
                <w:rFonts w:ascii="Calibri" w:eastAsia="SimSun" w:hAnsi="Calibri" w:cs="Calibri"/>
                <w:kern w:val="1"/>
                <w:sz w:val="20"/>
                <w:lang w:eastAsia="hi-IN" w:bidi="hi-IN"/>
              </w:rPr>
              <w:t>Die Studierenden …</w:t>
            </w:r>
          </w:p>
          <w:p w:rsidR="004D3523" w:rsidRPr="00533E18" w:rsidRDefault="004D3523" w:rsidP="004D3523">
            <w:pPr>
              <w:numPr>
                <w:ilvl w:val="0"/>
                <w:numId w:val="11"/>
              </w:numPr>
              <w:tabs>
                <w:tab w:val="left" w:pos="643"/>
              </w:tabs>
              <w:rPr>
                <w:rFonts w:ascii="Calibri" w:hAnsi="Calibri"/>
                <w:sz w:val="20"/>
              </w:rPr>
            </w:pPr>
            <w:r w:rsidRPr="00533E18">
              <w:rPr>
                <w:rFonts w:ascii="Calibri" w:hAnsi="Calibri"/>
                <w:sz w:val="20"/>
              </w:rPr>
              <w:t>beschreiben die Suche von Menschen nach Sinn und Heil – mit, ohne oder g</w:t>
            </w:r>
            <w:r w:rsidRPr="00533E18">
              <w:rPr>
                <w:rFonts w:ascii="Calibri" w:hAnsi="Calibri"/>
                <w:sz w:val="20"/>
              </w:rPr>
              <w:t>e</w:t>
            </w:r>
            <w:r>
              <w:rPr>
                <w:rFonts w:ascii="Calibri" w:hAnsi="Calibri"/>
                <w:sz w:val="20"/>
              </w:rPr>
              <w:t>gen Gott</w:t>
            </w:r>
            <w:r w:rsidRPr="00533E18">
              <w:rPr>
                <w:rFonts w:ascii="Calibri" w:hAnsi="Calibri"/>
                <w:sz w:val="20"/>
              </w:rPr>
              <w:t>,</w:t>
            </w:r>
          </w:p>
          <w:p w:rsidR="004D3523" w:rsidRPr="00533E18" w:rsidRDefault="004D3523" w:rsidP="004D3523">
            <w:pPr>
              <w:numPr>
                <w:ilvl w:val="0"/>
                <w:numId w:val="11"/>
              </w:numPr>
              <w:tabs>
                <w:tab w:val="left" w:pos="643"/>
              </w:tabs>
              <w:rPr>
                <w:rFonts w:ascii="Calibri" w:hAnsi="Calibri"/>
                <w:sz w:val="20"/>
              </w:rPr>
            </w:pPr>
            <w:r w:rsidRPr="00533E18">
              <w:rPr>
                <w:rFonts w:ascii="Calibri" w:hAnsi="Calibri"/>
                <w:sz w:val="20"/>
              </w:rPr>
              <w:t>erläutern die mögliche Bedeutung chris</w:t>
            </w:r>
            <w:r w:rsidRPr="00533E18">
              <w:rPr>
                <w:rFonts w:ascii="Calibri" w:hAnsi="Calibri"/>
                <w:sz w:val="20"/>
              </w:rPr>
              <w:t>t</w:t>
            </w:r>
            <w:r w:rsidRPr="00533E18">
              <w:rPr>
                <w:rFonts w:ascii="Calibri" w:hAnsi="Calibri"/>
                <w:sz w:val="20"/>
              </w:rPr>
              <w:t>licher Glaubensaussagen für die persönl</w:t>
            </w:r>
            <w:r w:rsidRPr="00533E18">
              <w:rPr>
                <w:rFonts w:ascii="Calibri" w:hAnsi="Calibri"/>
                <w:sz w:val="20"/>
              </w:rPr>
              <w:t>i</w:t>
            </w:r>
            <w:r w:rsidRPr="00533E18">
              <w:rPr>
                <w:rFonts w:ascii="Calibri" w:hAnsi="Calibri"/>
                <w:sz w:val="20"/>
              </w:rPr>
              <w:t>che Suche n</w:t>
            </w:r>
            <w:r>
              <w:rPr>
                <w:rFonts w:ascii="Calibri" w:hAnsi="Calibri"/>
                <w:sz w:val="20"/>
              </w:rPr>
              <w:t>ach Heil und Vollendung</w:t>
            </w:r>
            <w:r w:rsidRPr="00533E18">
              <w:rPr>
                <w:rFonts w:ascii="Calibri" w:hAnsi="Calibri"/>
                <w:sz w:val="20"/>
              </w:rPr>
              <w:t>,</w:t>
            </w:r>
          </w:p>
          <w:p w:rsidR="004D3523" w:rsidRPr="00533E18" w:rsidRDefault="004D3523" w:rsidP="004D3523">
            <w:pPr>
              <w:numPr>
                <w:ilvl w:val="0"/>
                <w:numId w:val="11"/>
              </w:numPr>
              <w:tabs>
                <w:tab w:val="left" w:pos="643"/>
              </w:tabs>
              <w:rPr>
                <w:rFonts w:ascii="Calibri" w:hAnsi="Calibri"/>
                <w:sz w:val="20"/>
              </w:rPr>
            </w:pPr>
            <w:r w:rsidRPr="00533E18">
              <w:rPr>
                <w:rFonts w:ascii="Calibri" w:hAnsi="Calibri"/>
                <w:sz w:val="20"/>
              </w:rPr>
              <w:t>beschreiben die Wahrnehmung und B</w:t>
            </w:r>
            <w:r w:rsidRPr="00533E18">
              <w:rPr>
                <w:rFonts w:ascii="Calibri" w:hAnsi="Calibri"/>
                <w:sz w:val="20"/>
              </w:rPr>
              <w:t>e</w:t>
            </w:r>
            <w:r w:rsidRPr="00533E18">
              <w:rPr>
                <w:rFonts w:ascii="Calibri" w:hAnsi="Calibri"/>
                <w:sz w:val="20"/>
              </w:rPr>
              <w:t>deutung des Fragens nach Gott und des Redens von Gott in ihrer Lebenswirklic</w:t>
            </w:r>
            <w:r w:rsidRPr="00533E18">
              <w:rPr>
                <w:rFonts w:ascii="Calibri" w:hAnsi="Calibri"/>
                <w:sz w:val="20"/>
              </w:rPr>
              <w:t>h</w:t>
            </w:r>
            <w:r>
              <w:rPr>
                <w:rFonts w:ascii="Calibri" w:hAnsi="Calibri"/>
                <w:sz w:val="20"/>
              </w:rPr>
              <w:t>keit</w:t>
            </w:r>
            <w:r w:rsidRPr="00533E18">
              <w:rPr>
                <w:rFonts w:ascii="Calibri" w:hAnsi="Calibri"/>
                <w:sz w:val="20"/>
              </w:rPr>
              <w:t>,</w:t>
            </w:r>
          </w:p>
          <w:p w:rsidR="004D3523" w:rsidRPr="00533E18" w:rsidRDefault="004D3523" w:rsidP="004D3523">
            <w:pPr>
              <w:numPr>
                <w:ilvl w:val="0"/>
                <w:numId w:val="11"/>
              </w:numPr>
              <w:tabs>
                <w:tab w:val="left" w:pos="643"/>
              </w:tabs>
              <w:rPr>
                <w:rFonts w:ascii="Calibri" w:hAnsi="Calibri"/>
                <w:sz w:val="20"/>
              </w:rPr>
            </w:pPr>
            <w:r w:rsidRPr="00533E18">
              <w:rPr>
                <w:rFonts w:ascii="Calibri" w:hAnsi="Calibri"/>
                <w:sz w:val="20"/>
              </w:rPr>
              <w:t>erläutern eine Position, die die Plausibil</w:t>
            </w:r>
            <w:r w:rsidRPr="00533E18">
              <w:rPr>
                <w:rFonts w:ascii="Calibri" w:hAnsi="Calibri"/>
                <w:sz w:val="20"/>
              </w:rPr>
              <w:t>i</w:t>
            </w:r>
            <w:r w:rsidRPr="00533E18">
              <w:rPr>
                <w:rFonts w:ascii="Calibri" w:hAnsi="Calibri"/>
                <w:sz w:val="20"/>
              </w:rPr>
              <w:t>tät des Gottesglaubens aufzuzeigen ve</w:t>
            </w:r>
            <w:r w:rsidRPr="00533E18">
              <w:rPr>
                <w:rFonts w:ascii="Calibri" w:hAnsi="Calibri"/>
                <w:sz w:val="20"/>
              </w:rPr>
              <w:t>r</w:t>
            </w:r>
            <w:r>
              <w:rPr>
                <w:rFonts w:ascii="Calibri" w:hAnsi="Calibri"/>
                <w:sz w:val="20"/>
              </w:rPr>
              <w:t>sucht</w:t>
            </w:r>
            <w:r w:rsidRPr="00533E18">
              <w:rPr>
                <w:rFonts w:ascii="Calibri" w:hAnsi="Calibri"/>
                <w:sz w:val="20"/>
              </w:rPr>
              <w:t>,</w:t>
            </w:r>
          </w:p>
          <w:p w:rsidR="004D3523" w:rsidRPr="00533E18" w:rsidRDefault="004D3523" w:rsidP="004D3523">
            <w:pPr>
              <w:numPr>
                <w:ilvl w:val="0"/>
                <w:numId w:val="11"/>
              </w:numPr>
              <w:tabs>
                <w:tab w:val="left" w:pos="643"/>
              </w:tabs>
              <w:rPr>
                <w:rFonts w:ascii="Calibri" w:hAnsi="Calibri"/>
                <w:sz w:val="20"/>
              </w:rPr>
            </w:pPr>
            <w:r w:rsidRPr="00533E18">
              <w:rPr>
                <w:rFonts w:ascii="Calibri" w:hAnsi="Calibri"/>
                <w:sz w:val="20"/>
              </w:rPr>
              <w:t>stellen die Position eines theoretisch begründeten Atheismus in seinem zeitg</w:t>
            </w:r>
            <w:r w:rsidRPr="00533E18">
              <w:rPr>
                <w:rFonts w:ascii="Calibri" w:hAnsi="Calibri"/>
                <w:sz w:val="20"/>
              </w:rPr>
              <w:t>e</w:t>
            </w:r>
            <w:r w:rsidRPr="00533E18">
              <w:rPr>
                <w:rFonts w:ascii="Calibri" w:hAnsi="Calibri"/>
                <w:sz w:val="20"/>
              </w:rPr>
              <w:t>sc</w:t>
            </w:r>
            <w:r>
              <w:rPr>
                <w:rFonts w:ascii="Calibri" w:hAnsi="Calibri"/>
                <w:sz w:val="20"/>
              </w:rPr>
              <w:t>hichtlichen Kontext dar</w:t>
            </w:r>
            <w:r w:rsidRPr="00533E18">
              <w:rPr>
                <w:rFonts w:ascii="Calibri" w:hAnsi="Calibri"/>
                <w:sz w:val="20"/>
              </w:rPr>
              <w:t>,</w:t>
            </w:r>
          </w:p>
          <w:p w:rsidR="004D3523" w:rsidRPr="00533E18" w:rsidRDefault="004D3523" w:rsidP="004D3523">
            <w:pPr>
              <w:numPr>
                <w:ilvl w:val="0"/>
                <w:numId w:val="11"/>
              </w:numPr>
              <w:tabs>
                <w:tab w:val="left" w:pos="643"/>
              </w:tabs>
              <w:rPr>
                <w:rFonts w:ascii="Calibri" w:hAnsi="Calibri"/>
                <w:sz w:val="20"/>
              </w:rPr>
            </w:pPr>
            <w:r w:rsidRPr="00533E18">
              <w:rPr>
                <w:rFonts w:ascii="Calibri" w:hAnsi="Calibri"/>
                <w:sz w:val="20"/>
              </w:rPr>
              <w:t>ordnen die Theodizeefrage als eine zen</w:t>
            </w:r>
            <w:r w:rsidRPr="00533E18">
              <w:rPr>
                <w:rFonts w:ascii="Calibri" w:hAnsi="Calibri"/>
                <w:sz w:val="20"/>
              </w:rPr>
              <w:t>t</w:t>
            </w:r>
            <w:r w:rsidRPr="00533E18">
              <w:rPr>
                <w:rFonts w:ascii="Calibri" w:hAnsi="Calibri"/>
                <w:sz w:val="20"/>
              </w:rPr>
              <w:lastRenderedPageBreak/>
              <w:t>rale Herausforderung des chr</w:t>
            </w:r>
            <w:r>
              <w:rPr>
                <w:rFonts w:ascii="Calibri" w:hAnsi="Calibri"/>
                <w:sz w:val="20"/>
              </w:rPr>
              <w:t>istlichen Glaubens ein</w:t>
            </w:r>
            <w:r w:rsidRPr="00533E18">
              <w:rPr>
                <w:rFonts w:ascii="Calibri" w:hAnsi="Calibri"/>
                <w:sz w:val="20"/>
              </w:rPr>
              <w:t>,</w:t>
            </w:r>
          </w:p>
          <w:p w:rsidR="004D3523" w:rsidRPr="008860E5" w:rsidRDefault="004D3523" w:rsidP="004D3523">
            <w:pPr>
              <w:pStyle w:val="Listenabsatz"/>
              <w:numPr>
                <w:ilvl w:val="0"/>
                <w:numId w:val="11"/>
              </w:numPr>
              <w:rPr>
                <w:rFonts w:ascii="Calibri" w:hAnsi="Calibri"/>
                <w:sz w:val="20"/>
              </w:rPr>
            </w:pPr>
            <w:r w:rsidRPr="002611E3">
              <w:rPr>
                <w:rFonts w:ascii="Calibri" w:hAnsi="Calibri"/>
                <w:sz w:val="20"/>
              </w:rPr>
              <w:t>erläutern auf der Grundlage des biblisch-christlichen Menschenbildes (u.a. Go</w:t>
            </w:r>
            <w:r w:rsidRPr="002611E3">
              <w:rPr>
                <w:rFonts w:ascii="Calibri" w:hAnsi="Calibri"/>
                <w:sz w:val="20"/>
              </w:rPr>
              <w:t>t</w:t>
            </w:r>
            <w:r w:rsidRPr="002611E3">
              <w:rPr>
                <w:rFonts w:ascii="Calibri" w:hAnsi="Calibri"/>
                <w:sz w:val="20"/>
              </w:rPr>
              <w:t>tesebenbildlichkei</w:t>
            </w:r>
            <w:r>
              <w:rPr>
                <w:rFonts w:ascii="Calibri" w:hAnsi="Calibri"/>
                <w:sz w:val="20"/>
              </w:rPr>
              <w:t>t) Spezifika christlicher Ethik.</w:t>
            </w:r>
          </w:p>
        </w:tc>
        <w:tc>
          <w:tcPr>
            <w:tcW w:w="2079" w:type="pct"/>
            <w:vMerge w:val="restart"/>
            <w:tcBorders>
              <w:top w:val="single" w:sz="4" w:space="0" w:color="auto"/>
              <w:left w:val="single" w:sz="4" w:space="0" w:color="auto"/>
              <w:right w:val="single" w:sz="4" w:space="0" w:color="auto"/>
            </w:tcBorders>
          </w:tcPr>
          <w:p w:rsidR="004D3523" w:rsidRPr="00533E18" w:rsidRDefault="004D3523" w:rsidP="004D3523">
            <w:pPr>
              <w:rPr>
                <w:rFonts w:ascii="Calibri" w:hAnsi="Calibri" w:cs="Arial"/>
                <w:b/>
                <w:sz w:val="20"/>
              </w:rPr>
            </w:pPr>
            <w:r w:rsidRPr="00533E18">
              <w:rPr>
                <w:rFonts w:ascii="Calibri" w:hAnsi="Calibri" w:cs="Calibri"/>
                <w:b/>
                <w:sz w:val="20"/>
              </w:rPr>
              <w:lastRenderedPageBreak/>
              <w:t>Inhaltliche Akzente des Vorhabens</w:t>
            </w:r>
          </w:p>
          <w:p w:rsidR="004D3523" w:rsidRPr="00391BAE" w:rsidRDefault="004D3523" w:rsidP="00F6509B">
            <w:pPr>
              <w:numPr>
                <w:ilvl w:val="0"/>
                <w:numId w:val="9"/>
              </w:numPr>
              <w:rPr>
                <w:rFonts w:ascii="Calibri" w:hAnsi="Calibri"/>
                <w:sz w:val="20"/>
              </w:rPr>
            </w:pPr>
            <w:r w:rsidRPr="00391BAE">
              <w:rPr>
                <w:rFonts w:ascii="Calibri" w:hAnsi="Calibri"/>
                <w:sz w:val="20"/>
              </w:rPr>
              <w:t>Passt Gott in unsere Welt? Beobachtungen zur Präsenz von Gottesbi</w:t>
            </w:r>
            <w:r w:rsidRPr="00391BAE">
              <w:rPr>
                <w:rFonts w:ascii="Calibri" w:hAnsi="Calibri"/>
                <w:sz w:val="20"/>
              </w:rPr>
              <w:t>l</w:t>
            </w:r>
            <w:r w:rsidRPr="00391BAE">
              <w:rPr>
                <w:rFonts w:ascii="Calibri" w:hAnsi="Calibri"/>
                <w:sz w:val="20"/>
              </w:rPr>
              <w:t>dern in unserer Lebenswirklich</w:t>
            </w:r>
            <w:r>
              <w:rPr>
                <w:rFonts w:ascii="Calibri" w:hAnsi="Calibri"/>
                <w:sz w:val="20"/>
              </w:rPr>
              <w:t xml:space="preserve">keit , z.B. </w:t>
            </w:r>
            <w:r w:rsidRPr="00391BAE">
              <w:rPr>
                <w:rFonts w:ascii="Calibri" w:hAnsi="Calibri"/>
                <w:sz w:val="20"/>
              </w:rPr>
              <w:t>„Ich hab mir einen Gott  ins Regal gestellt“</w:t>
            </w:r>
            <w:r>
              <w:rPr>
                <w:rFonts w:ascii="Calibri" w:hAnsi="Calibri"/>
                <w:sz w:val="20"/>
              </w:rPr>
              <w:t>,</w:t>
            </w:r>
            <w:r w:rsidRPr="00391BAE">
              <w:rPr>
                <w:rFonts w:ascii="Calibri" w:hAnsi="Calibri"/>
                <w:sz w:val="20"/>
              </w:rPr>
              <w:t xml:space="preserve"> Buddha im Bau</w:t>
            </w:r>
            <w:r>
              <w:rPr>
                <w:rFonts w:ascii="Calibri" w:hAnsi="Calibri"/>
                <w:sz w:val="20"/>
              </w:rPr>
              <w:t>markt</w:t>
            </w:r>
            <w:r w:rsidRPr="00391BAE">
              <w:rPr>
                <w:rFonts w:ascii="Calibri" w:hAnsi="Calibri"/>
                <w:sz w:val="20"/>
              </w:rPr>
              <w:t xml:space="preserve"> (Relativierung, Privatisierung und Banalisierung der Gottesrede) </w:t>
            </w:r>
          </w:p>
          <w:p w:rsidR="004D3523" w:rsidRPr="00391BAE" w:rsidRDefault="004D3523" w:rsidP="00F6509B">
            <w:pPr>
              <w:numPr>
                <w:ilvl w:val="0"/>
                <w:numId w:val="9"/>
              </w:numPr>
              <w:rPr>
                <w:rFonts w:ascii="Calibri" w:hAnsi="Calibri"/>
                <w:sz w:val="20"/>
              </w:rPr>
            </w:pPr>
            <w:r w:rsidRPr="00391BAE">
              <w:rPr>
                <w:rFonts w:ascii="Calibri" w:hAnsi="Calibri"/>
                <w:sz w:val="20"/>
              </w:rPr>
              <w:t>Gibt es „mit an Sicherheit grenzender Wahrscheinlichkeit keinen Gott“? – Erscheinungsformen und Vorwürfe des neuen Atheismus (z.B</w:t>
            </w:r>
            <w:r>
              <w:rPr>
                <w:rFonts w:ascii="Calibri" w:hAnsi="Calibri"/>
                <w:sz w:val="20"/>
              </w:rPr>
              <w:t>.</w:t>
            </w:r>
            <w:r w:rsidRPr="00391BAE">
              <w:rPr>
                <w:rFonts w:ascii="Calibri" w:hAnsi="Calibri"/>
                <w:sz w:val="20"/>
              </w:rPr>
              <w:t xml:space="preserve"> Buskampagne, </w:t>
            </w:r>
            <w:proofErr w:type="spellStart"/>
            <w:r w:rsidRPr="00391BAE">
              <w:rPr>
                <w:rFonts w:ascii="Calibri" w:hAnsi="Calibri"/>
                <w:sz w:val="20"/>
              </w:rPr>
              <w:t>Dawkins</w:t>
            </w:r>
            <w:proofErr w:type="spellEnd"/>
            <w:r w:rsidRPr="00391BAE">
              <w:rPr>
                <w:rFonts w:ascii="Calibri" w:hAnsi="Calibri"/>
                <w:sz w:val="20"/>
              </w:rPr>
              <w:t>, Schmidt-Salomon)</w:t>
            </w:r>
          </w:p>
          <w:p w:rsidR="004D3523" w:rsidRPr="00391BAE" w:rsidRDefault="004D3523" w:rsidP="00F6509B">
            <w:pPr>
              <w:numPr>
                <w:ilvl w:val="0"/>
                <w:numId w:val="9"/>
              </w:numPr>
              <w:rPr>
                <w:rFonts w:ascii="Calibri" w:hAnsi="Calibri"/>
                <w:sz w:val="20"/>
              </w:rPr>
            </w:pPr>
            <w:r w:rsidRPr="00391BAE">
              <w:rPr>
                <w:rFonts w:ascii="Calibri" w:hAnsi="Calibri"/>
                <w:sz w:val="20"/>
              </w:rPr>
              <w:t xml:space="preserve">Gibt es Gott, weil der Mensch ihn braucht? </w:t>
            </w:r>
            <w:r>
              <w:rPr>
                <w:rFonts w:ascii="Calibri" w:hAnsi="Calibri"/>
                <w:sz w:val="20"/>
              </w:rPr>
              <w:t xml:space="preserve">- </w:t>
            </w:r>
            <w:r w:rsidRPr="00391BAE">
              <w:rPr>
                <w:rFonts w:ascii="Calibri" w:hAnsi="Calibri"/>
                <w:sz w:val="20"/>
              </w:rPr>
              <w:t>Feuerbachs Vorwurf der Projektion vor dem Hintergrund des Paradigmenwechsels der Auf</w:t>
            </w:r>
            <w:r>
              <w:rPr>
                <w:rFonts w:ascii="Calibri" w:hAnsi="Calibri"/>
                <w:sz w:val="20"/>
              </w:rPr>
              <w:t>kl</w:t>
            </w:r>
            <w:r>
              <w:rPr>
                <w:rFonts w:ascii="Calibri" w:hAnsi="Calibri"/>
                <w:sz w:val="20"/>
              </w:rPr>
              <w:t>ä</w:t>
            </w:r>
            <w:r>
              <w:rPr>
                <w:rFonts w:ascii="Calibri" w:hAnsi="Calibri"/>
                <w:sz w:val="20"/>
              </w:rPr>
              <w:t>rung</w:t>
            </w:r>
          </w:p>
          <w:p w:rsidR="004D3523" w:rsidRPr="00391BAE" w:rsidRDefault="004D3523" w:rsidP="00F6509B">
            <w:pPr>
              <w:numPr>
                <w:ilvl w:val="0"/>
                <w:numId w:val="9"/>
              </w:numPr>
              <w:rPr>
                <w:rFonts w:ascii="Calibri" w:hAnsi="Calibri"/>
                <w:sz w:val="20"/>
              </w:rPr>
            </w:pPr>
            <w:r w:rsidRPr="00391BAE">
              <w:rPr>
                <w:rFonts w:ascii="Calibri" w:hAnsi="Calibri"/>
                <w:sz w:val="20"/>
              </w:rPr>
              <w:t xml:space="preserve">Kann man dennoch </w:t>
            </w:r>
            <w:r>
              <w:rPr>
                <w:rFonts w:ascii="Calibri" w:hAnsi="Calibri"/>
                <w:sz w:val="20"/>
              </w:rPr>
              <w:t xml:space="preserve">„vernünftig“ an Gott glauben? – </w:t>
            </w:r>
            <w:r w:rsidRPr="00391BAE">
              <w:rPr>
                <w:rFonts w:ascii="Calibri" w:hAnsi="Calibri"/>
                <w:sz w:val="20"/>
              </w:rPr>
              <w:t>Grenzen und Möglichkeiten von  Argumenten für die Existenz Gottes (am Beispiel des Kausalitätsarguments)</w:t>
            </w:r>
          </w:p>
          <w:p w:rsidR="004D3523" w:rsidRPr="00391BAE" w:rsidRDefault="004D3523" w:rsidP="00F6509B">
            <w:pPr>
              <w:numPr>
                <w:ilvl w:val="0"/>
                <w:numId w:val="9"/>
              </w:numPr>
              <w:rPr>
                <w:rFonts w:ascii="Calibri" w:hAnsi="Calibri"/>
                <w:sz w:val="20"/>
              </w:rPr>
            </w:pPr>
            <w:r w:rsidRPr="00391BAE">
              <w:rPr>
                <w:rFonts w:ascii="Calibri" w:hAnsi="Calibri"/>
                <w:sz w:val="20"/>
              </w:rPr>
              <w:t xml:space="preserve">Wie kann Gott das zulassen? – Die Theodizeefrage und ihre Reflexion in der Bibel, in der Theologie </w:t>
            </w:r>
            <w:r w:rsidRPr="00946B59">
              <w:rPr>
                <w:rFonts w:ascii="Calibri" w:hAnsi="Calibri"/>
                <w:sz w:val="20"/>
              </w:rPr>
              <w:t>(</w:t>
            </w:r>
            <w:r>
              <w:rPr>
                <w:rFonts w:ascii="Calibri" w:hAnsi="Calibri"/>
                <w:sz w:val="20"/>
              </w:rPr>
              <w:t xml:space="preserve">z.B.: </w:t>
            </w:r>
            <w:r w:rsidRPr="00365122">
              <w:rPr>
                <w:rFonts w:ascii="Calibri" w:hAnsi="Calibri"/>
                <w:sz w:val="20"/>
              </w:rPr>
              <w:t>Leid als Preis der Freiheit</w:t>
            </w:r>
            <w:r w:rsidRPr="00365122">
              <w:rPr>
                <w:rStyle w:val="Funotenzeichen"/>
              </w:rPr>
              <w:footnoteReference w:id="11"/>
            </w:r>
            <w:r w:rsidRPr="00365122">
              <w:rPr>
                <w:rFonts w:ascii="Calibri" w:hAnsi="Calibri"/>
                <w:sz w:val="20"/>
              </w:rPr>
              <w:t xml:space="preserve"> </w:t>
            </w:r>
            <w:r>
              <w:rPr>
                <w:rFonts w:ascii="Calibri" w:hAnsi="Calibri"/>
                <w:sz w:val="20"/>
              </w:rPr>
              <w:t xml:space="preserve"> bzw. </w:t>
            </w:r>
            <w:proofErr w:type="spellStart"/>
            <w:r w:rsidRPr="00946B59">
              <w:rPr>
                <w:rFonts w:ascii="Calibri" w:hAnsi="Calibri"/>
                <w:sz w:val="20"/>
              </w:rPr>
              <w:t>free</w:t>
            </w:r>
            <w:proofErr w:type="spellEnd"/>
            <w:r w:rsidRPr="00946B59">
              <w:rPr>
                <w:rFonts w:ascii="Calibri" w:hAnsi="Calibri"/>
                <w:sz w:val="20"/>
              </w:rPr>
              <w:t>-will-</w:t>
            </w:r>
            <w:proofErr w:type="spellStart"/>
            <w:r w:rsidRPr="00946B59">
              <w:rPr>
                <w:rFonts w:ascii="Calibri" w:hAnsi="Calibri"/>
                <w:sz w:val="20"/>
              </w:rPr>
              <w:t>defense</w:t>
            </w:r>
            <w:proofErr w:type="spellEnd"/>
            <w:r w:rsidRPr="00946B59">
              <w:rPr>
                <w:rStyle w:val="Funotenzeichen"/>
              </w:rPr>
              <w:footnoteReference w:id="12"/>
            </w:r>
            <w:r>
              <w:rPr>
                <w:rFonts w:ascii="Calibri" w:hAnsi="Calibri"/>
                <w:sz w:val="20"/>
              </w:rPr>
              <w:t xml:space="preserve">, </w:t>
            </w:r>
            <w:proofErr w:type="spellStart"/>
            <w:r w:rsidRPr="00365122">
              <w:rPr>
                <w:rFonts w:ascii="Calibri" w:hAnsi="Calibri"/>
                <w:sz w:val="20"/>
              </w:rPr>
              <w:t>memoria</w:t>
            </w:r>
            <w:proofErr w:type="spellEnd"/>
            <w:r w:rsidRPr="00365122">
              <w:rPr>
                <w:rFonts w:ascii="Calibri" w:hAnsi="Calibri"/>
                <w:sz w:val="20"/>
              </w:rPr>
              <w:t xml:space="preserve"> </w:t>
            </w:r>
            <w:proofErr w:type="spellStart"/>
            <w:r w:rsidRPr="00365122">
              <w:rPr>
                <w:rFonts w:ascii="Calibri" w:hAnsi="Calibri"/>
                <w:sz w:val="20"/>
              </w:rPr>
              <w:t>passionis</w:t>
            </w:r>
            <w:proofErr w:type="spellEnd"/>
            <w:r w:rsidRPr="00365122">
              <w:rPr>
                <w:rStyle w:val="Funotenzeichen"/>
              </w:rPr>
              <w:footnoteReference w:id="13"/>
            </w:r>
            <w:r w:rsidRPr="00365122">
              <w:rPr>
                <w:rFonts w:ascii="Calibri" w:hAnsi="Calibri"/>
                <w:sz w:val="20"/>
              </w:rPr>
              <w:t>)</w:t>
            </w:r>
            <w:r>
              <w:rPr>
                <w:rFonts w:ascii="Calibri" w:hAnsi="Calibri"/>
                <w:sz w:val="20"/>
              </w:rPr>
              <w:t xml:space="preserve"> und ggf. an einem </w:t>
            </w:r>
            <w:r w:rsidRPr="00391BAE">
              <w:rPr>
                <w:rFonts w:ascii="Calibri" w:hAnsi="Calibri"/>
                <w:sz w:val="20"/>
              </w:rPr>
              <w:t>Film (</w:t>
            </w:r>
            <w:proofErr w:type="spellStart"/>
            <w:r w:rsidRPr="00391BAE">
              <w:rPr>
                <w:rFonts w:ascii="Calibri" w:hAnsi="Calibri"/>
                <w:sz w:val="20"/>
              </w:rPr>
              <w:t>z.B</w:t>
            </w:r>
            <w:proofErr w:type="spellEnd"/>
            <w:r>
              <w:rPr>
                <w:rFonts w:ascii="Calibri" w:hAnsi="Calibri"/>
                <w:sz w:val="20"/>
              </w:rPr>
              <w:t>:</w:t>
            </w:r>
            <w:r w:rsidRPr="00391BAE">
              <w:rPr>
                <w:rFonts w:ascii="Calibri" w:hAnsi="Calibri"/>
                <w:sz w:val="20"/>
              </w:rPr>
              <w:t xml:space="preserve"> </w:t>
            </w:r>
            <w:r w:rsidRPr="00391BAE">
              <w:rPr>
                <w:rFonts w:ascii="Calibri" w:hAnsi="Calibri"/>
                <w:sz w:val="20"/>
              </w:rPr>
              <w:lastRenderedPageBreak/>
              <w:t>„</w:t>
            </w:r>
            <w:proofErr w:type="spellStart"/>
            <w:r w:rsidRPr="00391BAE">
              <w:rPr>
                <w:rFonts w:ascii="Calibri" w:hAnsi="Calibri"/>
                <w:sz w:val="20"/>
              </w:rPr>
              <w:t>Tree</w:t>
            </w:r>
            <w:proofErr w:type="spellEnd"/>
            <w:r w:rsidRPr="00391BAE">
              <w:rPr>
                <w:rFonts w:ascii="Calibri" w:hAnsi="Calibri"/>
                <w:sz w:val="20"/>
              </w:rPr>
              <w:t xml:space="preserve"> </w:t>
            </w:r>
            <w:proofErr w:type="spellStart"/>
            <w:r w:rsidRPr="00391BAE">
              <w:rPr>
                <w:rFonts w:ascii="Calibri" w:hAnsi="Calibri"/>
                <w:sz w:val="20"/>
              </w:rPr>
              <w:t>of</w:t>
            </w:r>
            <w:proofErr w:type="spellEnd"/>
            <w:r w:rsidRPr="00391BAE">
              <w:rPr>
                <w:rFonts w:ascii="Calibri" w:hAnsi="Calibri"/>
                <w:sz w:val="20"/>
              </w:rPr>
              <w:t xml:space="preserve"> Life“, „Adams Äpfel“</w:t>
            </w:r>
            <w:r>
              <w:rPr>
                <w:rFonts w:ascii="Calibri" w:hAnsi="Calibri"/>
                <w:sz w:val="20"/>
              </w:rPr>
              <w:t>, …</w:t>
            </w:r>
            <w:r w:rsidRPr="00391BAE">
              <w:rPr>
                <w:rFonts w:ascii="Calibri" w:hAnsi="Calibri"/>
                <w:sz w:val="20"/>
              </w:rPr>
              <w:t>)</w:t>
            </w:r>
          </w:p>
          <w:p w:rsidR="004D3523" w:rsidRPr="00391BAE" w:rsidRDefault="004D3523" w:rsidP="00F6509B">
            <w:pPr>
              <w:numPr>
                <w:ilvl w:val="0"/>
                <w:numId w:val="9"/>
              </w:numPr>
              <w:contextualSpacing/>
              <w:rPr>
                <w:rFonts w:ascii="Calibri" w:hAnsi="Calibri"/>
                <w:sz w:val="20"/>
              </w:rPr>
            </w:pPr>
            <w:r>
              <w:rPr>
                <w:rFonts w:ascii="Calibri" w:hAnsi="Calibri"/>
                <w:sz w:val="20"/>
              </w:rPr>
              <w:t xml:space="preserve">Ggf.: </w:t>
            </w:r>
            <w:r w:rsidRPr="00391BAE">
              <w:rPr>
                <w:rFonts w:ascii="Calibri" w:hAnsi="Calibri"/>
                <w:sz w:val="20"/>
              </w:rPr>
              <w:t>Handelt Gott, wenn ich ihn bitte? – Vorstellungen von Gottes Handeln in der Welt (</w:t>
            </w:r>
            <w:proofErr w:type="spellStart"/>
            <w:r w:rsidRPr="00391BAE">
              <w:rPr>
                <w:rFonts w:ascii="Calibri" w:hAnsi="Calibri"/>
                <w:sz w:val="20"/>
              </w:rPr>
              <w:t>creatio</w:t>
            </w:r>
            <w:proofErr w:type="spellEnd"/>
            <w:r w:rsidRPr="00391BAE">
              <w:rPr>
                <w:rFonts w:ascii="Calibri" w:hAnsi="Calibri"/>
                <w:sz w:val="20"/>
              </w:rPr>
              <w:t xml:space="preserve"> ex </w:t>
            </w:r>
            <w:proofErr w:type="spellStart"/>
            <w:r w:rsidRPr="00391BAE">
              <w:rPr>
                <w:rFonts w:ascii="Calibri" w:hAnsi="Calibri"/>
                <w:sz w:val="20"/>
              </w:rPr>
              <w:t>nihilo</w:t>
            </w:r>
            <w:proofErr w:type="spellEnd"/>
            <w:r w:rsidRPr="00391BAE">
              <w:rPr>
                <w:rFonts w:ascii="Calibri" w:hAnsi="Calibri"/>
                <w:sz w:val="20"/>
              </w:rPr>
              <w:t>,  kreatürlich vermitteltes Ha</w:t>
            </w:r>
            <w:r w:rsidRPr="00391BAE">
              <w:rPr>
                <w:rFonts w:ascii="Calibri" w:hAnsi="Calibri"/>
                <w:sz w:val="20"/>
              </w:rPr>
              <w:t>n</w:t>
            </w:r>
            <w:r w:rsidRPr="00391BAE">
              <w:rPr>
                <w:rFonts w:ascii="Calibri" w:hAnsi="Calibri"/>
                <w:sz w:val="20"/>
              </w:rPr>
              <w:t>deln</w:t>
            </w:r>
            <w:r>
              <w:rPr>
                <w:rFonts w:ascii="Calibri" w:hAnsi="Calibri"/>
                <w:sz w:val="20"/>
              </w:rPr>
              <w:t>; z.B. K.-H. Menke</w:t>
            </w:r>
            <w:r>
              <w:rPr>
                <w:rStyle w:val="Funotenzeichen"/>
              </w:rPr>
              <w:footnoteReference w:id="14"/>
            </w:r>
            <w:r w:rsidRPr="00391BAE">
              <w:rPr>
                <w:rFonts w:ascii="Calibri" w:hAnsi="Calibri"/>
                <w:sz w:val="20"/>
              </w:rPr>
              <w:t>)</w:t>
            </w:r>
          </w:p>
          <w:p w:rsidR="004D3523" w:rsidRPr="00391BAE" w:rsidRDefault="004D3523" w:rsidP="00F6509B">
            <w:pPr>
              <w:numPr>
                <w:ilvl w:val="0"/>
                <w:numId w:val="9"/>
              </w:numPr>
              <w:contextualSpacing/>
              <w:rPr>
                <w:rFonts w:ascii="Calibri" w:hAnsi="Calibri"/>
                <w:sz w:val="20"/>
              </w:rPr>
            </w:pPr>
            <w:r w:rsidRPr="00391BAE">
              <w:rPr>
                <w:rFonts w:ascii="Calibri" w:hAnsi="Calibri"/>
                <w:sz w:val="20"/>
              </w:rPr>
              <w:t xml:space="preserve">„Brauchen“ wir die Rede von Gott (gerade) heute? – Gottesrede und Identität </w:t>
            </w:r>
            <w:r>
              <w:rPr>
                <w:rFonts w:ascii="Calibri" w:hAnsi="Calibri"/>
                <w:sz w:val="20"/>
              </w:rPr>
              <w:t>(z.B. d</w:t>
            </w:r>
            <w:r w:rsidRPr="00391BAE">
              <w:rPr>
                <w:rFonts w:ascii="Calibri" w:hAnsi="Calibri"/>
                <w:sz w:val="20"/>
              </w:rPr>
              <w:t>er Gedanke der Menschenwürde</w:t>
            </w:r>
            <w:r>
              <w:rPr>
                <w:rFonts w:ascii="Calibri" w:hAnsi="Calibri"/>
                <w:sz w:val="20"/>
              </w:rPr>
              <w:t xml:space="preserve">, </w:t>
            </w:r>
            <w:r w:rsidRPr="00DE54CF">
              <w:rPr>
                <w:rFonts w:ascii="Calibri" w:hAnsi="Calibri"/>
                <w:sz w:val="20"/>
              </w:rPr>
              <w:t xml:space="preserve">vgl. Jan </w:t>
            </w:r>
            <w:proofErr w:type="spellStart"/>
            <w:r w:rsidRPr="00DE54CF">
              <w:rPr>
                <w:rFonts w:ascii="Calibri" w:hAnsi="Calibri"/>
                <w:sz w:val="20"/>
              </w:rPr>
              <w:t>Roß</w:t>
            </w:r>
            <w:proofErr w:type="spellEnd"/>
            <w:r>
              <w:rPr>
                <w:rStyle w:val="Funotenzeichen"/>
              </w:rPr>
              <w:footnoteReference w:id="15"/>
            </w:r>
            <w:r w:rsidRPr="00391BAE">
              <w:rPr>
                <w:rFonts w:ascii="Calibri" w:hAnsi="Calibri"/>
                <w:sz w:val="20"/>
              </w:rPr>
              <w:t xml:space="preserve"> / </w:t>
            </w:r>
            <w:r w:rsidRPr="00881BEB">
              <w:rPr>
                <w:rFonts w:ascii="Calibri" w:hAnsi="Calibri"/>
                <w:sz w:val="20"/>
              </w:rPr>
              <w:t>„</w:t>
            </w:r>
            <w:proofErr w:type="spellStart"/>
            <w:r w:rsidRPr="002F3966">
              <w:rPr>
                <w:rFonts w:ascii="Calibri" w:hAnsi="Calibri"/>
                <w:sz w:val="20"/>
              </w:rPr>
              <w:t>Compassion</w:t>
            </w:r>
            <w:proofErr w:type="spellEnd"/>
            <w:r w:rsidRPr="002F3966">
              <w:rPr>
                <w:rFonts w:ascii="Calibri" w:hAnsi="Calibri"/>
                <w:sz w:val="20"/>
              </w:rPr>
              <w:t>“, vgl. Metz</w:t>
            </w:r>
            <w:r w:rsidRPr="002F3966">
              <w:rPr>
                <w:rStyle w:val="Funotenzeichen"/>
              </w:rPr>
              <w:footnoteReference w:id="16"/>
            </w:r>
            <w:r w:rsidRPr="002F3966">
              <w:rPr>
                <w:rFonts w:ascii="Calibri" w:hAnsi="Calibri"/>
                <w:sz w:val="20"/>
              </w:rPr>
              <w:t>)</w:t>
            </w:r>
            <w:r w:rsidRPr="00391BAE">
              <w:rPr>
                <w:rFonts w:ascii="Calibri" w:hAnsi="Calibri"/>
                <w:sz w:val="20"/>
              </w:rPr>
              <w:t xml:space="preserve"> </w:t>
            </w:r>
          </w:p>
          <w:p w:rsidR="004D3523" w:rsidRPr="00391BAE" w:rsidRDefault="004D3523" w:rsidP="00F6509B">
            <w:pPr>
              <w:numPr>
                <w:ilvl w:val="0"/>
                <w:numId w:val="9"/>
              </w:numPr>
              <w:contextualSpacing/>
              <w:rPr>
                <w:rFonts w:ascii="Calibri" w:hAnsi="Calibri"/>
                <w:sz w:val="20"/>
              </w:rPr>
            </w:pPr>
            <w:r w:rsidRPr="00391BAE">
              <w:rPr>
                <w:rFonts w:ascii="Calibri" w:hAnsi="Calibri"/>
                <w:sz w:val="20"/>
              </w:rPr>
              <w:t>Passt Gott in meine Welt? – Reflexion über die Relevanz des Unte</w:t>
            </w:r>
            <w:r w:rsidRPr="00391BAE">
              <w:rPr>
                <w:rFonts w:ascii="Calibri" w:hAnsi="Calibri"/>
                <w:sz w:val="20"/>
              </w:rPr>
              <w:t>r</w:t>
            </w:r>
            <w:r w:rsidRPr="00391BAE">
              <w:rPr>
                <w:rFonts w:ascii="Calibri" w:hAnsi="Calibri"/>
                <w:sz w:val="20"/>
              </w:rPr>
              <w:t xml:space="preserve">richtsvorhabens (z.B. in Form eines Essays, der sich mit den </w:t>
            </w:r>
            <w:r w:rsidRPr="002F3966">
              <w:rPr>
                <w:rFonts w:ascii="Calibri" w:hAnsi="Calibri"/>
                <w:sz w:val="20"/>
              </w:rPr>
              <w:t>Ergebni</w:t>
            </w:r>
            <w:r w:rsidRPr="002F3966">
              <w:rPr>
                <w:rFonts w:ascii="Calibri" w:hAnsi="Calibri"/>
                <w:sz w:val="20"/>
              </w:rPr>
              <w:t>s</w:t>
            </w:r>
            <w:r w:rsidRPr="002F3966">
              <w:rPr>
                <w:rFonts w:ascii="Calibri" w:hAnsi="Calibri"/>
                <w:sz w:val="20"/>
              </w:rPr>
              <w:t>sen subjektiv</w:t>
            </w:r>
            <w:r>
              <w:rPr>
                <w:rFonts w:ascii="Calibri" w:hAnsi="Calibri"/>
                <w:sz w:val="20"/>
              </w:rPr>
              <w:t xml:space="preserve"> </w:t>
            </w:r>
            <w:r w:rsidRPr="00391BAE">
              <w:rPr>
                <w:rFonts w:ascii="Calibri" w:hAnsi="Calibri"/>
                <w:sz w:val="20"/>
              </w:rPr>
              <w:t>auseinandersetzt)</w:t>
            </w:r>
          </w:p>
          <w:p w:rsidR="004D3523" w:rsidRDefault="004D3523" w:rsidP="004D3523">
            <w:pPr>
              <w:rPr>
                <w:rFonts w:ascii="Calibri" w:hAnsi="Calibri" w:cs="Calibri"/>
                <w:b/>
                <w:sz w:val="20"/>
              </w:rPr>
            </w:pPr>
          </w:p>
          <w:p w:rsidR="004D3523" w:rsidRPr="00533E18" w:rsidRDefault="004D3523" w:rsidP="004D3523">
            <w:pPr>
              <w:rPr>
                <w:rFonts w:ascii="Calibri" w:hAnsi="Calibri" w:cs="Calibri"/>
                <w:b/>
                <w:sz w:val="20"/>
              </w:rPr>
            </w:pPr>
            <w:r w:rsidRPr="00533E18">
              <w:rPr>
                <w:rFonts w:ascii="Calibri" w:hAnsi="Calibri" w:cs="Calibri"/>
                <w:b/>
                <w:sz w:val="20"/>
              </w:rPr>
              <w:t>Methodische Akzente des Vorhabens / fachübergreifende Bezüge / a</w:t>
            </w:r>
            <w:r w:rsidRPr="00533E18">
              <w:rPr>
                <w:rFonts w:ascii="Calibri" w:hAnsi="Calibri" w:cs="Calibri"/>
                <w:b/>
                <w:sz w:val="20"/>
              </w:rPr>
              <w:t>u</w:t>
            </w:r>
            <w:r w:rsidRPr="00533E18">
              <w:rPr>
                <w:rFonts w:ascii="Calibri" w:hAnsi="Calibri" w:cs="Calibri"/>
                <w:b/>
                <w:sz w:val="20"/>
              </w:rPr>
              <w:t>ßerschulische Lernorte</w:t>
            </w:r>
          </w:p>
          <w:p w:rsidR="004D3523" w:rsidRPr="00533E18" w:rsidRDefault="006350CE" w:rsidP="00F6509B">
            <w:pPr>
              <w:numPr>
                <w:ilvl w:val="0"/>
                <w:numId w:val="9"/>
              </w:numPr>
              <w:jc w:val="left"/>
              <w:rPr>
                <w:rFonts w:ascii="Calibri" w:hAnsi="Calibri"/>
                <w:sz w:val="20"/>
              </w:rPr>
            </w:pPr>
            <w:r>
              <w:rPr>
                <w:rFonts w:ascii="Calibri" w:hAnsi="Calibri"/>
                <w:sz w:val="20"/>
              </w:rPr>
              <w:t xml:space="preserve">Techniken der </w:t>
            </w:r>
            <w:r w:rsidR="004D3523" w:rsidRPr="00533E18">
              <w:rPr>
                <w:rFonts w:ascii="Calibri" w:hAnsi="Calibri"/>
                <w:sz w:val="20"/>
              </w:rPr>
              <w:t>Texterschließung von argumentativen, philosophischen</w:t>
            </w:r>
            <w:r w:rsidR="004D3523">
              <w:rPr>
                <w:rFonts w:ascii="Calibri" w:hAnsi="Calibri"/>
                <w:sz w:val="20"/>
              </w:rPr>
              <w:t xml:space="preserve"> </w:t>
            </w:r>
            <w:r w:rsidR="004D3523" w:rsidRPr="00533E18">
              <w:rPr>
                <w:rFonts w:ascii="Calibri" w:hAnsi="Calibri"/>
                <w:sz w:val="20"/>
              </w:rPr>
              <w:t>Texten</w:t>
            </w:r>
          </w:p>
          <w:p w:rsidR="008E2254" w:rsidRPr="008E2254" w:rsidRDefault="004D3523" w:rsidP="00F6509B">
            <w:pPr>
              <w:numPr>
                <w:ilvl w:val="0"/>
                <w:numId w:val="9"/>
              </w:numPr>
              <w:jc w:val="left"/>
              <w:rPr>
                <w:rFonts w:ascii="Calibri" w:hAnsi="Calibri"/>
                <w:sz w:val="20"/>
              </w:rPr>
            </w:pPr>
            <w:r w:rsidRPr="00AE303D">
              <w:rPr>
                <w:rFonts w:ascii="Calibri" w:hAnsi="Calibri"/>
                <w:sz w:val="20"/>
              </w:rPr>
              <w:t>Bild- oder Filmanalyse</w:t>
            </w:r>
          </w:p>
          <w:p w:rsidR="006350CE" w:rsidRDefault="004D3523" w:rsidP="00F6509B">
            <w:pPr>
              <w:numPr>
                <w:ilvl w:val="0"/>
                <w:numId w:val="9"/>
              </w:numPr>
              <w:jc w:val="left"/>
              <w:rPr>
                <w:rFonts w:ascii="Calibri" w:hAnsi="Calibri"/>
                <w:sz w:val="20"/>
              </w:rPr>
            </w:pPr>
            <w:r w:rsidRPr="00533E18">
              <w:rPr>
                <w:rFonts w:ascii="Calibri" w:hAnsi="Calibri"/>
                <w:sz w:val="20"/>
              </w:rPr>
              <w:t xml:space="preserve">Ggf. </w:t>
            </w:r>
            <w:r w:rsidR="006350CE" w:rsidRPr="00993EB5">
              <w:rPr>
                <w:rFonts w:ascii="Calibri" w:hAnsi="Calibri"/>
                <w:sz w:val="20"/>
              </w:rPr>
              <w:t xml:space="preserve">Recherche in Bibliotheken </w:t>
            </w:r>
            <w:r w:rsidR="006350CE">
              <w:rPr>
                <w:rFonts w:ascii="Calibri" w:hAnsi="Calibri"/>
                <w:sz w:val="20"/>
              </w:rPr>
              <w:t>oder</w:t>
            </w:r>
            <w:r w:rsidR="006350CE" w:rsidRPr="00993EB5">
              <w:rPr>
                <w:rFonts w:ascii="Calibri" w:hAnsi="Calibri"/>
                <w:sz w:val="20"/>
              </w:rPr>
              <w:t xml:space="preserve"> im Internet</w:t>
            </w:r>
          </w:p>
          <w:p w:rsidR="008E2254" w:rsidRDefault="008E2254" w:rsidP="00F6509B">
            <w:pPr>
              <w:numPr>
                <w:ilvl w:val="0"/>
                <w:numId w:val="9"/>
              </w:numPr>
              <w:jc w:val="left"/>
              <w:rPr>
                <w:rFonts w:ascii="Calibri" w:hAnsi="Calibri"/>
                <w:sz w:val="20"/>
              </w:rPr>
            </w:pPr>
            <w:r>
              <w:rPr>
                <w:rFonts w:ascii="Calibri" w:hAnsi="Calibri"/>
                <w:sz w:val="20"/>
              </w:rPr>
              <w:t>Gruppenarbeiten mit Präsentation</w:t>
            </w:r>
          </w:p>
          <w:p w:rsidR="004D3523" w:rsidRDefault="004D3523" w:rsidP="004D3523">
            <w:pPr>
              <w:rPr>
                <w:rFonts w:ascii="Calibri" w:hAnsi="Calibri" w:cs="Calibri"/>
                <w:b/>
                <w:sz w:val="20"/>
              </w:rPr>
            </w:pPr>
          </w:p>
          <w:p w:rsidR="004D3523" w:rsidRPr="00533E18" w:rsidRDefault="004D3523" w:rsidP="004D3523">
            <w:pPr>
              <w:rPr>
                <w:rFonts w:ascii="Calibri" w:hAnsi="Calibri" w:cs="Calibri"/>
                <w:b/>
                <w:sz w:val="20"/>
              </w:rPr>
            </w:pPr>
            <w:r w:rsidRPr="00533E18">
              <w:rPr>
                <w:rFonts w:ascii="Calibri" w:hAnsi="Calibri" w:cs="Calibri"/>
                <w:b/>
                <w:sz w:val="20"/>
              </w:rPr>
              <w:t>Formen der Kompetenzüberprüfung</w:t>
            </w:r>
          </w:p>
          <w:p w:rsidR="004D3523" w:rsidRPr="00533E18" w:rsidRDefault="004D3523" w:rsidP="00F6509B">
            <w:pPr>
              <w:numPr>
                <w:ilvl w:val="0"/>
                <w:numId w:val="9"/>
              </w:numPr>
              <w:jc w:val="left"/>
              <w:rPr>
                <w:rFonts w:ascii="Calibri" w:hAnsi="Calibri"/>
                <w:sz w:val="20"/>
              </w:rPr>
            </w:pPr>
            <w:r w:rsidRPr="00533E18">
              <w:rPr>
                <w:rFonts w:ascii="Calibri" w:hAnsi="Calibri"/>
                <w:sz w:val="20"/>
              </w:rPr>
              <w:t>Präsentationen von Arbeitsergebnissen auf Folie und Plakat</w:t>
            </w:r>
          </w:p>
          <w:p w:rsidR="004D3523" w:rsidRPr="00F6509B" w:rsidRDefault="004D3523" w:rsidP="00F6509B">
            <w:pPr>
              <w:numPr>
                <w:ilvl w:val="0"/>
                <w:numId w:val="9"/>
              </w:numPr>
              <w:jc w:val="left"/>
              <w:rPr>
                <w:rFonts w:ascii="Calibri" w:hAnsi="Calibri"/>
                <w:b/>
                <w:sz w:val="20"/>
                <w:u w:val="single"/>
              </w:rPr>
            </w:pPr>
            <w:r w:rsidRPr="002F3966">
              <w:rPr>
                <w:rFonts w:ascii="Calibri" w:hAnsi="Calibri"/>
                <w:sz w:val="20"/>
              </w:rPr>
              <w:t>Z.B.:</w:t>
            </w:r>
            <w:r>
              <w:rPr>
                <w:rFonts w:ascii="Calibri" w:hAnsi="Calibri"/>
                <w:sz w:val="20"/>
              </w:rPr>
              <w:t xml:space="preserve"> </w:t>
            </w:r>
            <w:r w:rsidRPr="00533E18">
              <w:rPr>
                <w:rFonts w:ascii="Calibri" w:hAnsi="Calibri"/>
                <w:sz w:val="20"/>
              </w:rPr>
              <w:t>Essay</w:t>
            </w:r>
          </w:p>
          <w:p w:rsidR="00F6509B" w:rsidRPr="00F6509B" w:rsidRDefault="00555A3B" w:rsidP="00F6509B">
            <w:pPr>
              <w:numPr>
                <w:ilvl w:val="0"/>
                <w:numId w:val="9"/>
              </w:numPr>
              <w:jc w:val="left"/>
              <w:rPr>
                <w:rFonts w:ascii="Calibri" w:hAnsi="Calibri"/>
                <w:b/>
                <w:sz w:val="20"/>
                <w:u w:val="single"/>
              </w:rPr>
            </w:pPr>
            <w:r w:rsidRPr="00D07CEA">
              <w:rPr>
                <w:rFonts w:ascii="Calibri" w:hAnsi="Calibri"/>
                <w:sz w:val="20"/>
              </w:rPr>
              <w:t xml:space="preserve">Ggf. Verfassen eines </w:t>
            </w:r>
            <w:r>
              <w:rPr>
                <w:rFonts w:ascii="Calibri" w:hAnsi="Calibri"/>
                <w:sz w:val="20"/>
              </w:rPr>
              <w:t xml:space="preserve">Tagebucheintrags, eines inneren Monologs oder eines </w:t>
            </w:r>
            <w:r w:rsidRPr="00D07CEA">
              <w:rPr>
                <w:rFonts w:ascii="Calibri" w:hAnsi="Calibri"/>
                <w:sz w:val="20"/>
              </w:rPr>
              <w:t>Briefes, der die für die Studierenden relevanten Inhalte des U</w:t>
            </w:r>
            <w:r w:rsidRPr="00D07CEA">
              <w:rPr>
                <w:rFonts w:ascii="Calibri" w:hAnsi="Calibri"/>
                <w:sz w:val="20"/>
              </w:rPr>
              <w:t>n</w:t>
            </w:r>
            <w:r w:rsidRPr="00D07CEA">
              <w:rPr>
                <w:rFonts w:ascii="Calibri" w:hAnsi="Calibri"/>
                <w:sz w:val="20"/>
              </w:rPr>
              <w:t>terrichtsvorhabens reflektiert</w:t>
            </w:r>
          </w:p>
        </w:tc>
      </w:tr>
      <w:tr w:rsidR="004D3523" w:rsidRPr="00993EB5" w:rsidTr="004D3523">
        <w:tc>
          <w:tcPr>
            <w:tcW w:w="436"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pStyle w:val="Listenabsatz"/>
              <w:numPr>
                <w:ilvl w:val="0"/>
                <w:numId w:val="9"/>
              </w:numPr>
              <w:jc w:val="left"/>
              <w:rPr>
                <w:rFonts w:ascii="Calibri" w:hAnsi="Calibri" w:cs="Arial"/>
                <w:i/>
                <w:sz w:val="20"/>
                <w:u w:val="single"/>
              </w:rPr>
            </w:pPr>
            <w:r w:rsidRPr="00533E18">
              <w:rPr>
                <w:rFonts w:ascii="Calibri" w:hAnsi="Calibri" w:cs="Arial"/>
                <w:color w:val="000000"/>
                <w:sz w:val="20"/>
              </w:rPr>
              <w:t>beschreiben theologische Sachve</w:t>
            </w:r>
            <w:r w:rsidRPr="00533E18">
              <w:rPr>
                <w:rFonts w:ascii="Calibri" w:hAnsi="Calibri" w:cs="Arial"/>
                <w:color w:val="000000"/>
                <w:sz w:val="20"/>
              </w:rPr>
              <w:t>r</w:t>
            </w:r>
            <w:r w:rsidRPr="00533E18">
              <w:rPr>
                <w:rFonts w:ascii="Calibri" w:hAnsi="Calibri" w:cs="Arial"/>
                <w:color w:val="000000"/>
                <w:sz w:val="20"/>
              </w:rPr>
              <w:t>halte unter Verwendung relevanter Fachbegriffe</w:t>
            </w:r>
            <w:r w:rsidRPr="00533E18">
              <w:rPr>
                <w:rFonts w:ascii="Calibri" w:hAnsi="Calibri" w:cs="Arial"/>
                <w:color w:val="000000"/>
                <w:spacing w:val="2"/>
                <w:sz w:val="20"/>
              </w:rPr>
              <w:t xml:space="preserve"> </w:t>
            </w:r>
            <w:r>
              <w:rPr>
                <w:rFonts w:ascii="Calibri" w:hAnsi="Calibri" w:cs="Arial"/>
                <w:iCs/>
                <w:color w:val="000000"/>
                <w:spacing w:val="2"/>
                <w:sz w:val="20"/>
              </w:rPr>
              <w:t>(M</w:t>
            </w:r>
            <w:r w:rsidRPr="0067309B">
              <w:rPr>
                <w:rFonts w:ascii="Calibri" w:hAnsi="Calibri" w:cs="Arial"/>
                <w:iCs/>
                <w:color w:val="000000"/>
                <w:spacing w:val="2"/>
                <w:sz w:val="20"/>
              </w:rPr>
              <w:t>K 1)</w:t>
            </w:r>
            <w:r w:rsidRPr="0067309B">
              <w:rPr>
                <w:rFonts w:ascii="Calibri" w:hAnsi="Calibri" w:cs="Arial"/>
                <w:color w:val="000000"/>
                <w:spacing w:val="2"/>
                <w:sz w:val="20"/>
              </w:rPr>
              <w:t>,</w:t>
            </w:r>
          </w:p>
          <w:p w:rsidR="004D3523" w:rsidRPr="003A03C7" w:rsidRDefault="004D3523" w:rsidP="004D3523">
            <w:pPr>
              <w:pStyle w:val="Listenabsatz"/>
              <w:numPr>
                <w:ilvl w:val="0"/>
                <w:numId w:val="9"/>
              </w:numPr>
              <w:jc w:val="left"/>
              <w:rPr>
                <w:rFonts w:ascii="Calibri" w:hAnsi="Calibri" w:cs="Arial"/>
                <w:sz w:val="20"/>
                <w:u w:val="single"/>
              </w:rPr>
            </w:pPr>
            <w:r w:rsidRPr="00533E18">
              <w:rPr>
                <w:rFonts w:ascii="Calibri" w:hAnsi="Calibri" w:cs="Arial"/>
                <w:color w:val="000000"/>
                <w:spacing w:val="2"/>
                <w:sz w:val="20"/>
              </w:rPr>
              <w:t>analysieren  kriterienorientiert theologische, philosophische und andere religiös relevante Texte</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(M-K 5)</w:t>
            </w:r>
            <w:r w:rsidRPr="003A03C7">
              <w:rPr>
                <w:rFonts w:ascii="Calibri" w:hAnsi="Calibri" w:cs="Arial"/>
                <w:bCs/>
                <w:color w:val="000000"/>
                <w:spacing w:val="2"/>
                <w:sz w:val="20"/>
              </w:rPr>
              <w:t>,</w:t>
            </w:r>
            <w:r w:rsidRPr="003A03C7">
              <w:rPr>
                <w:rFonts w:ascii="Calibri" w:hAnsi="Calibri" w:cs="Arial"/>
                <w:color w:val="000000"/>
                <w:spacing w:val="2"/>
                <w:sz w:val="20"/>
              </w:rPr>
              <w:t xml:space="preserve"> </w:t>
            </w:r>
          </w:p>
          <w:p w:rsidR="004D3523" w:rsidRPr="00993EB5" w:rsidRDefault="004D3523" w:rsidP="004D3523">
            <w:pPr>
              <w:pStyle w:val="Listenabsatz"/>
              <w:numPr>
                <w:ilvl w:val="0"/>
                <w:numId w:val="9"/>
              </w:numPr>
              <w:jc w:val="left"/>
              <w:rPr>
                <w:rFonts w:ascii="Calibri" w:hAnsi="Calibri" w:cs="Arial"/>
                <w:i/>
                <w:sz w:val="20"/>
                <w:u w:val="single"/>
              </w:rPr>
            </w:pPr>
            <w:r w:rsidRPr="00533E18">
              <w:rPr>
                <w:rFonts w:ascii="Calibri" w:hAnsi="Calibri" w:cs="Arial"/>
                <w:color w:val="000000"/>
                <w:spacing w:val="2"/>
                <w:sz w:val="20"/>
              </w:rPr>
              <w:t xml:space="preserve">erarbeiten </w:t>
            </w:r>
            <w:r w:rsidRPr="00533E18">
              <w:rPr>
                <w:rFonts w:ascii="Calibri" w:hAnsi="Calibri" w:cs="Arial"/>
                <w:bCs/>
                <w:color w:val="000000"/>
                <w:sz w:val="20"/>
              </w:rPr>
              <w:t>kriterienorientiert</w:t>
            </w:r>
            <w:r w:rsidRPr="00533E18">
              <w:rPr>
                <w:rFonts w:ascii="Calibri" w:hAnsi="Calibri" w:cs="Arial"/>
                <w:color w:val="000000"/>
                <w:spacing w:val="2"/>
                <w:sz w:val="20"/>
              </w:rPr>
              <w:t xml:space="preserve"> Zeu</w:t>
            </w:r>
            <w:r w:rsidRPr="00533E18">
              <w:rPr>
                <w:rFonts w:ascii="Calibri" w:hAnsi="Calibri" w:cs="Arial"/>
                <w:color w:val="000000"/>
                <w:spacing w:val="2"/>
                <w:sz w:val="20"/>
              </w:rPr>
              <w:t>g</w:t>
            </w:r>
            <w:r w:rsidRPr="00533E18">
              <w:rPr>
                <w:rFonts w:ascii="Calibri" w:hAnsi="Calibri" w:cs="Arial"/>
                <w:color w:val="000000"/>
                <w:spacing w:val="2"/>
                <w:sz w:val="20"/>
              </w:rPr>
              <w:t>nisse anderer Religionen sowie A</w:t>
            </w:r>
            <w:r w:rsidRPr="00533E18">
              <w:rPr>
                <w:rFonts w:ascii="Calibri" w:hAnsi="Calibri" w:cs="Arial"/>
                <w:color w:val="000000"/>
                <w:spacing w:val="2"/>
                <w:sz w:val="20"/>
              </w:rPr>
              <w:t>n</w:t>
            </w:r>
            <w:r w:rsidRPr="00533E18">
              <w:rPr>
                <w:rFonts w:ascii="Calibri" w:hAnsi="Calibri" w:cs="Arial"/>
                <w:color w:val="000000"/>
                <w:spacing w:val="2"/>
                <w:sz w:val="20"/>
              </w:rPr>
              <w:t>sätze und Positionen anderer Weltanschauungen und Wisse</w:t>
            </w:r>
            <w:r w:rsidRPr="00533E18">
              <w:rPr>
                <w:rFonts w:ascii="Calibri" w:hAnsi="Calibri" w:cs="Arial"/>
                <w:color w:val="000000"/>
                <w:spacing w:val="2"/>
                <w:sz w:val="20"/>
              </w:rPr>
              <w:t>n</w:t>
            </w:r>
            <w:r w:rsidRPr="00533E18">
              <w:rPr>
                <w:rFonts w:ascii="Calibri" w:hAnsi="Calibri" w:cs="Arial"/>
                <w:color w:val="000000"/>
                <w:spacing w:val="2"/>
                <w:sz w:val="20"/>
              </w:rPr>
              <w:t>schaften</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(MK 6)</w:t>
            </w:r>
            <w:r w:rsidRPr="003A03C7">
              <w:rPr>
                <w:rFonts w:ascii="Calibri" w:hAnsi="Calibri" w:cs="Arial"/>
                <w:bCs/>
                <w:color w:val="000000"/>
                <w:spacing w:val="2"/>
                <w:sz w:val="20"/>
              </w:rPr>
              <w:t>,</w:t>
            </w:r>
            <w:r w:rsidRPr="00533E18">
              <w:rPr>
                <w:rFonts w:ascii="Calibri" w:hAnsi="Calibri" w:cs="Arial"/>
                <w:bCs/>
                <w:color w:val="000000"/>
                <w:sz w:val="20"/>
              </w:rPr>
              <w:t xml:space="preserve"> </w:t>
            </w:r>
          </w:p>
          <w:p w:rsidR="004D3523" w:rsidRPr="00993EB5" w:rsidRDefault="004D3523" w:rsidP="004D3523">
            <w:pPr>
              <w:pStyle w:val="Listenabsatz"/>
              <w:numPr>
                <w:ilvl w:val="0"/>
                <w:numId w:val="9"/>
              </w:numPr>
              <w:jc w:val="left"/>
              <w:rPr>
                <w:rFonts w:ascii="Calibri" w:hAnsi="Calibri" w:cs="Arial"/>
                <w:i/>
                <w:sz w:val="20"/>
                <w:u w:val="single"/>
              </w:rPr>
            </w:pPr>
            <w:r w:rsidRPr="00533E18">
              <w:rPr>
                <w:rFonts w:ascii="Calibri" w:hAnsi="Calibri" w:cs="Arial"/>
                <w:bCs/>
                <w:color w:val="000000"/>
                <w:sz w:val="20"/>
              </w:rPr>
              <w:t>analysieren Bilder in ihren zentralen Aussagen</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(MK 7)</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ind w:left="360"/>
              <w:contextualSpacing/>
              <w:jc w:val="left"/>
              <w:rPr>
                <w:rFonts w:ascii="Calibri" w:hAnsi="Calibri" w:cs="Arial"/>
                <w:i/>
                <w:sz w:val="20"/>
                <w:u w:val="single"/>
              </w:rPr>
            </w:pPr>
          </w:p>
        </w:tc>
        <w:tc>
          <w:tcPr>
            <w:tcW w:w="2079" w:type="pct"/>
            <w:vMerge/>
            <w:tcBorders>
              <w:left w:val="single" w:sz="4" w:space="0" w:color="auto"/>
              <w:right w:val="single" w:sz="4" w:space="0" w:color="auto"/>
            </w:tcBorders>
          </w:tcPr>
          <w:p w:rsidR="004D3523" w:rsidRPr="00993EB5" w:rsidRDefault="004D3523" w:rsidP="004D3523">
            <w:pPr>
              <w:jc w:val="left"/>
              <w:rPr>
                <w:rFonts w:ascii="Calibri" w:hAnsi="Calibri"/>
                <w:b/>
                <w:sz w:val="20"/>
                <w:u w:val="single"/>
              </w:rPr>
            </w:pPr>
          </w:p>
        </w:tc>
      </w:tr>
      <w:tr w:rsidR="004D3523" w:rsidRPr="00993EB5" w:rsidTr="004D3523">
        <w:tc>
          <w:tcPr>
            <w:tcW w:w="436"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4D3523" w:rsidRDefault="004D3523" w:rsidP="004D3523">
            <w:pPr>
              <w:pStyle w:val="Listenabsatz"/>
              <w:numPr>
                <w:ilvl w:val="0"/>
                <w:numId w:val="91"/>
              </w:numPr>
              <w:jc w:val="left"/>
              <w:rPr>
                <w:rFonts w:ascii="Calibri" w:hAnsi="Calibri" w:cs="Arial"/>
                <w:bCs/>
                <w:color w:val="000000"/>
                <w:spacing w:val="2"/>
                <w:sz w:val="20"/>
              </w:rPr>
            </w:pPr>
            <w:r w:rsidRPr="00533E18">
              <w:rPr>
                <w:rFonts w:ascii="Calibri" w:hAnsi="Calibri" w:cs="Arial"/>
                <w:sz w:val="20"/>
              </w:rPr>
              <w:t>bewerten Möglichkeiten und Gre</w:t>
            </w:r>
            <w:r w:rsidRPr="00533E18">
              <w:rPr>
                <w:rFonts w:ascii="Calibri" w:hAnsi="Calibri" w:cs="Arial"/>
                <w:sz w:val="20"/>
              </w:rPr>
              <w:t>n</w:t>
            </w:r>
            <w:r w:rsidRPr="00533E18">
              <w:rPr>
                <w:rFonts w:ascii="Calibri" w:hAnsi="Calibri" w:cs="Arial"/>
                <w:sz w:val="20"/>
              </w:rPr>
              <w:t>zen des Sprechens vom Transze</w:t>
            </w:r>
            <w:r w:rsidRPr="00533E18">
              <w:rPr>
                <w:rFonts w:ascii="Calibri" w:hAnsi="Calibri" w:cs="Arial"/>
                <w:sz w:val="20"/>
              </w:rPr>
              <w:t>n</w:t>
            </w:r>
            <w:r w:rsidRPr="00533E18">
              <w:rPr>
                <w:rFonts w:ascii="Calibri" w:hAnsi="Calibri" w:cs="Arial"/>
                <w:sz w:val="20"/>
              </w:rPr>
              <w:t>denten</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(UK 1)</w:t>
            </w:r>
            <w:r w:rsidRPr="003A03C7">
              <w:rPr>
                <w:rFonts w:ascii="Calibri" w:hAnsi="Calibri" w:cs="Arial"/>
                <w:bCs/>
                <w:color w:val="000000"/>
                <w:spacing w:val="2"/>
                <w:sz w:val="20"/>
              </w:rPr>
              <w:t>,</w:t>
            </w:r>
          </w:p>
          <w:p w:rsidR="004D3523" w:rsidRDefault="004D3523" w:rsidP="004D3523">
            <w:pPr>
              <w:pStyle w:val="Listenabsatz"/>
              <w:numPr>
                <w:ilvl w:val="0"/>
                <w:numId w:val="91"/>
              </w:numPr>
              <w:jc w:val="left"/>
              <w:rPr>
                <w:rFonts w:ascii="Calibri" w:hAnsi="Calibri" w:cs="Arial"/>
                <w:bCs/>
                <w:color w:val="000000"/>
                <w:spacing w:val="2"/>
                <w:sz w:val="20"/>
              </w:rPr>
            </w:pPr>
            <w:r w:rsidRPr="00533E18">
              <w:rPr>
                <w:rFonts w:ascii="Calibri" w:hAnsi="Calibri" w:cs="Arial"/>
                <w:color w:val="000000"/>
                <w:sz w:val="20"/>
              </w:rPr>
              <w:t>erörtern die Relevanz von Gla</w:t>
            </w:r>
            <w:r w:rsidRPr="00533E18">
              <w:rPr>
                <w:rFonts w:ascii="Calibri" w:hAnsi="Calibri" w:cs="Arial"/>
                <w:color w:val="000000"/>
                <w:sz w:val="20"/>
              </w:rPr>
              <w:t>u</w:t>
            </w:r>
            <w:r w:rsidRPr="00533E18">
              <w:rPr>
                <w:rFonts w:ascii="Calibri" w:hAnsi="Calibri" w:cs="Arial"/>
                <w:color w:val="000000"/>
                <w:sz w:val="20"/>
              </w:rPr>
              <w:t>bensaussagen heute</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(UK 2)</w:t>
            </w:r>
            <w:r w:rsidRPr="003A03C7">
              <w:rPr>
                <w:rFonts w:ascii="Calibri" w:hAnsi="Calibri" w:cs="Arial"/>
                <w:bCs/>
                <w:color w:val="000000"/>
                <w:spacing w:val="2"/>
                <w:sz w:val="20"/>
              </w:rPr>
              <w:t>,</w:t>
            </w:r>
          </w:p>
          <w:p w:rsidR="004D3523" w:rsidRDefault="004D3523" w:rsidP="004D3523">
            <w:pPr>
              <w:pStyle w:val="Listenabsatz"/>
              <w:numPr>
                <w:ilvl w:val="0"/>
                <w:numId w:val="91"/>
              </w:numPr>
              <w:jc w:val="left"/>
              <w:rPr>
                <w:rFonts w:ascii="Calibri" w:hAnsi="Calibri" w:cs="Arial"/>
                <w:color w:val="000000"/>
                <w:spacing w:val="2"/>
                <w:sz w:val="20"/>
              </w:rPr>
            </w:pPr>
            <w:r w:rsidRPr="00533E18">
              <w:rPr>
                <w:rFonts w:ascii="Calibri" w:hAnsi="Calibri" w:cs="Arial"/>
                <w:spacing w:val="2"/>
                <w:sz w:val="20"/>
              </w:rPr>
              <w:t>bewe</w:t>
            </w:r>
            <w:r w:rsidRPr="00533E18">
              <w:rPr>
                <w:rFonts w:ascii="Calibri" w:hAnsi="Calibri" w:cs="Arial"/>
                <w:color w:val="000000"/>
                <w:spacing w:val="2"/>
                <w:sz w:val="20"/>
              </w:rPr>
              <w:t>rten Ansätze und Formen theologischer und ethischer Arg</w:t>
            </w:r>
            <w:r w:rsidRPr="00533E18">
              <w:rPr>
                <w:rFonts w:ascii="Calibri" w:hAnsi="Calibri" w:cs="Arial"/>
                <w:color w:val="000000"/>
                <w:spacing w:val="2"/>
                <w:sz w:val="20"/>
              </w:rPr>
              <w:t>u</w:t>
            </w:r>
            <w:r w:rsidRPr="00533E18">
              <w:rPr>
                <w:rFonts w:ascii="Calibri" w:hAnsi="Calibri" w:cs="Arial"/>
                <w:color w:val="000000"/>
                <w:spacing w:val="2"/>
                <w:sz w:val="20"/>
              </w:rPr>
              <w:t>mentation</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(UK 4)</w:t>
            </w:r>
            <w:r w:rsidRPr="003A03C7">
              <w:rPr>
                <w:rFonts w:ascii="Calibri" w:hAnsi="Calibri" w:cs="Arial"/>
                <w:color w:val="000000"/>
                <w:spacing w:val="2"/>
                <w:sz w:val="20"/>
              </w:rPr>
              <w:t>,</w:t>
            </w:r>
          </w:p>
          <w:p w:rsidR="004D3523" w:rsidRPr="00993EB5" w:rsidRDefault="004D3523" w:rsidP="004D3523">
            <w:pPr>
              <w:pStyle w:val="Listenabsatz"/>
              <w:numPr>
                <w:ilvl w:val="0"/>
                <w:numId w:val="91"/>
              </w:numPr>
              <w:jc w:val="left"/>
              <w:rPr>
                <w:rFonts w:ascii="Calibri" w:hAnsi="Calibri" w:cs="Arial"/>
                <w:i/>
                <w:sz w:val="20"/>
                <w:u w:val="single"/>
              </w:rPr>
            </w:pPr>
            <w:r w:rsidRPr="00533E18">
              <w:rPr>
                <w:rFonts w:ascii="Calibri" w:hAnsi="Calibri" w:cs="Arial"/>
                <w:color w:val="000000"/>
                <w:spacing w:val="2"/>
                <w:sz w:val="20"/>
              </w:rPr>
              <w:t>erörtern im Kontext der Pluralität unter besonderer Würdigung sp</w:t>
            </w:r>
            <w:r w:rsidRPr="00533E18">
              <w:rPr>
                <w:rFonts w:ascii="Calibri" w:hAnsi="Calibri" w:cs="Arial"/>
                <w:color w:val="000000"/>
                <w:spacing w:val="2"/>
                <w:sz w:val="20"/>
              </w:rPr>
              <w:t>e</w:t>
            </w:r>
            <w:r w:rsidRPr="00533E18">
              <w:rPr>
                <w:rFonts w:ascii="Calibri" w:hAnsi="Calibri" w:cs="Arial"/>
                <w:color w:val="000000"/>
                <w:spacing w:val="2"/>
                <w:sz w:val="20"/>
              </w:rPr>
              <w:t>zifisch christlicher Positionen ko</w:t>
            </w:r>
            <w:r>
              <w:rPr>
                <w:rFonts w:ascii="Calibri" w:hAnsi="Calibri" w:cs="Arial"/>
                <w:color w:val="000000"/>
                <w:spacing w:val="2"/>
                <w:sz w:val="20"/>
              </w:rPr>
              <w:t>m</w:t>
            </w:r>
            <w:r>
              <w:rPr>
                <w:rFonts w:ascii="Calibri" w:hAnsi="Calibri" w:cs="Arial"/>
                <w:color w:val="000000"/>
                <w:spacing w:val="2"/>
                <w:sz w:val="20"/>
              </w:rPr>
              <w:t>plexere religiöse und ethische</w:t>
            </w:r>
            <w:r w:rsidRPr="00533E18">
              <w:rPr>
                <w:rFonts w:ascii="Calibri" w:hAnsi="Calibri" w:cs="Arial"/>
                <w:color w:val="000000"/>
                <w:spacing w:val="2"/>
                <w:sz w:val="20"/>
              </w:rPr>
              <w:t xml:space="preserve"> Fr</w:t>
            </w:r>
            <w:r w:rsidRPr="00533E18">
              <w:rPr>
                <w:rFonts w:ascii="Calibri" w:hAnsi="Calibri" w:cs="Arial"/>
                <w:color w:val="000000"/>
                <w:spacing w:val="2"/>
                <w:sz w:val="20"/>
              </w:rPr>
              <w:t>a</w:t>
            </w:r>
            <w:r w:rsidRPr="00533E18">
              <w:rPr>
                <w:rFonts w:ascii="Calibri" w:hAnsi="Calibri" w:cs="Arial"/>
                <w:color w:val="000000"/>
                <w:spacing w:val="2"/>
                <w:sz w:val="20"/>
              </w:rPr>
              <w:t>ge</w:t>
            </w:r>
            <w:r>
              <w:rPr>
                <w:rFonts w:ascii="Calibri" w:hAnsi="Calibri" w:cs="Arial"/>
                <w:color w:val="000000"/>
                <w:spacing w:val="2"/>
                <w:sz w:val="20"/>
              </w:rPr>
              <w:t>n</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(UK 5</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4D3523" w:rsidRPr="002611E3" w:rsidRDefault="004D3523" w:rsidP="004D3523">
            <w:pPr>
              <w:pStyle w:val="Listenabsatz"/>
              <w:numPr>
                <w:ilvl w:val="0"/>
                <w:numId w:val="91"/>
              </w:numPr>
              <w:rPr>
                <w:rFonts w:ascii="Calibri" w:hAnsi="Calibri"/>
                <w:sz w:val="20"/>
              </w:rPr>
            </w:pPr>
            <w:r w:rsidRPr="002611E3">
              <w:rPr>
                <w:rFonts w:ascii="Calibri" w:hAnsi="Calibri"/>
                <w:sz w:val="20"/>
              </w:rPr>
              <w:t>beurteilen die Bedeutung christlicher Perspektiven auf das Menschsein für die individuelle Lebensgestaltung (u.a. in Partnerschaft) und das gese</w:t>
            </w:r>
            <w:r>
              <w:rPr>
                <w:rFonts w:ascii="Calibri" w:hAnsi="Calibri"/>
                <w:sz w:val="20"/>
              </w:rPr>
              <w:t xml:space="preserve">llschaftliche Leben, </w:t>
            </w:r>
          </w:p>
          <w:p w:rsidR="004D3523" w:rsidRPr="00533E18" w:rsidRDefault="004D3523" w:rsidP="004D3523">
            <w:pPr>
              <w:numPr>
                <w:ilvl w:val="0"/>
                <w:numId w:val="91"/>
              </w:numPr>
              <w:tabs>
                <w:tab w:val="left" w:pos="643"/>
              </w:tabs>
              <w:rPr>
                <w:rFonts w:ascii="Calibri" w:hAnsi="Calibri"/>
                <w:sz w:val="20"/>
              </w:rPr>
            </w:pPr>
            <w:r w:rsidRPr="00533E18">
              <w:rPr>
                <w:rFonts w:ascii="Calibri" w:hAnsi="Calibri"/>
                <w:sz w:val="20"/>
              </w:rPr>
              <w:t>erörtern eine Position der Religionskritik im Hinblick au</w:t>
            </w:r>
            <w:r>
              <w:rPr>
                <w:rFonts w:ascii="Calibri" w:hAnsi="Calibri"/>
                <w:sz w:val="20"/>
              </w:rPr>
              <w:t>f ihre Tragweite</w:t>
            </w:r>
            <w:r w:rsidRPr="00533E18">
              <w:rPr>
                <w:rFonts w:ascii="Calibri" w:hAnsi="Calibri"/>
                <w:sz w:val="20"/>
              </w:rPr>
              <w:t>,</w:t>
            </w:r>
          </w:p>
          <w:p w:rsidR="004D3523" w:rsidRPr="00533E18" w:rsidRDefault="004D3523" w:rsidP="004D3523">
            <w:pPr>
              <w:numPr>
                <w:ilvl w:val="0"/>
                <w:numId w:val="91"/>
              </w:numPr>
              <w:tabs>
                <w:tab w:val="left" w:pos="643"/>
              </w:tabs>
              <w:rPr>
                <w:rFonts w:ascii="Calibri" w:hAnsi="Calibri"/>
                <w:sz w:val="20"/>
              </w:rPr>
            </w:pPr>
            <w:r w:rsidRPr="00533E18">
              <w:rPr>
                <w:rFonts w:ascii="Calibri" w:hAnsi="Calibri"/>
                <w:sz w:val="20"/>
              </w:rPr>
              <w:t>erörtern eine theologische Posit</w:t>
            </w:r>
            <w:r>
              <w:rPr>
                <w:rFonts w:ascii="Calibri" w:hAnsi="Calibri"/>
                <w:sz w:val="20"/>
              </w:rPr>
              <w:t>ion zur Theodizeefrage</w:t>
            </w:r>
            <w:r w:rsidRPr="00533E18">
              <w:rPr>
                <w:rFonts w:ascii="Calibri" w:hAnsi="Calibri"/>
                <w:sz w:val="20"/>
              </w:rPr>
              <w:t>,</w:t>
            </w:r>
          </w:p>
          <w:p w:rsidR="004D3523" w:rsidRPr="00993EB5" w:rsidRDefault="004D3523" w:rsidP="004D3523">
            <w:pPr>
              <w:pStyle w:val="Listenabsatz"/>
              <w:numPr>
                <w:ilvl w:val="0"/>
                <w:numId w:val="91"/>
              </w:numPr>
              <w:rPr>
                <w:rFonts w:ascii="Calibri" w:hAnsi="Calibri" w:cs="Arial"/>
                <w:i/>
                <w:sz w:val="20"/>
                <w:u w:val="single"/>
              </w:rPr>
            </w:pPr>
            <w:r w:rsidRPr="002611E3">
              <w:rPr>
                <w:rFonts w:ascii="Calibri" w:hAnsi="Calibri"/>
                <w:sz w:val="20"/>
              </w:rPr>
              <w:t>erörtern die Relevanz biblisch-christlicher Ethik für das individuelle Leben und die gesellschaftliche Praxis (Verantwortung und Engagement für die Achtung der Menschenwürde, für Gerechtigkeit, Fri</w:t>
            </w:r>
            <w:r w:rsidRPr="002611E3">
              <w:rPr>
                <w:rFonts w:ascii="Calibri" w:hAnsi="Calibri"/>
                <w:sz w:val="20"/>
              </w:rPr>
              <w:t>e</w:t>
            </w:r>
            <w:r w:rsidRPr="002611E3">
              <w:rPr>
                <w:rFonts w:ascii="Calibri" w:hAnsi="Calibri"/>
                <w:sz w:val="20"/>
              </w:rPr>
              <w:lastRenderedPageBreak/>
              <w:t>den und Bewahrung der Schöpfung)</w:t>
            </w:r>
            <w:r w:rsidRPr="00533E18">
              <w:rPr>
                <w:rFonts w:ascii="Calibri" w:hAnsi="Calibri"/>
                <w:sz w:val="20"/>
              </w:rPr>
              <w:t>.</w:t>
            </w:r>
          </w:p>
        </w:tc>
        <w:tc>
          <w:tcPr>
            <w:tcW w:w="2079" w:type="pct"/>
            <w:vMerge/>
            <w:tcBorders>
              <w:left w:val="single" w:sz="4" w:space="0" w:color="auto"/>
              <w:right w:val="single" w:sz="4" w:space="0" w:color="auto"/>
            </w:tcBorders>
          </w:tcPr>
          <w:p w:rsidR="004D3523" w:rsidRPr="00993EB5" w:rsidRDefault="004D3523" w:rsidP="004D3523">
            <w:pPr>
              <w:jc w:val="left"/>
              <w:rPr>
                <w:rFonts w:ascii="Calibri" w:hAnsi="Calibri"/>
                <w:b/>
                <w:sz w:val="20"/>
                <w:u w:val="single"/>
              </w:rPr>
            </w:pPr>
          </w:p>
        </w:tc>
      </w:tr>
      <w:tr w:rsidR="004D3523" w:rsidRPr="00993EB5" w:rsidTr="004D3523">
        <w:tc>
          <w:tcPr>
            <w:tcW w:w="436"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jc w:val="left"/>
              <w:rPr>
                <w:rFonts w:ascii="Calibri" w:hAnsi="Calibri" w:cs="Arial"/>
                <w:sz w:val="20"/>
              </w:rPr>
            </w:pPr>
            <w:r w:rsidRPr="00993EB5">
              <w:rPr>
                <w:rFonts w:ascii="Calibri" w:hAnsi="Calibri" w:cs="Arial"/>
                <w:sz w:val="20"/>
              </w:rPr>
              <w:lastRenderedPageBreak/>
              <w:t>Handlungs-kompetenz</w:t>
            </w:r>
          </w:p>
        </w:tc>
        <w:tc>
          <w:tcPr>
            <w:tcW w:w="1165" w:type="pct"/>
            <w:tcBorders>
              <w:top w:val="single" w:sz="4" w:space="0" w:color="auto"/>
              <w:left w:val="single" w:sz="4" w:space="0" w:color="auto"/>
              <w:bottom w:val="single" w:sz="4" w:space="0" w:color="auto"/>
              <w:right w:val="single" w:sz="4" w:space="0" w:color="auto"/>
            </w:tcBorders>
          </w:tcPr>
          <w:p w:rsidR="004D3523" w:rsidRDefault="004D3523" w:rsidP="004D3523">
            <w:pPr>
              <w:pStyle w:val="Listenabsatz"/>
              <w:numPr>
                <w:ilvl w:val="0"/>
                <w:numId w:val="92"/>
              </w:numPr>
              <w:jc w:val="left"/>
              <w:rPr>
                <w:rFonts w:ascii="Calibri" w:hAnsi="Calibri" w:cs="Arial"/>
                <w:bCs/>
                <w:color w:val="000000"/>
                <w:spacing w:val="2"/>
                <w:sz w:val="20"/>
              </w:rPr>
            </w:pPr>
            <w:r w:rsidRPr="00533E18">
              <w:rPr>
                <w:rFonts w:ascii="Calibri" w:hAnsi="Calibri" w:cs="Arial"/>
                <w:bCs/>
                <w:color w:val="000000"/>
                <w:spacing w:val="2"/>
                <w:sz w:val="20"/>
              </w:rPr>
              <w:t>entwickeln, auch im Dialog mit anderen, Konsequenzen für ve</w:t>
            </w:r>
            <w:r w:rsidRPr="00533E18">
              <w:rPr>
                <w:rFonts w:ascii="Calibri" w:hAnsi="Calibri" w:cs="Arial"/>
                <w:bCs/>
                <w:color w:val="000000"/>
                <w:spacing w:val="2"/>
                <w:sz w:val="20"/>
              </w:rPr>
              <w:t>r</w:t>
            </w:r>
            <w:r w:rsidRPr="00533E18">
              <w:rPr>
                <w:rFonts w:ascii="Calibri" w:hAnsi="Calibri" w:cs="Arial"/>
                <w:bCs/>
                <w:color w:val="000000"/>
                <w:spacing w:val="2"/>
                <w:sz w:val="20"/>
              </w:rPr>
              <w:t>antwortliches Sprechen in welta</w:t>
            </w:r>
            <w:r w:rsidRPr="00533E18">
              <w:rPr>
                <w:rFonts w:ascii="Calibri" w:hAnsi="Calibri" w:cs="Arial"/>
                <w:bCs/>
                <w:color w:val="000000"/>
                <w:spacing w:val="2"/>
                <w:sz w:val="20"/>
              </w:rPr>
              <w:t>n</w:t>
            </w:r>
            <w:r w:rsidRPr="00533E18">
              <w:rPr>
                <w:rFonts w:ascii="Calibri" w:hAnsi="Calibri" w:cs="Arial"/>
                <w:bCs/>
                <w:color w:val="000000"/>
                <w:spacing w:val="2"/>
                <w:sz w:val="20"/>
              </w:rPr>
              <w:t xml:space="preserve">schaulichen Fragen </w:t>
            </w:r>
            <w:r w:rsidRPr="003A03C7">
              <w:rPr>
                <w:rFonts w:ascii="Calibri" w:hAnsi="Calibri" w:cs="Arial"/>
                <w:bCs/>
                <w:iCs/>
                <w:color w:val="000000"/>
                <w:spacing w:val="2"/>
                <w:sz w:val="20"/>
              </w:rPr>
              <w:t>(HK 2)</w:t>
            </w:r>
            <w:r w:rsidRPr="003A03C7">
              <w:rPr>
                <w:rFonts w:ascii="Calibri" w:hAnsi="Calibri" w:cs="Arial"/>
                <w:bCs/>
                <w:color w:val="000000"/>
                <w:spacing w:val="2"/>
                <w:sz w:val="20"/>
              </w:rPr>
              <w:t>,</w:t>
            </w:r>
          </w:p>
          <w:p w:rsidR="004D3523" w:rsidRDefault="004D3523" w:rsidP="004D3523">
            <w:pPr>
              <w:pStyle w:val="Listenabsatz"/>
              <w:numPr>
                <w:ilvl w:val="0"/>
                <w:numId w:val="92"/>
              </w:numPr>
              <w:jc w:val="left"/>
              <w:rPr>
                <w:rFonts w:ascii="Calibri" w:hAnsi="Calibri" w:cs="Arial"/>
                <w:sz w:val="20"/>
              </w:rPr>
            </w:pPr>
            <w:r w:rsidRPr="00533E18">
              <w:rPr>
                <w:rFonts w:ascii="Calibri" w:hAnsi="Calibri" w:cs="Arial"/>
                <w:sz w:val="20"/>
              </w:rPr>
              <w:t>nehmen unterschiedliche konfess</w:t>
            </w:r>
            <w:r w:rsidRPr="00533E18">
              <w:rPr>
                <w:rFonts w:ascii="Calibri" w:hAnsi="Calibri" w:cs="Arial"/>
                <w:sz w:val="20"/>
              </w:rPr>
              <w:t>i</w:t>
            </w:r>
            <w:r w:rsidRPr="00533E18">
              <w:rPr>
                <w:rFonts w:ascii="Calibri" w:hAnsi="Calibri" w:cs="Arial"/>
                <w:sz w:val="20"/>
              </w:rPr>
              <w:t>onelle, weltanschauliche und wi</w:t>
            </w:r>
            <w:r w:rsidRPr="00533E18">
              <w:rPr>
                <w:rFonts w:ascii="Calibri" w:hAnsi="Calibri" w:cs="Arial"/>
                <w:sz w:val="20"/>
              </w:rPr>
              <w:t>s</w:t>
            </w:r>
            <w:r w:rsidRPr="00533E18">
              <w:rPr>
                <w:rFonts w:ascii="Calibri" w:hAnsi="Calibri" w:cs="Arial"/>
                <w:sz w:val="20"/>
              </w:rPr>
              <w:t>senschaftliche Perspektiven ein und erweitern dadurch die eigene Pe</w:t>
            </w:r>
            <w:r w:rsidRPr="00533E18">
              <w:rPr>
                <w:rFonts w:ascii="Calibri" w:hAnsi="Calibri" w:cs="Arial"/>
                <w:sz w:val="20"/>
              </w:rPr>
              <w:t>r</w:t>
            </w:r>
            <w:r w:rsidRPr="00533E18">
              <w:rPr>
                <w:rFonts w:ascii="Calibri" w:hAnsi="Calibri" w:cs="Arial"/>
                <w:sz w:val="20"/>
              </w:rPr>
              <w:t>spektive</w:t>
            </w:r>
            <w:r w:rsidRPr="00533E18">
              <w:rPr>
                <w:rFonts w:ascii="Calibri" w:hAnsi="Calibri" w:cs="Arial"/>
                <w:bCs/>
                <w:color w:val="000000"/>
                <w:spacing w:val="2"/>
                <w:sz w:val="20"/>
              </w:rPr>
              <w:t xml:space="preserve"> </w:t>
            </w:r>
            <w:r>
              <w:rPr>
                <w:rFonts w:ascii="Calibri" w:hAnsi="Calibri" w:cs="Arial"/>
                <w:bCs/>
                <w:iCs/>
                <w:color w:val="000000"/>
                <w:spacing w:val="2"/>
                <w:sz w:val="20"/>
              </w:rPr>
              <w:t>(H</w:t>
            </w:r>
            <w:r w:rsidRPr="003A03C7">
              <w:rPr>
                <w:rFonts w:ascii="Calibri" w:hAnsi="Calibri" w:cs="Arial"/>
                <w:bCs/>
                <w:iCs/>
                <w:color w:val="000000"/>
                <w:spacing w:val="2"/>
                <w:sz w:val="20"/>
              </w:rPr>
              <w:t>K 3)</w:t>
            </w:r>
            <w:r w:rsidRPr="003A03C7">
              <w:rPr>
                <w:rFonts w:ascii="Calibri" w:hAnsi="Calibri" w:cs="Arial"/>
                <w:sz w:val="20"/>
              </w:rPr>
              <w:t>,</w:t>
            </w:r>
          </w:p>
          <w:p w:rsidR="004D3523" w:rsidRPr="008B23EA" w:rsidRDefault="004D3523" w:rsidP="004D3523">
            <w:pPr>
              <w:pStyle w:val="Listenabsatz"/>
              <w:numPr>
                <w:ilvl w:val="0"/>
                <w:numId w:val="92"/>
              </w:numPr>
              <w:jc w:val="left"/>
              <w:rPr>
                <w:rFonts w:ascii="Calibri" w:hAnsi="Calibri" w:cs="Arial"/>
                <w:i/>
                <w:sz w:val="20"/>
                <w:u w:val="single"/>
              </w:rPr>
            </w:pPr>
            <w:r w:rsidRPr="00533E18">
              <w:rPr>
                <w:rFonts w:ascii="Calibri" w:hAnsi="Calibri" w:cs="Arial"/>
                <w:color w:val="000000"/>
                <w:spacing w:val="2"/>
                <w:sz w:val="20"/>
              </w:rPr>
              <w:t>argumentieren konstruktiv und sachgerecht in der Darlegung eig</w:t>
            </w:r>
            <w:r w:rsidRPr="00533E18">
              <w:rPr>
                <w:rFonts w:ascii="Calibri" w:hAnsi="Calibri" w:cs="Arial"/>
                <w:color w:val="000000"/>
                <w:spacing w:val="2"/>
                <w:sz w:val="20"/>
              </w:rPr>
              <w:t>e</w:t>
            </w:r>
            <w:r w:rsidRPr="00533E18">
              <w:rPr>
                <w:rFonts w:ascii="Calibri" w:hAnsi="Calibri" w:cs="Arial"/>
                <w:color w:val="000000"/>
                <w:spacing w:val="2"/>
                <w:sz w:val="20"/>
              </w:rPr>
              <w:t>ner und fremder Gedanken in rel</w:t>
            </w:r>
            <w:r w:rsidRPr="00533E18">
              <w:rPr>
                <w:rFonts w:ascii="Calibri" w:hAnsi="Calibri" w:cs="Arial"/>
                <w:color w:val="000000"/>
                <w:spacing w:val="2"/>
                <w:sz w:val="20"/>
              </w:rPr>
              <w:t>i</w:t>
            </w:r>
            <w:r w:rsidRPr="00533E18">
              <w:rPr>
                <w:rFonts w:ascii="Calibri" w:hAnsi="Calibri" w:cs="Arial"/>
                <w:color w:val="000000"/>
                <w:spacing w:val="2"/>
                <w:sz w:val="20"/>
              </w:rPr>
              <w:t>giös relevanten Kontexten</w:t>
            </w:r>
            <w:r w:rsidRPr="00533E18">
              <w:rPr>
                <w:rFonts w:ascii="Calibri" w:hAnsi="Calibri" w:cs="Arial"/>
                <w:bCs/>
                <w:color w:val="000000"/>
                <w:spacing w:val="2"/>
                <w:sz w:val="20"/>
              </w:rPr>
              <w:t xml:space="preserve"> </w:t>
            </w:r>
            <w:r w:rsidRPr="003A03C7">
              <w:rPr>
                <w:rFonts w:ascii="Calibri" w:hAnsi="Calibri" w:cs="Arial"/>
                <w:bCs/>
                <w:iCs/>
                <w:color w:val="000000"/>
                <w:spacing w:val="2"/>
                <w:sz w:val="20"/>
              </w:rPr>
              <w:t>(HK 4)</w:t>
            </w:r>
            <w:r>
              <w:rPr>
                <w:rFonts w:ascii="Calibri" w:hAnsi="Calibri" w:cs="Arial"/>
                <w:bCs/>
                <w:iCs/>
                <w:color w:val="000000"/>
                <w:spacing w:val="2"/>
                <w:sz w:val="20"/>
              </w:rPr>
              <w:t>.</w:t>
            </w:r>
          </w:p>
          <w:p w:rsidR="008B23EA" w:rsidRPr="00993EB5" w:rsidRDefault="008B23EA" w:rsidP="008B23EA">
            <w:pPr>
              <w:pStyle w:val="Listenabsatz"/>
              <w:ind w:left="360"/>
              <w:jc w:val="left"/>
              <w:rPr>
                <w:rFonts w:ascii="Calibri" w:hAnsi="Calibri" w:cs="Arial"/>
                <w:i/>
                <w:sz w:val="20"/>
                <w:u w:val="single"/>
              </w:rPr>
            </w:pPr>
          </w:p>
        </w:tc>
        <w:tc>
          <w:tcPr>
            <w:tcW w:w="1320" w:type="pct"/>
            <w:tcBorders>
              <w:top w:val="single" w:sz="4" w:space="0" w:color="auto"/>
              <w:left w:val="single" w:sz="4" w:space="0" w:color="auto"/>
              <w:bottom w:val="single" w:sz="4" w:space="0" w:color="auto"/>
              <w:right w:val="single" w:sz="4" w:space="0" w:color="auto"/>
            </w:tcBorders>
          </w:tcPr>
          <w:p w:rsidR="004D3523" w:rsidRPr="00993EB5" w:rsidRDefault="004D3523" w:rsidP="004D3523">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4D3523" w:rsidRPr="00993EB5" w:rsidRDefault="004D3523" w:rsidP="004D3523">
            <w:pPr>
              <w:jc w:val="left"/>
              <w:rPr>
                <w:rFonts w:ascii="Calibri" w:hAnsi="Calibri"/>
                <w:b/>
                <w:sz w:val="20"/>
                <w:u w:val="single"/>
              </w:rPr>
            </w:pPr>
          </w:p>
        </w:tc>
      </w:tr>
      <w:tr w:rsidR="00713737"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BC7847" w:rsidRPr="00993EB5" w:rsidRDefault="00BC7847" w:rsidP="00BC7847">
            <w:pPr>
              <w:rPr>
                <w:rFonts w:ascii="Calibri" w:hAnsi="Calibri" w:cs="Arial"/>
                <w:i/>
                <w:sz w:val="20"/>
                <w:u w:val="single"/>
                <w:lang w:eastAsia="en-US"/>
              </w:rPr>
            </w:pPr>
            <w:r>
              <w:rPr>
                <w:rFonts w:ascii="Calibri" w:hAnsi="Calibri" w:cs="Arial"/>
                <w:i/>
                <w:sz w:val="20"/>
                <w:u w:val="single"/>
                <w:lang w:eastAsia="en-US"/>
              </w:rPr>
              <w:t>Unterrichtsvorhaben VI</w:t>
            </w:r>
          </w:p>
          <w:p w:rsidR="00BC7847" w:rsidRPr="00993EB5" w:rsidRDefault="00BC7847" w:rsidP="00BC7847">
            <w:pPr>
              <w:rPr>
                <w:rFonts w:ascii="Calibri" w:hAnsi="Calibri"/>
                <w:sz w:val="20"/>
              </w:rPr>
            </w:pPr>
            <w:r w:rsidRPr="00993EB5">
              <w:rPr>
                <w:rFonts w:ascii="Calibri" w:hAnsi="Calibri"/>
                <w:b/>
                <w:sz w:val="20"/>
              </w:rPr>
              <w:t>Thema</w:t>
            </w:r>
            <w:r w:rsidRPr="00993EB5">
              <w:rPr>
                <w:rFonts w:ascii="Calibri" w:hAnsi="Calibri"/>
                <w:sz w:val="20"/>
              </w:rPr>
              <w:t>: „Kann ich für mich alleine glauben?“ –</w:t>
            </w:r>
            <w:r w:rsidRPr="007D5D8B">
              <w:rPr>
                <w:rFonts w:ascii="Calibri" w:hAnsi="Calibri"/>
                <w:sz w:val="20"/>
              </w:rPr>
              <w:t>Kirche als Gemeinschaft in der Nachfolge Jesu i</w:t>
            </w:r>
            <w:r w:rsidR="001D37E8" w:rsidRPr="007D5D8B">
              <w:rPr>
                <w:rFonts w:ascii="Calibri" w:hAnsi="Calibri"/>
                <w:sz w:val="20"/>
              </w:rPr>
              <w:t>m Dialog mit anderen Religionen</w:t>
            </w:r>
          </w:p>
          <w:p w:rsidR="00BC7847" w:rsidRPr="00993EB5" w:rsidRDefault="00BC7847" w:rsidP="00BC7847">
            <w:pPr>
              <w:rPr>
                <w:rFonts w:ascii="Calibri" w:hAnsi="Calibri" w:cs="Arial"/>
                <w:b/>
                <w:sz w:val="20"/>
                <w:lang w:eastAsia="en-US"/>
              </w:rPr>
            </w:pPr>
          </w:p>
          <w:p w:rsidR="00BC7847" w:rsidRPr="00993EB5" w:rsidRDefault="00BC7847" w:rsidP="00BC7847">
            <w:pPr>
              <w:rPr>
                <w:rFonts w:ascii="Calibri" w:hAnsi="Calibri" w:cs="Arial"/>
                <w:sz w:val="20"/>
                <w:lang w:eastAsia="en-US"/>
              </w:rPr>
            </w:pPr>
            <w:r w:rsidRPr="00993EB5">
              <w:rPr>
                <w:rFonts w:ascii="Calibri" w:hAnsi="Calibri" w:cs="Arial"/>
                <w:b/>
                <w:sz w:val="20"/>
                <w:lang w:eastAsia="en-US"/>
              </w:rPr>
              <w:t>Inhaltsfelder</w:t>
            </w:r>
            <w:r w:rsidRPr="00993EB5">
              <w:rPr>
                <w:rFonts w:ascii="Calibri" w:hAnsi="Calibri" w:cs="Arial"/>
                <w:sz w:val="20"/>
                <w:lang w:eastAsia="en-US"/>
              </w:rPr>
              <w:t>:</w:t>
            </w:r>
          </w:p>
          <w:p w:rsidR="00BC7847" w:rsidRPr="00533E18" w:rsidRDefault="00BC7847" w:rsidP="00BC7847">
            <w:pPr>
              <w:widowControl w:val="0"/>
              <w:suppressAutoHyphens/>
              <w:jc w:val="left"/>
              <w:rPr>
                <w:rFonts w:ascii="Calibri" w:eastAsia="SimSun" w:hAnsi="Calibri" w:cs="Mangal"/>
                <w:kern w:val="1"/>
                <w:sz w:val="20"/>
                <w:lang w:eastAsia="hi-IN" w:bidi="hi-IN"/>
              </w:rPr>
            </w:pPr>
            <w:r w:rsidRPr="00533E18">
              <w:rPr>
                <w:rFonts w:ascii="Calibri" w:eastAsia="SimSun" w:hAnsi="Calibri" w:cs="Mangal"/>
                <w:kern w:val="1"/>
                <w:sz w:val="20"/>
                <w:lang w:eastAsia="hi-IN" w:bidi="hi-IN"/>
              </w:rPr>
              <w:t>IF 1: Der Mensch in christlicher Perspektive</w:t>
            </w:r>
          </w:p>
          <w:p w:rsidR="00BC7847" w:rsidRPr="00993EB5" w:rsidRDefault="00BC7847" w:rsidP="00BC7847">
            <w:pPr>
              <w:contextualSpacing/>
              <w:rPr>
                <w:rFonts w:ascii="Calibri" w:hAnsi="Calibri"/>
                <w:sz w:val="20"/>
              </w:rPr>
            </w:pPr>
            <w:r w:rsidRPr="00993EB5">
              <w:rPr>
                <w:rFonts w:ascii="Calibri" w:hAnsi="Calibri"/>
                <w:sz w:val="20"/>
              </w:rPr>
              <w:t>IF 2: Christliche Antworten auf die Gottesfrage</w:t>
            </w:r>
          </w:p>
          <w:p w:rsidR="00BC7847" w:rsidRPr="00993EB5" w:rsidRDefault="00BC7847" w:rsidP="00BC7847">
            <w:pPr>
              <w:tabs>
                <w:tab w:val="left" w:pos="643"/>
              </w:tabs>
              <w:snapToGrid w:val="0"/>
              <w:contextualSpacing/>
              <w:rPr>
                <w:rFonts w:ascii="Calibri" w:hAnsi="Calibri"/>
                <w:sz w:val="20"/>
              </w:rPr>
            </w:pPr>
            <w:r w:rsidRPr="00993EB5">
              <w:rPr>
                <w:rFonts w:ascii="Calibri" w:hAnsi="Calibri"/>
                <w:sz w:val="20"/>
              </w:rPr>
              <w:t>IF 3: Das Zeugnis vom Zuspruch und Anspruch Jesu Christi</w:t>
            </w:r>
          </w:p>
          <w:p w:rsidR="00BC7847" w:rsidRDefault="00BC7847" w:rsidP="00BC7847">
            <w:pPr>
              <w:tabs>
                <w:tab w:val="left" w:pos="643"/>
              </w:tabs>
              <w:snapToGrid w:val="0"/>
              <w:contextualSpacing/>
              <w:rPr>
                <w:rFonts w:ascii="Calibri" w:hAnsi="Calibri"/>
                <w:sz w:val="20"/>
              </w:rPr>
            </w:pPr>
            <w:r w:rsidRPr="00993EB5">
              <w:rPr>
                <w:rFonts w:ascii="Calibri" w:hAnsi="Calibri"/>
                <w:sz w:val="20"/>
              </w:rPr>
              <w:t>IF 4:</w:t>
            </w:r>
            <w:r w:rsidRPr="00993EB5">
              <w:rPr>
                <w:rFonts w:ascii="Calibri" w:hAnsi="Calibri" w:cs="Arial"/>
                <w:b/>
                <w:sz w:val="20"/>
              </w:rPr>
              <w:t xml:space="preserve"> </w:t>
            </w:r>
            <w:r w:rsidRPr="00993EB5">
              <w:rPr>
                <w:rFonts w:ascii="Calibri" w:hAnsi="Calibri"/>
                <w:sz w:val="20"/>
              </w:rPr>
              <w:t>Kirche in ihrem Anspruch und Auftrag</w:t>
            </w:r>
          </w:p>
          <w:p w:rsidR="00BC7847" w:rsidRDefault="00BC7847" w:rsidP="00BC7847">
            <w:pPr>
              <w:widowControl w:val="0"/>
              <w:suppressAutoHyphens/>
              <w:jc w:val="left"/>
              <w:rPr>
                <w:rFonts w:ascii="Calibri" w:eastAsia="SimSun" w:hAnsi="Calibri" w:cs="Mangal"/>
                <w:kern w:val="1"/>
                <w:sz w:val="20"/>
                <w:lang w:eastAsia="hi-IN" w:bidi="hi-IN"/>
              </w:rPr>
            </w:pPr>
            <w:r w:rsidRPr="00533E18">
              <w:rPr>
                <w:rFonts w:ascii="Calibri" w:eastAsia="SimSun" w:hAnsi="Calibri" w:cs="Mangal"/>
                <w:kern w:val="1"/>
                <w:sz w:val="20"/>
                <w:lang w:eastAsia="hi-IN" w:bidi="hi-IN"/>
              </w:rPr>
              <w:t>IF 5: Verantwortliches Handeln aus christlicher Motivation</w:t>
            </w:r>
          </w:p>
          <w:p w:rsidR="00BC7847" w:rsidRPr="00993EB5" w:rsidRDefault="00BC7847" w:rsidP="00BC7847">
            <w:pPr>
              <w:tabs>
                <w:tab w:val="left" w:pos="643"/>
              </w:tabs>
              <w:snapToGrid w:val="0"/>
              <w:contextualSpacing/>
              <w:rPr>
                <w:rFonts w:ascii="Calibri" w:hAnsi="Calibri"/>
                <w:sz w:val="20"/>
              </w:rPr>
            </w:pPr>
          </w:p>
          <w:p w:rsidR="00BC7847" w:rsidRPr="00993EB5" w:rsidRDefault="00BC7847" w:rsidP="00BC7847">
            <w:pPr>
              <w:rPr>
                <w:rFonts w:ascii="Calibri" w:hAnsi="Calibri" w:cs="Arial"/>
                <w:sz w:val="20"/>
                <w:lang w:eastAsia="en-US"/>
              </w:rPr>
            </w:pPr>
            <w:r w:rsidRPr="00993EB5">
              <w:rPr>
                <w:rFonts w:ascii="Calibri" w:hAnsi="Calibri" w:cs="Arial"/>
                <w:b/>
                <w:sz w:val="20"/>
                <w:lang w:eastAsia="en-US"/>
              </w:rPr>
              <w:t>Inhaltliche Schwerpunkte</w:t>
            </w:r>
            <w:r w:rsidRPr="00993EB5">
              <w:rPr>
                <w:rFonts w:ascii="Calibri" w:hAnsi="Calibri" w:cs="Arial"/>
                <w:sz w:val="20"/>
                <w:lang w:eastAsia="en-US"/>
              </w:rPr>
              <w:t>:</w:t>
            </w:r>
          </w:p>
          <w:p w:rsidR="00BC7847" w:rsidRPr="00C6399C" w:rsidRDefault="00BC7847" w:rsidP="00BC7847">
            <w:pPr>
              <w:pStyle w:val="Listenabsatz"/>
              <w:numPr>
                <w:ilvl w:val="0"/>
                <w:numId w:val="12"/>
              </w:numPr>
              <w:rPr>
                <w:rFonts w:ascii="Calibri" w:hAnsi="Calibri" w:cs="Arial"/>
                <w:sz w:val="20"/>
                <w:lang w:eastAsia="en-US"/>
              </w:rPr>
            </w:pPr>
            <w:r w:rsidRPr="00C6399C">
              <w:rPr>
                <w:rFonts w:ascii="Calibri" w:hAnsi="Calibri" w:cs="Arial"/>
                <w:sz w:val="20"/>
                <w:lang w:eastAsia="en-US"/>
              </w:rPr>
              <w:t>Die Sehnsucht nach einem gelingenden Leben</w:t>
            </w:r>
          </w:p>
          <w:p w:rsidR="00BC7847" w:rsidRPr="00993EB5" w:rsidRDefault="00BC7847" w:rsidP="00BC7847">
            <w:pPr>
              <w:numPr>
                <w:ilvl w:val="0"/>
                <w:numId w:val="12"/>
              </w:numPr>
              <w:snapToGrid w:val="0"/>
              <w:contextualSpacing/>
              <w:rPr>
                <w:rFonts w:ascii="Calibri" w:hAnsi="Calibri"/>
                <w:sz w:val="20"/>
              </w:rPr>
            </w:pPr>
            <w:r w:rsidRPr="00993EB5">
              <w:rPr>
                <w:rFonts w:ascii="Calibri" w:hAnsi="Calibri"/>
                <w:sz w:val="20"/>
              </w:rPr>
              <w:t xml:space="preserve">Biblisches Reden von Gott </w:t>
            </w:r>
          </w:p>
          <w:p w:rsidR="00BC7847" w:rsidRPr="00CD2508" w:rsidRDefault="00BC7847" w:rsidP="00BC7847">
            <w:pPr>
              <w:numPr>
                <w:ilvl w:val="0"/>
                <w:numId w:val="12"/>
              </w:numPr>
              <w:snapToGrid w:val="0"/>
              <w:contextualSpacing/>
              <w:rPr>
                <w:rFonts w:ascii="Calibri" w:hAnsi="Calibri"/>
                <w:b/>
                <w:sz w:val="20"/>
                <w:u w:val="single"/>
              </w:rPr>
            </w:pPr>
            <w:r w:rsidRPr="00993EB5">
              <w:rPr>
                <w:rFonts w:ascii="Calibri" w:hAnsi="Calibri"/>
                <w:sz w:val="20"/>
              </w:rPr>
              <w:t xml:space="preserve">Reich-Gottes-Verkündigung Jesu in Tat und Wort </w:t>
            </w:r>
          </w:p>
          <w:p w:rsidR="00BC7847" w:rsidRPr="00C6399C" w:rsidRDefault="00BC7847" w:rsidP="00BC7847">
            <w:pPr>
              <w:pStyle w:val="Listenabsatz"/>
              <w:numPr>
                <w:ilvl w:val="0"/>
                <w:numId w:val="12"/>
              </w:numPr>
              <w:rPr>
                <w:rFonts w:ascii="Calibri" w:hAnsi="Calibri" w:cs="Arial"/>
                <w:sz w:val="20"/>
                <w:lang w:eastAsia="en-US"/>
              </w:rPr>
            </w:pPr>
            <w:r w:rsidRPr="00C6399C">
              <w:rPr>
                <w:rFonts w:ascii="Calibri" w:hAnsi="Calibri" w:cs="Arial"/>
                <w:sz w:val="20"/>
                <w:lang w:eastAsia="en-US"/>
              </w:rPr>
              <w:t>Jesus von Nazareth, der Christus: Tod und Auferweckung</w:t>
            </w:r>
          </w:p>
          <w:p w:rsidR="00BC7847" w:rsidRPr="002501AC" w:rsidRDefault="00BC7847" w:rsidP="00BC7847">
            <w:pPr>
              <w:numPr>
                <w:ilvl w:val="0"/>
                <w:numId w:val="12"/>
              </w:numPr>
              <w:snapToGrid w:val="0"/>
              <w:contextualSpacing/>
              <w:rPr>
                <w:rFonts w:ascii="Calibri" w:hAnsi="Calibri"/>
                <w:b/>
                <w:sz w:val="20"/>
                <w:u w:val="single"/>
              </w:rPr>
            </w:pPr>
            <w:r w:rsidRPr="00993EB5">
              <w:rPr>
                <w:rFonts w:ascii="Calibri" w:hAnsi="Calibri"/>
                <w:sz w:val="20"/>
              </w:rPr>
              <w:t>Kirche in ihrem Selbstverständnis vor den Herausforderungen der Zeit</w:t>
            </w:r>
          </w:p>
          <w:p w:rsidR="00BC7847" w:rsidRPr="002501AC" w:rsidRDefault="00BC7847" w:rsidP="00BC7847">
            <w:pPr>
              <w:pStyle w:val="Listenabsatz"/>
              <w:numPr>
                <w:ilvl w:val="0"/>
                <w:numId w:val="12"/>
              </w:numPr>
              <w:jc w:val="left"/>
              <w:rPr>
                <w:rFonts w:ascii="Calibri" w:hAnsi="Calibri"/>
                <w:b/>
                <w:sz w:val="20"/>
                <w:u w:val="single"/>
              </w:rPr>
            </w:pPr>
            <w:r w:rsidRPr="00C6399C">
              <w:rPr>
                <w:rFonts w:ascii="Calibri" w:hAnsi="Calibri" w:cs="Arial"/>
                <w:sz w:val="20"/>
                <w:lang w:eastAsia="en-US"/>
              </w:rPr>
              <w:t>Christliches Handeln in der Nachfolge Jesu</w:t>
            </w:r>
          </w:p>
          <w:p w:rsidR="00BC7847" w:rsidRDefault="00BC7847" w:rsidP="00713737">
            <w:pPr>
              <w:rPr>
                <w:rFonts w:ascii="Calibri" w:hAnsi="Calibri" w:cs="Arial"/>
                <w:b/>
                <w:sz w:val="20"/>
                <w:lang w:eastAsia="en-US"/>
              </w:rPr>
            </w:pPr>
          </w:p>
          <w:p w:rsidR="008B23EA" w:rsidRDefault="008B23EA" w:rsidP="00713737">
            <w:pPr>
              <w:rPr>
                <w:rFonts w:ascii="Calibri" w:hAnsi="Calibri" w:cs="Arial"/>
                <w:b/>
                <w:sz w:val="20"/>
                <w:lang w:eastAsia="en-US"/>
              </w:rPr>
            </w:pPr>
          </w:p>
          <w:p w:rsidR="00713737" w:rsidRPr="00BC7847" w:rsidRDefault="00713737" w:rsidP="00BC7847">
            <w:pPr>
              <w:jc w:val="left"/>
              <w:rPr>
                <w:rFonts w:ascii="Calibri" w:hAnsi="Calibri" w:cs="Arial"/>
                <w:i/>
                <w:sz w:val="20"/>
                <w:u w:val="single"/>
                <w:lang w:eastAsia="en-US"/>
              </w:rPr>
            </w:pPr>
          </w:p>
        </w:tc>
      </w:tr>
      <w:tr w:rsidR="0096330C" w:rsidRPr="00993EB5" w:rsidTr="005024F7">
        <w:tc>
          <w:tcPr>
            <w:tcW w:w="436" w:type="pct"/>
            <w:tcBorders>
              <w:top w:val="single" w:sz="4" w:space="0" w:color="auto"/>
              <w:left w:val="single" w:sz="4" w:space="0" w:color="auto"/>
              <w:bottom w:val="single" w:sz="4" w:space="0" w:color="auto"/>
              <w:right w:val="single" w:sz="4" w:space="0" w:color="auto"/>
            </w:tcBorders>
          </w:tcPr>
          <w:p w:rsidR="0096330C" w:rsidRPr="00993EB5" w:rsidRDefault="0096330C" w:rsidP="005024F7">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96330C" w:rsidRPr="00993EB5" w:rsidRDefault="0096330C" w:rsidP="005024F7">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96330C" w:rsidRPr="00993EB5" w:rsidRDefault="0096330C" w:rsidP="005024F7">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96330C" w:rsidRPr="00993EB5" w:rsidRDefault="0096330C" w:rsidP="005024F7">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96330C" w:rsidRPr="00993EB5" w:rsidRDefault="0096330C" w:rsidP="005024F7">
            <w:pPr>
              <w:jc w:val="left"/>
              <w:rPr>
                <w:rFonts w:ascii="Calibri" w:hAnsi="Calibri"/>
                <w:b/>
                <w:sz w:val="20"/>
              </w:rPr>
            </w:pPr>
            <w:r w:rsidRPr="00993EB5">
              <w:rPr>
                <w:rFonts w:ascii="Calibri" w:hAnsi="Calibri"/>
                <w:b/>
                <w:sz w:val="20"/>
              </w:rPr>
              <w:t>Vereinbarungen der FK:</w:t>
            </w:r>
          </w:p>
          <w:p w:rsidR="0096330C" w:rsidRPr="00993EB5" w:rsidRDefault="0096330C" w:rsidP="005024F7">
            <w:pPr>
              <w:contextualSpacing/>
              <w:jc w:val="left"/>
              <w:rPr>
                <w:rFonts w:ascii="Calibri" w:hAnsi="Calibri" w:cs="Arial"/>
                <w:sz w:val="20"/>
              </w:rPr>
            </w:pPr>
          </w:p>
        </w:tc>
      </w:tr>
      <w:tr w:rsidR="0096330C" w:rsidRPr="00082D10" w:rsidTr="005024F7">
        <w:tc>
          <w:tcPr>
            <w:tcW w:w="436" w:type="pct"/>
            <w:tcBorders>
              <w:top w:val="single" w:sz="4" w:space="0" w:color="auto"/>
              <w:left w:val="single" w:sz="4" w:space="0" w:color="auto"/>
              <w:bottom w:val="single" w:sz="4" w:space="0" w:color="auto"/>
              <w:right w:val="single" w:sz="4" w:space="0" w:color="auto"/>
            </w:tcBorders>
          </w:tcPr>
          <w:p w:rsidR="0096330C" w:rsidRPr="00993EB5" w:rsidRDefault="0096330C" w:rsidP="005024F7">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96330C" w:rsidRPr="00993EB5" w:rsidRDefault="00EB4430" w:rsidP="005024F7">
            <w:pPr>
              <w:contextualSpacing/>
              <w:jc w:val="left"/>
              <w:rPr>
                <w:rFonts w:ascii="Calibri" w:hAnsi="Calibri" w:cs="Arial"/>
                <w:sz w:val="20"/>
              </w:rPr>
            </w:pPr>
            <w:r>
              <w:rPr>
                <w:rFonts w:ascii="Calibri" w:hAnsi="Calibri" w:cs="Arial"/>
                <w:sz w:val="20"/>
              </w:rPr>
              <w:t>Die Studierenden</w:t>
            </w:r>
            <w:r w:rsidR="009D572F">
              <w:rPr>
                <w:rFonts w:ascii="Calibri" w:hAnsi="Calibri" w:cs="Arial"/>
                <w:sz w:val="20"/>
              </w:rPr>
              <w:t xml:space="preserve"> …</w:t>
            </w:r>
          </w:p>
          <w:p w:rsidR="0096330C" w:rsidRPr="00993EB5" w:rsidRDefault="0096330C" w:rsidP="005024F7">
            <w:pPr>
              <w:pStyle w:val="Listenabsatz"/>
              <w:numPr>
                <w:ilvl w:val="0"/>
                <w:numId w:val="78"/>
              </w:numPr>
              <w:jc w:val="left"/>
              <w:rPr>
                <w:rFonts w:ascii="Calibri" w:hAnsi="Calibri" w:cs="Arial"/>
                <w:sz w:val="20"/>
              </w:rPr>
            </w:pPr>
            <w:r w:rsidRPr="00533E18">
              <w:rPr>
                <w:rFonts w:ascii="Calibri" w:hAnsi="Calibri" w:cs="Arial"/>
                <w:color w:val="000000"/>
                <w:sz w:val="20"/>
              </w:rPr>
              <w:t>identifizieren und deuten Situati</w:t>
            </w:r>
            <w:r w:rsidRPr="00533E18">
              <w:rPr>
                <w:rFonts w:ascii="Calibri" w:hAnsi="Calibri" w:cs="Arial"/>
                <w:color w:val="000000"/>
                <w:sz w:val="20"/>
              </w:rPr>
              <w:t>o</w:t>
            </w:r>
            <w:r w:rsidRPr="00533E18">
              <w:rPr>
                <w:rFonts w:ascii="Calibri" w:hAnsi="Calibri" w:cs="Arial"/>
                <w:color w:val="000000"/>
                <w:sz w:val="20"/>
              </w:rPr>
              <w:lastRenderedPageBreak/>
              <w:t>nen des eigenen Lebens und der Lebenswelt, in denen sich Fragen nach Grund, Sinn und Ziel des L</w:t>
            </w:r>
            <w:r w:rsidRPr="00533E18">
              <w:rPr>
                <w:rFonts w:ascii="Calibri" w:hAnsi="Calibri" w:cs="Arial"/>
                <w:color w:val="000000"/>
                <w:sz w:val="20"/>
              </w:rPr>
              <w:t>e</w:t>
            </w:r>
            <w:r w:rsidRPr="00533E18">
              <w:rPr>
                <w:rFonts w:ascii="Calibri" w:hAnsi="Calibri" w:cs="Arial"/>
                <w:color w:val="000000"/>
                <w:sz w:val="20"/>
              </w:rPr>
              <w:t>bens und der eigenen Verantwo</w:t>
            </w:r>
            <w:r w:rsidRPr="00533E18">
              <w:rPr>
                <w:rFonts w:ascii="Calibri" w:hAnsi="Calibri" w:cs="Arial"/>
                <w:color w:val="000000"/>
                <w:sz w:val="20"/>
              </w:rPr>
              <w:t>r</w:t>
            </w:r>
            <w:r w:rsidRPr="00533E18">
              <w:rPr>
                <w:rFonts w:ascii="Calibri" w:hAnsi="Calibri" w:cs="Arial"/>
                <w:color w:val="000000"/>
                <w:sz w:val="20"/>
              </w:rPr>
              <w:t xml:space="preserve">tung stellen </w:t>
            </w:r>
            <w:r w:rsidRPr="00FA0F2A">
              <w:rPr>
                <w:rFonts w:ascii="Calibri" w:hAnsi="Calibri" w:cs="Arial"/>
                <w:iCs/>
                <w:color w:val="000000"/>
                <w:sz w:val="20"/>
              </w:rPr>
              <w:t>(SK 1)</w:t>
            </w:r>
            <w:r w:rsidRPr="00FA0F2A">
              <w:rPr>
                <w:rFonts w:ascii="Calibri" w:hAnsi="Calibri" w:cs="Arial"/>
                <w:color w:val="000000"/>
                <w:sz w:val="20"/>
              </w:rPr>
              <w:t>,</w:t>
            </w:r>
          </w:p>
          <w:p w:rsidR="0096330C" w:rsidRPr="00993EB5" w:rsidRDefault="0096330C" w:rsidP="005024F7">
            <w:pPr>
              <w:pStyle w:val="Listenabsatz"/>
              <w:numPr>
                <w:ilvl w:val="0"/>
                <w:numId w:val="78"/>
              </w:numPr>
              <w:jc w:val="left"/>
              <w:rPr>
                <w:rFonts w:ascii="Calibri" w:hAnsi="Calibri" w:cs="Arial"/>
                <w:sz w:val="20"/>
              </w:rPr>
            </w:pPr>
            <w:r w:rsidRPr="00533E18">
              <w:rPr>
                <w:rFonts w:ascii="Calibri" w:hAnsi="Calibri" w:cs="Arial"/>
                <w:color w:val="000000"/>
                <w:sz w:val="20"/>
              </w:rPr>
              <w:t xml:space="preserve">setzen eigene Antwortversuche und Deutungen in Beziehung zu anderen Entwürfen und Glaubensaussagen </w:t>
            </w:r>
            <w:r w:rsidRPr="00FA0F2A">
              <w:rPr>
                <w:rFonts w:ascii="Calibri" w:hAnsi="Calibri" w:cs="Arial"/>
                <w:iCs/>
                <w:color w:val="000000"/>
                <w:sz w:val="20"/>
              </w:rPr>
              <w:t>(SK 2)</w:t>
            </w:r>
            <w:r w:rsidRPr="00FA0F2A">
              <w:rPr>
                <w:rFonts w:ascii="Calibri" w:hAnsi="Calibri" w:cs="Arial"/>
                <w:color w:val="000000"/>
                <w:sz w:val="20"/>
              </w:rPr>
              <w:t>,</w:t>
            </w:r>
          </w:p>
          <w:p w:rsidR="0096330C" w:rsidRPr="00993EB5" w:rsidRDefault="0096330C" w:rsidP="005024F7">
            <w:pPr>
              <w:pStyle w:val="Listenabsatz"/>
              <w:numPr>
                <w:ilvl w:val="0"/>
                <w:numId w:val="78"/>
              </w:numPr>
              <w:jc w:val="left"/>
              <w:rPr>
                <w:rFonts w:ascii="Calibri" w:hAnsi="Calibri" w:cs="Arial"/>
                <w:sz w:val="20"/>
              </w:rPr>
            </w:pPr>
            <w:r w:rsidRPr="00993EB5">
              <w:rPr>
                <w:rFonts w:ascii="Calibri" w:hAnsi="Calibri" w:cs="Arial"/>
                <w:color w:val="000000"/>
                <w:sz w:val="20"/>
              </w:rPr>
              <w:t>erläutern grundlegende Inhalte des Glaubens an den sich in der G</w:t>
            </w:r>
            <w:r w:rsidRPr="00993EB5">
              <w:rPr>
                <w:rFonts w:ascii="Calibri" w:hAnsi="Calibri" w:cs="Arial"/>
                <w:color w:val="000000"/>
                <w:sz w:val="20"/>
              </w:rPr>
              <w:t>e</w:t>
            </w:r>
            <w:r w:rsidRPr="00993EB5">
              <w:rPr>
                <w:rFonts w:ascii="Calibri" w:hAnsi="Calibri" w:cs="Arial"/>
                <w:color w:val="000000"/>
                <w:sz w:val="20"/>
              </w:rPr>
              <w:t>schichte Israels und in Jesus Chri</w:t>
            </w:r>
            <w:r w:rsidRPr="00993EB5">
              <w:rPr>
                <w:rFonts w:ascii="Calibri" w:hAnsi="Calibri" w:cs="Arial"/>
                <w:color w:val="000000"/>
                <w:sz w:val="20"/>
              </w:rPr>
              <w:t>s</w:t>
            </w:r>
            <w:r w:rsidRPr="00993EB5">
              <w:rPr>
                <w:rFonts w:ascii="Calibri" w:hAnsi="Calibri" w:cs="Arial"/>
                <w:color w:val="000000"/>
                <w:sz w:val="20"/>
              </w:rPr>
              <w:t>tus offenbarenden Gott, der auf J</w:t>
            </w:r>
            <w:r w:rsidRPr="00993EB5">
              <w:rPr>
                <w:rFonts w:ascii="Calibri" w:hAnsi="Calibri" w:cs="Arial"/>
                <w:color w:val="000000"/>
                <w:sz w:val="20"/>
              </w:rPr>
              <w:t>e</w:t>
            </w:r>
            <w:r w:rsidRPr="00993EB5">
              <w:rPr>
                <w:rFonts w:ascii="Calibri" w:hAnsi="Calibri" w:cs="Arial"/>
                <w:color w:val="000000"/>
                <w:sz w:val="20"/>
              </w:rPr>
              <w:t>sus Christus gegründeten Kirche und der christlichen Hoffnung auf Vollendung</w:t>
            </w:r>
            <w:r w:rsidRPr="00993EB5">
              <w:rPr>
                <w:rFonts w:ascii="Calibri" w:hAnsi="Calibri" w:cs="Arial"/>
                <w:bCs/>
                <w:color w:val="000000"/>
                <w:sz w:val="20"/>
              </w:rPr>
              <w:t xml:space="preserve"> </w:t>
            </w:r>
            <w:r w:rsidRPr="00FA0F2A">
              <w:rPr>
                <w:rFonts w:ascii="Calibri" w:hAnsi="Calibri" w:cs="Arial"/>
                <w:bCs/>
                <w:iCs/>
                <w:color w:val="000000"/>
                <w:sz w:val="20"/>
              </w:rPr>
              <w:t>(SK 4)</w:t>
            </w:r>
            <w:r w:rsidRPr="00FA0F2A">
              <w:rPr>
                <w:rFonts w:ascii="Calibri" w:hAnsi="Calibri" w:cs="Arial"/>
                <w:bCs/>
                <w:color w:val="000000"/>
                <w:sz w:val="20"/>
              </w:rPr>
              <w:t>,</w:t>
            </w:r>
          </w:p>
          <w:p w:rsidR="0096330C" w:rsidRPr="00993EB5" w:rsidRDefault="0096330C" w:rsidP="005024F7">
            <w:pPr>
              <w:pStyle w:val="Listenabsatz"/>
              <w:numPr>
                <w:ilvl w:val="0"/>
                <w:numId w:val="78"/>
              </w:numPr>
              <w:jc w:val="left"/>
              <w:rPr>
                <w:rFonts w:ascii="Calibri" w:hAnsi="Calibri" w:cs="Arial"/>
                <w:sz w:val="20"/>
              </w:rPr>
            </w:pPr>
            <w:r w:rsidRPr="00993EB5">
              <w:rPr>
                <w:rFonts w:ascii="Calibri" w:hAnsi="Calibri" w:cs="Arial"/>
                <w:color w:val="000000"/>
                <w:sz w:val="20"/>
              </w:rPr>
              <w:t>deuten Glaubensaussagen unter Berücksichtigung des historischen Kontextes ihrer Entstehung und i</w:t>
            </w:r>
            <w:r w:rsidRPr="00993EB5">
              <w:rPr>
                <w:rFonts w:ascii="Calibri" w:hAnsi="Calibri" w:cs="Arial"/>
                <w:color w:val="000000"/>
                <w:sz w:val="20"/>
              </w:rPr>
              <w:t>h</w:t>
            </w:r>
            <w:r w:rsidRPr="00993EB5">
              <w:rPr>
                <w:rFonts w:ascii="Calibri" w:hAnsi="Calibri" w:cs="Arial"/>
                <w:color w:val="000000"/>
                <w:sz w:val="20"/>
              </w:rPr>
              <w:t xml:space="preserve">rer Wirkungsgeschichte </w:t>
            </w:r>
            <w:r w:rsidRPr="00FA0F2A">
              <w:rPr>
                <w:rFonts w:ascii="Calibri" w:hAnsi="Calibri" w:cs="Arial"/>
                <w:iCs/>
                <w:color w:val="000000"/>
                <w:sz w:val="20"/>
              </w:rPr>
              <w:t>(SK 6)</w:t>
            </w:r>
            <w:r w:rsidRPr="00FA0F2A">
              <w:rPr>
                <w:rFonts w:ascii="Calibri" w:hAnsi="Calibri" w:cs="Arial"/>
                <w:color w:val="000000"/>
                <w:sz w:val="20"/>
              </w:rPr>
              <w:t>,</w:t>
            </w:r>
          </w:p>
          <w:p w:rsidR="0096330C" w:rsidRPr="00A13D84" w:rsidRDefault="0096330C" w:rsidP="005024F7">
            <w:pPr>
              <w:pStyle w:val="Listenabsatz"/>
              <w:numPr>
                <w:ilvl w:val="0"/>
                <w:numId w:val="78"/>
              </w:numPr>
              <w:jc w:val="left"/>
              <w:rPr>
                <w:rFonts w:ascii="Calibri" w:hAnsi="Calibri" w:cs="Arial"/>
                <w:sz w:val="20"/>
              </w:rPr>
            </w:pPr>
            <w:r w:rsidRPr="00993EB5">
              <w:rPr>
                <w:rFonts w:ascii="Calibri" w:hAnsi="Calibri" w:cs="Arial"/>
                <w:color w:val="000000"/>
                <w:sz w:val="20"/>
              </w:rPr>
              <w:t>stellen an ausgewählten Inhalten Gemeinsamkeiten von Konfessi</w:t>
            </w:r>
            <w:r w:rsidRPr="00993EB5">
              <w:rPr>
                <w:rFonts w:ascii="Calibri" w:hAnsi="Calibri" w:cs="Arial"/>
                <w:color w:val="000000"/>
                <w:sz w:val="20"/>
              </w:rPr>
              <w:t>o</w:t>
            </w:r>
            <w:r w:rsidRPr="00993EB5">
              <w:rPr>
                <w:rFonts w:ascii="Calibri" w:hAnsi="Calibri" w:cs="Arial"/>
                <w:color w:val="000000"/>
                <w:sz w:val="20"/>
              </w:rPr>
              <w:t xml:space="preserve">nen und Religionen sowie deren Unterschiede dar </w:t>
            </w:r>
            <w:r w:rsidRPr="00FA0F2A">
              <w:rPr>
                <w:rFonts w:ascii="Calibri" w:hAnsi="Calibri" w:cs="Arial"/>
                <w:iCs/>
                <w:color w:val="000000"/>
                <w:sz w:val="20"/>
              </w:rPr>
              <w:t>(SK 7)</w:t>
            </w:r>
            <w:r>
              <w:rPr>
                <w:rFonts w:ascii="Calibri" w:hAnsi="Calibri" w:cs="Arial"/>
                <w:iCs/>
                <w:color w:val="000000"/>
                <w:sz w:val="20"/>
              </w:rPr>
              <w:t>.</w:t>
            </w:r>
          </w:p>
          <w:p w:rsidR="00A13D84" w:rsidRPr="00A13D84" w:rsidRDefault="00A13D84" w:rsidP="00A13D84">
            <w:pPr>
              <w:jc w:val="left"/>
              <w:rPr>
                <w:rFonts w:ascii="Calibri" w:hAnsi="Calibri" w:cs="Arial"/>
                <w:sz w:val="20"/>
              </w:rPr>
            </w:pPr>
          </w:p>
        </w:tc>
        <w:tc>
          <w:tcPr>
            <w:tcW w:w="1320" w:type="pct"/>
            <w:tcBorders>
              <w:top w:val="single" w:sz="4" w:space="0" w:color="auto"/>
              <w:left w:val="single" w:sz="4" w:space="0" w:color="auto"/>
              <w:bottom w:val="single" w:sz="4" w:space="0" w:color="auto"/>
              <w:right w:val="single" w:sz="4" w:space="0" w:color="auto"/>
            </w:tcBorders>
          </w:tcPr>
          <w:p w:rsidR="0096330C" w:rsidRPr="00993EB5" w:rsidRDefault="0096330C" w:rsidP="005024F7">
            <w:pPr>
              <w:rPr>
                <w:rFonts w:ascii="Calibri" w:hAnsi="Calibri" w:cs="Calibri"/>
                <w:sz w:val="20"/>
              </w:rPr>
            </w:pPr>
            <w:r w:rsidRPr="00993EB5">
              <w:rPr>
                <w:rFonts w:ascii="Calibri" w:hAnsi="Calibri" w:cs="Calibri"/>
                <w:sz w:val="20"/>
              </w:rPr>
              <w:lastRenderedPageBreak/>
              <w:t xml:space="preserve">Die </w:t>
            </w:r>
            <w:r w:rsidR="00EB4430">
              <w:rPr>
                <w:rFonts w:ascii="Calibri" w:hAnsi="Calibri" w:cs="Arial"/>
                <w:sz w:val="20"/>
              </w:rPr>
              <w:t>Studierenden</w:t>
            </w:r>
            <w:r w:rsidR="009D572F">
              <w:rPr>
                <w:rFonts w:ascii="Calibri" w:hAnsi="Calibri" w:cs="Arial"/>
                <w:sz w:val="20"/>
              </w:rPr>
              <w:t xml:space="preserve"> …</w:t>
            </w:r>
          </w:p>
          <w:p w:rsidR="0096330C" w:rsidRPr="00420AAF" w:rsidRDefault="0096330C" w:rsidP="005024F7">
            <w:pPr>
              <w:pStyle w:val="Listenabsatz"/>
              <w:numPr>
                <w:ilvl w:val="0"/>
                <w:numId w:val="14"/>
              </w:numPr>
              <w:rPr>
                <w:rFonts w:ascii="Calibri" w:hAnsi="Calibri" w:cs="Calibri"/>
                <w:color w:val="000000"/>
                <w:sz w:val="20"/>
              </w:rPr>
            </w:pPr>
            <w:r w:rsidRPr="00420AAF">
              <w:rPr>
                <w:rFonts w:ascii="Calibri" w:hAnsi="Calibri" w:cs="Calibri"/>
                <w:color w:val="000000"/>
                <w:sz w:val="20"/>
              </w:rPr>
              <w:t>entfalten zentrale Aussagen des jüdisch-</w:t>
            </w:r>
            <w:r w:rsidRPr="00420AAF">
              <w:rPr>
                <w:rFonts w:ascii="Calibri" w:hAnsi="Calibri" w:cs="Calibri"/>
                <w:color w:val="000000"/>
                <w:sz w:val="20"/>
              </w:rPr>
              <w:lastRenderedPageBreak/>
              <w:t xml:space="preserve">christlichen Gottesverständnisses (Gott als Befreier, als der ganz Andere, als der Unverfügbare, als Bundespartner), </w:t>
            </w:r>
          </w:p>
          <w:p w:rsidR="0096330C" w:rsidRPr="00993EB5" w:rsidRDefault="0096330C" w:rsidP="005024F7">
            <w:pPr>
              <w:numPr>
                <w:ilvl w:val="0"/>
                <w:numId w:val="14"/>
              </w:numPr>
              <w:contextualSpacing/>
              <w:rPr>
                <w:rFonts w:ascii="Calibri" w:hAnsi="Calibri" w:cs="Calibri"/>
                <w:color w:val="000000"/>
                <w:sz w:val="20"/>
              </w:rPr>
            </w:pPr>
            <w:r w:rsidRPr="00993EB5">
              <w:rPr>
                <w:rFonts w:ascii="Calibri" w:hAnsi="Calibri" w:cs="Calibri"/>
                <w:color w:val="000000"/>
                <w:sz w:val="20"/>
              </w:rPr>
              <w:t>stellen den Zusammenhang von Tat und Wort in der Verkündigung Jesu an ausg</w:t>
            </w:r>
            <w:r w:rsidRPr="00993EB5">
              <w:rPr>
                <w:rFonts w:ascii="Calibri" w:hAnsi="Calibri" w:cs="Calibri"/>
                <w:color w:val="000000"/>
                <w:sz w:val="20"/>
              </w:rPr>
              <w:t>e</w:t>
            </w:r>
            <w:r w:rsidRPr="00993EB5">
              <w:rPr>
                <w:rFonts w:ascii="Calibri" w:hAnsi="Calibri" w:cs="Calibri"/>
                <w:color w:val="000000"/>
                <w:sz w:val="20"/>
              </w:rPr>
              <w:t>wä</w:t>
            </w:r>
            <w:r>
              <w:rPr>
                <w:rFonts w:ascii="Calibri" w:hAnsi="Calibri" w:cs="Calibri"/>
                <w:color w:val="000000"/>
                <w:sz w:val="20"/>
              </w:rPr>
              <w:t>hlten biblischen Texten dar</w:t>
            </w:r>
            <w:r w:rsidRPr="00993EB5">
              <w:rPr>
                <w:rFonts w:ascii="Calibri" w:hAnsi="Calibri" w:cs="Calibri"/>
                <w:color w:val="000000"/>
                <w:sz w:val="20"/>
              </w:rPr>
              <w:t>,</w:t>
            </w:r>
          </w:p>
          <w:p w:rsidR="0096330C" w:rsidRPr="00993EB5" w:rsidRDefault="0096330C" w:rsidP="005024F7">
            <w:pPr>
              <w:numPr>
                <w:ilvl w:val="0"/>
                <w:numId w:val="14"/>
              </w:numPr>
              <w:contextualSpacing/>
              <w:rPr>
                <w:rFonts w:ascii="Calibri" w:hAnsi="Calibri" w:cs="Calibri"/>
                <w:color w:val="000000"/>
                <w:sz w:val="20"/>
              </w:rPr>
            </w:pPr>
            <w:r w:rsidRPr="00993EB5">
              <w:rPr>
                <w:rFonts w:ascii="Calibri" w:hAnsi="Calibri" w:cs="Calibri"/>
                <w:color w:val="000000"/>
                <w:sz w:val="20"/>
              </w:rPr>
              <w:t>beschreiben die Wahrnehmung und B</w:t>
            </w:r>
            <w:r w:rsidRPr="00993EB5">
              <w:rPr>
                <w:rFonts w:ascii="Calibri" w:hAnsi="Calibri" w:cs="Calibri"/>
                <w:color w:val="000000"/>
                <w:sz w:val="20"/>
              </w:rPr>
              <w:t>e</w:t>
            </w:r>
            <w:r w:rsidRPr="00993EB5">
              <w:rPr>
                <w:rFonts w:ascii="Calibri" w:hAnsi="Calibri" w:cs="Calibri"/>
                <w:color w:val="000000"/>
                <w:sz w:val="20"/>
              </w:rPr>
              <w:t>deutung von Kirche in ihrer Lebenswir</w:t>
            </w:r>
            <w:r w:rsidRPr="00993EB5">
              <w:rPr>
                <w:rFonts w:ascii="Calibri" w:hAnsi="Calibri" w:cs="Calibri"/>
                <w:color w:val="000000"/>
                <w:sz w:val="20"/>
              </w:rPr>
              <w:t>k</w:t>
            </w:r>
            <w:r>
              <w:rPr>
                <w:rFonts w:ascii="Calibri" w:hAnsi="Calibri" w:cs="Calibri"/>
                <w:color w:val="000000"/>
                <w:sz w:val="20"/>
              </w:rPr>
              <w:t>lichkeit</w:t>
            </w:r>
            <w:r w:rsidRPr="00993EB5">
              <w:rPr>
                <w:rFonts w:ascii="Calibri" w:hAnsi="Calibri" w:cs="Calibri"/>
                <w:color w:val="000000"/>
                <w:sz w:val="20"/>
              </w:rPr>
              <w:t>,</w:t>
            </w:r>
          </w:p>
          <w:p w:rsidR="0096330C" w:rsidRDefault="0096330C" w:rsidP="005024F7">
            <w:pPr>
              <w:numPr>
                <w:ilvl w:val="0"/>
                <w:numId w:val="14"/>
              </w:numPr>
              <w:contextualSpacing/>
              <w:rPr>
                <w:rFonts w:ascii="Calibri" w:hAnsi="Calibri" w:cs="Calibri"/>
                <w:color w:val="000000"/>
                <w:sz w:val="20"/>
              </w:rPr>
            </w:pPr>
            <w:r w:rsidRPr="00993EB5">
              <w:rPr>
                <w:rFonts w:ascii="Calibri" w:hAnsi="Calibri" w:cs="Calibri"/>
                <w:color w:val="000000"/>
                <w:sz w:val="20"/>
              </w:rPr>
              <w:t>erläutern den Ursprung der Kirche im Wirken Jesu und als Wer</w:t>
            </w:r>
            <w:r>
              <w:rPr>
                <w:rFonts w:ascii="Calibri" w:hAnsi="Calibri" w:cs="Calibri"/>
                <w:color w:val="000000"/>
                <w:sz w:val="20"/>
              </w:rPr>
              <w:t>k des Heiligen Geistes</w:t>
            </w:r>
            <w:r w:rsidRPr="00993EB5">
              <w:rPr>
                <w:rFonts w:ascii="Calibri" w:hAnsi="Calibri" w:cs="Calibri"/>
                <w:color w:val="000000"/>
                <w:sz w:val="20"/>
              </w:rPr>
              <w:t>,</w:t>
            </w:r>
          </w:p>
          <w:p w:rsidR="0096330C" w:rsidRPr="00993EB5" w:rsidRDefault="0096330C" w:rsidP="005024F7">
            <w:pPr>
              <w:numPr>
                <w:ilvl w:val="0"/>
                <w:numId w:val="14"/>
              </w:numPr>
              <w:contextualSpacing/>
              <w:rPr>
                <w:rFonts w:ascii="Calibri" w:hAnsi="Calibri" w:cs="Calibri"/>
                <w:color w:val="000000"/>
                <w:sz w:val="20"/>
              </w:rPr>
            </w:pPr>
            <w:r>
              <w:rPr>
                <w:rFonts w:ascii="Calibri" w:hAnsi="Calibri" w:cs="Calibri"/>
                <w:color w:val="000000"/>
                <w:sz w:val="20"/>
              </w:rPr>
              <w:t>erläutern an einem historischen Beispiel, wie Kirche konkret Gestalt angenommen hat</w:t>
            </w:r>
          </w:p>
          <w:p w:rsidR="0096330C" w:rsidRPr="00993EB5" w:rsidRDefault="0096330C" w:rsidP="005024F7">
            <w:pPr>
              <w:numPr>
                <w:ilvl w:val="0"/>
                <w:numId w:val="14"/>
              </w:numPr>
              <w:contextualSpacing/>
              <w:rPr>
                <w:rFonts w:ascii="Calibri" w:hAnsi="Calibri" w:cs="Calibri"/>
                <w:color w:val="000000"/>
                <w:sz w:val="20"/>
              </w:rPr>
            </w:pPr>
            <w:r w:rsidRPr="00993EB5">
              <w:rPr>
                <w:rFonts w:ascii="Calibri" w:hAnsi="Calibri" w:cs="Calibri"/>
                <w:color w:val="000000"/>
                <w:sz w:val="20"/>
              </w:rPr>
              <w:t>erläutern den Auftrag der Kirche, Sac</w:t>
            </w:r>
            <w:r w:rsidRPr="00993EB5">
              <w:rPr>
                <w:rFonts w:ascii="Calibri" w:hAnsi="Calibri" w:cs="Calibri"/>
                <w:color w:val="000000"/>
                <w:sz w:val="20"/>
              </w:rPr>
              <w:t>h</w:t>
            </w:r>
            <w:r w:rsidRPr="00993EB5">
              <w:rPr>
                <w:rFonts w:ascii="Calibri" w:hAnsi="Calibri" w:cs="Calibri"/>
                <w:color w:val="000000"/>
                <w:sz w:val="20"/>
              </w:rPr>
              <w:t xml:space="preserve">walterin des </w:t>
            </w:r>
            <w:r>
              <w:rPr>
                <w:rFonts w:ascii="Calibri" w:hAnsi="Calibri" w:cs="Calibri"/>
                <w:color w:val="000000"/>
                <w:sz w:val="20"/>
              </w:rPr>
              <w:t>Reiches Gottes zu sein</w:t>
            </w:r>
            <w:r w:rsidRPr="00993EB5">
              <w:rPr>
                <w:rFonts w:ascii="Calibri" w:hAnsi="Calibri" w:cs="Calibri"/>
                <w:color w:val="000000"/>
                <w:sz w:val="20"/>
              </w:rPr>
              <w:t>,</w:t>
            </w:r>
          </w:p>
          <w:p w:rsidR="0096330C" w:rsidRPr="00993EB5" w:rsidRDefault="0096330C" w:rsidP="005024F7">
            <w:pPr>
              <w:numPr>
                <w:ilvl w:val="0"/>
                <w:numId w:val="14"/>
              </w:numPr>
              <w:contextualSpacing/>
              <w:rPr>
                <w:rFonts w:ascii="Calibri" w:hAnsi="Calibri" w:cs="Calibri"/>
                <w:color w:val="000000"/>
                <w:sz w:val="20"/>
              </w:rPr>
            </w:pPr>
            <w:r w:rsidRPr="00993EB5">
              <w:rPr>
                <w:rFonts w:ascii="Calibri" w:hAnsi="Calibri" w:cs="Calibri"/>
                <w:color w:val="000000"/>
                <w:sz w:val="20"/>
              </w:rPr>
              <w:t xml:space="preserve">erläutern an Beispielen die kirchlichen Vollzüge </w:t>
            </w:r>
            <w:proofErr w:type="spellStart"/>
            <w:r w:rsidRPr="00993EB5">
              <w:rPr>
                <w:rFonts w:ascii="Calibri" w:hAnsi="Calibri" w:cs="Calibri"/>
                <w:color w:val="000000"/>
                <w:sz w:val="20"/>
              </w:rPr>
              <w:t>Diakonia</w:t>
            </w:r>
            <w:proofErr w:type="spellEnd"/>
            <w:r w:rsidRPr="00993EB5">
              <w:rPr>
                <w:rFonts w:ascii="Calibri" w:hAnsi="Calibri" w:cs="Calibri"/>
                <w:color w:val="000000"/>
                <w:sz w:val="20"/>
              </w:rPr>
              <w:t xml:space="preserve">, </w:t>
            </w:r>
            <w:proofErr w:type="spellStart"/>
            <w:r w:rsidRPr="00993EB5">
              <w:rPr>
                <w:rFonts w:ascii="Calibri" w:hAnsi="Calibri" w:cs="Calibri"/>
                <w:color w:val="000000"/>
                <w:sz w:val="20"/>
              </w:rPr>
              <w:t>Martyria</w:t>
            </w:r>
            <w:proofErr w:type="spellEnd"/>
            <w:r w:rsidRPr="00993EB5">
              <w:rPr>
                <w:rFonts w:ascii="Calibri" w:hAnsi="Calibri" w:cs="Calibri"/>
                <w:color w:val="000000"/>
                <w:sz w:val="20"/>
              </w:rPr>
              <w:t xml:space="preserve">, </w:t>
            </w:r>
            <w:proofErr w:type="spellStart"/>
            <w:r w:rsidRPr="00993EB5">
              <w:rPr>
                <w:rFonts w:ascii="Calibri" w:hAnsi="Calibri" w:cs="Calibri"/>
                <w:color w:val="000000"/>
                <w:sz w:val="20"/>
              </w:rPr>
              <w:t>Leiturgia</w:t>
            </w:r>
            <w:proofErr w:type="spellEnd"/>
            <w:r w:rsidRPr="00993EB5">
              <w:rPr>
                <w:rFonts w:ascii="Calibri" w:hAnsi="Calibri" w:cs="Calibri"/>
                <w:color w:val="000000"/>
                <w:sz w:val="20"/>
              </w:rPr>
              <w:t xml:space="preserve"> s</w:t>
            </w:r>
            <w:r w:rsidRPr="00993EB5">
              <w:rPr>
                <w:rFonts w:ascii="Calibri" w:hAnsi="Calibri" w:cs="Calibri"/>
                <w:color w:val="000000"/>
                <w:sz w:val="20"/>
              </w:rPr>
              <w:t>o</w:t>
            </w:r>
            <w:r w:rsidRPr="00993EB5">
              <w:rPr>
                <w:rFonts w:ascii="Calibri" w:hAnsi="Calibri" w:cs="Calibri"/>
                <w:color w:val="000000"/>
                <w:sz w:val="20"/>
              </w:rPr>
              <w:t xml:space="preserve">wie </w:t>
            </w:r>
            <w:proofErr w:type="spellStart"/>
            <w:r w:rsidRPr="00993EB5">
              <w:rPr>
                <w:rFonts w:ascii="Calibri" w:hAnsi="Calibri" w:cs="Calibri"/>
                <w:color w:val="000000"/>
                <w:sz w:val="20"/>
              </w:rPr>
              <w:t>Koinonia</w:t>
            </w:r>
            <w:proofErr w:type="spellEnd"/>
            <w:r w:rsidRPr="00993EB5">
              <w:rPr>
                <w:rFonts w:ascii="Calibri" w:hAnsi="Calibri" w:cs="Calibri"/>
                <w:color w:val="000000"/>
                <w:sz w:val="20"/>
              </w:rPr>
              <w:t xml:space="preserve"> als zeichenhafte Realisi</w:t>
            </w:r>
            <w:r w:rsidRPr="00993EB5">
              <w:rPr>
                <w:rFonts w:ascii="Calibri" w:hAnsi="Calibri" w:cs="Calibri"/>
                <w:color w:val="000000"/>
                <w:sz w:val="20"/>
              </w:rPr>
              <w:t>e</w:t>
            </w:r>
            <w:r w:rsidRPr="00993EB5">
              <w:rPr>
                <w:rFonts w:ascii="Calibri" w:hAnsi="Calibri" w:cs="Calibri"/>
                <w:color w:val="000000"/>
                <w:sz w:val="20"/>
              </w:rPr>
              <w:t>rung der Reich-Gottes-Botschaft</w:t>
            </w:r>
            <w:r>
              <w:rPr>
                <w:rFonts w:ascii="Calibri" w:hAnsi="Calibri" w:cs="Calibri"/>
                <w:color w:val="000000"/>
                <w:sz w:val="20"/>
              </w:rPr>
              <w:t xml:space="preserve"> Jesu Christi</w:t>
            </w:r>
            <w:r w:rsidRPr="00993EB5">
              <w:rPr>
                <w:rFonts w:ascii="Calibri" w:hAnsi="Calibri" w:cs="Calibri"/>
                <w:color w:val="000000"/>
                <w:sz w:val="20"/>
              </w:rPr>
              <w:t>,</w:t>
            </w:r>
          </w:p>
          <w:p w:rsidR="0096330C" w:rsidRPr="00993EB5" w:rsidRDefault="0096330C" w:rsidP="005024F7">
            <w:pPr>
              <w:numPr>
                <w:ilvl w:val="0"/>
                <w:numId w:val="14"/>
              </w:numPr>
              <w:contextualSpacing/>
              <w:rPr>
                <w:rFonts w:ascii="Calibri" w:hAnsi="Calibri" w:cs="Calibri"/>
                <w:color w:val="000000"/>
                <w:sz w:val="20"/>
              </w:rPr>
            </w:pPr>
            <w:r w:rsidRPr="00993EB5">
              <w:rPr>
                <w:rFonts w:ascii="Calibri" w:hAnsi="Calibri" w:cs="Calibri"/>
                <w:color w:val="000000"/>
                <w:sz w:val="20"/>
              </w:rPr>
              <w:t>erläutern die anthropologische und the</w:t>
            </w:r>
            <w:r w:rsidRPr="00993EB5">
              <w:rPr>
                <w:rFonts w:ascii="Calibri" w:hAnsi="Calibri" w:cs="Calibri"/>
                <w:color w:val="000000"/>
                <w:sz w:val="20"/>
              </w:rPr>
              <w:t>o</w:t>
            </w:r>
            <w:r w:rsidRPr="00993EB5">
              <w:rPr>
                <w:rFonts w:ascii="Calibri" w:hAnsi="Calibri" w:cs="Calibri"/>
                <w:color w:val="000000"/>
                <w:sz w:val="20"/>
              </w:rPr>
              <w:t>logische Dime</w:t>
            </w:r>
            <w:r>
              <w:rPr>
                <w:rFonts w:ascii="Calibri" w:hAnsi="Calibri" w:cs="Calibri"/>
                <w:color w:val="000000"/>
                <w:sz w:val="20"/>
              </w:rPr>
              <w:t>nsion eines Sakraments</w:t>
            </w:r>
            <w:r w:rsidRPr="00993EB5">
              <w:rPr>
                <w:rFonts w:ascii="Calibri" w:hAnsi="Calibri" w:cs="Calibri"/>
                <w:color w:val="000000"/>
                <w:sz w:val="20"/>
              </w:rPr>
              <w:t>,</w:t>
            </w:r>
          </w:p>
          <w:p w:rsidR="0096330C" w:rsidRDefault="0096330C" w:rsidP="005024F7">
            <w:pPr>
              <w:numPr>
                <w:ilvl w:val="0"/>
                <w:numId w:val="14"/>
              </w:numPr>
              <w:contextualSpacing/>
              <w:rPr>
                <w:rFonts w:ascii="Calibri" w:hAnsi="Calibri" w:cs="Calibri"/>
                <w:color w:val="000000"/>
                <w:sz w:val="20"/>
              </w:rPr>
            </w:pPr>
            <w:r w:rsidRPr="00993EB5">
              <w:rPr>
                <w:rFonts w:ascii="Calibri" w:hAnsi="Calibri" w:cs="Calibri"/>
                <w:color w:val="000000"/>
                <w:sz w:val="20"/>
              </w:rPr>
              <w:t>erläutern Kirchenbilder des II. Vatikan</w:t>
            </w:r>
            <w:r w:rsidRPr="00993EB5">
              <w:rPr>
                <w:rFonts w:ascii="Calibri" w:hAnsi="Calibri" w:cs="Calibri"/>
                <w:color w:val="000000"/>
                <w:sz w:val="20"/>
              </w:rPr>
              <w:t>i</w:t>
            </w:r>
            <w:r w:rsidRPr="00993EB5">
              <w:rPr>
                <w:rFonts w:ascii="Calibri" w:hAnsi="Calibri" w:cs="Calibri"/>
                <w:color w:val="000000"/>
                <w:sz w:val="20"/>
              </w:rPr>
              <w:t>schen Konzils (u.a. Volk Gottes) als Pe</w:t>
            </w:r>
            <w:r w:rsidRPr="00993EB5">
              <w:rPr>
                <w:rFonts w:ascii="Calibri" w:hAnsi="Calibri" w:cs="Calibri"/>
                <w:color w:val="000000"/>
                <w:sz w:val="20"/>
              </w:rPr>
              <w:t>r</w:t>
            </w:r>
            <w:r w:rsidRPr="00993EB5">
              <w:rPr>
                <w:rFonts w:ascii="Calibri" w:hAnsi="Calibri" w:cs="Calibri"/>
                <w:color w:val="000000"/>
                <w:sz w:val="20"/>
              </w:rPr>
              <w:t>spektiven für eine</w:t>
            </w:r>
            <w:r>
              <w:rPr>
                <w:rFonts w:ascii="Calibri" w:hAnsi="Calibri" w:cs="Calibri"/>
                <w:color w:val="000000"/>
                <w:sz w:val="20"/>
              </w:rPr>
              <w:t xml:space="preserve"> Erneuerung der Kirche</w:t>
            </w:r>
          </w:p>
          <w:p w:rsidR="00F272F2" w:rsidRPr="00533E18" w:rsidRDefault="00F272F2" w:rsidP="00F272F2">
            <w:pPr>
              <w:numPr>
                <w:ilvl w:val="0"/>
                <w:numId w:val="14"/>
              </w:numPr>
              <w:contextualSpacing/>
              <w:rPr>
                <w:rFonts w:ascii="Calibri" w:hAnsi="Calibri" w:cs="Arial"/>
                <w:sz w:val="20"/>
                <w:lang w:eastAsia="en-US"/>
              </w:rPr>
            </w:pPr>
            <w:r>
              <w:rPr>
                <w:rFonts w:ascii="Calibri" w:hAnsi="Calibri" w:cs="Arial"/>
                <w:sz w:val="20"/>
                <w:lang w:eastAsia="en-US"/>
              </w:rPr>
              <w:t>stellen</w:t>
            </w:r>
            <w:r w:rsidRPr="00533E18">
              <w:rPr>
                <w:rFonts w:ascii="Calibri" w:hAnsi="Calibri" w:cs="Arial"/>
                <w:sz w:val="20"/>
                <w:lang w:eastAsia="en-US"/>
              </w:rPr>
              <w:t xml:space="preserve"> die Rede vom trinitarischen Gott als Spezifikum des christlichen Glaubens und als Herausforderung für den interr</w:t>
            </w:r>
            <w:r w:rsidRPr="00533E18">
              <w:rPr>
                <w:rFonts w:ascii="Calibri" w:hAnsi="Calibri" w:cs="Arial"/>
                <w:sz w:val="20"/>
                <w:lang w:eastAsia="en-US"/>
              </w:rPr>
              <w:t>e</w:t>
            </w:r>
            <w:r>
              <w:rPr>
                <w:rFonts w:ascii="Calibri" w:hAnsi="Calibri" w:cs="Arial"/>
                <w:sz w:val="20"/>
                <w:lang w:eastAsia="en-US"/>
              </w:rPr>
              <w:t>ligiösen Dialog dar</w:t>
            </w:r>
            <w:r w:rsidRPr="00533E18">
              <w:rPr>
                <w:rFonts w:ascii="Calibri" w:hAnsi="Calibri" w:cs="Arial"/>
                <w:sz w:val="20"/>
                <w:lang w:eastAsia="en-US"/>
              </w:rPr>
              <w:t>,</w:t>
            </w:r>
          </w:p>
          <w:p w:rsidR="00F272F2" w:rsidRPr="00533E18" w:rsidRDefault="00F272F2" w:rsidP="00F272F2">
            <w:pPr>
              <w:numPr>
                <w:ilvl w:val="0"/>
                <w:numId w:val="14"/>
              </w:numPr>
              <w:contextualSpacing/>
              <w:rPr>
                <w:rFonts w:ascii="Calibri" w:hAnsi="Calibri" w:cs="Arial"/>
                <w:sz w:val="20"/>
                <w:lang w:eastAsia="en-US"/>
              </w:rPr>
            </w:pPr>
            <w:r w:rsidRPr="00533E18">
              <w:rPr>
                <w:rFonts w:ascii="Calibri" w:hAnsi="Calibri" w:cs="Arial"/>
                <w:sz w:val="20"/>
                <w:lang w:eastAsia="en-US"/>
              </w:rPr>
              <w:t>erläutern die Sichtweise auf Jesus im Judentum oder im Islam und vergleichen sie mit der ch</w:t>
            </w:r>
            <w:r>
              <w:rPr>
                <w:rFonts w:ascii="Calibri" w:hAnsi="Calibri" w:cs="Arial"/>
                <w:sz w:val="20"/>
                <w:lang w:eastAsia="en-US"/>
              </w:rPr>
              <w:t>ristlichen Perspektive</w:t>
            </w:r>
            <w:r w:rsidRPr="00533E18">
              <w:rPr>
                <w:rFonts w:ascii="Calibri" w:hAnsi="Calibri" w:cs="Arial"/>
                <w:sz w:val="20"/>
                <w:lang w:eastAsia="en-US"/>
              </w:rPr>
              <w:t>,</w:t>
            </w:r>
          </w:p>
          <w:p w:rsidR="0096330C" w:rsidRDefault="0096330C" w:rsidP="005024F7">
            <w:pPr>
              <w:pStyle w:val="Listenabsatz"/>
              <w:numPr>
                <w:ilvl w:val="0"/>
                <w:numId w:val="14"/>
              </w:numPr>
              <w:rPr>
                <w:rFonts w:ascii="Calibri" w:hAnsi="Calibri" w:cs="Calibri"/>
                <w:color w:val="000000"/>
                <w:sz w:val="20"/>
              </w:rPr>
            </w:pPr>
            <w:r w:rsidRPr="00420AAF">
              <w:rPr>
                <w:rFonts w:ascii="Calibri" w:hAnsi="Calibri" w:cs="Calibri"/>
                <w:color w:val="000000"/>
                <w:sz w:val="20"/>
              </w:rPr>
              <w:t>beschreiben an einem Beispiel Möglic</w:t>
            </w:r>
            <w:r w:rsidRPr="00420AAF">
              <w:rPr>
                <w:rFonts w:ascii="Calibri" w:hAnsi="Calibri" w:cs="Calibri"/>
                <w:color w:val="000000"/>
                <w:sz w:val="20"/>
              </w:rPr>
              <w:t>h</w:t>
            </w:r>
            <w:r w:rsidRPr="00420AAF">
              <w:rPr>
                <w:rFonts w:ascii="Calibri" w:hAnsi="Calibri" w:cs="Calibri"/>
                <w:color w:val="000000"/>
                <w:sz w:val="20"/>
              </w:rPr>
              <w:lastRenderedPageBreak/>
              <w:t>keiten d</w:t>
            </w:r>
            <w:r>
              <w:rPr>
                <w:rFonts w:ascii="Calibri" w:hAnsi="Calibri" w:cs="Calibri"/>
                <w:color w:val="000000"/>
                <w:sz w:val="20"/>
              </w:rPr>
              <w:t>es interkonfessionellen Dialogs</w:t>
            </w:r>
            <w:r w:rsidRPr="00420AAF">
              <w:rPr>
                <w:rFonts w:ascii="Calibri" w:hAnsi="Calibri" w:cs="Calibri"/>
                <w:color w:val="000000"/>
                <w:sz w:val="20"/>
              </w:rPr>
              <w:t>.</w:t>
            </w:r>
          </w:p>
          <w:p w:rsidR="00835B28" w:rsidRPr="00F272F2" w:rsidRDefault="00F272F2" w:rsidP="00F272F2">
            <w:pPr>
              <w:pStyle w:val="Listenabsatz"/>
              <w:numPr>
                <w:ilvl w:val="0"/>
                <w:numId w:val="14"/>
              </w:numPr>
              <w:rPr>
                <w:rFonts w:ascii="Calibri" w:hAnsi="Calibri" w:cs="Calibri"/>
                <w:color w:val="000000"/>
                <w:sz w:val="20"/>
              </w:rPr>
            </w:pPr>
            <w:r w:rsidRPr="00F272F2">
              <w:rPr>
                <w:rFonts w:ascii="Calibri" w:hAnsi="Calibri" w:cs="Arial"/>
                <w:sz w:val="20"/>
                <w:lang w:eastAsia="en-US"/>
              </w:rPr>
              <w:t>erläutern Anliegen der katholischen Ki</w:t>
            </w:r>
            <w:r w:rsidRPr="00F272F2">
              <w:rPr>
                <w:rFonts w:ascii="Calibri" w:hAnsi="Calibri" w:cs="Arial"/>
                <w:sz w:val="20"/>
                <w:lang w:eastAsia="en-US"/>
              </w:rPr>
              <w:t>r</w:t>
            </w:r>
            <w:r w:rsidRPr="00F272F2">
              <w:rPr>
                <w:rFonts w:ascii="Calibri" w:hAnsi="Calibri" w:cs="Arial"/>
                <w:sz w:val="20"/>
                <w:lang w:eastAsia="en-US"/>
              </w:rPr>
              <w:t>che im interreligiösen Dialog.</w:t>
            </w:r>
          </w:p>
          <w:p w:rsidR="00835B28" w:rsidRPr="00F272F2" w:rsidRDefault="00835B28" w:rsidP="00F272F2">
            <w:pPr>
              <w:contextualSpacing/>
              <w:rPr>
                <w:rFonts w:ascii="Calibri" w:hAnsi="Calibri" w:cs="Arial"/>
                <w:sz w:val="20"/>
                <w:lang w:eastAsia="en-US"/>
              </w:rPr>
            </w:pPr>
          </w:p>
        </w:tc>
        <w:tc>
          <w:tcPr>
            <w:tcW w:w="2079" w:type="pct"/>
            <w:vMerge w:val="restart"/>
            <w:tcBorders>
              <w:top w:val="single" w:sz="4" w:space="0" w:color="auto"/>
              <w:left w:val="single" w:sz="4" w:space="0" w:color="auto"/>
              <w:right w:val="single" w:sz="4" w:space="0" w:color="auto"/>
            </w:tcBorders>
          </w:tcPr>
          <w:p w:rsidR="0096330C" w:rsidRPr="00993EB5" w:rsidRDefault="0096330C" w:rsidP="005024F7">
            <w:pPr>
              <w:jc w:val="left"/>
              <w:rPr>
                <w:rFonts w:ascii="Calibri" w:hAnsi="Calibri"/>
                <w:b/>
                <w:sz w:val="20"/>
              </w:rPr>
            </w:pPr>
            <w:r w:rsidRPr="00993EB5">
              <w:rPr>
                <w:rFonts w:ascii="Calibri" w:hAnsi="Calibri"/>
                <w:b/>
                <w:sz w:val="20"/>
              </w:rPr>
              <w:lastRenderedPageBreak/>
              <w:t>Inhaltliche Akzente des Vorhabens</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t xml:space="preserve">Wer ist Kirche? Bin ich Kirche? </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lastRenderedPageBreak/>
              <w:t>Grundfunktionen von Kirche in der Nachfolge Jesu</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t xml:space="preserve">Mediale Wahrnehmung von Kirche als „Hierarchie“ – Problem des Weiterexistierens eines </w:t>
            </w:r>
            <w:proofErr w:type="spellStart"/>
            <w:r w:rsidRPr="00993EB5">
              <w:rPr>
                <w:rFonts w:ascii="Calibri" w:hAnsi="Calibri"/>
                <w:sz w:val="20"/>
              </w:rPr>
              <w:t>vorkonziliaren</w:t>
            </w:r>
            <w:proofErr w:type="spellEnd"/>
            <w:r w:rsidRPr="00993EB5">
              <w:rPr>
                <w:rFonts w:ascii="Calibri" w:hAnsi="Calibri"/>
                <w:sz w:val="20"/>
              </w:rPr>
              <w:t xml:space="preserve"> Kirchenbildes</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t>Getauft und gefirmt – der „Laie“ in der Kirche: „zu einem heiligen Priestertum geweiht“ (LG 10)</w:t>
            </w:r>
            <w:r>
              <w:rPr>
                <w:rFonts w:ascii="Calibri" w:hAnsi="Calibri"/>
                <w:sz w:val="20"/>
              </w:rPr>
              <w:t xml:space="preserve">; Exkurs: Taufe – </w:t>
            </w:r>
            <w:proofErr w:type="spellStart"/>
            <w:r>
              <w:rPr>
                <w:rFonts w:ascii="Calibri" w:hAnsi="Calibri"/>
                <w:sz w:val="20"/>
              </w:rPr>
              <w:t>evg</w:t>
            </w:r>
            <w:proofErr w:type="spellEnd"/>
            <w:r>
              <w:rPr>
                <w:rFonts w:ascii="Calibri" w:hAnsi="Calibri"/>
                <w:sz w:val="20"/>
              </w:rPr>
              <w:t>. – kath.</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t xml:space="preserve">II. </w:t>
            </w:r>
            <w:proofErr w:type="spellStart"/>
            <w:r w:rsidRPr="00993EB5">
              <w:rPr>
                <w:rFonts w:ascii="Calibri" w:hAnsi="Calibri"/>
                <w:sz w:val="20"/>
              </w:rPr>
              <w:t>Vaticanum</w:t>
            </w:r>
            <w:proofErr w:type="spellEnd"/>
            <w:r w:rsidRPr="00993EB5">
              <w:rPr>
                <w:rFonts w:ascii="Calibri" w:hAnsi="Calibri"/>
                <w:sz w:val="20"/>
              </w:rPr>
              <w:t xml:space="preserve"> (LG) - Rückbesinnung auf die Wurzeln: Kirche als Gottes Volk </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t>Identität durch Erinnerung: bleibende Erwählung Israels zum „E</w:t>
            </w:r>
            <w:r w:rsidRPr="00993EB5">
              <w:rPr>
                <w:rFonts w:ascii="Calibri" w:hAnsi="Calibri"/>
                <w:sz w:val="20"/>
              </w:rPr>
              <w:t>i</w:t>
            </w:r>
            <w:r w:rsidRPr="00993EB5">
              <w:rPr>
                <w:rFonts w:ascii="Calibri" w:hAnsi="Calibri"/>
                <w:sz w:val="20"/>
              </w:rPr>
              <w:t>gentumsvolk Gottes“ (vgl. Steins)</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t>Jesus und die Erwählung der Zwölf – Beginn der endzeitlichen Wiederherstellung Israels in seiner ganzen von Gott gewollten Fülle und Vollständigkeit</w:t>
            </w:r>
          </w:p>
          <w:p w:rsidR="0096330C" w:rsidRPr="00993EB5" w:rsidRDefault="0096330C" w:rsidP="006350CE">
            <w:pPr>
              <w:pStyle w:val="Listenabsatz"/>
              <w:numPr>
                <w:ilvl w:val="0"/>
                <w:numId w:val="32"/>
              </w:numPr>
              <w:jc w:val="left"/>
              <w:rPr>
                <w:rFonts w:ascii="Calibri" w:hAnsi="Calibri"/>
                <w:sz w:val="20"/>
              </w:rPr>
            </w:pPr>
            <w:r w:rsidRPr="00365122">
              <w:rPr>
                <w:rFonts w:ascii="Calibri" w:hAnsi="Calibri"/>
                <w:sz w:val="20"/>
              </w:rPr>
              <w:t>Ggf.:</w:t>
            </w:r>
            <w:r>
              <w:rPr>
                <w:rFonts w:ascii="Calibri" w:hAnsi="Calibri"/>
                <w:sz w:val="20"/>
              </w:rPr>
              <w:t xml:space="preserve"> </w:t>
            </w:r>
            <w:r w:rsidRPr="00993EB5">
              <w:rPr>
                <w:rFonts w:ascii="Calibri" w:hAnsi="Calibri"/>
                <w:sz w:val="20"/>
              </w:rPr>
              <w:t xml:space="preserve">Neutestamentliche Gemeindemodelle am Bsp. von 1 Kor 12 (ergänzt um </w:t>
            </w:r>
            <w:proofErr w:type="spellStart"/>
            <w:r w:rsidRPr="00993EB5">
              <w:rPr>
                <w:rFonts w:ascii="Calibri" w:hAnsi="Calibri"/>
                <w:sz w:val="20"/>
              </w:rPr>
              <w:t>Lk</w:t>
            </w:r>
            <w:proofErr w:type="spellEnd"/>
            <w:r w:rsidRPr="00993EB5">
              <w:rPr>
                <w:rFonts w:ascii="Calibri" w:hAnsi="Calibri"/>
                <w:sz w:val="20"/>
              </w:rPr>
              <w:t xml:space="preserve"> 9,48; 22,24-27; …)</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t>Kirche als Volk Gottes – Betonung der Gemeinsamkeiten aller Glaubenden ungeachtet der hierarchischen Unterschiede</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t>Kirche in der Spannung von gemeinsamen und besonderem Prie</w:t>
            </w:r>
            <w:r w:rsidRPr="00993EB5">
              <w:rPr>
                <w:rFonts w:ascii="Calibri" w:hAnsi="Calibri"/>
                <w:sz w:val="20"/>
              </w:rPr>
              <w:t>s</w:t>
            </w:r>
            <w:r w:rsidRPr="00993EB5">
              <w:rPr>
                <w:rFonts w:ascii="Calibri" w:hAnsi="Calibri"/>
                <w:sz w:val="20"/>
              </w:rPr>
              <w:t>tertum, z.B.:</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t>Hierarchie oder Demokratie? – Kirche: synodal und hierarchisch verfasst</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t xml:space="preserve">Das Amt des Priesters – Handeln „in </w:t>
            </w:r>
            <w:proofErr w:type="spellStart"/>
            <w:r w:rsidRPr="00993EB5">
              <w:rPr>
                <w:rFonts w:ascii="Calibri" w:hAnsi="Calibri"/>
                <w:sz w:val="20"/>
              </w:rPr>
              <w:t>persona</w:t>
            </w:r>
            <w:proofErr w:type="spellEnd"/>
            <w:r w:rsidRPr="00993EB5">
              <w:rPr>
                <w:rFonts w:ascii="Calibri" w:hAnsi="Calibri"/>
                <w:sz w:val="20"/>
              </w:rPr>
              <w:t xml:space="preserve"> Christi“ und „in </w:t>
            </w:r>
            <w:proofErr w:type="spellStart"/>
            <w:r w:rsidRPr="00993EB5">
              <w:rPr>
                <w:rFonts w:ascii="Calibri" w:hAnsi="Calibri"/>
                <w:sz w:val="20"/>
              </w:rPr>
              <w:t>pe</w:t>
            </w:r>
            <w:r w:rsidRPr="00993EB5">
              <w:rPr>
                <w:rFonts w:ascii="Calibri" w:hAnsi="Calibri"/>
                <w:sz w:val="20"/>
              </w:rPr>
              <w:t>r</w:t>
            </w:r>
            <w:r w:rsidRPr="00993EB5">
              <w:rPr>
                <w:rFonts w:ascii="Calibri" w:hAnsi="Calibri"/>
                <w:sz w:val="20"/>
              </w:rPr>
              <w:t>sona</w:t>
            </w:r>
            <w:proofErr w:type="spellEnd"/>
            <w:r w:rsidRPr="00993EB5">
              <w:rPr>
                <w:rFonts w:ascii="Calibri" w:hAnsi="Calibri"/>
                <w:sz w:val="20"/>
              </w:rPr>
              <w:t xml:space="preserve"> </w:t>
            </w:r>
            <w:proofErr w:type="spellStart"/>
            <w:r w:rsidRPr="00993EB5">
              <w:rPr>
                <w:rFonts w:ascii="Calibri" w:hAnsi="Calibri"/>
                <w:sz w:val="20"/>
              </w:rPr>
              <w:t>ecclesiae</w:t>
            </w:r>
            <w:proofErr w:type="spellEnd"/>
            <w:r w:rsidRPr="00993EB5">
              <w:rPr>
                <w:rFonts w:ascii="Calibri" w:hAnsi="Calibri"/>
                <w:sz w:val="20"/>
              </w:rPr>
              <w:t>“</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t>Vergleich: Amtsverständnis in der evangelischen Kirche</w:t>
            </w:r>
          </w:p>
          <w:p w:rsidR="0096330C" w:rsidRPr="00365122" w:rsidRDefault="0096330C" w:rsidP="006350CE">
            <w:pPr>
              <w:pStyle w:val="Listenabsatz"/>
              <w:numPr>
                <w:ilvl w:val="0"/>
                <w:numId w:val="32"/>
              </w:numPr>
              <w:jc w:val="left"/>
              <w:rPr>
                <w:rFonts w:ascii="Calibri" w:hAnsi="Calibri"/>
                <w:b/>
                <w:sz w:val="20"/>
              </w:rPr>
            </w:pPr>
            <w:r w:rsidRPr="00993EB5">
              <w:rPr>
                <w:rFonts w:ascii="Calibri" w:hAnsi="Calibri"/>
                <w:sz w:val="20"/>
              </w:rPr>
              <w:t>„Laien“ in der Kirche?</w:t>
            </w:r>
          </w:p>
          <w:p w:rsidR="007623AC" w:rsidRPr="00533E18" w:rsidRDefault="007623AC" w:rsidP="006350CE">
            <w:pPr>
              <w:numPr>
                <w:ilvl w:val="0"/>
                <w:numId w:val="32"/>
              </w:numPr>
              <w:contextualSpacing/>
              <w:jc w:val="left"/>
              <w:rPr>
                <w:rFonts w:ascii="Calibri" w:hAnsi="Calibri" w:cs="Arial"/>
                <w:sz w:val="20"/>
              </w:rPr>
            </w:pPr>
            <w:r w:rsidRPr="00533E18">
              <w:rPr>
                <w:rFonts w:ascii="Calibri" w:hAnsi="Calibri" w:cs="Arial"/>
                <w:sz w:val="20"/>
              </w:rPr>
              <w:t>Wahrnehmung von verschiedenen Religionen in unserer Leben</w:t>
            </w:r>
            <w:r w:rsidRPr="00533E18">
              <w:rPr>
                <w:rFonts w:ascii="Calibri" w:hAnsi="Calibri" w:cs="Arial"/>
                <w:sz w:val="20"/>
              </w:rPr>
              <w:t>s</w:t>
            </w:r>
            <w:r w:rsidRPr="00533E18">
              <w:rPr>
                <w:rFonts w:ascii="Calibri" w:hAnsi="Calibri" w:cs="Arial"/>
                <w:sz w:val="20"/>
              </w:rPr>
              <w:t>welt</w:t>
            </w:r>
          </w:p>
          <w:p w:rsidR="007623AC" w:rsidRPr="00533E18" w:rsidRDefault="007623AC" w:rsidP="006350CE">
            <w:pPr>
              <w:numPr>
                <w:ilvl w:val="0"/>
                <w:numId w:val="32"/>
              </w:numPr>
              <w:jc w:val="left"/>
              <w:rPr>
                <w:rFonts w:ascii="Calibri" w:hAnsi="Calibri" w:cs="Arial"/>
                <w:sz w:val="20"/>
              </w:rPr>
            </w:pPr>
            <w:r w:rsidRPr="00533E18">
              <w:rPr>
                <w:rFonts w:ascii="Calibri" w:hAnsi="Calibri" w:cs="Arial"/>
                <w:sz w:val="20"/>
              </w:rPr>
              <w:t xml:space="preserve">Religionstheologische Modelle: </w:t>
            </w:r>
            <w:proofErr w:type="spellStart"/>
            <w:r w:rsidRPr="00533E18">
              <w:rPr>
                <w:rFonts w:ascii="Calibri" w:hAnsi="Calibri" w:cs="Arial"/>
                <w:sz w:val="20"/>
              </w:rPr>
              <w:t>exklusivistisch</w:t>
            </w:r>
            <w:proofErr w:type="spellEnd"/>
            <w:r w:rsidRPr="00533E18">
              <w:rPr>
                <w:rFonts w:ascii="Calibri" w:hAnsi="Calibri" w:cs="Arial"/>
                <w:sz w:val="20"/>
              </w:rPr>
              <w:t xml:space="preserve"> – </w:t>
            </w:r>
            <w:proofErr w:type="spellStart"/>
            <w:r w:rsidRPr="00533E18">
              <w:rPr>
                <w:rFonts w:ascii="Calibri" w:hAnsi="Calibri" w:cs="Arial"/>
                <w:sz w:val="20"/>
              </w:rPr>
              <w:t>inklusivistisch</w:t>
            </w:r>
            <w:proofErr w:type="spellEnd"/>
            <w:r w:rsidRPr="00533E18">
              <w:rPr>
                <w:rFonts w:ascii="Calibri" w:hAnsi="Calibri" w:cs="Arial"/>
                <w:sz w:val="20"/>
              </w:rPr>
              <w:t xml:space="preserve"> (II. </w:t>
            </w:r>
            <w:proofErr w:type="spellStart"/>
            <w:r w:rsidRPr="00533E18">
              <w:rPr>
                <w:rFonts w:ascii="Calibri" w:hAnsi="Calibri" w:cs="Arial"/>
                <w:sz w:val="20"/>
              </w:rPr>
              <w:t>Vat</w:t>
            </w:r>
            <w:proofErr w:type="spellEnd"/>
            <w:r w:rsidRPr="00533E18">
              <w:rPr>
                <w:rFonts w:ascii="Calibri" w:hAnsi="Calibri" w:cs="Arial"/>
                <w:sz w:val="20"/>
              </w:rPr>
              <w:t>.) – pluralistisch-theozentrisch (</w:t>
            </w:r>
            <w:r w:rsidRPr="007524F0">
              <w:rPr>
                <w:rFonts w:ascii="Calibri" w:hAnsi="Calibri" w:cs="Arial"/>
                <w:sz w:val="20"/>
              </w:rPr>
              <w:t>Hick</w:t>
            </w:r>
            <w:r>
              <w:rPr>
                <w:rStyle w:val="Funotenzeichen"/>
                <w:rFonts w:cs="Arial"/>
              </w:rPr>
              <w:footnoteReference w:id="17"/>
            </w:r>
            <w:r w:rsidRPr="00533E18">
              <w:rPr>
                <w:rFonts w:ascii="Calibri" w:hAnsi="Calibri" w:cs="Arial"/>
                <w:sz w:val="20"/>
              </w:rPr>
              <w:t xml:space="preserve">) </w:t>
            </w:r>
            <w:r w:rsidRPr="002F3966">
              <w:rPr>
                <w:rFonts w:ascii="Calibri" w:hAnsi="Calibri" w:cs="Arial"/>
                <w:sz w:val="20"/>
              </w:rPr>
              <w:t>– und ihre Grenzen</w:t>
            </w:r>
            <w:r>
              <w:rPr>
                <w:rStyle w:val="Funotenzeichen"/>
              </w:rPr>
              <w:footnoteReference w:id="18"/>
            </w:r>
          </w:p>
          <w:p w:rsidR="007623AC" w:rsidRPr="002F3966" w:rsidRDefault="007623AC" w:rsidP="006350CE">
            <w:pPr>
              <w:numPr>
                <w:ilvl w:val="0"/>
                <w:numId w:val="32"/>
              </w:numPr>
              <w:jc w:val="left"/>
              <w:rPr>
                <w:rFonts w:ascii="Calibri" w:hAnsi="Calibri" w:cs="Arial"/>
                <w:sz w:val="20"/>
              </w:rPr>
            </w:pPr>
            <w:r w:rsidRPr="002F3966">
              <w:rPr>
                <w:rFonts w:ascii="Calibri" w:hAnsi="Calibri" w:cs="Arial"/>
                <w:sz w:val="20"/>
              </w:rPr>
              <w:t xml:space="preserve">Nostra </w:t>
            </w:r>
            <w:proofErr w:type="spellStart"/>
            <w:r w:rsidRPr="002F3966">
              <w:rPr>
                <w:rFonts w:ascii="Calibri" w:hAnsi="Calibri" w:cs="Arial"/>
                <w:sz w:val="20"/>
              </w:rPr>
              <w:t>aetate</w:t>
            </w:r>
            <w:proofErr w:type="spellEnd"/>
            <w:r w:rsidRPr="002F3966">
              <w:rPr>
                <w:rFonts w:ascii="Calibri" w:hAnsi="Calibri" w:cs="Arial"/>
                <w:sz w:val="20"/>
              </w:rPr>
              <w:t xml:space="preserve"> Kap. 4 – Beginn eines Umdenkens: Christen und J</w:t>
            </w:r>
            <w:r w:rsidRPr="002F3966">
              <w:rPr>
                <w:rFonts w:ascii="Calibri" w:hAnsi="Calibri" w:cs="Arial"/>
                <w:sz w:val="20"/>
              </w:rPr>
              <w:t>u</w:t>
            </w:r>
            <w:r w:rsidRPr="002F3966">
              <w:rPr>
                <w:rFonts w:ascii="Calibri" w:hAnsi="Calibri" w:cs="Arial"/>
                <w:sz w:val="20"/>
              </w:rPr>
              <w:t>den – Geschwister im Glauben</w:t>
            </w:r>
          </w:p>
          <w:p w:rsidR="007623AC" w:rsidRPr="002F3966" w:rsidRDefault="007623AC" w:rsidP="006350CE">
            <w:pPr>
              <w:numPr>
                <w:ilvl w:val="0"/>
                <w:numId w:val="32"/>
              </w:numPr>
              <w:jc w:val="left"/>
              <w:rPr>
                <w:rFonts w:ascii="Calibri" w:hAnsi="Calibri" w:cs="Arial"/>
                <w:sz w:val="20"/>
              </w:rPr>
            </w:pPr>
            <w:r w:rsidRPr="002F3966">
              <w:rPr>
                <w:rFonts w:ascii="Calibri" w:hAnsi="Calibri" w:cs="Arial"/>
                <w:sz w:val="20"/>
              </w:rPr>
              <w:t xml:space="preserve">Unerledigte Fragen zwischen Judentum und Christentum: z.B.: Gottheit Jesu; </w:t>
            </w:r>
            <w:proofErr w:type="spellStart"/>
            <w:r w:rsidRPr="002F3966">
              <w:rPr>
                <w:rFonts w:ascii="Calibri" w:hAnsi="Calibri" w:cs="Arial"/>
                <w:sz w:val="20"/>
              </w:rPr>
              <w:t>Shalom</w:t>
            </w:r>
            <w:proofErr w:type="spellEnd"/>
            <w:r w:rsidRPr="002F3966">
              <w:rPr>
                <w:rFonts w:ascii="Calibri" w:hAnsi="Calibri" w:cs="Arial"/>
                <w:sz w:val="20"/>
              </w:rPr>
              <w:t xml:space="preserve"> Ben-</w:t>
            </w:r>
            <w:proofErr w:type="spellStart"/>
            <w:r w:rsidRPr="002F3966">
              <w:rPr>
                <w:rFonts w:ascii="Calibri" w:hAnsi="Calibri" w:cs="Arial"/>
                <w:sz w:val="20"/>
              </w:rPr>
              <w:t>Chorin</w:t>
            </w:r>
            <w:proofErr w:type="spellEnd"/>
            <w:r w:rsidRPr="002F3966">
              <w:rPr>
                <w:rFonts w:ascii="Calibri" w:hAnsi="Calibri" w:cs="Arial"/>
                <w:sz w:val="20"/>
              </w:rPr>
              <w:t>: „Der Glaube Jesu eint uns, aber der Glaube an Jesus trennt uns“</w:t>
            </w:r>
            <w:r w:rsidRPr="002F3966">
              <w:rPr>
                <w:rStyle w:val="Funotenzeichen"/>
              </w:rPr>
              <w:footnoteReference w:id="19"/>
            </w:r>
          </w:p>
          <w:p w:rsidR="007623AC" w:rsidRPr="002F3966" w:rsidRDefault="007623AC" w:rsidP="006350CE">
            <w:pPr>
              <w:numPr>
                <w:ilvl w:val="0"/>
                <w:numId w:val="32"/>
              </w:numPr>
              <w:jc w:val="left"/>
              <w:rPr>
                <w:rFonts w:ascii="Calibri" w:hAnsi="Calibri" w:cs="Arial"/>
                <w:sz w:val="20"/>
              </w:rPr>
            </w:pPr>
            <w:r w:rsidRPr="002F3966">
              <w:rPr>
                <w:rFonts w:ascii="Calibri" w:hAnsi="Calibri" w:cs="Arial"/>
                <w:sz w:val="20"/>
              </w:rPr>
              <w:lastRenderedPageBreak/>
              <w:t>Z.B.: Das Friedensgebet von Assisi – die gemeinsame Verantwo</w:t>
            </w:r>
            <w:r w:rsidRPr="002F3966">
              <w:rPr>
                <w:rFonts w:ascii="Calibri" w:hAnsi="Calibri" w:cs="Arial"/>
                <w:sz w:val="20"/>
              </w:rPr>
              <w:t>r</w:t>
            </w:r>
            <w:r w:rsidRPr="002F3966">
              <w:rPr>
                <w:rFonts w:ascii="Calibri" w:hAnsi="Calibri" w:cs="Arial"/>
                <w:sz w:val="20"/>
              </w:rPr>
              <w:t xml:space="preserve">tung der Religionen für den Frieden </w:t>
            </w:r>
          </w:p>
          <w:p w:rsidR="007623AC" w:rsidRPr="002F3966" w:rsidRDefault="007623AC" w:rsidP="006350CE">
            <w:pPr>
              <w:numPr>
                <w:ilvl w:val="0"/>
                <w:numId w:val="32"/>
              </w:numPr>
              <w:jc w:val="left"/>
              <w:rPr>
                <w:rFonts w:ascii="Calibri" w:hAnsi="Calibri" w:cs="Arial"/>
                <w:sz w:val="20"/>
              </w:rPr>
            </w:pPr>
            <w:r w:rsidRPr="002F3966">
              <w:rPr>
                <w:rFonts w:ascii="Calibri" w:hAnsi="Calibri" w:cs="Arial"/>
                <w:sz w:val="20"/>
              </w:rPr>
              <w:t>Ggf.: Katholische und evangelische Kirche / Christen im Dialog</w:t>
            </w:r>
          </w:p>
          <w:p w:rsidR="007623AC" w:rsidRDefault="007623AC" w:rsidP="007623AC">
            <w:pPr>
              <w:rPr>
                <w:rFonts w:ascii="Calibri" w:hAnsi="Calibri"/>
                <w:b/>
                <w:sz w:val="20"/>
              </w:rPr>
            </w:pPr>
          </w:p>
          <w:p w:rsidR="007623AC" w:rsidRDefault="007623AC" w:rsidP="005024F7">
            <w:pPr>
              <w:jc w:val="left"/>
              <w:rPr>
                <w:rFonts w:ascii="Calibri" w:hAnsi="Calibri"/>
                <w:b/>
                <w:sz w:val="20"/>
              </w:rPr>
            </w:pPr>
          </w:p>
          <w:p w:rsidR="0096330C" w:rsidRPr="00365122" w:rsidRDefault="0096330C" w:rsidP="005024F7">
            <w:pPr>
              <w:jc w:val="left"/>
              <w:rPr>
                <w:rFonts w:ascii="Calibri" w:hAnsi="Calibri"/>
                <w:b/>
                <w:sz w:val="20"/>
              </w:rPr>
            </w:pPr>
            <w:r w:rsidRPr="00365122">
              <w:rPr>
                <w:rFonts w:ascii="Calibri" w:hAnsi="Calibri"/>
                <w:b/>
                <w:sz w:val="20"/>
              </w:rPr>
              <w:t>Methodische Akzente des Vorhabens / fachübergreifende Bezüge / a</w:t>
            </w:r>
            <w:r w:rsidRPr="00365122">
              <w:rPr>
                <w:rFonts w:ascii="Calibri" w:hAnsi="Calibri"/>
                <w:b/>
                <w:sz w:val="20"/>
              </w:rPr>
              <w:t>u</w:t>
            </w:r>
            <w:r w:rsidRPr="00365122">
              <w:rPr>
                <w:rFonts w:ascii="Calibri" w:hAnsi="Calibri"/>
                <w:b/>
                <w:sz w:val="20"/>
              </w:rPr>
              <w:t>ßerschulische Lernorte</w:t>
            </w:r>
          </w:p>
          <w:p w:rsidR="0096330C" w:rsidRPr="00365122" w:rsidRDefault="0096330C" w:rsidP="006350CE">
            <w:pPr>
              <w:pStyle w:val="Listenabsatz"/>
              <w:numPr>
                <w:ilvl w:val="0"/>
                <w:numId w:val="32"/>
              </w:numPr>
              <w:jc w:val="left"/>
              <w:rPr>
                <w:rFonts w:ascii="Calibri" w:hAnsi="Calibri"/>
                <w:sz w:val="20"/>
              </w:rPr>
            </w:pPr>
            <w:r w:rsidRPr="00365122">
              <w:rPr>
                <w:rFonts w:ascii="Calibri" w:hAnsi="Calibri"/>
                <w:sz w:val="20"/>
              </w:rPr>
              <w:t>Umgang mit lehramtlichen Texten</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t>Kirchenbild z.B. in Karikaturen (</w:t>
            </w:r>
            <w:r w:rsidRPr="00993EB5">
              <w:rPr>
                <w:rFonts w:ascii="Calibri" w:hAnsi="Calibri"/>
                <w:sz w:val="20"/>
              </w:rPr>
              <w:sym w:font="Wingdings" w:char="F0E0"/>
            </w:r>
            <w:r w:rsidRPr="00993EB5">
              <w:rPr>
                <w:rFonts w:ascii="Calibri" w:hAnsi="Calibri"/>
                <w:sz w:val="20"/>
              </w:rPr>
              <w:t xml:space="preserve"> Kirchenbild überprägend g</w:t>
            </w:r>
            <w:r w:rsidRPr="00993EB5">
              <w:rPr>
                <w:rFonts w:ascii="Calibri" w:hAnsi="Calibri"/>
                <w:sz w:val="20"/>
              </w:rPr>
              <w:t>e</w:t>
            </w:r>
            <w:r w:rsidRPr="00993EB5">
              <w:rPr>
                <w:rFonts w:ascii="Calibri" w:hAnsi="Calibri"/>
                <w:sz w:val="20"/>
              </w:rPr>
              <w:t>prägt durch Klerus)</w:t>
            </w:r>
          </w:p>
          <w:p w:rsidR="006350CE" w:rsidRPr="00783B09" w:rsidRDefault="006350CE" w:rsidP="006350CE">
            <w:pPr>
              <w:numPr>
                <w:ilvl w:val="0"/>
                <w:numId w:val="32"/>
              </w:numPr>
              <w:jc w:val="left"/>
              <w:rPr>
                <w:rFonts w:ascii="Calibri" w:hAnsi="Calibri"/>
                <w:sz w:val="20"/>
              </w:rPr>
            </w:pPr>
            <w:r>
              <w:rPr>
                <w:rFonts w:ascii="Calibri" w:hAnsi="Calibri"/>
                <w:sz w:val="20"/>
              </w:rPr>
              <w:t xml:space="preserve">Vorbereitung und Durchführung eines Unterrichtsgangs </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t xml:space="preserve">Ggf.: Gespräch mit „Klerikern“ und „Laien“ in einer Gemeinde / </w:t>
            </w:r>
            <w:r w:rsidR="006350CE">
              <w:rPr>
                <w:rFonts w:ascii="Calibri" w:hAnsi="Calibri"/>
                <w:sz w:val="20"/>
              </w:rPr>
              <w:t xml:space="preserve">im </w:t>
            </w:r>
            <w:r w:rsidRPr="00993EB5">
              <w:rPr>
                <w:rFonts w:ascii="Calibri" w:hAnsi="Calibri"/>
                <w:sz w:val="20"/>
              </w:rPr>
              <w:t>Generalvikariat</w:t>
            </w:r>
          </w:p>
          <w:p w:rsidR="0096330C" w:rsidRPr="00993EB5" w:rsidRDefault="0096330C" w:rsidP="006350CE">
            <w:pPr>
              <w:pStyle w:val="Listenabsatz"/>
              <w:numPr>
                <w:ilvl w:val="0"/>
                <w:numId w:val="32"/>
              </w:numPr>
              <w:jc w:val="left"/>
              <w:rPr>
                <w:rFonts w:ascii="Calibri" w:hAnsi="Calibri"/>
                <w:sz w:val="20"/>
              </w:rPr>
            </w:pPr>
            <w:r w:rsidRPr="00993EB5">
              <w:rPr>
                <w:rFonts w:ascii="Calibri" w:hAnsi="Calibri"/>
                <w:sz w:val="20"/>
              </w:rPr>
              <w:t xml:space="preserve">Ggf.: Zukunftswerkstatt: Gemeindemodelle </w:t>
            </w:r>
          </w:p>
          <w:p w:rsidR="007623AC" w:rsidRDefault="0096330C" w:rsidP="006350CE">
            <w:pPr>
              <w:pStyle w:val="Listenabsatz"/>
              <w:numPr>
                <w:ilvl w:val="0"/>
                <w:numId w:val="32"/>
              </w:numPr>
              <w:jc w:val="left"/>
              <w:rPr>
                <w:rFonts w:ascii="Calibri" w:hAnsi="Calibri"/>
                <w:sz w:val="20"/>
              </w:rPr>
            </w:pPr>
            <w:r w:rsidRPr="00993EB5">
              <w:rPr>
                <w:rFonts w:ascii="Calibri" w:hAnsi="Calibri"/>
                <w:sz w:val="20"/>
              </w:rPr>
              <w:t>Ggf.: Recherche: Kirchenbau und Kirchenverständnis</w:t>
            </w:r>
          </w:p>
          <w:p w:rsidR="006350CE" w:rsidRDefault="006350CE" w:rsidP="006350CE">
            <w:pPr>
              <w:pStyle w:val="Listenabsatz"/>
              <w:numPr>
                <w:ilvl w:val="0"/>
                <w:numId w:val="32"/>
              </w:numPr>
              <w:jc w:val="left"/>
              <w:rPr>
                <w:rFonts w:ascii="Calibri" w:hAnsi="Calibri"/>
                <w:sz w:val="20"/>
              </w:rPr>
            </w:pPr>
            <w:r w:rsidRPr="00993EB5">
              <w:rPr>
                <w:rFonts w:ascii="Calibri" w:hAnsi="Calibri"/>
                <w:sz w:val="20"/>
              </w:rPr>
              <w:t>Ggf. Exkursion (Köln</w:t>
            </w:r>
            <w:r>
              <w:rPr>
                <w:rFonts w:ascii="Calibri" w:hAnsi="Calibri"/>
                <w:sz w:val="20"/>
              </w:rPr>
              <w:t>)</w:t>
            </w:r>
          </w:p>
          <w:p w:rsidR="007623AC" w:rsidRPr="007623AC" w:rsidRDefault="006350CE" w:rsidP="006350CE">
            <w:pPr>
              <w:pStyle w:val="Listenabsatz"/>
              <w:numPr>
                <w:ilvl w:val="0"/>
                <w:numId w:val="32"/>
              </w:numPr>
              <w:jc w:val="left"/>
              <w:rPr>
                <w:rFonts w:ascii="Calibri" w:hAnsi="Calibri"/>
                <w:sz w:val="20"/>
              </w:rPr>
            </w:pPr>
            <w:r>
              <w:rPr>
                <w:rFonts w:ascii="Calibri" w:hAnsi="Calibri"/>
                <w:sz w:val="20"/>
              </w:rPr>
              <w:t>Z</w:t>
            </w:r>
            <w:r w:rsidR="007623AC" w:rsidRPr="007623AC">
              <w:rPr>
                <w:rFonts w:ascii="Calibri" w:hAnsi="Calibri"/>
                <w:sz w:val="20"/>
              </w:rPr>
              <w:t xml:space="preserve">.B.: </w:t>
            </w:r>
            <w:r w:rsidR="00EB4430">
              <w:rPr>
                <w:rFonts w:ascii="Calibri" w:hAnsi="Calibri"/>
                <w:sz w:val="20"/>
              </w:rPr>
              <w:t xml:space="preserve">Planung und Durchführung des </w:t>
            </w:r>
            <w:r w:rsidR="007623AC" w:rsidRPr="007623AC">
              <w:rPr>
                <w:rFonts w:ascii="Calibri" w:hAnsi="Calibri"/>
                <w:sz w:val="20"/>
              </w:rPr>
              <w:t>Besuch</w:t>
            </w:r>
            <w:r w:rsidR="00EB4430">
              <w:rPr>
                <w:rFonts w:ascii="Calibri" w:hAnsi="Calibri"/>
                <w:sz w:val="20"/>
              </w:rPr>
              <w:t>s</w:t>
            </w:r>
            <w:r w:rsidR="007623AC" w:rsidRPr="007623AC">
              <w:rPr>
                <w:rFonts w:ascii="Calibri" w:hAnsi="Calibri"/>
                <w:sz w:val="20"/>
              </w:rPr>
              <w:t xml:space="preserve"> einer Synagoge</w:t>
            </w:r>
            <w:r w:rsidR="00781373">
              <w:rPr>
                <w:rFonts w:ascii="Calibri" w:hAnsi="Calibri"/>
                <w:sz w:val="20"/>
              </w:rPr>
              <w:t xml:space="preserve"> oder einer Moschee</w:t>
            </w:r>
          </w:p>
          <w:p w:rsidR="007623AC" w:rsidRDefault="007623AC" w:rsidP="005024F7">
            <w:pPr>
              <w:ind w:left="-12"/>
              <w:jc w:val="left"/>
              <w:rPr>
                <w:rFonts w:ascii="Calibri" w:hAnsi="Calibri"/>
                <w:sz w:val="20"/>
              </w:rPr>
            </w:pPr>
          </w:p>
          <w:p w:rsidR="007623AC" w:rsidRDefault="007623AC" w:rsidP="005024F7">
            <w:pPr>
              <w:ind w:left="-12"/>
              <w:jc w:val="left"/>
              <w:rPr>
                <w:rFonts w:ascii="Calibri" w:hAnsi="Calibri"/>
                <w:sz w:val="20"/>
              </w:rPr>
            </w:pPr>
          </w:p>
          <w:p w:rsidR="0096330C" w:rsidRPr="00881BEB" w:rsidRDefault="0096330C" w:rsidP="005024F7">
            <w:pPr>
              <w:ind w:left="-12"/>
              <w:jc w:val="left"/>
              <w:rPr>
                <w:rFonts w:ascii="Calibri" w:hAnsi="Calibri"/>
                <w:b/>
                <w:sz w:val="20"/>
                <w:u w:val="single"/>
              </w:rPr>
            </w:pPr>
            <w:r w:rsidRPr="00881BEB">
              <w:rPr>
                <w:rFonts w:ascii="Calibri" w:hAnsi="Calibri"/>
                <w:b/>
                <w:sz w:val="20"/>
              </w:rPr>
              <w:t>Formen der Kompetenzüberprüfung</w:t>
            </w:r>
          </w:p>
          <w:p w:rsidR="0096330C" w:rsidRPr="00390B72" w:rsidRDefault="0096330C" w:rsidP="006350CE">
            <w:pPr>
              <w:pStyle w:val="Listenabsatz"/>
              <w:numPr>
                <w:ilvl w:val="0"/>
                <w:numId w:val="32"/>
              </w:numPr>
              <w:jc w:val="left"/>
              <w:rPr>
                <w:rFonts w:ascii="Calibri" w:hAnsi="Calibri"/>
                <w:b/>
                <w:sz w:val="20"/>
                <w:u w:val="single"/>
              </w:rPr>
            </w:pPr>
            <w:r w:rsidRPr="00082D10">
              <w:rPr>
                <w:rFonts w:ascii="Calibri" w:hAnsi="Calibri"/>
                <w:sz w:val="20"/>
              </w:rPr>
              <w:t>Z.B. Präsentation</w:t>
            </w:r>
            <w:r w:rsidR="007623AC" w:rsidRPr="002F3966">
              <w:rPr>
                <w:rFonts w:ascii="Calibri" w:hAnsi="Calibri"/>
                <w:sz w:val="20"/>
              </w:rPr>
              <w:t xml:space="preserve"> von Arbeitsergebnissen auf Folie und Plakat</w:t>
            </w:r>
          </w:p>
          <w:p w:rsidR="00390B72" w:rsidRPr="00082D10" w:rsidRDefault="00390B72" w:rsidP="00B14EFA">
            <w:pPr>
              <w:pStyle w:val="Listenabsatz"/>
              <w:numPr>
                <w:ilvl w:val="0"/>
                <w:numId w:val="32"/>
              </w:numPr>
              <w:jc w:val="left"/>
              <w:rPr>
                <w:rFonts w:ascii="Calibri" w:hAnsi="Calibri"/>
                <w:b/>
                <w:sz w:val="20"/>
                <w:u w:val="single"/>
              </w:rPr>
            </w:pPr>
            <w:r>
              <w:rPr>
                <w:rFonts w:ascii="Calibri" w:hAnsi="Calibri"/>
                <w:sz w:val="20"/>
              </w:rPr>
              <w:t>Z.B.</w:t>
            </w:r>
            <w:r w:rsidR="00B14EFA">
              <w:rPr>
                <w:rFonts w:ascii="Calibri" w:hAnsi="Calibri"/>
                <w:sz w:val="20"/>
              </w:rPr>
              <w:t xml:space="preserve"> Projekt: </w:t>
            </w:r>
            <w:r>
              <w:rPr>
                <w:rFonts w:ascii="Calibri" w:hAnsi="Calibri"/>
                <w:sz w:val="20"/>
              </w:rPr>
              <w:t xml:space="preserve"> Entwicklung eines Modells für eine neue Kirche mit Gemeindezentrum</w:t>
            </w:r>
          </w:p>
        </w:tc>
      </w:tr>
      <w:tr w:rsidR="0096330C" w:rsidRPr="00993EB5" w:rsidTr="005024F7">
        <w:tc>
          <w:tcPr>
            <w:tcW w:w="436" w:type="pct"/>
            <w:tcBorders>
              <w:top w:val="single" w:sz="4" w:space="0" w:color="auto"/>
              <w:left w:val="single" w:sz="4" w:space="0" w:color="auto"/>
              <w:bottom w:val="single" w:sz="4" w:space="0" w:color="auto"/>
              <w:right w:val="single" w:sz="4" w:space="0" w:color="auto"/>
            </w:tcBorders>
          </w:tcPr>
          <w:p w:rsidR="0096330C" w:rsidRPr="00993EB5" w:rsidRDefault="0096330C" w:rsidP="005024F7">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96330C" w:rsidRPr="00993EB5" w:rsidRDefault="0096330C" w:rsidP="005024F7">
            <w:pPr>
              <w:pStyle w:val="Listenabsatz"/>
              <w:numPr>
                <w:ilvl w:val="0"/>
                <w:numId w:val="79"/>
              </w:numPr>
              <w:jc w:val="left"/>
              <w:rPr>
                <w:rFonts w:ascii="Calibri" w:hAnsi="Calibri" w:cs="Arial"/>
                <w:color w:val="000000"/>
                <w:spacing w:val="2"/>
                <w:sz w:val="20"/>
              </w:rPr>
            </w:pPr>
            <w:r w:rsidRPr="00993EB5">
              <w:rPr>
                <w:rFonts w:ascii="Calibri" w:hAnsi="Calibri" w:cs="Arial"/>
                <w:color w:val="000000"/>
                <w:sz w:val="20"/>
              </w:rPr>
              <w:t>beschreiben theologische Sachve</w:t>
            </w:r>
            <w:r w:rsidRPr="00993EB5">
              <w:rPr>
                <w:rFonts w:ascii="Calibri" w:hAnsi="Calibri" w:cs="Arial"/>
                <w:color w:val="000000"/>
                <w:sz w:val="20"/>
              </w:rPr>
              <w:t>r</w:t>
            </w:r>
            <w:r w:rsidRPr="00993EB5">
              <w:rPr>
                <w:rFonts w:ascii="Calibri" w:hAnsi="Calibri" w:cs="Arial"/>
                <w:color w:val="000000"/>
                <w:sz w:val="20"/>
              </w:rPr>
              <w:t>halte unter Verwendung relevanter Fachbegriffe</w:t>
            </w:r>
            <w:r w:rsidRPr="00993EB5">
              <w:rPr>
                <w:rFonts w:ascii="Calibri" w:hAnsi="Calibri" w:cs="Arial"/>
                <w:color w:val="000000"/>
                <w:spacing w:val="2"/>
                <w:sz w:val="20"/>
              </w:rPr>
              <w:t xml:space="preserve"> </w:t>
            </w:r>
            <w:r w:rsidRPr="00FA0F2A">
              <w:rPr>
                <w:rFonts w:ascii="Calibri" w:hAnsi="Calibri" w:cs="Arial"/>
                <w:iCs/>
                <w:color w:val="000000"/>
                <w:spacing w:val="2"/>
                <w:sz w:val="20"/>
              </w:rPr>
              <w:t>(MK 1)</w:t>
            </w:r>
            <w:r w:rsidRPr="00FA0F2A">
              <w:rPr>
                <w:rFonts w:ascii="Calibri" w:hAnsi="Calibri" w:cs="Arial"/>
                <w:color w:val="000000"/>
                <w:spacing w:val="2"/>
                <w:sz w:val="20"/>
              </w:rPr>
              <w:t>,</w:t>
            </w:r>
          </w:p>
          <w:p w:rsidR="0096330C" w:rsidRPr="008D7E64" w:rsidRDefault="0096330C" w:rsidP="005024F7">
            <w:pPr>
              <w:pStyle w:val="Listenabsatz"/>
              <w:numPr>
                <w:ilvl w:val="0"/>
                <w:numId w:val="79"/>
              </w:numPr>
              <w:jc w:val="left"/>
              <w:rPr>
                <w:rFonts w:ascii="Calibri" w:hAnsi="Calibri" w:cs="Arial"/>
                <w:i/>
                <w:sz w:val="20"/>
                <w:u w:val="single"/>
              </w:rPr>
            </w:pPr>
            <w:r w:rsidRPr="00993EB5">
              <w:rPr>
                <w:rFonts w:ascii="Calibri" w:hAnsi="Calibri" w:cs="Arial"/>
                <w:color w:val="000000"/>
                <w:spacing w:val="2"/>
                <w:sz w:val="20"/>
              </w:rPr>
              <w:t xml:space="preserve">analysieren </w:t>
            </w:r>
            <w:r w:rsidRPr="00993EB5">
              <w:rPr>
                <w:rFonts w:ascii="Calibri" w:hAnsi="Calibri" w:cs="Arial"/>
                <w:bCs/>
                <w:color w:val="000000"/>
                <w:sz w:val="20"/>
              </w:rPr>
              <w:t>kriterienorientiert</w:t>
            </w:r>
            <w:r w:rsidRPr="00993EB5">
              <w:rPr>
                <w:rFonts w:ascii="Calibri" w:hAnsi="Calibri" w:cs="Arial"/>
                <w:color w:val="000000"/>
                <w:spacing w:val="2"/>
                <w:sz w:val="20"/>
              </w:rPr>
              <w:t xml:space="preserve"> leh</w:t>
            </w:r>
            <w:r w:rsidRPr="00993EB5">
              <w:rPr>
                <w:rFonts w:ascii="Calibri" w:hAnsi="Calibri" w:cs="Arial"/>
                <w:color w:val="000000"/>
                <w:spacing w:val="2"/>
                <w:sz w:val="20"/>
              </w:rPr>
              <w:t>r</w:t>
            </w:r>
            <w:r w:rsidRPr="00993EB5">
              <w:rPr>
                <w:rFonts w:ascii="Calibri" w:hAnsi="Calibri" w:cs="Arial"/>
                <w:color w:val="000000"/>
                <w:spacing w:val="2"/>
                <w:sz w:val="20"/>
              </w:rPr>
              <w:t>amtliche und andere Dokumente christlichen Glaubens unter B</w:t>
            </w:r>
            <w:r w:rsidRPr="00993EB5">
              <w:rPr>
                <w:rFonts w:ascii="Calibri" w:hAnsi="Calibri" w:cs="Arial"/>
                <w:color w:val="000000"/>
                <w:spacing w:val="2"/>
                <w:sz w:val="20"/>
              </w:rPr>
              <w:t>e</w:t>
            </w:r>
            <w:r w:rsidRPr="00993EB5">
              <w:rPr>
                <w:rFonts w:ascii="Calibri" w:hAnsi="Calibri" w:cs="Arial"/>
                <w:color w:val="000000"/>
                <w:spacing w:val="2"/>
                <w:sz w:val="20"/>
              </w:rPr>
              <w:t xml:space="preserve">rücksichtigung ihres </w:t>
            </w:r>
            <w:proofErr w:type="spellStart"/>
            <w:r w:rsidRPr="00993EB5">
              <w:rPr>
                <w:rFonts w:ascii="Calibri" w:hAnsi="Calibri" w:cs="Arial"/>
                <w:color w:val="000000"/>
                <w:spacing w:val="2"/>
                <w:sz w:val="20"/>
              </w:rPr>
              <w:t>Entstehungs</w:t>
            </w:r>
            <w:r w:rsidRPr="00993EB5">
              <w:rPr>
                <w:rFonts w:ascii="Calibri" w:hAnsi="Calibri" w:cs="Arial"/>
                <w:color w:val="000000"/>
                <w:spacing w:val="2"/>
                <w:sz w:val="20"/>
              </w:rPr>
              <w:softHyphen/>
              <w:t>zusammenhangs</w:t>
            </w:r>
            <w:proofErr w:type="spellEnd"/>
            <w:r w:rsidRPr="00993EB5">
              <w:rPr>
                <w:rFonts w:ascii="Calibri" w:hAnsi="Calibri" w:cs="Arial"/>
                <w:color w:val="000000"/>
                <w:spacing w:val="2"/>
                <w:sz w:val="20"/>
              </w:rPr>
              <w:t xml:space="preserve"> und ihrer Wi</w:t>
            </w:r>
            <w:r w:rsidRPr="00993EB5">
              <w:rPr>
                <w:rFonts w:ascii="Calibri" w:hAnsi="Calibri" w:cs="Arial"/>
                <w:color w:val="000000"/>
                <w:spacing w:val="2"/>
                <w:sz w:val="20"/>
              </w:rPr>
              <w:t>r</w:t>
            </w:r>
            <w:r w:rsidRPr="00993EB5">
              <w:rPr>
                <w:rFonts w:ascii="Calibri" w:hAnsi="Calibri" w:cs="Arial"/>
                <w:color w:val="000000"/>
                <w:spacing w:val="2"/>
                <w:sz w:val="20"/>
              </w:rPr>
              <w:t xml:space="preserve">kungsgeschichte </w:t>
            </w:r>
            <w:r w:rsidRPr="00FA0F2A">
              <w:rPr>
                <w:rFonts w:ascii="Calibri" w:hAnsi="Calibri" w:cs="Arial"/>
                <w:iCs/>
                <w:color w:val="000000"/>
                <w:spacing w:val="2"/>
                <w:sz w:val="20"/>
              </w:rPr>
              <w:t>(MK 2)</w:t>
            </w:r>
            <w:r>
              <w:rPr>
                <w:rFonts w:ascii="Calibri" w:hAnsi="Calibri" w:cs="Arial"/>
                <w:iCs/>
                <w:color w:val="000000"/>
                <w:spacing w:val="2"/>
                <w:sz w:val="20"/>
              </w:rPr>
              <w:t>.</w:t>
            </w:r>
          </w:p>
          <w:p w:rsidR="0096330C" w:rsidRPr="008D7E64" w:rsidRDefault="0096330C" w:rsidP="005024F7">
            <w:pPr>
              <w:pStyle w:val="Listenabsatz"/>
              <w:numPr>
                <w:ilvl w:val="0"/>
                <w:numId w:val="79"/>
              </w:numPr>
              <w:jc w:val="left"/>
              <w:rPr>
                <w:rFonts w:ascii="Calibri" w:hAnsi="Calibri" w:cs="Arial"/>
                <w:i/>
                <w:sz w:val="20"/>
                <w:u w:val="single"/>
              </w:rPr>
            </w:pPr>
            <w:r w:rsidRPr="008D7E64">
              <w:rPr>
                <w:rFonts w:ascii="Calibri" w:hAnsi="Calibri" w:cs="Arial"/>
                <w:color w:val="000000"/>
                <w:spacing w:val="2"/>
                <w:sz w:val="20"/>
              </w:rPr>
              <w:t>analysieren  kriterienorientiert theologische, philosophische und andere religiös relevante Texte</w:t>
            </w:r>
            <w:r w:rsidRPr="008D7E64">
              <w:rPr>
                <w:rFonts w:ascii="Calibri" w:hAnsi="Calibri" w:cs="Arial"/>
                <w:bCs/>
                <w:color w:val="000000"/>
                <w:spacing w:val="2"/>
                <w:sz w:val="20"/>
              </w:rPr>
              <w:t xml:space="preserve"> </w:t>
            </w:r>
            <w:r w:rsidRPr="008D7E64">
              <w:rPr>
                <w:rFonts w:ascii="Calibri" w:hAnsi="Calibri" w:cs="Arial"/>
                <w:bCs/>
                <w:iCs/>
                <w:color w:val="000000"/>
                <w:spacing w:val="2"/>
                <w:sz w:val="20"/>
              </w:rPr>
              <w:t>(MK 5).</w:t>
            </w:r>
          </w:p>
        </w:tc>
        <w:tc>
          <w:tcPr>
            <w:tcW w:w="1320" w:type="pct"/>
            <w:tcBorders>
              <w:top w:val="single" w:sz="4" w:space="0" w:color="auto"/>
              <w:left w:val="single" w:sz="4" w:space="0" w:color="auto"/>
              <w:bottom w:val="single" w:sz="4" w:space="0" w:color="auto"/>
              <w:right w:val="single" w:sz="4" w:space="0" w:color="auto"/>
            </w:tcBorders>
          </w:tcPr>
          <w:p w:rsidR="0096330C" w:rsidRPr="00993EB5" w:rsidRDefault="0096330C" w:rsidP="005024F7">
            <w:pPr>
              <w:ind w:left="360"/>
              <w:contextualSpacing/>
              <w:jc w:val="left"/>
              <w:rPr>
                <w:rFonts w:ascii="Calibri" w:hAnsi="Calibri" w:cs="Arial"/>
                <w:i/>
                <w:sz w:val="20"/>
                <w:u w:val="single"/>
              </w:rPr>
            </w:pPr>
          </w:p>
        </w:tc>
        <w:tc>
          <w:tcPr>
            <w:tcW w:w="2079" w:type="pct"/>
            <w:vMerge/>
            <w:tcBorders>
              <w:left w:val="single" w:sz="4" w:space="0" w:color="auto"/>
              <w:right w:val="single" w:sz="4" w:space="0" w:color="auto"/>
            </w:tcBorders>
          </w:tcPr>
          <w:p w:rsidR="0096330C" w:rsidRPr="00993EB5" w:rsidRDefault="0096330C" w:rsidP="005024F7">
            <w:pPr>
              <w:jc w:val="left"/>
              <w:rPr>
                <w:rFonts w:ascii="Calibri" w:hAnsi="Calibri"/>
                <w:b/>
                <w:sz w:val="20"/>
                <w:u w:val="single"/>
              </w:rPr>
            </w:pPr>
          </w:p>
        </w:tc>
      </w:tr>
      <w:tr w:rsidR="0096330C" w:rsidRPr="00993EB5" w:rsidTr="005024F7">
        <w:tc>
          <w:tcPr>
            <w:tcW w:w="436" w:type="pct"/>
            <w:tcBorders>
              <w:top w:val="single" w:sz="4" w:space="0" w:color="auto"/>
              <w:left w:val="single" w:sz="4" w:space="0" w:color="auto"/>
              <w:bottom w:val="single" w:sz="4" w:space="0" w:color="auto"/>
              <w:right w:val="single" w:sz="4" w:space="0" w:color="auto"/>
            </w:tcBorders>
          </w:tcPr>
          <w:p w:rsidR="0096330C" w:rsidRPr="00993EB5" w:rsidRDefault="0096330C" w:rsidP="005024F7">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96330C" w:rsidRPr="00993EB5" w:rsidRDefault="0096330C" w:rsidP="005024F7">
            <w:pPr>
              <w:pStyle w:val="Listenabsatz"/>
              <w:numPr>
                <w:ilvl w:val="0"/>
                <w:numId w:val="80"/>
              </w:numPr>
              <w:jc w:val="left"/>
              <w:rPr>
                <w:rFonts w:ascii="Calibri" w:hAnsi="Calibri" w:cs="Arial"/>
                <w:i/>
                <w:sz w:val="20"/>
                <w:u w:val="single"/>
              </w:rPr>
            </w:pPr>
            <w:r w:rsidRPr="00993EB5">
              <w:rPr>
                <w:rFonts w:ascii="Calibri" w:hAnsi="Calibri" w:cs="Arial"/>
                <w:color w:val="000000"/>
                <w:sz w:val="20"/>
              </w:rPr>
              <w:t>erörtern die Relevanz</w:t>
            </w:r>
            <w:r w:rsidR="00AB2459">
              <w:rPr>
                <w:rFonts w:ascii="Calibri" w:hAnsi="Calibri" w:cs="Arial"/>
                <w:color w:val="000000"/>
                <w:sz w:val="20"/>
              </w:rPr>
              <w:t xml:space="preserve">, die </w:t>
            </w:r>
            <w:r w:rsidRPr="00993EB5">
              <w:rPr>
                <w:rFonts w:ascii="Calibri" w:hAnsi="Calibri" w:cs="Arial"/>
                <w:color w:val="000000"/>
                <w:sz w:val="20"/>
              </w:rPr>
              <w:t>Gla</w:t>
            </w:r>
            <w:r w:rsidRPr="00993EB5">
              <w:rPr>
                <w:rFonts w:ascii="Calibri" w:hAnsi="Calibri" w:cs="Arial"/>
                <w:color w:val="000000"/>
                <w:sz w:val="20"/>
              </w:rPr>
              <w:t>u</w:t>
            </w:r>
            <w:r w:rsidRPr="00993EB5">
              <w:rPr>
                <w:rFonts w:ascii="Calibri" w:hAnsi="Calibri" w:cs="Arial"/>
                <w:color w:val="000000"/>
                <w:sz w:val="20"/>
              </w:rPr>
              <w:t>bensaussagen heute</w:t>
            </w:r>
            <w:r w:rsidR="00AB2459">
              <w:rPr>
                <w:rFonts w:ascii="Calibri" w:hAnsi="Calibri" w:cs="Arial"/>
                <w:color w:val="000000"/>
                <w:sz w:val="20"/>
              </w:rPr>
              <w:t xml:space="preserve"> haben</w:t>
            </w:r>
            <w:r w:rsidRPr="00993EB5">
              <w:rPr>
                <w:rFonts w:ascii="Calibri" w:hAnsi="Calibri" w:cs="Arial"/>
                <w:bCs/>
                <w:color w:val="000000"/>
                <w:spacing w:val="2"/>
                <w:sz w:val="20"/>
              </w:rPr>
              <w:t xml:space="preserve"> </w:t>
            </w:r>
            <w:r w:rsidRPr="00FA0F2A">
              <w:rPr>
                <w:rFonts w:ascii="Calibri" w:hAnsi="Calibri" w:cs="Arial"/>
                <w:bCs/>
                <w:iCs/>
                <w:color w:val="000000"/>
                <w:spacing w:val="2"/>
                <w:sz w:val="20"/>
              </w:rPr>
              <w:t>(UK 2)</w:t>
            </w:r>
            <w:r w:rsidRPr="00FA0F2A">
              <w:rPr>
                <w:rFonts w:ascii="Calibri" w:hAnsi="Calibri" w:cs="Arial"/>
                <w:bCs/>
                <w:color w:val="000000"/>
                <w:spacing w:val="2"/>
                <w:sz w:val="20"/>
              </w:rPr>
              <w:t>,</w:t>
            </w:r>
          </w:p>
          <w:p w:rsidR="0096330C" w:rsidRPr="00DF33E6" w:rsidRDefault="0096330C" w:rsidP="005024F7">
            <w:pPr>
              <w:pStyle w:val="Listenabsatz"/>
              <w:numPr>
                <w:ilvl w:val="0"/>
                <w:numId w:val="80"/>
              </w:numPr>
              <w:jc w:val="left"/>
              <w:rPr>
                <w:rFonts w:ascii="Calibri" w:hAnsi="Calibri" w:cs="Arial"/>
                <w:i/>
                <w:sz w:val="20"/>
                <w:u w:val="single"/>
              </w:rPr>
            </w:pPr>
            <w:r w:rsidRPr="00993EB5">
              <w:rPr>
                <w:rFonts w:ascii="Calibri" w:hAnsi="Calibri" w:cs="Arial"/>
                <w:color w:val="000000"/>
                <w:spacing w:val="2"/>
                <w:sz w:val="20"/>
              </w:rPr>
              <w:t>erörtern unter Berücksichtigung von Perspektiven der katholischen Lehre Positionen anderer Konfess</w:t>
            </w:r>
            <w:r w:rsidRPr="00993EB5">
              <w:rPr>
                <w:rFonts w:ascii="Calibri" w:hAnsi="Calibri" w:cs="Arial"/>
                <w:color w:val="000000"/>
                <w:spacing w:val="2"/>
                <w:sz w:val="20"/>
              </w:rPr>
              <w:t>i</w:t>
            </w:r>
            <w:r w:rsidRPr="00993EB5">
              <w:rPr>
                <w:rFonts w:ascii="Calibri" w:hAnsi="Calibri" w:cs="Arial"/>
                <w:color w:val="000000"/>
                <w:spacing w:val="2"/>
                <w:sz w:val="20"/>
              </w:rPr>
              <w:t>onen und Religionen</w:t>
            </w:r>
            <w:r w:rsidRPr="00993EB5">
              <w:rPr>
                <w:rFonts w:ascii="Calibri" w:hAnsi="Calibri" w:cs="Arial"/>
                <w:bCs/>
                <w:color w:val="000000"/>
                <w:spacing w:val="2"/>
                <w:sz w:val="20"/>
              </w:rPr>
              <w:t xml:space="preserve"> </w:t>
            </w:r>
            <w:r w:rsidRPr="00FA0F2A">
              <w:rPr>
                <w:rFonts w:ascii="Calibri" w:hAnsi="Calibri" w:cs="Arial"/>
                <w:bCs/>
                <w:iCs/>
                <w:color w:val="000000"/>
                <w:spacing w:val="2"/>
                <w:sz w:val="20"/>
              </w:rPr>
              <w:t>(UK 3).</w:t>
            </w:r>
          </w:p>
          <w:p w:rsidR="0096330C" w:rsidRDefault="0096330C" w:rsidP="005024F7">
            <w:pPr>
              <w:pStyle w:val="Listenabsatz"/>
              <w:numPr>
                <w:ilvl w:val="0"/>
                <w:numId w:val="80"/>
              </w:numPr>
              <w:jc w:val="left"/>
              <w:rPr>
                <w:rFonts w:ascii="Calibri" w:hAnsi="Calibri" w:cs="Arial"/>
                <w:color w:val="000000"/>
                <w:spacing w:val="2"/>
                <w:sz w:val="20"/>
              </w:rPr>
            </w:pPr>
            <w:r w:rsidRPr="00533E18">
              <w:rPr>
                <w:rFonts w:ascii="Calibri" w:hAnsi="Calibri" w:cs="Arial"/>
                <w:spacing w:val="2"/>
                <w:sz w:val="20"/>
              </w:rPr>
              <w:t>bewe</w:t>
            </w:r>
            <w:r w:rsidRPr="00533E18">
              <w:rPr>
                <w:rFonts w:ascii="Calibri" w:hAnsi="Calibri" w:cs="Arial"/>
                <w:color w:val="000000"/>
                <w:spacing w:val="2"/>
                <w:sz w:val="20"/>
              </w:rPr>
              <w:t>rten Ansätze und Formen theologischer und ethischer Arg</w:t>
            </w:r>
            <w:r w:rsidRPr="00533E18">
              <w:rPr>
                <w:rFonts w:ascii="Calibri" w:hAnsi="Calibri" w:cs="Arial"/>
                <w:color w:val="000000"/>
                <w:spacing w:val="2"/>
                <w:sz w:val="20"/>
              </w:rPr>
              <w:t>u</w:t>
            </w:r>
            <w:r w:rsidRPr="00533E18">
              <w:rPr>
                <w:rFonts w:ascii="Calibri" w:hAnsi="Calibri" w:cs="Arial"/>
                <w:color w:val="000000"/>
                <w:spacing w:val="2"/>
                <w:sz w:val="20"/>
              </w:rPr>
              <w:t>mentation</w:t>
            </w:r>
            <w:r w:rsidRPr="00533E18">
              <w:rPr>
                <w:rFonts w:ascii="Calibri" w:hAnsi="Calibri" w:cs="Arial"/>
                <w:bCs/>
                <w:color w:val="000000"/>
                <w:spacing w:val="2"/>
                <w:sz w:val="20"/>
              </w:rPr>
              <w:t xml:space="preserve"> </w:t>
            </w:r>
            <w:r>
              <w:rPr>
                <w:rFonts w:ascii="Calibri" w:hAnsi="Calibri" w:cs="Arial"/>
                <w:bCs/>
                <w:iCs/>
                <w:color w:val="000000"/>
                <w:spacing w:val="2"/>
                <w:sz w:val="20"/>
              </w:rPr>
              <w:t>(U</w:t>
            </w:r>
            <w:r w:rsidRPr="002115AD">
              <w:rPr>
                <w:rFonts w:ascii="Calibri" w:hAnsi="Calibri" w:cs="Arial"/>
                <w:bCs/>
                <w:iCs/>
                <w:color w:val="000000"/>
                <w:spacing w:val="2"/>
                <w:sz w:val="20"/>
              </w:rPr>
              <w:t>K 4)</w:t>
            </w:r>
            <w:r w:rsidRPr="002115AD">
              <w:rPr>
                <w:rFonts w:ascii="Calibri" w:hAnsi="Calibri" w:cs="Arial"/>
                <w:color w:val="000000"/>
                <w:spacing w:val="2"/>
                <w:sz w:val="20"/>
              </w:rPr>
              <w:t>,</w:t>
            </w:r>
          </w:p>
          <w:p w:rsidR="0096330C" w:rsidRPr="00993EB5" w:rsidRDefault="0096330C" w:rsidP="005024F7">
            <w:pPr>
              <w:pStyle w:val="Listenabsatz"/>
              <w:numPr>
                <w:ilvl w:val="0"/>
                <w:numId w:val="80"/>
              </w:numPr>
              <w:jc w:val="left"/>
              <w:rPr>
                <w:rFonts w:ascii="Calibri" w:hAnsi="Calibri" w:cs="Arial"/>
                <w:i/>
                <w:sz w:val="20"/>
                <w:u w:val="single"/>
              </w:rPr>
            </w:pPr>
            <w:r w:rsidRPr="00533E18">
              <w:rPr>
                <w:rFonts w:ascii="Calibri" w:hAnsi="Calibri" w:cs="Arial"/>
                <w:color w:val="000000"/>
                <w:spacing w:val="2"/>
                <w:sz w:val="20"/>
              </w:rPr>
              <w:t>erörtern im Kontext der Pluralität unter besonderer Würdigung sp</w:t>
            </w:r>
            <w:r w:rsidRPr="00533E18">
              <w:rPr>
                <w:rFonts w:ascii="Calibri" w:hAnsi="Calibri" w:cs="Arial"/>
                <w:color w:val="000000"/>
                <w:spacing w:val="2"/>
                <w:sz w:val="20"/>
              </w:rPr>
              <w:t>e</w:t>
            </w:r>
            <w:r w:rsidRPr="00533E18">
              <w:rPr>
                <w:rFonts w:ascii="Calibri" w:hAnsi="Calibri" w:cs="Arial"/>
                <w:color w:val="000000"/>
                <w:spacing w:val="2"/>
                <w:sz w:val="20"/>
              </w:rPr>
              <w:t>zifisch christlicher Positionen ko</w:t>
            </w:r>
            <w:r>
              <w:rPr>
                <w:rFonts w:ascii="Calibri" w:hAnsi="Calibri" w:cs="Arial"/>
                <w:color w:val="000000"/>
                <w:spacing w:val="2"/>
                <w:sz w:val="20"/>
              </w:rPr>
              <w:t>m</w:t>
            </w:r>
            <w:r>
              <w:rPr>
                <w:rFonts w:ascii="Calibri" w:hAnsi="Calibri" w:cs="Arial"/>
                <w:color w:val="000000"/>
                <w:spacing w:val="2"/>
                <w:sz w:val="20"/>
              </w:rPr>
              <w:t>plexere religiöse und ethische</w:t>
            </w:r>
            <w:r w:rsidRPr="00533E18">
              <w:rPr>
                <w:rFonts w:ascii="Calibri" w:hAnsi="Calibri" w:cs="Arial"/>
                <w:color w:val="000000"/>
                <w:spacing w:val="2"/>
                <w:sz w:val="20"/>
              </w:rPr>
              <w:t xml:space="preserve"> Fr</w:t>
            </w:r>
            <w:r w:rsidRPr="00533E18">
              <w:rPr>
                <w:rFonts w:ascii="Calibri" w:hAnsi="Calibri" w:cs="Arial"/>
                <w:color w:val="000000"/>
                <w:spacing w:val="2"/>
                <w:sz w:val="20"/>
              </w:rPr>
              <w:t>a</w:t>
            </w:r>
            <w:r w:rsidRPr="00533E18">
              <w:rPr>
                <w:rFonts w:ascii="Calibri" w:hAnsi="Calibri" w:cs="Arial"/>
                <w:color w:val="000000"/>
                <w:spacing w:val="2"/>
                <w:sz w:val="20"/>
              </w:rPr>
              <w:t>ge</w:t>
            </w:r>
            <w:r>
              <w:rPr>
                <w:rFonts w:ascii="Calibri" w:hAnsi="Calibri" w:cs="Arial"/>
                <w:color w:val="000000"/>
                <w:spacing w:val="2"/>
                <w:sz w:val="20"/>
              </w:rPr>
              <w:t>n</w:t>
            </w:r>
            <w:r w:rsidRPr="002115AD">
              <w:rPr>
                <w:rFonts w:ascii="Calibri" w:hAnsi="Calibri" w:cs="Arial"/>
                <w:bCs/>
                <w:i/>
                <w:color w:val="000000"/>
                <w:spacing w:val="2"/>
                <w:sz w:val="20"/>
              </w:rPr>
              <w:t xml:space="preserve"> </w:t>
            </w:r>
            <w:r w:rsidRPr="002115AD">
              <w:rPr>
                <w:rFonts w:ascii="Calibri" w:hAnsi="Calibri" w:cs="Arial"/>
                <w:bCs/>
                <w:iCs/>
                <w:color w:val="000000"/>
                <w:spacing w:val="2"/>
                <w:sz w:val="20"/>
              </w:rPr>
              <w:t>(UK 5)</w:t>
            </w:r>
            <w:r w:rsidRPr="002115AD">
              <w:rPr>
                <w:rFonts w:ascii="Calibri" w:hAnsi="Calibri" w:cs="Arial"/>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7623AC" w:rsidRPr="00993EB5" w:rsidRDefault="007623AC" w:rsidP="007623AC">
            <w:pPr>
              <w:numPr>
                <w:ilvl w:val="0"/>
                <w:numId w:val="14"/>
              </w:numPr>
              <w:contextualSpacing/>
              <w:rPr>
                <w:rFonts w:ascii="Calibri" w:hAnsi="Calibri" w:cs="Calibri"/>
                <w:color w:val="000000"/>
                <w:sz w:val="20"/>
              </w:rPr>
            </w:pPr>
            <w:r w:rsidRPr="00993EB5">
              <w:rPr>
                <w:rFonts w:ascii="Calibri" w:hAnsi="Calibri" w:cs="Calibri"/>
                <w:color w:val="000000"/>
                <w:sz w:val="20"/>
              </w:rPr>
              <w:t>erörtern, ob und wie sich die katholische Kirche in ihrer konkreten Praxis am A</w:t>
            </w:r>
            <w:r w:rsidRPr="00993EB5">
              <w:rPr>
                <w:rFonts w:ascii="Calibri" w:hAnsi="Calibri" w:cs="Calibri"/>
                <w:color w:val="000000"/>
                <w:sz w:val="20"/>
              </w:rPr>
              <w:t>n</w:t>
            </w:r>
            <w:r w:rsidRPr="00993EB5">
              <w:rPr>
                <w:rFonts w:ascii="Calibri" w:hAnsi="Calibri" w:cs="Calibri"/>
                <w:color w:val="000000"/>
                <w:sz w:val="20"/>
              </w:rPr>
              <w:t>spruch der Reich-Gottes-Bot</w:t>
            </w:r>
            <w:r>
              <w:rPr>
                <w:rFonts w:ascii="Calibri" w:hAnsi="Calibri" w:cs="Calibri"/>
                <w:color w:val="000000"/>
                <w:sz w:val="20"/>
              </w:rPr>
              <w:t>schaft Jesu orientiert</w:t>
            </w:r>
            <w:r w:rsidRPr="00993EB5">
              <w:rPr>
                <w:rFonts w:ascii="Calibri" w:hAnsi="Calibri" w:cs="Calibri"/>
                <w:color w:val="000000"/>
                <w:sz w:val="20"/>
              </w:rPr>
              <w:t>,</w:t>
            </w:r>
          </w:p>
          <w:p w:rsidR="007623AC" w:rsidRPr="00FB14F5" w:rsidRDefault="007623AC" w:rsidP="007623AC">
            <w:pPr>
              <w:numPr>
                <w:ilvl w:val="0"/>
                <w:numId w:val="14"/>
              </w:numPr>
              <w:contextualSpacing/>
              <w:rPr>
                <w:rFonts w:ascii="Calibri" w:hAnsi="Calibri" w:cs="Arial"/>
                <w:sz w:val="20"/>
              </w:rPr>
            </w:pPr>
            <w:r w:rsidRPr="00993EB5">
              <w:rPr>
                <w:rFonts w:ascii="Calibri" w:hAnsi="Calibri" w:cs="Calibri"/>
                <w:color w:val="000000"/>
                <w:sz w:val="20"/>
              </w:rPr>
              <w:t>erörtern die Bedeutung und Spannung von gemeinsamem und besonderem Priestertum in der katholischen Kirche</w:t>
            </w:r>
            <w:r>
              <w:rPr>
                <w:rFonts w:ascii="Calibri" w:hAnsi="Calibri" w:cs="Calibri"/>
                <w:color w:val="000000"/>
                <w:sz w:val="20"/>
              </w:rPr>
              <w:t xml:space="preserve">. </w:t>
            </w:r>
          </w:p>
          <w:p w:rsidR="007623AC" w:rsidRPr="00533E18" w:rsidRDefault="007623AC" w:rsidP="007623AC">
            <w:pPr>
              <w:numPr>
                <w:ilvl w:val="0"/>
                <w:numId w:val="14"/>
              </w:numPr>
              <w:contextualSpacing/>
              <w:rPr>
                <w:rFonts w:ascii="Calibri" w:hAnsi="Calibri" w:cs="Arial"/>
                <w:sz w:val="20"/>
                <w:lang w:eastAsia="en-US"/>
              </w:rPr>
            </w:pPr>
            <w:r w:rsidRPr="00533E18">
              <w:rPr>
                <w:rFonts w:ascii="Calibri" w:hAnsi="Calibri" w:cs="Arial"/>
                <w:sz w:val="20"/>
                <w:lang w:eastAsia="en-US"/>
              </w:rPr>
              <w:t>erörtern im Hinblick auf den interreligi</w:t>
            </w:r>
            <w:r w:rsidRPr="00533E18">
              <w:rPr>
                <w:rFonts w:ascii="Calibri" w:hAnsi="Calibri" w:cs="Arial"/>
                <w:sz w:val="20"/>
                <w:lang w:eastAsia="en-US"/>
              </w:rPr>
              <w:t>ö</w:t>
            </w:r>
            <w:r w:rsidRPr="00533E18">
              <w:rPr>
                <w:rFonts w:ascii="Calibri" w:hAnsi="Calibri" w:cs="Arial"/>
                <w:sz w:val="20"/>
                <w:lang w:eastAsia="en-US"/>
              </w:rPr>
              <w:t>sen Dialog die Relevanz des II. Vatikan</w:t>
            </w:r>
            <w:r w:rsidRPr="00533E18">
              <w:rPr>
                <w:rFonts w:ascii="Calibri" w:hAnsi="Calibri" w:cs="Arial"/>
                <w:sz w:val="20"/>
                <w:lang w:eastAsia="en-US"/>
              </w:rPr>
              <w:t>i</w:t>
            </w:r>
            <w:r w:rsidRPr="00533E18">
              <w:rPr>
                <w:rFonts w:ascii="Calibri" w:hAnsi="Calibri" w:cs="Arial"/>
                <w:sz w:val="20"/>
                <w:lang w:eastAsia="en-US"/>
              </w:rPr>
              <w:t>schen Konzils</w:t>
            </w:r>
            <w:r>
              <w:rPr>
                <w:rFonts w:ascii="Calibri" w:hAnsi="Calibri" w:cs="Arial"/>
                <w:sz w:val="20"/>
                <w:lang w:eastAsia="en-US"/>
              </w:rPr>
              <w:t>,</w:t>
            </w:r>
          </w:p>
          <w:p w:rsidR="0096330C" w:rsidRPr="007623AC" w:rsidRDefault="007623AC" w:rsidP="007623AC">
            <w:pPr>
              <w:pStyle w:val="Listenabsatz"/>
              <w:numPr>
                <w:ilvl w:val="0"/>
                <w:numId w:val="14"/>
              </w:numPr>
              <w:rPr>
                <w:rFonts w:ascii="Calibri" w:hAnsi="Calibri" w:cs="Arial"/>
                <w:sz w:val="20"/>
                <w:lang w:eastAsia="en-US"/>
              </w:rPr>
            </w:pPr>
            <w:r w:rsidRPr="00FA42B3">
              <w:rPr>
                <w:rFonts w:ascii="Calibri" w:hAnsi="Calibri" w:cs="Arial"/>
                <w:sz w:val="20"/>
                <w:lang w:eastAsia="en-US"/>
              </w:rPr>
              <w:t>erörtern die Relevanz biblisch-christlicher Ethik für das individuelle Leben und die gesellschaftliche Praxis (Verantwortung und Engagement für die Achtung der Menschenwürde, für Gerechtigkeit, Fri</w:t>
            </w:r>
            <w:r w:rsidRPr="00FA42B3">
              <w:rPr>
                <w:rFonts w:ascii="Calibri" w:hAnsi="Calibri" w:cs="Arial"/>
                <w:sz w:val="20"/>
                <w:lang w:eastAsia="en-US"/>
              </w:rPr>
              <w:t>e</w:t>
            </w:r>
            <w:r w:rsidRPr="00FA42B3">
              <w:rPr>
                <w:rFonts w:ascii="Calibri" w:hAnsi="Calibri" w:cs="Arial"/>
                <w:sz w:val="20"/>
                <w:lang w:eastAsia="en-US"/>
              </w:rPr>
              <w:t>den und Bewahrung der Schöpfung).</w:t>
            </w:r>
          </w:p>
        </w:tc>
        <w:tc>
          <w:tcPr>
            <w:tcW w:w="2079" w:type="pct"/>
            <w:vMerge/>
            <w:tcBorders>
              <w:left w:val="single" w:sz="4" w:space="0" w:color="auto"/>
              <w:right w:val="single" w:sz="4" w:space="0" w:color="auto"/>
            </w:tcBorders>
          </w:tcPr>
          <w:p w:rsidR="0096330C" w:rsidRPr="00993EB5" w:rsidRDefault="0096330C" w:rsidP="005024F7">
            <w:pPr>
              <w:jc w:val="left"/>
              <w:rPr>
                <w:rFonts w:ascii="Calibri" w:hAnsi="Calibri"/>
                <w:b/>
                <w:sz w:val="20"/>
                <w:u w:val="single"/>
              </w:rPr>
            </w:pPr>
          </w:p>
        </w:tc>
      </w:tr>
      <w:tr w:rsidR="0096330C" w:rsidRPr="00993EB5" w:rsidTr="005024F7">
        <w:tc>
          <w:tcPr>
            <w:tcW w:w="436" w:type="pct"/>
            <w:tcBorders>
              <w:top w:val="single" w:sz="4" w:space="0" w:color="auto"/>
              <w:left w:val="single" w:sz="4" w:space="0" w:color="auto"/>
              <w:bottom w:val="single" w:sz="4" w:space="0" w:color="auto"/>
              <w:right w:val="single" w:sz="4" w:space="0" w:color="auto"/>
            </w:tcBorders>
          </w:tcPr>
          <w:p w:rsidR="0096330C" w:rsidRPr="00993EB5" w:rsidRDefault="0096330C" w:rsidP="005024F7">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96330C" w:rsidRDefault="0096330C" w:rsidP="005024F7">
            <w:pPr>
              <w:pStyle w:val="Listenabsatz"/>
              <w:numPr>
                <w:ilvl w:val="0"/>
                <w:numId w:val="81"/>
              </w:numPr>
              <w:jc w:val="left"/>
              <w:rPr>
                <w:rFonts w:ascii="Calibri" w:hAnsi="Calibri" w:cs="Arial"/>
                <w:bCs/>
                <w:color w:val="000000"/>
                <w:spacing w:val="2"/>
                <w:sz w:val="20"/>
              </w:rPr>
            </w:pPr>
            <w:r w:rsidRPr="00533E18">
              <w:rPr>
                <w:rFonts w:ascii="Calibri" w:hAnsi="Calibri" w:cs="Arial"/>
                <w:bCs/>
                <w:color w:val="000000"/>
                <w:spacing w:val="2"/>
                <w:sz w:val="20"/>
              </w:rPr>
              <w:t>entwickeln, auch im Dialog mit anderen, Konsequenzen für ve</w:t>
            </w:r>
            <w:r w:rsidRPr="00533E18">
              <w:rPr>
                <w:rFonts w:ascii="Calibri" w:hAnsi="Calibri" w:cs="Arial"/>
                <w:bCs/>
                <w:color w:val="000000"/>
                <w:spacing w:val="2"/>
                <w:sz w:val="20"/>
              </w:rPr>
              <w:t>r</w:t>
            </w:r>
            <w:r w:rsidRPr="00533E18">
              <w:rPr>
                <w:rFonts w:ascii="Calibri" w:hAnsi="Calibri" w:cs="Arial"/>
                <w:bCs/>
                <w:color w:val="000000"/>
                <w:spacing w:val="2"/>
                <w:sz w:val="20"/>
              </w:rPr>
              <w:t>antwortliches Sprechen in welta</w:t>
            </w:r>
            <w:r w:rsidRPr="00533E18">
              <w:rPr>
                <w:rFonts w:ascii="Calibri" w:hAnsi="Calibri" w:cs="Arial"/>
                <w:bCs/>
                <w:color w:val="000000"/>
                <w:spacing w:val="2"/>
                <w:sz w:val="20"/>
              </w:rPr>
              <w:t>n</w:t>
            </w:r>
            <w:r w:rsidRPr="00533E18">
              <w:rPr>
                <w:rFonts w:ascii="Calibri" w:hAnsi="Calibri" w:cs="Arial"/>
                <w:bCs/>
                <w:color w:val="000000"/>
                <w:spacing w:val="2"/>
                <w:sz w:val="20"/>
              </w:rPr>
              <w:t xml:space="preserve">schaulichen Fragen </w:t>
            </w:r>
            <w:r w:rsidRPr="002115AD">
              <w:rPr>
                <w:rFonts w:ascii="Calibri" w:hAnsi="Calibri" w:cs="Arial"/>
                <w:bCs/>
                <w:iCs/>
                <w:color w:val="000000"/>
                <w:spacing w:val="2"/>
                <w:sz w:val="20"/>
              </w:rPr>
              <w:t>(HK 2)</w:t>
            </w:r>
            <w:r w:rsidRPr="002115AD">
              <w:rPr>
                <w:rFonts w:ascii="Calibri" w:hAnsi="Calibri" w:cs="Arial"/>
                <w:bCs/>
                <w:color w:val="000000"/>
                <w:spacing w:val="2"/>
                <w:sz w:val="20"/>
              </w:rPr>
              <w:t>,</w:t>
            </w:r>
          </w:p>
          <w:p w:rsidR="0096330C" w:rsidRDefault="0096330C" w:rsidP="005024F7">
            <w:pPr>
              <w:pStyle w:val="Listenabsatz"/>
              <w:numPr>
                <w:ilvl w:val="0"/>
                <w:numId w:val="81"/>
              </w:numPr>
              <w:jc w:val="left"/>
              <w:rPr>
                <w:rFonts w:ascii="Calibri" w:hAnsi="Calibri" w:cs="Arial"/>
                <w:sz w:val="20"/>
              </w:rPr>
            </w:pPr>
            <w:r w:rsidRPr="00533E18">
              <w:rPr>
                <w:rFonts w:ascii="Calibri" w:hAnsi="Calibri" w:cs="Arial"/>
                <w:sz w:val="20"/>
              </w:rPr>
              <w:t>nehmen unterschiedliche konfess</w:t>
            </w:r>
            <w:r w:rsidRPr="00533E18">
              <w:rPr>
                <w:rFonts w:ascii="Calibri" w:hAnsi="Calibri" w:cs="Arial"/>
                <w:sz w:val="20"/>
              </w:rPr>
              <w:t>i</w:t>
            </w:r>
            <w:r w:rsidRPr="00533E18">
              <w:rPr>
                <w:rFonts w:ascii="Calibri" w:hAnsi="Calibri" w:cs="Arial"/>
                <w:sz w:val="20"/>
              </w:rPr>
              <w:t>onelle, weltanschauliche und wi</w:t>
            </w:r>
            <w:r w:rsidRPr="00533E18">
              <w:rPr>
                <w:rFonts w:ascii="Calibri" w:hAnsi="Calibri" w:cs="Arial"/>
                <w:sz w:val="20"/>
              </w:rPr>
              <w:t>s</w:t>
            </w:r>
            <w:r w:rsidRPr="00533E18">
              <w:rPr>
                <w:rFonts w:ascii="Calibri" w:hAnsi="Calibri" w:cs="Arial"/>
                <w:sz w:val="20"/>
              </w:rPr>
              <w:lastRenderedPageBreak/>
              <w:t>senschaftliche Perspektiven ein und erweitern dadurch die eigene Pe</w:t>
            </w:r>
            <w:r w:rsidRPr="00533E18">
              <w:rPr>
                <w:rFonts w:ascii="Calibri" w:hAnsi="Calibri" w:cs="Arial"/>
                <w:sz w:val="20"/>
              </w:rPr>
              <w:t>r</w:t>
            </w:r>
            <w:r w:rsidRPr="00533E18">
              <w:rPr>
                <w:rFonts w:ascii="Calibri" w:hAnsi="Calibri" w:cs="Arial"/>
                <w:sz w:val="20"/>
              </w:rPr>
              <w:t>spektive</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(HK 3)</w:t>
            </w:r>
            <w:r w:rsidRPr="002115AD">
              <w:rPr>
                <w:rFonts w:ascii="Calibri" w:hAnsi="Calibri" w:cs="Arial"/>
                <w:sz w:val="20"/>
              </w:rPr>
              <w:t>,</w:t>
            </w:r>
          </w:p>
          <w:p w:rsidR="0096330C" w:rsidRPr="00993EB5" w:rsidRDefault="0096330C" w:rsidP="005024F7">
            <w:pPr>
              <w:pStyle w:val="Listenabsatz"/>
              <w:numPr>
                <w:ilvl w:val="0"/>
                <w:numId w:val="81"/>
              </w:numPr>
              <w:jc w:val="left"/>
              <w:rPr>
                <w:rFonts w:ascii="Calibri" w:hAnsi="Calibri" w:cs="Arial"/>
                <w:i/>
                <w:sz w:val="20"/>
                <w:u w:val="single"/>
              </w:rPr>
            </w:pPr>
            <w:r w:rsidRPr="00993EB5">
              <w:rPr>
                <w:rFonts w:ascii="Calibri" w:hAnsi="Calibri" w:cs="Arial"/>
                <w:color w:val="000000"/>
                <w:spacing w:val="2"/>
                <w:sz w:val="20"/>
              </w:rPr>
              <w:t>argumentieren konstruktiv und sachgerecht in der Darlegung eig</w:t>
            </w:r>
            <w:r w:rsidRPr="00993EB5">
              <w:rPr>
                <w:rFonts w:ascii="Calibri" w:hAnsi="Calibri" w:cs="Arial"/>
                <w:color w:val="000000"/>
                <w:spacing w:val="2"/>
                <w:sz w:val="20"/>
              </w:rPr>
              <w:t>e</w:t>
            </w:r>
            <w:r w:rsidRPr="00993EB5">
              <w:rPr>
                <w:rFonts w:ascii="Calibri" w:hAnsi="Calibri" w:cs="Arial"/>
                <w:color w:val="000000"/>
                <w:spacing w:val="2"/>
                <w:sz w:val="20"/>
              </w:rPr>
              <w:t>ner und fremder Gedanken in rel</w:t>
            </w:r>
            <w:r w:rsidRPr="00993EB5">
              <w:rPr>
                <w:rFonts w:ascii="Calibri" w:hAnsi="Calibri" w:cs="Arial"/>
                <w:color w:val="000000"/>
                <w:spacing w:val="2"/>
                <w:sz w:val="20"/>
              </w:rPr>
              <w:t>i</w:t>
            </w:r>
            <w:r w:rsidRPr="00993EB5">
              <w:rPr>
                <w:rFonts w:ascii="Calibri" w:hAnsi="Calibri" w:cs="Arial"/>
                <w:color w:val="000000"/>
                <w:spacing w:val="2"/>
                <w:sz w:val="20"/>
              </w:rPr>
              <w:t>giös relevanten Kontexten</w:t>
            </w:r>
            <w:r w:rsidRPr="00993EB5">
              <w:rPr>
                <w:rFonts w:ascii="Calibri" w:hAnsi="Calibri" w:cs="Arial"/>
                <w:bCs/>
                <w:color w:val="000000"/>
                <w:spacing w:val="2"/>
                <w:sz w:val="20"/>
              </w:rPr>
              <w:t xml:space="preserve"> </w:t>
            </w:r>
            <w:r w:rsidRPr="00FA0F2A">
              <w:rPr>
                <w:rFonts w:ascii="Calibri" w:hAnsi="Calibri" w:cs="Arial"/>
                <w:bCs/>
                <w:iCs/>
                <w:color w:val="000000"/>
                <w:spacing w:val="2"/>
                <w:sz w:val="20"/>
              </w:rPr>
              <w:t>(HK 4)</w:t>
            </w:r>
            <w:r w:rsidRPr="00FA0F2A">
              <w:rPr>
                <w:rFonts w:ascii="Calibri" w:hAnsi="Calibri" w:cs="Arial"/>
                <w:bCs/>
                <w:color w:val="000000"/>
                <w:spacing w:val="2"/>
                <w:sz w:val="20"/>
              </w:rPr>
              <w:t>,</w:t>
            </w:r>
          </w:p>
          <w:p w:rsidR="0096330C" w:rsidRPr="008D7E64" w:rsidRDefault="0096330C" w:rsidP="005024F7">
            <w:pPr>
              <w:pStyle w:val="Listenabsatz"/>
              <w:numPr>
                <w:ilvl w:val="0"/>
                <w:numId w:val="81"/>
              </w:numPr>
              <w:jc w:val="left"/>
              <w:rPr>
                <w:rFonts w:ascii="Calibri" w:hAnsi="Calibri" w:cs="Arial"/>
                <w:bCs/>
                <w:color w:val="000000"/>
                <w:spacing w:val="2"/>
                <w:sz w:val="20"/>
              </w:rPr>
            </w:pPr>
            <w:r w:rsidRPr="00993EB5">
              <w:rPr>
                <w:rFonts w:ascii="Calibri" w:hAnsi="Calibri" w:cs="Arial"/>
                <w:bCs/>
                <w:color w:val="000000"/>
                <w:sz w:val="20"/>
              </w:rPr>
              <w:t>treffen eigene Entscheidungen im Hinblick auf die individuelle Leben</w:t>
            </w:r>
            <w:r w:rsidRPr="00993EB5">
              <w:rPr>
                <w:rFonts w:ascii="Calibri" w:hAnsi="Calibri" w:cs="Arial"/>
                <w:bCs/>
                <w:color w:val="000000"/>
                <w:sz w:val="20"/>
              </w:rPr>
              <w:t>s</w:t>
            </w:r>
            <w:r w:rsidRPr="00993EB5">
              <w:rPr>
                <w:rFonts w:ascii="Calibri" w:hAnsi="Calibri" w:cs="Arial"/>
                <w:bCs/>
                <w:color w:val="000000"/>
                <w:sz w:val="20"/>
              </w:rPr>
              <w:t>gestaltung und gesellschaftliches Engagement unter Berücksichtigung von Handlungskonsequenzen des christlichen Glaubens</w:t>
            </w:r>
            <w:r w:rsidRPr="00993EB5">
              <w:rPr>
                <w:rFonts w:ascii="Calibri" w:hAnsi="Calibri" w:cs="Arial"/>
                <w:bCs/>
                <w:color w:val="000000"/>
                <w:spacing w:val="2"/>
                <w:sz w:val="20"/>
              </w:rPr>
              <w:t xml:space="preserve"> </w:t>
            </w:r>
            <w:r w:rsidRPr="00FA0F2A">
              <w:rPr>
                <w:rFonts w:ascii="Calibri" w:hAnsi="Calibri" w:cs="Arial"/>
                <w:bCs/>
                <w:iCs/>
                <w:color w:val="000000"/>
                <w:spacing w:val="2"/>
                <w:sz w:val="20"/>
              </w:rPr>
              <w:t>(HK 5).</w:t>
            </w:r>
          </w:p>
        </w:tc>
        <w:tc>
          <w:tcPr>
            <w:tcW w:w="1320" w:type="pct"/>
            <w:tcBorders>
              <w:top w:val="single" w:sz="4" w:space="0" w:color="auto"/>
              <w:left w:val="single" w:sz="4" w:space="0" w:color="auto"/>
              <w:bottom w:val="single" w:sz="4" w:space="0" w:color="auto"/>
              <w:right w:val="single" w:sz="4" w:space="0" w:color="auto"/>
            </w:tcBorders>
          </w:tcPr>
          <w:p w:rsidR="0096330C" w:rsidRPr="00993EB5" w:rsidRDefault="0096330C" w:rsidP="005024F7">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96330C" w:rsidRPr="00993EB5" w:rsidRDefault="0096330C" w:rsidP="005024F7">
            <w:pPr>
              <w:jc w:val="left"/>
              <w:rPr>
                <w:rFonts w:ascii="Calibri" w:hAnsi="Calibri"/>
                <w:b/>
                <w:sz w:val="20"/>
                <w:u w:val="single"/>
              </w:rPr>
            </w:pPr>
          </w:p>
        </w:tc>
      </w:tr>
      <w:tr w:rsidR="00B07C78" w:rsidRPr="00533E18" w:rsidTr="00B07C78">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07C78" w:rsidRDefault="00B07C78" w:rsidP="00F86FEB">
            <w:pPr>
              <w:jc w:val="center"/>
              <w:rPr>
                <w:rFonts w:ascii="Calibri" w:hAnsi="Calibri"/>
                <w:b/>
                <w:sz w:val="22"/>
                <w:szCs w:val="22"/>
                <w:lang w:eastAsia="en-US"/>
              </w:rPr>
            </w:pPr>
            <w:r w:rsidRPr="00533E18">
              <w:rPr>
                <w:rFonts w:ascii="Calibri" w:hAnsi="Calibri"/>
                <w:b/>
                <w:sz w:val="22"/>
                <w:szCs w:val="22"/>
                <w:lang w:eastAsia="en-US"/>
              </w:rPr>
              <w:lastRenderedPageBreak/>
              <w:t>Qualifikationsphase (Q2) – GRUNDKURS</w:t>
            </w:r>
            <w:r>
              <w:rPr>
                <w:rFonts w:ascii="Calibri" w:hAnsi="Calibri"/>
                <w:b/>
                <w:sz w:val="22"/>
                <w:szCs w:val="22"/>
                <w:lang w:eastAsia="en-US"/>
              </w:rPr>
              <w:t xml:space="preserve"> </w:t>
            </w:r>
          </w:p>
          <w:p w:rsidR="00F86FEB" w:rsidRDefault="00F86FEB" w:rsidP="00F86FEB">
            <w:pPr>
              <w:jc w:val="center"/>
              <w:rPr>
                <w:rFonts w:ascii="Calibri" w:hAnsi="Calibri" w:cs="Arial"/>
                <w:i/>
                <w:sz w:val="20"/>
                <w:u w:val="single"/>
                <w:lang w:eastAsia="en-US"/>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533E18" w:rsidRDefault="001F5895" w:rsidP="003A79EB">
            <w:pPr>
              <w:rPr>
                <w:rFonts w:ascii="Calibri" w:hAnsi="Calibri" w:cs="Arial"/>
                <w:i/>
                <w:sz w:val="20"/>
                <w:u w:val="single"/>
                <w:lang w:eastAsia="en-US"/>
              </w:rPr>
            </w:pPr>
            <w:r>
              <w:rPr>
                <w:rFonts w:ascii="Calibri" w:hAnsi="Calibri" w:cs="Arial"/>
                <w:i/>
                <w:sz w:val="20"/>
                <w:u w:val="single"/>
                <w:lang w:eastAsia="en-US"/>
              </w:rPr>
              <w:t>Unterrichtsvorhaben VII</w:t>
            </w:r>
          </w:p>
          <w:p w:rsidR="003A79EB" w:rsidRPr="00533E18" w:rsidRDefault="003A79EB" w:rsidP="003A79EB">
            <w:pPr>
              <w:jc w:val="left"/>
              <w:rPr>
                <w:rFonts w:ascii="Calibri" w:hAnsi="Calibri"/>
                <w:sz w:val="20"/>
              </w:rPr>
            </w:pPr>
            <w:r w:rsidRPr="00533E18">
              <w:rPr>
                <w:rFonts w:ascii="Calibri" w:hAnsi="Calibri"/>
                <w:b/>
                <w:sz w:val="20"/>
              </w:rPr>
              <w:t>Thema</w:t>
            </w:r>
            <w:r w:rsidRPr="00533E18">
              <w:rPr>
                <w:rFonts w:ascii="Calibri" w:hAnsi="Calibri"/>
                <w:sz w:val="20"/>
              </w:rPr>
              <w:t>: Unsterblich sein oder ewig leben? – Der Mensch zwischen Verdrängung des Todes und der Sehnsucht nach Vollendung</w:t>
            </w:r>
          </w:p>
          <w:p w:rsidR="003A79EB" w:rsidRPr="00533E18" w:rsidRDefault="003A79EB" w:rsidP="003A79EB">
            <w:pPr>
              <w:rPr>
                <w:rFonts w:ascii="Calibri" w:hAnsi="Calibri" w:cs="Arial"/>
                <w:sz w:val="20"/>
                <w:lang w:eastAsia="en-US"/>
              </w:rPr>
            </w:pPr>
            <w:r w:rsidRPr="00533E18">
              <w:rPr>
                <w:rFonts w:ascii="Calibri" w:hAnsi="Calibri" w:cs="Arial"/>
                <w:b/>
                <w:sz w:val="20"/>
                <w:lang w:eastAsia="en-US"/>
              </w:rPr>
              <w:t>Inhaltsfelder</w:t>
            </w:r>
            <w:r w:rsidRPr="00533E18">
              <w:rPr>
                <w:rFonts w:ascii="Calibri" w:hAnsi="Calibri" w:cs="Arial"/>
                <w:sz w:val="20"/>
                <w:lang w:eastAsia="en-US"/>
              </w:rPr>
              <w:t>:</w:t>
            </w:r>
          </w:p>
          <w:p w:rsidR="003A79EB" w:rsidRPr="00533E18" w:rsidRDefault="003A79EB" w:rsidP="003A79EB">
            <w:pPr>
              <w:snapToGrid w:val="0"/>
              <w:rPr>
                <w:rFonts w:ascii="Calibri" w:hAnsi="Calibri"/>
                <w:sz w:val="20"/>
              </w:rPr>
            </w:pPr>
            <w:r w:rsidRPr="00533E18">
              <w:rPr>
                <w:rFonts w:ascii="Calibri" w:hAnsi="Calibri"/>
                <w:sz w:val="20"/>
              </w:rPr>
              <w:t>IF 1: Der Mensch in christlicher Perspektive</w:t>
            </w:r>
          </w:p>
          <w:p w:rsidR="003A79EB" w:rsidRPr="00533E18" w:rsidRDefault="003A79EB" w:rsidP="003A79EB">
            <w:pPr>
              <w:tabs>
                <w:tab w:val="left" w:pos="643"/>
              </w:tabs>
              <w:snapToGrid w:val="0"/>
              <w:rPr>
                <w:rFonts w:ascii="Calibri" w:hAnsi="Calibri"/>
                <w:sz w:val="20"/>
              </w:rPr>
            </w:pPr>
            <w:r w:rsidRPr="00533E18">
              <w:rPr>
                <w:rFonts w:ascii="Calibri" w:hAnsi="Calibri"/>
                <w:sz w:val="20"/>
              </w:rPr>
              <w:t>IF 3: Das Zeugnis vom Zuspruch und Anspruch Jesu Christi</w:t>
            </w:r>
          </w:p>
          <w:p w:rsidR="003A79EB" w:rsidRPr="00533E18" w:rsidRDefault="003A79EB" w:rsidP="003A79EB">
            <w:pPr>
              <w:tabs>
                <w:tab w:val="left" w:pos="643"/>
              </w:tabs>
              <w:snapToGrid w:val="0"/>
              <w:rPr>
                <w:rFonts w:ascii="Calibri" w:hAnsi="Calibri" w:cs="Calibri"/>
                <w:b/>
                <w:bCs/>
                <w:sz w:val="20"/>
              </w:rPr>
            </w:pPr>
            <w:r w:rsidRPr="00533E18">
              <w:rPr>
                <w:rFonts w:ascii="Calibri" w:hAnsi="Calibri"/>
                <w:sz w:val="20"/>
              </w:rPr>
              <w:t>IF 6: Die christliche Hoffnung auf Vollendung</w:t>
            </w:r>
          </w:p>
          <w:p w:rsidR="003A79EB" w:rsidRPr="00533E18" w:rsidRDefault="003A79EB" w:rsidP="003A79EB">
            <w:pPr>
              <w:rPr>
                <w:rFonts w:ascii="Calibri" w:hAnsi="Calibri" w:cs="Arial"/>
                <w:b/>
                <w:sz w:val="20"/>
                <w:lang w:eastAsia="en-US"/>
              </w:rPr>
            </w:pPr>
          </w:p>
          <w:p w:rsidR="003A79EB" w:rsidRPr="00533E18" w:rsidRDefault="003A79EB" w:rsidP="003A79EB">
            <w:pPr>
              <w:rPr>
                <w:rFonts w:ascii="Calibri" w:hAnsi="Calibri" w:cs="Arial"/>
                <w:sz w:val="20"/>
                <w:lang w:eastAsia="en-US"/>
              </w:rPr>
            </w:pPr>
            <w:r w:rsidRPr="00533E18">
              <w:rPr>
                <w:rFonts w:ascii="Calibri" w:hAnsi="Calibri" w:cs="Arial"/>
                <w:b/>
                <w:sz w:val="20"/>
                <w:lang w:eastAsia="en-US"/>
              </w:rPr>
              <w:t>Inhaltliche Schwerpunkte</w:t>
            </w:r>
            <w:r w:rsidRPr="00533E18">
              <w:rPr>
                <w:rFonts w:ascii="Calibri" w:hAnsi="Calibri" w:cs="Arial"/>
                <w:sz w:val="20"/>
                <w:lang w:eastAsia="en-US"/>
              </w:rPr>
              <w:t>:</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 xml:space="preserve">Die Sehnsucht nach einem gelingenden Leben </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Jesus von Nazareth, der Christus: Tod und Auferweckung</w:t>
            </w:r>
          </w:p>
          <w:p w:rsidR="003A79EB" w:rsidRPr="00F86FEB" w:rsidRDefault="003A79EB" w:rsidP="003A79EB">
            <w:pPr>
              <w:numPr>
                <w:ilvl w:val="0"/>
                <w:numId w:val="12"/>
              </w:numPr>
              <w:snapToGrid w:val="0"/>
              <w:contextualSpacing/>
              <w:rPr>
                <w:rFonts w:ascii="Calibri" w:hAnsi="Calibri" w:cs="Arial"/>
                <w:i/>
                <w:sz w:val="20"/>
                <w:u w:val="single"/>
                <w:lang w:eastAsia="en-US"/>
              </w:rPr>
            </w:pPr>
            <w:r w:rsidRPr="002F3966">
              <w:rPr>
                <w:rFonts w:ascii="Calibri" w:hAnsi="Calibri"/>
                <w:sz w:val="20"/>
              </w:rPr>
              <w:t>Die christliche Botschaft von Tod und  Auferstehung</w:t>
            </w:r>
          </w:p>
          <w:p w:rsidR="00F86FEB" w:rsidRPr="002F3966" w:rsidRDefault="00F86FEB" w:rsidP="00F86FEB">
            <w:pPr>
              <w:snapToGrid w:val="0"/>
              <w:ind w:left="360"/>
              <w:contextualSpacing/>
              <w:rPr>
                <w:rFonts w:ascii="Calibri" w:hAnsi="Calibri" w:cs="Arial"/>
                <w:i/>
                <w:sz w:val="20"/>
                <w:u w:val="single"/>
                <w:lang w:eastAsia="en-US"/>
              </w:rPr>
            </w:pPr>
          </w:p>
          <w:p w:rsidR="003A79EB" w:rsidRPr="00993EB5" w:rsidRDefault="003A79EB" w:rsidP="003A79EB">
            <w:pPr>
              <w:jc w:val="left"/>
              <w:rPr>
                <w:rFonts w:ascii="Calibri" w:hAnsi="Calibri"/>
                <w:b/>
                <w:sz w:val="20"/>
                <w:u w:val="single"/>
              </w:rPr>
            </w:pPr>
          </w:p>
        </w:tc>
      </w:tr>
      <w:tr w:rsidR="008B23EA" w:rsidRPr="00993EB5" w:rsidTr="007C1B06">
        <w:tc>
          <w:tcPr>
            <w:tcW w:w="436" w:type="pct"/>
            <w:tcBorders>
              <w:top w:val="single" w:sz="4" w:space="0" w:color="auto"/>
              <w:left w:val="single" w:sz="4" w:space="0" w:color="auto"/>
              <w:bottom w:val="single" w:sz="4" w:space="0" w:color="auto"/>
              <w:right w:val="single" w:sz="4" w:space="0" w:color="auto"/>
            </w:tcBorders>
          </w:tcPr>
          <w:p w:rsidR="008B23EA" w:rsidRPr="00993EB5" w:rsidRDefault="008B23EA" w:rsidP="007C1B06">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8B23EA" w:rsidRPr="00993EB5" w:rsidRDefault="008B23EA" w:rsidP="007C1B06">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8B23EA" w:rsidRPr="00993EB5" w:rsidRDefault="008B23EA" w:rsidP="007C1B06">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8B23EA" w:rsidRPr="00993EB5" w:rsidRDefault="008B23EA" w:rsidP="007C1B06">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8B23EA" w:rsidRPr="00993EB5" w:rsidRDefault="008B23EA" w:rsidP="007C1B06">
            <w:pPr>
              <w:jc w:val="left"/>
              <w:rPr>
                <w:rFonts w:ascii="Calibri" w:hAnsi="Calibri"/>
                <w:b/>
                <w:sz w:val="20"/>
              </w:rPr>
            </w:pPr>
            <w:r w:rsidRPr="00993EB5">
              <w:rPr>
                <w:rFonts w:ascii="Calibri" w:hAnsi="Calibri"/>
                <w:b/>
                <w:sz w:val="20"/>
              </w:rPr>
              <w:t>Vereinbarungen der FK:</w:t>
            </w:r>
          </w:p>
          <w:p w:rsidR="008B23EA" w:rsidRPr="00993EB5" w:rsidRDefault="008B23EA" w:rsidP="007C1B06">
            <w:pPr>
              <w:contextualSpacing/>
              <w:jc w:val="left"/>
              <w:rPr>
                <w:rFonts w:ascii="Calibri" w:hAnsi="Calibri" w:cs="Arial"/>
                <w:sz w:val="20"/>
              </w:rPr>
            </w:pPr>
          </w:p>
        </w:tc>
      </w:tr>
      <w:tr w:rsidR="008B23EA" w:rsidRPr="00993EB5" w:rsidTr="007C1B06">
        <w:tc>
          <w:tcPr>
            <w:tcW w:w="436" w:type="pct"/>
            <w:tcBorders>
              <w:top w:val="single" w:sz="4" w:space="0" w:color="auto"/>
              <w:left w:val="single" w:sz="4" w:space="0" w:color="auto"/>
              <w:bottom w:val="single" w:sz="4" w:space="0" w:color="auto"/>
              <w:right w:val="single" w:sz="4" w:space="0" w:color="auto"/>
            </w:tcBorders>
          </w:tcPr>
          <w:p w:rsidR="008B23EA" w:rsidRPr="00993EB5" w:rsidRDefault="008B23EA" w:rsidP="007C1B06">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9D572F" w:rsidRPr="009D572F" w:rsidRDefault="009D572F" w:rsidP="009D572F">
            <w:pPr>
              <w:jc w:val="left"/>
              <w:rPr>
                <w:rFonts w:ascii="Calibri" w:hAnsi="Calibri" w:cs="Arial"/>
                <w:color w:val="000000"/>
                <w:sz w:val="20"/>
              </w:rPr>
            </w:pPr>
            <w:r w:rsidRPr="009D572F">
              <w:rPr>
                <w:rFonts w:ascii="Calibri" w:hAnsi="Calibri" w:cs="Calibri"/>
                <w:sz w:val="20"/>
              </w:rPr>
              <w:t xml:space="preserve">Die </w:t>
            </w:r>
            <w:r w:rsidRPr="009D572F">
              <w:rPr>
                <w:rFonts w:ascii="Calibri" w:hAnsi="Calibri" w:cs="Arial"/>
                <w:sz w:val="20"/>
              </w:rPr>
              <w:t>Studierenden</w:t>
            </w:r>
            <w:r>
              <w:rPr>
                <w:rFonts w:ascii="Calibri" w:hAnsi="Calibri" w:cs="Arial"/>
                <w:sz w:val="20"/>
              </w:rPr>
              <w:t xml:space="preserve"> …</w:t>
            </w:r>
          </w:p>
          <w:p w:rsidR="008B23EA" w:rsidRDefault="008B23EA" w:rsidP="007C1B06">
            <w:pPr>
              <w:pStyle w:val="Listenabsatz"/>
              <w:numPr>
                <w:ilvl w:val="0"/>
                <w:numId w:val="100"/>
              </w:numPr>
              <w:jc w:val="left"/>
              <w:rPr>
                <w:rFonts w:ascii="Calibri" w:hAnsi="Calibri" w:cs="Arial"/>
                <w:color w:val="000000"/>
                <w:sz w:val="20"/>
              </w:rPr>
            </w:pPr>
            <w:r w:rsidRPr="00533E18">
              <w:rPr>
                <w:rFonts w:ascii="Calibri" w:hAnsi="Calibri" w:cs="Arial"/>
                <w:color w:val="000000"/>
                <w:sz w:val="20"/>
              </w:rPr>
              <w:t>identifizieren und deuten Situati</w:t>
            </w:r>
            <w:r w:rsidRPr="00533E18">
              <w:rPr>
                <w:rFonts w:ascii="Calibri" w:hAnsi="Calibri" w:cs="Arial"/>
                <w:color w:val="000000"/>
                <w:sz w:val="20"/>
              </w:rPr>
              <w:t>o</w:t>
            </w:r>
            <w:r w:rsidRPr="00533E18">
              <w:rPr>
                <w:rFonts w:ascii="Calibri" w:hAnsi="Calibri" w:cs="Arial"/>
                <w:color w:val="000000"/>
                <w:sz w:val="20"/>
              </w:rPr>
              <w:t>nen des eigenen Lebens und der Lebenswelt, in denen sich Fragen nach Grund, Sinn und Ziel des L</w:t>
            </w:r>
            <w:r w:rsidRPr="00533E18">
              <w:rPr>
                <w:rFonts w:ascii="Calibri" w:hAnsi="Calibri" w:cs="Arial"/>
                <w:color w:val="000000"/>
                <w:sz w:val="20"/>
              </w:rPr>
              <w:t>e</w:t>
            </w:r>
            <w:r w:rsidRPr="00533E18">
              <w:rPr>
                <w:rFonts w:ascii="Calibri" w:hAnsi="Calibri" w:cs="Arial"/>
                <w:color w:val="000000"/>
                <w:sz w:val="20"/>
              </w:rPr>
              <w:t>bens und der eigenen Verantwo</w:t>
            </w:r>
            <w:r w:rsidRPr="00533E18">
              <w:rPr>
                <w:rFonts w:ascii="Calibri" w:hAnsi="Calibri" w:cs="Arial"/>
                <w:color w:val="000000"/>
                <w:sz w:val="20"/>
              </w:rPr>
              <w:t>r</w:t>
            </w:r>
            <w:r w:rsidRPr="00533E18">
              <w:rPr>
                <w:rFonts w:ascii="Calibri" w:hAnsi="Calibri" w:cs="Arial"/>
                <w:color w:val="000000"/>
                <w:sz w:val="20"/>
              </w:rPr>
              <w:t xml:space="preserve">tung stellen </w:t>
            </w:r>
            <w:r w:rsidRPr="002115AD">
              <w:rPr>
                <w:rFonts w:ascii="Calibri" w:hAnsi="Calibri" w:cs="Arial"/>
                <w:iCs/>
                <w:color w:val="000000"/>
                <w:sz w:val="20"/>
              </w:rPr>
              <w:t>(SK 1)</w:t>
            </w:r>
            <w:r w:rsidRPr="002115AD">
              <w:rPr>
                <w:rFonts w:ascii="Calibri" w:hAnsi="Calibri" w:cs="Arial"/>
                <w:color w:val="000000"/>
                <w:sz w:val="20"/>
              </w:rPr>
              <w:t>,</w:t>
            </w:r>
          </w:p>
          <w:p w:rsidR="008B23EA" w:rsidRDefault="008B23EA" w:rsidP="007C1B06">
            <w:pPr>
              <w:pStyle w:val="Listenabsatz"/>
              <w:numPr>
                <w:ilvl w:val="0"/>
                <w:numId w:val="100"/>
              </w:numPr>
              <w:jc w:val="left"/>
              <w:rPr>
                <w:rFonts w:ascii="Calibri" w:hAnsi="Calibri" w:cs="Arial"/>
                <w:color w:val="000000"/>
                <w:sz w:val="20"/>
              </w:rPr>
            </w:pPr>
            <w:r w:rsidRPr="00533E18">
              <w:rPr>
                <w:rFonts w:ascii="Calibri" w:hAnsi="Calibri" w:cs="Arial"/>
                <w:color w:val="000000"/>
                <w:sz w:val="20"/>
              </w:rPr>
              <w:t xml:space="preserve">setzen eigene Antwortversuche und Deutungen in Beziehung zu anderen </w:t>
            </w:r>
            <w:r w:rsidRPr="00533E18">
              <w:rPr>
                <w:rFonts w:ascii="Calibri" w:hAnsi="Calibri" w:cs="Arial"/>
                <w:color w:val="000000"/>
                <w:sz w:val="20"/>
              </w:rPr>
              <w:lastRenderedPageBreak/>
              <w:t xml:space="preserve">Entwürfen und Glaubensaussagen </w:t>
            </w:r>
            <w:r>
              <w:rPr>
                <w:rFonts w:ascii="Calibri" w:hAnsi="Calibri" w:cs="Arial"/>
                <w:iCs/>
                <w:color w:val="000000"/>
                <w:sz w:val="20"/>
              </w:rPr>
              <w:t>(S</w:t>
            </w:r>
            <w:r w:rsidRPr="002115AD">
              <w:rPr>
                <w:rFonts w:ascii="Calibri" w:hAnsi="Calibri" w:cs="Arial"/>
                <w:iCs/>
                <w:color w:val="000000"/>
                <w:sz w:val="20"/>
              </w:rPr>
              <w:t>K 2)</w:t>
            </w:r>
            <w:r w:rsidRPr="002115AD">
              <w:rPr>
                <w:rFonts w:ascii="Calibri" w:hAnsi="Calibri" w:cs="Arial"/>
                <w:color w:val="000000"/>
                <w:sz w:val="20"/>
              </w:rPr>
              <w:t>,</w:t>
            </w:r>
          </w:p>
          <w:p w:rsidR="008B23EA" w:rsidRDefault="008B23EA" w:rsidP="007C1B06">
            <w:pPr>
              <w:pStyle w:val="Listenabsatz"/>
              <w:numPr>
                <w:ilvl w:val="0"/>
                <w:numId w:val="100"/>
              </w:numPr>
              <w:jc w:val="left"/>
              <w:rPr>
                <w:rFonts w:ascii="Calibri" w:hAnsi="Calibri" w:cs="Arial"/>
                <w:color w:val="000000"/>
                <w:sz w:val="20"/>
              </w:rPr>
            </w:pPr>
            <w:r w:rsidRPr="00533E18">
              <w:rPr>
                <w:rFonts w:ascii="Calibri" w:hAnsi="Calibri" w:cs="Arial"/>
                <w:color w:val="000000"/>
                <w:sz w:val="20"/>
              </w:rPr>
              <w:t>stellen die Relevanz religiöser Fr</w:t>
            </w:r>
            <w:r w:rsidRPr="00533E18">
              <w:rPr>
                <w:rFonts w:ascii="Calibri" w:hAnsi="Calibri" w:cs="Arial"/>
                <w:color w:val="000000"/>
                <w:sz w:val="20"/>
              </w:rPr>
              <w:t>a</w:t>
            </w:r>
            <w:r w:rsidRPr="00533E18">
              <w:rPr>
                <w:rFonts w:ascii="Calibri" w:hAnsi="Calibri" w:cs="Arial"/>
                <w:color w:val="000000"/>
                <w:sz w:val="20"/>
              </w:rPr>
              <w:t xml:space="preserve">gen und Inhalte und die Art ihrer Rezeption anhand von Werken der Kunst, Musik, Literatur oder des Films dar </w:t>
            </w:r>
            <w:r w:rsidRPr="002115AD">
              <w:rPr>
                <w:rFonts w:ascii="Calibri" w:hAnsi="Calibri" w:cs="Arial"/>
                <w:iCs/>
                <w:color w:val="000000"/>
                <w:sz w:val="20"/>
              </w:rPr>
              <w:t>(SK 3)</w:t>
            </w:r>
            <w:r w:rsidRPr="002115AD">
              <w:rPr>
                <w:rFonts w:ascii="Calibri" w:hAnsi="Calibri" w:cs="Arial"/>
                <w:color w:val="000000"/>
                <w:sz w:val="20"/>
              </w:rPr>
              <w:t>,</w:t>
            </w:r>
          </w:p>
          <w:p w:rsidR="008B23EA" w:rsidRDefault="008B23EA" w:rsidP="007C1B06">
            <w:pPr>
              <w:pStyle w:val="Listenabsatz"/>
              <w:numPr>
                <w:ilvl w:val="0"/>
                <w:numId w:val="100"/>
              </w:numPr>
              <w:jc w:val="left"/>
              <w:rPr>
                <w:rFonts w:ascii="Calibri" w:hAnsi="Calibri" w:cs="Arial"/>
                <w:bCs/>
                <w:color w:val="000000"/>
                <w:sz w:val="20"/>
              </w:rPr>
            </w:pPr>
            <w:r w:rsidRPr="00533E18">
              <w:rPr>
                <w:rFonts w:ascii="Calibri" w:hAnsi="Calibri" w:cs="Arial"/>
                <w:color w:val="000000"/>
                <w:sz w:val="20"/>
              </w:rPr>
              <w:t>erläutern grundlegende Inhalte des Glaubens an den sich in der G</w:t>
            </w:r>
            <w:r w:rsidRPr="00533E18">
              <w:rPr>
                <w:rFonts w:ascii="Calibri" w:hAnsi="Calibri" w:cs="Arial"/>
                <w:color w:val="000000"/>
                <w:sz w:val="20"/>
              </w:rPr>
              <w:t>e</w:t>
            </w:r>
            <w:r w:rsidRPr="00533E18">
              <w:rPr>
                <w:rFonts w:ascii="Calibri" w:hAnsi="Calibri" w:cs="Arial"/>
                <w:color w:val="000000"/>
                <w:sz w:val="20"/>
              </w:rPr>
              <w:t>schichte Israels und in Jesus Chri</w:t>
            </w:r>
            <w:r w:rsidRPr="00533E18">
              <w:rPr>
                <w:rFonts w:ascii="Calibri" w:hAnsi="Calibri" w:cs="Arial"/>
                <w:color w:val="000000"/>
                <w:sz w:val="20"/>
              </w:rPr>
              <w:t>s</w:t>
            </w:r>
            <w:r w:rsidRPr="00533E18">
              <w:rPr>
                <w:rFonts w:ascii="Calibri" w:hAnsi="Calibri" w:cs="Arial"/>
                <w:color w:val="000000"/>
                <w:sz w:val="20"/>
              </w:rPr>
              <w:t>tus offenbarenden Gott, der auf J</w:t>
            </w:r>
            <w:r w:rsidRPr="00533E18">
              <w:rPr>
                <w:rFonts w:ascii="Calibri" w:hAnsi="Calibri" w:cs="Arial"/>
                <w:color w:val="000000"/>
                <w:sz w:val="20"/>
              </w:rPr>
              <w:t>e</w:t>
            </w:r>
            <w:r w:rsidRPr="00533E18">
              <w:rPr>
                <w:rFonts w:ascii="Calibri" w:hAnsi="Calibri" w:cs="Arial"/>
                <w:color w:val="000000"/>
                <w:sz w:val="20"/>
              </w:rPr>
              <w:t>sus Christus gegründeten Kirche und der christlichen Hoffnung auf Vollendung</w:t>
            </w:r>
            <w:r w:rsidRPr="00533E18">
              <w:rPr>
                <w:rFonts w:ascii="Calibri" w:hAnsi="Calibri" w:cs="Arial"/>
                <w:bCs/>
                <w:color w:val="000000"/>
                <w:sz w:val="20"/>
              </w:rPr>
              <w:t xml:space="preserve"> </w:t>
            </w:r>
            <w:r w:rsidRPr="002115AD">
              <w:rPr>
                <w:rFonts w:ascii="Calibri" w:hAnsi="Calibri" w:cs="Arial"/>
                <w:bCs/>
                <w:iCs/>
                <w:color w:val="000000"/>
                <w:sz w:val="20"/>
              </w:rPr>
              <w:t>(SK 4)</w:t>
            </w:r>
            <w:r w:rsidRPr="002115AD">
              <w:rPr>
                <w:rFonts w:ascii="Calibri" w:hAnsi="Calibri" w:cs="Arial"/>
                <w:bCs/>
                <w:color w:val="000000"/>
                <w:sz w:val="20"/>
              </w:rPr>
              <w:t>,</w:t>
            </w:r>
          </w:p>
          <w:p w:rsidR="008B23EA" w:rsidRPr="00993EB5" w:rsidRDefault="008B23EA" w:rsidP="007C1B06">
            <w:pPr>
              <w:pStyle w:val="Listenabsatz"/>
              <w:numPr>
                <w:ilvl w:val="0"/>
                <w:numId w:val="100"/>
              </w:numPr>
              <w:jc w:val="left"/>
              <w:rPr>
                <w:rFonts w:ascii="Calibri" w:hAnsi="Calibri" w:cs="Arial"/>
                <w:sz w:val="20"/>
              </w:rPr>
            </w:pPr>
            <w:r w:rsidRPr="00533E18">
              <w:rPr>
                <w:rFonts w:ascii="Calibri" w:hAnsi="Calibri" w:cs="Arial"/>
                <w:color w:val="000000"/>
                <w:sz w:val="20"/>
              </w:rPr>
              <w:t>stellen an ausgewählten Inhalten Gemeinsamkeiten von Konfessi</w:t>
            </w:r>
            <w:r w:rsidRPr="00533E18">
              <w:rPr>
                <w:rFonts w:ascii="Calibri" w:hAnsi="Calibri" w:cs="Arial"/>
                <w:color w:val="000000"/>
                <w:sz w:val="20"/>
              </w:rPr>
              <w:t>o</w:t>
            </w:r>
            <w:r w:rsidRPr="00533E18">
              <w:rPr>
                <w:rFonts w:ascii="Calibri" w:hAnsi="Calibri" w:cs="Arial"/>
                <w:color w:val="000000"/>
                <w:sz w:val="20"/>
              </w:rPr>
              <w:t xml:space="preserve">nen und Religionen sowie deren Unterschiede dar </w:t>
            </w:r>
            <w:r>
              <w:rPr>
                <w:rFonts w:ascii="Calibri" w:hAnsi="Calibri" w:cs="Arial"/>
                <w:iCs/>
                <w:color w:val="000000"/>
                <w:sz w:val="20"/>
              </w:rPr>
              <w:t>(S</w:t>
            </w:r>
            <w:r w:rsidRPr="002115AD">
              <w:rPr>
                <w:rFonts w:ascii="Calibri" w:hAnsi="Calibri" w:cs="Arial"/>
                <w:iCs/>
                <w:color w:val="000000"/>
                <w:sz w:val="20"/>
              </w:rPr>
              <w:t>K 7)</w:t>
            </w:r>
            <w:r>
              <w:rPr>
                <w:rFonts w:ascii="Calibri" w:hAnsi="Calibri" w:cs="Arial"/>
                <w:iCs/>
                <w:color w:val="000000"/>
                <w:sz w:val="20"/>
              </w:rPr>
              <w:t>.</w:t>
            </w:r>
          </w:p>
        </w:tc>
        <w:tc>
          <w:tcPr>
            <w:tcW w:w="1320" w:type="pct"/>
            <w:tcBorders>
              <w:top w:val="single" w:sz="4" w:space="0" w:color="auto"/>
              <w:left w:val="single" w:sz="4" w:space="0" w:color="auto"/>
              <w:bottom w:val="single" w:sz="4" w:space="0" w:color="auto"/>
              <w:right w:val="single" w:sz="4" w:space="0" w:color="auto"/>
            </w:tcBorders>
          </w:tcPr>
          <w:p w:rsidR="008B23EA" w:rsidRPr="00533E18" w:rsidRDefault="009D572F" w:rsidP="007C1B06">
            <w:pPr>
              <w:widowControl w:val="0"/>
              <w:suppressAutoHyphens/>
              <w:rPr>
                <w:rFonts w:ascii="Calibri" w:eastAsia="SimSun" w:hAnsi="Calibri" w:cs="Calibri"/>
                <w:kern w:val="1"/>
                <w:sz w:val="20"/>
                <w:lang w:eastAsia="hi-IN" w:bidi="hi-IN"/>
              </w:rPr>
            </w:pPr>
            <w:r>
              <w:rPr>
                <w:rFonts w:ascii="Calibri" w:eastAsia="SimSun" w:hAnsi="Calibri" w:cs="Calibri"/>
                <w:kern w:val="1"/>
                <w:sz w:val="20"/>
                <w:lang w:eastAsia="hi-IN" w:bidi="hi-IN"/>
              </w:rPr>
              <w:lastRenderedPageBreak/>
              <w:t>Die Studierenden …</w:t>
            </w:r>
          </w:p>
          <w:p w:rsidR="008B23EA" w:rsidRPr="00533E18" w:rsidRDefault="008B23EA" w:rsidP="007C1B06">
            <w:pPr>
              <w:widowControl w:val="0"/>
              <w:numPr>
                <w:ilvl w:val="0"/>
                <w:numId w:val="88"/>
              </w:numPr>
              <w:suppressAutoHyphens/>
              <w:contextualSpacing/>
              <w:jc w:val="left"/>
              <w:rPr>
                <w:rFonts w:ascii="Calibri" w:eastAsia="SimSun" w:hAnsi="Calibri" w:cs="Calibri"/>
                <w:kern w:val="2"/>
                <w:sz w:val="20"/>
                <w:lang w:eastAsia="hi-IN" w:bidi="hi-IN"/>
              </w:rPr>
            </w:pPr>
            <w:r w:rsidRPr="00533E18">
              <w:rPr>
                <w:rFonts w:ascii="Calibri" w:hAnsi="Calibri" w:cs="Calibri"/>
                <w:sz w:val="20"/>
              </w:rPr>
              <w:t>erläutern die mögliche Bedeutung christlicher Glaubensaussagen für die persönliche Suche nach Heil und Vollendun</w:t>
            </w:r>
            <w:r w:rsidRPr="00814928">
              <w:rPr>
                <w:rFonts w:ascii="Calibri" w:hAnsi="Calibri" w:cs="Calibri"/>
                <w:sz w:val="20"/>
              </w:rPr>
              <w:t>g,</w:t>
            </w:r>
          </w:p>
          <w:p w:rsidR="008B23EA" w:rsidRPr="00533E18" w:rsidRDefault="008B23EA" w:rsidP="007C1B06">
            <w:pPr>
              <w:widowControl w:val="0"/>
              <w:numPr>
                <w:ilvl w:val="0"/>
                <w:numId w:val="88"/>
              </w:numPr>
              <w:suppressAutoHyphens/>
              <w:contextualSpacing/>
              <w:jc w:val="left"/>
              <w:rPr>
                <w:rFonts w:ascii="Calibri" w:eastAsia="SimSun" w:hAnsi="Calibri" w:cs="Calibri"/>
                <w:kern w:val="2"/>
                <w:sz w:val="20"/>
                <w:lang w:eastAsia="hi-IN" w:bidi="hi-IN"/>
              </w:rPr>
            </w:pPr>
            <w:r w:rsidRPr="00533E18">
              <w:rPr>
                <w:rFonts w:ascii="Calibri" w:hAnsi="Calibri" w:cs="Calibri"/>
                <w:sz w:val="20"/>
              </w:rPr>
              <w:t>erläutern die fundamentale Bedeutung der Auferweckung Jesu Christi für den christlichen Glauben,</w:t>
            </w:r>
          </w:p>
          <w:p w:rsidR="008B23EA" w:rsidRPr="00533E18" w:rsidRDefault="008B23EA" w:rsidP="007C1B06">
            <w:pPr>
              <w:widowControl w:val="0"/>
              <w:numPr>
                <w:ilvl w:val="0"/>
                <w:numId w:val="88"/>
              </w:numPr>
              <w:suppressAutoHyphens/>
              <w:contextualSpacing/>
              <w:jc w:val="left"/>
              <w:rPr>
                <w:rFonts w:ascii="Calibri" w:eastAsia="SimSun" w:hAnsi="Calibri" w:cs="Calibri"/>
                <w:kern w:val="2"/>
                <w:sz w:val="20"/>
                <w:lang w:eastAsia="hi-IN" w:bidi="hi-IN"/>
              </w:rPr>
            </w:pPr>
            <w:r w:rsidRPr="00533E18">
              <w:rPr>
                <w:rFonts w:ascii="Calibri" w:hAnsi="Calibri" w:cs="Calibri"/>
                <w:color w:val="000000"/>
                <w:sz w:val="20"/>
              </w:rPr>
              <w:t xml:space="preserve">beschreiben Wege des Umgangs mit Tod </w:t>
            </w:r>
            <w:r w:rsidRPr="00533E18">
              <w:rPr>
                <w:rFonts w:ascii="Calibri" w:hAnsi="Calibri" w:cs="Calibri"/>
                <w:color w:val="000000"/>
                <w:sz w:val="20"/>
              </w:rPr>
              <w:lastRenderedPageBreak/>
              <w:t>und Endlichkeit,</w:t>
            </w:r>
          </w:p>
          <w:p w:rsidR="008B23EA" w:rsidRPr="00533E18" w:rsidRDefault="008B23EA" w:rsidP="007C1B06">
            <w:pPr>
              <w:widowControl w:val="0"/>
              <w:numPr>
                <w:ilvl w:val="0"/>
                <w:numId w:val="88"/>
              </w:numPr>
              <w:suppressAutoHyphens/>
              <w:contextualSpacing/>
              <w:jc w:val="left"/>
              <w:rPr>
                <w:rFonts w:ascii="Calibri" w:eastAsia="SimSun" w:hAnsi="Calibri" w:cs="Calibri"/>
                <w:kern w:val="2"/>
                <w:sz w:val="20"/>
                <w:lang w:eastAsia="hi-IN" w:bidi="hi-IN"/>
              </w:rPr>
            </w:pPr>
            <w:r w:rsidRPr="00533E18">
              <w:rPr>
                <w:rFonts w:ascii="Calibri" w:hAnsi="Calibri" w:cs="Calibri"/>
                <w:color w:val="000000"/>
                <w:sz w:val="20"/>
              </w:rPr>
              <w:t>erläutern ausgehend von einem personalen Leibverständnis das Spezifische des christlichen Glaubens an die Auferstehung der Toten,</w:t>
            </w:r>
          </w:p>
          <w:p w:rsidR="008B23EA" w:rsidRPr="00533E18" w:rsidRDefault="008B23EA" w:rsidP="007C1B06">
            <w:pPr>
              <w:widowControl w:val="0"/>
              <w:numPr>
                <w:ilvl w:val="0"/>
                <w:numId w:val="88"/>
              </w:numPr>
              <w:suppressAutoHyphens/>
              <w:contextualSpacing/>
              <w:jc w:val="left"/>
              <w:rPr>
                <w:rFonts w:ascii="Calibri" w:eastAsia="SimSun" w:hAnsi="Calibri" w:cs="Calibri"/>
                <w:kern w:val="2"/>
                <w:sz w:val="20"/>
                <w:lang w:eastAsia="hi-IN" w:bidi="hi-IN"/>
              </w:rPr>
            </w:pPr>
            <w:r w:rsidRPr="00533E18">
              <w:rPr>
                <w:rFonts w:ascii="Calibri" w:hAnsi="Calibri" w:cs="Calibri"/>
                <w:sz w:val="20"/>
              </w:rPr>
              <w:t>analysieren traditionelle und zeitgenössische theologische Deutungen der Bilder von Gericht und Vollendung im Hinblick auf das zugrunde liegende Gottes- und Menschenbild,</w:t>
            </w:r>
          </w:p>
          <w:p w:rsidR="008B23EA" w:rsidRPr="00EE184A" w:rsidRDefault="008B23EA" w:rsidP="007C1B06">
            <w:pPr>
              <w:widowControl w:val="0"/>
              <w:numPr>
                <w:ilvl w:val="0"/>
                <w:numId w:val="88"/>
              </w:numPr>
              <w:suppressAutoHyphens/>
              <w:contextualSpacing/>
              <w:jc w:val="left"/>
              <w:rPr>
                <w:rFonts w:ascii="Calibri" w:eastAsia="SimSun" w:hAnsi="Calibri" w:cs="Calibri"/>
                <w:kern w:val="2"/>
                <w:sz w:val="20"/>
                <w:lang w:eastAsia="hi-IN" w:bidi="hi-IN"/>
              </w:rPr>
            </w:pPr>
            <w:r w:rsidRPr="00533E18">
              <w:rPr>
                <w:rFonts w:ascii="Calibri" w:hAnsi="Calibri" w:cs="Calibri"/>
                <w:color w:val="000000"/>
                <w:sz w:val="20"/>
              </w:rPr>
              <w:t>erläutern christliche Jenseitsvorstellungen im Vergleich zu Jenseitsvorstellungen einer anderen Religion.</w:t>
            </w:r>
          </w:p>
        </w:tc>
        <w:tc>
          <w:tcPr>
            <w:tcW w:w="2079" w:type="pct"/>
            <w:vMerge w:val="restart"/>
            <w:tcBorders>
              <w:top w:val="single" w:sz="4" w:space="0" w:color="auto"/>
              <w:left w:val="single" w:sz="4" w:space="0" w:color="auto"/>
              <w:right w:val="single" w:sz="4" w:space="0" w:color="auto"/>
            </w:tcBorders>
          </w:tcPr>
          <w:p w:rsidR="008B23EA" w:rsidRPr="00533E18" w:rsidRDefault="008B23EA" w:rsidP="007C1B06">
            <w:pPr>
              <w:rPr>
                <w:rFonts w:ascii="Calibri" w:hAnsi="Calibri" w:cs="Calibri"/>
                <w:b/>
                <w:sz w:val="20"/>
              </w:rPr>
            </w:pPr>
            <w:r w:rsidRPr="00533E18">
              <w:rPr>
                <w:rFonts w:ascii="Calibri" w:hAnsi="Calibri" w:cs="Calibri"/>
                <w:b/>
                <w:sz w:val="20"/>
              </w:rPr>
              <w:lastRenderedPageBreak/>
              <w:t>Inhaltliche Akzente des Vorhabens</w:t>
            </w:r>
          </w:p>
          <w:p w:rsidR="008B23EA" w:rsidRPr="002F3966" w:rsidRDefault="008B23EA" w:rsidP="00B4317F">
            <w:pPr>
              <w:numPr>
                <w:ilvl w:val="0"/>
                <w:numId w:val="8"/>
              </w:numPr>
              <w:jc w:val="left"/>
              <w:rPr>
                <w:rFonts w:ascii="Calibri" w:hAnsi="Calibri" w:cs="Calibri"/>
                <w:sz w:val="20"/>
              </w:rPr>
            </w:pPr>
            <w:r w:rsidRPr="00533E18">
              <w:rPr>
                <w:rFonts w:ascii="Calibri" w:hAnsi="Calibri" w:cs="Calibri"/>
                <w:sz w:val="20"/>
              </w:rPr>
              <w:t xml:space="preserve">Niemand lebt ewig - konfrontiert mit dem Tod, z.B. das Thema „Tod“ in Kinderbüchern (z.B. </w:t>
            </w:r>
            <w:proofErr w:type="spellStart"/>
            <w:r>
              <w:rPr>
                <w:rFonts w:ascii="Calibri" w:hAnsi="Calibri" w:cs="Calibri"/>
                <w:sz w:val="20"/>
              </w:rPr>
              <w:t>Oyen</w:t>
            </w:r>
            <w:proofErr w:type="spellEnd"/>
            <w:r>
              <w:rPr>
                <w:rFonts w:ascii="Calibri" w:hAnsi="Calibri" w:cs="Calibri"/>
                <w:sz w:val="20"/>
              </w:rPr>
              <w:t xml:space="preserve">, </w:t>
            </w:r>
            <w:r w:rsidRPr="00533E18">
              <w:rPr>
                <w:rFonts w:ascii="Calibri" w:hAnsi="Calibri" w:cs="Calibri"/>
                <w:sz w:val="20"/>
              </w:rPr>
              <w:t>Abschied von Rune), in Ki</w:t>
            </w:r>
            <w:r w:rsidRPr="00533E18">
              <w:rPr>
                <w:rFonts w:ascii="Calibri" w:hAnsi="Calibri" w:cs="Calibri"/>
                <w:sz w:val="20"/>
              </w:rPr>
              <w:t>n</w:t>
            </w:r>
            <w:r w:rsidRPr="00533E18">
              <w:rPr>
                <w:rFonts w:ascii="Calibri" w:hAnsi="Calibri" w:cs="Calibri"/>
                <w:sz w:val="20"/>
              </w:rPr>
              <w:t xml:space="preserve">derfilmen (z.B. </w:t>
            </w:r>
            <w:r>
              <w:rPr>
                <w:rFonts w:ascii="Calibri" w:hAnsi="Calibri" w:cs="Calibri"/>
                <w:sz w:val="20"/>
              </w:rPr>
              <w:t>„</w:t>
            </w:r>
            <w:r w:rsidRPr="00533E18">
              <w:rPr>
                <w:rFonts w:ascii="Calibri" w:hAnsi="Calibri" w:cs="Calibri"/>
                <w:sz w:val="20"/>
              </w:rPr>
              <w:t>In der Nacht</w:t>
            </w:r>
            <w:r>
              <w:rPr>
                <w:rFonts w:ascii="Calibri" w:hAnsi="Calibri" w:cs="Calibri"/>
                <w:sz w:val="20"/>
              </w:rPr>
              <w:t>“</w:t>
            </w:r>
            <w:r w:rsidRPr="00533E18">
              <w:rPr>
                <w:rFonts w:ascii="Calibri" w:hAnsi="Calibri" w:cs="Calibri"/>
                <w:sz w:val="20"/>
              </w:rPr>
              <w:t xml:space="preserve">; </w:t>
            </w:r>
            <w:r>
              <w:rPr>
                <w:rFonts w:ascii="Calibri" w:hAnsi="Calibri" w:cs="Calibri"/>
                <w:sz w:val="20"/>
              </w:rPr>
              <w:t>„</w:t>
            </w:r>
            <w:r w:rsidRPr="00533E18">
              <w:rPr>
                <w:rFonts w:ascii="Calibri" w:hAnsi="Calibri" w:cs="Calibri"/>
                <w:sz w:val="20"/>
              </w:rPr>
              <w:t xml:space="preserve">Anja, </w:t>
            </w:r>
            <w:proofErr w:type="spellStart"/>
            <w:r w:rsidRPr="00533E18">
              <w:rPr>
                <w:rFonts w:ascii="Calibri" w:hAnsi="Calibri" w:cs="Calibri"/>
                <w:sz w:val="20"/>
              </w:rPr>
              <w:t>Bine</w:t>
            </w:r>
            <w:proofErr w:type="spellEnd"/>
            <w:r w:rsidRPr="00533E18">
              <w:rPr>
                <w:rFonts w:ascii="Calibri" w:hAnsi="Calibri" w:cs="Calibri"/>
                <w:sz w:val="20"/>
              </w:rPr>
              <w:t xml:space="preserve"> und der Totengräber</w:t>
            </w:r>
            <w:r>
              <w:rPr>
                <w:rFonts w:ascii="Calibri" w:hAnsi="Calibri" w:cs="Calibri"/>
                <w:sz w:val="20"/>
              </w:rPr>
              <w:t>“</w:t>
            </w:r>
            <w:r w:rsidRPr="00533E18">
              <w:rPr>
                <w:rFonts w:ascii="Calibri" w:hAnsi="Calibri" w:cs="Calibri"/>
                <w:sz w:val="20"/>
              </w:rPr>
              <w:t>)</w:t>
            </w:r>
            <w:r>
              <w:rPr>
                <w:rFonts w:ascii="Calibri" w:hAnsi="Calibri" w:cs="Calibri"/>
                <w:sz w:val="20"/>
              </w:rPr>
              <w:t>,</w:t>
            </w:r>
            <w:r w:rsidRPr="00533E18">
              <w:rPr>
                <w:rFonts w:ascii="Calibri" w:hAnsi="Calibri" w:cs="Calibri"/>
                <w:sz w:val="20"/>
              </w:rPr>
              <w:t xml:space="preserve"> in Literatur (z.B. Gedichte) oder Musik (z.B.</w:t>
            </w:r>
            <w:r>
              <w:rPr>
                <w:rFonts w:ascii="Calibri" w:hAnsi="Calibri" w:cs="Calibri"/>
                <w:sz w:val="20"/>
              </w:rPr>
              <w:t xml:space="preserve"> </w:t>
            </w:r>
            <w:r w:rsidRPr="00533E18">
              <w:rPr>
                <w:rFonts w:ascii="Calibri" w:hAnsi="Calibri" w:cs="Calibri"/>
                <w:sz w:val="20"/>
              </w:rPr>
              <w:t xml:space="preserve">Lindenberg, </w:t>
            </w:r>
            <w:r>
              <w:rPr>
                <w:rFonts w:ascii="Calibri" w:hAnsi="Calibri" w:cs="Calibri"/>
                <w:sz w:val="20"/>
              </w:rPr>
              <w:t>„</w:t>
            </w:r>
            <w:r w:rsidRPr="00533E18">
              <w:rPr>
                <w:rFonts w:ascii="Calibri" w:hAnsi="Calibri" w:cs="Calibri"/>
                <w:sz w:val="20"/>
              </w:rPr>
              <w:t>Jack</w:t>
            </w:r>
            <w:r>
              <w:rPr>
                <w:rFonts w:ascii="Calibri" w:hAnsi="Calibri" w:cs="Calibri"/>
                <w:sz w:val="20"/>
              </w:rPr>
              <w:t xml:space="preserve">“ oder „Stark wie zwei“, </w:t>
            </w:r>
            <w:r w:rsidRPr="002F3966">
              <w:rPr>
                <w:rFonts w:ascii="Calibri" w:hAnsi="Calibri" w:cs="Calibri"/>
                <w:sz w:val="20"/>
              </w:rPr>
              <w:t xml:space="preserve">Wise </w:t>
            </w:r>
            <w:proofErr w:type="spellStart"/>
            <w:r w:rsidRPr="002F3966">
              <w:rPr>
                <w:rFonts w:ascii="Calibri" w:hAnsi="Calibri" w:cs="Calibri"/>
                <w:sz w:val="20"/>
              </w:rPr>
              <w:t>guys</w:t>
            </w:r>
            <w:proofErr w:type="spellEnd"/>
            <w:r w:rsidRPr="002F3966">
              <w:rPr>
                <w:rFonts w:ascii="Calibri" w:hAnsi="Calibri" w:cs="Calibri"/>
                <w:sz w:val="20"/>
              </w:rPr>
              <w:t>: „Das Leben ist zu kurz“)</w:t>
            </w:r>
          </w:p>
          <w:p w:rsidR="008B23EA" w:rsidRPr="00533E18" w:rsidRDefault="008B23EA" w:rsidP="00B4317F">
            <w:pPr>
              <w:numPr>
                <w:ilvl w:val="0"/>
                <w:numId w:val="8"/>
              </w:numPr>
              <w:jc w:val="left"/>
              <w:rPr>
                <w:rFonts w:ascii="Calibri" w:hAnsi="Calibri" w:cs="Calibri"/>
                <w:sz w:val="20"/>
              </w:rPr>
            </w:pPr>
            <w:r w:rsidRPr="00533E18">
              <w:rPr>
                <w:rFonts w:ascii="Calibri" w:hAnsi="Calibri" w:cs="Calibri"/>
                <w:sz w:val="20"/>
              </w:rPr>
              <w:t>Wenn mir das Grab vom Leben erzählt – Der Wandel der chr. B</w:t>
            </w:r>
            <w:r w:rsidRPr="00533E18">
              <w:rPr>
                <w:rFonts w:ascii="Calibri" w:hAnsi="Calibri" w:cs="Calibri"/>
                <w:sz w:val="20"/>
              </w:rPr>
              <w:t>e</w:t>
            </w:r>
            <w:r w:rsidRPr="00533E18">
              <w:rPr>
                <w:rFonts w:ascii="Calibri" w:hAnsi="Calibri" w:cs="Calibri"/>
                <w:sz w:val="20"/>
              </w:rPr>
              <w:t xml:space="preserve">stattungskultur und das Menschenbild der Gegenwart (z.B. Fotos von Gräbern oder Todesanzeigen der letzten 100 Jahre – Analyse </w:t>
            </w:r>
            <w:r w:rsidRPr="00533E18">
              <w:rPr>
                <w:rFonts w:ascii="Calibri" w:hAnsi="Calibri" w:cs="Calibri"/>
                <w:sz w:val="20"/>
              </w:rPr>
              <w:lastRenderedPageBreak/>
              <w:t xml:space="preserve">im zeitlichen Längsschnitt; </w:t>
            </w:r>
            <w:proofErr w:type="spellStart"/>
            <w:r w:rsidRPr="00533E18">
              <w:rPr>
                <w:rFonts w:ascii="Calibri" w:hAnsi="Calibri" w:cs="Calibri"/>
                <w:sz w:val="20"/>
              </w:rPr>
              <w:t>mglw</w:t>
            </w:r>
            <w:proofErr w:type="spellEnd"/>
            <w:r w:rsidRPr="00533E18">
              <w:rPr>
                <w:rFonts w:ascii="Calibri" w:hAnsi="Calibri" w:cs="Calibri"/>
                <w:sz w:val="20"/>
              </w:rPr>
              <w:t>. auch Besuch eines Friedhofs oder Gespräch mit einem Bestattungsunternehmer)</w:t>
            </w:r>
          </w:p>
          <w:p w:rsidR="008B23EA" w:rsidRPr="002F3966" w:rsidRDefault="008B23EA" w:rsidP="00B4317F">
            <w:pPr>
              <w:numPr>
                <w:ilvl w:val="0"/>
                <w:numId w:val="8"/>
              </w:numPr>
              <w:jc w:val="left"/>
              <w:rPr>
                <w:rFonts w:ascii="Calibri" w:hAnsi="Calibri" w:cs="Calibri"/>
                <w:sz w:val="20"/>
              </w:rPr>
            </w:pPr>
            <w:r w:rsidRPr="002F3966">
              <w:rPr>
                <w:rFonts w:ascii="Calibri" w:hAnsi="Calibri" w:cs="Calibri"/>
                <w:sz w:val="20"/>
              </w:rPr>
              <w:t>Ist es für mich sinnvoll, an ein „Leben nach dem Tod“ zu glauben? Z.B.: Unsterblichkeit – unabweislicher Glaube und unerweisliche Hypothese (Antworten von Philosophie und Theologie)</w:t>
            </w:r>
            <w:r>
              <w:rPr>
                <w:rFonts w:ascii="Calibri" w:hAnsi="Calibri" w:cs="Calibri"/>
                <w:sz w:val="20"/>
              </w:rPr>
              <w:t xml:space="preserve">, </w:t>
            </w:r>
            <w:r w:rsidRPr="002F3966">
              <w:rPr>
                <w:rFonts w:ascii="Calibri" w:hAnsi="Calibri" w:cs="Calibri"/>
                <w:sz w:val="20"/>
              </w:rPr>
              <w:t>Ause</w:t>
            </w:r>
            <w:r w:rsidRPr="002F3966">
              <w:rPr>
                <w:rFonts w:ascii="Calibri" w:hAnsi="Calibri" w:cs="Calibri"/>
                <w:sz w:val="20"/>
              </w:rPr>
              <w:t>i</w:t>
            </w:r>
            <w:r w:rsidRPr="002F3966">
              <w:rPr>
                <w:rFonts w:ascii="Calibri" w:hAnsi="Calibri" w:cs="Calibri"/>
                <w:sz w:val="20"/>
              </w:rPr>
              <w:t xml:space="preserve">nandersetzung mit der Aussagekraft von Nahtoderfahrungen </w:t>
            </w:r>
            <w:r w:rsidRPr="002F3966">
              <w:rPr>
                <w:rFonts w:ascii="Calibri" w:hAnsi="Calibri" w:cs="Calibri"/>
                <w:sz w:val="20"/>
              </w:rPr>
              <w:t>o</w:t>
            </w:r>
            <w:r w:rsidRPr="002F3966">
              <w:rPr>
                <w:rFonts w:ascii="Calibri" w:hAnsi="Calibri" w:cs="Calibri"/>
                <w:sz w:val="20"/>
              </w:rPr>
              <w:t xml:space="preserve">der mit der Entwicklung des Auferstehungsglaubens in der Bibel </w:t>
            </w:r>
          </w:p>
          <w:p w:rsidR="008B23EA" w:rsidRDefault="008B23EA" w:rsidP="00B4317F">
            <w:pPr>
              <w:numPr>
                <w:ilvl w:val="0"/>
                <w:numId w:val="8"/>
              </w:numPr>
              <w:jc w:val="left"/>
              <w:rPr>
                <w:rFonts w:ascii="Calibri" w:hAnsi="Calibri" w:cs="Calibri"/>
                <w:sz w:val="20"/>
              </w:rPr>
            </w:pPr>
            <w:r w:rsidRPr="00533E18">
              <w:rPr>
                <w:rFonts w:ascii="Calibri" w:hAnsi="Calibri" w:cs="Calibri"/>
                <w:sz w:val="20"/>
              </w:rPr>
              <w:t>Was können wir uns darunter vorstellen: „Leben nach dem Tod“?</w:t>
            </w:r>
          </w:p>
          <w:p w:rsidR="008B23EA" w:rsidRPr="000452DE" w:rsidRDefault="008B23EA" w:rsidP="00B4317F">
            <w:pPr>
              <w:numPr>
                <w:ilvl w:val="0"/>
                <w:numId w:val="8"/>
              </w:numPr>
              <w:rPr>
                <w:rFonts w:ascii="Calibri" w:hAnsi="Calibri" w:cs="Calibri"/>
                <w:sz w:val="20"/>
              </w:rPr>
            </w:pPr>
            <w:r w:rsidRPr="004A13AD">
              <w:rPr>
                <w:rFonts w:ascii="Calibri" w:hAnsi="Calibri" w:cs="Calibri"/>
                <w:sz w:val="20"/>
              </w:rPr>
              <w:t>Die christliche Auferstehungshoffnung</w:t>
            </w:r>
            <w:r>
              <w:rPr>
                <w:rFonts w:ascii="Calibri" w:hAnsi="Calibri" w:cs="Calibri"/>
                <w:sz w:val="20"/>
              </w:rPr>
              <w:t xml:space="preserve">, </w:t>
            </w:r>
            <w:r w:rsidRPr="004A13AD">
              <w:rPr>
                <w:rFonts w:ascii="Calibri" w:hAnsi="Calibri" w:cs="Calibri"/>
                <w:sz w:val="20"/>
              </w:rPr>
              <w:t>Leib-Seele-Problematik, Bezug zur Auferstehung Jesu</w:t>
            </w:r>
            <w:r>
              <w:rPr>
                <w:rFonts w:ascii="Calibri" w:hAnsi="Calibri" w:cs="Calibri"/>
                <w:sz w:val="20"/>
              </w:rPr>
              <w:t xml:space="preserve">; </w:t>
            </w:r>
            <w:r w:rsidRPr="000452DE">
              <w:rPr>
                <w:rFonts w:ascii="Calibri" w:hAnsi="Calibri" w:cs="Calibri"/>
                <w:sz w:val="20"/>
              </w:rPr>
              <w:t>„Jüngstes Gericht“ und „Gericht als Selbstgericht“</w:t>
            </w:r>
            <w:r>
              <w:rPr>
                <w:rStyle w:val="Funotenzeichen"/>
              </w:rPr>
              <w:t xml:space="preserve"> </w:t>
            </w:r>
            <w:r>
              <w:rPr>
                <w:rStyle w:val="Funotenzeichen"/>
              </w:rPr>
              <w:footnoteReference w:id="20"/>
            </w:r>
          </w:p>
          <w:p w:rsidR="008B23EA" w:rsidRDefault="008B23EA" w:rsidP="00B4317F">
            <w:pPr>
              <w:numPr>
                <w:ilvl w:val="0"/>
                <w:numId w:val="8"/>
              </w:numPr>
              <w:jc w:val="left"/>
              <w:rPr>
                <w:rFonts w:ascii="Calibri" w:hAnsi="Calibri" w:cs="Calibri"/>
                <w:sz w:val="20"/>
              </w:rPr>
            </w:pPr>
            <w:r w:rsidRPr="004A13AD">
              <w:rPr>
                <w:rFonts w:ascii="Calibri" w:hAnsi="Calibri" w:cs="Calibri"/>
                <w:sz w:val="20"/>
              </w:rPr>
              <w:t>Christliche Bilder vom Himmelreich, z.B. Fontana</w:t>
            </w:r>
            <w:r>
              <w:rPr>
                <w:rFonts w:ascii="Calibri" w:hAnsi="Calibri" w:cs="Calibri"/>
                <w:sz w:val="20"/>
              </w:rPr>
              <w:t>, …</w:t>
            </w:r>
          </w:p>
          <w:p w:rsidR="008B23EA" w:rsidRPr="000452DE" w:rsidRDefault="008B23EA" w:rsidP="00B4317F">
            <w:pPr>
              <w:numPr>
                <w:ilvl w:val="0"/>
                <w:numId w:val="8"/>
              </w:numPr>
              <w:jc w:val="left"/>
              <w:rPr>
                <w:rFonts w:ascii="Calibri" w:hAnsi="Calibri" w:cs="Calibri"/>
                <w:sz w:val="20"/>
              </w:rPr>
            </w:pPr>
            <w:r w:rsidRPr="000452DE">
              <w:rPr>
                <w:rFonts w:ascii="Calibri" w:hAnsi="Calibri" w:cs="Calibri"/>
                <w:sz w:val="20"/>
              </w:rPr>
              <w:t>Nicht Leben nach dem Tod, sondern Hoffnung auf ein nächstes Leben? ( „Westlicher Buddhismus“</w:t>
            </w:r>
            <w:r>
              <w:rPr>
                <w:rFonts w:ascii="Calibri" w:hAnsi="Calibri" w:cs="Calibri"/>
                <w:sz w:val="20"/>
              </w:rPr>
              <w:t>, z.</w:t>
            </w:r>
            <w:r w:rsidRPr="00EB48FC">
              <w:rPr>
                <w:rFonts w:ascii="Calibri" w:hAnsi="Calibri" w:cs="Calibri"/>
                <w:sz w:val="20"/>
              </w:rPr>
              <w:t xml:space="preserve">B. </w:t>
            </w:r>
            <w:proofErr w:type="spellStart"/>
            <w:r w:rsidRPr="00EB48FC">
              <w:rPr>
                <w:rFonts w:ascii="Calibri" w:hAnsi="Calibri" w:cs="Calibri"/>
                <w:sz w:val="20"/>
              </w:rPr>
              <w:t>Medard</w:t>
            </w:r>
            <w:proofErr w:type="spellEnd"/>
            <w:r w:rsidRPr="00EB48FC">
              <w:rPr>
                <w:rFonts w:ascii="Calibri" w:hAnsi="Calibri" w:cs="Calibri"/>
                <w:sz w:val="20"/>
              </w:rPr>
              <w:t xml:space="preserve"> Kehl</w:t>
            </w:r>
            <w:r w:rsidRPr="00EB48FC">
              <w:rPr>
                <w:rStyle w:val="Funotenzeichen"/>
              </w:rPr>
              <w:footnoteReference w:id="21"/>
            </w:r>
            <w:r w:rsidRPr="00EB48FC">
              <w:rPr>
                <w:rFonts w:ascii="Calibri" w:hAnsi="Calibri" w:cs="Calibri"/>
                <w:sz w:val="20"/>
              </w:rPr>
              <w:t xml:space="preserve"> ;</w:t>
            </w:r>
            <w:r w:rsidRPr="000452DE">
              <w:rPr>
                <w:rFonts w:ascii="Calibri" w:hAnsi="Calibri" w:cs="Calibri"/>
                <w:sz w:val="20"/>
              </w:rPr>
              <w:t xml:space="preserve"> Reinka</w:t>
            </w:r>
            <w:r w:rsidRPr="000452DE">
              <w:rPr>
                <w:rFonts w:ascii="Calibri" w:hAnsi="Calibri" w:cs="Calibri"/>
                <w:sz w:val="20"/>
              </w:rPr>
              <w:t>r</w:t>
            </w:r>
            <w:r w:rsidRPr="000452DE">
              <w:rPr>
                <w:rFonts w:ascii="Calibri" w:hAnsi="Calibri" w:cs="Calibri"/>
                <w:sz w:val="20"/>
              </w:rPr>
              <w:t>nation)</w:t>
            </w:r>
          </w:p>
          <w:p w:rsidR="008B23EA" w:rsidRPr="00533E18" w:rsidRDefault="008B23EA" w:rsidP="00B4317F">
            <w:pPr>
              <w:numPr>
                <w:ilvl w:val="0"/>
                <w:numId w:val="8"/>
              </w:numPr>
              <w:jc w:val="left"/>
              <w:rPr>
                <w:rFonts w:ascii="Calibri" w:hAnsi="Calibri" w:cs="Calibri"/>
                <w:sz w:val="20"/>
              </w:rPr>
            </w:pPr>
            <w:r w:rsidRPr="00533E18">
              <w:rPr>
                <w:rFonts w:ascii="Calibri" w:hAnsi="Calibri" w:cs="Calibri"/>
                <w:sz w:val="20"/>
              </w:rPr>
              <w:t>„Das Reich Gottes ist nahe!“</w:t>
            </w:r>
            <w:r>
              <w:rPr>
                <w:rFonts w:ascii="Calibri" w:hAnsi="Calibri" w:cs="Calibri"/>
                <w:sz w:val="20"/>
              </w:rPr>
              <w:t xml:space="preserve"> – Zuspruch und Anspruch der c</w:t>
            </w:r>
            <w:r w:rsidRPr="00533E18">
              <w:rPr>
                <w:rFonts w:ascii="Calibri" w:hAnsi="Calibri" w:cs="Calibri"/>
                <w:sz w:val="20"/>
              </w:rPr>
              <w:t>hris</w:t>
            </w:r>
            <w:r w:rsidRPr="00533E18">
              <w:rPr>
                <w:rFonts w:ascii="Calibri" w:hAnsi="Calibri" w:cs="Calibri"/>
                <w:sz w:val="20"/>
              </w:rPr>
              <w:t>t</w:t>
            </w:r>
            <w:r w:rsidRPr="00533E18">
              <w:rPr>
                <w:rFonts w:ascii="Calibri" w:hAnsi="Calibri" w:cs="Calibri"/>
                <w:sz w:val="20"/>
              </w:rPr>
              <w:t>liche</w:t>
            </w:r>
            <w:r>
              <w:rPr>
                <w:rFonts w:ascii="Calibri" w:hAnsi="Calibri" w:cs="Calibri"/>
                <w:sz w:val="20"/>
              </w:rPr>
              <w:t>n</w:t>
            </w:r>
            <w:r w:rsidRPr="00533E18">
              <w:rPr>
                <w:rFonts w:ascii="Calibri" w:hAnsi="Calibri" w:cs="Calibri"/>
                <w:sz w:val="20"/>
              </w:rPr>
              <w:t xml:space="preserve"> Hoffnung auf Vollen</w:t>
            </w:r>
            <w:r>
              <w:rPr>
                <w:rFonts w:ascii="Calibri" w:hAnsi="Calibri" w:cs="Calibri"/>
                <w:sz w:val="20"/>
              </w:rPr>
              <w:t>dung</w:t>
            </w:r>
          </w:p>
          <w:p w:rsidR="008B23EA" w:rsidRPr="00533E18" w:rsidRDefault="008B23EA" w:rsidP="00B4317F">
            <w:pPr>
              <w:numPr>
                <w:ilvl w:val="0"/>
                <w:numId w:val="8"/>
              </w:numPr>
              <w:jc w:val="left"/>
              <w:rPr>
                <w:rFonts w:ascii="Calibri" w:hAnsi="Calibri" w:cs="Calibri"/>
                <w:sz w:val="20"/>
              </w:rPr>
            </w:pPr>
            <w:r w:rsidRPr="000452DE">
              <w:rPr>
                <w:rFonts w:ascii="Calibri" w:hAnsi="Calibri" w:cs="Calibri"/>
                <w:sz w:val="20"/>
              </w:rPr>
              <w:t>Ggf.: Ewig</w:t>
            </w:r>
            <w:r w:rsidRPr="00533E18">
              <w:rPr>
                <w:rFonts w:ascii="Calibri" w:hAnsi="Calibri" w:cs="Calibri"/>
                <w:sz w:val="20"/>
              </w:rPr>
              <w:t xml:space="preserve"> leben, unsterblich sein – hier auf Erden! Problematisi</w:t>
            </w:r>
            <w:r w:rsidRPr="00533E18">
              <w:rPr>
                <w:rFonts w:ascii="Calibri" w:hAnsi="Calibri" w:cs="Calibri"/>
                <w:sz w:val="20"/>
              </w:rPr>
              <w:t>e</w:t>
            </w:r>
            <w:r w:rsidRPr="00533E18">
              <w:rPr>
                <w:rFonts w:ascii="Calibri" w:hAnsi="Calibri" w:cs="Calibri"/>
                <w:sz w:val="20"/>
              </w:rPr>
              <w:t>rung gegenwärtiger Tendenzen im Umgang mit der Sterblichkeit des Menschen (z.B. Problematisierung medizinisch-technischer Hilfsmittel zur Lebensverlängerung, Schönheitschirurgie als N</w:t>
            </w:r>
            <w:r w:rsidRPr="00533E18">
              <w:rPr>
                <w:rFonts w:ascii="Calibri" w:hAnsi="Calibri" w:cs="Calibri"/>
                <w:sz w:val="20"/>
              </w:rPr>
              <w:t>e</w:t>
            </w:r>
            <w:r w:rsidRPr="00533E18">
              <w:rPr>
                <w:rFonts w:ascii="Calibri" w:hAnsi="Calibri" w:cs="Calibri"/>
                <w:sz w:val="20"/>
              </w:rPr>
              <w:t xml:space="preserve">gierung der Sterblichkeit; Grabstein-Apps; Im Netz ewig leben? Ich sterbe, aber mein Avatar im </w:t>
            </w:r>
            <w:proofErr w:type="spellStart"/>
            <w:r w:rsidRPr="00533E18">
              <w:rPr>
                <w:rFonts w:ascii="Calibri" w:hAnsi="Calibri" w:cs="Calibri"/>
                <w:sz w:val="20"/>
              </w:rPr>
              <w:t>social</w:t>
            </w:r>
            <w:proofErr w:type="spellEnd"/>
            <w:r w:rsidRPr="00533E18">
              <w:rPr>
                <w:rFonts w:ascii="Calibri" w:hAnsi="Calibri" w:cs="Calibri"/>
                <w:sz w:val="20"/>
              </w:rPr>
              <w:t>-network lebt!)</w:t>
            </w:r>
          </w:p>
          <w:p w:rsidR="008B23EA" w:rsidRDefault="008B23EA" w:rsidP="007C1B06">
            <w:pPr>
              <w:rPr>
                <w:rFonts w:ascii="Calibri" w:hAnsi="Calibri" w:cs="Calibri"/>
                <w:b/>
                <w:sz w:val="20"/>
              </w:rPr>
            </w:pPr>
          </w:p>
          <w:p w:rsidR="008B23EA" w:rsidRPr="00533E18" w:rsidRDefault="008B23EA" w:rsidP="007C1B06">
            <w:pPr>
              <w:rPr>
                <w:rFonts w:ascii="Calibri" w:hAnsi="Calibri" w:cs="Calibri"/>
                <w:b/>
                <w:sz w:val="20"/>
              </w:rPr>
            </w:pPr>
            <w:r w:rsidRPr="00533E18">
              <w:rPr>
                <w:rFonts w:ascii="Calibri" w:hAnsi="Calibri" w:cs="Calibri"/>
                <w:b/>
                <w:sz w:val="20"/>
              </w:rPr>
              <w:t>Methodische Akzente des Vorhabens / fachübergreifende Bezüge / a</w:t>
            </w:r>
            <w:r w:rsidRPr="00533E18">
              <w:rPr>
                <w:rFonts w:ascii="Calibri" w:hAnsi="Calibri" w:cs="Calibri"/>
                <w:b/>
                <w:sz w:val="20"/>
              </w:rPr>
              <w:t>u</w:t>
            </w:r>
            <w:r w:rsidRPr="00533E18">
              <w:rPr>
                <w:rFonts w:ascii="Calibri" w:hAnsi="Calibri" w:cs="Calibri"/>
                <w:b/>
                <w:sz w:val="20"/>
              </w:rPr>
              <w:t>ßerschulische Lernorte</w:t>
            </w:r>
          </w:p>
          <w:p w:rsidR="008B23EA" w:rsidRPr="00533E18" w:rsidRDefault="008B23EA" w:rsidP="00B4317F">
            <w:pPr>
              <w:numPr>
                <w:ilvl w:val="0"/>
                <w:numId w:val="8"/>
              </w:numPr>
              <w:jc w:val="left"/>
              <w:rPr>
                <w:rFonts w:ascii="Calibri" w:hAnsi="Calibri" w:cs="Calibri"/>
                <w:sz w:val="20"/>
              </w:rPr>
            </w:pPr>
            <w:r w:rsidRPr="00533E18">
              <w:rPr>
                <w:rFonts w:ascii="Calibri" w:hAnsi="Calibri" w:cs="Calibri"/>
                <w:sz w:val="20"/>
              </w:rPr>
              <w:t>Bildanalyse</w:t>
            </w:r>
          </w:p>
          <w:p w:rsidR="008B23EA" w:rsidRPr="00533E18" w:rsidRDefault="008B23EA" w:rsidP="00B4317F">
            <w:pPr>
              <w:numPr>
                <w:ilvl w:val="0"/>
                <w:numId w:val="8"/>
              </w:numPr>
              <w:jc w:val="left"/>
              <w:rPr>
                <w:rFonts w:ascii="Calibri" w:hAnsi="Calibri" w:cs="Calibri"/>
                <w:sz w:val="20"/>
              </w:rPr>
            </w:pPr>
            <w:r w:rsidRPr="00533E18">
              <w:rPr>
                <w:rFonts w:ascii="Calibri" w:hAnsi="Calibri" w:cs="Calibri"/>
                <w:sz w:val="20"/>
              </w:rPr>
              <w:t>Analyse von Songs oder Kurzfilmen</w:t>
            </w:r>
          </w:p>
          <w:p w:rsidR="008B23EA" w:rsidRPr="00533E18" w:rsidRDefault="008B23EA" w:rsidP="00B4317F">
            <w:pPr>
              <w:numPr>
                <w:ilvl w:val="0"/>
                <w:numId w:val="8"/>
              </w:numPr>
              <w:jc w:val="left"/>
              <w:rPr>
                <w:rFonts w:ascii="Calibri" w:hAnsi="Calibri" w:cs="Calibri"/>
                <w:sz w:val="20"/>
              </w:rPr>
            </w:pPr>
            <w:proofErr w:type="spellStart"/>
            <w:r w:rsidRPr="00533E18">
              <w:rPr>
                <w:rFonts w:ascii="Calibri" w:hAnsi="Calibri" w:cs="Calibri"/>
                <w:sz w:val="20"/>
              </w:rPr>
              <w:t>Fishbowldiskussion</w:t>
            </w:r>
            <w:proofErr w:type="spellEnd"/>
          </w:p>
          <w:p w:rsidR="008B23EA" w:rsidRDefault="008B23EA" w:rsidP="00B4317F">
            <w:pPr>
              <w:numPr>
                <w:ilvl w:val="0"/>
                <w:numId w:val="8"/>
              </w:numPr>
              <w:jc w:val="left"/>
              <w:rPr>
                <w:rFonts w:ascii="Calibri" w:hAnsi="Calibri" w:cs="Calibri"/>
                <w:sz w:val="20"/>
              </w:rPr>
            </w:pPr>
            <w:r w:rsidRPr="00533E18">
              <w:rPr>
                <w:rFonts w:ascii="Calibri" w:hAnsi="Calibri" w:cs="Calibri"/>
                <w:sz w:val="20"/>
              </w:rPr>
              <w:t>Ggf. Besuch eines Friedhofs</w:t>
            </w:r>
          </w:p>
          <w:p w:rsidR="00B4317F" w:rsidRPr="00783B09" w:rsidRDefault="00B4317F" w:rsidP="00B4317F">
            <w:pPr>
              <w:numPr>
                <w:ilvl w:val="0"/>
                <w:numId w:val="8"/>
              </w:numPr>
              <w:jc w:val="left"/>
              <w:rPr>
                <w:rFonts w:ascii="Calibri" w:hAnsi="Calibri"/>
                <w:sz w:val="20"/>
              </w:rPr>
            </w:pPr>
            <w:r>
              <w:rPr>
                <w:rFonts w:ascii="Calibri" w:hAnsi="Calibri"/>
                <w:sz w:val="20"/>
              </w:rPr>
              <w:t xml:space="preserve">Vorbereitung und Durchführung eines Unterrichtsgangs </w:t>
            </w:r>
          </w:p>
          <w:p w:rsidR="008B23EA" w:rsidRPr="00533E18" w:rsidRDefault="008F0469" w:rsidP="00B4317F">
            <w:pPr>
              <w:numPr>
                <w:ilvl w:val="0"/>
                <w:numId w:val="8"/>
              </w:numPr>
              <w:jc w:val="left"/>
              <w:rPr>
                <w:rFonts w:ascii="Calibri" w:hAnsi="Calibri" w:cs="Calibri"/>
                <w:sz w:val="20"/>
              </w:rPr>
            </w:pPr>
            <w:r>
              <w:rPr>
                <w:rFonts w:ascii="Calibri" w:hAnsi="Calibri" w:cs="Calibri"/>
                <w:sz w:val="20"/>
              </w:rPr>
              <w:t xml:space="preserve">Ggf. </w:t>
            </w:r>
            <w:r w:rsidR="008B23EA" w:rsidRPr="00533E18">
              <w:rPr>
                <w:rFonts w:ascii="Calibri" w:hAnsi="Calibri" w:cs="Calibri"/>
                <w:sz w:val="20"/>
              </w:rPr>
              <w:t>Recherche im Internet</w:t>
            </w:r>
          </w:p>
          <w:p w:rsidR="008B23EA" w:rsidRDefault="008B23EA" w:rsidP="007C1B06">
            <w:pPr>
              <w:rPr>
                <w:rFonts w:ascii="Calibri" w:hAnsi="Calibri" w:cs="Calibri"/>
                <w:b/>
                <w:sz w:val="20"/>
              </w:rPr>
            </w:pPr>
          </w:p>
          <w:p w:rsidR="008B23EA" w:rsidRPr="00533E18" w:rsidRDefault="008B23EA" w:rsidP="007C1B06">
            <w:pPr>
              <w:rPr>
                <w:rFonts w:ascii="Calibri" w:hAnsi="Calibri" w:cs="Calibri"/>
                <w:b/>
                <w:sz w:val="20"/>
              </w:rPr>
            </w:pPr>
            <w:r w:rsidRPr="00533E18">
              <w:rPr>
                <w:rFonts w:ascii="Calibri" w:hAnsi="Calibri" w:cs="Calibri"/>
                <w:b/>
                <w:sz w:val="20"/>
              </w:rPr>
              <w:t>Formen der Kompetenzüberprüfung</w:t>
            </w:r>
          </w:p>
          <w:p w:rsidR="008B23EA" w:rsidRPr="00533E18" w:rsidRDefault="008B23EA" w:rsidP="00B4317F">
            <w:pPr>
              <w:numPr>
                <w:ilvl w:val="0"/>
                <w:numId w:val="8"/>
              </w:numPr>
              <w:jc w:val="left"/>
              <w:rPr>
                <w:rFonts w:ascii="Calibri" w:hAnsi="Calibri" w:cs="Calibri"/>
                <w:sz w:val="20"/>
              </w:rPr>
            </w:pPr>
            <w:r w:rsidRPr="00533E18">
              <w:rPr>
                <w:rFonts w:ascii="Calibri" w:hAnsi="Calibri" w:cs="Calibri"/>
                <w:sz w:val="20"/>
              </w:rPr>
              <w:t>Präsentationen von Arbeitsergebnissen auf Folie und Plakat</w:t>
            </w:r>
          </w:p>
          <w:p w:rsidR="008B23EA" w:rsidRPr="00533E18" w:rsidRDefault="008B23EA" w:rsidP="00B4317F">
            <w:pPr>
              <w:numPr>
                <w:ilvl w:val="0"/>
                <w:numId w:val="8"/>
              </w:numPr>
              <w:jc w:val="left"/>
              <w:rPr>
                <w:rFonts w:ascii="Calibri" w:hAnsi="Calibri" w:cs="Calibri"/>
                <w:b/>
                <w:bCs/>
                <w:sz w:val="20"/>
              </w:rPr>
            </w:pPr>
            <w:r w:rsidRPr="00533E18">
              <w:rPr>
                <w:rFonts w:ascii="Calibri" w:hAnsi="Calibri" w:cs="Calibri"/>
                <w:sz w:val="20"/>
              </w:rPr>
              <w:lastRenderedPageBreak/>
              <w:t>Filmanalyse</w:t>
            </w:r>
          </w:p>
          <w:p w:rsidR="008B23EA" w:rsidRPr="00533E18" w:rsidRDefault="008B23EA" w:rsidP="00B4317F">
            <w:pPr>
              <w:numPr>
                <w:ilvl w:val="0"/>
                <w:numId w:val="8"/>
              </w:numPr>
              <w:jc w:val="left"/>
              <w:rPr>
                <w:rFonts w:ascii="Calibri" w:hAnsi="Calibri" w:cs="Arial"/>
                <w:i/>
                <w:sz w:val="20"/>
                <w:u w:val="single"/>
              </w:rPr>
            </w:pPr>
            <w:r w:rsidRPr="00533E18">
              <w:rPr>
                <w:rFonts w:ascii="Calibri" w:hAnsi="Calibri" w:cs="Calibri"/>
                <w:sz w:val="20"/>
              </w:rPr>
              <w:t>Bildanalyse</w:t>
            </w:r>
          </w:p>
          <w:p w:rsidR="008B23EA" w:rsidRPr="00993EB5" w:rsidRDefault="008B23EA" w:rsidP="00B4317F">
            <w:pPr>
              <w:numPr>
                <w:ilvl w:val="0"/>
                <w:numId w:val="8"/>
              </w:numPr>
              <w:jc w:val="left"/>
              <w:rPr>
                <w:rFonts w:ascii="Calibri" w:hAnsi="Calibri"/>
                <w:b/>
                <w:sz w:val="20"/>
                <w:u w:val="single"/>
              </w:rPr>
            </w:pPr>
            <w:r w:rsidRPr="00533E18">
              <w:rPr>
                <w:rFonts w:ascii="Calibri" w:hAnsi="Calibri" w:cs="Calibri"/>
                <w:sz w:val="20"/>
              </w:rPr>
              <w:t>Zeitungsartikel verfassen über gegenwärtige Tendenzen im U</w:t>
            </w:r>
            <w:r w:rsidRPr="00533E18">
              <w:rPr>
                <w:rFonts w:ascii="Calibri" w:hAnsi="Calibri" w:cs="Calibri"/>
                <w:sz w:val="20"/>
              </w:rPr>
              <w:t>m</w:t>
            </w:r>
            <w:r w:rsidRPr="00533E18">
              <w:rPr>
                <w:rFonts w:ascii="Calibri" w:hAnsi="Calibri" w:cs="Calibri"/>
                <w:sz w:val="20"/>
              </w:rPr>
              <w:t>gang mit der Sterblichkeit des Menschen</w:t>
            </w:r>
          </w:p>
        </w:tc>
      </w:tr>
      <w:tr w:rsidR="008B23EA" w:rsidRPr="00993EB5" w:rsidTr="007C1B06">
        <w:tc>
          <w:tcPr>
            <w:tcW w:w="436" w:type="pct"/>
            <w:tcBorders>
              <w:top w:val="single" w:sz="4" w:space="0" w:color="auto"/>
              <w:left w:val="single" w:sz="4" w:space="0" w:color="auto"/>
              <w:bottom w:val="single" w:sz="4" w:space="0" w:color="auto"/>
              <w:right w:val="single" w:sz="4" w:space="0" w:color="auto"/>
            </w:tcBorders>
          </w:tcPr>
          <w:p w:rsidR="008B23EA" w:rsidRPr="00993EB5" w:rsidRDefault="008B23EA" w:rsidP="007C1B06">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8B23EA" w:rsidRDefault="008B23EA" w:rsidP="007C1B06">
            <w:pPr>
              <w:pStyle w:val="Listenabsatz"/>
              <w:numPr>
                <w:ilvl w:val="0"/>
                <w:numId w:val="101"/>
              </w:numPr>
              <w:jc w:val="left"/>
              <w:rPr>
                <w:rFonts w:ascii="Calibri" w:hAnsi="Calibri" w:cs="Arial"/>
                <w:color w:val="000000"/>
                <w:spacing w:val="2"/>
                <w:sz w:val="20"/>
              </w:rPr>
            </w:pPr>
            <w:r w:rsidRPr="00533E18">
              <w:rPr>
                <w:rFonts w:ascii="Calibri" w:hAnsi="Calibri" w:cs="Arial"/>
                <w:color w:val="000000"/>
                <w:sz w:val="20"/>
              </w:rPr>
              <w:t>beschreiben theologische Sachve</w:t>
            </w:r>
            <w:r w:rsidRPr="00533E18">
              <w:rPr>
                <w:rFonts w:ascii="Calibri" w:hAnsi="Calibri" w:cs="Arial"/>
                <w:color w:val="000000"/>
                <w:sz w:val="20"/>
              </w:rPr>
              <w:t>r</w:t>
            </w:r>
            <w:r w:rsidRPr="00533E18">
              <w:rPr>
                <w:rFonts w:ascii="Calibri" w:hAnsi="Calibri" w:cs="Arial"/>
                <w:color w:val="000000"/>
                <w:sz w:val="20"/>
              </w:rPr>
              <w:t>halte unter Verwendung relevanter Fachbegriffe</w:t>
            </w:r>
            <w:r w:rsidRPr="00533E18">
              <w:rPr>
                <w:rFonts w:ascii="Calibri" w:hAnsi="Calibri" w:cs="Arial"/>
                <w:color w:val="000000"/>
                <w:spacing w:val="2"/>
                <w:sz w:val="20"/>
              </w:rPr>
              <w:t xml:space="preserve"> </w:t>
            </w:r>
            <w:r w:rsidRPr="002115AD">
              <w:rPr>
                <w:rFonts w:ascii="Calibri" w:hAnsi="Calibri" w:cs="Arial"/>
                <w:iCs/>
                <w:color w:val="000000"/>
                <w:spacing w:val="2"/>
                <w:sz w:val="20"/>
              </w:rPr>
              <w:t>(MK 1)</w:t>
            </w:r>
            <w:r w:rsidRPr="002115AD">
              <w:rPr>
                <w:rFonts w:ascii="Calibri" w:hAnsi="Calibri" w:cs="Arial"/>
                <w:color w:val="000000"/>
                <w:spacing w:val="2"/>
                <w:sz w:val="20"/>
              </w:rPr>
              <w:t>,</w:t>
            </w:r>
          </w:p>
          <w:p w:rsidR="008B23EA" w:rsidRDefault="008B23EA" w:rsidP="007C1B06">
            <w:pPr>
              <w:pStyle w:val="Listenabsatz"/>
              <w:numPr>
                <w:ilvl w:val="0"/>
                <w:numId w:val="101"/>
              </w:numPr>
              <w:jc w:val="left"/>
              <w:rPr>
                <w:rFonts w:ascii="Calibri" w:hAnsi="Calibri" w:cs="Arial"/>
                <w:bCs/>
                <w:color w:val="000000"/>
                <w:spacing w:val="2"/>
                <w:sz w:val="20"/>
              </w:rPr>
            </w:pPr>
            <w:r w:rsidRPr="00533E18">
              <w:rPr>
                <w:rFonts w:ascii="Calibri" w:hAnsi="Calibri" w:cs="Arial"/>
                <w:color w:val="000000"/>
                <w:spacing w:val="2"/>
                <w:sz w:val="20"/>
              </w:rPr>
              <w:t>analysieren  kriterienorientiert theologische, philosophische und andere religiös relevante Texte</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(MK 5)</w:t>
            </w:r>
            <w:r w:rsidRPr="002115AD">
              <w:rPr>
                <w:rFonts w:ascii="Calibri" w:hAnsi="Calibri" w:cs="Arial"/>
                <w:bCs/>
                <w:color w:val="000000"/>
                <w:spacing w:val="2"/>
                <w:sz w:val="20"/>
              </w:rPr>
              <w:t>,</w:t>
            </w:r>
          </w:p>
          <w:p w:rsidR="008B23EA" w:rsidRDefault="008B23EA" w:rsidP="007C1B06">
            <w:pPr>
              <w:pStyle w:val="Listenabsatz"/>
              <w:numPr>
                <w:ilvl w:val="0"/>
                <w:numId w:val="101"/>
              </w:numPr>
              <w:jc w:val="left"/>
              <w:rPr>
                <w:rFonts w:ascii="Calibri" w:hAnsi="Calibri" w:cs="Arial"/>
                <w:bCs/>
                <w:color w:val="000000"/>
                <w:spacing w:val="2"/>
                <w:sz w:val="20"/>
              </w:rPr>
            </w:pPr>
            <w:r w:rsidRPr="00533E18">
              <w:rPr>
                <w:rFonts w:ascii="Calibri" w:hAnsi="Calibri" w:cs="Arial"/>
                <w:color w:val="000000"/>
                <w:spacing w:val="2"/>
                <w:sz w:val="20"/>
              </w:rPr>
              <w:t xml:space="preserve">erarbeiten </w:t>
            </w:r>
            <w:r w:rsidRPr="00533E18">
              <w:rPr>
                <w:rFonts w:ascii="Calibri" w:hAnsi="Calibri" w:cs="Arial"/>
                <w:bCs/>
                <w:color w:val="000000"/>
                <w:sz w:val="20"/>
              </w:rPr>
              <w:t>kriterienorientiert</w:t>
            </w:r>
            <w:r w:rsidRPr="00533E18">
              <w:rPr>
                <w:rFonts w:ascii="Calibri" w:hAnsi="Calibri" w:cs="Arial"/>
                <w:color w:val="000000"/>
                <w:spacing w:val="2"/>
                <w:sz w:val="20"/>
              </w:rPr>
              <w:t xml:space="preserve"> Zeu</w:t>
            </w:r>
            <w:r w:rsidRPr="00533E18">
              <w:rPr>
                <w:rFonts w:ascii="Calibri" w:hAnsi="Calibri" w:cs="Arial"/>
                <w:color w:val="000000"/>
                <w:spacing w:val="2"/>
                <w:sz w:val="20"/>
              </w:rPr>
              <w:t>g</w:t>
            </w:r>
            <w:r w:rsidRPr="00533E18">
              <w:rPr>
                <w:rFonts w:ascii="Calibri" w:hAnsi="Calibri" w:cs="Arial"/>
                <w:color w:val="000000"/>
                <w:spacing w:val="2"/>
                <w:sz w:val="20"/>
              </w:rPr>
              <w:t>nisse anderer Religionen sowie A</w:t>
            </w:r>
            <w:r w:rsidRPr="00533E18">
              <w:rPr>
                <w:rFonts w:ascii="Calibri" w:hAnsi="Calibri" w:cs="Arial"/>
                <w:color w:val="000000"/>
                <w:spacing w:val="2"/>
                <w:sz w:val="20"/>
              </w:rPr>
              <w:t>n</w:t>
            </w:r>
            <w:r w:rsidRPr="00533E18">
              <w:rPr>
                <w:rFonts w:ascii="Calibri" w:hAnsi="Calibri" w:cs="Arial"/>
                <w:color w:val="000000"/>
                <w:spacing w:val="2"/>
                <w:sz w:val="20"/>
              </w:rPr>
              <w:t>sätze und Positionen anderer Weltanschauungen und Wisse</w:t>
            </w:r>
            <w:r w:rsidRPr="00533E18">
              <w:rPr>
                <w:rFonts w:ascii="Calibri" w:hAnsi="Calibri" w:cs="Arial"/>
                <w:color w:val="000000"/>
                <w:spacing w:val="2"/>
                <w:sz w:val="20"/>
              </w:rPr>
              <w:t>n</w:t>
            </w:r>
            <w:r w:rsidRPr="00533E18">
              <w:rPr>
                <w:rFonts w:ascii="Calibri" w:hAnsi="Calibri" w:cs="Arial"/>
                <w:color w:val="000000"/>
                <w:spacing w:val="2"/>
                <w:sz w:val="20"/>
              </w:rPr>
              <w:t>schaften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(MK 6)</w:t>
            </w:r>
            <w:r w:rsidRPr="002115AD">
              <w:rPr>
                <w:rFonts w:ascii="Calibri" w:hAnsi="Calibri" w:cs="Arial"/>
                <w:bCs/>
                <w:color w:val="000000"/>
                <w:spacing w:val="2"/>
                <w:sz w:val="20"/>
              </w:rPr>
              <w:t>,</w:t>
            </w:r>
          </w:p>
          <w:p w:rsidR="008B23EA" w:rsidRDefault="008B23EA" w:rsidP="007C1B06">
            <w:pPr>
              <w:pStyle w:val="Listenabsatz"/>
              <w:numPr>
                <w:ilvl w:val="0"/>
                <w:numId w:val="101"/>
              </w:numPr>
              <w:jc w:val="left"/>
              <w:rPr>
                <w:rFonts w:ascii="Calibri" w:hAnsi="Calibri" w:cs="Arial"/>
                <w:bCs/>
                <w:color w:val="000000"/>
                <w:spacing w:val="2"/>
                <w:sz w:val="20"/>
              </w:rPr>
            </w:pPr>
            <w:r w:rsidRPr="00533E18">
              <w:rPr>
                <w:rFonts w:ascii="Calibri" w:hAnsi="Calibri" w:cs="Arial"/>
                <w:bCs/>
                <w:color w:val="000000"/>
                <w:sz w:val="20"/>
              </w:rPr>
              <w:t>analysieren Bilder in ihren zentralen Aussagen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(MK 7)</w:t>
            </w:r>
            <w:r w:rsidRPr="002115AD">
              <w:rPr>
                <w:rFonts w:ascii="Calibri" w:hAnsi="Calibri" w:cs="Arial"/>
                <w:bCs/>
                <w:color w:val="000000"/>
                <w:spacing w:val="2"/>
                <w:sz w:val="20"/>
              </w:rPr>
              <w:t>,</w:t>
            </w:r>
          </w:p>
          <w:p w:rsidR="008B23EA" w:rsidRPr="00993EB5" w:rsidRDefault="008B23EA" w:rsidP="007C1B06">
            <w:pPr>
              <w:pStyle w:val="Listenabsatz"/>
              <w:numPr>
                <w:ilvl w:val="0"/>
                <w:numId w:val="101"/>
              </w:numPr>
              <w:jc w:val="left"/>
              <w:rPr>
                <w:rFonts w:ascii="Calibri" w:hAnsi="Calibri" w:cs="Arial"/>
                <w:i/>
                <w:sz w:val="20"/>
                <w:u w:val="single"/>
              </w:rPr>
            </w:pPr>
            <w:r w:rsidRPr="00533E18">
              <w:rPr>
                <w:rFonts w:ascii="Calibri" w:hAnsi="Calibri" w:cs="Arial"/>
                <w:color w:val="000000"/>
                <w:sz w:val="20"/>
              </w:rPr>
              <w:t>recherchieren</w:t>
            </w:r>
            <w:r w:rsidRPr="00533E18">
              <w:rPr>
                <w:rFonts w:ascii="Calibri" w:hAnsi="Calibri" w:cs="Arial"/>
                <w:bCs/>
                <w:color w:val="000000"/>
                <w:sz w:val="20"/>
              </w:rPr>
              <w:t xml:space="preserve"> </w:t>
            </w:r>
            <w:r>
              <w:rPr>
                <w:rFonts w:ascii="Calibri" w:hAnsi="Calibri" w:cs="Arial"/>
                <w:bCs/>
                <w:color w:val="000000"/>
                <w:sz w:val="20"/>
              </w:rPr>
              <w:t xml:space="preserve">(u.a. in </w:t>
            </w:r>
            <w:r w:rsidRPr="00533E18">
              <w:rPr>
                <w:rFonts w:ascii="Calibri" w:hAnsi="Calibri" w:cs="Arial"/>
                <w:color w:val="000000"/>
                <w:sz w:val="20"/>
              </w:rPr>
              <w:t>Bibliotheken und im Internet, exzerpieren Info</w:t>
            </w:r>
            <w:r w:rsidRPr="00533E18">
              <w:rPr>
                <w:rFonts w:ascii="Calibri" w:hAnsi="Calibri" w:cs="Arial"/>
                <w:color w:val="000000"/>
                <w:sz w:val="20"/>
              </w:rPr>
              <w:t>r</w:t>
            </w:r>
            <w:r w:rsidRPr="00533E18">
              <w:rPr>
                <w:rFonts w:ascii="Calibri" w:hAnsi="Calibri" w:cs="Arial"/>
                <w:color w:val="000000"/>
                <w:sz w:val="20"/>
              </w:rPr>
              <w:t>mationen und zitieren sachgerecht und funktionsbezogen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(MK 8).</w:t>
            </w:r>
          </w:p>
        </w:tc>
        <w:tc>
          <w:tcPr>
            <w:tcW w:w="1320" w:type="pct"/>
            <w:tcBorders>
              <w:top w:val="single" w:sz="4" w:space="0" w:color="auto"/>
              <w:left w:val="single" w:sz="4" w:space="0" w:color="auto"/>
              <w:bottom w:val="single" w:sz="4" w:space="0" w:color="auto"/>
              <w:right w:val="single" w:sz="4" w:space="0" w:color="auto"/>
            </w:tcBorders>
          </w:tcPr>
          <w:p w:rsidR="008B23EA" w:rsidRPr="00993EB5" w:rsidRDefault="008B23EA" w:rsidP="007C1B06">
            <w:pPr>
              <w:ind w:left="360"/>
              <w:contextualSpacing/>
              <w:jc w:val="left"/>
              <w:rPr>
                <w:rFonts w:ascii="Calibri" w:hAnsi="Calibri" w:cs="Arial"/>
                <w:i/>
                <w:sz w:val="20"/>
                <w:u w:val="single"/>
              </w:rPr>
            </w:pPr>
          </w:p>
        </w:tc>
        <w:tc>
          <w:tcPr>
            <w:tcW w:w="2079" w:type="pct"/>
            <w:vMerge/>
            <w:tcBorders>
              <w:left w:val="single" w:sz="4" w:space="0" w:color="auto"/>
              <w:right w:val="single" w:sz="4" w:space="0" w:color="auto"/>
            </w:tcBorders>
          </w:tcPr>
          <w:p w:rsidR="008B23EA" w:rsidRPr="00993EB5" w:rsidRDefault="008B23EA" w:rsidP="007C1B06">
            <w:pPr>
              <w:jc w:val="left"/>
              <w:rPr>
                <w:rFonts w:ascii="Calibri" w:hAnsi="Calibri"/>
                <w:b/>
                <w:sz w:val="20"/>
                <w:u w:val="single"/>
              </w:rPr>
            </w:pPr>
          </w:p>
        </w:tc>
      </w:tr>
      <w:tr w:rsidR="008B23EA" w:rsidRPr="00993EB5" w:rsidTr="007C1B06">
        <w:tc>
          <w:tcPr>
            <w:tcW w:w="436" w:type="pct"/>
            <w:tcBorders>
              <w:top w:val="single" w:sz="4" w:space="0" w:color="auto"/>
              <w:left w:val="single" w:sz="4" w:space="0" w:color="auto"/>
              <w:bottom w:val="single" w:sz="4" w:space="0" w:color="auto"/>
              <w:right w:val="single" w:sz="4" w:space="0" w:color="auto"/>
            </w:tcBorders>
          </w:tcPr>
          <w:p w:rsidR="008B23EA" w:rsidRPr="00993EB5" w:rsidRDefault="008B23EA" w:rsidP="007C1B06">
            <w:pPr>
              <w:jc w:val="left"/>
              <w:rPr>
                <w:rFonts w:ascii="Calibri" w:hAnsi="Calibri" w:cs="Arial"/>
                <w:sz w:val="20"/>
              </w:rPr>
            </w:pPr>
            <w:r w:rsidRPr="00993EB5">
              <w:rPr>
                <w:rFonts w:ascii="Calibri" w:hAnsi="Calibri" w:cs="Arial"/>
                <w:sz w:val="20"/>
              </w:rPr>
              <w:lastRenderedPageBreak/>
              <w:t>Urteils-kompetenz</w:t>
            </w:r>
          </w:p>
        </w:tc>
        <w:tc>
          <w:tcPr>
            <w:tcW w:w="1165" w:type="pct"/>
            <w:tcBorders>
              <w:top w:val="single" w:sz="4" w:space="0" w:color="auto"/>
              <w:left w:val="single" w:sz="4" w:space="0" w:color="auto"/>
              <w:bottom w:val="single" w:sz="4" w:space="0" w:color="auto"/>
              <w:right w:val="single" w:sz="4" w:space="0" w:color="auto"/>
            </w:tcBorders>
          </w:tcPr>
          <w:p w:rsidR="008B23EA" w:rsidRDefault="008B23EA" w:rsidP="007C1B06">
            <w:pPr>
              <w:pStyle w:val="Listenabsatz"/>
              <w:numPr>
                <w:ilvl w:val="0"/>
                <w:numId w:val="102"/>
              </w:numPr>
              <w:jc w:val="left"/>
              <w:rPr>
                <w:rFonts w:ascii="Calibri" w:hAnsi="Calibri" w:cs="Arial"/>
                <w:bCs/>
                <w:color w:val="000000"/>
                <w:spacing w:val="2"/>
                <w:sz w:val="20"/>
              </w:rPr>
            </w:pPr>
            <w:r w:rsidRPr="00533E18">
              <w:rPr>
                <w:rFonts w:ascii="Calibri" w:hAnsi="Calibri" w:cs="Arial"/>
                <w:sz w:val="20"/>
              </w:rPr>
              <w:t>bewerten Möglichkeiten und Gre</w:t>
            </w:r>
            <w:r w:rsidRPr="00533E18">
              <w:rPr>
                <w:rFonts w:ascii="Calibri" w:hAnsi="Calibri" w:cs="Arial"/>
                <w:sz w:val="20"/>
              </w:rPr>
              <w:t>n</w:t>
            </w:r>
            <w:r w:rsidRPr="00533E18">
              <w:rPr>
                <w:rFonts w:ascii="Calibri" w:hAnsi="Calibri" w:cs="Arial"/>
                <w:sz w:val="20"/>
              </w:rPr>
              <w:t>zen des Sprechens vom Transze</w:t>
            </w:r>
            <w:r w:rsidRPr="00533E18">
              <w:rPr>
                <w:rFonts w:ascii="Calibri" w:hAnsi="Calibri" w:cs="Arial"/>
                <w:sz w:val="20"/>
              </w:rPr>
              <w:t>n</w:t>
            </w:r>
            <w:r w:rsidRPr="00533E18">
              <w:rPr>
                <w:rFonts w:ascii="Calibri" w:hAnsi="Calibri" w:cs="Arial"/>
                <w:sz w:val="20"/>
              </w:rPr>
              <w:t>denten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(UK 1)</w:t>
            </w:r>
            <w:r w:rsidRPr="002115AD">
              <w:rPr>
                <w:rFonts w:ascii="Calibri" w:hAnsi="Calibri" w:cs="Arial"/>
                <w:bCs/>
                <w:color w:val="000000"/>
                <w:spacing w:val="2"/>
                <w:sz w:val="20"/>
              </w:rPr>
              <w:t>,</w:t>
            </w:r>
          </w:p>
          <w:p w:rsidR="008B23EA" w:rsidRDefault="008B23EA" w:rsidP="007C1B06">
            <w:pPr>
              <w:pStyle w:val="Listenabsatz"/>
              <w:numPr>
                <w:ilvl w:val="0"/>
                <w:numId w:val="102"/>
              </w:numPr>
              <w:jc w:val="left"/>
              <w:rPr>
                <w:rFonts w:ascii="Calibri" w:hAnsi="Calibri" w:cs="Arial"/>
                <w:bCs/>
                <w:color w:val="000000"/>
                <w:spacing w:val="2"/>
                <w:sz w:val="20"/>
              </w:rPr>
            </w:pPr>
            <w:r w:rsidRPr="00533E18">
              <w:rPr>
                <w:rFonts w:ascii="Calibri" w:hAnsi="Calibri" w:cs="Arial"/>
                <w:color w:val="000000"/>
                <w:sz w:val="20"/>
              </w:rPr>
              <w:t>erörtern die Relevanz von Gla</w:t>
            </w:r>
            <w:r w:rsidRPr="00533E18">
              <w:rPr>
                <w:rFonts w:ascii="Calibri" w:hAnsi="Calibri" w:cs="Arial"/>
                <w:color w:val="000000"/>
                <w:sz w:val="20"/>
              </w:rPr>
              <w:t>u</w:t>
            </w:r>
            <w:r w:rsidRPr="00533E18">
              <w:rPr>
                <w:rFonts w:ascii="Calibri" w:hAnsi="Calibri" w:cs="Arial"/>
                <w:color w:val="000000"/>
                <w:sz w:val="20"/>
              </w:rPr>
              <w:t>bensaussagen heute</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(UK 2)</w:t>
            </w:r>
            <w:r w:rsidRPr="002115AD">
              <w:rPr>
                <w:rFonts w:ascii="Calibri" w:hAnsi="Calibri" w:cs="Arial"/>
                <w:bCs/>
                <w:color w:val="000000"/>
                <w:spacing w:val="2"/>
                <w:sz w:val="20"/>
              </w:rPr>
              <w:t>,</w:t>
            </w:r>
          </w:p>
          <w:p w:rsidR="008B23EA" w:rsidRDefault="008B23EA" w:rsidP="007C1B06">
            <w:pPr>
              <w:pStyle w:val="Listenabsatz"/>
              <w:numPr>
                <w:ilvl w:val="0"/>
                <w:numId w:val="102"/>
              </w:numPr>
              <w:jc w:val="left"/>
              <w:rPr>
                <w:rFonts w:ascii="Calibri" w:hAnsi="Calibri" w:cs="Arial"/>
                <w:bCs/>
                <w:color w:val="000000"/>
                <w:spacing w:val="2"/>
                <w:sz w:val="20"/>
              </w:rPr>
            </w:pPr>
            <w:r w:rsidRPr="00533E18">
              <w:rPr>
                <w:rFonts w:ascii="Calibri" w:hAnsi="Calibri" w:cs="Arial"/>
                <w:color w:val="000000"/>
                <w:spacing w:val="2"/>
                <w:sz w:val="20"/>
              </w:rPr>
              <w:t>erörtern unter Berücksichtigung von Perspektiven der katholischen Lehre Positionen anderer Konfess</w:t>
            </w:r>
            <w:r w:rsidRPr="00533E18">
              <w:rPr>
                <w:rFonts w:ascii="Calibri" w:hAnsi="Calibri" w:cs="Arial"/>
                <w:color w:val="000000"/>
                <w:spacing w:val="2"/>
                <w:sz w:val="20"/>
              </w:rPr>
              <w:t>i</w:t>
            </w:r>
            <w:r w:rsidRPr="00533E18">
              <w:rPr>
                <w:rFonts w:ascii="Calibri" w:hAnsi="Calibri" w:cs="Arial"/>
                <w:color w:val="000000"/>
                <w:spacing w:val="2"/>
                <w:sz w:val="20"/>
              </w:rPr>
              <w:t>onen und Religionen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(UK 3)</w:t>
            </w:r>
            <w:r w:rsidRPr="002115AD">
              <w:rPr>
                <w:rFonts w:ascii="Calibri" w:hAnsi="Calibri" w:cs="Arial"/>
                <w:bCs/>
                <w:color w:val="000000"/>
                <w:spacing w:val="2"/>
                <w:sz w:val="20"/>
              </w:rPr>
              <w:t>,</w:t>
            </w:r>
          </w:p>
          <w:p w:rsidR="008B23EA" w:rsidRDefault="008B23EA" w:rsidP="007C1B06">
            <w:pPr>
              <w:pStyle w:val="Listenabsatz"/>
              <w:numPr>
                <w:ilvl w:val="0"/>
                <w:numId w:val="102"/>
              </w:numPr>
              <w:jc w:val="left"/>
              <w:rPr>
                <w:rFonts w:ascii="Calibri" w:hAnsi="Calibri" w:cs="Arial"/>
                <w:color w:val="000000"/>
                <w:spacing w:val="2"/>
                <w:sz w:val="20"/>
              </w:rPr>
            </w:pPr>
            <w:r w:rsidRPr="00533E18">
              <w:rPr>
                <w:rFonts w:ascii="Calibri" w:hAnsi="Calibri" w:cs="Arial"/>
                <w:spacing w:val="2"/>
                <w:sz w:val="20"/>
              </w:rPr>
              <w:t>bewe</w:t>
            </w:r>
            <w:r w:rsidRPr="00533E18">
              <w:rPr>
                <w:rFonts w:ascii="Calibri" w:hAnsi="Calibri" w:cs="Arial"/>
                <w:color w:val="000000"/>
                <w:spacing w:val="2"/>
                <w:sz w:val="20"/>
              </w:rPr>
              <w:t>rten Ansätze und Formen theologischer und ethischer Arg</w:t>
            </w:r>
            <w:r w:rsidRPr="00533E18">
              <w:rPr>
                <w:rFonts w:ascii="Calibri" w:hAnsi="Calibri" w:cs="Arial"/>
                <w:color w:val="000000"/>
                <w:spacing w:val="2"/>
                <w:sz w:val="20"/>
              </w:rPr>
              <w:t>u</w:t>
            </w:r>
            <w:r w:rsidRPr="00533E18">
              <w:rPr>
                <w:rFonts w:ascii="Calibri" w:hAnsi="Calibri" w:cs="Arial"/>
                <w:color w:val="000000"/>
                <w:spacing w:val="2"/>
                <w:sz w:val="20"/>
              </w:rPr>
              <w:t>mentation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(UK 4)</w:t>
            </w:r>
            <w:r w:rsidRPr="002115AD">
              <w:rPr>
                <w:rFonts w:ascii="Calibri" w:hAnsi="Calibri" w:cs="Arial"/>
                <w:color w:val="000000"/>
                <w:spacing w:val="2"/>
                <w:sz w:val="20"/>
              </w:rPr>
              <w:t>,</w:t>
            </w:r>
          </w:p>
          <w:p w:rsidR="008B23EA" w:rsidRPr="00993EB5" w:rsidRDefault="008B23EA" w:rsidP="007C1B06">
            <w:pPr>
              <w:pStyle w:val="Listenabsatz"/>
              <w:numPr>
                <w:ilvl w:val="0"/>
                <w:numId w:val="102"/>
              </w:numPr>
              <w:jc w:val="left"/>
              <w:rPr>
                <w:rFonts w:ascii="Calibri" w:hAnsi="Calibri" w:cs="Arial"/>
                <w:i/>
                <w:sz w:val="20"/>
                <w:u w:val="single"/>
              </w:rPr>
            </w:pPr>
            <w:r w:rsidRPr="00533E18">
              <w:rPr>
                <w:rFonts w:ascii="Calibri" w:hAnsi="Calibri" w:cs="Arial"/>
                <w:color w:val="000000"/>
                <w:spacing w:val="2"/>
                <w:sz w:val="20"/>
              </w:rPr>
              <w:t>erörtern im Kontext der Pluralität unter besonderer Würdigung sp</w:t>
            </w:r>
            <w:r w:rsidRPr="00533E18">
              <w:rPr>
                <w:rFonts w:ascii="Calibri" w:hAnsi="Calibri" w:cs="Arial"/>
                <w:color w:val="000000"/>
                <w:spacing w:val="2"/>
                <w:sz w:val="20"/>
              </w:rPr>
              <w:t>e</w:t>
            </w:r>
            <w:r w:rsidRPr="00533E18">
              <w:rPr>
                <w:rFonts w:ascii="Calibri" w:hAnsi="Calibri" w:cs="Arial"/>
                <w:color w:val="000000"/>
                <w:spacing w:val="2"/>
                <w:sz w:val="20"/>
              </w:rPr>
              <w:t>zifisch christlicher Positionen ko</w:t>
            </w:r>
            <w:r>
              <w:rPr>
                <w:rFonts w:ascii="Calibri" w:hAnsi="Calibri" w:cs="Arial"/>
                <w:color w:val="000000"/>
                <w:spacing w:val="2"/>
                <w:sz w:val="20"/>
              </w:rPr>
              <w:t>m</w:t>
            </w:r>
            <w:r>
              <w:rPr>
                <w:rFonts w:ascii="Calibri" w:hAnsi="Calibri" w:cs="Arial"/>
                <w:color w:val="000000"/>
                <w:spacing w:val="2"/>
                <w:sz w:val="20"/>
              </w:rPr>
              <w:t>plexere religiöse und ethische</w:t>
            </w:r>
            <w:r w:rsidRPr="00533E18">
              <w:rPr>
                <w:rFonts w:ascii="Calibri" w:hAnsi="Calibri" w:cs="Arial"/>
                <w:color w:val="000000"/>
                <w:spacing w:val="2"/>
                <w:sz w:val="20"/>
              </w:rPr>
              <w:t xml:space="preserve"> Fr</w:t>
            </w:r>
            <w:r w:rsidRPr="00533E18">
              <w:rPr>
                <w:rFonts w:ascii="Calibri" w:hAnsi="Calibri" w:cs="Arial"/>
                <w:color w:val="000000"/>
                <w:spacing w:val="2"/>
                <w:sz w:val="20"/>
              </w:rPr>
              <w:t>a</w:t>
            </w:r>
            <w:r w:rsidRPr="00533E18">
              <w:rPr>
                <w:rFonts w:ascii="Calibri" w:hAnsi="Calibri" w:cs="Arial"/>
                <w:color w:val="000000"/>
                <w:spacing w:val="2"/>
                <w:sz w:val="20"/>
              </w:rPr>
              <w:t>ge</w:t>
            </w:r>
            <w:r>
              <w:rPr>
                <w:rFonts w:ascii="Calibri" w:hAnsi="Calibri" w:cs="Arial"/>
                <w:color w:val="000000"/>
                <w:spacing w:val="2"/>
                <w:sz w:val="20"/>
              </w:rPr>
              <w:t>n</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(UK 5)</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8B23EA" w:rsidRPr="004873D6" w:rsidRDefault="008B23EA" w:rsidP="007C1B06">
            <w:pPr>
              <w:pStyle w:val="Listenabsatz"/>
              <w:numPr>
                <w:ilvl w:val="0"/>
                <w:numId w:val="88"/>
              </w:numPr>
              <w:rPr>
                <w:rFonts w:ascii="Calibri" w:hAnsi="Calibri" w:cs="Calibri"/>
                <w:color w:val="000000"/>
                <w:sz w:val="20"/>
              </w:rPr>
            </w:pPr>
            <w:r w:rsidRPr="004873D6">
              <w:rPr>
                <w:rFonts w:ascii="Calibri" w:hAnsi="Calibri" w:cs="Calibri"/>
                <w:color w:val="000000"/>
                <w:sz w:val="20"/>
              </w:rPr>
              <w:t xml:space="preserve">beurteilen die Bedeutung christlicher Perspektiven auf das Menschsein für die individuelle Lebensgestaltung (u.a. in Partnerschaft) </w:t>
            </w:r>
            <w:r>
              <w:rPr>
                <w:rFonts w:ascii="Calibri" w:hAnsi="Calibri" w:cs="Calibri"/>
                <w:color w:val="000000"/>
                <w:sz w:val="20"/>
              </w:rPr>
              <w:t>und das gesellschaftliche Leben,</w:t>
            </w:r>
          </w:p>
          <w:p w:rsidR="008B23EA" w:rsidRDefault="008B23EA" w:rsidP="007C1B06">
            <w:pPr>
              <w:widowControl w:val="0"/>
              <w:numPr>
                <w:ilvl w:val="0"/>
                <w:numId w:val="88"/>
              </w:numPr>
              <w:suppressAutoHyphens/>
              <w:contextualSpacing/>
              <w:jc w:val="left"/>
              <w:rPr>
                <w:rFonts w:ascii="Calibri" w:eastAsia="SimSun" w:hAnsi="Calibri" w:cs="Calibri"/>
                <w:kern w:val="2"/>
                <w:sz w:val="20"/>
                <w:lang w:eastAsia="hi-IN" w:bidi="hi-IN"/>
              </w:rPr>
            </w:pPr>
            <w:r w:rsidRPr="00533E18">
              <w:rPr>
                <w:rFonts w:ascii="Calibri" w:hAnsi="Calibri" w:cs="Calibri"/>
                <w:color w:val="000000"/>
                <w:sz w:val="20"/>
              </w:rPr>
              <w:t>erörtern die Relevanz des christlichen Glaubens an Jesu Auferstehung für Menschen heute</w:t>
            </w:r>
            <w:r>
              <w:rPr>
                <w:rFonts w:ascii="Calibri" w:hAnsi="Calibri" w:cs="Calibri"/>
                <w:color w:val="000000"/>
                <w:sz w:val="20"/>
              </w:rPr>
              <w:t>,</w:t>
            </w:r>
          </w:p>
          <w:p w:rsidR="008B23EA" w:rsidRPr="00533E18" w:rsidRDefault="008B23EA" w:rsidP="007C1B06">
            <w:pPr>
              <w:widowControl w:val="0"/>
              <w:numPr>
                <w:ilvl w:val="0"/>
                <w:numId w:val="88"/>
              </w:numPr>
              <w:suppressAutoHyphens/>
              <w:contextualSpacing/>
              <w:jc w:val="left"/>
              <w:rPr>
                <w:rFonts w:ascii="Calibri" w:hAnsi="Calibri" w:cs="Calibri"/>
                <w:b/>
                <w:bCs/>
                <w:sz w:val="20"/>
                <w:lang w:eastAsia="en-US"/>
              </w:rPr>
            </w:pPr>
            <w:r w:rsidRPr="00533E18">
              <w:rPr>
                <w:rFonts w:ascii="Calibri" w:hAnsi="Calibri" w:cs="Calibri"/>
                <w:color w:val="000000"/>
                <w:sz w:val="20"/>
              </w:rPr>
              <w:t>beurteilen die Vorstellungen von Reinkarnation und Auferstehung im Hinblick auf ihre Konsequenzen für das Menschsein</w:t>
            </w:r>
            <w:r>
              <w:rPr>
                <w:rFonts w:ascii="Calibri" w:hAnsi="Calibri" w:cs="Calibri"/>
                <w:color w:val="000000"/>
                <w:sz w:val="20"/>
              </w:rPr>
              <w:t>,</w:t>
            </w:r>
          </w:p>
          <w:p w:rsidR="008B23EA" w:rsidRPr="00EE184A" w:rsidRDefault="008B23EA" w:rsidP="007C1B06">
            <w:pPr>
              <w:numPr>
                <w:ilvl w:val="0"/>
                <w:numId w:val="88"/>
              </w:numPr>
              <w:contextualSpacing/>
              <w:rPr>
                <w:rFonts w:ascii="Calibri" w:hAnsi="Calibri" w:cs="Arial"/>
                <w:b/>
                <w:sz w:val="20"/>
              </w:rPr>
            </w:pPr>
            <w:r w:rsidRPr="00533E18">
              <w:rPr>
                <w:rFonts w:ascii="Calibri" w:hAnsi="Calibri" w:cs="Calibri"/>
                <w:color w:val="000000"/>
                <w:sz w:val="20"/>
              </w:rPr>
              <w:t xml:space="preserve">erörtern an eschatologischen Bildern das Problem einer Darstellung des </w:t>
            </w:r>
            <w:proofErr w:type="spellStart"/>
            <w:r w:rsidRPr="00533E18">
              <w:rPr>
                <w:rFonts w:ascii="Calibri" w:hAnsi="Calibri" w:cs="Calibri"/>
                <w:color w:val="000000"/>
                <w:sz w:val="20"/>
              </w:rPr>
              <w:t>Unda</w:t>
            </w:r>
            <w:r w:rsidRPr="00533E18">
              <w:rPr>
                <w:rFonts w:ascii="Calibri" w:hAnsi="Calibri" w:cs="Calibri"/>
                <w:color w:val="000000"/>
                <w:sz w:val="20"/>
              </w:rPr>
              <w:t>r</w:t>
            </w:r>
            <w:r w:rsidRPr="00533E18">
              <w:rPr>
                <w:rFonts w:ascii="Calibri" w:hAnsi="Calibri" w:cs="Calibri"/>
                <w:color w:val="000000"/>
                <w:sz w:val="20"/>
              </w:rPr>
              <w:t>stellbaren</w:t>
            </w:r>
            <w:proofErr w:type="spellEnd"/>
            <w:r w:rsidRPr="00533E18">
              <w:rPr>
                <w:rFonts w:ascii="Calibri" w:hAnsi="Calibri" w:cs="Calibri"/>
                <w:color w:val="000000"/>
                <w:sz w:val="20"/>
              </w:rPr>
              <w:t>.</w:t>
            </w:r>
          </w:p>
        </w:tc>
        <w:tc>
          <w:tcPr>
            <w:tcW w:w="2079" w:type="pct"/>
            <w:vMerge/>
            <w:tcBorders>
              <w:left w:val="single" w:sz="4" w:space="0" w:color="auto"/>
              <w:right w:val="single" w:sz="4" w:space="0" w:color="auto"/>
            </w:tcBorders>
          </w:tcPr>
          <w:p w:rsidR="008B23EA" w:rsidRPr="00993EB5" w:rsidRDefault="008B23EA" w:rsidP="007C1B06">
            <w:pPr>
              <w:jc w:val="left"/>
              <w:rPr>
                <w:rFonts w:ascii="Calibri" w:hAnsi="Calibri"/>
                <w:b/>
                <w:sz w:val="20"/>
                <w:u w:val="single"/>
              </w:rPr>
            </w:pPr>
          </w:p>
        </w:tc>
      </w:tr>
      <w:tr w:rsidR="008B23EA" w:rsidRPr="00993EB5" w:rsidTr="007C1B06">
        <w:tc>
          <w:tcPr>
            <w:tcW w:w="436" w:type="pct"/>
            <w:tcBorders>
              <w:top w:val="single" w:sz="4" w:space="0" w:color="auto"/>
              <w:left w:val="single" w:sz="4" w:space="0" w:color="auto"/>
              <w:bottom w:val="single" w:sz="4" w:space="0" w:color="auto"/>
              <w:right w:val="single" w:sz="4" w:space="0" w:color="auto"/>
            </w:tcBorders>
          </w:tcPr>
          <w:p w:rsidR="008B23EA" w:rsidRPr="00993EB5" w:rsidRDefault="008B23EA" w:rsidP="007C1B06">
            <w:pPr>
              <w:jc w:val="left"/>
              <w:rPr>
                <w:rFonts w:ascii="Calibri" w:hAnsi="Calibri" w:cs="Arial"/>
                <w:sz w:val="20"/>
              </w:rPr>
            </w:pPr>
            <w:r w:rsidRPr="00993EB5">
              <w:rPr>
                <w:rFonts w:ascii="Calibri" w:hAnsi="Calibri" w:cs="Arial"/>
                <w:sz w:val="20"/>
              </w:rPr>
              <w:lastRenderedPageBreak/>
              <w:t>Handlungs-kompetenz</w:t>
            </w:r>
          </w:p>
        </w:tc>
        <w:tc>
          <w:tcPr>
            <w:tcW w:w="1165" w:type="pct"/>
            <w:tcBorders>
              <w:top w:val="single" w:sz="4" w:space="0" w:color="auto"/>
              <w:left w:val="single" w:sz="4" w:space="0" w:color="auto"/>
              <w:bottom w:val="single" w:sz="4" w:space="0" w:color="auto"/>
              <w:right w:val="single" w:sz="4" w:space="0" w:color="auto"/>
            </w:tcBorders>
          </w:tcPr>
          <w:p w:rsidR="008B23EA" w:rsidRDefault="008B23EA" w:rsidP="007C1B06">
            <w:pPr>
              <w:pStyle w:val="Listenabsatz"/>
              <w:numPr>
                <w:ilvl w:val="0"/>
                <w:numId w:val="103"/>
              </w:numPr>
              <w:jc w:val="left"/>
              <w:rPr>
                <w:rFonts w:ascii="Calibri" w:hAnsi="Calibri" w:cs="Arial"/>
                <w:bCs/>
                <w:color w:val="000000"/>
                <w:spacing w:val="2"/>
                <w:sz w:val="20"/>
              </w:rPr>
            </w:pPr>
            <w:r w:rsidRPr="00533E18">
              <w:rPr>
                <w:rFonts w:ascii="Calibri" w:hAnsi="Calibri" w:cs="Arial"/>
                <w:spacing w:val="2"/>
                <w:sz w:val="20"/>
              </w:rPr>
              <w:t>sprechen angemessen und refle</w:t>
            </w:r>
            <w:r w:rsidRPr="00533E18">
              <w:rPr>
                <w:rFonts w:ascii="Calibri" w:hAnsi="Calibri" w:cs="Arial"/>
                <w:spacing w:val="2"/>
                <w:sz w:val="20"/>
              </w:rPr>
              <w:t>k</w:t>
            </w:r>
            <w:r w:rsidRPr="00533E18">
              <w:rPr>
                <w:rFonts w:ascii="Calibri" w:hAnsi="Calibri" w:cs="Arial"/>
                <w:spacing w:val="2"/>
                <w:sz w:val="20"/>
              </w:rPr>
              <w:t>tiert über Fragen nach Sinn und Transzendenz</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(HK 1)</w:t>
            </w:r>
            <w:r w:rsidRPr="002115AD">
              <w:rPr>
                <w:rFonts w:ascii="Calibri" w:hAnsi="Calibri" w:cs="Arial"/>
                <w:bCs/>
                <w:color w:val="000000"/>
                <w:spacing w:val="2"/>
                <w:sz w:val="20"/>
              </w:rPr>
              <w:t>,</w:t>
            </w:r>
          </w:p>
          <w:p w:rsidR="008B23EA" w:rsidRDefault="008B23EA" w:rsidP="007C1B06">
            <w:pPr>
              <w:pStyle w:val="Listenabsatz"/>
              <w:numPr>
                <w:ilvl w:val="0"/>
                <w:numId w:val="103"/>
              </w:numPr>
              <w:jc w:val="left"/>
              <w:rPr>
                <w:rFonts w:ascii="Calibri" w:hAnsi="Calibri" w:cs="Arial"/>
                <w:sz w:val="20"/>
              </w:rPr>
            </w:pPr>
            <w:r w:rsidRPr="00533E18">
              <w:rPr>
                <w:rFonts w:ascii="Calibri" w:hAnsi="Calibri" w:cs="Arial"/>
                <w:sz w:val="20"/>
              </w:rPr>
              <w:t>nehmen unterschiedliche konfess</w:t>
            </w:r>
            <w:r w:rsidRPr="00533E18">
              <w:rPr>
                <w:rFonts w:ascii="Calibri" w:hAnsi="Calibri" w:cs="Arial"/>
                <w:sz w:val="20"/>
              </w:rPr>
              <w:t>i</w:t>
            </w:r>
            <w:r w:rsidRPr="00533E18">
              <w:rPr>
                <w:rFonts w:ascii="Calibri" w:hAnsi="Calibri" w:cs="Arial"/>
                <w:sz w:val="20"/>
              </w:rPr>
              <w:t>onelle, weltanschauliche und wi</w:t>
            </w:r>
            <w:r w:rsidRPr="00533E18">
              <w:rPr>
                <w:rFonts w:ascii="Calibri" w:hAnsi="Calibri" w:cs="Arial"/>
                <w:sz w:val="20"/>
              </w:rPr>
              <w:t>s</w:t>
            </w:r>
            <w:r w:rsidRPr="00533E18">
              <w:rPr>
                <w:rFonts w:ascii="Calibri" w:hAnsi="Calibri" w:cs="Arial"/>
                <w:sz w:val="20"/>
              </w:rPr>
              <w:t>senschaftliche Perspektiven ein und erweitern dadurch die eigene Pe</w:t>
            </w:r>
            <w:r w:rsidRPr="00533E18">
              <w:rPr>
                <w:rFonts w:ascii="Calibri" w:hAnsi="Calibri" w:cs="Arial"/>
                <w:sz w:val="20"/>
              </w:rPr>
              <w:t>r</w:t>
            </w:r>
            <w:r w:rsidRPr="00533E18">
              <w:rPr>
                <w:rFonts w:ascii="Calibri" w:hAnsi="Calibri" w:cs="Arial"/>
                <w:sz w:val="20"/>
              </w:rPr>
              <w:t>spektive</w:t>
            </w:r>
            <w:r w:rsidRPr="00533E18">
              <w:rPr>
                <w:rFonts w:ascii="Calibri" w:hAnsi="Calibri" w:cs="Arial"/>
                <w:bCs/>
                <w:color w:val="000000"/>
                <w:spacing w:val="2"/>
                <w:sz w:val="20"/>
              </w:rPr>
              <w:t xml:space="preserve"> </w:t>
            </w:r>
            <w:r w:rsidRPr="002115AD">
              <w:rPr>
                <w:rFonts w:ascii="Calibri" w:hAnsi="Calibri" w:cs="Arial"/>
                <w:bCs/>
                <w:iCs/>
                <w:color w:val="000000"/>
                <w:spacing w:val="2"/>
                <w:sz w:val="20"/>
              </w:rPr>
              <w:t>(HK 3)</w:t>
            </w:r>
            <w:r w:rsidRPr="002115AD">
              <w:rPr>
                <w:rFonts w:ascii="Calibri" w:hAnsi="Calibri" w:cs="Arial"/>
                <w:sz w:val="20"/>
              </w:rPr>
              <w:t>,</w:t>
            </w:r>
          </w:p>
          <w:p w:rsidR="008B23EA" w:rsidRPr="00993EB5" w:rsidRDefault="008B23EA" w:rsidP="007C1B06">
            <w:pPr>
              <w:pStyle w:val="Listenabsatz"/>
              <w:numPr>
                <w:ilvl w:val="0"/>
                <w:numId w:val="103"/>
              </w:numPr>
              <w:jc w:val="left"/>
              <w:rPr>
                <w:rFonts w:ascii="Calibri" w:hAnsi="Calibri" w:cs="Arial"/>
                <w:i/>
                <w:sz w:val="20"/>
                <w:u w:val="single"/>
              </w:rPr>
            </w:pPr>
            <w:r w:rsidRPr="00533E18">
              <w:rPr>
                <w:rFonts w:ascii="Calibri" w:hAnsi="Calibri" w:cs="Arial"/>
                <w:color w:val="000000"/>
                <w:spacing w:val="2"/>
                <w:sz w:val="20"/>
              </w:rPr>
              <w:t>argumentieren konstruktiv und sachgerecht in der Darlegung eig</w:t>
            </w:r>
            <w:r w:rsidRPr="00533E18">
              <w:rPr>
                <w:rFonts w:ascii="Calibri" w:hAnsi="Calibri" w:cs="Arial"/>
                <w:color w:val="000000"/>
                <w:spacing w:val="2"/>
                <w:sz w:val="20"/>
              </w:rPr>
              <w:t>e</w:t>
            </w:r>
            <w:r w:rsidRPr="00533E18">
              <w:rPr>
                <w:rFonts w:ascii="Calibri" w:hAnsi="Calibri" w:cs="Arial"/>
                <w:color w:val="000000"/>
                <w:spacing w:val="2"/>
                <w:sz w:val="20"/>
              </w:rPr>
              <w:t>ner und fremder Gedanken in rel</w:t>
            </w:r>
            <w:r w:rsidRPr="00533E18">
              <w:rPr>
                <w:rFonts w:ascii="Calibri" w:hAnsi="Calibri" w:cs="Arial"/>
                <w:color w:val="000000"/>
                <w:spacing w:val="2"/>
                <w:sz w:val="20"/>
              </w:rPr>
              <w:t>i</w:t>
            </w:r>
            <w:r w:rsidRPr="00533E18">
              <w:rPr>
                <w:rFonts w:ascii="Calibri" w:hAnsi="Calibri" w:cs="Arial"/>
                <w:color w:val="000000"/>
                <w:spacing w:val="2"/>
                <w:sz w:val="20"/>
              </w:rPr>
              <w:t>giös relevanten Kontexten</w:t>
            </w:r>
            <w:r w:rsidRPr="00533E18">
              <w:rPr>
                <w:rFonts w:ascii="Calibri" w:hAnsi="Calibri" w:cs="Arial"/>
                <w:bCs/>
                <w:color w:val="000000"/>
                <w:spacing w:val="2"/>
                <w:sz w:val="20"/>
              </w:rPr>
              <w:t xml:space="preserve"> </w:t>
            </w:r>
            <w:r>
              <w:rPr>
                <w:rFonts w:ascii="Calibri" w:hAnsi="Calibri" w:cs="Arial"/>
                <w:bCs/>
                <w:iCs/>
                <w:color w:val="000000"/>
                <w:spacing w:val="2"/>
                <w:sz w:val="20"/>
              </w:rPr>
              <w:t>(H</w:t>
            </w:r>
            <w:r w:rsidRPr="002115AD">
              <w:rPr>
                <w:rFonts w:ascii="Calibri" w:hAnsi="Calibri" w:cs="Arial"/>
                <w:bCs/>
                <w:iCs/>
                <w:color w:val="000000"/>
                <w:spacing w:val="2"/>
                <w:sz w:val="20"/>
              </w:rPr>
              <w:t>K 4)</w:t>
            </w:r>
            <w:r>
              <w:rPr>
                <w:rFonts w:ascii="Calibri" w:hAnsi="Calibri" w:cs="Arial"/>
                <w:bCs/>
                <w:iCs/>
                <w:color w:val="000000"/>
                <w:spacing w:val="2"/>
                <w:sz w:val="20"/>
              </w:rPr>
              <w:t>.</w:t>
            </w:r>
          </w:p>
        </w:tc>
        <w:tc>
          <w:tcPr>
            <w:tcW w:w="1320" w:type="pct"/>
            <w:tcBorders>
              <w:top w:val="single" w:sz="4" w:space="0" w:color="auto"/>
              <w:left w:val="single" w:sz="4" w:space="0" w:color="auto"/>
              <w:bottom w:val="single" w:sz="4" w:space="0" w:color="auto"/>
              <w:right w:val="single" w:sz="4" w:space="0" w:color="auto"/>
            </w:tcBorders>
          </w:tcPr>
          <w:p w:rsidR="008B23EA" w:rsidRPr="00993EB5" w:rsidRDefault="008B23EA" w:rsidP="007C1B06">
            <w:pPr>
              <w:ind w:left="360"/>
              <w:contextualSpacing/>
              <w:jc w:val="left"/>
              <w:rPr>
                <w:rFonts w:ascii="Calibri" w:hAnsi="Calibri" w:cs="Arial"/>
                <w:i/>
                <w:sz w:val="20"/>
                <w:u w:val="single"/>
              </w:rPr>
            </w:pPr>
          </w:p>
        </w:tc>
        <w:tc>
          <w:tcPr>
            <w:tcW w:w="2079" w:type="pct"/>
            <w:vMerge/>
            <w:tcBorders>
              <w:left w:val="single" w:sz="4" w:space="0" w:color="auto"/>
              <w:bottom w:val="single" w:sz="4" w:space="0" w:color="auto"/>
              <w:right w:val="single" w:sz="4" w:space="0" w:color="auto"/>
            </w:tcBorders>
          </w:tcPr>
          <w:p w:rsidR="008B23EA" w:rsidRPr="00993EB5" w:rsidRDefault="008B23EA" w:rsidP="007C1B06">
            <w:pPr>
              <w:jc w:val="left"/>
              <w:rPr>
                <w:rFonts w:ascii="Calibri" w:hAnsi="Calibri"/>
                <w:b/>
                <w:sz w:val="20"/>
                <w:u w:val="single"/>
              </w:rPr>
            </w:pPr>
          </w:p>
        </w:tc>
      </w:tr>
    </w:tbl>
    <w:p w:rsidR="003A79EB" w:rsidRDefault="003A79EB" w:rsidP="003A79EB">
      <w:pPr>
        <w:jc w:val="left"/>
      </w:pPr>
    </w:p>
    <w:p w:rsidR="0047589E" w:rsidRDefault="0047589E" w:rsidP="003A79EB">
      <w:pPr>
        <w:jc w:val="left"/>
      </w:pPr>
    </w:p>
    <w:p w:rsidR="0047589E" w:rsidRDefault="0047589E" w:rsidP="003A79EB">
      <w:pPr>
        <w:jc w:val="left"/>
      </w:pPr>
    </w:p>
    <w:p w:rsidR="00F86FEB" w:rsidRDefault="00F86FEB" w:rsidP="003A79EB">
      <w:pPr>
        <w:jc w:val="left"/>
      </w:pPr>
    </w:p>
    <w:p w:rsidR="00F86FEB" w:rsidRDefault="00F86FEB" w:rsidP="003A79EB">
      <w:pPr>
        <w:jc w:val="left"/>
      </w:pPr>
    </w:p>
    <w:p w:rsidR="00F86FEB" w:rsidRDefault="00F86FEB" w:rsidP="003A79EB">
      <w:pPr>
        <w:jc w:val="left"/>
      </w:pPr>
    </w:p>
    <w:p w:rsidR="00F86FEB" w:rsidRDefault="00F86FEB" w:rsidP="003A79EB">
      <w:pPr>
        <w:jc w:val="left"/>
      </w:pPr>
    </w:p>
    <w:p w:rsidR="00F86FEB" w:rsidRDefault="00F86FEB" w:rsidP="003A79EB">
      <w:pPr>
        <w:jc w:val="left"/>
      </w:pPr>
    </w:p>
    <w:p w:rsidR="00F86FEB" w:rsidRDefault="00F86FEB" w:rsidP="003A79EB">
      <w:pPr>
        <w:jc w:val="left"/>
      </w:pPr>
    </w:p>
    <w:tbl>
      <w:tblPr>
        <w:tblStyle w:val="Tabellenraster"/>
        <w:tblW w:w="0" w:type="auto"/>
        <w:shd w:val="pct20" w:color="auto" w:fill="auto"/>
        <w:tblLook w:val="04A0" w:firstRow="1" w:lastRow="0" w:firstColumn="1" w:lastColumn="0" w:noHBand="0" w:noVBand="1"/>
      </w:tblPr>
      <w:tblGrid>
        <w:gridCol w:w="15080"/>
      </w:tblGrid>
      <w:tr w:rsidR="00840ECC" w:rsidTr="00840ECC">
        <w:tc>
          <w:tcPr>
            <w:tcW w:w="15080" w:type="dxa"/>
            <w:shd w:val="pct20" w:color="auto" w:fill="auto"/>
          </w:tcPr>
          <w:p w:rsidR="00840ECC" w:rsidRPr="00C04896" w:rsidRDefault="00AD2004" w:rsidP="00C04896">
            <w:pPr>
              <w:rPr>
                <w:rFonts w:cs="Arial"/>
                <w:sz w:val="22"/>
                <w:szCs w:val="22"/>
              </w:rPr>
            </w:pPr>
            <w:r w:rsidRPr="00C04896">
              <w:rPr>
                <w:rFonts w:cs="Arial"/>
                <w:b/>
                <w:sz w:val="22"/>
                <w:szCs w:val="22"/>
              </w:rPr>
              <w:lastRenderedPageBreak/>
              <w:t xml:space="preserve">Hinweis: </w:t>
            </w:r>
            <w:r w:rsidRPr="00C04896">
              <w:rPr>
                <w:rFonts w:cs="Arial"/>
                <w:sz w:val="22"/>
                <w:szCs w:val="22"/>
              </w:rPr>
              <w:t>Für den Leistungskurs werden im Folgenden exemplarisch zwei Unterrichtsvorhaben konkretisiert</w:t>
            </w:r>
            <w:r w:rsidR="00C04896">
              <w:rPr>
                <w:rFonts w:cs="Arial"/>
                <w:sz w:val="22"/>
                <w:szCs w:val="22"/>
              </w:rPr>
              <w:t xml:space="preserve"> ausgewiesen</w:t>
            </w:r>
            <w:r w:rsidR="00C04896" w:rsidRPr="00C04896">
              <w:rPr>
                <w:rFonts w:cs="Arial"/>
                <w:sz w:val="22"/>
                <w:szCs w:val="22"/>
              </w:rPr>
              <w:t>.</w:t>
            </w:r>
            <w:r w:rsidR="00C04896">
              <w:rPr>
                <w:rFonts w:cs="Arial"/>
                <w:sz w:val="22"/>
                <w:szCs w:val="22"/>
              </w:rPr>
              <w:t xml:space="preserve"> Das erste Beispiel</w:t>
            </w:r>
            <w:r w:rsidR="00C04896" w:rsidRPr="00C04896">
              <w:rPr>
                <w:rFonts w:cs="Arial"/>
                <w:sz w:val="22"/>
                <w:szCs w:val="22"/>
              </w:rPr>
              <w:t xml:space="preserve"> zeigt ein Unterrichtsvorhaben („Ist meine Welt zu retten? …“), das so nur für den LK geplant ist und </w:t>
            </w:r>
            <w:r w:rsidR="00C04896">
              <w:rPr>
                <w:rFonts w:cs="Arial"/>
                <w:sz w:val="22"/>
                <w:szCs w:val="22"/>
              </w:rPr>
              <w:t xml:space="preserve">einen inhaltlichen Schwerpunkt </w:t>
            </w:r>
            <w:r w:rsidR="00C04896" w:rsidRPr="00C04896">
              <w:rPr>
                <w:rFonts w:cs="Arial"/>
                <w:sz w:val="22"/>
                <w:szCs w:val="22"/>
              </w:rPr>
              <w:t>verarbeitet, der für den Grund</w:t>
            </w:r>
            <w:r w:rsidR="00C04896">
              <w:rPr>
                <w:rFonts w:cs="Arial"/>
                <w:sz w:val="22"/>
                <w:szCs w:val="22"/>
              </w:rPr>
              <w:t xml:space="preserve">kurs </w:t>
            </w:r>
            <w:r w:rsidR="00C04896" w:rsidRPr="00C04896">
              <w:rPr>
                <w:rFonts w:cs="Arial"/>
                <w:sz w:val="22"/>
                <w:szCs w:val="22"/>
              </w:rPr>
              <w:t>nicht vorgesehen ist (Weltimmanente Glücks- und Heilsentwürfe und christliche Zukunftshoffnung). Das zweite Beispiel („Kann man eigen</w:t>
            </w:r>
            <w:r w:rsidR="00C04896" w:rsidRPr="00C04896">
              <w:rPr>
                <w:rFonts w:cs="Arial"/>
                <w:sz w:val="22"/>
                <w:szCs w:val="22"/>
              </w:rPr>
              <w:t>t</w:t>
            </w:r>
            <w:r w:rsidR="00C04896" w:rsidRPr="00C04896">
              <w:rPr>
                <w:rFonts w:cs="Arial"/>
                <w:sz w:val="22"/>
                <w:szCs w:val="22"/>
              </w:rPr>
              <w:t>lich (noch) vernünftig glauben?“  …) ist ein Unterrichtsvorhaben, das sich auch im Bereich des Grundkurses findet, es weist für den Leistungskurs alle</w:t>
            </w:r>
            <w:r w:rsidR="00C04896" w:rsidRPr="00C04896">
              <w:rPr>
                <w:rFonts w:cs="Arial"/>
                <w:sz w:val="22"/>
                <w:szCs w:val="22"/>
              </w:rPr>
              <w:t>r</w:t>
            </w:r>
            <w:r w:rsidR="00C04896">
              <w:rPr>
                <w:rFonts w:cs="Arial"/>
                <w:sz w:val="22"/>
                <w:szCs w:val="22"/>
              </w:rPr>
              <w:t xml:space="preserve">dings </w:t>
            </w:r>
            <w:r w:rsidR="00C04896" w:rsidRPr="00C04896">
              <w:rPr>
                <w:rFonts w:cs="Arial"/>
                <w:sz w:val="22"/>
                <w:szCs w:val="22"/>
              </w:rPr>
              <w:t>einen größe</w:t>
            </w:r>
            <w:r w:rsidR="00C04896">
              <w:rPr>
                <w:rFonts w:cs="Arial"/>
                <w:sz w:val="22"/>
                <w:szCs w:val="22"/>
              </w:rPr>
              <w:t xml:space="preserve">ren </w:t>
            </w:r>
            <w:proofErr w:type="spellStart"/>
            <w:r w:rsidR="00C04896">
              <w:rPr>
                <w:rFonts w:cs="Arial"/>
                <w:sz w:val="22"/>
                <w:szCs w:val="22"/>
              </w:rPr>
              <w:t>Aspektreichtum</w:t>
            </w:r>
            <w:proofErr w:type="spellEnd"/>
            <w:r w:rsidR="00C04896">
              <w:rPr>
                <w:rFonts w:cs="Arial"/>
                <w:sz w:val="22"/>
                <w:szCs w:val="22"/>
              </w:rPr>
              <w:t xml:space="preserve"> </w:t>
            </w:r>
            <w:r w:rsidR="00C04896" w:rsidRPr="00C04896">
              <w:rPr>
                <w:rFonts w:cs="Arial"/>
                <w:sz w:val="22"/>
                <w:szCs w:val="22"/>
              </w:rPr>
              <w:t>auf.</w:t>
            </w:r>
          </w:p>
        </w:tc>
      </w:tr>
    </w:tbl>
    <w:p w:rsidR="003A79EB" w:rsidRDefault="003A79EB" w:rsidP="003A79EB"/>
    <w:p w:rsidR="00840ECC" w:rsidRDefault="00840ECC" w:rsidP="003A79E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2"/>
        <w:gridCol w:w="3531"/>
        <w:gridCol w:w="4001"/>
        <w:gridCol w:w="6302"/>
      </w:tblGrid>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A79EB" w:rsidRPr="00B37836" w:rsidRDefault="003A79EB" w:rsidP="003A79EB">
            <w:pPr>
              <w:shd w:val="clear" w:color="auto" w:fill="A6A6A6" w:themeFill="background1" w:themeFillShade="A6"/>
              <w:jc w:val="center"/>
              <w:rPr>
                <w:rFonts w:asciiTheme="minorHAnsi" w:hAnsiTheme="minorHAnsi"/>
                <w:b/>
                <w:sz w:val="22"/>
                <w:szCs w:val="22"/>
              </w:rPr>
            </w:pPr>
            <w:r w:rsidRPr="00B37836">
              <w:rPr>
                <w:rFonts w:asciiTheme="minorHAnsi" w:hAnsiTheme="minorHAnsi"/>
                <w:b/>
                <w:sz w:val="22"/>
                <w:szCs w:val="22"/>
              </w:rPr>
              <w:t>Qualifikationsphase (Q) – LEISTUNGSKURS</w:t>
            </w:r>
          </w:p>
          <w:p w:rsidR="003A79EB" w:rsidRPr="00533E18" w:rsidRDefault="003A79EB" w:rsidP="00C04896">
            <w:pPr>
              <w:snapToGrid w:val="0"/>
              <w:contextualSpacing/>
              <w:rPr>
                <w:rFonts w:ascii="Calibri" w:hAnsi="Calibri" w:cs="Arial"/>
                <w:i/>
                <w:sz w:val="20"/>
                <w:u w:val="single"/>
                <w:lang w:eastAsia="en-US"/>
              </w:rPr>
            </w:pPr>
          </w:p>
        </w:tc>
      </w:tr>
      <w:tr w:rsidR="003A79EB" w:rsidRPr="00533E18"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533E18" w:rsidRDefault="003A79EB" w:rsidP="003A79EB">
            <w:pPr>
              <w:rPr>
                <w:rFonts w:ascii="Calibri" w:hAnsi="Calibri" w:cs="Arial"/>
                <w:i/>
                <w:sz w:val="20"/>
                <w:u w:val="single"/>
                <w:lang w:eastAsia="en-US"/>
              </w:rPr>
            </w:pPr>
            <w:r w:rsidRPr="00533E18">
              <w:rPr>
                <w:rFonts w:ascii="Calibri" w:hAnsi="Calibri" w:cs="Arial"/>
                <w:i/>
                <w:sz w:val="20"/>
                <w:u w:val="single"/>
                <w:lang w:eastAsia="en-US"/>
              </w:rPr>
              <w:t>Unterrichtsvorhaben</w:t>
            </w:r>
            <w:r>
              <w:rPr>
                <w:rFonts w:ascii="Calibri" w:hAnsi="Calibri" w:cs="Arial"/>
                <w:i/>
                <w:sz w:val="20"/>
                <w:u w:val="single"/>
                <w:lang w:eastAsia="en-US"/>
              </w:rPr>
              <w:t xml:space="preserve"> V</w:t>
            </w:r>
          </w:p>
          <w:p w:rsidR="003A79EB" w:rsidRPr="00533E18" w:rsidRDefault="003A79EB" w:rsidP="003A79EB">
            <w:pPr>
              <w:jc w:val="left"/>
              <w:rPr>
                <w:rFonts w:ascii="Calibri" w:hAnsi="Calibri"/>
                <w:sz w:val="20"/>
              </w:rPr>
            </w:pPr>
            <w:r w:rsidRPr="00533E18">
              <w:rPr>
                <w:rFonts w:ascii="Calibri" w:hAnsi="Calibri"/>
                <w:b/>
                <w:sz w:val="20"/>
              </w:rPr>
              <w:t>Thema</w:t>
            </w:r>
            <w:r w:rsidRPr="00533E18">
              <w:rPr>
                <w:rFonts w:ascii="Calibri" w:hAnsi="Calibri"/>
                <w:sz w:val="20"/>
              </w:rPr>
              <w:t xml:space="preserve">: </w:t>
            </w:r>
            <w:r>
              <w:rPr>
                <w:rFonts w:ascii="Calibri" w:hAnsi="Calibri"/>
                <w:sz w:val="20"/>
              </w:rPr>
              <w:t xml:space="preserve">Ist </w:t>
            </w:r>
            <w:r w:rsidRPr="00230C23">
              <w:rPr>
                <w:rFonts w:ascii="Calibri" w:hAnsi="Calibri"/>
                <w:i/>
                <w:sz w:val="20"/>
              </w:rPr>
              <w:t>meine</w:t>
            </w:r>
            <w:r>
              <w:rPr>
                <w:rFonts w:ascii="Calibri" w:hAnsi="Calibri"/>
                <w:sz w:val="20"/>
              </w:rPr>
              <w:t xml:space="preserve"> Welt zu retten? – Christliche Zukunftshoffnung im Kontrast zu weltimmanenten Glücks- und Heilsentwürfen</w:t>
            </w:r>
          </w:p>
          <w:p w:rsidR="003A79EB" w:rsidRPr="00533E18" w:rsidRDefault="003A79EB" w:rsidP="003A79EB">
            <w:pPr>
              <w:rPr>
                <w:rFonts w:ascii="Calibri" w:hAnsi="Calibri" w:cs="Arial"/>
                <w:sz w:val="20"/>
                <w:lang w:eastAsia="en-US"/>
              </w:rPr>
            </w:pPr>
            <w:r w:rsidRPr="00533E18">
              <w:rPr>
                <w:rFonts w:ascii="Calibri" w:hAnsi="Calibri" w:cs="Arial"/>
                <w:b/>
                <w:sz w:val="20"/>
                <w:lang w:eastAsia="en-US"/>
              </w:rPr>
              <w:t>Inhaltsfelder</w:t>
            </w:r>
            <w:r w:rsidRPr="00533E18">
              <w:rPr>
                <w:rFonts w:ascii="Calibri" w:hAnsi="Calibri" w:cs="Arial"/>
                <w:sz w:val="20"/>
                <w:lang w:eastAsia="en-US"/>
              </w:rPr>
              <w:t>:</w:t>
            </w:r>
          </w:p>
          <w:p w:rsidR="003A79EB" w:rsidRPr="00533E18" w:rsidRDefault="003A79EB" w:rsidP="003A79EB">
            <w:pPr>
              <w:snapToGrid w:val="0"/>
              <w:rPr>
                <w:rFonts w:ascii="Calibri" w:hAnsi="Calibri"/>
                <w:sz w:val="20"/>
              </w:rPr>
            </w:pPr>
            <w:r w:rsidRPr="00533E18">
              <w:rPr>
                <w:rFonts w:ascii="Calibri" w:hAnsi="Calibri"/>
                <w:sz w:val="20"/>
              </w:rPr>
              <w:t>IF 1: Der Mensch in christlicher Perspektive</w:t>
            </w:r>
          </w:p>
          <w:p w:rsidR="003A79EB" w:rsidRDefault="003A79EB" w:rsidP="003A79EB">
            <w:pPr>
              <w:tabs>
                <w:tab w:val="left" w:pos="643"/>
              </w:tabs>
              <w:snapToGrid w:val="0"/>
              <w:rPr>
                <w:rFonts w:ascii="Calibri" w:hAnsi="Calibri"/>
                <w:sz w:val="20"/>
              </w:rPr>
            </w:pPr>
            <w:r w:rsidRPr="00533E18">
              <w:rPr>
                <w:rFonts w:ascii="Calibri" w:hAnsi="Calibri"/>
                <w:sz w:val="20"/>
              </w:rPr>
              <w:t>IF 3: Das Zeugnis vom Zuspruch und Anspruch Jesu Christi</w:t>
            </w:r>
          </w:p>
          <w:p w:rsidR="003A79EB" w:rsidRPr="00533E18" w:rsidRDefault="003A79EB" w:rsidP="003A79EB">
            <w:pPr>
              <w:tabs>
                <w:tab w:val="left" w:pos="643"/>
              </w:tabs>
              <w:snapToGrid w:val="0"/>
              <w:rPr>
                <w:rFonts w:ascii="Calibri" w:hAnsi="Calibri" w:cs="Calibri"/>
                <w:b/>
                <w:bCs/>
                <w:sz w:val="20"/>
              </w:rPr>
            </w:pPr>
            <w:r w:rsidRPr="00533E18">
              <w:rPr>
                <w:rFonts w:ascii="Calibri" w:hAnsi="Calibri"/>
                <w:sz w:val="20"/>
              </w:rPr>
              <w:t>IF 6: Die christliche Hoffnung auf Vollendung</w:t>
            </w:r>
          </w:p>
          <w:p w:rsidR="003A79EB" w:rsidRPr="00533E18" w:rsidRDefault="003A79EB" w:rsidP="003A79EB">
            <w:pPr>
              <w:rPr>
                <w:rFonts w:ascii="Calibri" w:hAnsi="Calibri" w:cs="Arial"/>
                <w:b/>
                <w:sz w:val="20"/>
                <w:lang w:eastAsia="en-US"/>
              </w:rPr>
            </w:pPr>
          </w:p>
          <w:p w:rsidR="003A79EB" w:rsidRPr="00533E18" w:rsidRDefault="003A79EB" w:rsidP="003A79EB">
            <w:pPr>
              <w:rPr>
                <w:rFonts w:ascii="Calibri" w:hAnsi="Calibri" w:cs="Arial"/>
                <w:sz w:val="20"/>
                <w:lang w:eastAsia="en-US"/>
              </w:rPr>
            </w:pPr>
            <w:r w:rsidRPr="00533E18">
              <w:rPr>
                <w:rFonts w:ascii="Calibri" w:hAnsi="Calibri" w:cs="Arial"/>
                <w:b/>
                <w:sz w:val="20"/>
                <w:lang w:eastAsia="en-US"/>
              </w:rPr>
              <w:t>Inhaltliche Schwerpunkte</w:t>
            </w:r>
            <w:r w:rsidRPr="00533E18">
              <w:rPr>
                <w:rFonts w:ascii="Calibri" w:hAnsi="Calibri" w:cs="Arial"/>
                <w:sz w:val="20"/>
                <w:lang w:eastAsia="en-US"/>
              </w:rPr>
              <w:t>:</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 xml:space="preserve">Die Sehnsucht nach einem gelingenden Leben </w:t>
            </w:r>
          </w:p>
          <w:p w:rsidR="003A79EB" w:rsidRDefault="003A79EB" w:rsidP="003A79EB">
            <w:pPr>
              <w:numPr>
                <w:ilvl w:val="0"/>
                <w:numId w:val="12"/>
              </w:numPr>
              <w:snapToGrid w:val="0"/>
              <w:contextualSpacing/>
              <w:rPr>
                <w:rFonts w:ascii="Calibri" w:hAnsi="Calibri"/>
                <w:sz w:val="20"/>
              </w:rPr>
            </w:pPr>
            <w:r w:rsidRPr="00533E18">
              <w:rPr>
                <w:rFonts w:ascii="Calibri" w:hAnsi="Calibri"/>
                <w:sz w:val="20"/>
              </w:rPr>
              <w:t>Jesus von Nazareth, der Christus: Tod und Auferweckung</w:t>
            </w:r>
          </w:p>
          <w:p w:rsidR="003A79EB" w:rsidRPr="002F3966" w:rsidRDefault="003A79EB" w:rsidP="003A79EB">
            <w:pPr>
              <w:numPr>
                <w:ilvl w:val="0"/>
                <w:numId w:val="12"/>
              </w:numPr>
              <w:snapToGrid w:val="0"/>
              <w:contextualSpacing/>
              <w:rPr>
                <w:rFonts w:ascii="Calibri" w:hAnsi="Calibri" w:cs="Arial"/>
                <w:i/>
                <w:sz w:val="20"/>
                <w:u w:val="single"/>
                <w:lang w:eastAsia="en-US"/>
              </w:rPr>
            </w:pPr>
            <w:r>
              <w:rPr>
                <w:rFonts w:ascii="Calibri" w:hAnsi="Calibri"/>
                <w:sz w:val="20"/>
              </w:rPr>
              <w:t>Weltimmanente Glücks- und Heilsentwürfe und christliche Zukunftshoffnung</w:t>
            </w:r>
          </w:p>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contextualSpacing/>
              <w:jc w:val="left"/>
              <w:rPr>
                <w:rFonts w:ascii="Calibri" w:hAnsi="Calibri" w:cs="Arial"/>
                <w:sz w:val="20"/>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3A79EB" w:rsidRPr="00735FBC" w:rsidRDefault="00353ACA" w:rsidP="003A79EB">
            <w:pPr>
              <w:rPr>
                <w:sz w:val="20"/>
              </w:rPr>
            </w:pPr>
            <w:r>
              <w:rPr>
                <w:rFonts w:ascii="Calibri" w:hAnsi="Calibri" w:cs="Arial"/>
                <w:sz w:val="20"/>
              </w:rPr>
              <w:t>Die Studierenden</w:t>
            </w:r>
            <w:r w:rsidRPr="009C5458">
              <w:rPr>
                <w:rFonts w:ascii="Calibri" w:hAnsi="Calibri" w:cs="Arial"/>
                <w:sz w:val="20"/>
              </w:rPr>
              <w:t xml:space="preserve"> …</w:t>
            </w:r>
          </w:p>
          <w:p w:rsidR="003A79EB" w:rsidRPr="00735FBC" w:rsidRDefault="003A79EB" w:rsidP="00744A41">
            <w:pPr>
              <w:pStyle w:val="Default"/>
              <w:numPr>
                <w:ilvl w:val="0"/>
                <w:numId w:val="132"/>
              </w:numPr>
              <w:rPr>
                <w:rFonts w:ascii="Calibri" w:eastAsia="Times New Roman" w:hAnsi="Calibri" w:cs="Times New Roman"/>
                <w:color w:val="auto"/>
                <w:sz w:val="20"/>
                <w:szCs w:val="20"/>
              </w:rPr>
            </w:pPr>
            <w:r w:rsidRPr="00735FBC">
              <w:rPr>
                <w:rFonts w:ascii="Calibri" w:eastAsia="Times New Roman" w:hAnsi="Calibri" w:cs="Times New Roman"/>
                <w:color w:val="auto"/>
                <w:sz w:val="20"/>
                <w:szCs w:val="20"/>
              </w:rPr>
              <w:t>identifizieren und deuten Situati</w:t>
            </w:r>
            <w:r w:rsidRPr="00735FBC">
              <w:rPr>
                <w:rFonts w:ascii="Calibri" w:eastAsia="Times New Roman" w:hAnsi="Calibri" w:cs="Times New Roman"/>
                <w:color w:val="auto"/>
                <w:sz w:val="20"/>
                <w:szCs w:val="20"/>
              </w:rPr>
              <w:t>o</w:t>
            </w:r>
            <w:r w:rsidRPr="00735FBC">
              <w:rPr>
                <w:rFonts w:ascii="Calibri" w:eastAsia="Times New Roman" w:hAnsi="Calibri" w:cs="Times New Roman"/>
                <w:color w:val="auto"/>
                <w:sz w:val="20"/>
                <w:szCs w:val="20"/>
              </w:rPr>
              <w:t>nen des eigenen Lebens und der Lebenswelt, in denen sich Fragen nach Grund, Sinn und Ziel des L</w:t>
            </w:r>
            <w:r w:rsidRPr="00735FBC">
              <w:rPr>
                <w:rFonts w:ascii="Calibri" w:eastAsia="Times New Roman" w:hAnsi="Calibri" w:cs="Times New Roman"/>
                <w:color w:val="auto"/>
                <w:sz w:val="20"/>
                <w:szCs w:val="20"/>
              </w:rPr>
              <w:t>e</w:t>
            </w:r>
            <w:r w:rsidRPr="00735FBC">
              <w:rPr>
                <w:rFonts w:ascii="Calibri" w:eastAsia="Times New Roman" w:hAnsi="Calibri" w:cs="Times New Roman"/>
                <w:color w:val="auto"/>
                <w:sz w:val="20"/>
                <w:szCs w:val="20"/>
              </w:rPr>
              <w:t>bens und der eigenen Verantwo</w:t>
            </w:r>
            <w:r w:rsidRPr="00735FBC">
              <w:rPr>
                <w:rFonts w:ascii="Calibri" w:eastAsia="Times New Roman" w:hAnsi="Calibri" w:cs="Times New Roman"/>
                <w:color w:val="auto"/>
                <w:sz w:val="20"/>
                <w:szCs w:val="20"/>
              </w:rPr>
              <w:t>r</w:t>
            </w:r>
            <w:r w:rsidRPr="00735FBC">
              <w:rPr>
                <w:rFonts w:ascii="Calibri" w:eastAsia="Times New Roman" w:hAnsi="Calibri" w:cs="Times New Roman"/>
                <w:color w:val="auto"/>
                <w:sz w:val="20"/>
                <w:szCs w:val="20"/>
              </w:rPr>
              <w:t xml:space="preserve">tung stellen (SK 1), </w:t>
            </w:r>
          </w:p>
          <w:p w:rsidR="003A79EB" w:rsidRPr="00735FBC" w:rsidRDefault="003A79EB" w:rsidP="00744A41">
            <w:pPr>
              <w:pStyle w:val="Default"/>
              <w:numPr>
                <w:ilvl w:val="0"/>
                <w:numId w:val="132"/>
              </w:numPr>
              <w:rPr>
                <w:rFonts w:ascii="Calibri" w:eastAsia="Times New Roman" w:hAnsi="Calibri" w:cs="Times New Roman"/>
                <w:color w:val="auto"/>
                <w:sz w:val="20"/>
                <w:szCs w:val="20"/>
              </w:rPr>
            </w:pPr>
            <w:r w:rsidRPr="00735FBC">
              <w:rPr>
                <w:rFonts w:ascii="Calibri" w:eastAsia="Times New Roman" w:hAnsi="Calibri" w:cs="Times New Roman"/>
                <w:color w:val="auto"/>
                <w:sz w:val="20"/>
                <w:szCs w:val="20"/>
              </w:rPr>
              <w:t>setzen eigene Antwortversuche und</w:t>
            </w:r>
            <w:r>
              <w:rPr>
                <w:rFonts w:ascii="Calibri" w:eastAsia="Times New Roman" w:hAnsi="Calibri" w:cs="Times New Roman"/>
                <w:color w:val="auto"/>
                <w:sz w:val="20"/>
                <w:szCs w:val="20"/>
              </w:rPr>
              <w:t xml:space="preserve"> Deutungen in Beziehung zu ande</w:t>
            </w:r>
            <w:r w:rsidRPr="00735FBC">
              <w:rPr>
                <w:rFonts w:ascii="Calibri" w:eastAsia="Times New Roman" w:hAnsi="Calibri" w:cs="Times New Roman"/>
                <w:color w:val="auto"/>
                <w:sz w:val="20"/>
                <w:szCs w:val="20"/>
              </w:rPr>
              <w:t xml:space="preserve">ren Entwürfen und Glaubensaussagen (SK 2), </w:t>
            </w:r>
          </w:p>
          <w:p w:rsidR="003A79EB" w:rsidRPr="00735FBC" w:rsidRDefault="003A79EB" w:rsidP="00744A41">
            <w:pPr>
              <w:pStyle w:val="Default"/>
              <w:numPr>
                <w:ilvl w:val="0"/>
                <w:numId w:val="132"/>
              </w:numPr>
              <w:rPr>
                <w:rFonts w:ascii="Calibri" w:eastAsia="Times New Roman" w:hAnsi="Calibri" w:cs="Times New Roman"/>
                <w:color w:val="auto"/>
                <w:sz w:val="20"/>
                <w:szCs w:val="20"/>
              </w:rPr>
            </w:pPr>
            <w:r w:rsidRPr="00735FBC">
              <w:rPr>
                <w:rFonts w:ascii="Calibri" w:eastAsia="Times New Roman" w:hAnsi="Calibri" w:cs="Times New Roman"/>
                <w:color w:val="auto"/>
                <w:sz w:val="20"/>
                <w:szCs w:val="20"/>
              </w:rPr>
              <w:t xml:space="preserve">erläutern differenziert Inhalte des Glaubens an den sich in der </w:t>
            </w:r>
            <w:proofErr w:type="spellStart"/>
            <w:r w:rsidRPr="00735FBC">
              <w:rPr>
                <w:rFonts w:ascii="Calibri" w:eastAsia="Times New Roman" w:hAnsi="Calibri" w:cs="Times New Roman"/>
                <w:color w:val="auto"/>
                <w:sz w:val="20"/>
                <w:szCs w:val="20"/>
              </w:rPr>
              <w:t>Ge</w:t>
            </w:r>
            <w:proofErr w:type="spellEnd"/>
            <w:r w:rsidRPr="00735FBC">
              <w:rPr>
                <w:rFonts w:ascii="Calibri" w:eastAsia="Times New Roman" w:hAnsi="Calibri" w:cs="Times New Roman"/>
                <w:color w:val="auto"/>
                <w:sz w:val="20"/>
                <w:szCs w:val="20"/>
              </w:rPr>
              <w:t>-schichte Israels und in Jesus Chri</w:t>
            </w:r>
            <w:r w:rsidRPr="00735FBC">
              <w:rPr>
                <w:rFonts w:ascii="Calibri" w:eastAsia="Times New Roman" w:hAnsi="Calibri" w:cs="Times New Roman"/>
                <w:color w:val="auto"/>
                <w:sz w:val="20"/>
                <w:szCs w:val="20"/>
              </w:rPr>
              <w:t>s</w:t>
            </w:r>
            <w:r w:rsidRPr="00735FBC">
              <w:rPr>
                <w:rFonts w:ascii="Calibri" w:eastAsia="Times New Roman" w:hAnsi="Calibri" w:cs="Times New Roman"/>
                <w:color w:val="auto"/>
                <w:sz w:val="20"/>
                <w:szCs w:val="20"/>
              </w:rPr>
              <w:t>tus offenbarenden Gott, der auf J</w:t>
            </w:r>
            <w:r w:rsidRPr="00735FBC">
              <w:rPr>
                <w:rFonts w:ascii="Calibri" w:eastAsia="Times New Roman" w:hAnsi="Calibri" w:cs="Times New Roman"/>
                <w:color w:val="auto"/>
                <w:sz w:val="20"/>
                <w:szCs w:val="20"/>
              </w:rPr>
              <w:t>e</w:t>
            </w:r>
            <w:r w:rsidRPr="00735FBC">
              <w:rPr>
                <w:rFonts w:ascii="Calibri" w:eastAsia="Times New Roman" w:hAnsi="Calibri" w:cs="Times New Roman"/>
                <w:color w:val="auto"/>
                <w:sz w:val="20"/>
                <w:szCs w:val="20"/>
              </w:rPr>
              <w:lastRenderedPageBreak/>
              <w:t xml:space="preserve">sus Christus gegründeten Kirche und der christlichen Hoffnung auf Vollendung (SK 4), </w:t>
            </w:r>
          </w:p>
          <w:p w:rsidR="003A79EB" w:rsidRPr="00735FBC" w:rsidRDefault="003A79EB" w:rsidP="00744A41">
            <w:pPr>
              <w:pStyle w:val="Default"/>
              <w:numPr>
                <w:ilvl w:val="0"/>
                <w:numId w:val="132"/>
              </w:numPr>
              <w:rPr>
                <w:rFonts w:ascii="Calibri" w:eastAsia="Times New Roman" w:hAnsi="Calibri" w:cs="Times New Roman"/>
                <w:color w:val="auto"/>
                <w:sz w:val="20"/>
                <w:szCs w:val="20"/>
              </w:rPr>
            </w:pPr>
            <w:r w:rsidRPr="00735FBC">
              <w:rPr>
                <w:rFonts w:ascii="Calibri" w:eastAsia="Times New Roman" w:hAnsi="Calibri" w:cs="Times New Roman"/>
                <w:color w:val="auto"/>
                <w:sz w:val="20"/>
                <w:szCs w:val="20"/>
              </w:rPr>
              <w:t>deuten differenziert Glaubensau</w:t>
            </w:r>
            <w:r w:rsidRPr="00735FBC">
              <w:rPr>
                <w:rFonts w:ascii="Calibri" w:eastAsia="Times New Roman" w:hAnsi="Calibri" w:cs="Times New Roman"/>
                <w:color w:val="auto"/>
                <w:sz w:val="20"/>
                <w:szCs w:val="20"/>
              </w:rPr>
              <w:t>s</w:t>
            </w:r>
            <w:r w:rsidRPr="00735FBC">
              <w:rPr>
                <w:rFonts w:ascii="Calibri" w:eastAsia="Times New Roman" w:hAnsi="Calibri" w:cs="Times New Roman"/>
                <w:color w:val="auto"/>
                <w:sz w:val="20"/>
                <w:szCs w:val="20"/>
              </w:rPr>
              <w:t>sagen unter Berücksichtigung des historischen Kontextes ihrer Entst</w:t>
            </w:r>
            <w:r w:rsidRPr="00735FBC">
              <w:rPr>
                <w:rFonts w:ascii="Calibri" w:eastAsia="Times New Roman" w:hAnsi="Calibri" w:cs="Times New Roman"/>
                <w:color w:val="auto"/>
                <w:sz w:val="20"/>
                <w:szCs w:val="20"/>
              </w:rPr>
              <w:t>e</w:t>
            </w:r>
            <w:r w:rsidRPr="00735FBC">
              <w:rPr>
                <w:rFonts w:ascii="Calibri" w:eastAsia="Times New Roman" w:hAnsi="Calibri" w:cs="Times New Roman"/>
                <w:color w:val="auto"/>
                <w:sz w:val="20"/>
                <w:szCs w:val="20"/>
              </w:rPr>
              <w:t xml:space="preserve">hung und ihrer Wirkungsgeschichte (SK 6), </w:t>
            </w:r>
          </w:p>
          <w:p w:rsidR="003A79EB" w:rsidRPr="00993EB5" w:rsidRDefault="003A79EB" w:rsidP="003A79EB">
            <w:pPr>
              <w:pStyle w:val="Listenabsatz"/>
              <w:ind w:left="360"/>
              <w:jc w:val="left"/>
              <w:rPr>
                <w:rFonts w:ascii="Calibri" w:hAnsi="Calibri" w:cs="Arial"/>
                <w:sz w:val="20"/>
              </w:rPr>
            </w:pPr>
          </w:p>
        </w:tc>
        <w:tc>
          <w:tcPr>
            <w:tcW w:w="1320" w:type="pct"/>
            <w:tcBorders>
              <w:top w:val="single" w:sz="4" w:space="0" w:color="auto"/>
              <w:left w:val="single" w:sz="4" w:space="0" w:color="auto"/>
              <w:bottom w:val="single" w:sz="4" w:space="0" w:color="auto"/>
              <w:right w:val="single" w:sz="4" w:space="0" w:color="auto"/>
            </w:tcBorders>
          </w:tcPr>
          <w:p w:rsidR="003A79EB" w:rsidRDefault="003A79EB" w:rsidP="003A79EB">
            <w:pPr>
              <w:pStyle w:val="Default"/>
              <w:rPr>
                <w:rFonts w:ascii="Calibri" w:eastAsia="Times New Roman" w:hAnsi="Calibri" w:cs="Times New Roman"/>
                <w:color w:val="auto"/>
                <w:sz w:val="20"/>
                <w:szCs w:val="20"/>
              </w:rPr>
            </w:pPr>
            <w:r>
              <w:rPr>
                <w:rFonts w:ascii="Calibri" w:eastAsia="Times New Roman" w:hAnsi="Calibri" w:cs="Times New Roman"/>
                <w:color w:val="auto"/>
                <w:sz w:val="20"/>
                <w:szCs w:val="20"/>
              </w:rPr>
              <w:lastRenderedPageBreak/>
              <w:t xml:space="preserve">Die </w:t>
            </w:r>
            <w:r w:rsidR="00353ACA">
              <w:rPr>
                <w:rFonts w:ascii="Calibri" w:hAnsi="Calibri"/>
                <w:sz w:val="20"/>
              </w:rPr>
              <w:t>Studierenden</w:t>
            </w:r>
            <w:r w:rsidR="00353ACA" w:rsidRPr="009C5458">
              <w:rPr>
                <w:rFonts w:ascii="Calibri" w:hAnsi="Calibri"/>
                <w:sz w:val="20"/>
              </w:rPr>
              <w:t xml:space="preserve"> …</w:t>
            </w:r>
          </w:p>
          <w:p w:rsidR="003A79EB" w:rsidRDefault="003A79EB" w:rsidP="00744A41">
            <w:pPr>
              <w:pStyle w:val="Default"/>
              <w:numPr>
                <w:ilvl w:val="0"/>
                <w:numId w:val="132"/>
              </w:numPr>
              <w:rPr>
                <w:rFonts w:ascii="Calibri" w:eastAsia="Times New Roman" w:hAnsi="Calibri" w:cs="Times New Roman"/>
                <w:color w:val="auto"/>
                <w:sz w:val="20"/>
                <w:szCs w:val="20"/>
              </w:rPr>
            </w:pPr>
            <w:r w:rsidRPr="00D46059">
              <w:rPr>
                <w:rFonts w:ascii="Calibri" w:eastAsia="Times New Roman" w:hAnsi="Calibri" w:cs="Times New Roman"/>
                <w:color w:val="auto"/>
                <w:sz w:val="20"/>
                <w:szCs w:val="20"/>
              </w:rPr>
              <w:t xml:space="preserve">erörtern einen philosophischen Entwurf gelingenden Lebens im Hinblick auf seine lebensweltliche Relevanz und vergleichen ihn mit einer christlichen Position, </w:t>
            </w:r>
          </w:p>
          <w:p w:rsidR="003A79EB" w:rsidRDefault="003A79EB" w:rsidP="00744A41">
            <w:pPr>
              <w:pStyle w:val="Default"/>
              <w:numPr>
                <w:ilvl w:val="0"/>
                <w:numId w:val="132"/>
              </w:numPr>
              <w:rPr>
                <w:rFonts w:ascii="Calibri" w:eastAsia="Times New Roman" w:hAnsi="Calibri" w:cs="Times New Roman"/>
                <w:color w:val="auto"/>
                <w:sz w:val="20"/>
                <w:szCs w:val="20"/>
              </w:rPr>
            </w:pPr>
            <w:r w:rsidRPr="00D46059">
              <w:rPr>
                <w:rFonts w:ascii="Calibri" w:eastAsia="Times New Roman" w:hAnsi="Calibri" w:cs="Times New Roman"/>
                <w:color w:val="auto"/>
                <w:sz w:val="20"/>
                <w:szCs w:val="20"/>
              </w:rPr>
              <w:t>beschreiben die Wahrnehmung und B</w:t>
            </w:r>
            <w:r w:rsidRPr="00D46059">
              <w:rPr>
                <w:rFonts w:ascii="Calibri" w:eastAsia="Times New Roman" w:hAnsi="Calibri" w:cs="Times New Roman"/>
                <w:color w:val="auto"/>
                <w:sz w:val="20"/>
                <w:szCs w:val="20"/>
              </w:rPr>
              <w:t>e</w:t>
            </w:r>
            <w:r w:rsidRPr="00D46059">
              <w:rPr>
                <w:rFonts w:ascii="Calibri" w:eastAsia="Times New Roman" w:hAnsi="Calibri" w:cs="Times New Roman"/>
                <w:color w:val="auto"/>
                <w:sz w:val="20"/>
                <w:szCs w:val="20"/>
              </w:rPr>
              <w:t>deutung verschiedener innerweltlicher Wege der Glücks- und Heilssuche zur G</w:t>
            </w:r>
            <w:r w:rsidRPr="00D46059">
              <w:rPr>
                <w:rFonts w:ascii="Calibri" w:eastAsia="Times New Roman" w:hAnsi="Calibri" w:cs="Times New Roman"/>
                <w:color w:val="auto"/>
                <w:sz w:val="20"/>
                <w:szCs w:val="20"/>
              </w:rPr>
              <w:t>e</w:t>
            </w:r>
            <w:r w:rsidRPr="00D46059">
              <w:rPr>
                <w:rFonts w:ascii="Calibri" w:eastAsia="Times New Roman" w:hAnsi="Calibri" w:cs="Times New Roman"/>
                <w:color w:val="auto"/>
                <w:sz w:val="20"/>
                <w:szCs w:val="20"/>
              </w:rPr>
              <w:t xml:space="preserve">staltung der Zukunft, </w:t>
            </w:r>
          </w:p>
          <w:p w:rsidR="003A79EB" w:rsidRPr="00D46059" w:rsidRDefault="003A79EB" w:rsidP="00744A41">
            <w:pPr>
              <w:pStyle w:val="Default"/>
              <w:numPr>
                <w:ilvl w:val="0"/>
                <w:numId w:val="132"/>
              </w:numPr>
              <w:rPr>
                <w:rFonts w:ascii="Calibri" w:eastAsia="Times New Roman" w:hAnsi="Calibri" w:cs="Times New Roman"/>
                <w:color w:val="auto"/>
                <w:sz w:val="20"/>
                <w:szCs w:val="20"/>
              </w:rPr>
            </w:pPr>
            <w:r>
              <w:rPr>
                <w:rFonts w:ascii="Calibri" w:eastAsia="Times New Roman" w:hAnsi="Calibri" w:cs="Times New Roman"/>
                <w:color w:val="auto"/>
                <w:sz w:val="20"/>
                <w:szCs w:val="20"/>
              </w:rPr>
              <w:t>beschreiben Wege des Umgangs mit Tod und Endlichkeit,</w:t>
            </w:r>
          </w:p>
          <w:p w:rsidR="003A79EB" w:rsidRPr="00D46059" w:rsidRDefault="003A79EB" w:rsidP="00744A41">
            <w:pPr>
              <w:pStyle w:val="Default"/>
              <w:numPr>
                <w:ilvl w:val="0"/>
                <w:numId w:val="132"/>
              </w:numPr>
            </w:pPr>
            <w:r w:rsidRPr="00D46059">
              <w:rPr>
                <w:rFonts w:ascii="Calibri" w:eastAsia="Times New Roman" w:hAnsi="Calibri" w:cs="Times New Roman"/>
                <w:color w:val="auto"/>
                <w:sz w:val="20"/>
                <w:szCs w:val="20"/>
              </w:rPr>
              <w:t>erläutern Zuspruch und Anspruch der Reich-Gottes-Botschaft Jesu vor dem Hi</w:t>
            </w:r>
            <w:r w:rsidRPr="00D46059">
              <w:rPr>
                <w:rFonts w:ascii="Calibri" w:eastAsia="Times New Roman" w:hAnsi="Calibri" w:cs="Times New Roman"/>
                <w:color w:val="auto"/>
                <w:sz w:val="20"/>
                <w:szCs w:val="20"/>
              </w:rPr>
              <w:t>n</w:t>
            </w:r>
            <w:r w:rsidRPr="00D46059">
              <w:rPr>
                <w:rFonts w:ascii="Calibri" w:eastAsia="Times New Roman" w:hAnsi="Calibri" w:cs="Times New Roman"/>
                <w:color w:val="auto"/>
                <w:sz w:val="20"/>
                <w:szCs w:val="20"/>
              </w:rPr>
              <w:t>tergrund des sozialen, politischen und r</w:t>
            </w:r>
            <w:r w:rsidRPr="00D46059">
              <w:rPr>
                <w:rFonts w:ascii="Calibri" w:eastAsia="Times New Roman" w:hAnsi="Calibri" w:cs="Times New Roman"/>
                <w:color w:val="auto"/>
                <w:sz w:val="20"/>
                <w:szCs w:val="20"/>
              </w:rPr>
              <w:t>e</w:t>
            </w:r>
            <w:r w:rsidRPr="00D46059">
              <w:rPr>
                <w:rFonts w:ascii="Calibri" w:eastAsia="Times New Roman" w:hAnsi="Calibri" w:cs="Times New Roman"/>
                <w:color w:val="auto"/>
                <w:sz w:val="20"/>
                <w:szCs w:val="20"/>
              </w:rPr>
              <w:t>ligiösen Kontextes,</w:t>
            </w:r>
          </w:p>
          <w:p w:rsidR="003A79EB" w:rsidRPr="00D46059" w:rsidRDefault="003A79EB" w:rsidP="00744A41">
            <w:pPr>
              <w:pStyle w:val="Default"/>
              <w:numPr>
                <w:ilvl w:val="0"/>
                <w:numId w:val="132"/>
              </w:numPr>
            </w:pPr>
            <w:r w:rsidRPr="00D46059">
              <w:rPr>
                <w:rFonts w:ascii="Calibri" w:eastAsia="Times New Roman" w:hAnsi="Calibri" w:cs="Times New Roman"/>
                <w:color w:val="auto"/>
                <w:sz w:val="20"/>
                <w:szCs w:val="20"/>
              </w:rPr>
              <w:lastRenderedPageBreak/>
              <w:t>stellen Spezifika biblischer Apokalyptik dar,</w:t>
            </w:r>
          </w:p>
          <w:p w:rsidR="003A79EB" w:rsidRDefault="003A79EB" w:rsidP="00744A41">
            <w:pPr>
              <w:pStyle w:val="Default"/>
              <w:numPr>
                <w:ilvl w:val="0"/>
                <w:numId w:val="132"/>
              </w:numPr>
              <w:rPr>
                <w:rFonts w:ascii="Calibri" w:eastAsia="Times New Roman" w:hAnsi="Calibri" w:cs="Times New Roman"/>
                <w:color w:val="auto"/>
                <w:sz w:val="20"/>
                <w:szCs w:val="20"/>
              </w:rPr>
            </w:pPr>
            <w:r w:rsidRPr="00D46059">
              <w:rPr>
                <w:rFonts w:ascii="Calibri" w:eastAsia="Times New Roman" w:hAnsi="Calibri" w:cs="Times New Roman"/>
                <w:color w:val="auto"/>
                <w:sz w:val="20"/>
                <w:szCs w:val="20"/>
              </w:rPr>
              <w:t xml:space="preserve">erläutern Spezifika des Reiches Gottes im Vergleich zu utopischen Entwürfen, </w:t>
            </w:r>
          </w:p>
          <w:p w:rsidR="003A79EB" w:rsidRPr="00D46059" w:rsidRDefault="003A79EB" w:rsidP="003A79EB">
            <w:pPr>
              <w:pStyle w:val="Default"/>
              <w:ind w:left="360"/>
              <w:rPr>
                <w:rFonts w:ascii="Calibri" w:eastAsia="Times New Roman" w:hAnsi="Calibri" w:cs="Times New Roman"/>
                <w:color w:val="auto"/>
                <w:sz w:val="20"/>
                <w:szCs w:val="20"/>
              </w:rPr>
            </w:pPr>
          </w:p>
          <w:p w:rsidR="003A79EB" w:rsidRPr="00D46059" w:rsidRDefault="003A79EB" w:rsidP="003A79EB">
            <w:pPr>
              <w:pStyle w:val="Default"/>
              <w:ind w:left="360"/>
              <w:rPr>
                <w:rFonts w:ascii="Calibri" w:eastAsia="Times New Roman" w:hAnsi="Calibri" w:cs="Times New Roman"/>
                <w:color w:val="auto"/>
                <w:sz w:val="20"/>
                <w:szCs w:val="20"/>
              </w:rPr>
            </w:pPr>
          </w:p>
          <w:p w:rsidR="003A79EB" w:rsidRPr="00D46059" w:rsidRDefault="003A79EB" w:rsidP="003A79EB">
            <w:pPr>
              <w:widowControl w:val="0"/>
              <w:suppressAutoHyphens/>
              <w:ind w:left="360"/>
              <w:contextualSpacing/>
              <w:jc w:val="left"/>
              <w:rPr>
                <w:rFonts w:ascii="Calibri" w:eastAsia="SimSun" w:hAnsi="Calibri" w:cs="Calibri"/>
                <w:kern w:val="2"/>
                <w:sz w:val="20"/>
                <w:lang w:eastAsia="hi-IN" w:bidi="hi-IN"/>
              </w:rPr>
            </w:pPr>
          </w:p>
        </w:tc>
        <w:tc>
          <w:tcPr>
            <w:tcW w:w="2079" w:type="pct"/>
            <w:vMerge w:val="restart"/>
            <w:tcBorders>
              <w:top w:val="single" w:sz="4" w:space="0" w:color="auto"/>
              <w:left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lastRenderedPageBreak/>
              <w:t>Inhaltliche Akzente des Vorhabens:</w:t>
            </w:r>
          </w:p>
          <w:p w:rsidR="003A79EB" w:rsidRDefault="003A79EB" w:rsidP="003A79EB">
            <w:pPr>
              <w:jc w:val="left"/>
              <w:rPr>
                <w:rFonts w:ascii="Calibri" w:hAnsi="Calibri"/>
                <w:sz w:val="20"/>
              </w:rPr>
            </w:pPr>
          </w:p>
          <w:p w:rsidR="003A79EB" w:rsidRDefault="003A79EB" w:rsidP="00744A41">
            <w:pPr>
              <w:numPr>
                <w:ilvl w:val="0"/>
                <w:numId w:val="128"/>
              </w:numPr>
              <w:jc w:val="left"/>
              <w:rPr>
                <w:rFonts w:ascii="Calibri" w:hAnsi="Calibri"/>
                <w:sz w:val="20"/>
              </w:rPr>
            </w:pPr>
            <w:r>
              <w:rPr>
                <w:rFonts w:ascii="Calibri" w:hAnsi="Calibri"/>
                <w:sz w:val="20"/>
              </w:rPr>
              <w:t xml:space="preserve">Individualisierung und </w:t>
            </w:r>
            <w:proofErr w:type="spellStart"/>
            <w:r>
              <w:rPr>
                <w:rFonts w:ascii="Calibri" w:hAnsi="Calibri"/>
                <w:sz w:val="20"/>
              </w:rPr>
              <w:t>Utopiemüdigkeit</w:t>
            </w:r>
            <w:proofErr w:type="spellEnd"/>
            <w:r>
              <w:rPr>
                <w:rFonts w:ascii="Calibri" w:hAnsi="Calibri"/>
                <w:sz w:val="20"/>
              </w:rPr>
              <w:t xml:space="preserve">? </w:t>
            </w:r>
            <w:r w:rsidRPr="00D943B2">
              <w:rPr>
                <w:rFonts w:ascii="Calibri" w:hAnsi="Calibri"/>
                <w:sz w:val="20"/>
              </w:rPr>
              <w:t xml:space="preserve">– Auseinandersetzung mit Glückskonzepten der </w:t>
            </w:r>
            <w:r>
              <w:rPr>
                <w:rFonts w:ascii="Calibri" w:hAnsi="Calibri"/>
                <w:sz w:val="20"/>
              </w:rPr>
              <w:t>Moderne</w:t>
            </w:r>
            <w:r w:rsidRPr="00D943B2">
              <w:rPr>
                <w:rFonts w:ascii="Calibri" w:hAnsi="Calibri"/>
                <w:sz w:val="20"/>
              </w:rPr>
              <w:t xml:space="preserve"> </w:t>
            </w:r>
            <w:r>
              <w:rPr>
                <w:rFonts w:ascii="Calibri" w:hAnsi="Calibri"/>
                <w:sz w:val="20"/>
              </w:rPr>
              <w:t xml:space="preserve"> in der Gegenwartskultur (z.B. Auszüge aus  Christian Krachts Roman „Faserland“, Songtexte …)</w:t>
            </w:r>
          </w:p>
          <w:p w:rsidR="003A79EB" w:rsidRDefault="003A79EB" w:rsidP="00744A41">
            <w:pPr>
              <w:numPr>
                <w:ilvl w:val="0"/>
                <w:numId w:val="128"/>
              </w:numPr>
              <w:jc w:val="left"/>
              <w:rPr>
                <w:rFonts w:ascii="Calibri" w:hAnsi="Calibri"/>
                <w:sz w:val="20"/>
              </w:rPr>
            </w:pPr>
            <w:r>
              <w:rPr>
                <w:rFonts w:ascii="Calibri" w:hAnsi="Calibri"/>
                <w:sz w:val="20"/>
              </w:rPr>
              <w:t xml:space="preserve">„Alles wirkliche Leben ist </w:t>
            </w:r>
            <w:r w:rsidR="0027456D">
              <w:rPr>
                <w:rFonts w:ascii="Calibri" w:hAnsi="Calibri"/>
                <w:sz w:val="20"/>
              </w:rPr>
              <w:t>Begegnung</w:t>
            </w:r>
            <w:r>
              <w:rPr>
                <w:rFonts w:ascii="Calibri" w:hAnsi="Calibri"/>
                <w:sz w:val="20"/>
              </w:rPr>
              <w:t>“ – Philosophische Annäherungen  an die Frage nach dem Glück des Einzelnen (z.B. Wilhelm Schmid, Martin Buber)</w:t>
            </w:r>
          </w:p>
          <w:p w:rsidR="003A79EB" w:rsidRDefault="003A79EB" w:rsidP="00744A41">
            <w:pPr>
              <w:numPr>
                <w:ilvl w:val="0"/>
                <w:numId w:val="128"/>
              </w:numPr>
              <w:jc w:val="left"/>
              <w:rPr>
                <w:rFonts w:ascii="Calibri" w:hAnsi="Calibri"/>
                <w:sz w:val="20"/>
              </w:rPr>
            </w:pPr>
            <w:r>
              <w:rPr>
                <w:rFonts w:ascii="Calibri" w:hAnsi="Calibri"/>
                <w:sz w:val="20"/>
              </w:rPr>
              <w:t>Utopie ohne Transzendenz – politische Utopien ( z.B. Karl Marx) und Hightech-Utopien</w:t>
            </w:r>
          </w:p>
          <w:p w:rsidR="003A79EB" w:rsidRDefault="003A79EB" w:rsidP="00744A41">
            <w:pPr>
              <w:numPr>
                <w:ilvl w:val="0"/>
                <w:numId w:val="128"/>
              </w:numPr>
              <w:jc w:val="left"/>
              <w:rPr>
                <w:rFonts w:ascii="Calibri" w:hAnsi="Calibri"/>
                <w:sz w:val="20"/>
              </w:rPr>
            </w:pPr>
            <w:r>
              <w:rPr>
                <w:rFonts w:ascii="Calibri" w:hAnsi="Calibri"/>
                <w:sz w:val="20"/>
              </w:rPr>
              <w:t>Die Reich-</w:t>
            </w:r>
            <w:r w:rsidRPr="00ED561C">
              <w:rPr>
                <w:rFonts w:ascii="Calibri" w:hAnsi="Calibri"/>
                <w:sz w:val="20"/>
              </w:rPr>
              <w:t>Gottes</w:t>
            </w:r>
            <w:r>
              <w:rPr>
                <w:rFonts w:ascii="Calibri" w:hAnsi="Calibri"/>
                <w:sz w:val="20"/>
              </w:rPr>
              <w:t>-</w:t>
            </w:r>
            <w:r w:rsidRPr="00ED561C">
              <w:rPr>
                <w:rFonts w:ascii="Calibri" w:hAnsi="Calibri"/>
                <w:sz w:val="20"/>
              </w:rPr>
              <w:t>Botschaft</w:t>
            </w:r>
            <w:r>
              <w:rPr>
                <w:rFonts w:ascii="Calibri" w:hAnsi="Calibri"/>
                <w:sz w:val="20"/>
              </w:rPr>
              <w:t xml:space="preserve"> </w:t>
            </w:r>
            <w:r w:rsidRPr="00ED561C">
              <w:rPr>
                <w:rFonts w:ascii="Calibri" w:hAnsi="Calibri"/>
                <w:sz w:val="20"/>
              </w:rPr>
              <w:t xml:space="preserve">vor dem Hintergrund apokalyptischer Zukunftshoffnungen </w:t>
            </w:r>
          </w:p>
          <w:p w:rsidR="003A79EB" w:rsidRDefault="003A79EB" w:rsidP="00744A41">
            <w:pPr>
              <w:numPr>
                <w:ilvl w:val="0"/>
                <w:numId w:val="131"/>
              </w:numPr>
              <w:jc w:val="left"/>
              <w:rPr>
                <w:rFonts w:ascii="Calibri" w:hAnsi="Calibri"/>
                <w:sz w:val="20"/>
              </w:rPr>
            </w:pPr>
            <w:r>
              <w:rPr>
                <w:rFonts w:ascii="Calibri" w:hAnsi="Calibri"/>
                <w:sz w:val="20"/>
              </w:rPr>
              <w:t xml:space="preserve">Perspektiven in hoffnungsloser Zeit - Dan 7 und Auszüge aus der </w:t>
            </w:r>
            <w:proofErr w:type="spellStart"/>
            <w:r>
              <w:rPr>
                <w:rFonts w:ascii="Calibri" w:hAnsi="Calibri"/>
                <w:sz w:val="20"/>
              </w:rPr>
              <w:t>Joh</w:t>
            </w:r>
            <w:proofErr w:type="spellEnd"/>
            <w:r>
              <w:rPr>
                <w:rFonts w:ascii="Calibri" w:hAnsi="Calibri"/>
                <w:sz w:val="20"/>
              </w:rPr>
              <w:t>-Offenbarung</w:t>
            </w:r>
          </w:p>
          <w:p w:rsidR="003A79EB" w:rsidRDefault="003A79EB" w:rsidP="00744A41">
            <w:pPr>
              <w:numPr>
                <w:ilvl w:val="0"/>
                <w:numId w:val="131"/>
              </w:numPr>
              <w:jc w:val="left"/>
              <w:rPr>
                <w:rFonts w:ascii="Calibri" w:hAnsi="Calibri"/>
                <w:sz w:val="20"/>
              </w:rPr>
            </w:pPr>
            <w:r>
              <w:rPr>
                <w:rFonts w:ascii="Calibri" w:hAnsi="Calibri"/>
                <w:sz w:val="20"/>
              </w:rPr>
              <w:t>Grundzüge apokalyptischen Denkens</w:t>
            </w:r>
          </w:p>
          <w:p w:rsidR="003A79EB" w:rsidRDefault="003A79EB" w:rsidP="00744A41">
            <w:pPr>
              <w:numPr>
                <w:ilvl w:val="0"/>
                <w:numId w:val="131"/>
              </w:numPr>
              <w:jc w:val="left"/>
              <w:rPr>
                <w:rFonts w:ascii="Calibri" w:hAnsi="Calibri"/>
                <w:sz w:val="20"/>
              </w:rPr>
            </w:pPr>
            <w:r w:rsidRPr="00D46059">
              <w:rPr>
                <w:rFonts w:ascii="Calibri" w:hAnsi="Calibri"/>
                <w:sz w:val="20"/>
              </w:rPr>
              <w:lastRenderedPageBreak/>
              <w:t>Jesu Botschaft vom anbrechenden Reich Gottes</w:t>
            </w:r>
            <w:r>
              <w:rPr>
                <w:rFonts w:ascii="Calibri" w:hAnsi="Calibri"/>
                <w:sz w:val="20"/>
              </w:rPr>
              <w:t xml:space="preserve"> </w:t>
            </w:r>
            <w:r w:rsidRPr="00D46059">
              <w:rPr>
                <w:rFonts w:ascii="Calibri" w:hAnsi="Calibri"/>
                <w:sz w:val="20"/>
              </w:rPr>
              <w:t xml:space="preserve"> vor dem Hinte</w:t>
            </w:r>
            <w:r w:rsidRPr="00D46059">
              <w:rPr>
                <w:rFonts w:ascii="Calibri" w:hAnsi="Calibri"/>
                <w:sz w:val="20"/>
              </w:rPr>
              <w:t>r</w:t>
            </w:r>
            <w:r w:rsidRPr="00D46059">
              <w:rPr>
                <w:rFonts w:ascii="Calibri" w:hAnsi="Calibri"/>
                <w:sz w:val="20"/>
              </w:rPr>
              <w:t xml:space="preserve">grund der zeitgenössischen Apokalyptik </w:t>
            </w:r>
            <w:r>
              <w:rPr>
                <w:rFonts w:ascii="Calibri" w:hAnsi="Calibri"/>
                <w:sz w:val="20"/>
              </w:rPr>
              <w:t>(Wiederholung und Ve</w:t>
            </w:r>
            <w:r>
              <w:rPr>
                <w:rFonts w:ascii="Calibri" w:hAnsi="Calibri"/>
                <w:sz w:val="20"/>
              </w:rPr>
              <w:t>r</w:t>
            </w:r>
            <w:r>
              <w:rPr>
                <w:rFonts w:ascii="Calibri" w:hAnsi="Calibri"/>
                <w:sz w:val="20"/>
              </w:rPr>
              <w:t>tiefung; siehe UV II)</w:t>
            </w:r>
          </w:p>
          <w:p w:rsidR="003A79EB" w:rsidRDefault="003A79EB" w:rsidP="00744A41">
            <w:pPr>
              <w:numPr>
                <w:ilvl w:val="0"/>
                <w:numId w:val="128"/>
              </w:numPr>
              <w:jc w:val="left"/>
              <w:rPr>
                <w:rFonts w:ascii="Calibri" w:hAnsi="Calibri"/>
                <w:sz w:val="20"/>
              </w:rPr>
            </w:pPr>
            <w:r>
              <w:rPr>
                <w:rFonts w:ascii="Calibri" w:hAnsi="Calibri"/>
                <w:sz w:val="20"/>
              </w:rPr>
              <w:t xml:space="preserve">Der „eschatologische Vorbehalt“: Gesellschafts- und </w:t>
            </w:r>
            <w:proofErr w:type="spellStart"/>
            <w:r>
              <w:rPr>
                <w:rFonts w:ascii="Calibri" w:hAnsi="Calibri"/>
                <w:sz w:val="20"/>
              </w:rPr>
              <w:t>Utopiekritik</w:t>
            </w:r>
            <w:proofErr w:type="spellEnd"/>
            <w:r>
              <w:rPr>
                <w:rFonts w:ascii="Calibri" w:hAnsi="Calibri"/>
                <w:sz w:val="20"/>
              </w:rPr>
              <w:t xml:space="preserve"> aus eschatologischer Perspektive</w:t>
            </w:r>
          </w:p>
          <w:p w:rsidR="003A79EB" w:rsidRDefault="003A79EB" w:rsidP="00744A41">
            <w:pPr>
              <w:numPr>
                <w:ilvl w:val="0"/>
                <w:numId w:val="131"/>
              </w:numPr>
              <w:jc w:val="left"/>
              <w:rPr>
                <w:rFonts w:ascii="Calibri" w:hAnsi="Calibri"/>
                <w:sz w:val="20"/>
              </w:rPr>
            </w:pPr>
            <w:r>
              <w:rPr>
                <w:rFonts w:ascii="Calibri" w:hAnsi="Calibri"/>
                <w:sz w:val="20"/>
              </w:rPr>
              <w:t xml:space="preserve">Engagement und Gelassenheit als Grundhaltungen christlicher Existenz </w:t>
            </w:r>
          </w:p>
          <w:p w:rsidR="003A79EB" w:rsidRPr="00D46059" w:rsidRDefault="003A79EB" w:rsidP="00744A41">
            <w:pPr>
              <w:numPr>
                <w:ilvl w:val="0"/>
                <w:numId w:val="128"/>
              </w:numPr>
              <w:jc w:val="left"/>
              <w:rPr>
                <w:rFonts w:ascii="Calibri" w:hAnsi="Calibri"/>
                <w:sz w:val="20"/>
              </w:rPr>
            </w:pPr>
            <w:r>
              <w:rPr>
                <w:rFonts w:ascii="Calibri" w:hAnsi="Calibri"/>
                <w:sz w:val="20"/>
              </w:rPr>
              <w:t xml:space="preserve">Engagement?  Glück? Hoffnung? – </w:t>
            </w:r>
            <w:r w:rsidRPr="00391BAE">
              <w:rPr>
                <w:rFonts w:ascii="Calibri" w:hAnsi="Calibri"/>
                <w:sz w:val="20"/>
              </w:rPr>
              <w:t xml:space="preserve">Reflexion über die Relevanz des Unterrichtsvorhabens (z.B. in Form eines </w:t>
            </w:r>
            <w:r>
              <w:rPr>
                <w:rFonts w:ascii="Calibri" w:hAnsi="Calibri"/>
                <w:sz w:val="20"/>
              </w:rPr>
              <w:t>Schreibgesprächs</w:t>
            </w:r>
            <w:r w:rsidRPr="00391BAE">
              <w:rPr>
                <w:rFonts w:ascii="Calibri" w:hAnsi="Calibri"/>
                <w:sz w:val="20"/>
              </w:rPr>
              <w:t>)</w:t>
            </w:r>
          </w:p>
          <w:p w:rsidR="003A79EB" w:rsidRDefault="003A79EB" w:rsidP="003A79EB">
            <w:pPr>
              <w:jc w:val="left"/>
              <w:rPr>
                <w:rFonts w:ascii="Calibri" w:hAnsi="Calibri"/>
                <w:b/>
                <w:sz w:val="20"/>
              </w:rPr>
            </w:pPr>
          </w:p>
          <w:p w:rsidR="003A79EB" w:rsidRDefault="003A79EB" w:rsidP="003A79EB">
            <w:pPr>
              <w:jc w:val="left"/>
              <w:rPr>
                <w:rFonts w:ascii="Calibri" w:hAnsi="Calibri"/>
                <w:b/>
                <w:sz w:val="20"/>
              </w:rPr>
            </w:pPr>
            <w:r w:rsidRPr="00993EB5">
              <w:rPr>
                <w:rFonts w:ascii="Calibri" w:hAnsi="Calibri"/>
                <w:b/>
                <w:sz w:val="20"/>
              </w:rPr>
              <w:t>Methodische Akzente des Vorhabens / fachübergreifende Bezüge / a</w:t>
            </w:r>
            <w:r w:rsidRPr="00993EB5">
              <w:rPr>
                <w:rFonts w:ascii="Calibri" w:hAnsi="Calibri"/>
                <w:b/>
                <w:sz w:val="20"/>
              </w:rPr>
              <w:t>u</w:t>
            </w:r>
            <w:r w:rsidRPr="00993EB5">
              <w:rPr>
                <w:rFonts w:ascii="Calibri" w:hAnsi="Calibri"/>
                <w:b/>
                <w:sz w:val="20"/>
              </w:rPr>
              <w:t>ßerschulische Lernorte</w:t>
            </w:r>
          </w:p>
          <w:p w:rsidR="003A79EB" w:rsidRPr="00ED561C" w:rsidRDefault="003A79EB" w:rsidP="00744A41">
            <w:pPr>
              <w:numPr>
                <w:ilvl w:val="0"/>
                <w:numId w:val="130"/>
              </w:numPr>
              <w:jc w:val="left"/>
              <w:rPr>
                <w:rFonts w:ascii="Calibri" w:hAnsi="Calibri"/>
                <w:sz w:val="20"/>
              </w:rPr>
            </w:pPr>
            <w:r w:rsidRPr="00ED561C">
              <w:rPr>
                <w:rFonts w:ascii="Calibri" w:hAnsi="Calibri"/>
                <w:sz w:val="20"/>
              </w:rPr>
              <w:t>Methoden der Bibelarbeit (Aspekte der historisch-</w:t>
            </w:r>
            <w:proofErr w:type="spellStart"/>
            <w:r w:rsidRPr="00ED561C">
              <w:rPr>
                <w:rFonts w:ascii="Calibri" w:hAnsi="Calibri"/>
                <w:sz w:val="20"/>
              </w:rPr>
              <w:t>kritischenExegese</w:t>
            </w:r>
            <w:proofErr w:type="spellEnd"/>
            <w:r w:rsidRPr="00ED561C">
              <w:rPr>
                <w:rFonts w:ascii="Calibri" w:hAnsi="Calibri"/>
                <w:sz w:val="20"/>
              </w:rPr>
              <w:t>)</w:t>
            </w:r>
          </w:p>
          <w:p w:rsidR="003A79EB" w:rsidRPr="00533E18" w:rsidRDefault="003A79EB" w:rsidP="003A79EB">
            <w:pPr>
              <w:numPr>
                <w:ilvl w:val="0"/>
                <w:numId w:val="8"/>
              </w:numPr>
              <w:ind w:left="360"/>
              <w:jc w:val="left"/>
              <w:rPr>
                <w:rFonts w:ascii="Calibri" w:hAnsi="Calibri"/>
                <w:sz w:val="20"/>
              </w:rPr>
            </w:pPr>
            <w:r w:rsidRPr="00533E18">
              <w:rPr>
                <w:rFonts w:ascii="Calibri" w:hAnsi="Calibri"/>
                <w:sz w:val="20"/>
              </w:rPr>
              <w:t>Texterschließung von argumentativen, philosophischen</w:t>
            </w:r>
            <w:r>
              <w:rPr>
                <w:rFonts w:ascii="Calibri" w:hAnsi="Calibri"/>
                <w:sz w:val="20"/>
              </w:rPr>
              <w:t xml:space="preserve"> </w:t>
            </w:r>
            <w:r w:rsidRPr="00533E18">
              <w:rPr>
                <w:rFonts w:ascii="Calibri" w:hAnsi="Calibri"/>
                <w:sz w:val="20"/>
              </w:rPr>
              <w:t>Texten</w:t>
            </w:r>
          </w:p>
          <w:p w:rsidR="003A79EB" w:rsidRDefault="003A79EB" w:rsidP="003A79EB">
            <w:pPr>
              <w:jc w:val="left"/>
              <w:rPr>
                <w:rFonts w:ascii="Calibri" w:hAnsi="Calibri"/>
                <w:sz w:val="20"/>
              </w:rPr>
            </w:pPr>
          </w:p>
          <w:p w:rsidR="003A79EB" w:rsidRDefault="003A79EB" w:rsidP="003A79EB">
            <w:pPr>
              <w:jc w:val="left"/>
              <w:rPr>
                <w:rFonts w:ascii="Calibri" w:hAnsi="Calibri"/>
                <w:sz w:val="20"/>
              </w:rPr>
            </w:pPr>
          </w:p>
          <w:p w:rsidR="003A79EB" w:rsidRPr="00993EB5" w:rsidRDefault="003A79EB" w:rsidP="003A79EB">
            <w:pPr>
              <w:jc w:val="left"/>
              <w:rPr>
                <w:rFonts w:ascii="Calibri" w:hAnsi="Calibri"/>
                <w:b/>
                <w:sz w:val="20"/>
              </w:rPr>
            </w:pPr>
            <w:r w:rsidRPr="00993EB5">
              <w:rPr>
                <w:rFonts w:ascii="Calibri" w:hAnsi="Calibri"/>
                <w:b/>
                <w:sz w:val="20"/>
              </w:rPr>
              <w:t>Form(en) der Kompetenzüberprüfung</w:t>
            </w:r>
          </w:p>
          <w:p w:rsidR="003A79EB" w:rsidRDefault="003A79EB" w:rsidP="00744A41">
            <w:pPr>
              <w:numPr>
                <w:ilvl w:val="0"/>
                <w:numId w:val="129"/>
              </w:numPr>
              <w:jc w:val="left"/>
              <w:rPr>
                <w:rFonts w:ascii="Calibri" w:hAnsi="Calibri"/>
                <w:sz w:val="20"/>
              </w:rPr>
            </w:pPr>
            <w:r w:rsidRPr="00ED561C">
              <w:rPr>
                <w:rFonts w:ascii="Calibri" w:hAnsi="Calibri"/>
                <w:sz w:val="20"/>
              </w:rPr>
              <w:t>Klausur</w:t>
            </w:r>
          </w:p>
          <w:p w:rsidR="003A79EB" w:rsidRPr="00ED561C" w:rsidRDefault="003A79EB" w:rsidP="00744A41">
            <w:pPr>
              <w:numPr>
                <w:ilvl w:val="0"/>
                <w:numId w:val="129"/>
              </w:numPr>
              <w:jc w:val="left"/>
              <w:rPr>
                <w:rFonts w:ascii="Calibri" w:hAnsi="Calibri"/>
                <w:sz w:val="20"/>
              </w:rPr>
            </w:pPr>
            <w:r w:rsidRPr="002F3966">
              <w:rPr>
                <w:rFonts w:ascii="Calibri" w:hAnsi="Calibri"/>
                <w:sz w:val="20"/>
              </w:rPr>
              <w:t>z.B. Präsentationen von Arbeitsergebnissen auf Folie und Plakat</w:t>
            </w:r>
          </w:p>
          <w:p w:rsidR="003A79EB" w:rsidRDefault="003A79EB" w:rsidP="003A79EB">
            <w:pPr>
              <w:jc w:val="left"/>
              <w:rPr>
                <w:rFonts w:ascii="Calibri" w:hAnsi="Calibri"/>
                <w:b/>
                <w:sz w:val="20"/>
              </w:rPr>
            </w:pPr>
          </w:p>
          <w:p w:rsidR="003A79EB" w:rsidRDefault="003A79EB" w:rsidP="003A79EB">
            <w:pPr>
              <w:jc w:val="left"/>
              <w:rPr>
                <w:rFonts w:ascii="Calibri" w:hAnsi="Calibri"/>
                <w:sz w:val="20"/>
              </w:rPr>
            </w:pPr>
          </w:p>
          <w:p w:rsidR="003A79EB" w:rsidRPr="00D943B2" w:rsidRDefault="003A79EB" w:rsidP="003A79EB">
            <w:pPr>
              <w:jc w:val="left"/>
              <w:rPr>
                <w:rFonts w:ascii="Calibri" w:hAnsi="Calibri"/>
                <w:sz w:val="20"/>
              </w:rPr>
            </w:pPr>
          </w:p>
        </w:tc>
      </w:tr>
      <w:tr w:rsidR="003A79EB" w:rsidRPr="0020528B"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beschreiben auch komplexere theologische Sachverhalte unter Verwendung relevanter Fachbegriffe (MK 1), </w:t>
            </w:r>
          </w:p>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analysieren biblische Texte unter Berücksichtigung ausgewählter Schritte der historisch-kritischen Methode (MK 3), </w:t>
            </w:r>
          </w:p>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analysieren kriteriengeleitet theologische, philosophische und andere religiös relevante Texte (u.a. eine Ganzschrift) (MK 5), </w:t>
            </w:r>
          </w:p>
          <w:p w:rsidR="003A79EB" w:rsidRPr="00735FBC" w:rsidRDefault="003A79EB" w:rsidP="003A79EB">
            <w:pPr>
              <w:rPr>
                <w:rFonts w:ascii="Calibri" w:hAnsi="Calibri"/>
                <w:sz w:val="20"/>
              </w:rPr>
            </w:pPr>
          </w:p>
        </w:tc>
        <w:tc>
          <w:tcPr>
            <w:tcW w:w="1320" w:type="pct"/>
            <w:tcBorders>
              <w:top w:val="single" w:sz="4" w:space="0" w:color="auto"/>
              <w:left w:val="single" w:sz="4" w:space="0" w:color="auto"/>
              <w:bottom w:val="single" w:sz="4" w:space="0" w:color="auto"/>
              <w:right w:val="single" w:sz="4" w:space="0" w:color="auto"/>
            </w:tcBorders>
          </w:tcPr>
          <w:p w:rsidR="003A79EB" w:rsidRPr="00474F0F" w:rsidRDefault="003A79EB" w:rsidP="003A79EB">
            <w:pPr>
              <w:pStyle w:val="Fuzeile"/>
              <w:widowControl/>
              <w:tabs>
                <w:tab w:val="clear" w:pos="9072"/>
              </w:tabs>
              <w:snapToGrid w:val="0"/>
              <w:ind w:left="360"/>
              <w:rPr>
                <w:rFonts w:ascii="Calibri" w:hAnsi="Calibri"/>
                <w:sz w:val="20"/>
              </w:rPr>
            </w:pPr>
          </w:p>
        </w:tc>
        <w:tc>
          <w:tcPr>
            <w:tcW w:w="2079" w:type="pct"/>
            <w:vMerge/>
            <w:tcBorders>
              <w:left w:val="single" w:sz="4" w:space="0" w:color="auto"/>
              <w:right w:val="single" w:sz="4" w:space="0" w:color="auto"/>
            </w:tcBorders>
          </w:tcPr>
          <w:p w:rsidR="003A79EB" w:rsidRPr="0020528B"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erörtern die Relevanz</w:t>
            </w:r>
            <w:r w:rsidR="005E62B9">
              <w:rPr>
                <w:rFonts w:ascii="Calibri" w:hAnsi="Calibri"/>
                <w:sz w:val="20"/>
              </w:rPr>
              <w:t>, die</w:t>
            </w:r>
            <w:r w:rsidRPr="00735FBC">
              <w:rPr>
                <w:rFonts w:ascii="Calibri" w:hAnsi="Calibri"/>
                <w:sz w:val="20"/>
              </w:rPr>
              <w:t xml:space="preserve"> Glaubensaussagen heute </w:t>
            </w:r>
            <w:r w:rsidR="005E62B9">
              <w:rPr>
                <w:rFonts w:ascii="Calibri" w:hAnsi="Calibri"/>
                <w:sz w:val="20"/>
              </w:rPr>
              <w:t xml:space="preserve">haben </w:t>
            </w:r>
            <w:r w:rsidRPr="00735FBC">
              <w:rPr>
                <w:rFonts w:ascii="Calibri" w:hAnsi="Calibri"/>
                <w:sz w:val="20"/>
              </w:rPr>
              <w:t xml:space="preserve">(UK 2), </w:t>
            </w:r>
          </w:p>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erörtern im Kontext der Pluralität unter besonderer Würdig</w:t>
            </w:r>
            <w:r>
              <w:rPr>
                <w:rFonts w:ascii="Calibri" w:hAnsi="Calibri"/>
                <w:sz w:val="20"/>
              </w:rPr>
              <w:t>ung spezi</w:t>
            </w:r>
            <w:r w:rsidRPr="00735FBC">
              <w:rPr>
                <w:rFonts w:ascii="Calibri" w:hAnsi="Calibri"/>
                <w:sz w:val="20"/>
              </w:rPr>
              <w:t xml:space="preserve">fisch christlicher Positionen komplexere religiöse und ethischeFragen (UK 5). </w:t>
            </w:r>
          </w:p>
          <w:p w:rsidR="003A79EB" w:rsidRPr="00735FBC" w:rsidRDefault="003A79EB" w:rsidP="003A79EB">
            <w:pPr>
              <w:pStyle w:val="Fuzeile"/>
              <w:widowControl/>
              <w:tabs>
                <w:tab w:val="clear" w:pos="9072"/>
              </w:tabs>
              <w:snapToGrid w:val="0"/>
              <w:ind w:left="360"/>
              <w:rPr>
                <w:rFonts w:ascii="Calibri" w:hAnsi="Calibri"/>
                <w:sz w:val="20"/>
              </w:rPr>
            </w:pPr>
          </w:p>
        </w:tc>
        <w:tc>
          <w:tcPr>
            <w:tcW w:w="1320" w:type="pct"/>
            <w:tcBorders>
              <w:top w:val="single" w:sz="4" w:space="0" w:color="auto"/>
              <w:left w:val="single" w:sz="4" w:space="0" w:color="auto"/>
              <w:bottom w:val="single" w:sz="4" w:space="0" w:color="auto"/>
              <w:right w:val="single" w:sz="4" w:space="0" w:color="auto"/>
            </w:tcBorders>
          </w:tcPr>
          <w:p w:rsidR="003A79EB" w:rsidRPr="00474F0F" w:rsidRDefault="003A79EB" w:rsidP="00744A41">
            <w:pPr>
              <w:pStyle w:val="Fuzeile"/>
              <w:widowControl/>
              <w:numPr>
                <w:ilvl w:val="0"/>
                <w:numId w:val="133"/>
              </w:numPr>
              <w:tabs>
                <w:tab w:val="clear" w:pos="9072"/>
              </w:tabs>
              <w:snapToGrid w:val="0"/>
              <w:rPr>
                <w:rFonts w:ascii="Calibri" w:hAnsi="Calibri"/>
                <w:sz w:val="20"/>
              </w:rPr>
            </w:pPr>
            <w:r w:rsidRPr="0020528B">
              <w:rPr>
                <w:rFonts w:ascii="Calibri" w:hAnsi="Calibri"/>
                <w:sz w:val="20"/>
              </w:rPr>
              <w:t xml:space="preserve">erörtern einen philosophischen Entwurf gelingenden Lebens im Hinblick auf seine lebensweltliche Relevanz und vergleichen ihn mit einer christlichen Position, </w:t>
            </w:r>
          </w:p>
          <w:p w:rsidR="003A79EB" w:rsidRPr="00072216" w:rsidRDefault="003A79EB" w:rsidP="00744A41">
            <w:pPr>
              <w:pStyle w:val="Fuzeile"/>
              <w:widowControl/>
              <w:numPr>
                <w:ilvl w:val="0"/>
                <w:numId w:val="133"/>
              </w:numPr>
              <w:tabs>
                <w:tab w:val="clear" w:pos="9072"/>
              </w:tabs>
              <w:snapToGrid w:val="0"/>
            </w:pPr>
            <w:r w:rsidRPr="00474F0F">
              <w:rPr>
                <w:rFonts w:ascii="Calibri" w:hAnsi="Calibri"/>
                <w:sz w:val="20"/>
              </w:rPr>
              <w:t>erörtern Machbarkeitsvorstellungen vor dem Hintergrund des eschatologischen Vorbehaltes,</w:t>
            </w:r>
          </w:p>
          <w:p w:rsidR="003A79EB" w:rsidRPr="0020528B" w:rsidRDefault="003A79EB" w:rsidP="003A79EB">
            <w:pPr>
              <w:pStyle w:val="Fuzeile"/>
              <w:widowControl/>
              <w:tabs>
                <w:tab w:val="clear" w:pos="9072"/>
              </w:tabs>
              <w:snapToGrid w:val="0"/>
              <w:ind w:left="360"/>
            </w:pPr>
          </w:p>
        </w:tc>
        <w:tc>
          <w:tcPr>
            <w:tcW w:w="2079" w:type="pct"/>
            <w:vMerge/>
            <w:tcBorders>
              <w:left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533E18"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sprechen angemessen und reflektiert über Fragen nach Sinn und Transzendenz (HK 1), </w:t>
            </w:r>
          </w:p>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entwickeln, auch im Dialog mit anderen, Konsequenzen für verantwortliches Sprechen in weltanschaulichen Fragen (HK 2), </w:t>
            </w:r>
          </w:p>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nehmen unterschiedliche </w:t>
            </w:r>
            <w:r w:rsidRPr="00735FBC">
              <w:rPr>
                <w:rFonts w:ascii="Calibri" w:hAnsi="Calibri"/>
                <w:sz w:val="20"/>
              </w:rPr>
              <w:lastRenderedPageBreak/>
              <w:t>konfessio</w:t>
            </w:r>
            <w:r>
              <w:rPr>
                <w:rFonts w:ascii="Calibri" w:hAnsi="Calibri"/>
                <w:sz w:val="20"/>
              </w:rPr>
              <w:t>nelle, weltanschauliche und wis</w:t>
            </w:r>
            <w:r w:rsidRPr="00735FBC">
              <w:rPr>
                <w:rFonts w:ascii="Calibri" w:hAnsi="Calibri"/>
                <w:sz w:val="20"/>
              </w:rPr>
              <w:t xml:space="preserve">senschaftliche Perspektiven ein und erweitern dadurch die eigene Perspektive (HK 3), </w:t>
            </w:r>
          </w:p>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 xml:space="preserve">argumentieren konstruktiv und sachgerecht in der Darlegung eigener und fremder Gedanken in religiös relevanten Kontexten (HK 4), </w:t>
            </w:r>
          </w:p>
          <w:p w:rsidR="003A79EB" w:rsidRPr="00735FBC" w:rsidRDefault="003A79EB" w:rsidP="00744A41">
            <w:pPr>
              <w:pStyle w:val="Fuzeile"/>
              <w:widowControl/>
              <w:numPr>
                <w:ilvl w:val="0"/>
                <w:numId w:val="133"/>
              </w:numPr>
              <w:tabs>
                <w:tab w:val="clear" w:pos="9072"/>
              </w:tabs>
              <w:snapToGrid w:val="0"/>
              <w:rPr>
                <w:rFonts w:ascii="Calibri" w:hAnsi="Calibri"/>
                <w:sz w:val="20"/>
              </w:rPr>
            </w:pPr>
            <w:r w:rsidRPr="00735FBC">
              <w:rPr>
                <w:rFonts w:ascii="Calibri" w:hAnsi="Calibri"/>
                <w:sz w:val="20"/>
              </w:rPr>
              <w:t>treffen eigene Entscheidungen im Hinblick auf die individuelle Le-bensgestaltung und gesellschaftliches Engagement unter Berücksichtigung von Handlungskonsequenzen de</w:t>
            </w:r>
            <w:r>
              <w:rPr>
                <w:rFonts w:ascii="Calibri" w:hAnsi="Calibri"/>
                <w:sz w:val="20"/>
              </w:rPr>
              <w:t>s christlichen Glaubens (HK 5).</w:t>
            </w:r>
          </w:p>
        </w:tc>
        <w:tc>
          <w:tcPr>
            <w:tcW w:w="1320" w:type="pct"/>
            <w:tcBorders>
              <w:top w:val="single" w:sz="4" w:space="0" w:color="auto"/>
              <w:left w:val="single" w:sz="4" w:space="0" w:color="auto"/>
              <w:bottom w:val="single" w:sz="4" w:space="0" w:color="auto"/>
              <w:right w:val="single" w:sz="4" w:space="0" w:color="auto"/>
            </w:tcBorders>
          </w:tcPr>
          <w:p w:rsidR="003A79EB" w:rsidRPr="0020528B" w:rsidRDefault="003A79EB" w:rsidP="003A79EB"/>
        </w:tc>
        <w:tc>
          <w:tcPr>
            <w:tcW w:w="2079" w:type="pct"/>
            <w:vMerge/>
            <w:tcBorders>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u w:val="single"/>
              </w:rPr>
            </w:pPr>
          </w:p>
        </w:tc>
      </w:tr>
      <w:tr w:rsidR="003A79EB" w:rsidRPr="00993EB5" w:rsidTr="003A79E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A79EB" w:rsidRPr="00533E18" w:rsidRDefault="003A79EB" w:rsidP="003A79EB">
            <w:pPr>
              <w:rPr>
                <w:rFonts w:ascii="Calibri" w:hAnsi="Calibri" w:cs="Arial"/>
                <w:i/>
                <w:sz w:val="20"/>
                <w:u w:val="single"/>
                <w:lang w:eastAsia="en-US"/>
              </w:rPr>
            </w:pPr>
            <w:r w:rsidRPr="00533E18">
              <w:rPr>
                <w:rFonts w:ascii="Calibri" w:hAnsi="Calibri" w:cs="Arial"/>
                <w:i/>
                <w:sz w:val="20"/>
                <w:u w:val="single"/>
                <w:lang w:eastAsia="en-US"/>
              </w:rPr>
              <w:lastRenderedPageBreak/>
              <w:t>Unterrichtsvorhaben V</w:t>
            </w:r>
            <w:r>
              <w:rPr>
                <w:rFonts w:ascii="Calibri" w:hAnsi="Calibri" w:cs="Arial"/>
                <w:i/>
                <w:sz w:val="20"/>
                <w:u w:val="single"/>
                <w:lang w:eastAsia="en-US"/>
              </w:rPr>
              <w:t>I</w:t>
            </w:r>
          </w:p>
          <w:p w:rsidR="003A79EB" w:rsidRPr="00533E18" w:rsidRDefault="003A79EB" w:rsidP="003A79EB">
            <w:pPr>
              <w:rPr>
                <w:rFonts w:ascii="Calibri" w:hAnsi="Calibri"/>
                <w:sz w:val="20"/>
              </w:rPr>
            </w:pPr>
            <w:r w:rsidRPr="00533E18">
              <w:rPr>
                <w:rFonts w:ascii="Calibri" w:hAnsi="Calibri"/>
                <w:b/>
                <w:sz w:val="20"/>
              </w:rPr>
              <w:t>Thema</w:t>
            </w:r>
            <w:r w:rsidRPr="00533E18">
              <w:rPr>
                <w:rFonts w:ascii="Calibri" w:hAnsi="Calibri"/>
                <w:sz w:val="20"/>
              </w:rPr>
              <w:t>: „Kann man eigentlich (noch) vernünftig glauben?“ – Der Glaube an den christlichen Gott vor den Herausforderungen des Atheismus und der Theodizee</w:t>
            </w:r>
          </w:p>
          <w:p w:rsidR="003A79EB" w:rsidRPr="00533E18" w:rsidRDefault="003A79EB" w:rsidP="003A79EB">
            <w:pPr>
              <w:rPr>
                <w:rFonts w:ascii="Calibri" w:hAnsi="Calibri" w:cs="Arial"/>
                <w:b/>
                <w:sz w:val="20"/>
                <w:lang w:eastAsia="en-US"/>
              </w:rPr>
            </w:pPr>
          </w:p>
          <w:p w:rsidR="003A79EB" w:rsidRPr="00533E18" w:rsidRDefault="003A79EB" w:rsidP="003A79EB">
            <w:pPr>
              <w:rPr>
                <w:rFonts w:ascii="Calibri" w:hAnsi="Calibri" w:cs="Arial"/>
                <w:sz w:val="20"/>
              </w:rPr>
            </w:pPr>
            <w:r w:rsidRPr="00533E18">
              <w:rPr>
                <w:rFonts w:ascii="Calibri" w:hAnsi="Calibri" w:cs="Arial"/>
                <w:b/>
                <w:sz w:val="20"/>
              </w:rPr>
              <w:t>Inhaltsfelder</w:t>
            </w:r>
            <w:r w:rsidRPr="00533E18">
              <w:rPr>
                <w:rFonts w:ascii="Calibri" w:hAnsi="Calibri" w:cs="Arial"/>
                <w:sz w:val="20"/>
              </w:rPr>
              <w:t>:</w:t>
            </w:r>
          </w:p>
          <w:p w:rsidR="003A79EB" w:rsidRPr="00533E18" w:rsidRDefault="003A79EB" w:rsidP="003A79EB">
            <w:pPr>
              <w:snapToGrid w:val="0"/>
              <w:rPr>
                <w:rFonts w:ascii="Calibri" w:hAnsi="Calibri"/>
                <w:sz w:val="20"/>
              </w:rPr>
            </w:pPr>
            <w:r w:rsidRPr="00533E18">
              <w:rPr>
                <w:rFonts w:ascii="Calibri" w:hAnsi="Calibri"/>
                <w:sz w:val="20"/>
              </w:rPr>
              <w:t>IF 1: Der Mensch in christlicher Perspektive</w:t>
            </w:r>
          </w:p>
          <w:p w:rsidR="003A79EB" w:rsidRPr="00533E18" w:rsidRDefault="003A79EB" w:rsidP="003A79EB">
            <w:pPr>
              <w:contextualSpacing/>
              <w:rPr>
                <w:rFonts w:ascii="Calibri" w:hAnsi="Calibri"/>
                <w:sz w:val="20"/>
              </w:rPr>
            </w:pPr>
            <w:r w:rsidRPr="00533E18">
              <w:rPr>
                <w:rFonts w:ascii="Calibri" w:hAnsi="Calibri"/>
                <w:sz w:val="20"/>
              </w:rPr>
              <w:t>IF 2: Christliche Antworten auf die Gottesfrage</w:t>
            </w:r>
          </w:p>
          <w:p w:rsidR="003A79EB" w:rsidRPr="00533E18" w:rsidRDefault="003A79EB" w:rsidP="003A79EB">
            <w:pPr>
              <w:tabs>
                <w:tab w:val="left" w:pos="643"/>
              </w:tabs>
              <w:snapToGrid w:val="0"/>
              <w:contextualSpacing/>
              <w:rPr>
                <w:rFonts w:ascii="Calibri" w:hAnsi="Calibri"/>
                <w:sz w:val="20"/>
              </w:rPr>
            </w:pPr>
            <w:r w:rsidRPr="00533E18">
              <w:rPr>
                <w:rFonts w:ascii="Calibri" w:hAnsi="Calibri"/>
                <w:sz w:val="20"/>
              </w:rPr>
              <w:t>F 5: Verantwortliches Handeln aus christlicher Motivation</w:t>
            </w:r>
          </w:p>
          <w:p w:rsidR="003A79EB" w:rsidRPr="00533E18" w:rsidRDefault="003A79EB" w:rsidP="003A79EB">
            <w:pPr>
              <w:rPr>
                <w:rFonts w:ascii="Calibri" w:hAnsi="Calibri" w:cs="Arial"/>
                <w:sz w:val="20"/>
              </w:rPr>
            </w:pPr>
          </w:p>
          <w:p w:rsidR="003A79EB" w:rsidRPr="00533E18" w:rsidRDefault="003A79EB" w:rsidP="003A79EB">
            <w:pPr>
              <w:rPr>
                <w:rFonts w:ascii="Calibri" w:hAnsi="Calibri" w:cs="Arial"/>
                <w:sz w:val="20"/>
              </w:rPr>
            </w:pPr>
            <w:r w:rsidRPr="00533E18">
              <w:rPr>
                <w:rFonts w:ascii="Calibri" w:hAnsi="Calibri" w:cs="Arial"/>
                <w:b/>
                <w:sz w:val="20"/>
              </w:rPr>
              <w:t>Inhaltliche Schwerpunkte</w:t>
            </w:r>
            <w:r w:rsidRPr="00533E18">
              <w:rPr>
                <w:rFonts w:ascii="Calibri" w:hAnsi="Calibri" w:cs="Arial"/>
                <w:sz w:val="20"/>
              </w:rPr>
              <w:t>:</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Die Sehnsucht nach einem gelingenden Leben</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 xml:space="preserve">Die Frage nach der Existenz Gottes </w:t>
            </w:r>
          </w:p>
          <w:p w:rsidR="003A79EB" w:rsidRPr="00533E18" w:rsidRDefault="003A79EB" w:rsidP="003A79EB">
            <w:pPr>
              <w:numPr>
                <w:ilvl w:val="0"/>
                <w:numId w:val="12"/>
              </w:numPr>
              <w:snapToGrid w:val="0"/>
              <w:contextualSpacing/>
              <w:rPr>
                <w:rFonts w:ascii="Calibri" w:hAnsi="Calibri"/>
                <w:sz w:val="20"/>
              </w:rPr>
            </w:pPr>
            <w:r w:rsidRPr="00533E18">
              <w:rPr>
                <w:rFonts w:ascii="Calibri" w:hAnsi="Calibri"/>
                <w:sz w:val="20"/>
              </w:rPr>
              <w:t>Christliches Handeln in der Nachfolge Jesu</w:t>
            </w:r>
          </w:p>
          <w:p w:rsidR="003A79EB" w:rsidRPr="00993EB5" w:rsidRDefault="003A79EB" w:rsidP="003A79EB">
            <w:pPr>
              <w:snapToGrid w:val="0"/>
              <w:ind w:left="360"/>
              <w:contextualSpacing/>
              <w:jc w:val="left"/>
              <w:rPr>
                <w:rFonts w:ascii="Calibri" w:hAnsi="Calibri"/>
                <w:b/>
                <w:sz w:val="20"/>
                <w:u w:val="single"/>
              </w:rPr>
            </w:pPr>
          </w:p>
        </w:tc>
      </w:tr>
      <w:tr w:rsidR="003A79EB" w:rsidRPr="00993EB5"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ind w:left="360"/>
              <w:contextualSpacing/>
              <w:jc w:val="left"/>
              <w:rPr>
                <w:rFonts w:ascii="Calibri" w:hAnsi="Calibri" w:cs="Arial"/>
                <w:i/>
                <w:sz w:val="20"/>
                <w:u w:val="single"/>
              </w:rPr>
            </w:pPr>
          </w:p>
        </w:tc>
        <w:tc>
          <w:tcPr>
            <w:tcW w:w="1165"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b/>
                <w:sz w:val="20"/>
              </w:rPr>
            </w:pPr>
            <w:r w:rsidRPr="00993EB5">
              <w:rPr>
                <w:rFonts w:ascii="Calibri" w:hAnsi="Calibri" w:cs="Arial"/>
                <w:b/>
                <w:sz w:val="20"/>
              </w:rPr>
              <w:t>Übergeordnete Kompetenzerwartu</w:t>
            </w:r>
            <w:r w:rsidRPr="00993EB5">
              <w:rPr>
                <w:rFonts w:ascii="Calibri" w:hAnsi="Calibri" w:cs="Arial"/>
                <w:b/>
                <w:sz w:val="20"/>
              </w:rPr>
              <w:t>n</w:t>
            </w:r>
            <w:r w:rsidRPr="00993EB5">
              <w:rPr>
                <w:rFonts w:ascii="Calibri" w:hAnsi="Calibri" w:cs="Arial"/>
                <w:b/>
                <w:sz w:val="20"/>
              </w:rPr>
              <w:t>gen:</w:t>
            </w:r>
          </w:p>
        </w:tc>
        <w:tc>
          <w:tcPr>
            <w:tcW w:w="1320"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b/>
                <w:sz w:val="20"/>
              </w:rPr>
              <w:t>Konkretisierte Kompetenzerwartungen</w:t>
            </w:r>
            <w:r w:rsidRPr="00993EB5">
              <w:rPr>
                <w:rFonts w:ascii="Calibri" w:hAnsi="Calibri" w:cs="Arial"/>
                <w:sz w:val="20"/>
              </w:rPr>
              <w:t>:</w:t>
            </w:r>
          </w:p>
          <w:p w:rsidR="003A79EB" w:rsidRPr="00993EB5" w:rsidRDefault="003A79EB" w:rsidP="003A79EB">
            <w:pPr>
              <w:jc w:val="left"/>
              <w:rPr>
                <w:rFonts w:ascii="Calibri" w:hAnsi="Calibri" w:cs="Arial"/>
                <w:i/>
                <w:sz w:val="20"/>
                <w:u w:val="single"/>
              </w:rPr>
            </w:pPr>
          </w:p>
        </w:tc>
        <w:tc>
          <w:tcPr>
            <w:tcW w:w="2079"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b/>
                <w:sz w:val="20"/>
              </w:rPr>
            </w:pPr>
            <w:r w:rsidRPr="00993EB5">
              <w:rPr>
                <w:rFonts w:ascii="Calibri" w:hAnsi="Calibri"/>
                <w:b/>
                <w:sz w:val="20"/>
              </w:rPr>
              <w:t>Vereinbarungen der FK:</w:t>
            </w:r>
          </w:p>
          <w:p w:rsidR="003A79EB" w:rsidRPr="00993EB5" w:rsidRDefault="003A79EB" w:rsidP="003A79EB">
            <w:pPr>
              <w:contextualSpacing/>
              <w:jc w:val="left"/>
              <w:rPr>
                <w:rFonts w:ascii="Calibri" w:hAnsi="Calibri" w:cs="Arial"/>
                <w:sz w:val="20"/>
              </w:rPr>
            </w:pPr>
          </w:p>
        </w:tc>
      </w:tr>
      <w:tr w:rsidR="003A79EB" w:rsidRPr="00993EB5"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Sach-kompetenz</w:t>
            </w:r>
          </w:p>
        </w:tc>
        <w:tc>
          <w:tcPr>
            <w:tcW w:w="1165" w:type="pct"/>
            <w:tcBorders>
              <w:top w:val="single" w:sz="4" w:space="0" w:color="auto"/>
              <w:left w:val="single" w:sz="4" w:space="0" w:color="auto"/>
              <w:bottom w:val="single" w:sz="4" w:space="0" w:color="auto"/>
              <w:right w:val="single" w:sz="4" w:space="0" w:color="auto"/>
            </w:tcBorders>
          </w:tcPr>
          <w:p w:rsidR="007F77B2" w:rsidRPr="007F77B2" w:rsidRDefault="007F77B2" w:rsidP="007F77B2">
            <w:pPr>
              <w:jc w:val="left"/>
              <w:rPr>
                <w:rFonts w:ascii="Calibri" w:hAnsi="Calibri" w:cs="Arial"/>
                <w:sz w:val="20"/>
                <w:u w:val="single"/>
              </w:rPr>
            </w:pPr>
            <w:r>
              <w:rPr>
                <w:rFonts w:ascii="Calibri" w:hAnsi="Calibri" w:cs="Arial"/>
                <w:sz w:val="20"/>
              </w:rPr>
              <w:t>Die Studierenden</w:t>
            </w:r>
            <w:r w:rsidRPr="009C5458">
              <w:rPr>
                <w:rFonts w:ascii="Calibri" w:hAnsi="Calibri" w:cs="Arial"/>
                <w:sz w:val="20"/>
              </w:rPr>
              <w:t xml:space="preserve"> …</w:t>
            </w:r>
          </w:p>
          <w:p w:rsidR="003A79EB" w:rsidRPr="00B37836" w:rsidRDefault="003A79EB" w:rsidP="003A79EB">
            <w:pPr>
              <w:pStyle w:val="Listenabsatz"/>
              <w:numPr>
                <w:ilvl w:val="0"/>
                <w:numId w:val="90"/>
              </w:numPr>
              <w:jc w:val="left"/>
              <w:rPr>
                <w:rFonts w:ascii="Calibri" w:hAnsi="Calibri" w:cs="Arial"/>
                <w:i/>
                <w:sz w:val="20"/>
                <w:u w:val="single"/>
              </w:rPr>
            </w:pPr>
            <w:r w:rsidRPr="00B37836">
              <w:rPr>
                <w:rFonts w:ascii="Calibri" w:hAnsi="Calibri" w:cs="Arial"/>
                <w:sz w:val="20"/>
              </w:rPr>
              <w:t>identifizieren und deuten Situati</w:t>
            </w:r>
            <w:r w:rsidRPr="00B37836">
              <w:rPr>
                <w:rFonts w:ascii="Calibri" w:hAnsi="Calibri" w:cs="Arial"/>
                <w:sz w:val="20"/>
              </w:rPr>
              <w:t>o</w:t>
            </w:r>
            <w:r w:rsidRPr="00B37836">
              <w:rPr>
                <w:rFonts w:ascii="Calibri" w:hAnsi="Calibri" w:cs="Arial"/>
                <w:sz w:val="20"/>
              </w:rPr>
              <w:t>nen des eigenen Lebens und der Lebenswelt, in denen sich Fragen nach Grund, Sinn und Ziel des L</w:t>
            </w:r>
            <w:r w:rsidRPr="00B37836">
              <w:rPr>
                <w:rFonts w:ascii="Calibri" w:hAnsi="Calibri" w:cs="Arial"/>
                <w:sz w:val="20"/>
              </w:rPr>
              <w:t>e</w:t>
            </w:r>
            <w:r w:rsidRPr="00B37836">
              <w:rPr>
                <w:rFonts w:ascii="Calibri" w:hAnsi="Calibri" w:cs="Arial"/>
                <w:sz w:val="20"/>
              </w:rPr>
              <w:t>bens und der eigenen Verantwo</w:t>
            </w:r>
            <w:r w:rsidRPr="00B37836">
              <w:rPr>
                <w:rFonts w:ascii="Calibri" w:hAnsi="Calibri" w:cs="Arial"/>
                <w:sz w:val="20"/>
              </w:rPr>
              <w:t>r</w:t>
            </w:r>
            <w:r w:rsidRPr="00B37836">
              <w:rPr>
                <w:rFonts w:ascii="Calibri" w:hAnsi="Calibri" w:cs="Arial"/>
                <w:sz w:val="20"/>
              </w:rPr>
              <w:t xml:space="preserve">tung stellen </w:t>
            </w:r>
            <w:r w:rsidRPr="00B37836">
              <w:rPr>
                <w:rFonts w:ascii="Calibri" w:hAnsi="Calibri" w:cs="Arial"/>
                <w:iCs/>
                <w:sz w:val="20"/>
              </w:rPr>
              <w:t>(SK 1)</w:t>
            </w:r>
            <w:r w:rsidRPr="00B37836">
              <w:rPr>
                <w:rFonts w:ascii="Calibri" w:hAnsi="Calibri" w:cs="Arial"/>
                <w:sz w:val="20"/>
              </w:rPr>
              <w:t>,</w:t>
            </w:r>
          </w:p>
          <w:p w:rsidR="003A79EB" w:rsidRPr="00B37836" w:rsidRDefault="003A79EB" w:rsidP="003A79EB">
            <w:pPr>
              <w:pStyle w:val="Listenabsatz"/>
              <w:numPr>
                <w:ilvl w:val="0"/>
                <w:numId w:val="90"/>
              </w:numPr>
              <w:jc w:val="left"/>
              <w:rPr>
                <w:rFonts w:ascii="Calibri" w:hAnsi="Calibri" w:cs="Arial"/>
                <w:sz w:val="20"/>
              </w:rPr>
            </w:pPr>
            <w:r w:rsidRPr="00B37836">
              <w:rPr>
                <w:rFonts w:ascii="Calibri" w:hAnsi="Calibri" w:cs="Arial"/>
                <w:sz w:val="20"/>
              </w:rPr>
              <w:t xml:space="preserve">setzen eigene Antwortversuche und </w:t>
            </w:r>
            <w:r w:rsidRPr="00B37836">
              <w:rPr>
                <w:rFonts w:ascii="Calibri" w:hAnsi="Calibri" w:cs="Arial"/>
                <w:sz w:val="20"/>
              </w:rPr>
              <w:lastRenderedPageBreak/>
              <w:t xml:space="preserve">Deutungen in Beziehung zu anderen Entwürfen und Glaubensaussagen </w:t>
            </w:r>
            <w:r w:rsidRPr="00B37836">
              <w:rPr>
                <w:rFonts w:ascii="Calibri" w:hAnsi="Calibri" w:cs="Arial"/>
                <w:iCs/>
                <w:sz w:val="20"/>
              </w:rPr>
              <w:t>(SK 2)</w:t>
            </w:r>
            <w:r w:rsidRPr="00B37836">
              <w:rPr>
                <w:rFonts w:ascii="Calibri" w:hAnsi="Calibri" w:cs="Arial"/>
                <w:sz w:val="20"/>
              </w:rPr>
              <w:t>,</w:t>
            </w:r>
          </w:p>
          <w:p w:rsidR="003A79EB" w:rsidRPr="00B37836" w:rsidRDefault="003A79EB" w:rsidP="003A79EB">
            <w:pPr>
              <w:pStyle w:val="Listenabsatz"/>
              <w:numPr>
                <w:ilvl w:val="0"/>
                <w:numId w:val="90"/>
              </w:numPr>
              <w:jc w:val="left"/>
              <w:rPr>
                <w:rFonts w:ascii="Calibri" w:hAnsi="Calibri" w:cs="Arial"/>
                <w:i/>
                <w:sz w:val="20"/>
                <w:u w:val="single"/>
              </w:rPr>
            </w:pPr>
            <w:r w:rsidRPr="00B37836">
              <w:rPr>
                <w:rFonts w:ascii="Calibri" w:hAnsi="Calibri" w:cs="Arial"/>
                <w:sz w:val="20"/>
              </w:rPr>
              <w:t>stellen die Relevanz religiöser Fr</w:t>
            </w:r>
            <w:r w:rsidRPr="00B37836">
              <w:rPr>
                <w:rFonts w:ascii="Calibri" w:hAnsi="Calibri" w:cs="Arial"/>
                <w:sz w:val="20"/>
              </w:rPr>
              <w:t>a</w:t>
            </w:r>
            <w:r w:rsidRPr="00B37836">
              <w:rPr>
                <w:rFonts w:ascii="Calibri" w:hAnsi="Calibri" w:cs="Arial"/>
                <w:sz w:val="20"/>
              </w:rPr>
              <w:t xml:space="preserve">gen und Inhalte und die Art ihrer Rezeption anhand von Werken der Kunst, Musik, Literatur oder des Films dar </w:t>
            </w:r>
            <w:r w:rsidRPr="00B37836">
              <w:rPr>
                <w:rFonts w:ascii="Calibri" w:hAnsi="Calibri" w:cs="Arial"/>
                <w:iCs/>
                <w:sz w:val="20"/>
              </w:rPr>
              <w:t>(SK 3).</w:t>
            </w: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Cs/>
                <w:sz w:val="20"/>
              </w:rPr>
            </w:pPr>
          </w:p>
          <w:p w:rsidR="003A79EB" w:rsidRPr="00B37836" w:rsidRDefault="003A79EB" w:rsidP="003A79EB">
            <w:pPr>
              <w:pStyle w:val="Listenabsatz"/>
              <w:jc w:val="left"/>
              <w:rPr>
                <w:rFonts w:ascii="Calibri" w:hAnsi="Calibri" w:cs="Arial"/>
                <w:i/>
                <w:sz w:val="20"/>
                <w:u w:val="single"/>
              </w:rPr>
            </w:pPr>
          </w:p>
        </w:tc>
        <w:tc>
          <w:tcPr>
            <w:tcW w:w="1320"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widowControl w:val="0"/>
              <w:suppressAutoHyphens/>
              <w:rPr>
                <w:rFonts w:ascii="Calibri" w:eastAsia="SimSun" w:hAnsi="Calibri" w:cs="Calibri"/>
                <w:kern w:val="1"/>
                <w:sz w:val="20"/>
                <w:lang w:eastAsia="hi-IN" w:bidi="hi-IN"/>
              </w:rPr>
            </w:pPr>
            <w:r w:rsidRPr="00B37836">
              <w:rPr>
                <w:rFonts w:ascii="Calibri" w:eastAsia="SimSun" w:hAnsi="Calibri" w:cs="Calibri"/>
                <w:kern w:val="1"/>
                <w:sz w:val="20"/>
                <w:lang w:eastAsia="hi-IN" w:bidi="hi-IN"/>
              </w:rPr>
              <w:lastRenderedPageBreak/>
              <w:t xml:space="preserve">Die </w:t>
            </w:r>
            <w:r w:rsidR="007F77B2">
              <w:rPr>
                <w:rFonts w:ascii="Calibri" w:hAnsi="Calibri" w:cs="Arial"/>
                <w:sz w:val="20"/>
              </w:rPr>
              <w:t>Studierenden</w:t>
            </w:r>
            <w:r w:rsidR="007F77B2" w:rsidRPr="009C5458">
              <w:rPr>
                <w:rFonts w:ascii="Calibri" w:hAnsi="Calibri" w:cs="Arial"/>
                <w:sz w:val="20"/>
              </w:rPr>
              <w:t xml:space="preserve"> …</w:t>
            </w:r>
          </w:p>
          <w:p w:rsidR="003A79EB" w:rsidRPr="00B37836" w:rsidRDefault="003A79EB" w:rsidP="003A79EB">
            <w:pPr>
              <w:numPr>
                <w:ilvl w:val="0"/>
                <w:numId w:val="11"/>
              </w:numPr>
              <w:tabs>
                <w:tab w:val="left" w:pos="643"/>
              </w:tabs>
              <w:rPr>
                <w:rFonts w:ascii="Calibri" w:hAnsi="Calibri"/>
                <w:sz w:val="20"/>
              </w:rPr>
            </w:pPr>
            <w:r w:rsidRPr="00B37836">
              <w:rPr>
                <w:rFonts w:ascii="Calibri" w:hAnsi="Calibri"/>
                <w:sz w:val="20"/>
              </w:rPr>
              <w:t>beschreiben die Suche von Menschen nach Sinn und Heil – mit, ohne oder g</w:t>
            </w:r>
            <w:r w:rsidRPr="00B37836">
              <w:rPr>
                <w:rFonts w:ascii="Calibri" w:hAnsi="Calibri"/>
                <w:sz w:val="20"/>
              </w:rPr>
              <w:t>e</w:t>
            </w:r>
            <w:r w:rsidRPr="00B37836">
              <w:rPr>
                <w:rFonts w:ascii="Calibri" w:hAnsi="Calibri"/>
                <w:sz w:val="20"/>
              </w:rPr>
              <w:t>gen Gott,</w:t>
            </w:r>
          </w:p>
          <w:p w:rsidR="003A79EB" w:rsidRPr="00B37836" w:rsidRDefault="003A79EB" w:rsidP="003A79EB">
            <w:pPr>
              <w:numPr>
                <w:ilvl w:val="0"/>
                <w:numId w:val="11"/>
              </w:numPr>
              <w:tabs>
                <w:tab w:val="left" w:pos="643"/>
              </w:tabs>
              <w:rPr>
                <w:rFonts w:ascii="Calibri" w:hAnsi="Calibri"/>
                <w:sz w:val="20"/>
              </w:rPr>
            </w:pPr>
            <w:r w:rsidRPr="00B37836">
              <w:rPr>
                <w:rFonts w:ascii="Calibri" w:hAnsi="Calibri"/>
                <w:sz w:val="20"/>
              </w:rPr>
              <w:t>erläutern die mögliche Bedeutung chris</w:t>
            </w:r>
            <w:r w:rsidRPr="00B37836">
              <w:rPr>
                <w:rFonts w:ascii="Calibri" w:hAnsi="Calibri"/>
                <w:sz w:val="20"/>
              </w:rPr>
              <w:t>t</w:t>
            </w:r>
            <w:r w:rsidRPr="00B37836">
              <w:rPr>
                <w:rFonts w:ascii="Calibri" w:hAnsi="Calibri"/>
                <w:sz w:val="20"/>
              </w:rPr>
              <w:t>licher Glaubensaussagen für die persönl</w:t>
            </w:r>
            <w:r w:rsidRPr="00B37836">
              <w:rPr>
                <w:rFonts w:ascii="Calibri" w:hAnsi="Calibri"/>
                <w:sz w:val="20"/>
              </w:rPr>
              <w:t>i</w:t>
            </w:r>
            <w:r w:rsidRPr="00B37836">
              <w:rPr>
                <w:rFonts w:ascii="Calibri" w:hAnsi="Calibri"/>
                <w:sz w:val="20"/>
              </w:rPr>
              <w:t>che Suche nach Heil und Vollendung,</w:t>
            </w:r>
          </w:p>
          <w:p w:rsidR="003A79EB" w:rsidRPr="00B37836" w:rsidRDefault="003A79EB" w:rsidP="003A79EB">
            <w:pPr>
              <w:numPr>
                <w:ilvl w:val="0"/>
                <w:numId w:val="11"/>
              </w:numPr>
              <w:tabs>
                <w:tab w:val="left" w:pos="643"/>
              </w:tabs>
              <w:rPr>
                <w:rFonts w:ascii="Calibri" w:hAnsi="Calibri"/>
                <w:sz w:val="20"/>
              </w:rPr>
            </w:pPr>
            <w:r w:rsidRPr="00B37836">
              <w:rPr>
                <w:rFonts w:ascii="Calibri" w:hAnsi="Calibri"/>
                <w:sz w:val="20"/>
              </w:rPr>
              <w:t>beschreiben die Wahrnehmung und B</w:t>
            </w:r>
            <w:r w:rsidRPr="00B37836">
              <w:rPr>
                <w:rFonts w:ascii="Calibri" w:hAnsi="Calibri"/>
                <w:sz w:val="20"/>
              </w:rPr>
              <w:t>e</w:t>
            </w:r>
            <w:r w:rsidRPr="00B37836">
              <w:rPr>
                <w:rFonts w:ascii="Calibri" w:hAnsi="Calibri"/>
                <w:sz w:val="20"/>
              </w:rPr>
              <w:lastRenderedPageBreak/>
              <w:t>deutung des Fragens nach Gott und des Redens von Gott in ihrer Lebenswirklic</w:t>
            </w:r>
            <w:r w:rsidRPr="00B37836">
              <w:rPr>
                <w:rFonts w:ascii="Calibri" w:hAnsi="Calibri"/>
                <w:sz w:val="20"/>
              </w:rPr>
              <w:t>h</w:t>
            </w:r>
            <w:r w:rsidRPr="00B37836">
              <w:rPr>
                <w:rFonts w:ascii="Calibri" w:hAnsi="Calibri"/>
                <w:sz w:val="20"/>
              </w:rPr>
              <w:t>keit,</w:t>
            </w:r>
          </w:p>
          <w:p w:rsidR="003A79EB" w:rsidRPr="00B37836" w:rsidRDefault="003A79EB" w:rsidP="003A79EB">
            <w:pPr>
              <w:numPr>
                <w:ilvl w:val="0"/>
                <w:numId w:val="11"/>
              </w:numPr>
              <w:tabs>
                <w:tab w:val="left" w:pos="643"/>
              </w:tabs>
              <w:rPr>
                <w:rFonts w:ascii="Calibri" w:hAnsi="Calibri"/>
                <w:sz w:val="20"/>
              </w:rPr>
            </w:pPr>
            <w:r w:rsidRPr="00B37836">
              <w:rPr>
                <w:rFonts w:ascii="Calibri" w:hAnsi="Calibri"/>
                <w:sz w:val="20"/>
              </w:rPr>
              <w:t>erläutern Positionen, die die Plausibilität des Gottesglaubens aufzuzeigen vers</w:t>
            </w:r>
            <w:r w:rsidRPr="00B37836">
              <w:rPr>
                <w:rFonts w:ascii="Calibri" w:hAnsi="Calibri"/>
                <w:sz w:val="20"/>
              </w:rPr>
              <w:t>u</w:t>
            </w:r>
            <w:r w:rsidRPr="00B37836">
              <w:rPr>
                <w:rFonts w:ascii="Calibri" w:hAnsi="Calibri"/>
                <w:sz w:val="20"/>
              </w:rPr>
              <w:t>chen,</w:t>
            </w:r>
          </w:p>
          <w:p w:rsidR="003A79EB" w:rsidRPr="00B37836" w:rsidRDefault="003A79EB" w:rsidP="003A79EB">
            <w:pPr>
              <w:numPr>
                <w:ilvl w:val="0"/>
                <w:numId w:val="11"/>
              </w:numPr>
              <w:tabs>
                <w:tab w:val="left" w:pos="643"/>
              </w:tabs>
              <w:rPr>
                <w:rFonts w:ascii="Calibri" w:hAnsi="Calibri"/>
                <w:sz w:val="20"/>
              </w:rPr>
            </w:pPr>
            <w:r w:rsidRPr="00B37836">
              <w:rPr>
                <w:rFonts w:ascii="Calibri" w:hAnsi="Calibri"/>
                <w:sz w:val="20"/>
              </w:rPr>
              <w:t>analysieren klassische und aktuelle relig</w:t>
            </w:r>
            <w:r w:rsidRPr="00B37836">
              <w:rPr>
                <w:rFonts w:ascii="Calibri" w:hAnsi="Calibri"/>
                <w:sz w:val="20"/>
              </w:rPr>
              <w:t>i</w:t>
            </w:r>
            <w:r w:rsidRPr="00B37836">
              <w:rPr>
                <w:rFonts w:ascii="Calibri" w:hAnsi="Calibri"/>
                <w:sz w:val="20"/>
              </w:rPr>
              <w:t xml:space="preserve">onskritische Entwürfe der Bestreitung Gottes und deuten sie im Kontext ihrer Entstehung, </w:t>
            </w:r>
          </w:p>
          <w:p w:rsidR="003A79EB" w:rsidRPr="00B37836" w:rsidRDefault="003A79EB" w:rsidP="003A79EB">
            <w:pPr>
              <w:numPr>
                <w:ilvl w:val="0"/>
                <w:numId w:val="11"/>
              </w:numPr>
              <w:tabs>
                <w:tab w:val="left" w:pos="643"/>
              </w:tabs>
              <w:rPr>
                <w:rFonts w:ascii="Calibri" w:hAnsi="Calibri"/>
                <w:sz w:val="20"/>
              </w:rPr>
            </w:pPr>
            <w:r w:rsidRPr="00B37836">
              <w:rPr>
                <w:rFonts w:ascii="Calibri" w:hAnsi="Calibri"/>
                <w:sz w:val="20"/>
              </w:rPr>
              <w:t>ordnen die Theodizeefrage als eine zen</w:t>
            </w:r>
            <w:r w:rsidRPr="00B37836">
              <w:rPr>
                <w:rFonts w:ascii="Calibri" w:hAnsi="Calibri"/>
                <w:sz w:val="20"/>
              </w:rPr>
              <w:t>t</w:t>
            </w:r>
            <w:r w:rsidRPr="00B37836">
              <w:rPr>
                <w:rFonts w:ascii="Calibri" w:hAnsi="Calibri"/>
                <w:sz w:val="20"/>
              </w:rPr>
              <w:t>rale Herausforderung des christlichen Glaubens ein,</w:t>
            </w:r>
          </w:p>
          <w:p w:rsidR="003A79EB" w:rsidRPr="00B37836" w:rsidRDefault="003A79EB" w:rsidP="003A79EB">
            <w:pPr>
              <w:pStyle w:val="Listenabsatz"/>
              <w:numPr>
                <w:ilvl w:val="0"/>
                <w:numId w:val="11"/>
              </w:numPr>
              <w:rPr>
                <w:rFonts w:ascii="Calibri" w:hAnsi="Calibri"/>
                <w:sz w:val="20"/>
              </w:rPr>
            </w:pPr>
            <w:r w:rsidRPr="00B37836">
              <w:rPr>
                <w:rFonts w:ascii="Calibri" w:hAnsi="Calibri"/>
                <w:sz w:val="20"/>
              </w:rPr>
              <w:t>erläutern auf der Grundlage des biblisch-christlichen Menschenbildes (u.a. Go</w:t>
            </w:r>
            <w:r w:rsidRPr="00B37836">
              <w:rPr>
                <w:rFonts w:ascii="Calibri" w:hAnsi="Calibri"/>
                <w:sz w:val="20"/>
              </w:rPr>
              <w:t>t</w:t>
            </w:r>
            <w:r w:rsidRPr="00B37836">
              <w:rPr>
                <w:rFonts w:ascii="Calibri" w:hAnsi="Calibri"/>
                <w:sz w:val="20"/>
              </w:rPr>
              <w:t>tesebenbildlichkeit) Spezifika christlicher Ethik.</w:t>
            </w:r>
          </w:p>
        </w:tc>
        <w:tc>
          <w:tcPr>
            <w:tcW w:w="2079" w:type="pct"/>
            <w:vMerge w:val="restart"/>
            <w:tcBorders>
              <w:top w:val="single" w:sz="4" w:space="0" w:color="auto"/>
              <w:left w:val="single" w:sz="4" w:space="0" w:color="auto"/>
              <w:right w:val="single" w:sz="4" w:space="0" w:color="auto"/>
            </w:tcBorders>
          </w:tcPr>
          <w:p w:rsidR="003A79EB" w:rsidRPr="00B37836" w:rsidRDefault="003A79EB" w:rsidP="003A79EB">
            <w:pPr>
              <w:rPr>
                <w:rFonts w:ascii="Calibri" w:hAnsi="Calibri" w:cs="Arial"/>
                <w:b/>
                <w:sz w:val="20"/>
              </w:rPr>
            </w:pPr>
            <w:r w:rsidRPr="00B37836">
              <w:rPr>
                <w:rFonts w:ascii="Calibri" w:hAnsi="Calibri" w:cs="Calibri"/>
                <w:b/>
                <w:sz w:val="20"/>
              </w:rPr>
              <w:lastRenderedPageBreak/>
              <w:t>Inhaltliche Akzente des Vorhabens</w:t>
            </w:r>
          </w:p>
          <w:p w:rsidR="003A79EB" w:rsidRPr="00B37836" w:rsidRDefault="003A79EB" w:rsidP="00D801F2">
            <w:pPr>
              <w:numPr>
                <w:ilvl w:val="0"/>
                <w:numId w:val="9"/>
              </w:numPr>
              <w:rPr>
                <w:rFonts w:ascii="Calibri" w:hAnsi="Calibri"/>
                <w:sz w:val="20"/>
              </w:rPr>
            </w:pPr>
            <w:r w:rsidRPr="00B37836">
              <w:rPr>
                <w:rFonts w:ascii="Calibri" w:hAnsi="Calibri"/>
                <w:sz w:val="20"/>
              </w:rPr>
              <w:t>Passt Gott in unsere Welt? Beobachtungen zur Präsenz von Gottesbi</w:t>
            </w:r>
            <w:r w:rsidRPr="00B37836">
              <w:rPr>
                <w:rFonts w:ascii="Calibri" w:hAnsi="Calibri"/>
                <w:sz w:val="20"/>
              </w:rPr>
              <w:t>l</w:t>
            </w:r>
            <w:r w:rsidRPr="00B37836">
              <w:rPr>
                <w:rFonts w:ascii="Calibri" w:hAnsi="Calibri"/>
                <w:sz w:val="20"/>
              </w:rPr>
              <w:t xml:space="preserve">dern in unserer Lebenswirklichkeit , z.B. „Ich hab mir einen Gott  ins Regal gestellt“, Buddha im Baumarkt (Relativierung, Privatisierung und Banalisierung der Gottesrede) </w:t>
            </w:r>
          </w:p>
          <w:p w:rsidR="003A79EB" w:rsidRPr="00B37836" w:rsidRDefault="003A79EB" w:rsidP="00D801F2">
            <w:pPr>
              <w:numPr>
                <w:ilvl w:val="0"/>
                <w:numId w:val="9"/>
              </w:numPr>
              <w:rPr>
                <w:rFonts w:ascii="Calibri" w:hAnsi="Calibri"/>
                <w:sz w:val="20"/>
              </w:rPr>
            </w:pPr>
            <w:r w:rsidRPr="00B37836">
              <w:rPr>
                <w:rFonts w:ascii="Calibri" w:hAnsi="Calibri"/>
                <w:sz w:val="20"/>
              </w:rPr>
              <w:t xml:space="preserve">Gibt es „mit an Sicherheit grenzender Wahrscheinlichkeit keinen Gott“? – Erscheinungsformen und Vorwürfe des neuen Atheismus (z.B. Buskampagne, </w:t>
            </w:r>
            <w:proofErr w:type="spellStart"/>
            <w:r w:rsidRPr="00B37836">
              <w:rPr>
                <w:rFonts w:ascii="Calibri" w:hAnsi="Calibri"/>
                <w:sz w:val="20"/>
              </w:rPr>
              <w:t>Dawkins</w:t>
            </w:r>
            <w:proofErr w:type="spellEnd"/>
            <w:r w:rsidRPr="00B37836">
              <w:rPr>
                <w:rFonts w:ascii="Calibri" w:hAnsi="Calibri"/>
                <w:sz w:val="20"/>
              </w:rPr>
              <w:t>, Schmidt-Salomon)</w:t>
            </w:r>
          </w:p>
          <w:p w:rsidR="003A79EB" w:rsidRPr="00B37836" w:rsidRDefault="003A79EB" w:rsidP="00D801F2">
            <w:pPr>
              <w:numPr>
                <w:ilvl w:val="0"/>
                <w:numId w:val="9"/>
              </w:numPr>
              <w:rPr>
                <w:rFonts w:ascii="Calibri" w:hAnsi="Calibri"/>
                <w:sz w:val="20"/>
              </w:rPr>
            </w:pPr>
            <w:r w:rsidRPr="00B37836">
              <w:rPr>
                <w:rFonts w:ascii="Calibri" w:hAnsi="Calibri"/>
                <w:sz w:val="20"/>
              </w:rPr>
              <w:lastRenderedPageBreak/>
              <w:t>Gibt es Gott, weil der Mensch ihn braucht? - Feuerbachs Vorwurf der Projektion vor dem Hintergrund des Paradigmenwechsels der Aufkl</w:t>
            </w:r>
            <w:r w:rsidRPr="00B37836">
              <w:rPr>
                <w:rFonts w:ascii="Calibri" w:hAnsi="Calibri"/>
                <w:sz w:val="20"/>
              </w:rPr>
              <w:t>ä</w:t>
            </w:r>
            <w:r w:rsidRPr="00B37836">
              <w:rPr>
                <w:rFonts w:ascii="Calibri" w:hAnsi="Calibri"/>
                <w:sz w:val="20"/>
              </w:rPr>
              <w:t>rung</w:t>
            </w:r>
          </w:p>
          <w:p w:rsidR="003A79EB" w:rsidRPr="00B37836" w:rsidRDefault="003A79EB" w:rsidP="00D801F2">
            <w:pPr>
              <w:numPr>
                <w:ilvl w:val="0"/>
                <w:numId w:val="9"/>
              </w:numPr>
              <w:rPr>
                <w:rFonts w:ascii="Calibri" w:hAnsi="Calibri"/>
                <w:sz w:val="20"/>
              </w:rPr>
            </w:pPr>
            <w:r w:rsidRPr="00B37836">
              <w:rPr>
                <w:rFonts w:ascii="Calibri" w:hAnsi="Calibri"/>
                <w:sz w:val="20"/>
              </w:rPr>
              <w:t xml:space="preserve">Gibt es die Religion, weil sie Ausdruck des Elends der Unterdrückten ist? – Die Kritik von Karl Marx an der Religion („Opium des Volkes“) vor dem Hintergrund der industriellen Revolution </w:t>
            </w:r>
          </w:p>
          <w:p w:rsidR="003A79EB" w:rsidRPr="00B37836" w:rsidRDefault="003A79EB" w:rsidP="00D801F2">
            <w:pPr>
              <w:numPr>
                <w:ilvl w:val="0"/>
                <w:numId w:val="9"/>
              </w:numPr>
              <w:rPr>
                <w:rFonts w:ascii="Calibri" w:hAnsi="Calibri"/>
                <w:sz w:val="20"/>
              </w:rPr>
            </w:pPr>
            <w:r w:rsidRPr="00B37836">
              <w:rPr>
                <w:rFonts w:ascii="Calibri" w:hAnsi="Calibri"/>
                <w:sz w:val="20"/>
              </w:rPr>
              <w:t xml:space="preserve">Gibt es Gott, weil der der Mensch mit den Härten der Realität nicht </w:t>
            </w:r>
            <w:proofErr w:type="spellStart"/>
            <w:r w:rsidRPr="00B37836">
              <w:rPr>
                <w:rFonts w:ascii="Calibri" w:hAnsi="Calibri"/>
                <w:sz w:val="20"/>
              </w:rPr>
              <w:t>zurechtkomt</w:t>
            </w:r>
            <w:proofErr w:type="spellEnd"/>
            <w:r w:rsidRPr="00B37836">
              <w:rPr>
                <w:rFonts w:ascii="Calibri" w:hAnsi="Calibri"/>
                <w:sz w:val="20"/>
              </w:rPr>
              <w:t>? – Freuds Kritik an der Religion als „kollektiver Zwang</w:t>
            </w:r>
            <w:r w:rsidRPr="00B37836">
              <w:rPr>
                <w:rFonts w:ascii="Calibri" w:hAnsi="Calibri"/>
                <w:sz w:val="20"/>
              </w:rPr>
              <w:t>s</w:t>
            </w:r>
            <w:r w:rsidRPr="00B37836">
              <w:rPr>
                <w:rFonts w:ascii="Calibri" w:hAnsi="Calibri"/>
                <w:sz w:val="20"/>
              </w:rPr>
              <w:t>neurose“</w:t>
            </w:r>
          </w:p>
          <w:p w:rsidR="003A79EB" w:rsidRPr="00B37836" w:rsidRDefault="003A79EB" w:rsidP="00D801F2">
            <w:pPr>
              <w:numPr>
                <w:ilvl w:val="0"/>
                <w:numId w:val="9"/>
              </w:numPr>
              <w:rPr>
                <w:rFonts w:ascii="Calibri" w:hAnsi="Calibri"/>
                <w:sz w:val="20"/>
              </w:rPr>
            </w:pPr>
            <w:r w:rsidRPr="00B37836">
              <w:rPr>
                <w:rFonts w:ascii="Calibri" w:hAnsi="Calibri"/>
                <w:sz w:val="20"/>
              </w:rPr>
              <w:t>Der Glaube an Gott als Produkt der Evolution bzw. des Gehirns – Zei</w:t>
            </w:r>
            <w:r w:rsidRPr="00B37836">
              <w:rPr>
                <w:rFonts w:ascii="Calibri" w:hAnsi="Calibri"/>
                <w:sz w:val="20"/>
              </w:rPr>
              <w:t>t</w:t>
            </w:r>
            <w:r w:rsidRPr="00B37836">
              <w:rPr>
                <w:rFonts w:ascii="Calibri" w:hAnsi="Calibri"/>
                <w:sz w:val="20"/>
              </w:rPr>
              <w:t>genössische Anfragen aus dem Bereich der Biologie oder der Neur</w:t>
            </w:r>
            <w:r w:rsidRPr="00B37836">
              <w:rPr>
                <w:rFonts w:ascii="Calibri" w:hAnsi="Calibri"/>
                <w:sz w:val="20"/>
              </w:rPr>
              <w:t>o</w:t>
            </w:r>
            <w:r w:rsidRPr="00B37836">
              <w:rPr>
                <w:rFonts w:ascii="Calibri" w:hAnsi="Calibri"/>
                <w:sz w:val="20"/>
              </w:rPr>
              <w:t>wissenschaften an einem Beispiel</w:t>
            </w:r>
          </w:p>
          <w:p w:rsidR="003A79EB" w:rsidRPr="00B37836" w:rsidRDefault="003A79EB" w:rsidP="00D801F2">
            <w:pPr>
              <w:numPr>
                <w:ilvl w:val="0"/>
                <w:numId w:val="9"/>
              </w:numPr>
              <w:rPr>
                <w:rFonts w:ascii="Calibri" w:hAnsi="Calibri"/>
                <w:sz w:val="20"/>
              </w:rPr>
            </w:pPr>
            <w:r w:rsidRPr="00B37836">
              <w:rPr>
                <w:rFonts w:ascii="Calibri" w:hAnsi="Calibri"/>
                <w:sz w:val="20"/>
              </w:rPr>
              <w:t>Kann man dennoch „vernünftig“ an Gott glauben? – Grenzen und Möglichkeiten von  Argumenten für die Existenz Gottes (am Beispiel des Kausalitätsarguments, des ontologischen Arguments und von Po</w:t>
            </w:r>
            <w:r w:rsidRPr="00B37836">
              <w:rPr>
                <w:rFonts w:ascii="Calibri" w:hAnsi="Calibri"/>
                <w:sz w:val="20"/>
              </w:rPr>
              <w:t>s</w:t>
            </w:r>
            <w:r w:rsidRPr="00B37836">
              <w:rPr>
                <w:rFonts w:ascii="Calibri" w:hAnsi="Calibri"/>
                <w:sz w:val="20"/>
              </w:rPr>
              <w:t>tulats von Kant)</w:t>
            </w:r>
          </w:p>
          <w:p w:rsidR="00B949CF" w:rsidRPr="00B37836" w:rsidRDefault="00B949CF" w:rsidP="00D801F2">
            <w:pPr>
              <w:numPr>
                <w:ilvl w:val="0"/>
                <w:numId w:val="9"/>
              </w:numPr>
              <w:rPr>
                <w:rFonts w:ascii="Calibri" w:hAnsi="Calibri"/>
                <w:sz w:val="20"/>
              </w:rPr>
            </w:pPr>
            <w:r w:rsidRPr="00B37836">
              <w:rPr>
                <w:rFonts w:ascii="Calibri" w:hAnsi="Calibri"/>
                <w:sz w:val="20"/>
              </w:rPr>
              <w:t xml:space="preserve">Wie kann Gott das zulassen? – Die Theodizeefrage und ihre Reflexion in der Bibel (im Buch </w:t>
            </w:r>
            <w:proofErr w:type="spellStart"/>
            <w:r w:rsidRPr="00B37836">
              <w:rPr>
                <w:rFonts w:ascii="Calibri" w:hAnsi="Calibri"/>
                <w:sz w:val="20"/>
              </w:rPr>
              <w:t>Ijob</w:t>
            </w:r>
            <w:proofErr w:type="spellEnd"/>
            <w:r w:rsidRPr="00B37836">
              <w:rPr>
                <w:rFonts w:ascii="Calibri" w:hAnsi="Calibri"/>
                <w:sz w:val="20"/>
              </w:rPr>
              <w:t xml:space="preserve">), in der Philosophie (Leibnitz) und  in der Theologie (Leid als Preis der Freiheit bzw. </w:t>
            </w:r>
            <w:proofErr w:type="spellStart"/>
            <w:r w:rsidRPr="00B37836">
              <w:rPr>
                <w:rFonts w:ascii="Calibri" w:hAnsi="Calibri"/>
                <w:sz w:val="20"/>
              </w:rPr>
              <w:t>free</w:t>
            </w:r>
            <w:proofErr w:type="spellEnd"/>
            <w:r w:rsidRPr="00B37836">
              <w:rPr>
                <w:rFonts w:ascii="Calibri" w:hAnsi="Calibri"/>
                <w:sz w:val="20"/>
              </w:rPr>
              <w:t>-will-</w:t>
            </w:r>
            <w:proofErr w:type="spellStart"/>
            <w:r w:rsidRPr="00B37836">
              <w:rPr>
                <w:rFonts w:ascii="Calibri" w:hAnsi="Calibri"/>
                <w:sz w:val="20"/>
              </w:rPr>
              <w:t>defense</w:t>
            </w:r>
            <w:proofErr w:type="spellEnd"/>
            <w:r w:rsidRPr="00B37836">
              <w:rPr>
                <w:rStyle w:val="Funotenzeichen"/>
              </w:rPr>
              <w:footnoteReference w:id="22"/>
            </w:r>
            <w:r w:rsidRPr="00B37836">
              <w:rPr>
                <w:rFonts w:ascii="Calibri" w:hAnsi="Calibri"/>
                <w:sz w:val="20"/>
              </w:rPr>
              <w:t xml:space="preserve">, </w:t>
            </w:r>
            <w:proofErr w:type="spellStart"/>
            <w:r w:rsidRPr="00B37836">
              <w:rPr>
                <w:rFonts w:ascii="Calibri" w:hAnsi="Calibri"/>
                <w:sz w:val="20"/>
              </w:rPr>
              <w:t>mem</w:t>
            </w:r>
            <w:r w:rsidRPr="00B37836">
              <w:rPr>
                <w:rFonts w:ascii="Calibri" w:hAnsi="Calibri"/>
                <w:sz w:val="20"/>
              </w:rPr>
              <w:t>o</w:t>
            </w:r>
            <w:r w:rsidRPr="00B37836">
              <w:rPr>
                <w:rFonts w:ascii="Calibri" w:hAnsi="Calibri"/>
                <w:sz w:val="20"/>
              </w:rPr>
              <w:t>ria</w:t>
            </w:r>
            <w:proofErr w:type="spellEnd"/>
            <w:r w:rsidRPr="00B37836">
              <w:rPr>
                <w:rFonts w:ascii="Calibri" w:hAnsi="Calibri"/>
                <w:sz w:val="20"/>
              </w:rPr>
              <w:t xml:space="preserve"> </w:t>
            </w:r>
            <w:proofErr w:type="spellStart"/>
            <w:r w:rsidRPr="00B37836">
              <w:rPr>
                <w:rFonts w:ascii="Calibri" w:hAnsi="Calibri"/>
                <w:sz w:val="20"/>
              </w:rPr>
              <w:t>passionis</w:t>
            </w:r>
            <w:proofErr w:type="spellEnd"/>
            <w:r w:rsidRPr="00B37836">
              <w:rPr>
                <w:rStyle w:val="Funotenzeichen"/>
              </w:rPr>
              <w:footnoteReference w:id="23"/>
            </w:r>
            <w:r w:rsidRPr="00B37836">
              <w:rPr>
                <w:rFonts w:ascii="Calibri" w:hAnsi="Calibri"/>
                <w:sz w:val="20"/>
              </w:rPr>
              <w:t xml:space="preserve">), </w:t>
            </w:r>
          </w:p>
          <w:p w:rsidR="00B949CF" w:rsidRPr="00B37836" w:rsidRDefault="00B949CF" w:rsidP="00D801F2">
            <w:pPr>
              <w:numPr>
                <w:ilvl w:val="0"/>
                <w:numId w:val="9"/>
              </w:numPr>
              <w:rPr>
                <w:rFonts w:ascii="Calibri" w:hAnsi="Calibri"/>
                <w:sz w:val="20"/>
              </w:rPr>
            </w:pPr>
            <w:r w:rsidRPr="00B37836">
              <w:rPr>
                <w:rFonts w:ascii="Calibri" w:hAnsi="Calibri"/>
                <w:sz w:val="20"/>
              </w:rPr>
              <w:t>Der „Fels des Atheismus“? – Reflexionen über die Theodizeefrage in Literatur (z.</w:t>
            </w:r>
            <w:r w:rsidR="006F464A">
              <w:rPr>
                <w:rFonts w:ascii="Calibri" w:hAnsi="Calibri"/>
                <w:sz w:val="20"/>
              </w:rPr>
              <w:t>B. Büchner, Dostojewski, Celan)</w:t>
            </w:r>
            <w:r w:rsidR="006F464A" w:rsidRPr="00B37836">
              <w:rPr>
                <w:rStyle w:val="Funotenzeichen"/>
              </w:rPr>
              <w:footnoteReference w:id="24"/>
            </w:r>
            <w:r w:rsidRPr="00B37836">
              <w:rPr>
                <w:rFonts w:ascii="Calibri" w:hAnsi="Calibri"/>
                <w:sz w:val="20"/>
              </w:rPr>
              <w:t>, Kunst (z.B. Isenheimer Altar) und Film (</w:t>
            </w:r>
            <w:proofErr w:type="spellStart"/>
            <w:r w:rsidRPr="00B37836">
              <w:rPr>
                <w:rFonts w:ascii="Calibri" w:hAnsi="Calibri"/>
                <w:sz w:val="20"/>
              </w:rPr>
              <w:t>z.B</w:t>
            </w:r>
            <w:proofErr w:type="spellEnd"/>
            <w:r w:rsidRPr="00B37836">
              <w:rPr>
                <w:rFonts w:ascii="Calibri" w:hAnsi="Calibri"/>
                <w:sz w:val="20"/>
              </w:rPr>
              <w:t>: „</w:t>
            </w:r>
            <w:proofErr w:type="spellStart"/>
            <w:r w:rsidRPr="00B37836">
              <w:rPr>
                <w:rFonts w:ascii="Calibri" w:hAnsi="Calibri"/>
                <w:sz w:val="20"/>
              </w:rPr>
              <w:t>Tree</w:t>
            </w:r>
            <w:proofErr w:type="spellEnd"/>
            <w:r w:rsidRPr="00B37836">
              <w:rPr>
                <w:rFonts w:ascii="Calibri" w:hAnsi="Calibri"/>
                <w:sz w:val="20"/>
              </w:rPr>
              <w:t xml:space="preserve"> </w:t>
            </w:r>
            <w:proofErr w:type="spellStart"/>
            <w:r w:rsidRPr="00B37836">
              <w:rPr>
                <w:rFonts w:ascii="Calibri" w:hAnsi="Calibri"/>
                <w:sz w:val="20"/>
              </w:rPr>
              <w:t>of</w:t>
            </w:r>
            <w:proofErr w:type="spellEnd"/>
            <w:r w:rsidRPr="00B37836">
              <w:rPr>
                <w:rFonts w:ascii="Calibri" w:hAnsi="Calibri"/>
                <w:sz w:val="20"/>
              </w:rPr>
              <w:t xml:space="preserve"> Life“, „Adams Äpfel“, …)</w:t>
            </w:r>
          </w:p>
          <w:p w:rsidR="00B949CF" w:rsidRPr="00B37836" w:rsidRDefault="00B949CF" w:rsidP="00D801F2">
            <w:pPr>
              <w:numPr>
                <w:ilvl w:val="0"/>
                <w:numId w:val="9"/>
              </w:numPr>
              <w:contextualSpacing/>
              <w:rPr>
                <w:rFonts w:ascii="Calibri" w:hAnsi="Calibri"/>
                <w:sz w:val="20"/>
              </w:rPr>
            </w:pPr>
            <w:r w:rsidRPr="00B37836">
              <w:rPr>
                <w:rFonts w:ascii="Calibri" w:hAnsi="Calibri"/>
                <w:sz w:val="20"/>
              </w:rPr>
              <w:t>Ggf.: Handelt Gott, wenn ich ihn bitte? – Vorstellungen von Gottes Handeln in der Welt (</w:t>
            </w:r>
            <w:proofErr w:type="spellStart"/>
            <w:r w:rsidRPr="00B37836">
              <w:rPr>
                <w:rFonts w:ascii="Calibri" w:hAnsi="Calibri"/>
                <w:sz w:val="20"/>
              </w:rPr>
              <w:t>creatio</w:t>
            </w:r>
            <w:proofErr w:type="spellEnd"/>
            <w:r w:rsidRPr="00B37836">
              <w:rPr>
                <w:rFonts w:ascii="Calibri" w:hAnsi="Calibri"/>
                <w:sz w:val="20"/>
              </w:rPr>
              <w:t xml:space="preserve"> ex </w:t>
            </w:r>
            <w:proofErr w:type="spellStart"/>
            <w:r w:rsidRPr="00B37836">
              <w:rPr>
                <w:rFonts w:ascii="Calibri" w:hAnsi="Calibri"/>
                <w:sz w:val="20"/>
              </w:rPr>
              <w:t>nihilo</w:t>
            </w:r>
            <w:proofErr w:type="spellEnd"/>
            <w:r w:rsidRPr="00B37836">
              <w:rPr>
                <w:rFonts w:ascii="Calibri" w:hAnsi="Calibri"/>
                <w:sz w:val="20"/>
              </w:rPr>
              <w:t>,  kreatürlich vermitteltes Ha</w:t>
            </w:r>
            <w:r w:rsidRPr="00B37836">
              <w:rPr>
                <w:rFonts w:ascii="Calibri" w:hAnsi="Calibri"/>
                <w:sz w:val="20"/>
              </w:rPr>
              <w:t>n</w:t>
            </w:r>
            <w:r w:rsidRPr="00B37836">
              <w:rPr>
                <w:rFonts w:ascii="Calibri" w:hAnsi="Calibri"/>
                <w:sz w:val="20"/>
              </w:rPr>
              <w:t>deln)</w:t>
            </w:r>
          </w:p>
          <w:p w:rsidR="00B949CF" w:rsidRPr="00B37836" w:rsidRDefault="00B949CF" w:rsidP="00D801F2">
            <w:pPr>
              <w:numPr>
                <w:ilvl w:val="0"/>
                <w:numId w:val="9"/>
              </w:numPr>
              <w:contextualSpacing/>
              <w:rPr>
                <w:rFonts w:ascii="Calibri" w:hAnsi="Calibri"/>
                <w:sz w:val="20"/>
              </w:rPr>
            </w:pPr>
            <w:r w:rsidRPr="00B37836">
              <w:rPr>
                <w:rFonts w:ascii="Calibri" w:hAnsi="Calibri"/>
                <w:sz w:val="20"/>
              </w:rPr>
              <w:t xml:space="preserve">„Brauchen“ wir die Rede von Gott (gerade) heute? – Gottesrede und Identität (z.B. der Gedanke der Menschenwürde, vgl. Jan </w:t>
            </w:r>
            <w:proofErr w:type="spellStart"/>
            <w:r w:rsidRPr="00B37836">
              <w:rPr>
                <w:rFonts w:ascii="Calibri" w:hAnsi="Calibri"/>
                <w:sz w:val="20"/>
              </w:rPr>
              <w:t>Roß</w:t>
            </w:r>
            <w:proofErr w:type="spellEnd"/>
            <w:r w:rsidRPr="00B37836">
              <w:rPr>
                <w:rStyle w:val="Funotenzeichen"/>
              </w:rPr>
              <w:footnoteReference w:id="25"/>
            </w:r>
            <w:r w:rsidRPr="00B37836">
              <w:rPr>
                <w:rFonts w:ascii="Calibri" w:hAnsi="Calibri"/>
                <w:sz w:val="20"/>
              </w:rPr>
              <w:t xml:space="preserve"> / „</w:t>
            </w:r>
            <w:proofErr w:type="spellStart"/>
            <w:r w:rsidRPr="00B37836">
              <w:rPr>
                <w:rFonts w:ascii="Calibri" w:hAnsi="Calibri"/>
                <w:sz w:val="20"/>
              </w:rPr>
              <w:t>Compassion</w:t>
            </w:r>
            <w:proofErr w:type="spellEnd"/>
            <w:r w:rsidRPr="00B37836">
              <w:rPr>
                <w:rFonts w:ascii="Calibri" w:hAnsi="Calibri"/>
                <w:sz w:val="20"/>
              </w:rPr>
              <w:t>“, vgl. Metz</w:t>
            </w:r>
            <w:r w:rsidRPr="00B37836">
              <w:rPr>
                <w:rStyle w:val="Funotenzeichen"/>
              </w:rPr>
              <w:footnoteReference w:id="26"/>
            </w:r>
            <w:r w:rsidRPr="00B37836">
              <w:rPr>
                <w:rFonts w:ascii="Calibri" w:hAnsi="Calibri"/>
                <w:sz w:val="20"/>
              </w:rPr>
              <w:t xml:space="preserve">) </w:t>
            </w:r>
          </w:p>
          <w:p w:rsidR="003A79EB" w:rsidRPr="00B37836" w:rsidRDefault="00B949CF" w:rsidP="00D801F2">
            <w:pPr>
              <w:numPr>
                <w:ilvl w:val="0"/>
                <w:numId w:val="9"/>
              </w:numPr>
              <w:contextualSpacing/>
              <w:rPr>
                <w:rFonts w:ascii="Calibri" w:hAnsi="Calibri"/>
                <w:sz w:val="20"/>
              </w:rPr>
            </w:pPr>
            <w:r w:rsidRPr="00B37836">
              <w:rPr>
                <w:rFonts w:ascii="Calibri" w:hAnsi="Calibri"/>
                <w:sz w:val="20"/>
              </w:rPr>
              <w:t>Passt Gott in meine Welt? – Reflexion über die Relevanz des Unte</w:t>
            </w:r>
            <w:r w:rsidRPr="00B37836">
              <w:rPr>
                <w:rFonts w:ascii="Calibri" w:hAnsi="Calibri"/>
                <w:sz w:val="20"/>
              </w:rPr>
              <w:t>r</w:t>
            </w:r>
            <w:r w:rsidRPr="00B37836">
              <w:rPr>
                <w:rFonts w:ascii="Calibri" w:hAnsi="Calibri"/>
                <w:sz w:val="20"/>
              </w:rPr>
              <w:lastRenderedPageBreak/>
              <w:t>richtsvorhabens (z.B. in Form eines Essays, der sich mit den Ergebni</w:t>
            </w:r>
            <w:r w:rsidRPr="00B37836">
              <w:rPr>
                <w:rFonts w:ascii="Calibri" w:hAnsi="Calibri"/>
                <w:sz w:val="20"/>
              </w:rPr>
              <w:t>s</w:t>
            </w:r>
            <w:r w:rsidRPr="00B37836">
              <w:rPr>
                <w:rFonts w:ascii="Calibri" w:hAnsi="Calibri"/>
                <w:sz w:val="20"/>
              </w:rPr>
              <w:t>sen subjektiv auseinandersetzt)</w:t>
            </w:r>
          </w:p>
          <w:p w:rsidR="003A79EB" w:rsidRPr="00B37836" w:rsidRDefault="003A79EB" w:rsidP="003A79EB">
            <w:pPr>
              <w:rPr>
                <w:rFonts w:ascii="Calibri" w:hAnsi="Calibri" w:cs="Calibri"/>
                <w:b/>
                <w:sz w:val="20"/>
              </w:rPr>
            </w:pPr>
          </w:p>
          <w:p w:rsidR="008E2254" w:rsidRDefault="008E2254" w:rsidP="008E2254">
            <w:pPr>
              <w:jc w:val="left"/>
              <w:rPr>
                <w:rFonts w:ascii="Calibri" w:hAnsi="Calibri"/>
                <w:sz w:val="20"/>
              </w:rPr>
            </w:pPr>
          </w:p>
          <w:p w:rsidR="008E2254" w:rsidRPr="00533E18" w:rsidRDefault="008E2254" w:rsidP="008E2254">
            <w:pPr>
              <w:rPr>
                <w:rFonts w:ascii="Calibri" w:hAnsi="Calibri" w:cs="Calibri"/>
                <w:b/>
                <w:sz w:val="20"/>
              </w:rPr>
            </w:pPr>
            <w:r w:rsidRPr="00533E18">
              <w:rPr>
                <w:rFonts w:ascii="Calibri" w:hAnsi="Calibri" w:cs="Calibri"/>
                <w:b/>
                <w:sz w:val="20"/>
              </w:rPr>
              <w:t>Methodische Akzente des Vorhabens / fachübergreifende Bezüge / a</w:t>
            </w:r>
            <w:r w:rsidRPr="00533E18">
              <w:rPr>
                <w:rFonts w:ascii="Calibri" w:hAnsi="Calibri" w:cs="Calibri"/>
                <w:b/>
                <w:sz w:val="20"/>
              </w:rPr>
              <w:t>u</w:t>
            </w:r>
            <w:r w:rsidRPr="00533E18">
              <w:rPr>
                <w:rFonts w:ascii="Calibri" w:hAnsi="Calibri" w:cs="Calibri"/>
                <w:b/>
                <w:sz w:val="20"/>
              </w:rPr>
              <w:t>ßerschulische Lernorte</w:t>
            </w:r>
          </w:p>
          <w:p w:rsidR="008E2254" w:rsidRPr="00533E18" w:rsidRDefault="008E2254" w:rsidP="00D801F2">
            <w:pPr>
              <w:numPr>
                <w:ilvl w:val="0"/>
                <w:numId w:val="9"/>
              </w:numPr>
              <w:jc w:val="left"/>
              <w:rPr>
                <w:rFonts w:ascii="Calibri" w:hAnsi="Calibri"/>
                <w:sz w:val="20"/>
              </w:rPr>
            </w:pPr>
            <w:r>
              <w:rPr>
                <w:rFonts w:ascii="Calibri" w:hAnsi="Calibri"/>
                <w:sz w:val="20"/>
              </w:rPr>
              <w:t xml:space="preserve">Techniken der </w:t>
            </w:r>
            <w:r w:rsidRPr="00533E18">
              <w:rPr>
                <w:rFonts w:ascii="Calibri" w:hAnsi="Calibri"/>
                <w:sz w:val="20"/>
              </w:rPr>
              <w:t>Texterschließung von argumentativen, philosophischen</w:t>
            </w:r>
            <w:r>
              <w:rPr>
                <w:rFonts w:ascii="Calibri" w:hAnsi="Calibri"/>
                <w:sz w:val="20"/>
              </w:rPr>
              <w:t xml:space="preserve"> </w:t>
            </w:r>
            <w:r w:rsidRPr="00533E18">
              <w:rPr>
                <w:rFonts w:ascii="Calibri" w:hAnsi="Calibri"/>
                <w:sz w:val="20"/>
              </w:rPr>
              <w:t>Texten</w:t>
            </w:r>
          </w:p>
          <w:p w:rsidR="008E2254" w:rsidRPr="008E2254" w:rsidRDefault="008E2254" w:rsidP="00D801F2">
            <w:pPr>
              <w:numPr>
                <w:ilvl w:val="0"/>
                <w:numId w:val="9"/>
              </w:numPr>
              <w:jc w:val="left"/>
              <w:rPr>
                <w:rFonts w:ascii="Calibri" w:hAnsi="Calibri"/>
                <w:sz w:val="20"/>
              </w:rPr>
            </w:pPr>
            <w:r w:rsidRPr="00AE303D">
              <w:rPr>
                <w:rFonts w:ascii="Calibri" w:hAnsi="Calibri"/>
                <w:sz w:val="20"/>
              </w:rPr>
              <w:t>Bild- oder Filmanalyse</w:t>
            </w:r>
          </w:p>
          <w:p w:rsidR="008E2254" w:rsidRDefault="008E2254" w:rsidP="00D801F2">
            <w:pPr>
              <w:numPr>
                <w:ilvl w:val="0"/>
                <w:numId w:val="9"/>
              </w:numPr>
              <w:jc w:val="left"/>
              <w:rPr>
                <w:rFonts w:ascii="Calibri" w:hAnsi="Calibri"/>
                <w:sz w:val="20"/>
              </w:rPr>
            </w:pPr>
            <w:r w:rsidRPr="00533E18">
              <w:rPr>
                <w:rFonts w:ascii="Calibri" w:hAnsi="Calibri"/>
                <w:sz w:val="20"/>
              </w:rPr>
              <w:t xml:space="preserve">Ggf. </w:t>
            </w:r>
            <w:r w:rsidRPr="00993EB5">
              <w:rPr>
                <w:rFonts w:ascii="Calibri" w:hAnsi="Calibri"/>
                <w:sz w:val="20"/>
              </w:rPr>
              <w:t xml:space="preserve">Recherche in Bibliotheken </w:t>
            </w:r>
            <w:r>
              <w:rPr>
                <w:rFonts w:ascii="Calibri" w:hAnsi="Calibri"/>
                <w:sz w:val="20"/>
              </w:rPr>
              <w:t>oder</w:t>
            </w:r>
            <w:r w:rsidRPr="00993EB5">
              <w:rPr>
                <w:rFonts w:ascii="Calibri" w:hAnsi="Calibri"/>
                <w:sz w:val="20"/>
              </w:rPr>
              <w:t xml:space="preserve"> im Internet</w:t>
            </w:r>
          </w:p>
          <w:p w:rsidR="008E2254" w:rsidRDefault="008E2254" w:rsidP="00D801F2">
            <w:pPr>
              <w:numPr>
                <w:ilvl w:val="0"/>
                <w:numId w:val="9"/>
              </w:numPr>
              <w:jc w:val="left"/>
              <w:rPr>
                <w:rFonts w:ascii="Calibri" w:hAnsi="Calibri"/>
                <w:sz w:val="20"/>
              </w:rPr>
            </w:pPr>
            <w:r>
              <w:rPr>
                <w:rFonts w:ascii="Calibri" w:hAnsi="Calibri"/>
                <w:sz w:val="20"/>
              </w:rPr>
              <w:t>Gruppenarbeiten mit Präsentation</w:t>
            </w:r>
          </w:p>
          <w:p w:rsidR="008E2254" w:rsidRDefault="008E2254" w:rsidP="008E2254">
            <w:pPr>
              <w:rPr>
                <w:rFonts w:ascii="Calibri" w:hAnsi="Calibri" w:cs="Calibri"/>
                <w:b/>
                <w:sz w:val="20"/>
              </w:rPr>
            </w:pPr>
          </w:p>
          <w:p w:rsidR="008E2254" w:rsidRPr="00533E18" w:rsidRDefault="008E2254" w:rsidP="008E2254">
            <w:pPr>
              <w:rPr>
                <w:rFonts w:ascii="Calibri" w:hAnsi="Calibri" w:cs="Calibri"/>
                <w:b/>
                <w:sz w:val="20"/>
              </w:rPr>
            </w:pPr>
            <w:r w:rsidRPr="00533E18">
              <w:rPr>
                <w:rFonts w:ascii="Calibri" w:hAnsi="Calibri" w:cs="Calibri"/>
                <w:b/>
                <w:sz w:val="20"/>
              </w:rPr>
              <w:t>Formen der Kompetenzüberprüfung</w:t>
            </w:r>
          </w:p>
          <w:p w:rsidR="008E2254" w:rsidRPr="00533E18" w:rsidRDefault="008E2254" w:rsidP="00D801F2">
            <w:pPr>
              <w:numPr>
                <w:ilvl w:val="0"/>
                <w:numId w:val="9"/>
              </w:numPr>
              <w:jc w:val="left"/>
              <w:rPr>
                <w:rFonts w:ascii="Calibri" w:hAnsi="Calibri"/>
                <w:sz w:val="20"/>
              </w:rPr>
            </w:pPr>
            <w:r w:rsidRPr="00533E18">
              <w:rPr>
                <w:rFonts w:ascii="Calibri" w:hAnsi="Calibri"/>
                <w:sz w:val="20"/>
              </w:rPr>
              <w:t>Präsentationen von Arbeitsergebnissen auf Folie und Plakat</w:t>
            </w:r>
          </w:p>
          <w:p w:rsidR="008E2254" w:rsidRDefault="008E2254" w:rsidP="00D801F2">
            <w:pPr>
              <w:numPr>
                <w:ilvl w:val="0"/>
                <w:numId w:val="9"/>
              </w:numPr>
              <w:jc w:val="left"/>
              <w:rPr>
                <w:rFonts w:ascii="Calibri" w:hAnsi="Calibri"/>
                <w:sz w:val="20"/>
              </w:rPr>
            </w:pPr>
            <w:r w:rsidRPr="00B37836">
              <w:rPr>
                <w:rFonts w:ascii="Calibri" w:hAnsi="Calibri"/>
                <w:sz w:val="20"/>
              </w:rPr>
              <w:t>Klausur</w:t>
            </w:r>
          </w:p>
          <w:p w:rsidR="004D7FE8" w:rsidRDefault="008E2254" w:rsidP="00555A3B">
            <w:pPr>
              <w:numPr>
                <w:ilvl w:val="0"/>
                <w:numId w:val="9"/>
              </w:numPr>
              <w:jc w:val="left"/>
              <w:rPr>
                <w:rFonts w:ascii="Calibri" w:hAnsi="Calibri"/>
                <w:sz w:val="20"/>
              </w:rPr>
            </w:pPr>
            <w:r w:rsidRPr="008E2254">
              <w:rPr>
                <w:rFonts w:ascii="Calibri" w:hAnsi="Calibri"/>
                <w:sz w:val="20"/>
              </w:rPr>
              <w:t>Z.B.: Essay</w:t>
            </w:r>
          </w:p>
          <w:p w:rsidR="00D801F2" w:rsidRPr="00555A3B" w:rsidRDefault="00555A3B" w:rsidP="00555A3B">
            <w:pPr>
              <w:numPr>
                <w:ilvl w:val="0"/>
                <w:numId w:val="9"/>
              </w:numPr>
              <w:jc w:val="left"/>
              <w:rPr>
                <w:rFonts w:ascii="Calibri" w:hAnsi="Calibri"/>
                <w:sz w:val="20"/>
              </w:rPr>
            </w:pPr>
            <w:r w:rsidRPr="00555A3B">
              <w:rPr>
                <w:rFonts w:ascii="Calibri" w:hAnsi="Calibri"/>
                <w:sz w:val="20"/>
              </w:rPr>
              <w:t>Ggf. Verfassen eines Tagebucheintrags, eines inneren Monologs oder eines Briefes, der die für die Studierenden relevanten Inhalte des U</w:t>
            </w:r>
            <w:r w:rsidRPr="00555A3B">
              <w:rPr>
                <w:rFonts w:ascii="Calibri" w:hAnsi="Calibri"/>
                <w:sz w:val="20"/>
              </w:rPr>
              <w:t>n</w:t>
            </w:r>
            <w:r w:rsidRPr="00555A3B">
              <w:rPr>
                <w:rFonts w:ascii="Calibri" w:hAnsi="Calibri"/>
                <w:sz w:val="20"/>
              </w:rPr>
              <w:t xml:space="preserve">terrichtsvorhabens reflektiert </w:t>
            </w:r>
          </w:p>
        </w:tc>
      </w:tr>
      <w:tr w:rsidR="003A79EB" w:rsidRPr="00993EB5"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Methoden-kompetenz</w:t>
            </w:r>
          </w:p>
        </w:tc>
        <w:tc>
          <w:tcPr>
            <w:tcW w:w="1165"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pStyle w:val="Listenabsatz"/>
              <w:numPr>
                <w:ilvl w:val="0"/>
                <w:numId w:val="9"/>
              </w:numPr>
              <w:jc w:val="left"/>
              <w:rPr>
                <w:rFonts w:ascii="Calibri" w:hAnsi="Calibri"/>
                <w:sz w:val="20"/>
              </w:rPr>
            </w:pPr>
            <w:r w:rsidRPr="00B37836">
              <w:rPr>
                <w:rFonts w:ascii="Calibri" w:hAnsi="Calibri" w:cs="Arial"/>
                <w:sz w:val="20"/>
              </w:rPr>
              <w:t>beschreiben auch komplexere the</w:t>
            </w:r>
            <w:r w:rsidRPr="00B37836">
              <w:rPr>
                <w:rFonts w:ascii="Calibri" w:hAnsi="Calibri" w:cs="Arial"/>
                <w:sz w:val="20"/>
              </w:rPr>
              <w:t>o</w:t>
            </w:r>
            <w:r w:rsidRPr="00B37836">
              <w:rPr>
                <w:rFonts w:ascii="Calibri" w:hAnsi="Calibri" w:cs="Arial"/>
                <w:sz w:val="20"/>
              </w:rPr>
              <w:t>logische Sachverhalte unter Ve</w:t>
            </w:r>
            <w:r w:rsidRPr="00B37836">
              <w:rPr>
                <w:rFonts w:ascii="Calibri" w:hAnsi="Calibri" w:cs="Arial"/>
                <w:sz w:val="20"/>
              </w:rPr>
              <w:t>r</w:t>
            </w:r>
            <w:r w:rsidRPr="00B37836">
              <w:rPr>
                <w:rFonts w:ascii="Calibri" w:hAnsi="Calibri" w:cs="Arial"/>
                <w:sz w:val="20"/>
              </w:rPr>
              <w:t>wendung relevanter Fachbegriffe</w:t>
            </w:r>
            <w:r w:rsidRPr="00B37836">
              <w:rPr>
                <w:rFonts w:ascii="Calibri" w:hAnsi="Calibri" w:cs="Arial"/>
                <w:spacing w:val="2"/>
                <w:sz w:val="20"/>
              </w:rPr>
              <w:t xml:space="preserve"> </w:t>
            </w:r>
            <w:r w:rsidRPr="00B37836">
              <w:rPr>
                <w:rFonts w:ascii="Calibri" w:hAnsi="Calibri" w:cs="Arial"/>
                <w:iCs/>
                <w:spacing w:val="2"/>
                <w:sz w:val="20"/>
              </w:rPr>
              <w:t>(MK 1)</w:t>
            </w:r>
            <w:r w:rsidRPr="00B37836">
              <w:rPr>
                <w:rFonts w:ascii="Calibri" w:hAnsi="Calibri" w:cs="Arial"/>
                <w:spacing w:val="2"/>
                <w:sz w:val="20"/>
              </w:rPr>
              <w:t>,</w:t>
            </w:r>
          </w:p>
          <w:p w:rsidR="003A79EB" w:rsidRPr="00B37836" w:rsidRDefault="003A79EB" w:rsidP="003A79EB">
            <w:pPr>
              <w:pStyle w:val="Listenabsatz"/>
              <w:numPr>
                <w:ilvl w:val="0"/>
                <w:numId w:val="9"/>
              </w:numPr>
              <w:jc w:val="left"/>
              <w:rPr>
                <w:rFonts w:ascii="Calibri" w:hAnsi="Calibri" w:cs="Arial"/>
                <w:sz w:val="20"/>
                <w:u w:val="single"/>
              </w:rPr>
            </w:pPr>
            <w:r w:rsidRPr="00B37836">
              <w:rPr>
                <w:rFonts w:ascii="Calibri" w:hAnsi="Calibri" w:cs="Arial"/>
                <w:spacing w:val="2"/>
                <w:sz w:val="20"/>
              </w:rPr>
              <w:t>analysieren  kriterienorientiert theologische, philosophische und andere religiös relevante Texte</w:t>
            </w:r>
            <w:r w:rsidRPr="00B37836">
              <w:rPr>
                <w:rFonts w:ascii="Calibri" w:hAnsi="Calibri" w:cs="Arial"/>
                <w:bCs/>
                <w:spacing w:val="2"/>
                <w:sz w:val="20"/>
              </w:rPr>
              <w:t xml:space="preserve"> </w:t>
            </w:r>
            <w:r w:rsidRPr="00B37836">
              <w:rPr>
                <w:rFonts w:ascii="Calibri" w:hAnsi="Calibri" w:cs="Arial"/>
                <w:bCs/>
                <w:iCs/>
                <w:spacing w:val="2"/>
                <w:sz w:val="20"/>
              </w:rPr>
              <w:t>(M-K 5)</w:t>
            </w:r>
            <w:r w:rsidRPr="00B37836">
              <w:rPr>
                <w:rFonts w:ascii="Calibri" w:hAnsi="Calibri" w:cs="Arial"/>
                <w:bCs/>
                <w:spacing w:val="2"/>
                <w:sz w:val="20"/>
              </w:rPr>
              <w:t>,</w:t>
            </w:r>
            <w:r w:rsidRPr="00B37836">
              <w:rPr>
                <w:rFonts w:ascii="Calibri" w:hAnsi="Calibri" w:cs="Arial"/>
                <w:spacing w:val="2"/>
                <w:sz w:val="20"/>
              </w:rPr>
              <w:t xml:space="preserve"> </w:t>
            </w:r>
          </w:p>
          <w:p w:rsidR="003A79EB" w:rsidRPr="00B37836" w:rsidRDefault="003A79EB" w:rsidP="003A79EB">
            <w:pPr>
              <w:pStyle w:val="Listenabsatz"/>
              <w:numPr>
                <w:ilvl w:val="0"/>
                <w:numId w:val="9"/>
              </w:numPr>
              <w:jc w:val="left"/>
              <w:rPr>
                <w:rFonts w:ascii="Calibri" w:hAnsi="Calibri" w:cs="Arial"/>
                <w:sz w:val="20"/>
              </w:rPr>
            </w:pPr>
            <w:r w:rsidRPr="00B37836">
              <w:rPr>
                <w:rFonts w:ascii="Calibri" w:hAnsi="Calibri" w:cs="Arial"/>
                <w:spacing w:val="2"/>
                <w:sz w:val="20"/>
              </w:rPr>
              <w:t xml:space="preserve">erarbeiten </w:t>
            </w:r>
            <w:r w:rsidRPr="00B37836">
              <w:rPr>
                <w:rFonts w:ascii="Calibri" w:hAnsi="Calibri" w:cs="Arial"/>
                <w:bCs/>
                <w:sz w:val="20"/>
              </w:rPr>
              <w:t>kriterienorientiert</w:t>
            </w:r>
            <w:r w:rsidRPr="00B37836">
              <w:rPr>
                <w:rFonts w:ascii="Calibri" w:hAnsi="Calibri" w:cs="Arial"/>
                <w:spacing w:val="2"/>
                <w:sz w:val="20"/>
              </w:rPr>
              <w:t xml:space="preserve"> Zeu</w:t>
            </w:r>
            <w:r w:rsidRPr="00B37836">
              <w:rPr>
                <w:rFonts w:ascii="Calibri" w:hAnsi="Calibri" w:cs="Arial"/>
                <w:spacing w:val="2"/>
                <w:sz w:val="20"/>
              </w:rPr>
              <w:t>g</w:t>
            </w:r>
            <w:r w:rsidRPr="00B37836">
              <w:rPr>
                <w:rFonts w:ascii="Calibri" w:hAnsi="Calibri" w:cs="Arial"/>
                <w:spacing w:val="2"/>
                <w:sz w:val="20"/>
              </w:rPr>
              <w:lastRenderedPageBreak/>
              <w:t>nisse anderer Religionen sowie A</w:t>
            </w:r>
            <w:r w:rsidRPr="00B37836">
              <w:rPr>
                <w:rFonts w:ascii="Calibri" w:hAnsi="Calibri" w:cs="Arial"/>
                <w:spacing w:val="2"/>
                <w:sz w:val="20"/>
              </w:rPr>
              <w:t>n</w:t>
            </w:r>
            <w:r w:rsidRPr="00B37836">
              <w:rPr>
                <w:rFonts w:ascii="Calibri" w:hAnsi="Calibri" w:cs="Arial"/>
                <w:spacing w:val="2"/>
                <w:sz w:val="20"/>
              </w:rPr>
              <w:t>sätze und Positionen anderer Weltanschauungen und Wisse</w:t>
            </w:r>
            <w:r w:rsidRPr="00B37836">
              <w:rPr>
                <w:rFonts w:ascii="Calibri" w:hAnsi="Calibri" w:cs="Arial"/>
                <w:spacing w:val="2"/>
                <w:sz w:val="20"/>
              </w:rPr>
              <w:t>n</w:t>
            </w:r>
            <w:r w:rsidRPr="00B37836">
              <w:rPr>
                <w:rFonts w:ascii="Calibri" w:hAnsi="Calibri" w:cs="Arial"/>
                <w:spacing w:val="2"/>
                <w:sz w:val="20"/>
              </w:rPr>
              <w:t>schaften</w:t>
            </w:r>
            <w:r w:rsidRPr="00B37836">
              <w:rPr>
                <w:rFonts w:ascii="Calibri" w:hAnsi="Calibri" w:cs="Arial"/>
                <w:bCs/>
                <w:spacing w:val="2"/>
                <w:sz w:val="20"/>
              </w:rPr>
              <w:t xml:space="preserve"> </w:t>
            </w:r>
            <w:r w:rsidRPr="00B37836">
              <w:rPr>
                <w:rFonts w:ascii="Calibri" w:hAnsi="Calibri" w:cs="Arial"/>
                <w:bCs/>
                <w:iCs/>
                <w:spacing w:val="2"/>
                <w:sz w:val="20"/>
              </w:rPr>
              <w:t>(MK 6)</w:t>
            </w:r>
            <w:r w:rsidRPr="00B37836">
              <w:rPr>
                <w:rFonts w:ascii="Calibri" w:hAnsi="Calibri" w:cs="Arial"/>
                <w:bCs/>
                <w:spacing w:val="2"/>
                <w:sz w:val="20"/>
              </w:rPr>
              <w:t>,</w:t>
            </w:r>
          </w:p>
          <w:p w:rsidR="003A79EB" w:rsidRPr="00B37836" w:rsidRDefault="003A79EB" w:rsidP="003A79EB">
            <w:pPr>
              <w:pStyle w:val="Listenabsatz"/>
              <w:numPr>
                <w:ilvl w:val="0"/>
                <w:numId w:val="9"/>
              </w:numPr>
              <w:jc w:val="left"/>
              <w:rPr>
                <w:rFonts w:ascii="Calibri" w:hAnsi="Calibri" w:cs="Arial"/>
                <w:sz w:val="20"/>
              </w:rPr>
            </w:pPr>
            <w:r w:rsidRPr="00B37836">
              <w:rPr>
                <w:rFonts w:ascii="Calibri" w:hAnsi="Calibri" w:cs="Arial"/>
                <w:bCs/>
                <w:sz w:val="20"/>
              </w:rPr>
              <w:t>analysieren Bilder in ihren zentralen Aussagen</w:t>
            </w:r>
            <w:r w:rsidRPr="00B37836">
              <w:rPr>
                <w:rFonts w:ascii="Calibri" w:hAnsi="Calibri" w:cs="Arial"/>
                <w:bCs/>
                <w:spacing w:val="2"/>
                <w:sz w:val="20"/>
              </w:rPr>
              <w:t xml:space="preserve"> </w:t>
            </w:r>
            <w:r w:rsidRPr="00B37836">
              <w:rPr>
                <w:rFonts w:ascii="Calibri" w:hAnsi="Calibri" w:cs="Arial"/>
                <w:bCs/>
                <w:iCs/>
                <w:spacing w:val="2"/>
                <w:sz w:val="20"/>
              </w:rPr>
              <w:t>(MK 7).</w:t>
            </w:r>
          </w:p>
        </w:tc>
        <w:tc>
          <w:tcPr>
            <w:tcW w:w="1320"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widowControl w:val="0"/>
              <w:suppressAutoHyphens/>
              <w:rPr>
                <w:rFonts w:ascii="Calibri" w:eastAsia="SimSun" w:hAnsi="Calibri" w:cs="Calibri"/>
                <w:kern w:val="1"/>
                <w:sz w:val="20"/>
                <w:lang w:eastAsia="hi-IN" w:bidi="hi-IN"/>
              </w:rPr>
            </w:pPr>
          </w:p>
        </w:tc>
        <w:tc>
          <w:tcPr>
            <w:tcW w:w="2079" w:type="pct"/>
            <w:vMerge/>
            <w:tcBorders>
              <w:left w:val="single" w:sz="4" w:space="0" w:color="auto"/>
              <w:right w:val="single" w:sz="4" w:space="0" w:color="auto"/>
            </w:tcBorders>
          </w:tcPr>
          <w:p w:rsidR="003A79EB" w:rsidRPr="00B37836" w:rsidRDefault="003A79EB" w:rsidP="003A79EB">
            <w:pPr>
              <w:rPr>
                <w:rFonts w:ascii="Calibri" w:hAnsi="Calibri" w:cs="Calibri"/>
                <w:b/>
                <w:sz w:val="20"/>
              </w:rPr>
            </w:pPr>
          </w:p>
        </w:tc>
      </w:tr>
      <w:tr w:rsidR="003A79EB" w:rsidRPr="00993EB5"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lastRenderedPageBreak/>
              <w:t>Urteils-kompetenz</w:t>
            </w:r>
          </w:p>
        </w:tc>
        <w:tc>
          <w:tcPr>
            <w:tcW w:w="1165"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pStyle w:val="Listenabsatz"/>
              <w:numPr>
                <w:ilvl w:val="0"/>
                <w:numId w:val="91"/>
              </w:numPr>
              <w:jc w:val="left"/>
              <w:rPr>
                <w:rFonts w:ascii="Calibri" w:hAnsi="Calibri" w:cs="Arial"/>
                <w:bCs/>
                <w:spacing w:val="2"/>
                <w:sz w:val="20"/>
              </w:rPr>
            </w:pPr>
            <w:r w:rsidRPr="00B37836">
              <w:rPr>
                <w:rFonts w:ascii="Calibri" w:hAnsi="Calibri" w:cs="Arial"/>
                <w:sz w:val="20"/>
              </w:rPr>
              <w:t>bewerten Möglichkeiten und Gre</w:t>
            </w:r>
            <w:r w:rsidRPr="00B37836">
              <w:rPr>
                <w:rFonts w:ascii="Calibri" w:hAnsi="Calibri" w:cs="Arial"/>
                <w:sz w:val="20"/>
              </w:rPr>
              <w:t>n</w:t>
            </w:r>
            <w:r w:rsidRPr="00B37836">
              <w:rPr>
                <w:rFonts w:ascii="Calibri" w:hAnsi="Calibri" w:cs="Arial"/>
                <w:sz w:val="20"/>
              </w:rPr>
              <w:t>zen des Sprechens vom Transze</w:t>
            </w:r>
            <w:r w:rsidRPr="00B37836">
              <w:rPr>
                <w:rFonts w:ascii="Calibri" w:hAnsi="Calibri" w:cs="Arial"/>
                <w:sz w:val="20"/>
              </w:rPr>
              <w:t>n</w:t>
            </w:r>
            <w:r w:rsidRPr="00B37836">
              <w:rPr>
                <w:rFonts w:ascii="Calibri" w:hAnsi="Calibri" w:cs="Arial"/>
                <w:sz w:val="20"/>
              </w:rPr>
              <w:t>denten</w:t>
            </w:r>
            <w:r w:rsidRPr="00B37836">
              <w:rPr>
                <w:rFonts w:ascii="Calibri" w:hAnsi="Calibri" w:cs="Arial"/>
                <w:bCs/>
                <w:spacing w:val="2"/>
                <w:sz w:val="20"/>
              </w:rPr>
              <w:t xml:space="preserve"> </w:t>
            </w:r>
            <w:r w:rsidRPr="00B37836">
              <w:rPr>
                <w:rFonts w:ascii="Calibri" w:hAnsi="Calibri" w:cs="Arial"/>
                <w:bCs/>
                <w:iCs/>
                <w:spacing w:val="2"/>
                <w:sz w:val="20"/>
              </w:rPr>
              <w:t>(UK 1)</w:t>
            </w:r>
            <w:r w:rsidRPr="00B37836">
              <w:rPr>
                <w:rFonts w:ascii="Calibri" w:hAnsi="Calibri" w:cs="Arial"/>
                <w:bCs/>
                <w:spacing w:val="2"/>
                <w:sz w:val="20"/>
              </w:rPr>
              <w:t>,</w:t>
            </w:r>
          </w:p>
          <w:p w:rsidR="003A79EB" w:rsidRPr="00B37836" w:rsidRDefault="003A79EB" w:rsidP="003A79EB">
            <w:pPr>
              <w:pStyle w:val="Listenabsatz"/>
              <w:numPr>
                <w:ilvl w:val="0"/>
                <w:numId w:val="91"/>
              </w:numPr>
              <w:jc w:val="left"/>
              <w:rPr>
                <w:rFonts w:ascii="Calibri" w:hAnsi="Calibri" w:cs="Arial"/>
                <w:bCs/>
                <w:spacing w:val="2"/>
                <w:sz w:val="20"/>
              </w:rPr>
            </w:pPr>
            <w:r w:rsidRPr="00B37836">
              <w:rPr>
                <w:rFonts w:ascii="Calibri" w:hAnsi="Calibri" w:cs="Arial"/>
                <w:sz w:val="20"/>
              </w:rPr>
              <w:t>erörtern die Relevanz</w:t>
            </w:r>
            <w:r w:rsidR="00EA5968">
              <w:rPr>
                <w:rFonts w:ascii="Calibri" w:hAnsi="Calibri" w:cs="Arial"/>
                <w:sz w:val="20"/>
              </w:rPr>
              <w:t>, die</w:t>
            </w:r>
            <w:r w:rsidRPr="00B37836">
              <w:rPr>
                <w:rFonts w:ascii="Calibri" w:hAnsi="Calibri" w:cs="Arial"/>
                <w:sz w:val="20"/>
              </w:rPr>
              <w:t xml:space="preserve"> Gla</w:t>
            </w:r>
            <w:r w:rsidRPr="00B37836">
              <w:rPr>
                <w:rFonts w:ascii="Calibri" w:hAnsi="Calibri" w:cs="Arial"/>
                <w:sz w:val="20"/>
              </w:rPr>
              <w:t>u</w:t>
            </w:r>
            <w:r w:rsidRPr="00B37836">
              <w:rPr>
                <w:rFonts w:ascii="Calibri" w:hAnsi="Calibri" w:cs="Arial"/>
                <w:sz w:val="20"/>
              </w:rPr>
              <w:t>bensaussagen heute</w:t>
            </w:r>
            <w:r w:rsidRPr="00B37836">
              <w:rPr>
                <w:rFonts w:ascii="Calibri" w:hAnsi="Calibri" w:cs="Arial"/>
                <w:bCs/>
                <w:spacing w:val="2"/>
                <w:sz w:val="20"/>
              </w:rPr>
              <w:t xml:space="preserve"> </w:t>
            </w:r>
            <w:r w:rsidR="00EA5968">
              <w:rPr>
                <w:rFonts w:ascii="Calibri" w:hAnsi="Calibri" w:cs="Arial"/>
                <w:bCs/>
                <w:spacing w:val="2"/>
                <w:sz w:val="20"/>
              </w:rPr>
              <w:t xml:space="preserve">haben </w:t>
            </w:r>
            <w:r w:rsidRPr="00B37836">
              <w:rPr>
                <w:rFonts w:ascii="Calibri" w:hAnsi="Calibri" w:cs="Arial"/>
                <w:bCs/>
                <w:iCs/>
                <w:spacing w:val="2"/>
                <w:sz w:val="20"/>
              </w:rPr>
              <w:t>(UK 2)</w:t>
            </w:r>
            <w:r w:rsidRPr="00B37836">
              <w:rPr>
                <w:rFonts w:ascii="Calibri" w:hAnsi="Calibri" w:cs="Arial"/>
                <w:bCs/>
                <w:spacing w:val="2"/>
                <w:sz w:val="20"/>
              </w:rPr>
              <w:t>,</w:t>
            </w:r>
          </w:p>
          <w:p w:rsidR="003A79EB" w:rsidRPr="00B37836" w:rsidRDefault="003A79EB" w:rsidP="003A79EB">
            <w:pPr>
              <w:pStyle w:val="Listenabsatz"/>
              <w:numPr>
                <w:ilvl w:val="0"/>
                <w:numId w:val="91"/>
              </w:numPr>
              <w:jc w:val="left"/>
              <w:rPr>
                <w:rFonts w:ascii="Calibri" w:hAnsi="Calibri" w:cs="Arial"/>
                <w:spacing w:val="2"/>
                <w:sz w:val="20"/>
              </w:rPr>
            </w:pPr>
            <w:r w:rsidRPr="00B37836">
              <w:rPr>
                <w:rFonts w:ascii="Calibri" w:hAnsi="Calibri" w:cs="Arial"/>
                <w:spacing w:val="2"/>
                <w:sz w:val="20"/>
              </w:rPr>
              <w:t>bewerten Ansätze und Formen theologischer und ethischer Arg</w:t>
            </w:r>
            <w:r w:rsidRPr="00B37836">
              <w:rPr>
                <w:rFonts w:ascii="Calibri" w:hAnsi="Calibri" w:cs="Arial"/>
                <w:spacing w:val="2"/>
                <w:sz w:val="20"/>
              </w:rPr>
              <w:t>u</w:t>
            </w:r>
            <w:r w:rsidRPr="00B37836">
              <w:rPr>
                <w:rFonts w:ascii="Calibri" w:hAnsi="Calibri" w:cs="Arial"/>
                <w:spacing w:val="2"/>
                <w:sz w:val="20"/>
              </w:rPr>
              <w:t>mentation</w:t>
            </w:r>
            <w:r w:rsidRPr="00B37836">
              <w:rPr>
                <w:rFonts w:ascii="Calibri" w:hAnsi="Calibri" w:cs="Arial"/>
                <w:bCs/>
                <w:spacing w:val="2"/>
                <w:sz w:val="20"/>
              </w:rPr>
              <w:t xml:space="preserve"> </w:t>
            </w:r>
            <w:r w:rsidRPr="00B37836">
              <w:rPr>
                <w:rFonts w:ascii="Calibri" w:hAnsi="Calibri" w:cs="Arial"/>
                <w:bCs/>
                <w:iCs/>
                <w:spacing w:val="2"/>
                <w:sz w:val="20"/>
              </w:rPr>
              <w:t>(UK 4)</w:t>
            </w:r>
            <w:r w:rsidRPr="00B37836">
              <w:rPr>
                <w:rFonts w:ascii="Calibri" w:hAnsi="Calibri" w:cs="Arial"/>
                <w:spacing w:val="2"/>
                <w:sz w:val="20"/>
              </w:rPr>
              <w:t>,</w:t>
            </w:r>
          </w:p>
          <w:p w:rsidR="003A79EB" w:rsidRPr="00B37836" w:rsidRDefault="003A79EB" w:rsidP="003A79EB">
            <w:pPr>
              <w:pStyle w:val="Listenabsatz"/>
              <w:numPr>
                <w:ilvl w:val="0"/>
                <w:numId w:val="91"/>
              </w:numPr>
              <w:jc w:val="left"/>
              <w:rPr>
                <w:rFonts w:ascii="Calibri" w:hAnsi="Calibri" w:cs="Arial"/>
                <w:i/>
                <w:sz w:val="20"/>
                <w:u w:val="single"/>
              </w:rPr>
            </w:pPr>
            <w:r w:rsidRPr="00B37836">
              <w:rPr>
                <w:rFonts w:ascii="Calibri" w:hAnsi="Calibri" w:cs="Arial"/>
                <w:spacing w:val="2"/>
                <w:sz w:val="20"/>
              </w:rPr>
              <w:t>erörtern im Kontext der Pluralität unter besonderer Würdigung sp</w:t>
            </w:r>
            <w:r w:rsidRPr="00B37836">
              <w:rPr>
                <w:rFonts w:ascii="Calibri" w:hAnsi="Calibri" w:cs="Arial"/>
                <w:spacing w:val="2"/>
                <w:sz w:val="20"/>
              </w:rPr>
              <w:t>e</w:t>
            </w:r>
            <w:r w:rsidRPr="00B37836">
              <w:rPr>
                <w:rFonts w:ascii="Calibri" w:hAnsi="Calibri" w:cs="Arial"/>
                <w:spacing w:val="2"/>
                <w:sz w:val="20"/>
              </w:rPr>
              <w:t>zifisch christlicher Positionen ko</w:t>
            </w:r>
            <w:r w:rsidRPr="00B37836">
              <w:rPr>
                <w:rFonts w:ascii="Calibri" w:hAnsi="Calibri" w:cs="Arial"/>
                <w:spacing w:val="2"/>
                <w:sz w:val="20"/>
              </w:rPr>
              <w:t>m</w:t>
            </w:r>
            <w:r w:rsidRPr="00B37836">
              <w:rPr>
                <w:rFonts w:ascii="Calibri" w:hAnsi="Calibri" w:cs="Arial"/>
                <w:spacing w:val="2"/>
                <w:sz w:val="20"/>
              </w:rPr>
              <w:t>plexere religiöse und ethische Fr</w:t>
            </w:r>
            <w:r w:rsidRPr="00B37836">
              <w:rPr>
                <w:rFonts w:ascii="Calibri" w:hAnsi="Calibri" w:cs="Arial"/>
                <w:spacing w:val="2"/>
                <w:sz w:val="20"/>
              </w:rPr>
              <w:t>a</w:t>
            </w:r>
            <w:r w:rsidRPr="00B37836">
              <w:rPr>
                <w:rFonts w:ascii="Calibri" w:hAnsi="Calibri" w:cs="Arial"/>
                <w:spacing w:val="2"/>
                <w:sz w:val="20"/>
              </w:rPr>
              <w:t>gen</w:t>
            </w:r>
            <w:r w:rsidRPr="00B37836">
              <w:rPr>
                <w:rFonts w:ascii="Calibri" w:hAnsi="Calibri" w:cs="Arial"/>
                <w:bCs/>
                <w:spacing w:val="2"/>
                <w:sz w:val="20"/>
              </w:rPr>
              <w:t xml:space="preserve"> </w:t>
            </w:r>
            <w:r w:rsidRPr="00B37836">
              <w:rPr>
                <w:rFonts w:ascii="Calibri" w:hAnsi="Calibri" w:cs="Arial"/>
                <w:bCs/>
                <w:iCs/>
                <w:spacing w:val="2"/>
                <w:sz w:val="20"/>
              </w:rPr>
              <w:t>(UK 5).</w:t>
            </w:r>
          </w:p>
        </w:tc>
        <w:tc>
          <w:tcPr>
            <w:tcW w:w="1320"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pStyle w:val="Listenabsatz"/>
              <w:numPr>
                <w:ilvl w:val="0"/>
                <w:numId w:val="91"/>
              </w:numPr>
              <w:rPr>
                <w:rFonts w:ascii="Calibri" w:hAnsi="Calibri" w:cs="Arial"/>
                <w:spacing w:val="2"/>
                <w:sz w:val="20"/>
              </w:rPr>
            </w:pPr>
            <w:r w:rsidRPr="00B37836">
              <w:rPr>
                <w:rFonts w:ascii="Calibri" w:hAnsi="Calibri"/>
                <w:sz w:val="20"/>
              </w:rPr>
              <w:t xml:space="preserve">beurteilen die Bedeutung christlicher Perspektiven auf das Menschsein für die individuelle Lebensgestaltung (u.a. in Partnerschaft) und das gesellschaftliche Leben, </w:t>
            </w:r>
          </w:p>
          <w:p w:rsidR="003A79EB" w:rsidRPr="00B37836" w:rsidRDefault="003A79EB" w:rsidP="003A79EB">
            <w:pPr>
              <w:pStyle w:val="Listenabsatz"/>
              <w:numPr>
                <w:ilvl w:val="0"/>
                <w:numId w:val="91"/>
              </w:numPr>
              <w:rPr>
                <w:rFonts w:eastAsia="SimSun" w:cs="Calibri"/>
                <w:kern w:val="1"/>
                <w:lang w:eastAsia="hi-IN" w:bidi="hi-IN"/>
              </w:rPr>
            </w:pPr>
            <w:r w:rsidRPr="00B37836">
              <w:rPr>
                <w:rFonts w:ascii="Calibri" w:hAnsi="Calibri" w:cs="Arial"/>
                <w:spacing w:val="2"/>
                <w:sz w:val="20"/>
              </w:rPr>
              <w:t>erörtern Positionen der Religionskritik im Hinblick auf ihre Tragweite,</w:t>
            </w:r>
          </w:p>
          <w:p w:rsidR="003A79EB" w:rsidRPr="00B37836" w:rsidRDefault="003A79EB" w:rsidP="003A79EB">
            <w:pPr>
              <w:pStyle w:val="Listenabsatz"/>
              <w:numPr>
                <w:ilvl w:val="0"/>
                <w:numId w:val="91"/>
              </w:numPr>
              <w:rPr>
                <w:rFonts w:eastAsia="SimSun" w:cs="Calibri"/>
                <w:kern w:val="1"/>
                <w:lang w:eastAsia="hi-IN" w:bidi="hi-IN"/>
              </w:rPr>
            </w:pPr>
            <w:r w:rsidRPr="00B37836">
              <w:rPr>
                <w:rFonts w:ascii="Calibri" w:hAnsi="Calibri" w:cs="Arial"/>
                <w:spacing w:val="2"/>
                <w:sz w:val="20"/>
              </w:rPr>
              <w:t>erörtern philosophische und theolog</w:t>
            </w:r>
            <w:r w:rsidRPr="00B37836">
              <w:rPr>
                <w:rFonts w:ascii="Calibri" w:hAnsi="Calibri" w:cs="Arial"/>
                <w:spacing w:val="2"/>
                <w:sz w:val="20"/>
              </w:rPr>
              <w:t>i</w:t>
            </w:r>
            <w:r w:rsidRPr="00B37836">
              <w:rPr>
                <w:rFonts w:ascii="Calibri" w:hAnsi="Calibri" w:cs="Arial"/>
                <w:spacing w:val="2"/>
                <w:sz w:val="20"/>
              </w:rPr>
              <w:t>sche Positionen zur Theodizeefrage,</w:t>
            </w:r>
          </w:p>
          <w:p w:rsidR="003A79EB" w:rsidRPr="00B37836" w:rsidRDefault="003A79EB" w:rsidP="003A79EB">
            <w:pPr>
              <w:pStyle w:val="Listenabsatz"/>
              <w:numPr>
                <w:ilvl w:val="0"/>
                <w:numId w:val="91"/>
              </w:numPr>
              <w:rPr>
                <w:rFonts w:eastAsia="SimSun" w:cs="Calibri"/>
                <w:kern w:val="1"/>
                <w:lang w:eastAsia="hi-IN" w:bidi="hi-IN"/>
              </w:rPr>
            </w:pPr>
            <w:r w:rsidRPr="00B37836">
              <w:rPr>
                <w:rFonts w:ascii="Calibri" w:hAnsi="Calibri" w:cs="Arial"/>
                <w:spacing w:val="2"/>
                <w:sz w:val="20"/>
              </w:rPr>
              <w:t>erörtern die Relevanz biblisch-christlicher Ethik für das individuelle L</w:t>
            </w:r>
            <w:r w:rsidRPr="00B37836">
              <w:rPr>
                <w:rFonts w:ascii="Calibri" w:hAnsi="Calibri" w:cs="Arial"/>
                <w:spacing w:val="2"/>
                <w:sz w:val="20"/>
              </w:rPr>
              <w:t>e</w:t>
            </w:r>
            <w:r w:rsidRPr="00B37836">
              <w:rPr>
                <w:rFonts w:ascii="Calibri" w:hAnsi="Calibri" w:cs="Arial"/>
                <w:spacing w:val="2"/>
                <w:sz w:val="20"/>
              </w:rPr>
              <w:t>ben und die gesellschaftliche Praxis (Verantwortung und Engagement für die Achtung der Menschenwürde, für G</w:t>
            </w:r>
            <w:r w:rsidRPr="00B37836">
              <w:rPr>
                <w:rFonts w:ascii="Calibri" w:hAnsi="Calibri" w:cs="Arial"/>
                <w:spacing w:val="2"/>
                <w:sz w:val="20"/>
              </w:rPr>
              <w:t>e</w:t>
            </w:r>
            <w:r w:rsidRPr="00B37836">
              <w:rPr>
                <w:rFonts w:ascii="Calibri" w:hAnsi="Calibri" w:cs="Arial"/>
                <w:spacing w:val="2"/>
                <w:sz w:val="20"/>
              </w:rPr>
              <w:t>rechtigkeit, Frieden und Bewahrung der Schöpfung).</w:t>
            </w:r>
          </w:p>
        </w:tc>
        <w:tc>
          <w:tcPr>
            <w:tcW w:w="2079" w:type="pct"/>
            <w:vMerge/>
            <w:tcBorders>
              <w:left w:val="single" w:sz="4" w:space="0" w:color="auto"/>
              <w:right w:val="single" w:sz="4" w:space="0" w:color="auto"/>
            </w:tcBorders>
          </w:tcPr>
          <w:p w:rsidR="003A79EB" w:rsidRPr="00533E18" w:rsidRDefault="003A79EB" w:rsidP="003A79EB">
            <w:pPr>
              <w:rPr>
                <w:rFonts w:ascii="Calibri" w:hAnsi="Calibri" w:cs="Calibri"/>
                <w:b/>
                <w:sz w:val="20"/>
              </w:rPr>
            </w:pPr>
          </w:p>
        </w:tc>
      </w:tr>
      <w:tr w:rsidR="003A79EB" w:rsidRPr="00993EB5" w:rsidTr="003A79EB">
        <w:tc>
          <w:tcPr>
            <w:tcW w:w="436" w:type="pct"/>
            <w:tcBorders>
              <w:top w:val="single" w:sz="4" w:space="0" w:color="auto"/>
              <w:left w:val="single" w:sz="4" w:space="0" w:color="auto"/>
              <w:bottom w:val="single" w:sz="4" w:space="0" w:color="auto"/>
              <w:right w:val="single" w:sz="4" w:space="0" w:color="auto"/>
            </w:tcBorders>
          </w:tcPr>
          <w:p w:rsidR="003A79EB" w:rsidRPr="00993EB5" w:rsidRDefault="003A79EB" w:rsidP="003A79EB">
            <w:pPr>
              <w:jc w:val="left"/>
              <w:rPr>
                <w:rFonts w:ascii="Calibri" w:hAnsi="Calibri" w:cs="Arial"/>
                <w:sz w:val="20"/>
              </w:rPr>
            </w:pPr>
            <w:r w:rsidRPr="00993EB5">
              <w:rPr>
                <w:rFonts w:ascii="Calibri" w:hAnsi="Calibri" w:cs="Arial"/>
                <w:sz w:val="20"/>
              </w:rPr>
              <w:t>Handlungs-kompetenz</w:t>
            </w:r>
          </w:p>
        </w:tc>
        <w:tc>
          <w:tcPr>
            <w:tcW w:w="1165"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pStyle w:val="Listenabsatz"/>
              <w:numPr>
                <w:ilvl w:val="0"/>
                <w:numId w:val="92"/>
              </w:numPr>
              <w:jc w:val="left"/>
              <w:rPr>
                <w:rFonts w:ascii="Calibri" w:hAnsi="Calibri" w:cs="Arial"/>
                <w:bCs/>
                <w:spacing w:val="2"/>
                <w:sz w:val="20"/>
              </w:rPr>
            </w:pPr>
            <w:r w:rsidRPr="00B37836">
              <w:rPr>
                <w:rFonts w:ascii="Calibri" w:hAnsi="Calibri" w:cs="Arial"/>
                <w:bCs/>
                <w:spacing w:val="2"/>
                <w:sz w:val="20"/>
              </w:rPr>
              <w:t>entwickeln, auch im Dialog mit anderen, Konsequenzen für ve</w:t>
            </w:r>
            <w:r w:rsidRPr="00B37836">
              <w:rPr>
                <w:rFonts w:ascii="Calibri" w:hAnsi="Calibri" w:cs="Arial"/>
                <w:bCs/>
                <w:spacing w:val="2"/>
                <w:sz w:val="20"/>
              </w:rPr>
              <w:t>r</w:t>
            </w:r>
            <w:r w:rsidRPr="00B37836">
              <w:rPr>
                <w:rFonts w:ascii="Calibri" w:hAnsi="Calibri" w:cs="Arial"/>
                <w:bCs/>
                <w:spacing w:val="2"/>
                <w:sz w:val="20"/>
              </w:rPr>
              <w:t>antwortliches Sprechen in welta</w:t>
            </w:r>
            <w:r w:rsidRPr="00B37836">
              <w:rPr>
                <w:rFonts w:ascii="Calibri" w:hAnsi="Calibri" w:cs="Arial"/>
                <w:bCs/>
                <w:spacing w:val="2"/>
                <w:sz w:val="20"/>
              </w:rPr>
              <w:t>n</w:t>
            </w:r>
            <w:r w:rsidRPr="00B37836">
              <w:rPr>
                <w:rFonts w:ascii="Calibri" w:hAnsi="Calibri" w:cs="Arial"/>
                <w:bCs/>
                <w:spacing w:val="2"/>
                <w:sz w:val="20"/>
              </w:rPr>
              <w:t xml:space="preserve">schaulichen Fragen </w:t>
            </w:r>
            <w:r w:rsidRPr="00B37836">
              <w:rPr>
                <w:rFonts w:ascii="Calibri" w:hAnsi="Calibri" w:cs="Arial"/>
                <w:bCs/>
                <w:iCs/>
                <w:spacing w:val="2"/>
                <w:sz w:val="20"/>
              </w:rPr>
              <w:t>(HK 2)</w:t>
            </w:r>
            <w:r w:rsidRPr="00B37836">
              <w:rPr>
                <w:rFonts w:ascii="Calibri" w:hAnsi="Calibri" w:cs="Arial"/>
                <w:bCs/>
                <w:spacing w:val="2"/>
                <w:sz w:val="20"/>
              </w:rPr>
              <w:t>,</w:t>
            </w:r>
          </w:p>
          <w:p w:rsidR="003A79EB" w:rsidRPr="00B37836" w:rsidRDefault="003A79EB" w:rsidP="003A79EB">
            <w:pPr>
              <w:pStyle w:val="Listenabsatz"/>
              <w:numPr>
                <w:ilvl w:val="0"/>
                <w:numId w:val="92"/>
              </w:numPr>
              <w:jc w:val="left"/>
              <w:rPr>
                <w:rFonts w:ascii="Calibri" w:hAnsi="Calibri" w:cs="Arial"/>
                <w:sz w:val="20"/>
              </w:rPr>
            </w:pPr>
            <w:r w:rsidRPr="00B37836">
              <w:rPr>
                <w:rFonts w:ascii="Calibri" w:hAnsi="Calibri" w:cs="Arial"/>
                <w:sz w:val="20"/>
              </w:rPr>
              <w:t>nehmen unterschiedliche konfess</w:t>
            </w:r>
            <w:r w:rsidRPr="00B37836">
              <w:rPr>
                <w:rFonts w:ascii="Calibri" w:hAnsi="Calibri" w:cs="Arial"/>
                <w:sz w:val="20"/>
              </w:rPr>
              <w:t>i</w:t>
            </w:r>
            <w:r w:rsidRPr="00B37836">
              <w:rPr>
                <w:rFonts w:ascii="Calibri" w:hAnsi="Calibri" w:cs="Arial"/>
                <w:sz w:val="20"/>
              </w:rPr>
              <w:t>onelle, weltanschauliche und wi</w:t>
            </w:r>
            <w:r w:rsidRPr="00B37836">
              <w:rPr>
                <w:rFonts w:ascii="Calibri" w:hAnsi="Calibri" w:cs="Arial"/>
                <w:sz w:val="20"/>
              </w:rPr>
              <w:t>s</w:t>
            </w:r>
            <w:r w:rsidRPr="00B37836">
              <w:rPr>
                <w:rFonts w:ascii="Calibri" w:hAnsi="Calibri" w:cs="Arial"/>
                <w:sz w:val="20"/>
              </w:rPr>
              <w:t>senschaftliche Perspektiven ein und erweitern dadurch die eigene Pe</w:t>
            </w:r>
            <w:r w:rsidRPr="00B37836">
              <w:rPr>
                <w:rFonts w:ascii="Calibri" w:hAnsi="Calibri" w:cs="Arial"/>
                <w:sz w:val="20"/>
              </w:rPr>
              <w:t>r</w:t>
            </w:r>
            <w:r w:rsidRPr="00B37836">
              <w:rPr>
                <w:rFonts w:ascii="Calibri" w:hAnsi="Calibri" w:cs="Arial"/>
                <w:sz w:val="20"/>
              </w:rPr>
              <w:t>spektive</w:t>
            </w:r>
            <w:r w:rsidRPr="00B37836">
              <w:rPr>
                <w:rFonts w:ascii="Calibri" w:hAnsi="Calibri" w:cs="Arial"/>
                <w:bCs/>
                <w:spacing w:val="2"/>
                <w:sz w:val="20"/>
              </w:rPr>
              <w:t xml:space="preserve"> </w:t>
            </w:r>
            <w:r w:rsidRPr="00B37836">
              <w:rPr>
                <w:rFonts w:ascii="Calibri" w:hAnsi="Calibri" w:cs="Arial"/>
                <w:bCs/>
                <w:iCs/>
                <w:spacing w:val="2"/>
                <w:sz w:val="20"/>
              </w:rPr>
              <w:t>(HK 3)</w:t>
            </w:r>
            <w:r w:rsidRPr="00B37836">
              <w:rPr>
                <w:rFonts w:ascii="Calibri" w:hAnsi="Calibri" w:cs="Arial"/>
                <w:sz w:val="20"/>
              </w:rPr>
              <w:t>,</w:t>
            </w:r>
          </w:p>
          <w:p w:rsidR="003A79EB" w:rsidRPr="00B37836" w:rsidRDefault="003A79EB" w:rsidP="003A79EB">
            <w:pPr>
              <w:pStyle w:val="Listenabsatz"/>
              <w:numPr>
                <w:ilvl w:val="0"/>
                <w:numId w:val="92"/>
              </w:numPr>
              <w:jc w:val="left"/>
              <w:rPr>
                <w:sz w:val="23"/>
                <w:szCs w:val="23"/>
              </w:rPr>
            </w:pPr>
            <w:r w:rsidRPr="00B37836">
              <w:rPr>
                <w:rFonts w:ascii="Calibri" w:hAnsi="Calibri" w:cs="Arial"/>
                <w:spacing w:val="2"/>
                <w:sz w:val="20"/>
              </w:rPr>
              <w:t>argumentieren konstruktiv und sachgerecht in der Darlegung eig</w:t>
            </w:r>
            <w:r w:rsidRPr="00B37836">
              <w:rPr>
                <w:rFonts w:ascii="Calibri" w:hAnsi="Calibri" w:cs="Arial"/>
                <w:spacing w:val="2"/>
                <w:sz w:val="20"/>
              </w:rPr>
              <w:t>e</w:t>
            </w:r>
            <w:r w:rsidRPr="00B37836">
              <w:rPr>
                <w:rFonts w:ascii="Calibri" w:hAnsi="Calibri" w:cs="Arial"/>
                <w:spacing w:val="2"/>
                <w:sz w:val="20"/>
              </w:rPr>
              <w:t>ner und fremder Gedanken in rel</w:t>
            </w:r>
            <w:r w:rsidRPr="00B37836">
              <w:rPr>
                <w:rFonts w:ascii="Calibri" w:hAnsi="Calibri" w:cs="Arial"/>
                <w:spacing w:val="2"/>
                <w:sz w:val="20"/>
              </w:rPr>
              <w:t>i</w:t>
            </w:r>
            <w:r w:rsidRPr="00B37836">
              <w:rPr>
                <w:rFonts w:ascii="Calibri" w:hAnsi="Calibri" w:cs="Arial"/>
                <w:spacing w:val="2"/>
                <w:sz w:val="20"/>
              </w:rPr>
              <w:t>giös relevanten Kontexten</w:t>
            </w:r>
            <w:r w:rsidRPr="00B37836">
              <w:rPr>
                <w:rFonts w:ascii="Calibri" w:hAnsi="Calibri" w:cs="Arial"/>
                <w:bCs/>
                <w:spacing w:val="2"/>
                <w:sz w:val="20"/>
              </w:rPr>
              <w:t xml:space="preserve"> </w:t>
            </w:r>
            <w:r w:rsidRPr="00B37836">
              <w:rPr>
                <w:rFonts w:ascii="Calibri" w:hAnsi="Calibri" w:cs="Arial"/>
                <w:bCs/>
                <w:iCs/>
                <w:spacing w:val="2"/>
                <w:sz w:val="20"/>
              </w:rPr>
              <w:t>(HK 4).</w:t>
            </w:r>
          </w:p>
          <w:p w:rsidR="003A79EB" w:rsidRPr="00B37836" w:rsidRDefault="003A79EB" w:rsidP="003A79EB">
            <w:pPr>
              <w:pStyle w:val="Listenabsatz"/>
              <w:numPr>
                <w:ilvl w:val="0"/>
                <w:numId w:val="92"/>
              </w:numPr>
              <w:jc w:val="left"/>
              <w:rPr>
                <w:rFonts w:ascii="Calibri" w:hAnsi="Calibri" w:cs="Arial"/>
                <w:i/>
                <w:sz w:val="20"/>
                <w:u w:val="single"/>
              </w:rPr>
            </w:pPr>
            <w:r w:rsidRPr="00B37836">
              <w:rPr>
                <w:rFonts w:ascii="Calibri" w:hAnsi="Calibri"/>
                <w:spacing w:val="2"/>
                <w:sz w:val="20"/>
              </w:rPr>
              <w:t>verleihen ausgewählten themat</w:t>
            </w:r>
            <w:r w:rsidRPr="00B37836">
              <w:rPr>
                <w:rFonts w:ascii="Calibri" w:hAnsi="Calibri"/>
                <w:spacing w:val="2"/>
                <w:sz w:val="20"/>
              </w:rPr>
              <w:t>i</w:t>
            </w:r>
            <w:r w:rsidRPr="00B37836">
              <w:rPr>
                <w:rFonts w:ascii="Calibri" w:hAnsi="Calibri"/>
                <w:spacing w:val="2"/>
                <w:sz w:val="20"/>
              </w:rPr>
              <w:t>schen Aspekten in unterschiedl</w:t>
            </w:r>
            <w:r w:rsidRPr="00B37836">
              <w:rPr>
                <w:rFonts w:ascii="Calibri" w:hAnsi="Calibri"/>
                <w:spacing w:val="2"/>
                <w:sz w:val="20"/>
              </w:rPr>
              <w:t>i</w:t>
            </w:r>
            <w:r w:rsidRPr="00B37836">
              <w:rPr>
                <w:rFonts w:ascii="Calibri" w:hAnsi="Calibri"/>
                <w:spacing w:val="2"/>
                <w:sz w:val="20"/>
              </w:rPr>
              <w:t>chen Gestaltungsformen kriterie</w:t>
            </w:r>
            <w:r w:rsidRPr="00B37836">
              <w:rPr>
                <w:rFonts w:ascii="Calibri" w:hAnsi="Calibri"/>
                <w:spacing w:val="2"/>
                <w:sz w:val="20"/>
              </w:rPr>
              <w:t>n</w:t>
            </w:r>
            <w:r w:rsidRPr="00B37836">
              <w:rPr>
                <w:rFonts w:ascii="Calibri" w:hAnsi="Calibri"/>
                <w:spacing w:val="2"/>
                <w:sz w:val="20"/>
              </w:rPr>
              <w:lastRenderedPageBreak/>
              <w:t>orientiert und reflektiert Ausdruck (HK 6).</w:t>
            </w:r>
          </w:p>
        </w:tc>
        <w:tc>
          <w:tcPr>
            <w:tcW w:w="1320" w:type="pct"/>
            <w:tcBorders>
              <w:top w:val="single" w:sz="4" w:space="0" w:color="auto"/>
              <w:left w:val="single" w:sz="4" w:space="0" w:color="auto"/>
              <w:bottom w:val="single" w:sz="4" w:space="0" w:color="auto"/>
              <w:right w:val="single" w:sz="4" w:space="0" w:color="auto"/>
            </w:tcBorders>
          </w:tcPr>
          <w:p w:rsidR="003A79EB" w:rsidRPr="00B37836" w:rsidRDefault="003A79EB" w:rsidP="003A79EB">
            <w:pPr>
              <w:widowControl w:val="0"/>
              <w:suppressAutoHyphens/>
              <w:rPr>
                <w:rFonts w:ascii="Calibri" w:eastAsia="SimSun" w:hAnsi="Calibri" w:cs="Calibri"/>
                <w:kern w:val="1"/>
                <w:sz w:val="20"/>
                <w:lang w:eastAsia="hi-IN" w:bidi="hi-IN"/>
              </w:rPr>
            </w:pPr>
          </w:p>
        </w:tc>
        <w:tc>
          <w:tcPr>
            <w:tcW w:w="2079" w:type="pct"/>
            <w:vMerge/>
            <w:tcBorders>
              <w:left w:val="single" w:sz="4" w:space="0" w:color="auto"/>
              <w:right w:val="single" w:sz="4" w:space="0" w:color="auto"/>
            </w:tcBorders>
          </w:tcPr>
          <w:p w:rsidR="003A79EB" w:rsidRPr="00533E18" w:rsidRDefault="003A79EB" w:rsidP="003A79EB">
            <w:pPr>
              <w:rPr>
                <w:rFonts w:ascii="Calibri" w:hAnsi="Calibri" w:cs="Calibri"/>
                <w:b/>
                <w:sz w:val="20"/>
              </w:rPr>
            </w:pPr>
          </w:p>
        </w:tc>
      </w:tr>
    </w:tbl>
    <w:p w:rsidR="00764B37" w:rsidRPr="0034346A" w:rsidRDefault="00764B37" w:rsidP="003A79EB">
      <w:pPr>
        <w:pStyle w:val="berschrift3"/>
        <w:ind w:left="434"/>
        <w:sectPr w:rsidR="00764B37" w:rsidRPr="0034346A" w:rsidSect="0034346A">
          <w:footerReference w:type="even" r:id="rId12"/>
          <w:footerReference w:type="default" r:id="rId13"/>
          <w:footerReference w:type="first" r:id="rId14"/>
          <w:pgSz w:w="16838" w:h="11904" w:orient="landscape" w:code="9"/>
          <w:pgMar w:top="1258" w:right="818" w:bottom="719" w:left="1080" w:header="709" w:footer="669" w:gutter="0"/>
          <w:cols w:space="708"/>
          <w:titlePg/>
          <w:rtlGutter/>
        </w:sectPr>
      </w:pPr>
    </w:p>
    <w:p w:rsidR="00764B37" w:rsidRDefault="00764B37" w:rsidP="00351B6D">
      <w:bookmarkStart w:id="17" w:name="_Toc176151041"/>
      <w:bookmarkEnd w:id="11"/>
      <w:bookmarkEnd w:id="12"/>
      <w:bookmarkEnd w:id="13"/>
    </w:p>
    <w:p w:rsidR="00A33A10" w:rsidRDefault="00764B37" w:rsidP="00A33A10">
      <w:pPr>
        <w:pStyle w:val="berschrift2"/>
        <w:ind w:left="122" w:hanging="482"/>
        <w:rPr>
          <w:bCs/>
          <w:sz w:val="26"/>
        </w:rPr>
      </w:pPr>
      <w:bookmarkStart w:id="18" w:name="_Toc378775530"/>
      <w:r w:rsidRPr="00CD3477">
        <w:rPr>
          <w:bCs/>
          <w:sz w:val="26"/>
        </w:rPr>
        <w:t>2.</w:t>
      </w:r>
      <w:r>
        <w:rPr>
          <w:bCs/>
          <w:sz w:val="26"/>
        </w:rPr>
        <w:t>2</w:t>
      </w:r>
      <w:r w:rsidRPr="00CD3477">
        <w:rPr>
          <w:bCs/>
          <w:sz w:val="26"/>
        </w:rPr>
        <w:t xml:space="preserve"> </w:t>
      </w:r>
      <w:r>
        <w:rPr>
          <w:bCs/>
          <w:sz w:val="26"/>
        </w:rPr>
        <w:t>Grundsätze der fachmethodischen und fachdidaktischen Arbeit</w:t>
      </w:r>
      <w:bookmarkEnd w:id="18"/>
    </w:p>
    <w:p w:rsidR="00722956" w:rsidRPr="00722956" w:rsidRDefault="00722956" w:rsidP="00722956">
      <w:pPr>
        <w:spacing w:after="240"/>
        <w:rPr>
          <w:sz w:val="22"/>
        </w:rPr>
      </w:pPr>
      <w:r w:rsidRPr="00722956">
        <w:rPr>
          <w:sz w:val="22"/>
        </w:rPr>
        <w:t>In Absprache mit der Lehrerkonferenz sowie unter Berücksichtigung des Schul-programms hat die Fachkonferenz Katholische Religionslehre die folgenden fachmethodischen und fachdidaktischen Grundsätze beschlossen. In diesem Zusammenhang beziehen sich die Grundsätze 1 bis 14 auf fächerübergreifende Aspekte, die auch Gegenstand der Qualitätsanalyse sind, die Grundsätze 15 bis 1</w:t>
      </w:r>
      <w:r w:rsidR="00D16CCD">
        <w:rPr>
          <w:sz w:val="22"/>
        </w:rPr>
        <w:t>7</w:t>
      </w:r>
      <w:r w:rsidRPr="00722956">
        <w:rPr>
          <w:sz w:val="22"/>
        </w:rPr>
        <w:t xml:space="preserve"> sind fachspezifisch angelegt.</w:t>
      </w:r>
    </w:p>
    <w:p w:rsidR="00722956" w:rsidRPr="00722956" w:rsidRDefault="00722956" w:rsidP="00722956">
      <w:pPr>
        <w:spacing w:after="240"/>
        <w:rPr>
          <w:sz w:val="22"/>
        </w:rPr>
      </w:pPr>
      <w:r w:rsidRPr="00722956">
        <w:rPr>
          <w:sz w:val="22"/>
        </w:rPr>
        <w:t xml:space="preserve">Der Religionsunterricht an unserer Schule will </w:t>
      </w:r>
      <w:r w:rsidR="00EA5687">
        <w:rPr>
          <w:sz w:val="22"/>
        </w:rPr>
        <w:t>im D</w:t>
      </w:r>
      <w:r w:rsidRPr="00722956">
        <w:rPr>
          <w:sz w:val="22"/>
        </w:rPr>
        <w:t xml:space="preserve">ialog mit den </w:t>
      </w:r>
      <w:r w:rsidR="007067AA">
        <w:rPr>
          <w:sz w:val="22"/>
        </w:rPr>
        <w:t>Studierende</w:t>
      </w:r>
      <w:r w:rsidRPr="00722956">
        <w:rPr>
          <w:sz w:val="22"/>
        </w:rPr>
        <w:t xml:space="preserve">n </w:t>
      </w:r>
      <w:r w:rsidR="00EA5687">
        <w:rPr>
          <w:sz w:val="22"/>
        </w:rPr>
        <w:t xml:space="preserve">den Versuch unternehmen, </w:t>
      </w:r>
      <w:r w:rsidRPr="00722956">
        <w:rPr>
          <w:sz w:val="22"/>
        </w:rPr>
        <w:t xml:space="preserve">die Sinnperspektive von Geschichten, Symbolen und Denkwegen christlicher Traditionen </w:t>
      </w:r>
      <w:r w:rsidR="00EA5687">
        <w:rPr>
          <w:sz w:val="22"/>
        </w:rPr>
        <w:t xml:space="preserve">zu </w:t>
      </w:r>
      <w:r w:rsidRPr="00722956">
        <w:rPr>
          <w:sz w:val="22"/>
        </w:rPr>
        <w:t>er</w:t>
      </w:r>
      <w:r w:rsidR="00EA5687">
        <w:rPr>
          <w:sz w:val="22"/>
        </w:rPr>
        <w:t>gründen</w:t>
      </w:r>
      <w:r w:rsidRPr="00722956">
        <w:rPr>
          <w:sz w:val="22"/>
        </w:rPr>
        <w:t xml:space="preserve"> und ihnen im Unterricht die </w:t>
      </w:r>
      <w:r w:rsidR="00EA5687">
        <w:rPr>
          <w:sz w:val="22"/>
        </w:rPr>
        <w:t>Gelegenheit geben</w:t>
      </w:r>
      <w:r w:rsidRPr="00722956">
        <w:rPr>
          <w:sz w:val="22"/>
        </w:rPr>
        <w:t>, sich mit dieser Sinn-Sicht vor dem Hintergrund ihrer Biogr</w:t>
      </w:r>
      <w:r w:rsidRPr="00722956">
        <w:rPr>
          <w:sz w:val="22"/>
        </w:rPr>
        <w:t>a</w:t>
      </w:r>
      <w:r w:rsidR="003E66D6">
        <w:rPr>
          <w:sz w:val="22"/>
        </w:rPr>
        <w:t>phie (aneignend, ab</w:t>
      </w:r>
      <w:r w:rsidRPr="00722956">
        <w:rPr>
          <w:sz w:val="22"/>
        </w:rPr>
        <w:t xml:space="preserve">lehnend oder transformierend) auseinanderzusetzen, in der Hoffnung, dass sie </w:t>
      </w:r>
      <w:r w:rsidR="007067AA">
        <w:rPr>
          <w:sz w:val="22"/>
        </w:rPr>
        <w:t>d</w:t>
      </w:r>
      <w:r w:rsidRPr="00722956">
        <w:rPr>
          <w:sz w:val="22"/>
        </w:rPr>
        <w:t xml:space="preserve">en eigenen Lebensglauben </w:t>
      </w:r>
      <w:r w:rsidR="00424822">
        <w:rPr>
          <w:sz w:val="22"/>
        </w:rPr>
        <w:t>fundieren</w:t>
      </w:r>
      <w:r w:rsidR="001940D8">
        <w:rPr>
          <w:sz w:val="22"/>
        </w:rPr>
        <w:t xml:space="preserve"> </w:t>
      </w:r>
      <w:r w:rsidR="007067AA">
        <w:rPr>
          <w:sz w:val="22"/>
        </w:rPr>
        <w:t xml:space="preserve">oder </w:t>
      </w:r>
      <w:r w:rsidR="00EA5687">
        <w:rPr>
          <w:sz w:val="22"/>
        </w:rPr>
        <w:t>implizit oder e</w:t>
      </w:r>
      <w:r w:rsidR="00EA5687">
        <w:rPr>
          <w:sz w:val="22"/>
        </w:rPr>
        <w:t>x</w:t>
      </w:r>
      <w:r w:rsidR="00EA5687">
        <w:rPr>
          <w:sz w:val="22"/>
        </w:rPr>
        <w:t xml:space="preserve">plizit </w:t>
      </w:r>
      <w:r w:rsidR="007067AA">
        <w:rPr>
          <w:sz w:val="22"/>
        </w:rPr>
        <w:t>ein</w:t>
      </w:r>
      <w:r w:rsidR="00424822">
        <w:rPr>
          <w:sz w:val="22"/>
        </w:rPr>
        <w:t>e</w:t>
      </w:r>
      <w:r w:rsidR="007067AA">
        <w:rPr>
          <w:sz w:val="22"/>
        </w:rPr>
        <w:t xml:space="preserve"> </w:t>
      </w:r>
      <w:r w:rsidR="001940D8">
        <w:rPr>
          <w:sz w:val="22"/>
        </w:rPr>
        <w:t>Revision</w:t>
      </w:r>
      <w:r w:rsidR="00424822">
        <w:rPr>
          <w:sz w:val="22"/>
        </w:rPr>
        <w:t xml:space="preserve"> der eigenen Haltung </w:t>
      </w:r>
      <w:r w:rsidR="00EA5687">
        <w:rPr>
          <w:sz w:val="22"/>
        </w:rPr>
        <w:t xml:space="preserve">vornehmen und </w:t>
      </w:r>
      <w:r w:rsidRPr="00722956">
        <w:rPr>
          <w:sz w:val="22"/>
        </w:rPr>
        <w:t>dass sich dieser Pr</w:t>
      </w:r>
      <w:r w:rsidRPr="00722956">
        <w:rPr>
          <w:sz w:val="22"/>
        </w:rPr>
        <w:t>o</w:t>
      </w:r>
      <w:r w:rsidRPr="00722956">
        <w:rPr>
          <w:sz w:val="22"/>
        </w:rPr>
        <w:t xml:space="preserve">zess </w:t>
      </w:r>
      <w:r w:rsidR="00EA5687">
        <w:rPr>
          <w:sz w:val="22"/>
        </w:rPr>
        <w:t xml:space="preserve">schließlich </w:t>
      </w:r>
      <w:r w:rsidRPr="00722956">
        <w:rPr>
          <w:sz w:val="22"/>
        </w:rPr>
        <w:t>auswirkt auf ihre Wahrnehmung der We</w:t>
      </w:r>
      <w:r w:rsidR="007067AA">
        <w:rPr>
          <w:sz w:val="22"/>
        </w:rPr>
        <w:t>lt wie den Umgang mit ihr und –</w:t>
      </w:r>
      <w:r w:rsidRPr="00722956">
        <w:rPr>
          <w:sz w:val="22"/>
        </w:rPr>
        <w:t xml:space="preserve"> vielleicht (als er-wünschte Wirkung, nicht als Absicht) – in der Behe</w:t>
      </w:r>
      <w:r w:rsidRPr="00722956">
        <w:rPr>
          <w:sz w:val="22"/>
        </w:rPr>
        <w:t>i</w:t>
      </w:r>
      <w:r w:rsidRPr="00722956">
        <w:rPr>
          <w:sz w:val="22"/>
        </w:rPr>
        <w:t>matung in der christlichen Tradition, zumindest aber in einem respektvollen U</w:t>
      </w:r>
      <w:r w:rsidRPr="00722956">
        <w:rPr>
          <w:sz w:val="22"/>
        </w:rPr>
        <w:t>m</w:t>
      </w:r>
      <w:r w:rsidRPr="00722956">
        <w:rPr>
          <w:sz w:val="22"/>
        </w:rPr>
        <w:t>gang mit ihr.</w:t>
      </w:r>
    </w:p>
    <w:p w:rsidR="008D2452" w:rsidRDefault="00722956" w:rsidP="00722956">
      <w:pPr>
        <w:spacing w:after="240"/>
        <w:rPr>
          <w:sz w:val="22"/>
        </w:rPr>
      </w:pPr>
      <w:r w:rsidRPr="00722956">
        <w:rPr>
          <w:sz w:val="22"/>
        </w:rPr>
        <w:t xml:space="preserve">In Ausrichtung unseres Religionsunterrichts orientieren wir uns an Merkmalen eines guten Religionsunterrichts innerhalb des Bildungsauftrags der öffentlichen Schulen. Zudem folgen wir den Ausführungen in Kapitel 1 des Kernlehrplans </w:t>
      </w:r>
      <w:r w:rsidR="00F86FEB">
        <w:rPr>
          <w:sz w:val="22"/>
        </w:rPr>
        <w:t xml:space="preserve">das Abendgymnasium und Kolleg </w:t>
      </w:r>
      <w:r w:rsidRPr="00722956">
        <w:rPr>
          <w:sz w:val="22"/>
        </w:rPr>
        <w:t>(„Aufgaben und Ziele des Faches“).</w:t>
      </w:r>
    </w:p>
    <w:p w:rsidR="00D16CCD" w:rsidRPr="00D16CCD" w:rsidRDefault="00D16CCD" w:rsidP="00D16CCD">
      <w:pPr>
        <w:spacing w:after="240"/>
        <w:rPr>
          <w:i/>
          <w:sz w:val="22"/>
          <w:u w:val="single"/>
        </w:rPr>
      </w:pPr>
      <w:r w:rsidRPr="00D16CCD">
        <w:rPr>
          <w:i/>
          <w:sz w:val="22"/>
          <w:u w:val="single"/>
        </w:rPr>
        <w:t>Überfachliche Grundsätze:</w:t>
      </w:r>
    </w:p>
    <w:p w:rsidR="00D16CCD" w:rsidRPr="00D16CCD" w:rsidRDefault="00D16CCD" w:rsidP="00744A41">
      <w:pPr>
        <w:numPr>
          <w:ilvl w:val="0"/>
          <w:numId w:val="113"/>
        </w:numPr>
        <w:autoSpaceDE w:val="0"/>
        <w:autoSpaceDN w:val="0"/>
        <w:adjustRightInd w:val="0"/>
        <w:rPr>
          <w:sz w:val="22"/>
        </w:rPr>
      </w:pPr>
      <w:r w:rsidRPr="00D16CCD">
        <w:rPr>
          <w:sz w:val="22"/>
        </w:rPr>
        <w:t>Geeignete Problemstellungen zeichnen die Ziele des Unterrichts vor und bestimmen die Struktur der Lernprozesse.</w:t>
      </w:r>
    </w:p>
    <w:p w:rsidR="00D16CCD" w:rsidRPr="00D16CCD" w:rsidRDefault="00D16CCD" w:rsidP="00744A41">
      <w:pPr>
        <w:numPr>
          <w:ilvl w:val="0"/>
          <w:numId w:val="113"/>
        </w:numPr>
        <w:autoSpaceDE w:val="0"/>
        <w:autoSpaceDN w:val="0"/>
        <w:adjustRightInd w:val="0"/>
        <w:rPr>
          <w:sz w:val="22"/>
        </w:rPr>
      </w:pPr>
      <w:r w:rsidRPr="00D16CCD">
        <w:rPr>
          <w:sz w:val="22"/>
        </w:rPr>
        <w:t>Inhalt und Anforderungsniveau des Unterrichts entsprechen dem Leistung</w:t>
      </w:r>
      <w:r w:rsidRPr="00D16CCD">
        <w:rPr>
          <w:sz w:val="22"/>
        </w:rPr>
        <w:t>s</w:t>
      </w:r>
      <w:r w:rsidRPr="00D16CCD">
        <w:rPr>
          <w:sz w:val="22"/>
        </w:rPr>
        <w:t xml:space="preserve">vermögen der </w:t>
      </w:r>
      <w:r w:rsidR="00D56D50">
        <w:rPr>
          <w:sz w:val="22"/>
        </w:rPr>
        <w:t>Studierenden</w:t>
      </w:r>
      <w:r w:rsidRPr="00D16CCD">
        <w:rPr>
          <w:sz w:val="22"/>
        </w:rPr>
        <w:t>.</w:t>
      </w:r>
    </w:p>
    <w:p w:rsidR="00D16CCD" w:rsidRPr="00D16CCD" w:rsidRDefault="00D16CCD" w:rsidP="00744A41">
      <w:pPr>
        <w:numPr>
          <w:ilvl w:val="0"/>
          <w:numId w:val="113"/>
        </w:numPr>
        <w:autoSpaceDE w:val="0"/>
        <w:autoSpaceDN w:val="0"/>
        <w:adjustRightInd w:val="0"/>
        <w:rPr>
          <w:sz w:val="22"/>
        </w:rPr>
      </w:pPr>
      <w:r w:rsidRPr="00D16CCD">
        <w:rPr>
          <w:sz w:val="22"/>
        </w:rPr>
        <w:t>Die Unterrichtsgestaltung ist auf die Ziele und Inhalte abgestimmt.</w:t>
      </w:r>
    </w:p>
    <w:p w:rsidR="00D16CCD" w:rsidRPr="00D16CCD" w:rsidRDefault="00D16CCD" w:rsidP="00744A41">
      <w:pPr>
        <w:numPr>
          <w:ilvl w:val="0"/>
          <w:numId w:val="113"/>
        </w:numPr>
        <w:autoSpaceDE w:val="0"/>
        <w:autoSpaceDN w:val="0"/>
        <w:adjustRightInd w:val="0"/>
        <w:rPr>
          <w:sz w:val="22"/>
        </w:rPr>
      </w:pPr>
      <w:r w:rsidRPr="00D16CCD">
        <w:rPr>
          <w:sz w:val="22"/>
        </w:rPr>
        <w:t xml:space="preserve">Medien und Arbeitsmittel sind </w:t>
      </w:r>
      <w:r w:rsidR="00D56D50">
        <w:rPr>
          <w:sz w:val="22"/>
        </w:rPr>
        <w:t>so</w:t>
      </w:r>
      <w:r w:rsidRPr="00D16CCD">
        <w:rPr>
          <w:sz w:val="22"/>
        </w:rPr>
        <w:t xml:space="preserve"> gewählt</w:t>
      </w:r>
      <w:r w:rsidR="00D56D50">
        <w:rPr>
          <w:sz w:val="22"/>
        </w:rPr>
        <w:t>, dass sie den Rezeptionsgewoh</w:t>
      </w:r>
      <w:r w:rsidR="00D56D50">
        <w:rPr>
          <w:sz w:val="22"/>
        </w:rPr>
        <w:t>n</w:t>
      </w:r>
      <w:r w:rsidR="00D56D50">
        <w:rPr>
          <w:sz w:val="22"/>
        </w:rPr>
        <w:t>heiten der Studierenden entsprechen – es sei denn, die Abweichung von diesem Unterrichtsprinzip dient einem übergeordneten didaktischen Zweck</w:t>
      </w:r>
      <w:r w:rsidRPr="00D16CCD">
        <w:rPr>
          <w:sz w:val="22"/>
        </w:rPr>
        <w:t>.</w:t>
      </w:r>
    </w:p>
    <w:p w:rsidR="00D16CCD" w:rsidRPr="00D16CCD" w:rsidRDefault="00D16CCD" w:rsidP="00744A41">
      <w:pPr>
        <w:numPr>
          <w:ilvl w:val="0"/>
          <w:numId w:val="113"/>
        </w:numPr>
        <w:autoSpaceDE w:val="0"/>
        <w:autoSpaceDN w:val="0"/>
        <w:adjustRightInd w:val="0"/>
        <w:rPr>
          <w:sz w:val="22"/>
        </w:rPr>
      </w:pPr>
      <w:r w:rsidRPr="00D16CCD">
        <w:rPr>
          <w:sz w:val="22"/>
        </w:rPr>
        <w:t xml:space="preserve">Die </w:t>
      </w:r>
      <w:r w:rsidR="00D56D50">
        <w:rPr>
          <w:sz w:val="22"/>
        </w:rPr>
        <w:t>Studierenden</w:t>
      </w:r>
      <w:r w:rsidRPr="00D16CCD">
        <w:rPr>
          <w:sz w:val="22"/>
        </w:rPr>
        <w:t xml:space="preserve"> e</w:t>
      </w:r>
      <w:r w:rsidR="00D56D50">
        <w:rPr>
          <w:sz w:val="22"/>
        </w:rPr>
        <w:t>rwerben</w:t>
      </w:r>
      <w:r w:rsidRPr="00D16CCD">
        <w:rPr>
          <w:sz w:val="22"/>
        </w:rPr>
        <w:t xml:space="preserve"> einen Lernzuwachs.</w:t>
      </w:r>
    </w:p>
    <w:p w:rsidR="00D16CCD" w:rsidRPr="00D16CCD" w:rsidRDefault="00D16CCD" w:rsidP="00744A41">
      <w:pPr>
        <w:numPr>
          <w:ilvl w:val="0"/>
          <w:numId w:val="113"/>
        </w:numPr>
        <w:autoSpaceDE w:val="0"/>
        <w:autoSpaceDN w:val="0"/>
        <w:adjustRightInd w:val="0"/>
        <w:rPr>
          <w:sz w:val="22"/>
        </w:rPr>
      </w:pPr>
      <w:r w:rsidRPr="00D16CCD">
        <w:rPr>
          <w:sz w:val="22"/>
        </w:rPr>
        <w:t>Der Unterricht fördert eine aktive Teilnahme der S</w:t>
      </w:r>
      <w:r w:rsidR="00D56D50">
        <w:rPr>
          <w:sz w:val="22"/>
        </w:rPr>
        <w:t>tudierend</w:t>
      </w:r>
      <w:r w:rsidRPr="00D16CCD">
        <w:rPr>
          <w:sz w:val="22"/>
        </w:rPr>
        <w:t>en.</w:t>
      </w:r>
    </w:p>
    <w:p w:rsidR="00D16CCD" w:rsidRPr="00D16CCD" w:rsidRDefault="00D16CCD" w:rsidP="00744A41">
      <w:pPr>
        <w:numPr>
          <w:ilvl w:val="0"/>
          <w:numId w:val="113"/>
        </w:numPr>
        <w:autoSpaceDE w:val="0"/>
        <w:autoSpaceDN w:val="0"/>
        <w:adjustRightInd w:val="0"/>
        <w:rPr>
          <w:sz w:val="22"/>
        </w:rPr>
      </w:pPr>
      <w:r w:rsidRPr="00D16CCD">
        <w:rPr>
          <w:sz w:val="22"/>
        </w:rPr>
        <w:t xml:space="preserve">Der Unterricht fördert die </w:t>
      </w:r>
      <w:r w:rsidR="00D56D50">
        <w:rPr>
          <w:sz w:val="22"/>
        </w:rPr>
        <w:t>Kooperation</w:t>
      </w:r>
      <w:r w:rsidRPr="00D16CCD">
        <w:rPr>
          <w:sz w:val="22"/>
        </w:rPr>
        <w:t xml:space="preserve"> d</w:t>
      </w:r>
      <w:r w:rsidR="00D56D50">
        <w:rPr>
          <w:sz w:val="22"/>
        </w:rPr>
        <w:t>er</w:t>
      </w:r>
      <w:r w:rsidRPr="00D16CCD">
        <w:rPr>
          <w:sz w:val="22"/>
        </w:rPr>
        <w:t xml:space="preserve"> S</w:t>
      </w:r>
      <w:r w:rsidR="00D56D50">
        <w:rPr>
          <w:sz w:val="22"/>
        </w:rPr>
        <w:t>tudierenden</w:t>
      </w:r>
      <w:r w:rsidRPr="00D16CCD">
        <w:rPr>
          <w:sz w:val="22"/>
        </w:rPr>
        <w:t xml:space="preserve"> und bietet ihnen Möglichkeiten zu eigenen Lösungen.</w:t>
      </w:r>
    </w:p>
    <w:p w:rsidR="00D16CCD" w:rsidRPr="00D16CCD" w:rsidRDefault="00D16CCD" w:rsidP="00744A41">
      <w:pPr>
        <w:numPr>
          <w:ilvl w:val="0"/>
          <w:numId w:val="113"/>
        </w:numPr>
        <w:autoSpaceDE w:val="0"/>
        <w:autoSpaceDN w:val="0"/>
        <w:adjustRightInd w:val="0"/>
        <w:rPr>
          <w:sz w:val="22"/>
        </w:rPr>
      </w:pPr>
      <w:r w:rsidRPr="00D16CCD">
        <w:rPr>
          <w:sz w:val="22"/>
        </w:rPr>
        <w:t>Der Unterricht berücksichtigt die individuellen Lernwege der einzelnen S</w:t>
      </w:r>
      <w:r w:rsidR="00D56D50">
        <w:rPr>
          <w:sz w:val="22"/>
        </w:rPr>
        <w:t>t</w:t>
      </w:r>
      <w:r w:rsidR="00D56D50">
        <w:rPr>
          <w:sz w:val="22"/>
        </w:rPr>
        <w:t>u</w:t>
      </w:r>
      <w:r w:rsidR="00D56D50">
        <w:rPr>
          <w:sz w:val="22"/>
        </w:rPr>
        <w:t>dierenden und geht auf sie ein</w:t>
      </w:r>
      <w:r w:rsidRPr="00D16CCD">
        <w:rPr>
          <w:sz w:val="22"/>
        </w:rPr>
        <w:t>.</w:t>
      </w:r>
    </w:p>
    <w:p w:rsidR="00D16CCD" w:rsidRPr="00D16CCD" w:rsidRDefault="00D16CCD" w:rsidP="00744A41">
      <w:pPr>
        <w:numPr>
          <w:ilvl w:val="0"/>
          <w:numId w:val="113"/>
        </w:numPr>
        <w:autoSpaceDE w:val="0"/>
        <w:autoSpaceDN w:val="0"/>
        <w:adjustRightInd w:val="0"/>
        <w:rPr>
          <w:sz w:val="22"/>
        </w:rPr>
      </w:pPr>
      <w:r w:rsidRPr="00D16CCD">
        <w:rPr>
          <w:sz w:val="22"/>
        </w:rPr>
        <w:t>Die S</w:t>
      </w:r>
      <w:r w:rsidR="00D56D50">
        <w:rPr>
          <w:sz w:val="22"/>
        </w:rPr>
        <w:t>tudierend</w:t>
      </w:r>
      <w:r w:rsidRPr="00D16CCD">
        <w:rPr>
          <w:sz w:val="22"/>
        </w:rPr>
        <w:t>en erhalten Gelegenheit zu selbstständiger Arbeit und werden dabei unterstützt.</w:t>
      </w:r>
    </w:p>
    <w:p w:rsidR="00D16CCD" w:rsidRPr="00D16CCD" w:rsidRDefault="00D16CCD" w:rsidP="00744A41">
      <w:pPr>
        <w:numPr>
          <w:ilvl w:val="0"/>
          <w:numId w:val="113"/>
        </w:numPr>
        <w:autoSpaceDE w:val="0"/>
        <w:autoSpaceDN w:val="0"/>
        <w:adjustRightInd w:val="0"/>
        <w:rPr>
          <w:sz w:val="22"/>
        </w:rPr>
      </w:pPr>
      <w:r w:rsidRPr="00D16CCD">
        <w:rPr>
          <w:sz w:val="22"/>
        </w:rPr>
        <w:t>Der Unterricht fördert strukturierte und funktionale Partner- bzw. Gruppena</w:t>
      </w:r>
      <w:r w:rsidRPr="00D16CCD">
        <w:rPr>
          <w:sz w:val="22"/>
        </w:rPr>
        <w:t>r</w:t>
      </w:r>
      <w:r w:rsidRPr="00D16CCD">
        <w:rPr>
          <w:sz w:val="22"/>
        </w:rPr>
        <w:t>beit.</w:t>
      </w:r>
    </w:p>
    <w:p w:rsidR="00D16CCD" w:rsidRPr="00D16CCD" w:rsidRDefault="00D16CCD" w:rsidP="00744A41">
      <w:pPr>
        <w:numPr>
          <w:ilvl w:val="0"/>
          <w:numId w:val="113"/>
        </w:numPr>
        <w:autoSpaceDE w:val="0"/>
        <w:autoSpaceDN w:val="0"/>
        <w:adjustRightInd w:val="0"/>
        <w:rPr>
          <w:sz w:val="22"/>
        </w:rPr>
      </w:pPr>
      <w:r w:rsidRPr="00D16CCD">
        <w:rPr>
          <w:sz w:val="22"/>
        </w:rPr>
        <w:t>Der Unterricht fördert strukturierte und funktionale Arbeit im Plenum.</w:t>
      </w:r>
    </w:p>
    <w:p w:rsidR="00D16CCD" w:rsidRPr="00D16CCD" w:rsidRDefault="00D16CCD" w:rsidP="00744A41">
      <w:pPr>
        <w:numPr>
          <w:ilvl w:val="0"/>
          <w:numId w:val="113"/>
        </w:numPr>
        <w:autoSpaceDE w:val="0"/>
        <w:autoSpaceDN w:val="0"/>
        <w:adjustRightInd w:val="0"/>
        <w:rPr>
          <w:sz w:val="22"/>
        </w:rPr>
      </w:pPr>
      <w:r w:rsidRPr="00D16CCD">
        <w:rPr>
          <w:sz w:val="22"/>
        </w:rPr>
        <w:lastRenderedPageBreak/>
        <w:t xml:space="preserve">Die Lernumgebung ist vorbereitet; der </w:t>
      </w:r>
      <w:r w:rsidR="00FD0212">
        <w:rPr>
          <w:sz w:val="22"/>
        </w:rPr>
        <w:t>Unterrichts</w:t>
      </w:r>
      <w:r w:rsidRPr="00D16CCD">
        <w:rPr>
          <w:sz w:val="22"/>
        </w:rPr>
        <w:t>rahmen wird eingehalten.</w:t>
      </w:r>
    </w:p>
    <w:p w:rsidR="00D16CCD" w:rsidRPr="00D16CCD" w:rsidRDefault="00D16CCD" w:rsidP="00744A41">
      <w:pPr>
        <w:numPr>
          <w:ilvl w:val="0"/>
          <w:numId w:val="113"/>
        </w:numPr>
        <w:autoSpaceDE w:val="0"/>
        <w:autoSpaceDN w:val="0"/>
        <w:adjustRightInd w:val="0"/>
        <w:rPr>
          <w:sz w:val="22"/>
        </w:rPr>
      </w:pPr>
      <w:r w:rsidRPr="00D16CCD">
        <w:rPr>
          <w:sz w:val="22"/>
        </w:rPr>
        <w:t xml:space="preserve">Die Lehr- und Lernzeit wird </w:t>
      </w:r>
      <w:r w:rsidR="00FD0212">
        <w:rPr>
          <w:sz w:val="22"/>
        </w:rPr>
        <w:t>konzentriert</w:t>
      </w:r>
      <w:r w:rsidRPr="00D16CCD">
        <w:rPr>
          <w:sz w:val="22"/>
        </w:rPr>
        <w:t xml:space="preserve"> für </w:t>
      </w:r>
      <w:r w:rsidR="00FD0212">
        <w:rPr>
          <w:sz w:val="22"/>
        </w:rPr>
        <w:t xml:space="preserve">die inhaltliche Arbeit </w:t>
      </w:r>
      <w:r w:rsidRPr="00D16CCD">
        <w:rPr>
          <w:sz w:val="22"/>
        </w:rPr>
        <w:t>genutzt.</w:t>
      </w:r>
    </w:p>
    <w:p w:rsidR="00D16CCD" w:rsidRPr="00D16CCD" w:rsidRDefault="00D16CCD" w:rsidP="00744A41">
      <w:pPr>
        <w:numPr>
          <w:ilvl w:val="0"/>
          <w:numId w:val="113"/>
        </w:numPr>
        <w:spacing w:after="240"/>
        <w:contextualSpacing/>
        <w:rPr>
          <w:sz w:val="22"/>
        </w:rPr>
      </w:pPr>
      <w:r w:rsidRPr="00D16CCD">
        <w:rPr>
          <w:sz w:val="22"/>
        </w:rPr>
        <w:t>Es herrscht ein positives pädagogisches Klima im Unterricht. Es wird auf das Einhalten von Regeln, bewährten Gewohnheiten und Ritualen geachtet, mit Störungen wird deeskalierend umgegangen.</w:t>
      </w:r>
    </w:p>
    <w:p w:rsidR="00D16CCD" w:rsidRPr="00D16CCD" w:rsidRDefault="00D16CCD" w:rsidP="00D16CCD">
      <w:pPr>
        <w:spacing w:after="240"/>
        <w:rPr>
          <w:sz w:val="22"/>
        </w:rPr>
      </w:pPr>
    </w:p>
    <w:p w:rsidR="00D16CCD" w:rsidRPr="00D16CCD" w:rsidRDefault="00D16CCD" w:rsidP="00D16CCD">
      <w:pPr>
        <w:spacing w:after="240"/>
        <w:rPr>
          <w:sz w:val="22"/>
        </w:rPr>
      </w:pPr>
      <w:r w:rsidRPr="00D16CCD">
        <w:rPr>
          <w:i/>
          <w:sz w:val="22"/>
          <w:u w:val="single"/>
        </w:rPr>
        <w:t>Fachliche Grundsätze</w:t>
      </w:r>
      <w:r w:rsidRPr="00D16CCD">
        <w:rPr>
          <w:sz w:val="22"/>
        </w:rPr>
        <w:t>:</w:t>
      </w:r>
    </w:p>
    <w:p w:rsidR="00D16CCD" w:rsidRPr="00D16CCD" w:rsidRDefault="00D16CCD" w:rsidP="00744A41">
      <w:pPr>
        <w:numPr>
          <w:ilvl w:val="0"/>
          <w:numId w:val="113"/>
        </w:numPr>
        <w:spacing w:after="240"/>
        <w:contextualSpacing/>
        <w:rPr>
          <w:sz w:val="22"/>
        </w:rPr>
      </w:pPr>
      <w:r w:rsidRPr="00D16CCD">
        <w:rPr>
          <w:sz w:val="22"/>
        </w:rPr>
        <w:t xml:space="preserve">Der Religionsunterricht an unserer Schule orientiert sich an Grundsätzen der Korrelationsdidaktik.  </w:t>
      </w:r>
    </w:p>
    <w:p w:rsidR="00D16CCD" w:rsidRPr="00D16CCD" w:rsidRDefault="00D16CCD" w:rsidP="00744A41">
      <w:pPr>
        <w:numPr>
          <w:ilvl w:val="0"/>
          <w:numId w:val="113"/>
        </w:numPr>
        <w:spacing w:after="240"/>
        <w:contextualSpacing/>
        <w:rPr>
          <w:sz w:val="22"/>
        </w:rPr>
      </w:pPr>
      <w:r w:rsidRPr="00D16CCD">
        <w:rPr>
          <w:sz w:val="22"/>
        </w:rPr>
        <w:t xml:space="preserve">Der Religionsunterricht an unserer Schule folgt </w:t>
      </w:r>
      <w:r w:rsidR="00FA0591">
        <w:rPr>
          <w:sz w:val="22"/>
        </w:rPr>
        <w:t>ein</w:t>
      </w:r>
      <w:r w:rsidRPr="00D16CCD">
        <w:rPr>
          <w:sz w:val="22"/>
        </w:rPr>
        <w:t xml:space="preserve">em </w:t>
      </w:r>
      <w:proofErr w:type="spellStart"/>
      <w:r w:rsidR="00FA0591">
        <w:rPr>
          <w:sz w:val="22"/>
        </w:rPr>
        <w:t>andragogischen</w:t>
      </w:r>
      <w:proofErr w:type="spellEnd"/>
      <w:r w:rsidR="00FA0591">
        <w:rPr>
          <w:sz w:val="22"/>
        </w:rPr>
        <w:t xml:space="preserve"> </w:t>
      </w:r>
      <w:r w:rsidRPr="00D16CCD">
        <w:rPr>
          <w:sz w:val="22"/>
        </w:rPr>
        <w:t>A</w:t>
      </w:r>
      <w:r w:rsidRPr="00D16CCD">
        <w:rPr>
          <w:sz w:val="22"/>
        </w:rPr>
        <w:t>n</w:t>
      </w:r>
      <w:r w:rsidRPr="00D16CCD">
        <w:rPr>
          <w:sz w:val="22"/>
        </w:rPr>
        <w:t>satz</w:t>
      </w:r>
      <w:r w:rsidR="00D91E1C">
        <w:rPr>
          <w:rStyle w:val="Funotenzeichen"/>
        </w:rPr>
        <w:footnoteReference w:id="27"/>
      </w:r>
      <w:r w:rsidRPr="00D16CCD">
        <w:rPr>
          <w:sz w:val="22"/>
        </w:rPr>
        <w:t>.</w:t>
      </w:r>
    </w:p>
    <w:p w:rsidR="00D16CCD" w:rsidRPr="00D16CCD" w:rsidRDefault="00D16CCD" w:rsidP="00744A41">
      <w:pPr>
        <w:numPr>
          <w:ilvl w:val="0"/>
          <w:numId w:val="113"/>
        </w:numPr>
        <w:spacing w:after="240"/>
        <w:contextualSpacing/>
        <w:rPr>
          <w:sz w:val="22"/>
        </w:rPr>
      </w:pPr>
      <w:r w:rsidRPr="00D16CCD">
        <w:rPr>
          <w:sz w:val="22"/>
        </w:rPr>
        <w:t xml:space="preserve"> Der Religionsunterricht berücksichtigt Grundelemente kompetenzorientierten Unterrichtens (Diagnostik, lebensweltliche Anwendung, Übung und Übera</w:t>
      </w:r>
      <w:r w:rsidRPr="00D16CCD">
        <w:rPr>
          <w:sz w:val="22"/>
        </w:rPr>
        <w:t>r</w:t>
      </w:r>
      <w:r w:rsidRPr="00D16CCD">
        <w:rPr>
          <w:sz w:val="22"/>
        </w:rPr>
        <w:t>beitung, Metakognition etc.), um nachhaltig ein auf Lebenspraxis beziehb</w:t>
      </w:r>
      <w:r w:rsidRPr="00D16CCD">
        <w:rPr>
          <w:sz w:val="22"/>
        </w:rPr>
        <w:t>a</w:t>
      </w:r>
      <w:r w:rsidRPr="00D16CCD">
        <w:rPr>
          <w:sz w:val="22"/>
        </w:rPr>
        <w:t>res „Glaubenswissen“ zu fördern.</w:t>
      </w:r>
    </w:p>
    <w:p w:rsidR="008D2452" w:rsidRDefault="008D2452" w:rsidP="00EC4A6C">
      <w:pPr>
        <w:spacing w:after="240"/>
        <w:rPr>
          <w:sz w:val="22"/>
        </w:rPr>
      </w:pPr>
    </w:p>
    <w:p w:rsidR="005C5CCC" w:rsidRPr="005C5CCC" w:rsidRDefault="005C5CCC" w:rsidP="00EC4A6C">
      <w:pPr>
        <w:spacing w:after="240"/>
        <w:rPr>
          <w:sz w:val="22"/>
        </w:rPr>
      </w:pPr>
    </w:p>
    <w:p w:rsidR="00764B37" w:rsidRPr="0001699E" w:rsidRDefault="0001699E" w:rsidP="0001699E">
      <w:pPr>
        <w:pStyle w:val="berschrift2"/>
        <w:ind w:left="122" w:hanging="482"/>
        <w:rPr>
          <w:bCs/>
          <w:sz w:val="26"/>
        </w:rPr>
      </w:pPr>
      <w:bookmarkStart w:id="19" w:name="_Toc378775531"/>
      <w:r>
        <w:rPr>
          <w:bCs/>
          <w:sz w:val="26"/>
        </w:rPr>
        <w:t>2.3</w:t>
      </w:r>
      <w:r>
        <w:rPr>
          <w:bCs/>
          <w:sz w:val="26"/>
        </w:rPr>
        <w:tab/>
      </w:r>
      <w:r w:rsidR="00764B37" w:rsidRPr="00A85D6A">
        <w:rPr>
          <w:bCs/>
          <w:sz w:val="26"/>
        </w:rPr>
        <w:t>Grundsätze der Leistungsbewertung und Leistungsrückme</w:t>
      </w:r>
      <w:r w:rsidR="00764B37" w:rsidRPr="00A85D6A">
        <w:rPr>
          <w:bCs/>
          <w:sz w:val="26"/>
        </w:rPr>
        <w:t>l</w:t>
      </w:r>
      <w:r w:rsidR="00764B37" w:rsidRPr="00A85D6A">
        <w:rPr>
          <w:bCs/>
          <w:sz w:val="26"/>
        </w:rPr>
        <w:t>dung</w:t>
      </w:r>
      <w:bookmarkEnd w:id="19"/>
    </w:p>
    <w:p w:rsidR="00764B37" w:rsidRDefault="00764B37" w:rsidP="00351B6D">
      <w:pPr>
        <w:pStyle w:val="berschrift2"/>
        <w:ind w:left="122" w:hanging="482"/>
        <w:rPr>
          <w:bCs/>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764B37" w:rsidRPr="00106F90" w:rsidTr="00351B6D">
        <w:tc>
          <w:tcPr>
            <w:tcW w:w="8074" w:type="dxa"/>
            <w:shd w:val="clear" w:color="auto" w:fill="D9D9D9"/>
          </w:tcPr>
          <w:p w:rsidR="00764B37" w:rsidRPr="00106F90" w:rsidRDefault="00764B37" w:rsidP="00106F90">
            <w:pPr>
              <w:spacing w:after="240"/>
              <w:rPr>
                <w:rStyle w:val="Fett"/>
                <w:rFonts w:cs="Arial"/>
                <w:b w:val="0"/>
              </w:rPr>
            </w:pPr>
            <w:r w:rsidRPr="00106F90">
              <w:rPr>
                <w:b/>
              </w:rPr>
              <w:t>Hinweis:</w:t>
            </w:r>
            <w:r w:rsidRPr="00C428DB">
              <w:t xml:space="preserve"> Sowohl die Schaffung von Transparenz bei Bewertungen als auch die Vergleichbarkeit von Leistungen sind das Ziel, innerhalb der g</w:t>
            </w:r>
            <w:r w:rsidRPr="00C428DB">
              <w:t>e</w:t>
            </w:r>
            <w:r w:rsidRPr="00C428DB">
              <w:t>gebenen Freiräume Vereinbarungen zu Bewertungskriterien und deren Gewichtung zu treffen.</w:t>
            </w:r>
          </w:p>
        </w:tc>
      </w:tr>
    </w:tbl>
    <w:p w:rsidR="00764B37" w:rsidRDefault="00764B37" w:rsidP="00351B6D">
      <w:pPr>
        <w:rPr>
          <w:b/>
          <w:bCs/>
        </w:rPr>
      </w:pPr>
    </w:p>
    <w:p w:rsidR="00CC00F0" w:rsidRDefault="00764B37" w:rsidP="00351B6D">
      <w:r w:rsidRPr="00655EB7">
        <w:t xml:space="preserve">Auf der Grundlage von § 48 SchulG, </w:t>
      </w:r>
    </w:p>
    <w:p w:rsidR="00CC00F0" w:rsidRDefault="00CC00F0" w:rsidP="00351B6D"/>
    <w:p w:rsidR="00982EE2" w:rsidRDefault="00764B37" w:rsidP="00351B6D">
      <w:r w:rsidRPr="00F86FEB">
        <w:t xml:space="preserve">§ </w:t>
      </w:r>
      <w:r w:rsidR="003D469D" w:rsidRPr="00F86FEB">
        <w:t>1</w:t>
      </w:r>
      <w:r w:rsidR="001A63C9" w:rsidRPr="00F86FEB">
        <w:t>7</w:t>
      </w:r>
      <w:r w:rsidRPr="00F86FEB">
        <w:t xml:space="preserve"> </w:t>
      </w:r>
      <w:r w:rsidR="003D469D" w:rsidRPr="00F86FEB">
        <w:t xml:space="preserve">f. </w:t>
      </w:r>
      <w:r w:rsidRPr="00F86FEB">
        <w:t>APO-</w:t>
      </w:r>
      <w:r w:rsidR="001A63C9" w:rsidRPr="00F86FEB">
        <w:t>WbK</w:t>
      </w:r>
      <w:r w:rsidRPr="00655EB7">
        <w:t xml:space="preserve"> </w:t>
      </w:r>
    </w:p>
    <w:p w:rsidR="00982EE2" w:rsidRDefault="00982EE2" w:rsidP="00351B6D"/>
    <w:p w:rsidR="00CC00F0" w:rsidRDefault="00CC00F0" w:rsidP="00351B6D"/>
    <w:p w:rsidR="00764B37" w:rsidRDefault="00764B37" w:rsidP="00351B6D">
      <w:r w:rsidRPr="00655EB7">
        <w:t>sowie Kapitel 3 des Kernlehrplans hat die Fachkonferenz im Einklang mit dem entsprechenden schulbezogenen Konzept die nachfolgenden Grundsätze zur Leistungsbewertung und Leistungsrückmeldung beschlo</w:t>
      </w:r>
      <w:r w:rsidRPr="00655EB7">
        <w:t>s</w:t>
      </w:r>
      <w:r w:rsidRPr="00655EB7">
        <w:t xml:space="preserve">sen. </w:t>
      </w:r>
    </w:p>
    <w:p w:rsidR="00F86FEB" w:rsidRPr="00655EB7" w:rsidRDefault="00F86FEB" w:rsidP="00351B6D"/>
    <w:p w:rsidR="00764B37" w:rsidRPr="00655EB7" w:rsidRDefault="00764B37" w:rsidP="00351B6D"/>
    <w:p w:rsidR="00764B37" w:rsidRPr="00655EB7" w:rsidRDefault="00F86FEB" w:rsidP="00351B6D">
      <w:pPr>
        <w:rPr>
          <w:i/>
          <w:u w:val="single"/>
        </w:rPr>
      </w:pPr>
      <w:r>
        <w:rPr>
          <w:i/>
          <w:u w:val="single"/>
        </w:rPr>
        <w:lastRenderedPageBreak/>
        <w:t xml:space="preserve">2.3.1 </w:t>
      </w:r>
      <w:r w:rsidR="00764B37" w:rsidRPr="00655EB7">
        <w:rPr>
          <w:i/>
          <w:u w:val="single"/>
        </w:rPr>
        <w:t xml:space="preserve">Grundsätze </w:t>
      </w:r>
    </w:p>
    <w:p w:rsidR="00764B37" w:rsidRDefault="00764B37" w:rsidP="00EC4A6C"/>
    <w:p w:rsidR="00764B37" w:rsidRDefault="00764B37" w:rsidP="00EC4A6C">
      <w:pPr>
        <w:spacing w:after="120"/>
        <w:rPr>
          <w:b/>
          <w:bCs/>
          <w:i/>
          <w:iCs/>
        </w:rPr>
      </w:pPr>
      <w:r w:rsidRPr="00655EB7">
        <w:t>Der besondere Charakter des Faches Katholische Religionslehre als o</w:t>
      </w:r>
      <w:r w:rsidRPr="00655EB7">
        <w:t>r</w:t>
      </w:r>
      <w:r w:rsidRPr="00655EB7">
        <w:t>dentlichem Unterrichtsfach besteht in der mitunter spannungsvollen B</w:t>
      </w:r>
      <w:r w:rsidRPr="00655EB7">
        <w:t>e</w:t>
      </w:r>
      <w:r w:rsidRPr="00655EB7">
        <w:t xml:space="preserve">ziehung zwischen </w:t>
      </w:r>
      <w:r>
        <w:t xml:space="preserve">den </w:t>
      </w:r>
      <w:r w:rsidRPr="00655EB7">
        <w:t xml:space="preserve">persönlichen </w:t>
      </w:r>
      <w:r>
        <w:t xml:space="preserve">Überzeugungen </w:t>
      </w:r>
      <w:r w:rsidRPr="00655EB7">
        <w:t xml:space="preserve">jedes </w:t>
      </w:r>
      <w:r w:rsidR="00982EE2">
        <w:t xml:space="preserve">bzw. jeder </w:t>
      </w:r>
      <w:r w:rsidRPr="00655EB7">
        <w:t>S</w:t>
      </w:r>
      <w:r w:rsidR="00982EE2">
        <w:t>t</w:t>
      </w:r>
      <w:r w:rsidR="00982EE2">
        <w:t>u</w:t>
      </w:r>
      <w:r w:rsidR="00982EE2">
        <w:t>dierenden</w:t>
      </w:r>
      <w:r w:rsidRPr="00655EB7">
        <w:t xml:space="preserve"> und der Wissensvermittlung und intellektuellen Reflexion </w:t>
      </w:r>
      <w:r>
        <w:t>da</w:t>
      </w:r>
      <w:r>
        <w:t>r</w:t>
      </w:r>
      <w:r>
        <w:t>über</w:t>
      </w:r>
      <w:r w:rsidRPr="00655EB7">
        <w:t xml:space="preserve">, die im Unterricht ermöglicht werden. </w:t>
      </w:r>
      <w:r w:rsidRPr="00655EB7">
        <w:rPr>
          <w:iCs/>
        </w:rPr>
        <w:t>Deshalb wird zunächst klarg</w:t>
      </w:r>
      <w:r w:rsidRPr="00655EB7">
        <w:rPr>
          <w:iCs/>
        </w:rPr>
        <w:t>e</w:t>
      </w:r>
      <w:r w:rsidRPr="00655EB7">
        <w:rPr>
          <w:iCs/>
        </w:rPr>
        <w:t>stellt, dass im Katholischen Religionsunterricht ausschließlich</w:t>
      </w:r>
      <w:r w:rsidRPr="00655EB7">
        <w:t xml:space="preserve"> </w:t>
      </w:r>
      <w:r w:rsidRPr="00655EB7">
        <w:rPr>
          <w:iCs/>
        </w:rPr>
        <w:t>Leistungen und niemals der persönliche Glaube oder die Frömmigkeit als</w:t>
      </w:r>
      <w:r w:rsidRPr="00655EB7">
        <w:t xml:space="preserve"> </w:t>
      </w:r>
      <w:r w:rsidRPr="00655EB7">
        <w:rPr>
          <w:iCs/>
        </w:rPr>
        <w:t>Bewe</w:t>
      </w:r>
      <w:r w:rsidRPr="00655EB7">
        <w:rPr>
          <w:iCs/>
        </w:rPr>
        <w:t>r</w:t>
      </w:r>
      <w:r w:rsidRPr="00655EB7">
        <w:rPr>
          <w:iCs/>
        </w:rPr>
        <w:t>tungsgrundlage dienen können.</w:t>
      </w:r>
    </w:p>
    <w:p w:rsidR="00C80A9E" w:rsidRDefault="00764B37" w:rsidP="00EC4A6C">
      <w:pPr>
        <w:spacing w:after="120"/>
        <w:rPr>
          <w:iCs/>
        </w:rPr>
      </w:pPr>
      <w:r w:rsidRPr="00655EB7">
        <w:rPr>
          <w:iCs/>
        </w:rPr>
        <w:t xml:space="preserve">Die Wertschätzung </w:t>
      </w:r>
      <w:r w:rsidR="00345169">
        <w:rPr>
          <w:iCs/>
        </w:rPr>
        <w:t xml:space="preserve">der Person der bzw. </w:t>
      </w:r>
      <w:r w:rsidR="00C80A9E">
        <w:rPr>
          <w:iCs/>
        </w:rPr>
        <w:t>des Studierenden ist unabhängig von ihrer bzw.</w:t>
      </w:r>
      <w:r w:rsidR="00F86FEB">
        <w:rPr>
          <w:iCs/>
        </w:rPr>
        <w:t xml:space="preserve"> seiner Leistungsfähigkeit und -</w:t>
      </w:r>
      <w:r w:rsidR="00C80A9E">
        <w:rPr>
          <w:iCs/>
        </w:rPr>
        <w:t>bereitschaft und hat der Lei</w:t>
      </w:r>
      <w:r w:rsidR="00C80A9E">
        <w:rPr>
          <w:iCs/>
        </w:rPr>
        <w:t>s</w:t>
      </w:r>
      <w:r w:rsidR="00C80A9E">
        <w:rPr>
          <w:iCs/>
        </w:rPr>
        <w:t>tungsmessung vorauszugehen.</w:t>
      </w:r>
    </w:p>
    <w:p w:rsidR="00764B37" w:rsidRPr="00655EB7" w:rsidRDefault="00764B37" w:rsidP="00EC4A6C">
      <w:pPr>
        <w:spacing w:after="120"/>
      </w:pPr>
      <w:r>
        <w:t>Leistungsbewertung und -</w:t>
      </w:r>
      <w:proofErr w:type="spellStart"/>
      <w:r w:rsidRPr="00655EB7">
        <w:t>rückmeldung</w:t>
      </w:r>
      <w:proofErr w:type="spellEnd"/>
      <w:r w:rsidRPr="00655EB7">
        <w:t xml:space="preserve"> beziehen sich auf den Erre</w:t>
      </w:r>
      <w:r w:rsidRPr="00655EB7">
        <w:t>i</w:t>
      </w:r>
      <w:r w:rsidRPr="00655EB7">
        <w:t xml:space="preserve">chungsgrad der im Kernlehrplan ausgewiesenen Kompetenzen; im Fach </w:t>
      </w:r>
      <w:r w:rsidR="00345169">
        <w:t>Katholische Religionslehre wird</w:t>
      </w:r>
      <w:r w:rsidRPr="00655EB7">
        <w:t xml:space="preserve"> durch die Vermittlung der grundlegenden Bereichen </w:t>
      </w:r>
      <w:proofErr w:type="spellStart"/>
      <w:r w:rsidRPr="00655EB7">
        <w:t>Sach</w:t>
      </w:r>
      <w:proofErr w:type="spellEnd"/>
      <w:r w:rsidRPr="00655EB7">
        <w:t xml:space="preserve"> -, Methoden-, U</w:t>
      </w:r>
      <w:r w:rsidR="00345169">
        <w:t xml:space="preserve">rteils- und Handlungskompetenz </w:t>
      </w:r>
      <w:r w:rsidR="008B605E">
        <w:t>die Eta</w:t>
      </w:r>
      <w:r w:rsidR="008B605E">
        <w:t>b</w:t>
      </w:r>
      <w:r w:rsidR="008B605E">
        <w:t xml:space="preserve">lierung </w:t>
      </w:r>
      <w:r w:rsidRPr="00655EB7">
        <w:t>eine</w:t>
      </w:r>
      <w:r w:rsidR="008B605E">
        <w:t>r</w:t>
      </w:r>
      <w:r w:rsidRPr="00655EB7">
        <w:t xml:space="preserve"> </w:t>
      </w:r>
      <w:r w:rsidRPr="00655EB7">
        <w:rPr>
          <w:bCs/>
        </w:rPr>
        <w:t>religiöse</w:t>
      </w:r>
      <w:r w:rsidR="008B605E">
        <w:rPr>
          <w:bCs/>
        </w:rPr>
        <w:t>n</w:t>
      </w:r>
      <w:r w:rsidRPr="00655EB7">
        <w:rPr>
          <w:bCs/>
        </w:rPr>
        <w:t xml:space="preserve"> Kompetenz</w:t>
      </w:r>
      <w:r w:rsidRPr="00655EB7">
        <w:rPr>
          <w:b/>
          <w:bCs/>
        </w:rPr>
        <w:t xml:space="preserve"> </w:t>
      </w:r>
      <w:r w:rsidRPr="00655EB7">
        <w:t>angestrebt.</w:t>
      </w:r>
    </w:p>
    <w:p w:rsidR="00764B37" w:rsidRPr="00655EB7" w:rsidRDefault="00764B37" w:rsidP="00EC4A6C">
      <w:pPr>
        <w:spacing w:after="120"/>
      </w:pPr>
      <w:r w:rsidRPr="00655EB7">
        <w:t>Leistungsbewertung findet in einem kontinuierlichen Prozess statt und b</w:t>
      </w:r>
      <w:r w:rsidRPr="00655EB7">
        <w:t>e</w:t>
      </w:r>
      <w:r w:rsidRPr="00655EB7">
        <w:t xml:space="preserve">zieht sich auf alle von den </w:t>
      </w:r>
      <w:r w:rsidR="00FB14F5">
        <w:t>Studierenden</w:t>
      </w:r>
      <w:r w:rsidRPr="00655EB7">
        <w:t xml:space="preserve"> im unterrichtlichen Zusamme</w:t>
      </w:r>
      <w:r w:rsidRPr="00655EB7">
        <w:t>n</w:t>
      </w:r>
      <w:r w:rsidRPr="00655EB7">
        <w:t>hang erbrachten Leistungen. Dazu zählen:</w:t>
      </w:r>
    </w:p>
    <w:p w:rsidR="00764B37" w:rsidRDefault="00764B37" w:rsidP="00F50BDC">
      <w:pPr>
        <w:numPr>
          <w:ilvl w:val="0"/>
          <w:numId w:val="38"/>
        </w:numPr>
        <w:tabs>
          <w:tab w:val="num" w:pos="348"/>
        </w:tabs>
      </w:pPr>
      <w:r w:rsidRPr="00655EB7">
        <w:t>Klausuren</w:t>
      </w:r>
    </w:p>
    <w:p w:rsidR="00764B37" w:rsidRPr="00655EB7" w:rsidRDefault="00764B37" w:rsidP="00F50BDC">
      <w:pPr>
        <w:numPr>
          <w:ilvl w:val="0"/>
          <w:numId w:val="38"/>
        </w:numPr>
        <w:tabs>
          <w:tab w:val="num" w:pos="348"/>
        </w:tabs>
      </w:pPr>
      <w:r w:rsidRPr="00655EB7">
        <w:t>Sonstige Mitarbeit</w:t>
      </w:r>
    </w:p>
    <w:p w:rsidR="00764B37" w:rsidRDefault="00764B37" w:rsidP="00655EB7"/>
    <w:p w:rsidR="00F5583D" w:rsidRDefault="00764B37" w:rsidP="00F5583D">
      <w:r w:rsidRPr="00655EB7">
        <w:t xml:space="preserve">Beide Bereiche werden am Ende des </w:t>
      </w:r>
      <w:r w:rsidR="00345169">
        <w:t>Semesters</w:t>
      </w:r>
      <w:r w:rsidRPr="00655EB7">
        <w:t xml:space="preserve"> einzel</w:t>
      </w:r>
      <w:r w:rsidR="00345169">
        <w:t xml:space="preserve">n zu einer </w:t>
      </w:r>
      <w:r w:rsidR="00126DB1">
        <w:t>N</w:t>
      </w:r>
      <w:r>
        <w:t>ote zusammengefas</w:t>
      </w:r>
      <w:r w:rsidR="00345169">
        <w:t>st und gleichermaßen gewichtet.</w:t>
      </w:r>
    </w:p>
    <w:p w:rsidR="00764B37" w:rsidRDefault="00764B37" w:rsidP="00F5583D">
      <w:r w:rsidRPr="00655EB7">
        <w:t>Verstärkt sollen Formen der Leistungsmessung angew</w:t>
      </w:r>
      <w:r>
        <w:t xml:space="preserve">andt </w:t>
      </w:r>
      <w:r w:rsidRPr="00655EB7">
        <w:t>werden, die de</w:t>
      </w:r>
      <w:r w:rsidR="00FB14F5">
        <w:t xml:space="preserve">n individuellen Lernzuwachs der bzw. des Studierenden </w:t>
      </w:r>
      <w:r w:rsidRPr="00655EB7">
        <w:t>berücksicht</w:t>
      </w:r>
      <w:r w:rsidRPr="00655EB7">
        <w:t>i</w:t>
      </w:r>
      <w:r w:rsidRPr="00655EB7">
        <w:t>gen.</w:t>
      </w:r>
    </w:p>
    <w:p w:rsidR="00345169" w:rsidRDefault="00764B37" w:rsidP="00EC4A6C">
      <w:pPr>
        <w:spacing w:after="120"/>
      </w:pPr>
      <w:r w:rsidRPr="00655EB7">
        <w:t xml:space="preserve">Besonderen Wert haben Formen der </w:t>
      </w:r>
      <w:r>
        <w:t>Metakognition</w:t>
      </w:r>
      <w:r w:rsidRPr="00655EB7">
        <w:t xml:space="preserve">, bei denen die </w:t>
      </w:r>
      <w:r w:rsidR="00345169">
        <w:t>Studi</w:t>
      </w:r>
      <w:r w:rsidR="00345169">
        <w:t>e</w:t>
      </w:r>
      <w:r w:rsidR="00345169">
        <w:t xml:space="preserve">renden </w:t>
      </w:r>
      <w:r w:rsidRPr="00655EB7">
        <w:t xml:space="preserve">als Subjekte des eigenen Lernens </w:t>
      </w:r>
      <w:r w:rsidR="00345169">
        <w:t>ernst genommen werden und ihre Kompetenz kriteriengeleitet eigene und</w:t>
      </w:r>
      <w:r w:rsidR="00FB14F5">
        <w:t xml:space="preserve"> gemeinsame Lernergebnisse und -</w:t>
      </w:r>
      <w:r w:rsidR="00345169">
        <w:t xml:space="preserve">wege zu reflektieren, </w:t>
      </w:r>
      <w:r w:rsidR="000C696D">
        <w:t>erweitert und fundiert wird.</w:t>
      </w:r>
    </w:p>
    <w:p w:rsidR="00764B37" w:rsidRPr="00655EB7" w:rsidRDefault="00764B37" w:rsidP="00BA38E3">
      <w:r w:rsidRPr="00655EB7">
        <w:t xml:space="preserve">Auch in der </w:t>
      </w:r>
      <w:r w:rsidR="00985A45">
        <w:t>Erwachsenenbildung</w:t>
      </w:r>
      <w:r w:rsidRPr="00655EB7">
        <w:t xml:space="preserve"> muss es </w:t>
      </w:r>
      <w:r w:rsidR="00985A45">
        <w:t>trotz der Dichte und Konzen</w:t>
      </w:r>
      <w:r w:rsidR="00985A45">
        <w:t>t</w:t>
      </w:r>
      <w:r w:rsidR="00985A45">
        <w:t xml:space="preserve">riertheit der Unterrichtsinhalte </w:t>
      </w:r>
      <w:r w:rsidRPr="00655EB7">
        <w:t xml:space="preserve">Räume geben, </w:t>
      </w:r>
      <w:r w:rsidR="00BA38E3">
        <w:t>in denen die Leistung der Studierenden und ihre Bewertung durch den Lehrer keine Rolle spielen. Denn</w:t>
      </w:r>
      <w:r w:rsidRPr="00655EB7">
        <w:t xml:space="preserve"> gerade </w:t>
      </w:r>
      <w:r w:rsidR="00BA38E3">
        <w:t xml:space="preserve">diese Räume eröffnen </w:t>
      </w:r>
      <w:r w:rsidRPr="00655EB7">
        <w:t>für den Religionsunterric</w:t>
      </w:r>
      <w:r>
        <w:t>ht wertvolle und unverzichtbare</w:t>
      </w:r>
      <w:r w:rsidRPr="00655EB7">
        <w:t xml:space="preserve"> </w:t>
      </w:r>
      <w:r>
        <w:t>Möglichkeiten</w:t>
      </w:r>
      <w:r w:rsidRPr="00655EB7">
        <w:t>.</w:t>
      </w:r>
    </w:p>
    <w:p w:rsidR="00764B37" w:rsidRPr="00655EB7" w:rsidRDefault="00764B37" w:rsidP="00655EB7"/>
    <w:p w:rsidR="00764B37" w:rsidRPr="00655EB7" w:rsidRDefault="00764B37" w:rsidP="00655EB7">
      <w:pPr>
        <w:rPr>
          <w:i/>
          <w:u w:val="single"/>
        </w:rPr>
      </w:pPr>
      <w:r w:rsidRPr="00655EB7">
        <w:rPr>
          <w:i/>
          <w:u w:val="single"/>
        </w:rPr>
        <w:t>2.3.2  Der Bereich „Sonstige Mitarbeit“</w:t>
      </w:r>
    </w:p>
    <w:p w:rsidR="00764B37" w:rsidRPr="00655EB7" w:rsidRDefault="00764B37" w:rsidP="00655EB7"/>
    <w:p w:rsidR="00764B37" w:rsidRPr="00655EB7" w:rsidRDefault="00764B37" w:rsidP="00F50BDC">
      <w:pPr>
        <w:numPr>
          <w:ilvl w:val="0"/>
          <w:numId w:val="40"/>
        </w:numPr>
      </w:pPr>
      <w:r w:rsidRPr="00655EB7">
        <w:t>Zum Bereich</w:t>
      </w:r>
      <w:r w:rsidRPr="00655EB7">
        <w:rPr>
          <w:b/>
          <w:bCs/>
        </w:rPr>
        <w:t xml:space="preserve"> </w:t>
      </w:r>
      <w:r w:rsidRPr="00655EB7">
        <w:rPr>
          <w:bCs/>
        </w:rPr>
        <w:t>„Sonstige Mitarbeit“</w:t>
      </w:r>
      <w:r w:rsidRPr="00655EB7">
        <w:t xml:space="preserve"> zählen:</w:t>
      </w:r>
    </w:p>
    <w:p w:rsidR="00764B37" w:rsidRDefault="00764B37" w:rsidP="00F50BDC">
      <w:pPr>
        <w:numPr>
          <w:ilvl w:val="0"/>
          <w:numId w:val="41"/>
        </w:numPr>
      </w:pPr>
      <w:r w:rsidRPr="00655EB7">
        <w:lastRenderedPageBreak/>
        <w:t>Beiträge zum Unterrichtsgespräch</w:t>
      </w:r>
    </w:p>
    <w:p w:rsidR="00F5583D" w:rsidRPr="00655EB7" w:rsidRDefault="00F5583D" w:rsidP="00F50BDC">
      <w:pPr>
        <w:numPr>
          <w:ilvl w:val="0"/>
          <w:numId w:val="41"/>
        </w:numPr>
      </w:pPr>
      <w:r>
        <w:t>individuelles Engagement in Kleingruppen</w:t>
      </w:r>
    </w:p>
    <w:p w:rsidR="00764B37" w:rsidRPr="00655EB7" w:rsidRDefault="00764B37" w:rsidP="00F50BDC">
      <w:pPr>
        <w:numPr>
          <w:ilvl w:val="0"/>
          <w:numId w:val="41"/>
        </w:numPr>
      </w:pPr>
      <w:r w:rsidRPr="00655EB7">
        <w:t>Hausaufgaben</w:t>
      </w:r>
    </w:p>
    <w:p w:rsidR="00764B37" w:rsidRPr="00655EB7" w:rsidRDefault="00764B37" w:rsidP="00F50BDC">
      <w:pPr>
        <w:numPr>
          <w:ilvl w:val="0"/>
          <w:numId w:val="41"/>
        </w:numPr>
      </w:pPr>
      <w:r w:rsidRPr="00655EB7">
        <w:t>Referate</w:t>
      </w:r>
    </w:p>
    <w:p w:rsidR="00764B37" w:rsidRPr="00655EB7" w:rsidRDefault="00764B37" w:rsidP="00F50BDC">
      <w:pPr>
        <w:numPr>
          <w:ilvl w:val="0"/>
          <w:numId w:val="41"/>
        </w:numPr>
      </w:pPr>
      <w:r w:rsidRPr="00655EB7">
        <w:t>Protokolle</w:t>
      </w:r>
    </w:p>
    <w:p w:rsidR="00764B37" w:rsidRDefault="00764B37" w:rsidP="00F50BDC">
      <w:pPr>
        <w:numPr>
          <w:ilvl w:val="0"/>
          <w:numId w:val="41"/>
        </w:numPr>
      </w:pPr>
      <w:r w:rsidRPr="00655EB7">
        <w:t>Projekte</w:t>
      </w:r>
    </w:p>
    <w:p w:rsidR="001E34B1" w:rsidRPr="00655EB7" w:rsidRDefault="001E34B1" w:rsidP="00F50BDC">
      <w:pPr>
        <w:numPr>
          <w:ilvl w:val="0"/>
          <w:numId w:val="41"/>
        </w:numPr>
      </w:pPr>
      <w:r>
        <w:t xml:space="preserve">Planung und </w:t>
      </w:r>
      <w:r w:rsidR="00045F2E">
        <w:t>Durchführung von Unterrichtsgängen</w:t>
      </w:r>
    </w:p>
    <w:p w:rsidR="00764B37" w:rsidRPr="00655EB7" w:rsidRDefault="00764B37" w:rsidP="00F50BDC">
      <w:pPr>
        <w:numPr>
          <w:ilvl w:val="0"/>
          <w:numId w:val="41"/>
        </w:numPr>
      </w:pPr>
      <w:r w:rsidRPr="00655EB7">
        <w:t>weitere Präsentationsleistungen</w:t>
      </w:r>
    </w:p>
    <w:p w:rsidR="00764B37" w:rsidRPr="00655EB7" w:rsidRDefault="00764B37" w:rsidP="00655EB7"/>
    <w:p w:rsidR="00764B37" w:rsidRDefault="00764B37" w:rsidP="00F50BDC">
      <w:pPr>
        <w:numPr>
          <w:ilvl w:val="0"/>
          <w:numId w:val="42"/>
        </w:numPr>
      </w:pPr>
      <w:r w:rsidRPr="00655EB7">
        <w:t>Anforderungen und Kriterien zur Beurteilung der Beiträge zum Unte</w:t>
      </w:r>
      <w:r w:rsidRPr="00655EB7">
        <w:t>r</w:t>
      </w:r>
      <w:r w:rsidRPr="00655EB7">
        <w:t>richtsgespräch:</w:t>
      </w:r>
    </w:p>
    <w:p w:rsidR="00764B37" w:rsidRPr="00655EB7" w:rsidRDefault="00764B37" w:rsidP="00351B6D">
      <w:pPr>
        <w:ind w:left="360"/>
      </w:pPr>
    </w:p>
    <w:p w:rsidR="00764B37" w:rsidRPr="00655EB7" w:rsidRDefault="00764B37" w:rsidP="00351B6D">
      <w:pPr>
        <w:ind w:left="360"/>
      </w:pPr>
      <w:r>
        <w:t>D</w:t>
      </w:r>
      <w:r w:rsidRPr="00655EB7">
        <w:t xml:space="preserve">ie Bereitschaft und die Fähigkeit </w:t>
      </w:r>
    </w:p>
    <w:p w:rsidR="00764B37" w:rsidRPr="00655EB7" w:rsidRDefault="00764B37" w:rsidP="00F50BDC">
      <w:pPr>
        <w:numPr>
          <w:ilvl w:val="0"/>
          <w:numId w:val="43"/>
        </w:numPr>
      </w:pPr>
      <w:r w:rsidRPr="00655EB7">
        <w:t>sich auf Frage</w:t>
      </w:r>
      <w:r w:rsidR="00D44E7B">
        <w:t>- und Problem</w:t>
      </w:r>
      <w:r w:rsidRPr="00655EB7">
        <w:t>stellungen des Religionsunterrichts einzulassen</w:t>
      </w:r>
      <w:r>
        <w:t>,</w:t>
      </w:r>
    </w:p>
    <w:p w:rsidR="00764B37" w:rsidRPr="00655EB7" w:rsidRDefault="00764B37" w:rsidP="00F50BDC">
      <w:pPr>
        <w:numPr>
          <w:ilvl w:val="0"/>
          <w:numId w:val="41"/>
        </w:numPr>
      </w:pPr>
      <w:r w:rsidRPr="00655EB7">
        <w:t>Gesprächsbeiträge strukturiert u</w:t>
      </w:r>
      <w:r w:rsidR="00D44E7B">
        <w:t>nd präzise sowie</w:t>
      </w:r>
      <w:r w:rsidRPr="00655EB7">
        <w:t xml:space="preserve"> unter Verwe</w:t>
      </w:r>
      <w:r w:rsidRPr="00655EB7">
        <w:t>n</w:t>
      </w:r>
      <w:r w:rsidRPr="00655EB7">
        <w:t>dung der Fachsprache zu formulieren</w:t>
      </w:r>
      <w:r>
        <w:t>,</w:t>
      </w:r>
    </w:p>
    <w:p w:rsidR="00764B37" w:rsidRPr="00655EB7" w:rsidRDefault="00764B37" w:rsidP="00F50BDC">
      <w:pPr>
        <w:numPr>
          <w:ilvl w:val="0"/>
          <w:numId w:val="41"/>
        </w:numPr>
      </w:pPr>
      <w:r w:rsidRPr="00655EB7">
        <w:t>Fragen und Problemstellungen zu erfassen, selbstständig Fr</w:t>
      </w:r>
      <w:r w:rsidRPr="00655EB7">
        <w:t>a</w:t>
      </w:r>
      <w:r w:rsidRPr="00655EB7">
        <w:t>ge- und Problemstellungen zu entwickeln und Arbeitswege zu planen</w:t>
      </w:r>
      <w:r>
        <w:t>,</w:t>
      </w:r>
    </w:p>
    <w:p w:rsidR="00764B37" w:rsidRPr="00655EB7" w:rsidRDefault="00764B37" w:rsidP="00F50BDC">
      <w:pPr>
        <w:numPr>
          <w:ilvl w:val="0"/>
          <w:numId w:val="41"/>
        </w:numPr>
      </w:pPr>
      <w:r w:rsidRPr="00655EB7">
        <w:t>den eigenen Standpunkt zu begründen, zur Kritik zu stellen und ggf. zu korrigieren</w:t>
      </w:r>
      <w:r>
        <w:t>,</w:t>
      </w:r>
    </w:p>
    <w:p w:rsidR="00764B37" w:rsidRPr="00655EB7" w:rsidRDefault="00764B37" w:rsidP="00F50BDC">
      <w:pPr>
        <w:numPr>
          <w:ilvl w:val="0"/>
          <w:numId w:val="41"/>
        </w:numPr>
      </w:pPr>
      <w:r w:rsidRPr="00655EB7">
        <w:t>Beiträge anderer aufzugreifen, zu prüfen, fortzuführen und zu vertiefen</w:t>
      </w:r>
      <w:r>
        <w:t>,</w:t>
      </w:r>
    </w:p>
    <w:p w:rsidR="00764B37" w:rsidRPr="00655EB7" w:rsidRDefault="00764B37" w:rsidP="00F50BDC">
      <w:pPr>
        <w:numPr>
          <w:ilvl w:val="0"/>
          <w:numId w:val="41"/>
        </w:numPr>
      </w:pPr>
      <w:r w:rsidRPr="00655EB7">
        <w:t>Fachkenntnisse einzubringen und anzuwenden, z.B. durch Ve</w:t>
      </w:r>
      <w:r w:rsidRPr="00655EB7">
        <w:t>r</w:t>
      </w:r>
      <w:r w:rsidRPr="00655EB7">
        <w:t>gleich und Transfer</w:t>
      </w:r>
      <w:r>
        <w:t>,</w:t>
      </w:r>
    </w:p>
    <w:p w:rsidR="00764B37" w:rsidRPr="00351B6D" w:rsidRDefault="00764B37" w:rsidP="00F50BDC">
      <w:pPr>
        <w:numPr>
          <w:ilvl w:val="0"/>
          <w:numId w:val="41"/>
        </w:numPr>
      </w:pPr>
      <w:r w:rsidRPr="00351B6D">
        <w:t>methodisch angemessen und sachgerecht mit den Lerngege</w:t>
      </w:r>
      <w:r w:rsidRPr="00351B6D">
        <w:t>n</w:t>
      </w:r>
      <w:r w:rsidRPr="00351B6D">
        <w:t>ständen umzugehen,</w:t>
      </w:r>
    </w:p>
    <w:p w:rsidR="00764B37" w:rsidRPr="00351B6D" w:rsidRDefault="00764B37" w:rsidP="00F50BDC">
      <w:pPr>
        <w:numPr>
          <w:ilvl w:val="0"/>
          <w:numId w:val="41"/>
        </w:numPr>
      </w:pPr>
      <w:r w:rsidRPr="00351B6D">
        <w:t>mit den anderen zielgerichtet und kooperativ zu arbeiten,</w:t>
      </w:r>
    </w:p>
    <w:p w:rsidR="00764B37" w:rsidRPr="00351B6D" w:rsidRDefault="00764B37" w:rsidP="00F50BDC">
      <w:pPr>
        <w:numPr>
          <w:ilvl w:val="0"/>
          <w:numId w:val="41"/>
        </w:numPr>
      </w:pPr>
      <w:r w:rsidRPr="00351B6D">
        <w:t>zu kritischer und problemlösender Auseinandersetzung,</w:t>
      </w:r>
    </w:p>
    <w:p w:rsidR="00764B37" w:rsidRPr="00351B6D" w:rsidRDefault="00764B37" w:rsidP="00F50BDC">
      <w:pPr>
        <w:numPr>
          <w:ilvl w:val="0"/>
          <w:numId w:val="41"/>
        </w:numPr>
      </w:pPr>
      <w:r w:rsidRPr="00351B6D">
        <w:t>Ergebnisse zusammenzufassen und Standortbestimmungen vorzunehmen.</w:t>
      </w:r>
    </w:p>
    <w:p w:rsidR="00764B37" w:rsidRPr="00351B6D" w:rsidRDefault="00764B37" w:rsidP="00655EB7"/>
    <w:p w:rsidR="00764B37" w:rsidRPr="00351B6D" w:rsidRDefault="00764B37" w:rsidP="00655EB7"/>
    <w:p w:rsidR="00764B37" w:rsidRPr="003E66D6" w:rsidRDefault="00764B37" w:rsidP="00F50BDC">
      <w:pPr>
        <w:numPr>
          <w:ilvl w:val="0"/>
          <w:numId w:val="39"/>
        </w:numPr>
      </w:pPr>
      <w:r w:rsidRPr="003E66D6">
        <w:t>Die Grundsätze der Leistungsbewertung werden den S</w:t>
      </w:r>
      <w:r w:rsidR="00D44E7B" w:rsidRPr="003E66D6">
        <w:t>tudierenden jeweils</w:t>
      </w:r>
      <w:r w:rsidRPr="003E66D6">
        <w:t xml:space="preserve"> zu </w:t>
      </w:r>
      <w:r w:rsidR="00D44E7B" w:rsidRPr="003E66D6">
        <w:t>B</w:t>
      </w:r>
      <w:r w:rsidRPr="003E66D6">
        <w:t>eginn</w:t>
      </w:r>
      <w:r w:rsidR="00D44E7B" w:rsidRPr="003E66D6">
        <w:t xml:space="preserve"> eines Semesters</w:t>
      </w:r>
      <w:r w:rsidRPr="003E66D6">
        <w:t xml:space="preserve"> mitgeteilt. Für den Bereich „Sonst</w:t>
      </w:r>
      <w:r w:rsidRPr="003E66D6">
        <w:t>i</w:t>
      </w:r>
      <w:r w:rsidRPr="003E66D6">
        <w:t xml:space="preserve">ge Mitarbeit“ erhalten </w:t>
      </w:r>
      <w:r w:rsidR="00D44E7B" w:rsidRPr="003E66D6">
        <w:t xml:space="preserve">die Studierenden </w:t>
      </w:r>
      <w:r w:rsidRPr="003E66D6">
        <w:t xml:space="preserve">zu Beginn </w:t>
      </w:r>
      <w:r w:rsidR="00D44E7B" w:rsidRPr="003E66D6">
        <w:t>der Einführungsph</w:t>
      </w:r>
      <w:r w:rsidR="00D44E7B" w:rsidRPr="003E66D6">
        <w:t>a</w:t>
      </w:r>
      <w:r w:rsidR="00D44E7B" w:rsidRPr="003E66D6">
        <w:t>se</w:t>
      </w:r>
      <w:r w:rsidRPr="003E66D6">
        <w:t xml:space="preserve"> </w:t>
      </w:r>
      <w:r w:rsidR="00D44E7B" w:rsidRPr="003E66D6">
        <w:t xml:space="preserve">sowie zu Beginn der Kursphase </w:t>
      </w:r>
      <w:r w:rsidRPr="003E66D6">
        <w:t>eine Über</w:t>
      </w:r>
      <w:r w:rsidR="00D44E7B" w:rsidRPr="003E66D6">
        <w:t>sicht zu</w:t>
      </w:r>
      <w:r w:rsidRPr="003E66D6">
        <w:t xml:space="preserve"> Kriterien und Prinzipien der Beurtei</w:t>
      </w:r>
      <w:r w:rsidR="00D44E7B" w:rsidRPr="003E66D6">
        <w:t>lung, die sich auch auf der Homepage der Schule findet und jederzeit eingesehen werden kann.</w:t>
      </w:r>
    </w:p>
    <w:p w:rsidR="00764B37" w:rsidRPr="00351B6D" w:rsidRDefault="00764B37" w:rsidP="00655EB7"/>
    <w:p w:rsidR="00764B37" w:rsidRPr="00351B6D" w:rsidRDefault="00764B37" w:rsidP="00F50BDC">
      <w:pPr>
        <w:numPr>
          <w:ilvl w:val="0"/>
          <w:numId w:val="39"/>
        </w:numPr>
      </w:pPr>
      <w:r w:rsidRPr="00351B6D">
        <w:t xml:space="preserve">Eine Leistungsrückmeldung erfolgt </w:t>
      </w:r>
      <w:r w:rsidR="00AB4B0D">
        <w:t xml:space="preserve">auf Wunsch des/der Studierenden </w:t>
      </w:r>
      <w:r>
        <w:t xml:space="preserve">jederzeit, </w:t>
      </w:r>
      <w:r w:rsidR="00AB4B0D">
        <w:t xml:space="preserve">vor allem aber in dem individuellen Entwicklungsgespräch, das </w:t>
      </w:r>
      <w:r w:rsidRPr="00351B6D">
        <w:t>zum Quartalsende</w:t>
      </w:r>
      <w:r w:rsidR="00AB4B0D">
        <w:t xml:space="preserve"> obligatorisch ist</w:t>
      </w:r>
      <w:r w:rsidRPr="00351B6D">
        <w:t>.</w:t>
      </w:r>
    </w:p>
    <w:p w:rsidR="00764B37" w:rsidRPr="00351B6D" w:rsidRDefault="00764B37" w:rsidP="00655EB7"/>
    <w:p w:rsidR="00764B37" w:rsidRPr="00351B6D" w:rsidRDefault="00764B37" w:rsidP="00655EB7"/>
    <w:p w:rsidR="00764B37" w:rsidRPr="00655EB7" w:rsidRDefault="00764B37" w:rsidP="00655EB7">
      <w:pPr>
        <w:rPr>
          <w:b/>
          <w:bCs/>
        </w:rPr>
      </w:pPr>
      <w:r w:rsidRPr="00655EB7">
        <w:rPr>
          <w:i/>
          <w:u w:val="single"/>
        </w:rPr>
        <w:t>2.3.3    Klausuren</w:t>
      </w:r>
    </w:p>
    <w:p w:rsidR="00764B37" w:rsidRPr="00655EB7" w:rsidRDefault="00764B37" w:rsidP="00655EB7">
      <w:pPr>
        <w:rPr>
          <w:b/>
          <w:bCs/>
        </w:rPr>
      </w:pPr>
    </w:p>
    <w:p w:rsidR="00764B37" w:rsidRPr="00655EB7" w:rsidRDefault="00764B37" w:rsidP="00655EB7">
      <w:r w:rsidRPr="00655EB7">
        <w:t>Die Fachkonferenz Katholische Religionslehre vereinbart in Bezug auf Klausuren:</w:t>
      </w:r>
    </w:p>
    <w:p w:rsidR="00764B37" w:rsidRPr="00655EB7" w:rsidRDefault="00764B37" w:rsidP="00655EB7"/>
    <w:p w:rsidR="00764B37" w:rsidRPr="00655EB7" w:rsidRDefault="00764B37" w:rsidP="00F50BDC">
      <w:pPr>
        <w:numPr>
          <w:ilvl w:val="0"/>
          <w:numId w:val="44"/>
        </w:numPr>
      </w:pPr>
      <w:r w:rsidRPr="00655EB7">
        <w:t>Dauer und Anzahl der Klausuren</w:t>
      </w:r>
    </w:p>
    <w:p w:rsidR="00764B37" w:rsidRPr="00655EB7" w:rsidRDefault="00F6104C" w:rsidP="001E738A">
      <w:pPr>
        <w:numPr>
          <w:ilvl w:val="0"/>
          <w:numId w:val="45"/>
        </w:numPr>
      </w:pPr>
      <w:r>
        <w:t>in der E</w:t>
      </w:r>
      <w:r w:rsidR="001E738A">
        <w:t>-</w:t>
      </w:r>
      <w:r>
        <w:t>P</w:t>
      </w:r>
      <w:r w:rsidR="001E738A">
        <w:t>hase</w:t>
      </w:r>
      <w:r>
        <w:t>:</w:t>
      </w:r>
      <w:r>
        <w:tab/>
      </w:r>
      <w:r w:rsidR="00764B37" w:rsidRPr="00655EB7">
        <w:t xml:space="preserve">eine </w:t>
      </w:r>
      <w:r>
        <w:t xml:space="preserve">zweistündige </w:t>
      </w:r>
      <w:r w:rsidR="00764B37" w:rsidRPr="00655EB7">
        <w:t>Klausur</w:t>
      </w:r>
      <w:r w:rsidR="009947B6">
        <w:t xml:space="preserve"> (obligatorisch)</w:t>
      </w:r>
    </w:p>
    <w:p w:rsidR="009947B6" w:rsidRDefault="00F6104C" w:rsidP="009947B6">
      <w:pPr>
        <w:numPr>
          <w:ilvl w:val="0"/>
          <w:numId w:val="45"/>
        </w:numPr>
      </w:pPr>
      <w:r>
        <w:t>in der Q</w:t>
      </w:r>
      <w:r w:rsidR="001E738A">
        <w:t>-Phase</w:t>
      </w:r>
      <w:r>
        <w:t>:</w:t>
      </w:r>
      <w:r>
        <w:tab/>
        <w:t>eine</w:t>
      </w:r>
      <w:r w:rsidR="00764B37" w:rsidRPr="00655EB7">
        <w:t xml:space="preserve"> </w:t>
      </w:r>
      <w:r w:rsidR="001E738A">
        <w:t xml:space="preserve">dreistündige </w:t>
      </w:r>
      <w:r w:rsidR="00764B37" w:rsidRPr="00655EB7">
        <w:t>Klausur</w:t>
      </w:r>
      <w:r w:rsidR="001E738A">
        <w:t xml:space="preserve"> in Semester 3</w:t>
      </w:r>
      <w:r w:rsidR="009947B6">
        <w:t xml:space="preserve"> (Wahl</w:t>
      </w:r>
    </w:p>
    <w:p w:rsidR="009947B6" w:rsidRDefault="009947B6" w:rsidP="009947B6">
      <w:pPr>
        <w:ind w:left="720"/>
      </w:pPr>
      <w:r>
        <w:tab/>
      </w:r>
      <w:r>
        <w:tab/>
      </w:r>
      <w:r>
        <w:tab/>
      </w:r>
      <w:proofErr w:type="spellStart"/>
      <w:r>
        <w:t>freiheit</w:t>
      </w:r>
      <w:proofErr w:type="spellEnd"/>
      <w:r>
        <w:t xml:space="preserve"> im Rahmen der Pflichtbelegung von </w:t>
      </w:r>
    </w:p>
    <w:p w:rsidR="009947B6" w:rsidRDefault="009947B6" w:rsidP="009947B6">
      <w:pPr>
        <w:ind w:left="720"/>
      </w:pPr>
      <w:r>
        <w:tab/>
      </w:r>
      <w:r>
        <w:tab/>
      </w:r>
      <w:r>
        <w:tab/>
        <w:t>Schriftlichkeiten)</w:t>
      </w:r>
    </w:p>
    <w:p w:rsidR="009947B6" w:rsidRDefault="001E738A" w:rsidP="009947B6">
      <w:pPr>
        <w:ind w:left="2553"/>
      </w:pPr>
      <w:r>
        <w:t>zwei zweistündige Klausuren in Semester 4</w:t>
      </w:r>
      <w:r w:rsidR="009947B6">
        <w:t xml:space="preserve"> (Wahlfreiheit im Rahmen der Pflichtbelegung von </w:t>
      </w:r>
    </w:p>
    <w:p w:rsidR="009947B6" w:rsidRDefault="009947B6" w:rsidP="009947B6">
      <w:pPr>
        <w:ind w:left="720"/>
      </w:pPr>
      <w:r>
        <w:tab/>
      </w:r>
      <w:r>
        <w:tab/>
      </w:r>
      <w:r>
        <w:tab/>
        <w:t>Schriftlichkeiten)</w:t>
      </w:r>
    </w:p>
    <w:p w:rsidR="009947B6" w:rsidRDefault="001E738A" w:rsidP="009947B6">
      <w:pPr>
        <w:ind w:left="2553"/>
      </w:pPr>
      <w:r>
        <w:t>eine zwei- u. e</w:t>
      </w:r>
      <w:r w:rsidR="009947B6">
        <w:t>ine dreistündige Klausur in Seme</w:t>
      </w:r>
      <w:r w:rsidR="009947B6">
        <w:t>s</w:t>
      </w:r>
      <w:r>
        <w:t>ter 5</w:t>
      </w:r>
      <w:r w:rsidR="009947B6">
        <w:t xml:space="preserve"> (Wahlfreiheit im Rahmen der Pflichtbelegung von Schriftlichkeiten)</w:t>
      </w:r>
    </w:p>
    <w:p w:rsidR="001E738A" w:rsidRPr="00655EB7" w:rsidRDefault="001E738A" w:rsidP="001E738A">
      <w:pPr>
        <w:ind w:left="2553"/>
      </w:pPr>
      <w:r>
        <w:t>eine Klausur unter Abiturbedingungen in Semester 6</w:t>
      </w:r>
      <w:r w:rsidR="009947B6">
        <w:t xml:space="preserve"> (</w:t>
      </w:r>
      <w:r w:rsidR="00B74F26">
        <w:t xml:space="preserve">i.d.R. ausschließlich </w:t>
      </w:r>
      <w:r w:rsidR="009947B6">
        <w:t xml:space="preserve">für die </w:t>
      </w:r>
      <w:r w:rsidR="00B74F26">
        <w:t>Abiturientinnen und Abiturienten im 3. Abiturfach)</w:t>
      </w:r>
    </w:p>
    <w:p w:rsidR="00764B37" w:rsidRPr="00655EB7" w:rsidRDefault="00764B37" w:rsidP="00655EB7"/>
    <w:p w:rsidR="00764B37" w:rsidRPr="00655EB7" w:rsidRDefault="00764B37" w:rsidP="00F50BDC">
      <w:pPr>
        <w:numPr>
          <w:ilvl w:val="0"/>
          <w:numId w:val="46"/>
        </w:numPr>
      </w:pPr>
      <w:r w:rsidRPr="00655EB7">
        <w:t>Als Aufgabentyp wird vor al</w:t>
      </w:r>
      <w:r w:rsidR="00DD23EC">
        <w:t>lem die Textaufgabe gewählt, da</w:t>
      </w:r>
      <w:r w:rsidRPr="00655EB7">
        <w:t xml:space="preserve"> diese z.Zt. allein abiturrelevant ist, d.h.: </w:t>
      </w:r>
    </w:p>
    <w:p w:rsidR="00764B37" w:rsidRPr="00655EB7" w:rsidRDefault="00764B37" w:rsidP="00F50BDC">
      <w:pPr>
        <w:numPr>
          <w:ilvl w:val="1"/>
          <w:numId w:val="47"/>
        </w:numPr>
      </w:pPr>
      <w:r w:rsidRPr="00655EB7">
        <w:t>Erschließung und Bearbeitung biblischer und anderer fachspez</w:t>
      </w:r>
      <w:r w:rsidRPr="00655EB7">
        <w:t>i</w:t>
      </w:r>
      <w:r w:rsidRPr="00655EB7">
        <w:t>fischer Texte;</w:t>
      </w:r>
    </w:p>
    <w:p w:rsidR="00764B37" w:rsidRPr="00655EB7" w:rsidRDefault="00764B37" w:rsidP="00F50BDC">
      <w:pPr>
        <w:numPr>
          <w:ilvl w:val="2"/>
          <w:numId w:val="47"/>
        </w:numPr>
      </w:pPr>
      <w:r w:rsidRPr="00655EB7">
        <w:t>unter Nachweis inhalts- und methodenbezogener Kenntnisse</w:t>
      </w:r>
    </w:p>
    <w:p w:rsidR="00764B37" w:rsidRPr="00655EB7" w:rsidRDefault="00764B37" w:rsidP="00F50BDC">
      <w:pPr>
        <w:numPr>
          <w:ilvl w:val="2"/>
          <w:numId w:val="47"/>
        </w:numPr>
      </w:pPr>
      <w:r w:rsidRPr="00655EB7">
        <w:t>und Beachtung sprachlicher und formaler Richtigkeit</w:t>
      </w:r>
    </w:p>
    <w:p w:rsidR="00764B37" w:rsidRPr="00655EB7" w:rsidRDefault="00764B37" w:rsidP="00655EB7"/>
    <w:p w:rsidR="00764B37" w:rsidRPr="00655EB7" w:rsidRDefault="00764B37" w:rsidP="00F50BDC">
      <w:pPr>
        <w:numPr>
          <w:ilvl w:val="0"/>
          <w:numId w:val="48"/>
        </w:numPr>
      </w:pPr>
      <w:r w:rsidRPr="00655EB7">
        <w:t xml:space="preserve">Die Beurteilung erfolgt </w:t>
      </w:r>
      <w:r w:rsidR="00EC0BD4">
        <w:t xml:space="preserve">i.d.R. </w:t>
      </w:r>
      <w:r w:rsidRPr="00655EB7">
        <w:t xml:space="preserve">durch ein </w:t>
      </w:r>
      <w:proofErr w:type="spellStart"/>
      <w:r w:rsidRPr="00655EB7">
        <w:t>kriterienorientiertes</w:t>
      </w:r>
      <w:proofErr w:type="spellEnd"/>
      <w:r w:rsidRPr="00655EB7">
        <w:t xml:space="preserve"> Bewe</w:t>
      </w:r>
      <w:r w:rsidRPr="00655EB7">
        <w:t>r</w:t>
      </w:r>
      <w:r w:rsidRPr="00655EB7">
        <w:t>tungsraster (Punktesystem).</w:t>
      </w:r>
    </w:p>
    <w:p w:rsidR="00764B37" w:rsidRPr="00655EB7" w:rsidRDefault="00764B37" w:rsidP="00655EB7"/>
    <w:p w:rsidR="00764B37" w:rsidRPr="00655EB7" w:rsidRDefault="00764B37" w:rsidP="00F50BDC">
      <w:pPr>
        <w:numPr>
          <w:ilvl w:val="0"/>
          <w:numId w:val="49"/>
        </w:numPr>
      </w:pPr>
      <w:r w:rsidRPr="00655EB7">
        <w:t xml:space="preserve">Die Aufgabenformulierungen entsprechen der für die Abiturprüfung vorgesehenen und den </w:t>
      </w:r>
      <w:r w:rsidR="00ED5F42">
        <w:t xml:space="preserve">Studierenden </w:t>
      </w:r>
      <w:r w:rsidRPr="00655EB7">
        <w:t>zu Beginn der EP in Übersicht</w:t>
      </w:r>
      <w:r w:rsidRPr="00655EB7">
        <w:t>s</w:t>
      </w:r>
      <w:r w:rsidRPr="00655EB7">
        <w:t>form ausgehändigten Operatoren des Faches Katholische Religion</w:t>
      </w:r>
      <w:r w:rsidRPr="00655EB7">
        <w:t>s</w:t>
      </w:r>
      <w:r w:rsidRPr="00655EB7">
        <w:t>lehre.</w:t>
      </w:r>
    </w:p>
    <w:p w:rsidR="00764B37" w:rsidRPr="00655EB7" w:rsidRDefault="00764B37" w:rsidP="00655EB7"/>
    <w:p w:rsidR="00764B37" w:rsidRPr="00655EB7" w:rsidRDefault="00764B37" w:rsidP="00F50BDC">
      <w:pPr>
        <w:numPr>
          <w:ilvl w:val="0"/>
          <w:numId w:val="49"/>
        </w:numPr>
      </w:pPr>
      <w:r w:rsidRPr="00655EB7">
        <w:t>Alle Anforderungsbereiche werden in der Aufgabenstellung abgedeckt.</w:t>
      </w:r>
    </w:p>
    <w:p w:rsidR="00764B37" w:rsidRPr="00655EB7" w:rsidRDefault="00764B37" w:rsidP="00655EB7"/>
    <w:p w:rsidR="00764B37" w:rsidRPr="00655EB7" w:rsidRDefault="00764B37" w:rsidP="00F50BDC">
      <w:pPr>
        <w:numPr>
          <w:ilvl w:val="0"/>
          <w:numId w:val="49"/>
        </w:numPr>
      </w:pPr>
      <w:r w:rsidRPr="00655EB7">
        <w:t>Inhalts- und Darstellungsleistungen werden gemäß der Vorgaben des Zentralab</w:t>
      </w:r>
      <w:r w:rsidR="001E738A">
        <w:t xml:space="preserve">iturs im Verhältnis 80% zu 20% </w:t>
      </w:r>
      <w:r w:rsidRPr="00655EB7">
        <w:t xml:space="preserve">gewertet. </w:t>
      </w:r>
    </w:p>
    <w:p w:rsidR="00764B37" w:rsidRPr="00655EB7" w:rsidRDefault="00764B37" w:rsidP="00655EB7"/>
    <w:p w:rsidR="00764B37" w:rsidRDefault="00764B37" w:rsidP="00F50BDC">
      <w:pPr>
        <w:numPr>
          <w:ilvl w:val="0"/>
          <w:numId w:val="49"/>
        </w:numPr>
      </w:pPr>
      <w:r w:rsidRPr="00351B6D">
        <w:t>Die Kriterien der Darstellungsleistungen entsprechen den Vorgaben des Zentralabiturs.</w:t>
      </w:r>
    </w:p>
    <w:p w:rsidR="00764B37" w:rsidRPr="00F86FEB" w:rsidRDefault="00DD23EC" w:rsidP="00F86FEB">
      <w:pPr>
        <w:numPr>
          <w:ilvl w:val="0"/>
          <w:numId w:val="49"/>
        </w:numPr>
      </w:pPr>
      <w:r w:rsidRPr="00351B6D">
        <w:lastRenderedPageBreak/>
        <w:t>I</w:t>
      </w:r>
      <w:r>
        <w:t>m 4. Semester</w:t>
      </w:r>
      <w:r w:rsidRPr="00351B6D">
        <w:t xml:space="preserve"> </w:t>
      </w:r>
      <w:r w:rsidRPr="00F86FEB">
        <w:rPr>
          <w:u w:val="single"/>
        </w:rPr>
        <w:t>kann</w:t>
      </w:r>
      <w:r w:rsidRPr="00351B6D">
        <w:t xml:space="preserve"> die</w:t>
      </w:r>
      <w:r w:rsidR="00764B37" w:rsidRPr="00351B6D">
        <w:t xml:space="preserve"> kann die </w:t>
      </w:r>
      <w:r>
        <w:t>zweite Klausur</w:t>
      </w:r>
      <w:r w:rsidR="00764B37" w:rsidRPr="00351B6D">
        <w:t xml:space="preserve"> durch eine Facha</w:t>
      </w:r>
      <w:r w:rsidR="00764B37" w:rsidRPr="00351B6D">
        <w:t>r</w:t>
      </w:r>
      <w:r w:rsidR="00764B37" w:rsidRPr="00351B6D">
        <w:t>beit ersetzt werden; für deren Anfertigung gelten die kommunizierten und schriftlich fixierten Hinweise. Als Hilfe für die Bewertung der Fac</w:t>
      </w:r>
      <w:r w:rsidR="00764B37" w:rsidRPr="00351B6D">
        <w:t>h</w:t>
      </w:r>
      <w:r w:rsidR="00764B37" w:rsidRPr="00351B6D">
        <w:t xml:space="preserve">arbeiten gelten die auf der Basis der Hinweise für die </w:t>
      </w:r>
      <w:r w:rsidR="00627380">
        <w:t>Studierende</w:t>
      </w:r>
      <w:r w:rsidR="00627380">
        <w:t>n</w:t>
      </w:r>
      <w:r w:rsidR="00764B37" w:rsidRPr="00351B6D">
        <w:t>formulierten Beurteilungsfragen</w:t>
      </w:r>
      <w:r w:rsidR="00764B37" w:rsidRPr="00F86FEB">
        <w:t>.</w:t>
      </w:r>
      <w:r w:rsidR="00EC0BD4" w:rsidRPr="00F86FEB">
        <w:t xml:space="preserve"> </w:t>
      </w:r>
    </w:p>
    <w:p w:rsidR="00764B37" w:rsidRPr="00212D5F" w:rsidRDefault="00764B37" w:rsidP="00655EB7"/>
    <w:p w:rsidR="00764B37" w:rsidRPr="00655EB7" w:rsidRDefault="00764B37" w:rsidP="00F50BDC">
      <w:pPr>
        <w:numPr>
          <w:ilvl w:val="0"/>
          <w:numId w:val="49"/>
        </w:numPr>
      </w:pPr>
      <w:r w:rsidRPr="00655EB7">
        <w:t>Das Anfertigen von Klau</w:t>
      </w:r>
      <w:r w:rsidR="00DD23EC">
        <w:t>suren wird – in Teilbereichen –</w:t>
      </w:r>
      <w:r w:rsidRPr="00655EB7">
        <w:t xml:space="preserve"> im Unterricht eingeführt und geübt.</w:t>
      </w:r>
    </w:p>
    <w:p w:rsidR="00764B37" w:rsidRPr="00655EB7" w:rsidRDefault="00764B37" w:rsidP="00655EB7"/>
    <w:p w:rsidR="00764B37" w:rsidRPr="00D10713" w:rsidRDefault="00764B37" w:rsidP="00D10713"/>
    <w:p w:rsidR="00764B37" w:rsidRDefault="00764B37" w:rsidP="00D10713">
      <w:pPr>
        <w:pStyle w:val="berschrift2"/>
        <w:ind w:left="482" w:hanging="482"/>
        <w:rPr>
          <w:bCs/>
          <w:sz w:val="26"/>
        </w:rPr>
      </w:pPr>
      <w:bookmarkStart w:id="20" w:name="_Toc378775532"/>
      <w:r w:rsidRPr="00CD3477">
        <w:rPr>
          <w:bCs/>
          <w:sz w:val="26"/>
        </w:rPr>
        <w:t>2.</w:t>
      </w:r>
      <w:r>
        <w:rPr>
          <w:bCs/>
          <w:sz w:val="26"/>
        </w:rPr>
        <w:t>4</w:t>
      </w:r>
      <w:r w:rsidRPr="00CD3477">
        <w:rPr>
          <w:bCs/>
          <w:sz w:val="26"/>
        </w:rPr>
        <w:t xml:space="preserve"> </w:t>
      </w:r>
      <w:r>
        <w:rPr>
          <w:bCs/>
          <w:sz w:val="26"/>
        </w:rPr>
        <w:t>Lehr- und Lernmittel</w:t>
      </w:r>
      <w:bookmarkEnd w:id="20"/>
    </w:p>
    <w:p w:rsidR="0042593A" w:rsidRDefault="0042593A" w:rsidP="00960D62">
      <w:pPr>
        <w:spacing w:after="240"/>
        <w:rPr>
          <w:rFonts w:cs="Arial"/>
        </w:rPr>
      </w:pPr>
      <w:r>
        <w:rPr>
          <w:rFonts w:cs="Arial"/>
        </w:rPr>
        <w:t>An der Schule ist ein Lehrwerk eingeführt, das entsprechend dem Ve</w:t>
      </w:r>
      <w:r>
        <w:rPr>
          <w:rFonts w:cs="Arial"/>
        </w:rPr>
        <w:t>r</w:t>
      </w:r>
      <w:r>
        <w:rPr>
          <w:rFonts w:cs="Arial"/>
        </w:rPr>
        <w:t xml:space="preserve">zeichnis der zugelassenen </w:t>
      </w:r>
      <w:r w:rsidRPr="00D07355">
        <w:rPr>
          <w:rFonts w:cs="Arial"/>
        </w:rPr>
        <w:t xml:space="preserve">Lernmittel für </w:t>
      </w:r>
      <w:r>
        <w:rPr>
          <w:rFonts w:cs="Arial"/>
        </w:rPr>
        <w:t>das Fach Katholische Religion</w:t>
      </w:r>
      <w:r>
        <w:rPr>
          <w:rFonts w:cs="Arial"/>
        </w:rPr>
        <w:t>s</w:t>
      </w:r>
      <w:r>
        <w:rPr>
          <w:rFonts w:cs="Arial"/>
        </w:rPr>
        <w:t xml:space="preserve">lehre ausgewählt worden ist. Von diesem Lehrwerk sind ausreichend viele Exemplare vorhanden, sodass jede bzw. jeder Studierende ein Exemplar zur Hand hat. Es dient immer wieder der Arbeit im Unterricht, v.a. aber der Vor- und Nachbereitung </w:t>
      </w:r>
      <w:r w:rsidR="00913609">
        <w:rPr>
          <w:rFonts w:cs="Arial"/>
        </w:rPr>
        <w:t xml:space="preserve">des Unterrichts </w:t>
      </w:r>
      <w:r>
        <w:rPr>
          <w:rFonts w:cs="Arial"/>
        </w:rPr>
        <w:t xml:space="preserve">sowie der Klausurvorbereitung. </w:t>
      </w:r>
    </w:p>
    <w:p w:rsidR="003D3608" w:rsidRPr="004B3ED7" w:rsidRDefault="00807B19" w:rsidP="003D3608">
      <w:pPr>
        <w:rPr>
          <w:rFonts w:cs="Arial"/>
          <w:szCs w:val="24"/>
        </w:rPr>
      </w:pPr>
      <w:hyperlink r:id="rId15" w:history="1">
        <w:r w:rsidR="003D3608" w:rsidRPr="004B3ED7">
          <w:rPr>
            <w:rStyle w:val="Hyperlink"/>
            <w:rFonts w:cs="Arial"/>
            <w:szCs w:val="24"/>
          </w:rPr>
          <w:t>http://www.schulministerium.nrw.de/docs/Schulsystem/Unterricht/Lernmittel/Gymnasiale_Oberstufe/index.html</w:t>
        </w:r>
      </w:hyperlink>
    </w:p>
    <w:p w:rsidR="00764B37" w:rsidRDefault="00764B37" w:rsidP="005F72D6">
      <w:pPr>
        <w:spacing w:after="240"/>
        <w:rPr>
          <w:rFonts w:cs="Arial"/>
        </w:rPr>
      </w:pPr>
    </w:p>
    <w:p w:rsidR="00764B37" w:rsidRDefault="00764B37" w:rsidP="005F72D6">
      <w:pPr>
        <w:spacing w:after="240"/>
        <w:rPr>
          <w:rFonts w:cs="Arial"/>
          <w:i/>
        </w:rPr>
      </w:pPr>
    </w:p>
    <w:p w:rsidR="00764B37" w:rsidRDefault="00764B37" w:rsidP="005F72D6">
      <w:pPr>
        <w:spacing w:after="240"/>
        <w:rPr>
          <w:rFonts w:cs="Arial"/>
          <w:i/>
        </w:rPr>
        <w:sectPr w:rsidR="00764B37" w:rsidSect="00DD1E9F">
          <w:footerReference w:type="even" r:id="rId16"/>
          <w:footerReference w:type="default" r:id="rId17"/>
          <w:footerReference w:type="first" r:id="rId18"/>
          <w:pgSz w:w="11904" w:h="16838" w:code="9"/>
          <w:pgMar w:top="1985" w:right="1985" w:bottom="2552" w:left="1985" w:header="709" w:footer="1985" w:gutter="0"/>
          <w:cols w:space="708"/>
          <w:titlePg/>
        </w:sectPr>
      </w:pPr>
    </w:p>
    <w:p w:rsidR="00764B37" w:rsidRPr="00B136DC" w:rsidRDefault="00764B37" w:rsidP="00B136DC">
      <w:pPr>
        <w:pStyle w:val="berschrift1"/>
        <w:rPr>
          <w:bCs/>
          <w:sz w:val="28"/>
        </w:rPr>
      </w:pPr>
      <w:bookmarkStart w:id="21" w:name="_Toc378775533"/>
      <w:r w:rsidRPr="008F1E35">
        <w:rPr>
          <w:bCs/>
          <w:sz w:val="28"/>
        </w:rPr>
        <w:lastRenderedPageBreak/>
        <w:t>3</w:t>
      </w:r>
      <w:r w:rsidRPr="008F1E35">
        <w:rPr>
          <w:bCs/>
          <w:sz w:val="28"/>
        </w:rPr>
        <w:tab/>
      </w:r>
      <w:bookmarkEnd w:id="17"/>
      <w:r>
        <w:rPr>
          <w:bCs/>
          <w:sz w:val="28"/>
        </w:rPr>
        <w:t>Entscheidungen zu fach- und unterrichtsübergre</w:t>
      </w:r>
      <w:r>
        <w:rPr>
          <w:bCs/>
          <w:sz w:val="28"/>
        </w:rPr>
        <w:t>i</w:t>
      </w:r>
      <w:r>
        <w:rPr>
          <w:bCs/>
          <w:sz w:val="28"/>
        </w:rPr>
        <w:t>fenden Fragen</w:t>
      </w:r>
      <w:bookmarkEnd w:id="21"/>
      <w:r>
        <w:rPr>
          <w:bCs/>
          <w:sz w:val="28"/>
        </w:rPr>
        <w:t xml:space="preserve"> </w:t>
      </w:r>
    </w:p>
    <w:p w:rsidR="00056FC5" w:rsidRPr="00C076E2" w:rsidRDefault="00056FC5" w:rsidP="00B136DC">
      <w:pPr>
        <w:spacing w:before="100" w:beforeAutospacing="1" w:after="100" w:afterAutospacing="1"/>
        <w:rPr>
          <w:rFonts w:cs="Arial"/>
          <w:szCs w:val="24"/>
        </w:rPr>
      </w:pPr>
      <w:r w:rsidRPr="00C076E2">
        <w:rPr>
          <w:rFonts w:cs="Arial"/>
          <w:szCs w:val="24"/>
        </w:rPr>
        <w:t xml:space="preserve">Vor dem Hintergrund des Schulprogramms und Schulprofils </w:t>
      </w:r>
      <w:r w:rsidR="00E4084B">
        <w:rPr>
          <w:rFonts w:cs="Arial"/>
          <w:szCs w:val="24"/>
        </w:rPr>
        <w:t>des WBK H</w:t>
      </w:r>
      <w:r w:rsidR="00E4084B">
        <w:rPr>
          <w:rFonts w:cs="Arial"/>
          <w:szCs w:val="24"/>
        </w:rPr>
        <w:t>a</w:t>
      </w:r>
      <w:r w:rsidR="00E4084B">
        <w:rPr>
          <w:rFonts w:cs="Arial"/>
          <w:szCs w:val="24"/>
        </w:rPr>
        <w:t>gen</w:t>
      </w:r>
      <w:r>
        <w:rPr>
          <w:rFonts w:cs="Arial"/>
          <w:szCs w:val="24"/>
        </w:rPr>
        <w:t xml:space="preserve"> </w:t>
      </w:r>
      <w:r w:rsidRPr="00C076E2">
        <w:rPr>
          <w:rFonts w:cs="Arial"/>
          <w:szCs w:val="24"/>
        </w:rPr>
        <w:t>sieht sich die Fachkon</w:t>
      </w:r>
      <w:r>
        <w:rPr>
          <w:rFonts w:cs="Arial"/>
          <w:szCs w:val="24"/>
        </w:rPr>
        <w:t>f</w:t>
      </w:r>
      <w:r w:rsidRPr="00C076E2">
        <w:rPr>
          <w:rFonts w:cs="Arial"/>
          <w:szCs w:val="24"/>
        </w:rPr>
        <w:t xml:space="preserve">erenz </w:t>
      </w:r>
      <w:r>
        <w:rPr>
          <w:rFonts w:cs="Arial"/>
          <w:szCs w:val="24"/>
        </w:rPr>
        <w:t>Katholische Religionslehre</w:t>
      </w:r>
      <w:r w:rsidRPr="00C076E2">
        <w:rPr>
          <w:rFonts w:cs="Arial"/>
          <w:szCs w:val="24"/>
        </w:rPr>
        <w:t xml:space="preserve"> folgenden fach- und unterrichtsübergreifenden Entscheidungen verpflichtet</w:t>
      </w:r>
      <w:r w:rsidRPr="00FB4111">
        <w:rPr>
          <w:rFonts w:cs="Arial"/>
          <w:szCs w:val="24"/>
        </w:rPr>
        <w:t>:</w:t>
      </w:r>
    </w:p>
    <w:p w:rsidR="00056FC5" w:rsidRPr="00AF36B1" w:rsidRDefault="00056FC5" w:rsidP="00056FC5">
      <w:pPr>
        <w:numPr>
          <w:ilvl w:val="0"/>
          <w:numId w:val="114"/>
        </w:numPr>
        <w:tabs>
          <w:tab w:val="left" w:pos="2160"/>
          <w:tab w:val="left" w:pos="6300"/>
        </w:tabs>
        <w:spacing w:after="240"/>
        <w:contextualSpacing/>
        <w:rPr>
          <w:rFonts w:eastAsia="Calibri" w:cs="Arial"/>
          <w:szCs w:val="24"/>
          <w:lang w:eastAsia="en-US"/>
        </w:rPr>
      </w:pPr>
      <w:r w:rsidRPr="005A0447">
        <w:t xml:space="preserve">Das Fach </w:t>
      </w:r>
      <w:r>
        <w:t>Katholische Religionslehre</w:t>
      </w:r>
      <w:r w:rsidRPr="005A0447">
        <w:t xml:space="preserve"> unterstützt das schulinterne M</w:t>
      </w:r>
      <w:r w:rsidRPr="005A0447">
        <w:t>e</w:t>
      </w:r>
      <w:r w:rsidRPr="005A0447">
        <w:t>thodenkonzept durch die Schulung überfachlicher und fachspezifischer Methoden sowie von Medienkompetenz im Zusammenhang mit den festgelegten konkretisierten Unterrichtsvorhaben (Anfertigung von R</w:t>
      </w:r>
      <w:r w:rsidRPr="005A0447">
        <w:t>e</w:t>
      </w:r>
      <w:r w:rsidRPr="005A0447">
        <w:t>feraten, Protokollen, Recherchen, Präsentationen sowie Analyse bzw. Interpretati</w:t>
      </w:r>
      <w:r>
        <w:t xml:space="preserve">on von Texten, Bildern, Filmen </w:t>
      </w:r>
      <w:r w:rsidR="00AF36B1">
        <w:t xml:space="preserve">etc.). </w:t>
      </w:r>
    </w:p>
    <w:p w:rsidR="00AF36B1" w:rsidRPr="00AF36B1" w:rsidRDefault="00AF36B1" w:rsidP="00AF36B1">
      <w:pPr>
        <w:tabs>
          <w:tab w:val="left" w:pos="2160"/>
          <w:tab w:val="left" w:pos="6300"/>
        </w:tabs>
        <w:spacing w:after="240"/>
        <w:ind w:left="360"/>
        <w:contextualSpacing/>
        <w:rPr>
          <w:rFonts w:eastAsia="Calibri" w:cs="Arial"/>
          <w:szCs w:val="24"/>
          <w:lang w:eastAsia="en-US"/>
        </w:rPr>
      </w:pPr>
    </w:p>
    <w:p w:rsidR="00056FC5" w:rsidRPr="005A0447" w:rsidRDefault="00056FC5" w:rsidP="00744A41">
      <w:pPr>
        <w:numPr>
          <w:ilvl w:val="0"/>
          <w:numId w:val="114"/>
        </w:numPr>
        <w:tabs>
          <w:tab w:val="left" w:pos="2160"/>
          <w:tab w:val="left" w:pos="6300"/>
        </w:tabs>
      </w:pPr>
      <w:r w:rsidRPr="005A0447">
        <w:t xml:space="preserve">Im Zuge der Sprachförderung wird </w:t>
      </w:r>
      <w:r w:rsidRPr="00D16CCD">
        <w:t>sowohl auf eine</w:t>
      </w:r>
      <w:r w:rsidR="009F70E0">
        <w:t xml:space="preserve"> </w:t>
      </w:r>
      <w:r w:rsidR="00D16CCD" w:rsidRPr="00D16CCD">
        <w:t xml:space="preserve">präzise </w:t>
      </w:r>
      <w:r w:rsidRPr="00D16CCD">
        <w:t>Verwe</w:t>
      </w:r>
      <w:r w:rsidRPr="00D16CCD">
        <w:t>n</w:t>
      </w:r>
      <w:r w:rsidRPr="00D16CCD">
        <w:t xml:space="preserve">dung von </w:t>
      </w:r>
      <w:r w:rsidRPr="009F70E0">
        <w:t xml:space="preserve">Fachbegriffen </w:t>
      </w:r>
      <w:r w:rsidR="00D16CCD" w:rsidRPr="009F70E0">
        <w:t xml:space="preserve">als </w:t>
      </w:r>
      <w:r w:rsidRPr="009F70E0">
        <w:t>auch</w:t>
      </w:r>
      <w:r w:rsidRPr="005A0447">
        <w:t xml:space="preserve"> auf eine konsequente Verbesserung des (fach-)sprachlichen A</w:t>
      </w:r>
      <w:r>
        <w:t xml:space="preserve">usdrucks geachtet. Die </w:t>
      </w:r>
      <w:r w:rsidR="00627380">
        <w:t>Studierenden</w:t>
      </w:r>
      <w:r w:rsidR="00FB14F5">
        <w:t xml:space="preserve"> </w:t>
      </w:r>
      <w:r w:rsidRPr="005A0447">
        <w:t>legen eigenständig ein fortlaufendes Glossar zu relevanten Fachbegriffen an; (Lern-)Aufgaben werden als Fließtext formuliert.</w:t>
      </w:r>
    </w:p>
    <w:p w:rsidR="00056FC5" w:rsidRPr="005A0447" w:rsidRDefault="00056FC5" w:rsidP="00056FC5">
      <w:pPr>
        <w:tabs>
          <w:tab w:val="left" w:pos="2160"/>
          <w:tab w:val="left" w:pos="6300"/>
        </w:tabs>
        <w:ind w:left="360"/>
      </w:pPr>
    </w:p>
    <w:p w:rsidR="00056FC5" w:rsidRPr="005A0447" w:rsidRDefault="00056FC5" w:rsidP="00744A41">
      <w:pPr>
        <w:numPr>
          <w:ilvl w:val="0"/>
          <w:numId w:val="114"/>
        </w:numPr>
        <w:tabs>
          <w:tab w:val="left" w:pos="2160"/>
          <w:tab w:val="left" w:pos="6300"/>
        </w:tabs>
      </w:pPr>
      <w:r w:rsidRPr="005A0447">
        <w:t xml:space="preserve">Mindestens einmal pro </w:t>
      </w:r>
      <w:r w:rsidR="00AF36B1">
        <w:t xml:space="preserve">Doppelsemester </w:t>
      </w:r>
      <w:r w:rsidRPr="005A0447">
        <w:t>finden – angebunden an die konkretisierten Unterrichtsvorhaben – vor- und nachbereitete Unte</w:t>
      </w:r>
      <w:r w:rsidRPr="005A0447">
        <w:t>r</w:t>
      </w:r>
      <w:r w:rsidRPr="005A0447">
        <w:t>richtsgänge bzw. Exkursionen zu außerschulischen Lernorten (</w:t>
      </w:r>
      <w:r w:rsidR="00241DCE">
        <w:t xml:space="preserve">Kirche, Gebetsstätte, </w:t>
      </w:r>
      <w:r w:rsidRPr="005A0447">
        <w:t>Museum, Archiv, Gedenkstätte</w:t>
      </w:r>
      <w:r w:rsidR="00241DCE">
        <w:t>, soziale Einrichtung</w:t>
      </w:r>
      <w:r w:rsidRPr="005A0447">
        <w:t xml:space="preserve"> etc.) statt. Durch die Zusammenarbeit mit </w:t>
      </w:r>
      <w:r w:rsidR="00241DCE">
        <w:t>kirchlichen, sozialen bzw. kulture</w:t>
      </w:r>
      <w:r w:rsidR="00241DCE">
        <w:t>l</w:t>
      </w:r>
      <w:r w:rsidR="00241DCE">
        <w:t>len Einrichtunge</w:t>
      </w:r>
      <w:r w:rsidR="00241DCE" w:rsidRPr="009F70E0">
        <w:t>n</w:t>
      </w:r>
      <w:r w:rsidRPr="009F70E0">
        <w:t xml:space="preserve"> </w:t>
      </w:r>
      <w:r w:rsidR="00B759BE" w:rsidRPr="009F70E0">
        <w:t>(vor Ort)</w:t>
      </w:r>
      <w:r w:rsidR="00B759BE">
        <w:t xml:space="preserve"> </w:t>
      </w:r>
      <w:r w:rsidRPr="005A0447">
        <w:t>liefert die Fachgruppe einen über den re</w:t>
      </w:r>
      <w:r w:rsidRPr="005A0447">
        <w:t>i</w:t>
      </w:r>
      <w:r w:rsidRPr="005A0447">
        <w:t xml:space="preserve">nen Fachunterricht hinausgehenden Beitrag zur </w:t>
      </w:r>
      <w:r w:rsidR="00241DCE">
        <w:t>religiösen</w:t>
      </w:r>
      <w:r w:rsidRPr="005A0447">
        <w:t xml:space="preserve"> Bildung, zur Identitätsbildung und Integration, zur weiteren Methodenschulung und zum fachübergreifenden Lernen.</w:t>
      </w:r>
    </w:p>
    <w:p w:rsidR="00056FC5" w:rsidRPr="005A0447" w:rsidRDefault="00056FC5" w:rsidP="00056FC5">
      <w:pPr>
        <w:tabs>
          <w:tab w:val="left" w:pos="2160"/>
          <w:tab w:val="left" w:pos="6300"/>
        </w:tabs>
        <w:ind w:left="360"/>
      </w:pPr>
    </w:p>
    <w:p w:rsidR="00056FC5" w:rsidRDefault="00056FC5" w:rsidP="00744A41">
      <w:pPr>
        <w:numPr>
          <w:ilvl w:val="0"/>
          <w:numId w:val="114"/>
        </w:numPr>
        <w:tabs>
          <w:tab w:val="left" w:pos="2160"/>
          <w:tab w:val="left" w:pos="6300"/>
        </w:tabs>
        <w:rPr>
          <w:rFonts w:eastAsia="Calibri" w:cs="Arial"/>
          <w:szCs w:val="24"/>
          <w:lang w:eastAsia="en-US"/>
        </w:rPr>
      </w:pPr>
      <w:r w:rsidRPr="005A0447">
        <w:t>Grundsätzlich wird die Zusammenarbeit mit anderen Fächern verei</w:t>
      </w:r>
      <w:r w:rsidRPr="005A0447">
        <w:t>n</w:t>
      </w:r>
      <w:r w:rsidRPr="005A0447">
        <w:t>bart, wie z.B. bei d</w:t>
      </w:r>
      <w:r w:rsidR="00B759BE">
        <w:t xml:space="preserve">er Durchführung von Exkursionen </w:t>
      </w:r>
      <w:r w:rsidR="00B759BE" w:rsidRPr="009F70E0">
        <w:t>und</w:t>
      </w:r>
      <w:r w:rsidR="00B759BE">
        <w:t xml:space="preserve"> </w:t>
      </w:r>
      <w:r w:rsidRPr="005A0447">
        <w:t xml:space="preserve">Projekten. </w:t>
      </w:r>
    </w:p>
    <w:p w:rsidR="009F70E0" w:rsidRPr="009A57B9" w:rsidRDefault="009F70E0" w:rsidP="009A57B9">
      <w:pPr>
        <w:rPr>
          <w:rFonts w:eastAsia="Calibri" w:cs="Arial"/>
          <w:szCs w:val="24"/>
          <w:highlight w:val="yellow"/>
          <w:lang w:eastAsia="en-US"/>
        </w:rPr>
      </w:pPr>
    </w:p>
    <w:p w:rsidR="00B136DC" w:rsidRPr="009F70E0" w:rsidRDefault="00666440" w:rsidP="009F70E0">
      <w:pPr>
        <w:numPr>
          <w:ilvl w:val="0"/>
          <w:numId w:val="114"/>
        </w:numPr>
        <w:tabs>
          <w:tab w:val="left" w:pos="2160"/>
          <w:tab w:val="left" w:pos="6300"/>
        </w:tabs>
        <w:rPr>
          <w:rFonts w:eastAsia="Calibri" w:cs="Arial"/>
          <w:szCs w:val="24"/>
          <w:lang w:eastAsia="en-US"/>
        </w:rPr>
      </w:pPr>
      <w:r w:rsidRPr="009F70E0">
        <w:rPr>
          <w:rFonts w:eastAsia="Calibri" w:cs="Arial"/>
          <w:szCs w:val="24"/>
          <w:lang w:eastAsia="en-US"/>
        </w:rPr>
        <w:t>Kolleginnen und Kollegen nehmen regelmäßig an Fortbildungen – z.B. der Kirche – teil und informieren die Fachschaften über Inhalte der Veranstaltungen.</w:t>
      </w:r>
    </w:p>
    <w:p w:rsidR="00666440" w:rsidRPr="00666440" w:rsidRDefault="00666440" w:rsidP="00B136DC">
      <w:pPr>
        <w:tabs>
          <w:tab w:val="left" w:pos="2160"/>
          <w:tab w:val="left" w:pos="6300"/>
        </w:tabs>
        <w:ind w:left="360"/>
        <w:rPr>
          <w:rFonts w:eastAsia="Calibri" w:cs="Arial"/>
          <w:szCs w:val="24"/>
          <w:lang w:eastAsia="en-US"/>
        </w:rPr>
      </w:pPr>
    </w:p>
    <w:p w:rsidR="00241DCE" w:rsidRDefault="00241DCE" w:rsidP="00CD3477">
      <w:pPr>
        <w:spacing w:after="240"/>
        <w:rPr>
          <w:rFonts w:cs="Arial"/>
        </w:rPr>
      </w:pPr>
      <w:r>
        <w:rPr>
          <w:rFonts w:cs="Arial"/>
        </w:rPr>
        <w:t>Darüber hinaus sind Entscheidungen der Fachkonferenz zu fachübergre</w:t>
      </w:r>
      <w:r>
        <w:rPr>
          <w:rFonts w:cs="Arial"/>
        </w:rPr>
        <w:t>i</w:t>
      </w:r>
      <w:r>
        <w:rPr>
          <w:rFonts w:cs="Arial"/>
        </w:rPr>
        <w:t>fenden Fragen und außerschulischen Lernorten in Kap. 1 und 2 ausg</w:t>
      </w:r>
      <w:r>
        <w:rPr>
          <w:rFonts w:cs="Arial"/>
        </w:rPr>
        <w:t>e</w:t>
      </w:r>
      <w:r>
        <w:rPr>
          <w:rFonts w:cs="Arial"/>
        </w:rPr>
        <w:t>wiesen.</w:t>
      </w:r>
    </w:p>
    <w:p w:rsidR="0084758D" w:rsidRDefault="0084758D" w:rsidP="00CD3477">
      <w:pPr>
        <w:spacing w:after="240"/>
        <w:rPr>
          <w:rFonts w:cs="Arial"/>
          <w:i/>
        </w:rPr>
      </w:pPr>
    </w:p>
    <w:p w:rsidR="00764B37" w:rsidRPr="008F1E35" w:rsidRDefault="00764B37" w:rsidP="00CD3477">
      <w:pPr>
        <w:pStyle w:val="berschrift1"/>
        <w:rPr>
          <w:bCs/>
          <w:sz w:val="28"/>
        </w:rPr>
      </w:pPr>
      <w:bookmarkStart w:id="22" w:name="_Toc378775534"/>
      <w:r>
        <w:rPr>
          <w:bCs/>
          <w:sz w:val="28"/>
        </w:rPr>
        <w:lastRenderedPageBreak/>
        <w:t>4</w:t>
      </w:r>
      <w:r w:rsidRPr="008F1E35">
        <w:rPr>
          <w:bCs/>
          <w:sz w:val="28"/>
        </w:rPr>
        <w:tab/>
      </w:r>
      <w:r>
        <w:rPr>
          <w:bCs/>
          <w:sz w:val="28"/>
        </w:rPr>
        <w:t>Qualitätssicherung und Evaluation</w:t>
      </w:r>
      <w:bookmarkEnd w:id="22"/>
      <w:r>
        <w:rPr>
          <w:bCs/>
          <w:sz w:val="28"/>
        </w:rPr>
        <w:t xml:space="preserve"> </w:t>
      </w:r>
    </w:p>
    <w:p w:rsidR="00764B37" w:rsidRDefault="00764B37" w:rsidP="00CD3477"/>
    <w:p w:rsidR="00764B37" w:rsidRPr="00C548FA" w:rsidRDefault="00764B37" w:rsidP="00CA09A1">
      <w:r w:rsidRPr="00C548FA">
        <w:t>D</w:t>
      </w:r>
      <w:r w:rsidR="009A57B9">
        <w:t>er hausinterne Fachlehrplan</w:t>
      </w:r>
      <w:r w:rsidRPr="00C548FA">
        <w:t xml:space="preserve"> stellt keine starre Größe dar, sondern ist als „lebendes Dokument“ zu betrachten. Dementsprechend sind die Inhalte stetig zu überprüfen, um ggf. Modifikationen vornehmen zu können. Die Fachkonferenz trägt durch diesen Prozess zur Qualitätsentwicklung und damit zur Qualitätssicherung des Faches bei.</w:t>
      </w:r>
    </w:p>
    <w:p w:rsidR="00764B37" w:rsidRPr="00C548FA" w:rsidRDefault="00764B37" w:rsidP="00CA09A1"/>
    <w:p w:rsidR="00764B37" w:rsidRPr="00C548FA" w:rsidRDefault="00764B37" w:rsidP="005C27E0">
      <w:pPr>
        <w:spacing w:after="120"/>
      </w:pPr>
      <w:r w:rsidRPr="00C548FA">
        <w:t xml:space="preserve">Zu Schuljahresbeginn werden die Erfahrungen </w:t>
      </w:r>
    </w:p>
    <w:p w:rsidR="00764B37" w:rsidRPr="00C548FA" w:rsidRDefault="00764B37" w:rsidP="00F50BDC">
      <w:pPr>
        <w:pStyle w:val="Listenabsatz"/>
        <w:numPr>
          <w:ilvl w:val="0"/>
          <w:numId w:val="50"/>
        </w:numPr>
      </w:pPr>
      <w:r w:rsidRPr="00C548FA">
        <w:t xml:space="preserve">mit den Unterrichtsvorhaben des schulinternen Lehrplans </w:t>
      </w:r>
    </w:p>
    <w:p w:rsidR="00764B37" w:rsidRPr="00C548FA" w:rsidRDefault="00764B37" w:rsidP="00F50BDC">
      <w:pPr>
        <w:pStyle w:val="Listenabsatz"/>
        <w:numPr>
          <w:ilvl w:val="0"/>
          <w:numId w:val="50"/>
        </w:numPr>
      </w:pPr>
      <w:r w:rsidRPr="00C548FA">
        <w:t>mit dem eingesetzten Arbeitsmaterial</w:t>
      </w:r>
    </w:p>
    <w:p w:rsidR="00764B37" w:rsidRPr="00C548FA" w:rsidRDefault="00764B37" w:rsidP="00F50BDC">
      <w:pPr>
        <w:pStyle w:val="Listenabsatz"/>
        <w:numPr>
          <w:ilvl w:val="0"/>
          <w:numId w:val="50"/>
        </w:numPr>
        <w:spacing w:after="120"/>
        <w:ind w:left="714" w:hanging="357"/>
      </w:pPr>
      <w:r w:rsidRPr="00C548FA">
        <w:t>mit Aspekten der Leistungsbewertung und Leistungsrückmeldung</w:t>
      </w:r>
    </w:p>
    <w:p w:rsidR="00764B37" w:rsidRDefault="00764B37" w:rsidP="00CA09A1">
      <w:r w:rsidRPr="00C548FA">
        <w:t>in der Fachschaft gesammelt, bewertet und eventuell notwendige Kons</w:t>
      </w:r>
      <w:r w:rsidRPr="00C548FA">
        <w:t>e</w:t>
      </w:r>
      <w:r w:rsidRPr="00C548FA">
        <w:t>quenzen formuliert. Zudem werden ggf. fachinterne und fächerübergre</w:t>
      </w:r>
      <w:r w:rsidRPr="00C548FA">
        <w:t>i</w:t>
      </w:r>
      <w:r w:rsidRPr="00C548FA">
        <w:t>fende Arbeitsschwerpunkte für das kommende Schuljahr festgelegt.</w:t>
      </w:r>
    </w:p>
    <w:p w:rsidR="0084758D" w:rsidRPr="0084758D" w:rsidRDefault="0084758D" w:rsidP="00CA09A1"/>
    <w:p w:rsidR="00764B37" w:rsidRPr="0084758D" w:rsidRDefault="00764B37" w:rsidP="00CA09A1"/>
    <w:p w:rsidR="00764B37" w:rsidRPr="00CA09A1" w:rsidRDefault="00764B37" w:rsidP="006218ED">
      <w:pPr>
        <w:spacing w:after="240"/>
        <w:rPr>
          <w:color w:val="FF0000"/>
        </w:rPr>
        <w:sectPr w:rsidR="00764B37" w:rsidRPr="00CA09A1" w:rsidSect="00DD1E9F">
          <w:footerReference w:type="even" r:id="rId19"/>
          <w:footerReference w:type="default" r:id="rId20"/>
          <w:footerReference w:type="first" r:id="rId21"/>
          <w:pgSz w:w="11904" w:h="16838" w:code="9"/>
          <w:pgMar w:top="1985" w:right="1985" w:bottom="2552" w:left="1985" w:header="709" w:footer="1985" w:gutter="0"/>
          <w:cols w:space="708"/>
          <w:titlePg/>
        </w:sectPr>
      </w:pPr>
    </w:p>
    <w:p w:rsidR="00764B37" w:rsidRPr="00452FA3" w:rsidRDefault="00764B37" w:rsidP="00F91D5F">
      <w:pPr>
        <w:rPr>
          <w:b/>
        </w:rPr>
      </w:pPr>
      <w:r w:rsidRPr="00452FA3">
        <w:rPr>
          <w:b/>
        </w:rPr>
        <w:lastRenderedPageBreak/>
        <w:t>Evaluation des schulinternen Curriculums</w:t>
      </w:r>
      <w:r>
        <w:rPr>
          <w:b/>
        </w:rPr>
        <w:t xml:space="preserve"> (Anregung für unsere Fachkonferenz)</w:t>
      </w:r>
    </w:p>
    <w:p w:rsidR="00764B37" w:rsidRDefault="00764B37" w:rsidP="00F91D5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764B37" w:rsidRPr="00B743B8" w:rsidTr="00895175">
        <w:tc>
          <w:tcPr>
            <w:tcW w:w="3999" w:type="dxa"/>
            <w:gridSpan w:val="2"/>
            <w:tcBorders>
              <w:bottom w:val="single" w:sz="12" w:space="0" w:color="auto"/>
              <w:right w:val="single" w:sz="12" w:space="0" w:color="auto"/>
            </w:tcBorders>
          </w:tcPr>
          <w:p w:rsidR="00764B37" w:rsidRPr="00C70664" w:rsidRDefault="00764B37" w:rsidP="00895175">
            <w:pPr>
              <w:rPr>
                <w:rFonts w:cs="Arial"/>
                <w:b/>
              </w:rPr>
            </w:pPr>
            <w:r w:rsidRPr="00C70664">
              <w:rPr>
                <w:rFonts w:cs="Arial"/>
                <w:b/>
              </w:rPr>
              <w:t>Kriterien</w:t>
            </w:r>
          </w:p>
        </w:tc>
        <w:tc>
          <w:tcPr>
            <w:tcW w:w="2134" w:type="dxa"/>
            <w:tcBorders>
              <w:left w:val="single" w:sz="12" w:space="0" w:color="auto"/>
              <w:bottom w:val="single" w:sz="12" w:space="0" w:color="auto"/>
            </w:tcBorders>
          </w:tcPr>
          <w:p w:rsidR="00764B37" w:rsidRDefault="00764B37" w:rsidP="00895175">
            <w:pPr>
              <w:rPr>
                <w:rFonts w:cs="Arial"/>
                <w:b/>
              </w:rPr>
            </w:pPr>
            <w:r>
              <w:rPr>
                <w:rFonts w:cs="Arial"/>
                <w:b/>
              </w:rPr>
              <w:t>Ist-Zustand</w:t>
            </w:r>
          </w:p>
          <w:p w:rsidR="00764B37" w:rsidRPr="00C70664" w:rsidRDefault="00764B37" w:rsidP="00895175">
            <w:pPr>
              <w:rPr>
                <w:rFonts w:cs="Arial"/>
                <w:b/>
              </w:rPr>
            </w:pPr>
            <w:r>
              <w:rPr>
                <w:rFonts w:cs="Arial"/>
                <w:b/>
              </w:rPr>
              <w:t>Auffälligkeiten</w:t>
            </w:r>
          </w:p>
        </w:tc>
        <w:tc>
          <w:tcPr>
            <w:tcW w:w="2515" w:type="dxa"/>
            <w:tcBorders>
              <w:bottom w:val="single" w:sz="12" w:space="0" w:color="auto"/>
            </w:tcBorders>
          </w:tcPr>
          <w:p w:rsidR="00764B37" w:rsidRDefault="00764B37" w:rsidP="00895175">
            <w:pPr>
              <w:rPr>
                <w:rFonts w:cs="Arial"/>
                <w:b/>
              </w:rPr>
            </w:pPr>
            <w:r>
              <w:rPr>
                <w:rFonts w:cs="Arial"/>
                <w:b/>
              </w:rPr>
              <w:t>Änderungen/</w:t>
            </w:r>
          </w:p>
          <w:p w:rsidR="00764B37" w:rsidRPr="00C70664" w:rsidRDefault="00764B37" w:rsidP="00895175">
            <w:pPr>
              <w:rPr>
                <w:rFonts w:cs="Arial"/>
                <w:b/>
              </w:rPr>
            </w:pPr>
            <w:r w:rsidRPr="00C70664">
              <w:rPr>
                <w:rFonts w:cs="Arial"/>
                <w:b/>
              </w:rPr>
              <w:t>Konsequenzen/</w:t>
            </w:r>
          </w:p>
          <w:p w:rsidR="00764B37" w:rsidRPr="00C70664" w:rsidRDefault="00764B37" w:rsidP="00895175">
            <w:pPr>
              <w:rPr>
                <w:rFonts w:cs="Arial"/>
                <w:b/>
              </w:rPr>
            </w:pPr>
            <w:r w:rsidRPr="00C70664">
              <w:rPr>
                <w:rFonts w:cs="Arial"/>
                <w:b/>
              </w:rPr>
              <w:t>Perspektivplanung</w:t>
            </w:r>
          </w:p>
        </w:tc>
        <w:tc>
          <w:tcPr>
            <w:tcW w:w="1950" w:type="dxa"/>
            <w:tcBorders>
              <w:bottom w:val="single" w:sz="12" w:space="0" w:color="auto"/>
            </w:tcBorders>
          </w:tcPr>
          <w:p w:rsidR="00764B37" w:rsidRDefault="00764B37" w:rsidP="00895175">
            <w:pPr>
              <w:rPr>
                <w:rFonts w:cs="Arial"/>
                <w:b/>
              </w:rPr>
            </w:pPr>
            <w:r>
              <w:rPr>
                <w:rFonts w:cs="Arial"/>
                <w:b/>
              </w:rPr>
              <w:t>Wer</w:t>
            </w:r>
          </w:p>
          <w:p w:rsidR="00764B37" w:rsidRPr="00EF7AF1" w:rsidRDefault="00764B37" w:rsidP="00895175">
            <w:pPr>
              <w:rPr>
                <w:rFonts w:cs="Arial"/>
                <w:b/>
                <w:sz w:val="18"/>
                <w:szCs w:val="18"/>
              </w:rPr>
            </w:pPr>
            <w:r w:rsidRPr="00EF7AF1">
              <w:rPr>
                <w:rFonts w:cs="Arial"/>
                <w:b/>
                <w:sz w:val="18"/>
                <w:szCs w:val="18"/>
              </w:rPr>
              <w:t>(Verantwortlich)</w:t>
            </w:r>
          </w:p>
        </w:tc>
        <w:tc>
          <w:tcPr>
            <w:tcW w:w="1919" w:type="dxa"/>
            <w:tcBorders>
              <w:bottom w:val="single" w:sz="12" w:space="0" w:color="auto"/>
            </w:tcBorders>
          </w:tcPr>
          <w:p w:rsidR="00764B37" w:rsidRDefault="00764B37" w:rsidP="00895175">
            <w:pPr>
              <w:rPr>
                <w:rFonts w:cs="Arial"/>
                <w:b/>
              </w:rPr>
            </w:pPr>
            <w:r>
              <w:rPr>
                <w:rFonts w:cs="Arial"/>
                <w:b/>
              </w:rPr>
              <w:t>Bis wann</w:t>
            </w:r>
          </w:p>
          <w:p w:rsidR="00764B37" w:rsidRPr="00EF7AF1" w:rsidRDefault="00764B37" w:rsidP="00895175">
            <w:pPr>
              <w:rPr>
                <w:rFonts w:cs="Arial"/>
                <w:b/>
                <w:sz w:val="18"/>
                <w:szCs w:val="18"/>
              </w:rPr>
            </w:pPr>
            <w:r w:rsidRPr="00EF7AF1">
              <w:rPr>
                <w:rFonts w:cs="Arial"/>
                <w:b/>
                <w:sz w:val="18"/>
                <w:szCs w:val="18"/>
              </w:rPr>
              <w:t>(Zeitrahmen)</w:t>
            </w:r>
          </w:p>
        </w:tc>
      </w:tr>
      <w:tr w:rsidR="00764B37" w:rsidRPr="00B743B8" w:rsidTr="00895175">
        <w:tc>
          <w:tcPr>
            <w:tcW w:w="3999" w:type="dxa"/>
            <w:gridSpan w:val="2"/>
            <w:tcBorders>
              <w:top w:val="single" w:sz="12" w:space="0" w:color="auto"/>
              <w:right w:val="single" w:sz="12" w:space="0" w:color="auto"/>
            </w:tcBorders>
            <w:shd w:val="clear" w:color="auto" w:fill="D9D9D9"/>
          </w:tcPr>
          <w:p w:rsidR="00764B37" w:rsidRPr="00B743B8" w:rsidRDefault="00764B37" w:rsidP="00895175">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rsidR="00764B37" w:rsidRPr="00B743B8" w:rsidRDefault="00764B37" w:rsidP="00895175">
            <w:pPr>
              <w:rPr>
                <w:rFonts w:cs="Arial"/>
              </w:rPr>
            </w:pPr>
          </w:p>
        </w:tc>
        <w:tc>
          <w:tcPr>
            <w:tcW w:w="2515" w:type="dxa"/>
            <w:tcBorders>
              <w:top w:val="single" w:sz="12" w:space="0" w:color="auto"/>
            </w:tcBorders>
            <w:shd w:val="clear" w:color="auto" w:fill="D9D9D9"/>
          </w:tcPr>
          <w:p w:rsidR="00764B37" w:rsidRPr="00B743B8" w:rsidRDefault="00764B37" w:rsidP="00895175">
            <w:pPr>
              <w:rPr>
                <w:rFonts w:cs="Arial"/>
              </w:rPr>
            </w:pPr>
          </w:p>
        </w:tc>
        <w:tc>
          <w:tcPr>
            <w:tcW w:w="1950" w:type="dxa"/>
            <w:tcBorders>
              <w:top w:val="single" w:sz="12" w:space="0" w:color="auto"/>
            </w:tcBorders>
            <w:shd w:val="clear" w:color="auto" w:fill="D9D9D9"/>
          </w:tcPr>
          <w:p w:rsidR="00764B37" w:rsidRPr="00B743B8" w:rsidRDefault="00764B37" w:rsidP="00895175">
            <w:pPr>
              <w:rPr>
                <w:rFonts w:cs="Arial"/>
              </w:rPr>
            </w:pPr>
          </w:p>
        </w:tc>
        <w:tc>
          <w:tcPr>
            <w:tcW w:w="1919" w:type="dxa"/>
            <w:tcBorders>
              <w:top w:val="single" w:sz="12" w:space="0" w:color="auto"/>
            </w:tcBorders>
            <w:shd w:val="clear" w:color="auto" w:fill="D9D9D9"/>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Fachvorsitz</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Stellvertreter</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tcPr>
          <w:p w:rsidR="00764B37" w:rsidRPr="00B743B8" w:rsidRDefault="00764B37" w:rsidP="00895175">
            <w:pPr>
              <w:rPr>
                <w:rFonts w:cs="Arial"/>
              </w:rPr>
            </w:pPr>
            <w:r w:rsidRPr="00B743B8">
              <w:rPr>
                <w:rFonts w:cs="Arial"/>
              </w:rPr>
              <w:t xml:space="preserve">Sonstige Funktionen </w:t>
            </w:r>
          </w:p>
          <w:p w:rsidR="00764B37" w:rsidRPr="00B743B8" w:rsidRDefault="00764B37" w:rsidP="00895175">
            <w:pPr>
              <w:rPr>
                <w:rFonts w:cs="Arial"/>
                <w:sz w:val="14"/>
                <w:szCs w:val="14"/>
              </w:rPr>
            </w:pPr>
            <w:r w:rsidRPr="00B743B8">
              <w:rPr>
                <w:rFonts w:cs="Arial"/>
                <w:sz w:val="14"/>
                <w:szCs w:val="14"/>
              </w:rPr>
              <w:t>(im Rahmen der schulprogrammatischen fächerübergreife</w:t>
            </w:r>
            <w:r w:rsidRPr="00B743B8">
              <w:rPr>
                <w:rFonts w:cs="Arial"/>
                <w:sz w:val="14"/>
                <w:szCs w:val="14"/>
              </w:rPr>
              <w:t>n</w:t>
            </w:r>
            <w:r w:rsidRPr="00B743B8">
              <w:rPr>
                <w:rFonts w:cs="Arial"/>
                <w:sz w:val="14"/>
                <w:szCs w:val="14"/>
              </w:rPr>
              <w:t>den Schwerpunkte)</w:t>
            </w:r>
          </w:p>
        </w:tc>
        <w:tc>
          <w:tcPr>
            <w:tcW w:w="2134" w:type="dxa"/>
            <w:tcBorders>
              <w:left w:val="single" w:sz="12" w:space="0" w:color="auto"/>
              <w:bottom w:val="single" w:sz="12" w:space="0" w:color="auto"/>
            </w:tcBorders>
          </w:tcPr>
          <w:p w:rsidR="00764B37" w:rsidRPr="00B743B8" w:rsidRDefault="00764B37" w:rsidP="00895175">
            <w:pPr>
              <w:rPr>
                <w:rFonts w:cs="Arial"/>
              </w:rPr>
            </w:pPr>
          </w:p>
        </w:tc>
        <w:tc>
          <w:tcPr>
            <w:tcW w:w="2515" w:type="dxa"/>
            <w:tcBorders>
              <w:bottom w:val="single" w:sz="12" w:space="0" w:color="auto"/>
            </w:tcBorders>
          </w:tcPr>
          <w:p w:rsidR="00764B37" w:rsidRPr="00B743B8" w:rsidRDefault="00764B37" w:rsidP="00895175">
            <w:pPr>
              <w:rPr>
                <w:rFonts w:cs="Arial"/>
              </w:rPr>
            </w:pPr>
          </w:p>
        </w:tc>
        <w:tc>
          <w:tcPr>
            <w:tcW w:w="1950" w:type="dxa"/>
            <w:tcBorders>
              <w:bottom w:val="single" w:sz="12" w:space="0" w:color="auto"/>
            </w:tcBorders>
          </w:tcPr>
          <w:p w:rsidR="00764B37" w:rsidRPr="00B743B8" w:rsidRDefault="00764B37" w:rsidP="00895175">
            <w:pPr>
              <w:rPr>
                <w:rFonts w:cs="Arial"/>
              </w:rPr>
            </w:pPr>
          </w:p>
        </w:tc>
        <w:tc>
          <w:tcPr>
            <w:tcW w:w="1919" w:type="dxa"/>
            <w:tcBorders>
              <w:bottom w:val="single" w:sz="12" w:space="0" w:color="auto"/>
            </w:tcBorders>
          </w:tcPr>
          <w:p w:rsidR="00764B37" w:rsidRPr="00B743B8" w:rsidRDefault="00764B37" w:rsidP="00895175">
            <w:pPr>
              <w:rPr>
                <w:rFonts w:cs="Arial"/>
              </w:rPr>
            </w:pPr>
          </w:p>
        </w:tc>
      </w:tr>
      <w:tr w:rsidR="00764B37" w:rsidRPr="00B743B8" w:rsidTr="00895175">
        <w:tc>
          <w:tcPr>
            <w:tcW w:w="3999" w:type="dxa"/>
            <w:gridSpan w:val="2"/>
            <w:tcBorders>
              <w:top w:val="single" w:sz="12" w:space="0" w:color="auto"/>
              <w:right w:val="single" w:sz="12" w:space="0" w:color="auto"/>
            </w:tcBorders>
            <w:shd w:val="clear" w:color="auto" w:fill="D9D9D9"/>
          </w:tcPr>
          <w:p w:rsidR="00764B37" w:rsidRPr="00B743B8" w:rsidRDefault="00764B37" w:rsidP="00895175">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rsidR="00764B37" w:rsidRPr="00B743B8" w:rsidRDefault="00764B37" w:rsidP="00895175">
            <w:pPr>
              <w:rPr>
                <w:rFonts w:cs="Arial"/>
              </w:rPr>
            </w:pPr>
          </w:p>
        </w:tc>
        <w:tc>
          <w:tcPr>
            <w:tcW w:w="2515" w:type="dxa"/>
            <w:tcBorders>
              <w:top w:val="single" w:sz="12" w:space="0" w:color="auto"/>
            </w:tcBorders>
            <w:shd w:val="clear" w:color="auto" w:fill="D9D9D9"/>
          </w:tcPr>
          <w:p w:rsidR="00764B37" w:rsidRPr="00B743B8" w:rsidRDefault="00764B37" w:rsidP="00895175">
            <w:pPr>
              <w:rPr>
                <w:rFonts w:cs="Arial"/>
              </w:rPr>
            </w:pPr>
          </w:p>
        </w:tc>
        <w:tc>
          <w:tcPr>
            <w:tcW w:w="1950" w:type="dxa"/>
            <w:tcBorders>
              <w:top w:val="single" w:sz="12" w:space="0" w:color="auto"/>
            </w:tcBorders>
            <w:shd w:val="clear" w:color="auto" w:fill="D9D9D9"/>
          </w:tcPr>
          <w:p w:rsidR="00764B37" w:rsidRPr="00B743B8" w:rsidRDefault="00764B37" w:rsidP="00895175">
            <w:pPr>
              <w:rPr>
                <w:rFonts w:cs="Arial"/>
              </w:rPr>
            </w:pPr>
          </w:p>
        </w:tc>
        <w:tc>
          <w:tcPr>
            <w:tcW w:w="1919" w:type="dxa"/>
            <w:tcBorders>
              <w:top w:val="single" w:sz="12" w:space="0" w:color="auto"/>
            </w:tcBorders>
            <w:shd w:val="clear" w:color="auto" w:fill="D9D9D9"/>
          </w:tcPr>
          <w:p w:rsidR="00764B37" w:rsidRPr="00B743B8" w:rsidRDefault="00764B37" w:rsidP="00895175">
            <w:pPr>
              <w:rPr>
                <w:rFonts w:cs="Arial"/>
              </w:rPr>
            </w:pPr>
          </w:p>
        </w:tc>
      </w:tr>
      <w:tr w:rsidR="00764B37" w:rsidRPr="00B743B8" w:rsidTr="00895175">
        <w:tc>
          <w:tcPr>
            <w:tcW w:w="1191" w:type="dxa"/>
            <w:vMerge w:val="restart"/>
          </w:tcPr>
          <w:p w:rsidR="00764B37" w:rsidRPr="00B743B8" w:rsidRDefault="00764B37" w:rsidP="00895175">
            <w:pPr>
              <w:rPr>
                <w:rFonts w:cs="Arial"/>
              </w:rPr>
            </w:pPr>
            <w:r w:rsidRPr="00B743B8">
              <w:rPr>
                <w:rFonts w:cs="Arial"/>
              </w:rPr>
              <w:t>personell</w:t>
            </w:r>
          </w:p>
        </w:tc>
        <w:tc>
          <w:tcPr>
            <w:tcW w:w="2808" w:type="dxa"/>
            <w:tcBorders>
              <w:right w:val="single" w:sz="12" w:space="0" w:color="auto"/>
            </w:tcBorders>
          </w:tcPr>
          <w:p w:rsidR="00764B37" w:rsidRPr="00B743B8" w:rsidRDefault="00764B37" w:rsidP="00895175">
            <w:pPr>
              <w:rPr>
                <w:rFonts w:cs="Arial"/>
              </w:rPr>
            </w:pPr>
            <w:r w:rsidRPr="00B743B8">
              <w:rPr>
                <w:rFonts w:cs="Arial"/>
              </w:rPr>
              <w:t>Fachlehrer/in</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Lerngruppen</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Lerngruppengröße</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val="restart"/>
          </w:tcPr>
          <w:p w:rsidR="00764B37" w:rsidRPr="00B743B8" w:rsidRDefault="00764B37" w:rsidP="00895175">
            <w:pPr>
              <w:rPr>
                <w:rFonts w:cs="Arial"/>
              </w:rPr>
            </w:pPr>
            <w:r w:rsidRPr="00B743B8">
              <w:rPr>
                <w:rFonts w:cs="Arial"/>
              </w:rPr>
              <w:t>räumlich</w:t>
            </w:r>
          </w:p>
        </w:tc>
        <w:tc>
          <w:tcPr>
            <w:tcW w:w="2808" w:type="dxa"/>
            <w:tcBorders>
              <w:right w:val="single" w:sz="12" w:space="0" w:color="auto"/>
            </w:tcBorders>
          </w:tcPr>
          <w:p w:rsidR="00764B37" w:rsidRPr="00B743B8" w:rsidRDefault="00764B37" w:rsidP="00895175">
            <w:pPr>
              <w:rPr>
                <w:rFonts w:cs="Arial"/>
              </w:rPr>
            </w:pPr>
            <w:r w:rsidRPr="00B743B8">
              <w:rPr>
                <w:rFonts w:cs="Arial"/>
              </w:rPr>
              <w:t>Fachraum</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Bibliothek</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Computerraum</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 xml:space="preserve">Raum für </w:t>
            </w:r>
            <w:proofErr w:type="spellStart"/>
            <w:r w:rsidRPr="00B743B8">
              <w:rPr>
                <w:rFonts w:cs="Arial"/>
              </w:rPr>
              <w:t>Fachteamarb</w:t>
            </w:r>
            <w:proofErr w:type="spellEnd"/>
            <w:r w:rsidRPr="00B743B8">
              <w:rPr>
                <w:rFonts w:cs="Arial"/>
              </w:rPr>
              <w:t>.</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val="restart"/>
          </w:tcPr>
          <w:p w:rsidR="00764B37" w:rsidRPr="00B743B8" w:rsidRDefault="00764B37" w:rsidP="00895175">
            <w:pPr>
              <w:rPr>
                <w:rFonts w:cs="Arial"/>
              </w:rPr>
            </w:pPr>
            <w:r w:rsidRPr="00B743B8">
              <w:rPr>
                <w:rFonts w:cs="Arial"/>
              </w:rPr>
              <w:t>materiell/</w:t>
            </w:r>
          </w:p>
          <w:p w:rsidR="00764B37" w:rsidRPr="00B743B8" w:rsidRDefault="00764B37" w:rsidP="00895175">
            <w:pPr>
              <w:rPr>
                <w:rFonts w:cs="Arial"/>
              </w:rPr>
            </w:pPr>
            <w:r w:rsidRPr="00B743B8">
              <w:rPr>
                <w:rFonts w:cs="Arial"/>
              </w:rPr>
              <w:t>sachlich</w:t>
            </w:r>
          </w:p>
        </w:tc>
        <w:tc>
          <w:tcPr>
            <w:tcW w:w="2808" w:type="dxa"/>
            <w:tcBorders>
              <w:right w:val="single" w:sz="12" w:space="0" w:color="auto"/>
            </w:tcBorders>
          </w:tcPr>
          <w:p w:rsidR="00764B37" w:rsidRPr="00B743B8" w:rsidRDefault="00764B37" w:rsidP="00895175">
            <w:pPr>
              <w:rPr>
                <w:rFonts w:cs="Arial"/>
              </w:rPr>
            </w:pPr>
            <w:r w:rsidRPr="00B743B8">
              <w:rPr>
                <w:rFonts w:cs="Arial"/>
              </w:rPr>
              <w:t>Lehrwerke</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Fachzeitschriften</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val="restart"/>
          </w:tcPr>
          <w:p w:rsidR="00764B37" w:rsidRPr="00B743B8" w:rsidRDefault="00764B37" w:rsidP="00895175">
            <w:pPr>
              <w:rPr>
                <w:rFonts w:cs="Arial"/>
              </w:rPr>
            </w:pPr>
            <w:r w:rsidRPr="00B743B8">
              <w:rPr>
                <w:rFonts w:cs="Arial"/>
              </w:rPr>
              <w:t>zeitlich</w:t>
            </w:r>
          </w:p>
        </w:tc>
        <w:tc>
          <w:tcPr>
            <w:tcW w:w="2808" w:type="dxa"/>
            <w:tcBorders>
              <w:right w:val="single" w:sz="12" w:space="0" w:color="auto"/>
            </w:tcBorders>
          </w:tcPr>
          <w:p w:rsidR="00764B37" w:rsidRPr="00B743B8" w:rsidRDefault="00764B37" w:rsidP="00895175">
            <w:pPr>
              <w:rPr>
                <w:rFonts w:cs="Arial"/>
              </w:rPr>
            </w:pPr>
            <w:r w:rsidRPr="00B743B8">
              <w:rPr>
                <w:rFonts w:cs="Arial"/>
              </w:rPr>
              <w:t>Abstände Fachteama</w:t>
            </w:r>
            <w:r w:rsidRPr="00B743B8">
              <w:rPr>
                <w:rFonts w:cs="Arial"/>
              </w:rPr>
              <w:t>r</w:t>
            </w:r>
            <w:r w:rsidRPr="00B743B8">
              <w:rPr>
                <w:rFonts w:cs="Arial"/>
              </w:rPr>
              <w:t>beit</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Pr>
          <w:p w:rsidR="00764B37" w:rsidRPr="00B743B8" w:rsidRDefault="00764B37" w:rsidP="00895175">
            <w:pPr>
              <w:rPr>
                <w:rFonts w:cs="Arial"/>
              </w:rPr>
            </w:pPr>
          </w:p>
        </w:tc>
        <w:tc>
          <w:tcPr>
            <w:tcW w:w="2808" w:type="dxa"/>
            <w:tcBorders>
              <w:right w:val="single" w:sz="12" w:space="0" w:color="auto"/>
            </w:tcBorders>
          </w:tcPr>
          <w:p w:rsidR="00764B37" w:rsidRPr="00B743B8" w:rsidRDefault="00764B37" w:rsidP="00895175">
            <w:pPr>
              <w:rPr>
                <w:rFonts w:cs="Arial"/>
              </w:rPr>
            </w:pPr>
            <w:r w:rsidRPr="00B743B8">
              <w:rPr>
                <w:rFonts w:cs="Arial"/>
              </w:rPr>
              <w:t>Dauer Fachteamarbeit</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1191" w:type="dxa"/>
            <w:vMerge/>
            <w:tcBorders>
              <w:bottom w:val="single" w:sz="12" w:space="0" w:color="auto"/>
            </w:tcBorders>
          </w:tcPr>
          <w:p w:rsidR="00764B37" w:rsidRPr="00B743B8" w:rsidRDefault="00764B37" w:rsidP="00895175">
            <w:pPr>
              <w:rPr>
                <w:rFonts w:cs="Arial"/>
              </w:rPr>
            </w:pPr>
          </w:p>
        </w:tc>
        <w:tc>
          <w:tcPr>
            <w:tcW w:w="2808" w:type="dxa"/>
            <w:tcBorders>
              <w:bottom w:val="single" w:sz="12" w:space="0" w:color="auto"/>
              <w:right w:val="single" w:sz="12" w:space="0" w:color="auto"/>
            </w:tcBorders>
          </w:tcPr>
          <w:p w:rsidR="00764B37" w:rsidRPr="00B743B8" w:rsidRDefault="00764B37" w:rsidP="00895175">
            <w:pPr>
              <w:rPr>
                <w:rFonts w:cs="Arial"/>
              </w:rPr>
            </w:pPr>
            <w:r w:rsidRPr="00B743B8">
              <w:rPr>
                <w:rFonts w:cs="Arial"/>
              </w:rPr>
              <w:t>…</w:t>
            </w:r>
          </w:p>
        </w:tc>
        <w:tc>
          <w:tcPr>
            <w:tcW w:w="2134" w:type="dxa"/>
            <w:tcBorders>
              <w:left w:val="single" w:sz="12" w:space="0" w:color="auto"/>
              <w:bottom w:val="single" w:sz="12" w:space="0" w:color="auto"/>
            </w:tcBorders>
          </w:tcPr>
          <w:p w:rsidR="00764B37" w:rsidRPr="00B743B8" w:rsidRDefault="00764B37" w:rsidP="00895175">
            <w:pPr>
              <w:rPr>
                <w:rFonts w:cs="Arial"/>
              </w:rPr>
            </w:pPr>
          </w:p>
        </w:tc>
        <w:tc>
          <w:tcPr>
            <w:tcW w:w="2515" w:type="dxa"/>
            <w:tcBorders>
              <w:bottom w:val="single" w:sz="12" w:space="0" w:color="auto"/>
            </w:tcBorders>
          </w:tcPr>
          <w:p w:rsidR="00764B37" w:rsidRPr="00B743B8" w:rsidRDefault="00764B37" w:rsidP="00895175">
            <w:pPr>
              <w:rPr>
                <w:rFonts w:cs="Arial"/>
              </w:rPr>
            </w:pPr>
          </w:p>
        </w:tc>
        <w:tc>
          <w:tcPr>
            <w:tcW w:w="1950" w:type="dxa"/>
            <w:tcBorders>
              <w:bottom w:val="single" w:sz="12" w:space="0" w:color="auto"/>
            </w:tcBorders>
          </w:tcPr>
          <w:p w:rsidR="00764B37" w:rsidRPr="00B743B8" w:rsidRDefault="00764B37" w:rsidP="00895175">
            <w:pPr>
              <w:rPr>
                <w:rFonts w:cs="Arial"/>
              </w:rPr>
            </w:pPr>
          </w:p>
        </w:tc>
        <w:tc>
          <w:tcPr>
            <w:tcW w:w="1919" w:type="dxa"/>
            <w:tcBorders>
              <w:bottom w:val="single" w:sz="12" w:space="0" w:color="auto"/>
            </w:tcBorders>
          </w:tcPr>
          <w:p w:rsidR="00764B37" w:rsidRPr="00B743B8" w:rsidRDefault="00764B37" w:rsidP="00895175">
            <w:pPr>
              <w:rPr>
                <w:rFonts w:cs="Arial"/>
              </w:rPr>
            </w:pPr>
          </w:p>
        </w:tc>
      </w:tr>
      <w:tr w:rsidR="00764B37" w:rsidRPr="00B743B8" w:rsidTr="00895175">
        <w:tc>
          <w:tcPr>
            <w:tcW w:w="3999" w:type="dxa"/>
            <w:gridSpan w:val="2"/>
            <w:tcBorders>
              <w:top w:val="single" w:sz="12" w:space="0" w:color="auto"/>
              <w:right w:val="single" w:sz="12" w:space="0" w:color="auto"/>
            </w:tcBorders>
            <w:shd w:val="clear" w:color="auto" w:fill="E0E0E0"/>
          </w:tcPr>
          <w:p w:rsidR="00764B37" w:rsidRPr="00B743B8" w:rsidRDefault="00764B37" w:rsidP="00895175">
            <w:pPr>
              <w:rPr>
                <w:rFonts w:cs="Arial"/>
                <w:b/>
              </w:rPr>
            </w:pPr>
            <w:r w:rsidRPr="00B743B8">
              <w:rPr>
                <w:rFonts w:cs="Arial"/>
                <w:b/>
              </w:rPr>
              <w:t>Unterrichtsvorhaben</w:t>
            </w:r>
          </w:p>
        </w:tc>
        <w:tc>
          <w:tcPr>
            <w:tcW w:w="2134" w:type="dxa"/>
            <w:tcBorders>
              <w:top w:val="single" w:sz="12" w:space="0" w:color="auto"/>
              <w:left w:val="single" w:sz="12" w:space="0" w:color="auto"/>
            </w:tcBorders>
            <w:shd w:val="clear" w:color="auto" w:fill="E0E0E0"/>
          </w:tcPr>
          <w:p w:rsidR="00764B37" w:rsidRPr="00B743B8" w:rsidRDefault="00764B37" w:rsidP="00895175">
            <w:pPr>
              <w:rPr>
                <w:rFonts w:cs="Arial"/>
              </w:rPr>
            </w:pPr>
          </w:p>
        </w:tc>
        <w:tc>
          <w:tcPr>
            <w:tcW w:w="2515" w:type="dxa"/>
            <w:tcBorders>
              <w:top w:val="single" w:sz="12" w:space="0" w:color="auto"/>
            </w:tcBorders>
            <w:shd w:val="clear" w:color="auto" w:fill="E0E0E0"/>
          </w:tcPr>
          <w:p w:rsidR="00764B37" w:rsidRPr="00B743B8" w:rsidRDefault="00764B37" w:rsidP="00895175">
            <w:pPr>
              <w:rPr>
                <w:rFonts w:cs="Arial"/>
              </w:rPr>
            </w:pPr>
          </w:p>
        </w:tc>
        <w:tc>
          <w:tcPr>
            <w:tcW w:w="1950" w:type="dxa"/>
            <w:tcBorders>
              <w:top w:val="single" w:sz="12" w:space="0" w:color="auto"/>
            </w:tcBorders>
            <w:shd w:val="clear" w:color="auto" w:fill="E0E0E0"/>
          </w:tcPr>
          <w:p w:rsidR="00764B37" w:rsidRPr="00B743B8" w:rsidRDefault="00764B37" w:rsidP="00895175">
            <w:pPr>
              <w:rPr>
                <w:rFonts w:cs="Arial"/>
              </w:rPr>
            </w:pPr>
          </w:p>
        </w:tc>
        <w:tc>
          <w:tcPr>
            <w:tcW w:w="1919" w:type="dxa"/>
            <w:tcBorders>
              <w:top w:val="single" w:sz="12" w:space="0" w:color="auto"/>
            </w:tcBorders>
            <w:shd w:val="clear" w:color="auto" w:fill="E0E0E0"/>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shd w:val="clear" w:color="auto" w:fill="FFFFFF"/>
          </w:tcPr>
          <w:p w:rsidR="00764B37" w:rsidRPr="00B743B8" w:rsidRDefault="00764B37" w:rsidP="00895175">
            <w:pPr>
              <w:rPr>
                <w:rFonts w:cs="Arial"/>
              </w:rPr>
            </w:pPr>
          </w:p>
        </w:tc>
        <w:tc>
          <w:tcPr>
            <w:tcW w:w="2134" w:type="dxa"/>
            <w:tcBorders>
              <w:left w:val="single" w:sz="12" w:space="0" w:color="auto"/>
            </w:tcBorders>
            <w:shd w:val="clear" w:color="auto" w:fill="FFFFFF"/>
          </w:tcPr>
          <w:p w:rsidR="00764B37" w:rsidRPr="00B743B8" w:rsidRDefault="00764B37" w:rsidP="00895175">
            <w:pPr>
              <w:rPr>
                <w:rFonts w:cs="Arial"/>
              </w:rPr>
            </w:pPr>
          </w:p>
        </w:tc>
        <w:tc>
          <w:tcPr>
            <w:tcW w:w="2515" w:type="dxa"/>
            <w:shd w:val="clear" w:color="auto" w:fill="FFFFFF"/>
          </w:tcPr>
          <w:p w:rsidR="00764B37" w:rsidRPr="00B743B8" w:rsidRDefault="00764B37" w:rsidP="00895175">
            <w:pPr>
              <w:rPr>
                <w:rFonts w:cs="Arial"/>
              </w:rPr>
            </w:pPr>
          </w:p>
        </w:tc>
        <w:tc>
          <w:tcPr>
            <w:tcW w:w="1950" w:type="dxa"/>
            <w:shd w:val="clear" w:color="auto" w:fill="FFFFFF"/>
          </w:tcPr>
          <w:p w:rsidR="00764B37" w:rsidRPr="00B743B8" w:rsidRDefault="00764B37" w:rsidP="00895175">
            <w:pPr>
              <w:rPr>
                <w:rFonts w:cs="Arial"/>
              </w:rPr>
            </w:pPr>
          </w:p>
        </w:tc>
        <w:tc>
          <w:tcPr>
            <w:tcW w:w="1919" w:type="dxa"/>
            <w:shd w:val="clear" w:color="auto" w:fill="FFFFFF"/>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shd w:val="clear" w:color="auto" w:fill="FFFFFF"/>
          </w:tcPr>
          <w:p w:rsidR="00764B37" w:rsidRPr="00B743B8" w:rsidRDefault="00764B37" w:rsidP="00895175">
            <w:pPr>
              <w:rPr>
                <w:rFonts w:cs="Arial"/>
              </w:rPr>
            </w:pPr>
          </w:p>
        </w:tc>
        <w:tc>
          <w:tcPr>
            <w:tcW w:w="2134" w:type="dxa"/>
            <w:tcBorders>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bottom w:val="single" w:sz="12" w:space="0" w:color="auto"/>
            </w:tcBorders>
            <w:shd w:val="clear" w:color="auto" w:fill="FFFFFF"/>
          </w:tcPr>
          <w:p w:rsidR="00764B37" w:rsidRPr="00B743B8" w:rsidRDefault="00764B37" w:rsidP="00895175">
            <w:pPr>
              <w:rPr>
                <w:rFonts w:cs="Arial"/>
              </w:rPr>
            </w:pPr>
          </w:p>
        </w:tc>
        <w:tc>
          <w:tcPr>
            <w:tcW w:w="1950" w:type="dxa"/>
            <w:tcBorders>
              <w:bottom w:val="single" w:sz="12" w:space="0" w:color="auto"/>
            </w:tcBorders>
            <w:shd w:val="clear" w:color="auto" w:fill="FFFFFF"/>
          </w:tcPr>
          <w:p w:rsidR="00764B37" w:rsidRPr="00B743B8" w:rsidRDefault="00764B37" w:rsidP="00895175">
            <w:pPr>
              <w:rPr>
                <w:rFonts w:cs="Arial"/>
              </w:rPr>
            </w:pPr>
          </w:p>
        </w:tc>
        <w:tc>
          <w:tcPr>
            <w:tcW w:w="1919" w:type="dxa"/>
            <w:tcBorders>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shd w:val="clear" w:color="auto" w:fill="FFFFFF"/>
          </w:tcPr>
          <w:p w:rsidR="00764B37" w:rsidRPr="00B743B8" w:rsidRDefault="00764B37" w:rsidP="00895175">
            <w:pPr>
              <w:rPr>
                <w:rFonts w:cs="Arial"/>
              </w:rPr>
            </w:pPr>
          </w:p>
        </w:tc>
        <w:tc>
          <w:tcPr>
            <w:tcW w:w="2134" w:type="dxa"/>
            <w:tcBorders>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bottom w:val="single" w:sz="12" w:space="0" w:color="auto"/>
            </w:tcBorders>
            <w:shd w:val="clear" w:color="auto" w:fill="FFFFFF"/>
          </w:tcPr>
          <w:p w:rsidR="00764B37" w:rsidRPr="00B743B8" w:rsidRDefault="00764B37" w:rsidP="00895175">
            <w:pPr>
              <w:rPr>
                <w:rFonts w:cs="Arial"/>
              </w:rPr>
            </w:pPr>
          </w:p>
        </w:tc>
        <w:tc>
          <w:tcPr>
            <w:tcW w:w="1950" w:type="dxa"/>
            <w:tcBorders>
              <w:bottom w:val="single" w:sz="12" w:space="0" w:color="auto"/>
            </w:tcBorders>
            <w:shd w:val="clear" w:color="auto" w:fill="FFFFFF"/>
          </w:tcPr>
          <w:p w:rsidR="00764B37" w:rsidRPr="00B743B8" w:rsidRDefault="00764B37" w:rsidP="00895175">
            <w:pPr>
              <w:rPr>
                <w:rFonts w:cs="Arial"/>
              </w:rPr>
            </w:pPr>
          </w:p>
        </w:tc>
        <w:tc>
          <w:tcPr>
            <w:tcW w:w="1919" w:type="dxa"/>
            <w:tcBorders>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shd w:val="clear" w:color="auto" w:fill="FFFFFF"/>
          </w:tcPr>
          <w:p w:rsidR="00764B37" w:rsidRPr="00B743B8" w:rsidRDefault="00764B37" w:rsidP="00895175">
            <w:pPr>
              <w:rPr>
                <w:rFonts w:cs="Arial"/>
              </w:rPr>
            </w:pPr>
          </w:p>
        </w:tc>
        <w:tc>
          <w:tcPr>
            <w:tcW w:w="2134" w:type="dxa"/>
            <w:tcBorders>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bottom w:val="single" w:sz="12" w:space="0" w:color="auto"/>
            </w:tcBorders>
            <w:shd w:val="clear" w:color="auto" w:fill="FFFFFF"/>
          </w:tcPr>
          <w:p w:rsidR="00764B37" w:rsidRPr="00B743B8" w:rsidRDefault="00764B37" w:rsidP="00895175">
            <w:pPr>
              <w:rPr>
                <w:rFonts w:cs="Arial"/>
              </w:rPr>
            </w:pPr>
          </w:p>
        </w:tc>
        <w:tc>
          <w:tcPr>
            <w:tcW w:w="1950" w:type="dxa"/>
            <w:tcBorders>
              <w:bottom w:val="single" w:sz="12" w:space="0" w:color="auto"/>
            </w:tcBorders>
            <w:shd w:val="clear" w:color="auto" w:fill="FFFFFF"/>
          </w:tcPr>
          <w:p w:rsidR="00764B37" w:rsidRPr="00B743B8" w:rsidRDefault="00764B37" w:rsidP="00895175">
            <w:pPr>
              <w:rPr>
                <w:rFonts w:cs="Arial"/>
              </w:rPr>
            </w:pPr>
          </w:p>
        </w:tc>
        <w:tc>
          <w:tcPr>
            <w:tcW w:w="1919" w:type="dxa"/>
            <w:tcBorders>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top w:val="single" w:sz="12" w:space="0" w:color="auto"/>
              <w:right w:val="single" w:sz="12" w:space="0" w:color="auto"/>
            </w:tcBorders>
            <w:shd w:val="clear" w:color="auto" w:fill="FFFFFF"/>
          </w:tcPr>
          <w:p w:rsidR="00764B37" w:rsidRPr="00B743B8" w:rsidRDefault="00764B37" w:rsidP="00895175">
            <w:pPr>
              <w:rPr>
                <w:rFonts w:cs="Arial"/>
                <w:b/>
              </w:rPr>
            </w:pPr>
          </w:p>
        </w:tc>
        <w:tc>
          <w:tcPr>
            <w:tcW w:w="2134" w:type="dxa"/>
            <w:tcBorders>
              <w:top w:val="single" w:sz="12" w:space="0" w:color="auto"/>
              <w:left w:val="single" w:sz="12" w:space="0" w:color="auto"/>
            </w:tcBorders>
            <w:shd w:val="clear" w:color="auto" w:fill="FFFFFF"/>
          </w:tcPr>
          <w:p w:rsidR="00764B37" w:rsidRPr="00B743B8" w:rsidRDefault="00764B37" w:rsidP="00895175">
            <w:pPr>
              <w:rPr>
                <w:rFonts w:cs="Arial"/>
              </w:rPr>
            </w:pPr>
          </w:p>
        </w:tc>
        <w:tc>
          <w:tcPr>
            <w:tcW w:w="2515" w:type="dxa"/>
            <w:tcBorders>
              <w:top w:val="single" w:sz="12" w:space="0" w:color="auto"/>
            </w:tcBorders>
            <w:shd w:val="clear" w:color="auto" w:fill="FFFFFF"/>
          </w:tcPr>
          <w:p w:rsidR="00764B37" w:rsidRPr="00B743B8" w:rsidRDefault="00764B37" w:rsidP="00895175">
            <w:pPr>
              <w:rPr>
                <w:rFonts w:cs="Arial"/>
              </w:rPr>
            </w:pPr>
          </w:p>
        </w:tc>
        <w:tc>
          <w:tcPr>
            <w:tcW w:w="1950" w:type="dxa"/>
            <w:tcBorders>
              <w:top w:val="single" w:sz="12" w:space="0" w:color="auto"/>
            </w:tcBorders>
            <w:shd w:val="clear" w:color="auto" w:fill="FFFFFF"/>
          </w:tcPr>
          <w:p w:rsidR="00764B37" w:rsidRPr="00B743B8" w:rsidRDefault="00764B37" w:rsidP="00895175">
            <w:pPr>
              <w:rPr>
                <w:rFonts w:cs="Arial"/>
              </w:rPr>
            </w:pPr>
          </w:p>
        </w:tc>
        <w:tc>
          <w:tcPr>
            <w:tcW w:w="1919" w:type="dxa"/>
            <w:tcBorders>
              <w:top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shd w:val="clear" w:color="auto" w:fill="E0E0E0"/>
          </w:tcPr>
          <w:p w:rsidR="00764B37" w:rsidRDefault="00764B37" w:rsidP="00895175">
            <w:pPr>
              <w:rPr>
                <w:rFonts w:cs="Arial"/>
                <w:b/>
              </w:rPr>
            </w:pPr>
            <w:r w:rsidRPr="00B743B8">
              <w:rPr>
                <w:rFonts w:cs="Arial"/>
                <w:b/>
              </w:rPr>
              <w:t>Leistungsbewertung/</w:t>
            </w:r>
          </w:p>
          <w:p w:rsidR="00764B37" w:rsidRPr="00B743B8" w:rsidRDefault="00764B37" w:rsidP="00895175">
            <w:pPr>
              <w:rPr>
                <w:rFonts w:cs="Arial"/>
              </w:rPr>
            </w:pPr>
            <w:r w:rsidRPr="00B743B8">
              <w:rPr>
                <w:rFonts w:cs="Arial"/>
                <w:b/>
              </w:rPr>
              <w:t>Einzelinstrumente</w:t>
            </w:r>
          </w:p>
        </w:tc>
        <w:tc>
          <w:tcPr>
            <w:tcW w:w="2134" w:type="dxa"/>
            <w:tcBorders>
              <w:left w:val="single" w:sz="12" w:space="0" w:color="auto"/>
            </w:tcBorders>
            <w:shd w:val="clear" w:color="auto" w:fill="E0E0E0"/>
          </w:tcPr>
          <w:p w:rsidR="00764B37" w:rsidRPr="00B743B8" w:rsidRDefault="00764B37" w:rsidP="00895175">
            <w:pPr>
              <w:rPr>
                <w:rFonts w:cs="Arial"/>
              </w:rPr>
            </w:pPr>
          </w:p>
        </w:tc>
        <w:tc>
          <w:tcPr>
            <w:tcW w:w="2515" w:type="dxa"/>
            <w:shd w:val="clear" w:color="auto" w:fill="E0E0E0"/>
          </w:tcPr>
          <w:p w:rsidR="00764B37" w:rsidRPr="00B743B8" w:rsidRDefault="00764B37" w:rsidP="00895175">
            <w:pPr>
              <w:rPr>
                <w:rFonts w:cs="Arial"/>
              </w:rPr>
            </w:pPr>
          </w:p>
        </w:tc>
        <w:tc>
          <w:tcPr>
            <w:tcW w:w="1950" w:type="dxa"/>
            <w:shd w:val="clear" w:color="auto" w:fill="E0E0E0"/>
          </w:tcPr>
          <w:p w:rsidR="00764B37" w:rsidRPr="00B743B8" w:rsidRDefault="00764B37" w:rsidP="00895175">
            <w:pPr>
              <w:rPr>
                <w:rFonts w:cs="Arial"/>
              </w:rPr>
            </w:pPr>
          </w:p>
        </w:tc>
        <w:tc>
          <w:tcPr>
            <w:tcW w:w="1919" w:type="dxa"/>
            <w:shd w:val="clear" w:color="auto" w:fill="E0E0E0"/>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shd w:val="clear" w:color="auto" w:fill="FFFFFF"/>
          </w:tcPr>
          <w:p w:rsidR="00764B37" w:rsidRDefault="00764B37" w:rsidP="00895175">
            <w:pPr>
              <w:rPr>
                <w:rFonts w:cs="Arial"/>
              </w:rPr>
            </w:pPr>
          </w:p>
        </w:tc>
        <w:tc>
          <w:tcPr>
            <w:tcW w:w="2134" w:type="dxa"/>
            <w:tcBorders>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bottom w:val="single" w:sz="12" w:space="0" w:color="auto"/>
            </w:tcBorders>
            <w:shd w:val="clear" w:color="auto" w:fill="FFFFFF"/>
          </w:tcPr>
          <w:p w:rsidR="00764B37" w:rsidRPr="00B743B8" w:rsidRDefault="00764B37" w:rsidP="00895175">
            <w:pPr>
              <w:rPr>
                <w:rFonts w:cs="Arial"/>
              </w:rPr>
            </w:pPr>
          </w:p>
        </w:tc>
        <w:tc>
          <w:tcPr>
            <w:tcW w:w="1950" w:type="dxa"/>
            <w:tcBorders>
              <w:bottom w:val="single" w:sz="12" w:space="0" w:color="auto"/>
            </w:tcBorders>
            <w:shd w:val="clear" w:color="auto" w:fill="FFFFFF"/>
          </w:tcPr>
          <w:p w:rsidR="00764B37" w:rsidRPr="00B743B8" w:rsidRDefault="00764B37" w:rsidP="00895175">
            <w:pPr>
              <w:rPr>
                <w:rFonts w:cs="Arial"/>
              </w:rPr>
            </w:pPr>
          </w:p>
        </w:tc>
        <w:tc>
          <w:tcPr>
            <w:tcW w:w="1919" w:type="dxa"/>
            <w:tcBorders>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shd w:val="clear" w:color="auto" w:fill="FFFFFF"/>
          </w:tcPr>
          <w:p w:rsidR="00764B37" w:rsidRPr="00B743B8" w:rsidRDefault="00764B37" w:rsidP="00895175">
            <w:pPr>
              <w:rPr>
                <w:rFonts w:cs="Arial"/>
              </w:rPr>
            </w:pPr>
          </w:p>
        </w:tc>
        <w:tc>
          <w:tcPr>
            <w:tcW w:w="2134" w:type="dxa"/>
            <w:tcBorders>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bottom w:val="single" w:sz="12" w:space="0" w:color="auto"/>
            </w:tcBorders>
            <w:shd w:val="clear" w:color="auto" w:fill="FFFFFF"/>
          </w:tcPr>
          <w:p w:rsidR="00764B37" w:rsidRPr="00B743B8" w:rsidRDefault="00764B37" w:rsidP="00895175">
            <w:pPr>
              <w:rPr>
                <w:rFonts w:cs="Arial"/>
              </w:rPr>
            </w:pPr>
          </w:p>
        </w:tc>
        <w:tc>
          <w:tcPr>
            <w:tcW w:w="1950" w:type="dxa"/>
            <w:tcBorders>
              <w:bottom w:val="single" w:sz="12" w:space="0" w:color="auto"/>
            </w:tcBorders>
            <w:shd w:val="clear" w:color="auto" w:fill="FFFFFF"/>
          </w:tcPr>
          <w:p w:rsidR="00764B37" w:rsidRPr="00B743B8" w:rsidRDefault="00764B37" w:rsidP="00895175">
            <w:pPr>
              <w:rPr>
                <w:rFonts w:cs="Arial"/>
              </w:rPr>
            </w:pPr>
          </w:p>
        </w:tc>
        <w:tc>
          <w:tcPr>
            <w:tcW w:w="1919" w:type="dxa"/>
            <w:tcBorders>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shd w:val="clear" w:color="auto" w:fill="FFFFFF"/>
          </w:tcPr>
          <w:p w:rsidR="00764B37" w:rsidRPr="00B743B8" w:rsidRDefault="00764B37" w:rsidP="00895175">
            <w:pPr>
              <w:rPr>
                <w:rFonts w:cs="Arial"/>
              </w:rPr>
            </w:pPr>
          </w:p>
        </w:tc>
        <w:tc>
          <w:tcPr>
            <w:tcW w:w="2134" w:type="dxa"/>
            <w:tcBorders>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bottom w:val="single" w:sz="12" w:space="0" w:color="auto"/>
            </w:tcBorders>
            <w:shd w:val="clear" w:color="auto" w:fill="FFFFFF"/>
          </w:tcPr>
          <w:p w:rsidR="00764B37" w:rsidRPr="00B743B8" w:rsidRDefault="00764B37" w:rsidP="00895175">
            <w:pPr>
              <w:rPr>
                <w:rFonts w:cs="Arial"/>
              </w:rPr>
            </w:pPr>
          </w:p>
        </w:tc>
        <w:tc>
          <w:tcPr>
            <w:tcW w:w="1950" w:type="dxa"/>
            <w:tcBorders>
              <w:bottom w:val="single" w:sz="12" w:space="0" w:color="auto"/>
            </w:tcBorders>
            <w:shd w:val="clear" w:color="auto" w:fill="FFFFFF"/>
          </w:tcPr>
          <w:p w:rsidR="00764B37" w:rsidRPr="00B743B8" w:rsidRDefault="00764B37" w:rsidP="00895175">
            <w:pPr>
              <w:rPr>
                <w:rFonts w:cs="Arial"/>
              </w:rPr>
            </w:pPr>
          </w:p>
        </w:tc>
        <w:tc>
          <w:tcPr>
            <w:tcW w:w="1919" w:type="dxa"/>
            <w:tcBorders>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top w:val="single" w:sz="12" w:space="0" w:color="auto"/>
              <w:bottom w:val="single" w:sz="12" w:space="0" w:color="auto"/>
              <w:right w:val="single" w:sz="12" w:space="0" w:color="auto"/>
            </w:tcBorders>
            <w:shd w:val="clear" w:color="auto" w:fill="D9D9D9"/>
          </w:tcPr>
          <w:p w:rsidR="00764B37" w:rsidRPr="00B743B8" w:rsidRDefault="00764B37" w:rsidP="00895175">
            <w:pPr>
              <w:rPr>
                <w:rFonts w:cs="Arial"/>
                <w:b/>
              </w:rPr>
            </w:pPr>
            <w:r w:rsidRPr="00B743B8">
              <w:rPr>
                <w:rFonts w:cs="Arial"/>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764B37" w:rsidRPr="00B743B8" w:rsidRDefault="00764B37" w:rsidP="00895175">
            <w:pPr>
              <w:rPr>
                <w:rFonts w:cs="Arial"/>
              </w:rPr>
            </w:pPr>
          </w:p>
        </w:tc>
        <w:tc>
          <w:tcPr>
            <w:tcW w:w="2515" w:type="dxa"/>
            <w:tcBorders>
              <w:top w:val="single" w:sz="12" w:space="0" w:color="auto"/>
              <w:bottom w:val="single" w:sz="12" w:space="0" w:color="auto"/>
            </w:tcBorders>
            <w:shd w:val="clear" w:color="auto" w:fill="D9D9D9"/>
          </w:tcPr>
          <w:p w:rsidR="00764B37" w:rsidRPr="00B743B8" w:rsidRDefault="00764B37" w:rsidP="00895175">
            <w:pPr>
              <w:rPr>
                <w:rFonts w:cs="Arial"/>
              </w:rPr>
            </w:pPr>
          </w:p>
        </w:tc>
        <w:tc>
          <w:tcPr>
            <w:tcW w:w="1950" w:type="dxa"/>
            <w:tcBorders>
              <w:top w:val="single" w:sz="12" w:space="0" w:color="auto"/>
              <w:bottom w:val="single" w:sz="12" w:space="0" w:color="auto"/>
            </w:tcBorders>
            <w:shd w:val="clear" w:color="auto" w:fill="D9D9D9"/>
          </w:tcPr>
          <w:p w:rsidR="00764B37" w:rsidRPr="00B743B8" w:rsidRDefault="00764B37" w:rsidP="00895175">
            <w:pPr>
              <w:rPr>
                <w:rFonts w:cs="Arial"/>
              </w:rPr>
            </w:pPr>
          </w:p>
        </w:tc>
        <w:tc>
          <w:tcPr>
            <w:tcW w:w="1919" w:type="dxa"/>
            <w:tcBorders>
              <w:top w:val="single" w:sz="12" w:space="0" w:color="auto"/>
              <w:bottom w:val="single" w:sz="12" w:space="0" w:color="auto"/>
            </w:tcBorders>
            <w:shd w:val="clear" w:color="auto" w:fill="D9D9D9"/>
          </w:tcPr>
          <w:p w:rsidR="00764B37" w:rsidRPr="00B743B8" w:rsidRDefault="00764B37" w:rsidP="00895175">
            <w:pPr>
              <w:rPr>
                <w:rFonts w:cs="Arial"/>
              </w:rPr>
            </w:pPr>
          </w:p>
        </w:tc>
      </w:tr>
      <w:tr w:rsidR="00764B37"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764B37" w:rsidRPr="00B743B8" w:rsidRDefault="00764B37" w:rsidP="00895175">
            <w:pPr>
              <w:rPr>
                <w:rFonts w:cs="Arial"/>
              </w:rPr>
            </w:pPr>
            <w:r w:rsidRPr="00B743B8">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top w:val="single" w:sz="12" w:space="0" w:color="auto"/>
              <w:bottom w:val="single" w:sz="12" w:space="0" w:color="auto"/>
            </w:tcBorders>
            <w:shd w:val="clear" w:color="auto" w:fill="FFFFFF"/>
          </w:tcPr>
          <w:p w:rsidR="00764B37" w:rsidRPr="00B743B8" w:rsidRDefault="00764B37" w:rsidP="00895175">
            <w:pPr>
              <w:rPr>
                <w:rFonts w:cs="Arial"/>
              </w:rPr>
            </w:pPr>
          </w:p>
        </w:tc>
        <w:tc>
          <w:tcPr>
            <w:tcW w:w="1950" w:type="dxa"/>
            <w:tcBorders>
              <w:top w:val="single" w:sz="12" w:space="0" w:color="auto"/>
              <w:bottom w:val="single" w:sz="12" w:space="0" w:color="auto"/>
            </w:tcBorders>
            <w:shd w:val="clear" w:color="auto" w:fill="FFFFFF"/>
          </w:tcPr>
          <w:p w:rsidR="00764B37" w:rsidRPr="00B743B8" w:rsidRDefault="00764B37" w:rsidP="00895175">
            <w:pPr>
              <w:rPr>
                <w:rFonts w:cs="Arial"/>
              </w:rPr>
            </w:pPr>
          </w:p>
        </w:tc>
        <w:tc>
          <w:tcPr>
            <w:tcW w:w="1919" w:type="dxa"/>
            <w:tcBorders>
              <w:top w:val="single" w:sz="12" w:space="0" w:color="auto"/>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764B37" w:rsidRPr="00B743B8" w:rsidRDefault="00764B37" w:rsidP="00895175">
            <w:pPr>
              <w:rPr>
                <w:rFonts w:cs="Arial"/>
              </w:rPr>
            </w:pPr>
          </w:p>
        </w:tc>
        <w:tc>
          <w:tcPr>
            <w:tcW w:w="2134" w:type="dxa"/>
            <w:tcBorders>
              <w:top w:val="single" w:sz="12" w:space="0" w:color="auto"/>
              <w:left w:val="single" w:sz="12" w:space="0" w:color="auto"/>
              <w:bottom w:val="single" w:sz="12" w:space="0" w:color="auto"/>
            </w:tcBorders>
            <w:shd w:val="clear" w:color="auto" w:fill="FFFFFF"/>
          </w:tcPr>
          <w:p w:rsidR="00764B37" w:rsidRPr="00B743B8" w:rsidRDefault="00764B37" w:rsidP="00895175">
            <w:pPr>
              <w:rPr>
                <w:rFonts w:cs="Arial"/>
              </w:rPr>
            </w:pPr>
          </w:p>
        </w:tc>
        <w:tc>
          <w:tcPr>
            <w:tcW w:w="2515" w:type="dxa"/>
            <w:tcBorders>
              <w:top w:val="single" w:sz="12" w:space="0" w:color="auto"/>
              <w:bottom w:val="single" w:sz="12" w:space="0" w:color="auto"/>
            </w:tcBorders>
            <w:shd w:val="clear" w:color="auto" w:fill="FFFFFF"/>
          </w:tcPr>
          <w:p w:rsidR="00764B37" w:rsidRPr="00B743B8" w:rsidRDefault="00764B37" w:rsidP="00895175">
            <w:pPr>
              <w:rPr>
                <w:rFonts w:cs="Arial"/>
              </w:rPr>
            </w:pPr>
          </w:p>
        </w:tc>
        <w:tc>
          <w:tcPr>
            <w:tcW w:w="1950" w:type="dxa"/>
            <w:tcBorders>
              <w:top w:val="single" w:sz="12" w:space="0" w:color="auto"/>
              <w:bottom w:val="single" w:sz="12" w:space="0" w:color="auto"/>
            </w:tcBorders>
            <w:shd w:val="clear" w:color="auto" w:fill="FFFFFF"/>
          </w:tcPr>
          <w:p w:rsidR="00764B37" w:rsidRPr="00B743B8" w:rsidRDefault="00764B37" w:rsidP="00895175">
            <w:pPr>
              <w:rPr>
                <w:rFonts w:cs="Arial"/>
              </w:rPr>
            </w:pPr>
          </w:p>
        </w:tc>
        <w:tc>
          <w:tcPr>
            <w:tcW w:w="1919" w:type="dxa"/>
            <w:tcBorders>
              <w:top w:val="single" w:sz="12" w:space="0" w:color="auto"/>
              <w:bottom w:val="single" w:sz="12" w:space="0" w:color="auto"/>
            </w:tcBorders>
            <w:shd w:val="clear" w:color="auto" w:fill="FFFFFF"/>
          </w:tcPr>
          <w:p w:rsidR="00764B37" w:rsidRPr="00B743B8" w:rsidRDefault="00764B37" w:rsidP="00895175">
            <w:pPr>
              <w:rPr>
                <w:rFonts w:cs="Arial"/>
              </w:rPr>
            </w:pPr>
          </w:p>
        </w:tc>
      </w:tr>
      <w:tr w:rsidR="00764B37" w:rsidRPr="00B743B8" w:rsidTr="00895175">
        <w:tc>
          <w:tcPr>
            <w:tcW w:w="3999" w:type="dxa"/>
            <w:gridSpan w:val="2"/>
            <w:tcBorders>
              <w:top w:val="single" w:sz="12" w:space="0" w:color="auto"/>
              <w:right w:val="single" w:sz="12" w:space="0" w:color="auto"/>
            </w:tcBorders>
            <w:shd w:val="clear" w:color="auto" w:fill="D9D9D9"/>
          </w:tcPr>
          <w:p w:rsidR="00764B37" w:rsidRPr="00B743B8" w:rsidRDefault="00764B37" w:rsidP="00895175">
            <w:pPr>
              <w:rPr>
                <w:rFonts w:cs="Arial"/>
                <w:b/>
              </w:rPr>
            </w:pPr>
            <w:r w:rsidRPr="00B743B8">
              <w:rPr>
                <w:rFonts w:cs="Arial"/>
                <w:b/>
              </w:rPr>
              <w:t>Arbeitsschwerpunkt(e) SE</w:t>
            </w:r>
          </w:p>
        </w:tc>
        <w:tc>
          <w:tcPr>
            <w:tcW w:w="2134" w:type="dxa"/>
            <w:tcBorders>
              <w:top w:val="single" w:sz="12" w:space="0" w:color="auto"/>
              <w:left w:val="single" w:sz="12" w:space="0" w:color="auto"/>
            </w:tcBorders>
            <w:shd w:val="clear" w:color="auto" w:fill="D9D9D9"/>
          </w:tcPr>
          <w:p w:rsidR="00764B37" w:rsidRPr="00B743B8" w:rsidRDefault="00764B37" w:rsidP="00895175">
            <w:pPr>
              <w:rPr>
                <w:rFonts w:cs="Arial"/>
              </w:rPr>
            </w:pPr>
          </w:p>
        </w:tc>
        <w:tc>
          <w:tcPr>
            <w:tcW w:w="2515" w:type="dxa"/>
            <w:tcBorders>
              <w:top w:val="single" w:sz="12" w:space="0" w:color="auto"/>
            </w:tcBorders>
            <w:shd w:val="clear" w:color="auto" w:fill="D9D9D9"/>
          </w:tcPr>
          <w:p w:rsidR="00764B37" w:rsidRPr="00B743B8" w:rsidRDefault="00764B37" w:rsidP="00895175">
            <w:pPr>
              <w:rPr>
                <w:rFonts w:cs="Arial"/>
              </w:rPr>
            </w:pPr>
          </w:p>
        </w:tc>
        <w:tc>
          <w:tcPr>
            <w:tcW w:w="1950" w:type="dxa"/>
            <w:tcBorders>
              <w:top w:val="single" w:sz="12" w:space="0" w:color="auto"/>
            </w:tcBorders>
            <w:shd w:val="clear" w:color="auto" w:fill="D9D9D9"/>
          </w:tcPr>
          <w:p w:rsidR="00764B37" w:rsidRPr="00B743B8" w:rsidRDefault="00764B37" w:rsidP="00895175">
            <w:pPr>
              <w:rPr>
                <w:rFonts w:cs="Arial"/>
              </w:rPr>
            </w:pPr>
          </w:p>
        </w:tc>
        <w:tc>
          <w:tcPr>
            <w:tcW w:w="1919" w:type="dxa"/>
            <w:tcBorders>
              <w:top w:val="single" w:sz="12" w:space="0" w:color="auto"/>
            </w:tcBorders>
            <w:shd w:val="clear" w:color="auto" w:fill="D9D9D9"/>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shd w:val="clear" w:color="auto" w:fill="D9D9D9"/>
          </w:tcPr>
          <w:p w:rsidR="00764B37" w:rsidRPr="00B743B8" w:rsidRDefault="009A57B9" w:rsidP="00895175">
            <w:pPr>
              <w:rPr>
                <w:rFonts w:cs="Arial"/>
                <w:b/>
              </w:rPr>
            </w:pPr>
            <w:r w:rsidRPr="00B743B8">
              <w:rPr>
                <w:rFonts w:cs="Arial"/>
                <w:b/>
              </w:rPr>
              <w:t>F</w:t>
            </w:r>
            <w:r w:rsidR="00764B37" w:rsidRPr="00B743B8">
              <w:rPr>
                <w:rFonts w:cs="Arial"/>
                <w:b/>
              </w:rPr>
              <w:t>achintern</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kurzfristig (Halbjahr)</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mittelfristig (Schuljahr)</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xml:space="preserve">- langfristig </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shd w:val="clear" w:color="auto" w:fill="D9D9D9"/>
          </w:tcPr>
          <w:p w:rsidR="00764B37" w:rsidRPr="00B743B8" w:rsidRDefault="00764B37" w:rsidP="00895175">
            <w:pPr>
              <w:rPr>
                <w:rFonts w:cs="Arial"/>
                <w:b/>
              </w:rPr>
            </w:pPr>
            <w:r w:rsidRPr="00B743B8">
              <w:rPr>
                <w:rFonts w:cs="Arial"/>
                <w:b/>
              </w:rPr>
              <w:t>fachübergreifend</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kurzfristig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mittelfristig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langfristig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tcPr>
          <w:p w:rsidR="00764B37" w:rsidRPr="00B743B8" w:rsidRDefault="00764B37" w:rsidP="00895175">
            <w:pPr>
              <w:rPr>
                <w:rFonts w:cs="Arial"/>
              </w:rPr>
            </w:pPr>
            <w:r w:rsidRPr="00B743B8">
              <w:rPr>
                <w:rFonts w:cs="Arial"/>
              </w:rPr>
              <w:t>…</w:t>
            </w:r>
          </w:p>
        </w:tc>
        <w:tc>
          <w:tcPr>
            <w:tcW w:w="2134" w:type="dxa"/>
            <w:tcBorders>
              <w:left w:val="single" w:sz="12" w:space="0" w:color="auto"/>
              <w:bottom w:val="single" w:sz="12" w:space="0" w:color="auto"/>
            </w:tcBorders>
          </w:tcPr>
          <w:p w:rsidR="00764B37" w:rsidRPr="00B743B8" w:rsidRDefault="00764B37" w:rsidP="00895175">
            <w:pPr>
              <w:rPr>
                <w:rFonts w:cs="Arial"/>
              </w:rPr>
            </w:pPr>
          </w:p>
        </w:tc>
        <w:tc>
          <w:tcPr>
            <w:tcW w:w="2515" w:type="dxa"/>
            <w:tcBorders>
              <w:bottom w:val="single" w:sz="12" w:space="0" w:color="auto"/>
            </w:tcBorders>
          </w:tcPr>
          <w:p w:rsidR="00764B37" w:rsidRPr="00B743B8" w:rsidRDefault="00764B37" w:rsidP="00895175">
            <w:pPr>
              <w:rPr>
                <w:rFonts w:cs="Arial"/>
              </w:rPr>
            </w:pPr>
          </w:p>
        </w:tc>
        <w:tc>
          <w:tcPr>
            <w:tcW w:w="1950" w:type="dxa"/>
            <w:tcBorders>
              <w:bottom w:val="single" w:sz="12" w:space="0" w:color="auto"/>
            </w:tcBorders>
          </w:tcPr>
          <w:p w:rsidR="00764B37" w:rsidRPr="00B743B8" w:rsidRDefault="00764B37" w:rsidP="00895175">
            <w:pPr>
              <w:rPr>
                <w:rFonts w:cs="Arial"/>
              </w:rPr>
            </w:pPr>
          </w:p>
        </w:tc>
        <w:tc>
          <w:tcPr>
            <w:tcW w:w="1919" w:type="dxa"/>
            <w:tcBorders>
              <w:bottom w:val="single" w:sz="12" w:space="0" w:color="auto"/>
            </w:tcBorders>
          </w:tcPr>
          <w:p w:rsidR="00764B37" w:rsidRPr="00B743B8" w:rsidRDefault="00764B37" w:rsidP="00895175">
            <w:pPr>
              <w:rPr>
                <w:rFonts w:cs="Arial"/>
              </w:rPr>
            </w:pPr>
          </w:p>
        </w:tc>
      </w:tr>
      <w:tr w:rsidR="00764B37" w:rsidRPr="00B743B8" w:rsidTr="00895175">
        <w:tc>
          <w:tcPr>
            <w:tcW w:w="3999" w:type="dxa"/>
            <w:gridSpan w:val="2"/>
            <w:tcBorders>
              <w:top w:val="single" w:sz="12" w:space="0" w:color="auto"/>
              <w:right w:val="single" w:sz="12" w:space="0" w:color="auto"/>
            </w:tcBorders>
            <w:shd w:val="clear" w:color="auto" w:fill="D9D9D9"/>
          </w:tcPr>
          <w:p w:rsidR="00764B37" w:rsidRPr="00B743B8" w:rsidRDefault="00764B37" w:rsidP="00895175">
            <w:pPr>
              <w:rPr>
                <w:rFonts w:cs="Arial"/>
                <w:b/>
              </w:rPr>
            </w:pPr>
            <w:r w:rsidRPr="00B743B8">
              <w:rPr>
                <w:rFonts w:cs="Arial"/>
                <w:b/>
              </w:rPr>
              <w:lastRenderedPageBreak/>
              <w:t>Fortbildung</w:t>
            </w:r>
          </w:p>
        </w:tc>
        <w:tc>
          <w:tcPr>
            <w:tcW w:w="2134" w:type="dxa"/>
            <w:tcBorders>
              <w:top w:val="single" w:sz="12" w:space="0" w:color="auto"/>
              <w:left w:val="single" w:sz="12" w:space="0" w:color="auto"/>
            </w:tcBorders>
            <w:shd w:val="clear" w:color="auto" w:fill="D9D9D9"/>
          </w:tcPr>
          <w:p w:rsidR="00764B37" w:rsidRPr="00B743B8" w:rsidRDefault="00764B37" w:rsidP="00895175">
            <w:pPr>
              <w:rPr>
                <w:rFonts w:cs="Arial"/>
              </w:rPr>
            </w:pPr>
          </w:p>
        </w:tc>
        <w:tc>
          <w:tcPr>
            <w:tcW w:w="2515" w:type="dxa"/>
            <w:tcBorders>
              <w:top w:val="single" w:sz="12" w:space="0" w:color="auto"/>
            </w:tcBorders>
            <w:shd w:val="clear" w:color="auto" w:fill="D9D9D9"/>
          </w:tcPr>
          <w:p w:rsidR="00764B37" w:rsidRPr="00B743B8" w:rsidRDefault="00764B37" w:rsidP="00895175">
            <w:pPr>
              <w:rPr>
                <w:rFonts w:cs="Arial"/>
              </w:rPr>
            </w:pPr>
          </w:p>
        </w:tc>
        <w:tc>
          <w:tcPr>
            <w:tcW w:w="1950" w:type="dxa"/>
            <w:tcBorders>
              <w:top w:val="single" w:sz="12" w:space="0" w:color="auto"/>
            </w:tcBorders>
            <w:shd w:val="clear" w:color="auto" w:fill="D9D9D9"/>
          </w:tcPr>
          <w:p w:rsidR="00764B37" w:rsidRPr="00B743B8" w:rsidRDefault="00764B37" w:rsidP="00895175">
            <w:pPr>
              <w:rPr>
                <w:rFonts w:cs="Arial"/>
              </w:rPr>
            </w:pPr>
          </w:p>
        </w:tc>
        <w:tc>
          <w:tcPr>
            <w:tcW w:w="1919" w:type="dxa"/>
            <w:tcBorders>
              <w:top w:val="single" w:sz="12" w:space="0" w:color="auto"/>
            </w:tcBorders>
            <w:shd w:val="clear" w:color="auto" w:fill="D9D9D9"/>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shd w:val="clear" w:color="auto" w:fill="D9D9D9"/>
          </w:tcPr>
          <w:p w:rsidR="00764B37" w:rsidRPr="00B743B8" w:rsidRDefault="00764B37" w:rsidP="00895175">
            <w:pPr>
              <w:rPr>
                <w:rFonts w:cs="Arial"/>
              </w:rPr>
            </w:pPr>
            <w:r w:rsidRPr="00B743B8">
              <w:rPr>
                <w:rFonts w:cs="Arial"/>
                <w:b/>
              </w:rPr>
              <w:t>Fachspezifischer Bedarf</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kurzfristig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mittelfristig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langfristig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shd w:val="clear" w:color="auto" w:fill="D9D9D9"/>
          </w:tcPr>
          <w:p w:rsidR="00764B37" w:rsidRPr="00B743B8" w:rsidRDefault="00764B37" w:rsidP="00895175">
            <w:pPr>
              <w:rPr>
                <w:rFonts w:cs="Arial"/>
              </w:rPr>
            </w:pPr>
            <w:r w:rsidRPr="00B743B8">
              <w:rPr>
                <w:rFonts w:cs="Arial"/>
                <w:b/>
              </w:rPr>
              <w:t>Fachübergreifender Bedarf</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kurzfristig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mittelfristig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r w:rsidRPr="00B743B8">
              <w:rPr>
                <w:rFonts w:cs="Arial"/>
              </w:rPr>
              <w:t>- langfristig</w:t>
            </w: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r w:rsidR="00764B37" w:rsidRPr="00B743B8" w:rsidTr="00895175">
        <w:tc>
          <w:tcPr>
            <w:tcW w:w="3999" w:type="dxa"/>
            <w:gridSpan w:val="2"/>
            <w:tcBorders>
              <w:bottom w:val="single" w:sz="12" w:space="0" w:color="auto"/>
              <w:right w:val="single" w:sz="12" w:space="0" w:color="auto"/>
            </w:tcBorders>
          </w:tcPr>
          <w:p w:rsidR="00764B37" w:rsidRPr="00B743B8" w:rsidRDefault="00764B37" w:rsidP="00895175">
            <w:pPr>
              <w:rPr>
                <w:rFonts w:cs="Arial"/>
              </w:rPr>
            </w:pPr>
            <w:r w:rsidRPr="00B743B8">
              <w:rPr>
                <w:rFonts w:cs="Arial"/>
              </w:rPr>
              <w:t>…</w:t>
            </w:r>
          </w:p>
        </w:tc>
        <w:tc>
          <w:tcPr>
            <w:tcW w:w="2134" w:type="dxa"/>
            <w:tcBorders>
              <w:left w:val="single" w:sz="12" w:space="0" w:color="auto"/>
              <w:bottom w:val="single" w:sz="12" w:space="0" w:color="auto"/>
            </w:tcBorders>
          </w:tcPr>
          <w:p w:rsidR="00764B37" w:rsidRPr="00B743B8" w:rsidRDefault="00764B37" w:rsidP="00895175">
            <w:pPr>
              <w:rPr>
                <w:rFonts w:cs="Arial"/>
              </w:rPr>
            </w:pPr>
          </w:p>
        </w:tc>
        <w:tc>
          <w:tcPr>
            <w:tcW w:w="2515" w:type="dxa"/>
            <w:tcBorders>
              <w:bottom w:val="single" w:sz="12" w:space="0" w:color="auto"/>
            </w:tcBorders>
          </w:tcPr>
          <w:p w:rsidR="00764B37" w:rsidRPr="00B743B8" w:rsidRDefault="00764B37" w:rsidP="00895175">
            <w:pPr>
              <w:rPr>
                <w:rFonts w:cs="Arial"/>
              </w:rPr>
            </w:pPr>
          </w:p>
        </w:tc>
        <w:tc>
          <w:tcPr>
            <w:tcW w:w="1950" w:type="dxa"/>
            <w:tcBorders>
              <w:bottom w:val="single" w:sz="12" w:space="0" w:color="auto"/>
            </w:tcBorders>
          </w:tcPr>
          <w:p w:rsidR="00764B37" w:rsidRPr="00B743B8" w:rsidRDefault="00764B37" w:rsidP="00895175">
            <w:pPr>
              <w:rPr>
                <w:rFonts w:cs="Arial"/>
              </w:rPr>
            </w:pPr>
          </w:p>
        </w:tc>
        <w:tc>
          <w:tcPr>
            <w:tcW w:w="1919" w:type="dxa"/>
            <w:tcBorders>
              <w:bottom w:val="single" w:sz="12" w:space="0" w:color="auto"/>
            </w:tcBorders>
          </w:tcPr>
          <w:p w:rsidR="00764B37" w:rsidRPr="00B743B8" w:rsidRDefault="00764B37" w:rsidP="00895175">
            <w:pPr>
              <w:rPr>
                <w:rFonts w:cs="Arial"/>
              </w:rPr>
            </w:pPr>
          </w:p>
        </w:tc>
      </w:tr>
      <w:tr w:rsidR="00764B37" w:rsidRPr="00B743B8" w:rsidTr="00895175">
        <w:tc>
          <w:tcPr>
            <w:tcW w:w="3999" w:type="dxa"/>
            <w:gridSpan w:val="2"/>
            <w:tcBorders>
              <w:top w:val="single" w:sz="12" w:space="0" w:color="auto"/>
              <w:right w:val="single" w:sz="12" w:space="0" w:color="auto"/>
            </w:tcBorders>
          </w:tcPr>
          <w:p w:rsidR="00764B37" w:rsidRPr="00B743B8" w:rsidRDefault="00764B37" w:rsidP="00895175">
            <w:pPr>
              <w:rPr>
                <w:rFonts w:cs="Arial"/>
              </w:rPr>
            </w:pPr>
          </w:p>
        </w:tc>
        <w:tc>
          <w:tcPr>
            <w:tcW w:w="2134" w:type="dxa"/>
            <w:tcBorders>
              <w:top w:val="single" w:sz="12" w:space="0" w:color="auto"/>
              <w:left w:val="single" w:sz="12" w:space="0" w:color="auto"/>
            </w:tcBorders>
          </w:tcPr>
          <w:p w:rsidR="00764B37" w:rsidRPr="00B743B8" w:rsidRDefault="00764B37" w:rsidP="00895175">
            <w:pPr>
              <w:rPr>
                <w:rFonts w:cs="Arial"/>
              </w:rPr>
            </w:pPr>
          </w:p>
        </w:tc>
        <w:tc>
          <w:tcPr>
            <w:tcW w:w="2515" w:type="dxa"/>
            <w:tcBorders>
              <w:top w:val="single" w:sz="12" w:space="0" w:color="auto"/>
            </w:tcBorders>
          </w:tcPr>
          <w:p w:rsidR="00764B37" w:rsidRPr="00B743B8" w:rsidRDefault="00764B37" w:rsidP="00895175">
            <w:pPr>
              <w:rPr>
                <w:rFonts w:cs="Arial"/>
              </w:rPr>
            </w:pPr>
          </w:p>
        </w:tc>
        <w:tc>
          <w:tcPr>
            <w:tcW w:w="1950" w:type="dxa"/>
            <w:tcBorders>
              <w:top w:val="single" w:sz="12" w:space="0" w:color="auto"/>
            </w:tcBorders>
          </w:tcPr>
          <w:p w:rsidR="00764B37" w:rsidRPr="00B743B8" w:rsidRDefault="00764B37" w:rsidP="00895175">
            <w:pPr>
              <w:rPr>
                <w:rFonts w:cs="Arial"/>
              </w:rPr>
            </w:pPr>
          </w:p>
        </w:tc>
        <w:tc>
          <w:tcPr>
            <w:tcW w:w="1919" w:type="dxa"/>
            <w:tcBorders>
              <w:top w:val="single" w:sz="12" w:space="0" w:color="auto"/>
            </w:tcBorders>
          </w:tcPr>
          <w:p w:rsidR="00764B37" w:rsidRPr="00B743B8" w:rsidRDefault="00764B37" w:rsidP="00895175">
            <w:pPr>
              <w:rPr>
                <w:rFonts w:cs="Arial"/>
              </w:rPr>
            </w:pPr>
          </w:p>
        </w:tc>
      </w:tr>
      <w:tr w:rsidR="00764B37" w:rsidRPr="00B743B8" w:rsidTr="00895175">
        <w:tc>
          <w:tcPr>
            <w:tcW w:w="3999" w:type="dxa"/>
            <w:gridSpan w:val="2"/>
            <w:tcBorders>
              <w:right w:val="single" w:sz="12" w:space="0" w:color="auto"/>
            </w:tcBorders>
          </w:tcPr>
          <w:p w:rsidR="00764B37" w:rsidRPr="00B743B8" w:rsidRDefault="00764B37" w:rsidP="00895175">
            <w:pPr>
              <w:rPr>
                <w:rFonts w:cs="Arial"/>
              </w:rPr>
            </w:pPr>
          </w:p>
        </w:tc>
        <w:tc>
          <w:tcPr>
            <w:tcW w:w="2134" w:type="dxa"/>
            <w:tcBorders>
              <w:left w:val="single" w:sz="12" w:space="0" w:color="auto"/>
            </w:tcBorders>
          </w:tcPr>
          <w:p w:rsidR="00764B37" w:rsidRPr="00B743B8" w:rsidRDefault="00764B37" w:rsidP="00895175">
            <w:pPr>
              <w:rPr>
                <w:rFonts w:cs="Arial"/>
              </w:rPr>
            </w:pPr>
          </w:p>
        </w:tc>
        <w:tc>
          <w:tcPr>
            <w:tcW w:w="2515" w:type="dxa"/>
          </w:tcPr>
          <w:p w:rsidR="00764B37" w:rsidRPr="00B743B8" w:rsidRDefault="00764B37" w:rsidP="00895175">
            <w:pPr>
              <w:rPr>
                <w:rFonts w:cs="Arial"/>
              </w:rPr>
            </w:pPr>
          </w:p>
        </w:tc>
        <w:tc>
          <w:tcPr>
            <w:tcW w:w="1950" w:type="dxa"/>
          </w:tcPr>
          <w:p w:rsidR="00764B37" w:rsidRPr="00B743B8" w:rsidRDefault="00764B37" w:rsidP="00895175">
            <w:pPr>
              <w:rPr>
                <w:rFonts w:cs="Arial"/>
              </w:rPr>
            </w:pPr>
          </w:p>
        </w:tc>
        <w:tc>
          <w:tcPr>
            <w:tcW w:w="1919" w:type="dxa"/>
          </w:tcPr>
          <w:p w:rsidR="00764B37" w:rsidRPr="00B743B8" w:rsidRDefault="00764B37" w:rsidP="00895175">
            <w:pPr>
              <w:rPr>
                <w:rFonts w:cs="Arial"/>
              </w:rPr>
            </w:pPr>
          </w:p>
        </w:tc>
      </w:tr>
    </w:tbl>
    <w:p w:rsidR="00764B37" w:rsidRDefault="00764B37" w:rsidP="00F91D5F">
      <w:pPr>
        <w:spacing w:after="240"/>
        <w:rPr>
          <w:rFonts w:cs="Arial"/>
          <w:sz w:val="20"/>
        </w:rPr>
      </w:pPr>
    </w:p>
    <w:p w:rsidR="00764B37" w:rsidRDefault="00764B37" w:rsidP="006218ED">
      <w:pPr>
        <w:spacing w:after="240"/>
        <w:rPr>
          <w:rFonts w:cs="Arial"/>
          <w:i/>
        </w:rPr>
      </w:pPr>
    </w:p>
    <w:sectPr w:rsidR="00764B37" w:rsidSect="00895175">
      <w:footerReference w:type="even" r:id="rId22"/>
      <w:footerReference w:type="default" r:id="rId23"/>
      <w:footerReference w:type="first" r:id="rId24"/>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BC" w:rsidRDefault="00D33FBC">
      <w:r>
        <w:separator/>
      </w:r>
    </w:p>
  </w:endnote>
  <w:endnote w:type="continuationSeparator" w:id="0">
    <w:p w:rsidR="00D33FBC" w:rsidRDefault="00D3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807B19">
      <w:rPr>
        <w:rStyle w:val="Seitenzahl"/>
      </w:rPr>
      <w:t>10</w:t>
    </w:r>
    <w:r>
      <w:rPr>
        <w:rStyle w:val="Seitenzahl"/>
      </w:rPr>
      <w:fldChar w:fldCharType="end"/>
    </w:r>
  </w:p>
  <w:p w:rsidR="00D33FBC" w:rsidRDefault="00D33FBC"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807B19">
      <w:rPr>
        <w:rStyle w:val="Seitenzahl"/>
      </w:rPr>
      <w:t>52</w:t>
    </w:r>
    <w:r>
      <w:rPr>
        <w:rStyle w:val="Seitenzahl"/>
      </w:rPr>
      <w:fldChar w:fldCharType="end"/>
    </w:r>
  </w:p>
  <w:p w:rsidR="00D33FBC" w:rsidRDefault="00D33FBC"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59350F">
      <w:rPr>
        <w:rStyle w:val="Seitenzahl"/>
      </w:rPr>
      <w:t>51</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34346A">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807B19">
      <w:rPr>
        <w:rStyle w:val="Seitenzahl"/>
      </w:rPr>
      <w:t>54</w:t>
    </w:r>
    <w:r>
      <w:rPr>
        <w:rStyle w:val="Seitenzahl"/>
      </w:rPr>
      <w:fldChar w:fldCharType="end"/>
    </w:r>
  </w:p>
  <w:p w:rsidR="00D33FBC" w:rsidRDefault="00D33FBC" w:rsidP="00052B03">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807B19">
      <w:rPr>
        <w:rStyle w:val="Seitenzahl"/>
      </w:rPr>
      <w:t>55</w:t>
    </w:r>
    <w:r>
      <w:rPr>
        <w:rStyle w:val="Seitenzah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895175">
    <w:pPr>
      <w:pStyle w:val="Fuzeile"/>
      <w:jc w:val="right"/>
    </w:pPr>
    <w:r>
      <w:fldChar w:fldCharType="begin"/>
    </w:r>
    <w:r>
      <w:instrText>PAGE   \* MERGEFORMAT</w:instrText>
    </w:r>
    <w:r>
      <w:fldChar w:fldCharType="separate"/>
    </w:r>
    <w:r w:rsidR="00807B19">
      <w:t>53</w:t>
    </w:r>
    <w:r>
      <w:fldChar w:fldCharType="end"/>
    </w:r>
  </w:p>
  <w:p w:rsidR="00D33FBC" w:rsidRDefault="00D33FBC"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807B19">
      <w:rPr>
        <w:rStyle w:val="Seitenzahl"/>
      </w:rPr>
      <w:t>11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807B19">
      <w:rPr>
        <w:rStyle w:val="Seitenzahl"/>
      </w:rPr>
      <w:t>44</w:t>
    </w:r>
    <w:r>
      <w:rPr>
        <w:rStyle w:val="Seitenzahl"/>
      </w:rPr>
      <w:fldChar w:fldCharType="end"/>
    </w:r>
  </w:p>
  <w:p w:rsidR="00D33FBC" w:rsidRDefault="00D33FBC"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807B19">
      <w:rPr>
        <w:rStyle w:val="Seitenzahl"/>
      </w:rPr>
      <w:t>43</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34346A">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807B19">
      <w:rPr>
        <w:rStyle w:val="Seitenzahl"/>
      </w:rPr>
      <w:t>50</w:t>
    </w:r>
    <w:r>
      <w:rPr>
        <w:rStyle w:val="Seitenzahl"/>
      </w:rPr>
      <w:fldChar w:fldCharType="end"/>
    </w:r>
  </w:p>
  <w:p w:rsidR="00D33FBC" w:rsidRDefault="00D33FBC"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807B19">
      <w:rPr>
        <w:rStyle w:val="Seitenzahl"/>
      </w:rPr>
      <w:t>49</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C" w:rsidRDefault="00D33FBC"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BC" w:rsidRDefault="00D33FBC">
      <w:r>
        <w:separator/>
      </w:r>
    </w:p>
  </w:footnote>
  <w:footnote w:type="continuationSeparator" w:id="0">
    <w:p w:rsidR="00D33FBC" w:rsidRDefault="00D33FBC">
      <w:r>
        <w:continuationSeparator/>
      </w:r>
    </w:p>
  </w:footnote>
  <w:footnote w:id="1">
    <w:p w:rsidR="00D33FBC" w:rsidRPr="00552256" w:rsidRDefault="00D33FBC" w:rsidP="00CA29F6">
      <w:pPr>
        <w:pStyle w:val="Funotentext"/>
        <w:rPr>
          <w:rFonts w:asciiTheme="minorHAnsi" w:hAnsiTheme="minorHAnsi"/>
        </w:rPr>
      </w:pPr>
      <w:r w:rsidRPr="00552256">
        <w:rPr>
          <w:rStyle w:val="Funotenzeichen"/>
          <w:rFonts w:asciiTheme="minorHAnsi" w:hAnsiTheme="minorHAnsi"/>
          <w:sz w:val="20"/>
        </w:rPr>
        <w:footnoteRef/>
      </w:r>
      <w:r w:rsidRPr="00552256">
        <w:rPr>
          <w:rFonts w:asciiTheme="minorHAnsi" w:hAnsiTheme="minorHAnsi"/>
        </w:rPr>
        <w:t xml:space="preserve"> </w:t>
      </w:r>
      <w:hyperlink r:id="rId1" w:history="1">
        <w:r w:rsidRPr="00552256">
          <w:rPr>
            <w:rStyle w:val="Hyperlink"/>
            <w:rFonts w:asciiTheme="minorHAnsi" w:hAnsiTheme="minorHAnsi"/>
          </w:rPr>
          <w:t>http://blog.br.de/woran-glauben/2013/12/11/woran-glaubst-du-wirklich-mach-den-cred-o-mat/</w:t>
        </w:r>
      </w:hyperlink>
      <w:r w:rsidRPr="00552256">
        <w:rPr>
          <w:rFonts w:asciiTheme="minorHAnsi" w:hAnsiTheme="minorHAnsi"/>
        </w:rPr>
        <w:t xml:space="preserve"> </w:t>
      </w:r>
    </w:p>
  </w:footnote>
  <w:footnote w:id="2">
    <w:p w:rsidR="00D33FBC" w:rsidRPr="00552256" w:rsidRDefault="00D33FBC" w:rsidP="00FE5178">
      <w:pPr>
        <w:pStyle w:val="Funotentext"/>
        <w:rPr>
          <w:rFonts w:asciiTheme="minorHAnsi" w:hAnsiTheme="minorHAnsi"/>
        </w:rPr>
      </w:pPr>
      <w:r w:rsidRPr="00552256">
        <w:rPr>
          <w:rStyle w:val="Funotenzeichen"/>
          <w:rFonts w:asciiTheme="minorHAnsi" w:hAnsiTheme="minorHAnsi"/>
          <w:sz w:val="20"/>
        </w:rPr>
        <w:footnoteRef/>
      </w:r>
      <w:r w:rsidRPr="00552256">
        <w:rPr>
          <w:rFonts w:asciiTheme="minorHAnsi" w:hAnsiTheme="minorHAnsi"/>
        </w:rPr>
        <w:t xml:space="preserve"> Z.B. Der Urknall – die Entstehung des Universums. Bonus-DVD zu: Unser Universum. Staffel 1–4 (</w:t>
      </w:r>
      <w:proofErr w:type="spellStart"/>
      <w:r w:rsidRPr="00552256">
        <w:rPr>
          <w:rFonts w:asciiTheme="minorHAnsi" w:hAnsiTheme="minorHAnsi"/>
        </w:rPr>
        <w:t>History</w:t>
      </w:r>
      <w:proofErr w:type="spellEnd"/>
      <w:r w:rsidRPr="00552256">
        <w:rPr>
          <w:rFonts w:asciiTheme="minorHAnsi" w:hAnsiTheme="minorHAnsi"/>
        </w:rPr>
        <w:t>). 2011.</w:t>
      </w:r>
    </w:p>
  </w:footnote>
  <w:footnote w:id="3">
    <w:p w:rsidR="00D33FBC" w:rsidRPr="00552256" w:rsidRDefault="00D33FBC" w:rsidP="00365561">
      <w:pPr>
        <w:pStyle w:val="Funotentext"/>
        <w:rPr>
          <w:rFonts w:asciiTheme="minorHAnsi" w:hAnsiTheme="minorHAnsi"/>
        </w:rPr>
      </w:pPr>
      <w:r w:rsidRPr="00552256">
        <w:rPr>
          <w:rStyle w:val="Funotenzeichen"/>
          <w:rFonts w:asciiTheme="minorHAnsi" w:hAnsiTheme="minorHAnsi"/>
          <w:sz w:val="20"/>
        </w:rPr>
        <w:footnoteRef/>
      </w:r>
      <w:r w:rsidRPr="00552256">
        <w:rPr>
          <w:rFonts w:asciiTheme="minorHAnsi" w:hAnsiTheme="minorHAnsi"/>
        </w:rPr>
        <w:t xml:space="preserve"> Vgl. Christian Tapp: Vernunft und Glaube: Sind Wissenschaft und Religion vereinbar? In: Spektrum der Wissenschaft 1/2012. S. </w:t>
      </w:r>
      <w:hyperlink r:id="rId2" w:history="1">
        <w:r w:rsidRPr="00552256">
          <w:rPr>
            <w:rStyle w:val="Hyperlink"/>
            <w:rFonts w:asciiTheme="minorHAnsi" w:hAnsiTheme="minorHAnsi"/>
          </w:rPr>
          <w:t>http://www.spektrum.de/news/vernunft-und-glaube/1136062</w:t>
        </w:r>
      </w:hyperlink>
      <w:r w:rsidRPr="00552256">
        <w:rPr>
          <w:rFonts w:asciiTheme="minorHAnsi" w:hAnsiTheme="minorHAnsi"/>
        </w:rPr>
        <w:t xml:space="preserve"> </w:t>
      </w:r>
    </w:p>
  </w:footnote>
  <w:footnote w:id="4">
    <w:p w:rsidR="00D33FBC" w:rsidRPr="006359BC" w:rsidRDefault="00D33FBC" w:rsidP="004D3523">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Vgl. bspw. Wolfgang </w:t>
      </w:r>
      <w:proofErr w:type="spellStart"/>
      <w:r w:rsidRPr="006359BC">
        <w:rPr>
          <w:rFonts w:asciiTheme="minorHAnsi" w:hAnsiTheme="minorHAnsi"/>
        </w:rPr>
        <w:t>Beinert</w:t>
      </w:r>
      <w:proofErr w:type="spellEnd"/>
      <w:r w:rsidRPr="006359BC">
        <w:rPr>
          <w:rFonts w:asciiTheme="minorHAnsi" w:hAnsiTheme="minorHAnsi"/>
        </w:rPr>
        <w:t xml:space="preserve">, Das Christentum. Eine Gesamtdarstellung, Freiburg i. Br. 2007, S. 195-201; Herbert </w:t>
      </w:r>
      <w:proofErr w:type="spellStart"/>
      <w:r w:rsidRPr="006359BC">
        <w:rPr>
          <w:rFonts w:asciiTheme="minorHAnsi" w:hAnsiTheme="minorHAnsi"/>
        </w:rPr>
        <w:t>Vorgrimler</w:t>
      </w:r>
      <w:proofErr w:type="spellEnd"/>
      <w:r w:rsidRPr="006359BC">
        <w:rPr>
          <w:rFonts w:asciiTheme="minorHAnsi" w:hAnsiTheme="minorHAnsi"/>
        </w:rPr>
        <w:t xml:space="preserve">, Gott. Vater, Sohn und Heiliger Geist, Münster 2003, S.111f. oder: Gisbert </w:t>
      </w:r>
      <w:proofErr w:type="spellStart"/>
      <w:r w:rsidRPr="006359BC">
        <w:rPr>
          <w:rFonts w:asciiTheme="minorHAnsi" w:hAnsiTheme="minorHAnsi"/>
        </w:rPr>
        <w:t>Greshake</w:t>
      </w:r>
      <w:proofErr w:type="spellEnd"/>
      <w:r w:rsidRPr="006359BC">
        <w:rPr>
          <w:rFonts w:asciiTheme="minorHAnsi" w:hAnsiTheme="minorHAnsi"/>
        </w:rPr>
        <w:t>, Hinführung zum Glauben an den drei-einen Gott, Freiburg im Breisgau 2008, S. 17-22; Ratzinger, Joseph / Benedikt XVI., Einführung in das Christe</w:t>
      </w:r>
      <w:r w:rsidRPr="006359BC">
        <w:rPr>
          <w:rFonts w:asciiTheme="minorHAnsi" w:hAnsiTheme="minorHAnsi"/>
        </w:rPr>
        <w:t>n</w:t>
      </w:r>
      <w:r w:rsidRPr="006359BC">
        <w:rPr>
          <w:rFonts w:asciiTheme="minorHAnsi" w:hAnsiTheme="minorHAnsi"/>
        </w:rPr>
        <w:t xml:space="preserve">tum. Vorlesungen über das Apostolische Glaubensbekenntnis, München 1968, 133; Klaus von </w:t>
      </w:r>
      <w:proofErr w:type="spellStart"/>
      <w:r w:rsidRPr="006359BC">
        <w:rPr>
          <w:rFonts w:asciiTheme="minorHAnsi" w:hAnsiTheme="minorHAnsi"/>
        </w:rPr>
        <w:t>Stosch</w:t>
      </w:r>
      <w:proofErr w:type="spellEnd"/>
      <w:r w:rsidRPr="006359BC">
        <w:rPr>
          <w:rFonts w:asciiTheme="minorHAnsi" w:hAnsiTheme="minorHAnsi"/>
        </w:rPr>
        <w:t xml:space="preserve">, Einführung in die systematische Theologie, Paderborn u.a. 2006, S. 53f (vgl. </w:t>
      </w:r>
      <w:proofErr w:type="spellStart"/>
      <w:r w:rsidRPr="006359BC">
        <w:rPr>
          <w:rFonts w:asciiTheme="minorHAnsi" w:hAnsiTheme="minorHAnsi"/>
        </w:rPr>
        <w:t>Sensus</w:t>
      </w:r>
      <w:proofErr w:type="spellEnd"/>
      <w:r w:rsidRPr="006359BC">
        <w:rPr>
          <w:rFonts w:asciiTheme="minorHAnsi" w:hAnsiTheme="minorHAnsi"/>
        </w:rPr>
        <w:t xml:space="preserve"> S. 118)</w:t>
      </w:r>
    </w:p>
  </w:footnote>
  <w:footnote w:id="5">
    <w:p w:rsidR="00D33FBC" w:rsidRPr="006359BC" w:rsidRDefault="00D33FBC" w:rsidP="00CF7536">
      <w:pPr>
        <w:pStyle w:val="Funotentext"/>
        <w:contextualSpacing/>
        <w:rPr>
          <w:rFonts w:asciiTheme="minorHAnsi" w:hAnsiTheme="minorHAnsi"/>
        </w:rPr>
      </w:pPr>
      <w:r w:rsidRPr="006359BC">
        <w:rPr>
          <w:rStyle w:val="Funotenzeichen"/>
          <w:rFonts w:asciiTheme="minorHAnsi" w:hAnsiTheme="minorHAnsi"/>
          <w:sz w:val="20"/>
        </w:rPr>
        <w:footnoteRef/>
      </w:r>
      <w:r>
        <w:rPr>
          <w:rFonts w:asciiTheme="minorHAnsi" w:hAnsiTheme="minorHAnsi"/>
        </w:rPr>
        <w:t xml:space="preserve"> S. z.B. Harald Schöndorf: Warum musste Jesus leiden? Eine neue Antwort auf eine alte Frage. München 2013.</w:t>
      </w:r>
    </w:p>
  </w:footnote>
  <w:footnote w:id="6">
    <w:p w:rsidR="00D33FBC" w:rsidRPr="006359BC" w:rsidRDefault="00D33FBC" w:rsidP="00821805">
      <w:pPr>
        <w:pStyle w:val="Funotentext"/>
        <w:contextualSpacing/>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Dorothee Sölle, Es muss doch mehr als alles geben. Nachdenken über Gott. München 1992, S. 91-93.</w:t>
      </w:r>
    </w:p>
  </w:footnote>
  <w:footnote w:id="7">
    <w:p w:rsidR="00D33FBC" w:rsidRDefault="00D33FBC" w:rsidP="000A3EE5">
      <w:pPr>
        <w:pStyle w:val="Funotentext"/>
      </w:pPr>
      <w:r>
        <w:rPr>
          <w:rStyle w:val="Funotenzeichen"/>
        </w:rPr>
        <w:footnoteRef/>
      </w:r>
      <w:r>
        <w:t xml:space="preserve"> </w:t>
      </w:r>
      <w:r w:rsidRPr="006359BC">
        <w:rPr>
          <w:rFonts w:asciiTheme="minorHAnsi" w:hAnsiTheme="minorHAnsi"/>
        </w:rPr>
        <w:t xml:space="preserve">Vgl. bspw. Wolfgang </w:t>
      </w:r>
      <w:proofErr w:type="spellStart"/>
      <w:r w:rsidRPr="006359BC">
        <w:rPr>
          <w:rFonts w:asciiTheme="minorHAnsi" w:hAnsiTheme="minorHAnsi"/>
        </w:rPr>
        <w:t>Beinert</w:t>
      </w:r>
      <w:proofErr w:type="spellEnd"/>
      <w:r w:rsidRPr="006359BC">
        <w:rPr>
          <w:rFonts w:asciiTheme="minorHAnsi" w:hAnsiTheme="minorHAnsi"/>
        </w:rPr>
        <w:t xml:space="preserve">, Das Christentum. Eine Gesamtdarstellung, Freiburg i. Br. 2007, S. 195-201; Herbert </w:t>
      </w:r>
      <w:proofErr w:type="spellStart"/>
      <w:r w:rsidRPr="006359BC">
        <w:rPr>
          <w:rFonts w:asciiTheme="minorHAnsi" w:hAnsiTheme="minorHAnsi"/>
        </w:rPr>
        <w:t>Vorgrimler</w:t>
      </w:r>
      <w:proofErr w:type="spellEnd"/>
      <w:r w:rsidRPr="006359BC">
        <w:rPr>
          <w:rFonts w:asciiTheme="minorHAnsi" w:hAnsiTheme="minorHAnsi"/>
        </w:rPr>
        <w:t xml:space="preserve">, Gott. Vater, Sohn und Heiliger Geist, Münster 2003, S.111f. oder: Gisbert </w:t>
      </w:r>
      <w:proofErr w:type="spellStart"/>
      <w:r w:rsidRPr="006359BC">
        <w:rPr>
          <w:rFonts w:asciiTheme="minorHAnsi" w:hAnsiTheme="minorHAnsi"/>
        </w:rPr>
        <w:t>Greshake</w:t>
      </w:r>
      <w:proofErr w:type="spellEnd"/>
      <w:r w:rsidRPr="006359BC">
        <w:rPr>
          <w:rFonts w:asciiTheme="minorHAnsi" w:hAnsiTheme="minorHAnsi"/>
        </w:rPr>
        <w:t>, Hinführung zum Glauben an den drei-einen Gott, Freiburg im Breisgau 2008, S. 17-22; Ratzinger, Joseph / Benedikt XVI., Einführung in das Christe</w:t>
      </w:r>
      <w:r w:rsidRPr="006359BC">
        <w:rPr>
          <w:rFonts w:asciiTheme="minorHAnsi" w:hAnsiTheme="minorHAnsi"/>
        </w:rPr>
        <w:t>n</w:t>
      </w:r>
      <w:r w:rsidRPr="006359BC">
        <w:rPr>
          <w:rFonts w:asciiTheme="minorHAnsi" w:hAnsiTheme="minorHAnsi"/>
        </w:rPr>
        <w:t xml:space="preserve">tum. Vorlesungen über das Apostolische Glaubensbekenntnis, München 1968, 133; Klaus von </w:t>
      </w:r>
      <w:proofErr w:type="spellStart"/>
      <w:r w:rsidRPr="006359BC">
        <w:rPr>
          <w:rFonts w:asciiTheme="minorHAnsi" w:hAnsiTheme="minorHAnsi"/>
        </w:rPr>
        <w:t>Stosch</w:t>
      </w:r>
      <w:proofErr w:type="spellEnd"/>
      <w:r w:rsidRPr="006359BC">
        <w:rPr>
          <w:rFonts w:asciiTheme="minorHAnsi" w:hAnsiTheme="minorHAnsi"/>
        </w:rPr>
        <w:t xml:space="preserve">, Einführung in die systematische Theologie, Paderborn u.a. 2006, S. 53f (vgl. </w:t>
      </w:r>
      <w:proofErr w:type="spellStart"/>
      <w:r w:rsidRPr="006359BC">
        <w:rPr>
          <w:rFonts w:asciiTheme="minorHAnsi" w:hAnsiTheme="minorHAnsi"/>
        </w:rPr>
        <w:t>Sensus</w:t>
      </w:r>
      <w:proofErr w:type="spellEnd"/>
      <w:r w:rsidRPr="006359BC">
        <w:rPr>
          <w:rFonts w:asciiTheme="minorHAnsi" w:hAnsiTheme="minorHAnsi"/>
        </w:rPr>
        <w:t xml:space="preserve"> S. 118)</w:t>
      </w:r>
    </w:p>
  </w:footnote>
  <w:footnote w:id="8">
    <w:p w:rsidR="00D33FBC" w:rsidRPr="006359BC" w:rsidRDefault="00D33FBC" w:rsidP="00C503EF">
      <w:pPr>
        <w:pStyle w:val="Funotentext"/>
        <w:contextualSpacing/>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w:t>
      </w:r>
      <w:hyperlink r:id="rId3" w:history="1">
        <w:r w:rsidR="0059350F" w:rsidRPr="00EC266E">
          <w:rPr>
            <w:rStyle w:val="Hyperlink"/>
            <w:rFonts w:asciiTheme="minorHAnsi" w:hAnsiTheme="minorHAnsi"/>
          </w:rPr>
          <w:t>http://blogmatthiasjung.wordpress.com/2014/06/28/primark-okonomisierung-in-perfektion-als-selbst-erloesung/</w:t>
        </w:r>
      </w:hyperlink>
      <w:r>
        <w:rPr>
          <w:rFonts w:asciiTheme="minorHAnsi" w:hAnsiTheme="minorHAnsi"/>
        </w:rPr>
        <w:t xml:space="preserve"> </w:t>
      </w:r>
    </w:p>
  </w:footnote>
  <w:footnote w:id="9">
    <w:p w:rsidR="00D33FBC" w:rsidRDefault="00D33FBC">
      <w:pPr>
        <w:pStyle w:val="Funotentext"/>
      </w:pPr>
      <w:r>
        <w:rPr>
          <w:rStyle w:val="Funotenzeichen"/>
        </w:rPr>
        <w:footnoteRef/>
      </w:r>
      <w:r>
        <w:t xml:space="preserve"> </w:t>
      </w:r>
      <w:r w:rsidRPr="006359BC">
        <w:rPr>
          <w:rFonts w:asciiTheme="minorHAnsi" w:hAnsiTheme="minorHAnsi"/>
        </w:rPr>
        <w:t xml:space="preserve">Eberhard Schockenhoff, Auf Leben und Tod. In: </w:t>
      </w:r>
      <w:proofErr w:type="spellStart"/>
      <w:r w:rsidRPr="006359BC">
        <w:rPr>
          <w:rFonts w:asciiTheme="minorHAnsi" w:hAnsiTheme="minorHAnsi"/>
        </w:rPr>
        <w:t>Ders</w:t>
      </w:r>
      <w:proofErr w:type="spellEnd"/>
      <w:r w:rsidRPr="006359BC">
        <w:rPr>
          <w:rFonts w:asciiTheme="minorHAnsi" w:hAnsiTheme="minorHAnsi"/>
        </w:rPr>
        <w:t>., Gewissen. Eine Gebrauchsanweisung. Freiburg 2009, S. 148ff</w:t>
      </w:r>
    </w:p>
  </w:footnote>
  <w:footnote w:id="10">
    <w:p w:rsidR="00D33FBC" w:rsidRPr="006359BC" w:rsidRDefault="00D33FBC" w:rsidP="0058374C">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w:t>
      </w:r>
      <w:proofErr w:type="spellStart"/>
      <w:r w:rsidRPr="006359BC">
        <w:rPr>
          <w:rFonts w:asciiTheme="minorHAnsi" w:hAnsiTheme="minorHAnsi"/>
        </w:rPr>
        <w:t>Ders</w:t>
      </w:r>
      <w:proofErr w:type="spellEnd"/>
      <w:r w:rsidRPr="006359BC">
        <w:rPr>
          <w:rFonts w:asciiTheme="minorHAnsi" w:hAnsiTheme="minorHAnsi"/>
        </w:rPr>
        <w:t>., Ethik des Lebens. Freiburg ²2013, S. 47-55</w:t>
      </w:r>
    </w:p>
  </w:footnote>
  <w:footnote w:id="11">
    <w:p w:rsidR="00D33FBC" w:rsidRPr="006359BC" w:rsidRDefault="00D33FBC" w:rsidP="004D3523">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vgl. Gisbert </w:t>
      </w:r>
      <w:proofErr w:type="spellStart"/>
      <w:r w:rsidRPr="006359BC">
        <w:rPr>
          <w:rFonts w:asciiTheme="minorHAnsi" w:hAnsiTheme="minorHAnsi"/>
        </w:rPr>
        <w:t>Greshake</w:t>
      </w:r>
      <w:proofErr w:type="spellEnd"/>
      <w:r w:rsidRPr="006359BC">
        <w:rPr>
          <w:rFonts w:asciiTheme="minorHAnsi" w:hAnsiTheme="minorHAnsi"/>
        </w:rPr>
        <w:t>, Der Preis der Liebe. Besinnung über das Leid, Freiburg i.Br. 1978, S. 49ff (in: Akzente Religion 4, 69f).</w:t>
      </w:r>
    </w:p>
  </w:footnote>
  <w:footnote w:id="12">
    <w:p w:rsidR="00D33FBC" w:rsidRPr="006359BC" w:rsidRDefault="00D33FBC" w:rsidP="004D3523">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Vgl. bspw. Klaus von </w:t>
      </w:r>
      <w:proofErr w:type="spellStart"/>
      <w:r w:rsidRPr="006359BC">
        <w:rPr>
          <w:rFonts w:asciiTheme="minorHAnsi" w:hAnsiTheme="minorHAnsi"/>
        </w:rPr>
        <w:t>Stosch</w:t>
      </w:r>
      <w:proofErr w:type="spellEnd"/>
      <w:r w:rsidRPr="006359BC">
        <w:rPr>
          <w:rFonts w:asciiTheme="minorHAnsi" w:hAnsiTheme="minorHAnsi"/>
        </w:rPr>
        <w:t>, Einführung in die Systematische Theologie, 2. Aufl. 2009, S. 95-98 und 111f.</w:t>
      </w:r>
    </w:p>
  </w:footnote>
  <w:footnote w:id="13">
    <w:p w:rsidR="00D33FBC" w:rsidRPr="006359BC" w:rsidRDefault="00D33FBC" w:rsidP="004D3523">
      <w:pPr>
        <w:tabs>
          <w:tab w:val="left" w:pos="558"/>
          <w:tab w:val="left" w:pos="11790"/>
        </w:tabs>
        <w:contextualSpacing/>
        <w:rPr>
          <w:rFonts w:asciiTheme="minorHAnsi" w:hAnsiTheme="minorHAnsi"/>
          <w:sz w:val="20"/>
        </w:rPr>
      </w:pPr>
      <w:r w:rsidRPr="006359BC">
        <w:rPr>
          <w:rFonts w:asciiTheme="minorHAnsi" w:hAnsiTheme="minorHAnsi"/>
          <w:sz w:val="20"/>
          <w:vertAlign w:val="superscript"/>
        </w:rPr>
        <w:footnoteRef/>
      </w:r>
      <w:r w:rsidRPr="006359BC">
        <w:rPr>
          <w:rFonts w:asciiTheme="minorHAnsi" w:hAnsiTheme="minorHAnsi"/>
          <w:sz w:val="20"/>
        </w:rPr>
        <w:t xml:space="preserve"> Johann Baptist Metz, Passion und Passionen. In: Mystik der offenen Augen. Wenn Spiritualität aufbricht, Freiburg i. Br. 2011, S. 56-60.</w:t>
      </w:r>
      <w:r w:rsidRPr="006359BC">
        <w:rPr>
          <w:rFonts w:asciiTheme="minorHAnsi" w:hAnsiTheme="minorHAnsi"/>
          <w:sz w:val="20"/>
        </w:rPr>
        <w:tab/>
        <w:t xml:space="preserve"> </w:t>
      </w:r>
    </w:p>
  </w:footnote>
  <w:footnote w:id="14">
    <w:p w:rsidR="00D33FBC" w:rsidRPr="006359BC" w:rsidRDefault="00D33FBC" w:rsidP="004D3523">
      <w:pPr>
        <w:pStyle w:val="Funotentext"/>
        <w:rPr>
          <w:rFonts w:asciiTheme="minorHAnsi" w:hAnsiTheme="minorHAnsi" w:cs="Arial"/>
        </w:rPr>
      </w:pPr>
      <w:r w:rsidRPr="006359BC">
        <w:rPr>
          <w:rStyle w:val="Funotenzeichen"/>
          <w:rFonts w:asciiTheme="minorHAnsi" w:hAnsiTheme="minorHAnsi" w:cs="Arial"/>
          <w:sz w:val="20"/>
        </w:rPr>
        <w:footnoteRef/>
      </w:r>
      <w:r w:rsidRPr="006359BC">
        <w:rPr>
          <w:rFonts w:asciiTheme="minorHAnsi" w:hAnsiTheme="minorHAnsi" w:cs="Arial"/>
        </w:rPr>
        <w:t xml:space="preserve"> K.H. Menke, Handelt Gott, wenn ich ihn bitte? Regensburg 2000.</w:t>
      </w:r>
    </w:p>
  </w:footnote>
  <w:footnote w:id="15">
    <w:p w:rsidR="00D33FBC" w:rsidRPr="006359BC" w:rsidRDefault="00D33FBC" w:rsidP="004D3523">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Jan </w:t>
      </w:r>
      <w:proofErr w:type="spellStart"/>
      <w:r w:rsidRPr="006359BC">
        <w:rPr>
          <w:rFonts w:asciiTheme="minorHAnsi" w:hAnsiTheme="minorHAnsi"/>
        </w:rPr>
        <w:t>Roß</w:t>
      </w:r>
      <w:proofErr w:type="spellEnd"/>
      <w:r w:rsidRPr="006359BC">
        <w:rPr>
          <w:rFonts w:asciiTheme="minorHAnsi" w:hAnsiTheme="minorHAnsi"/>
        </w:rPr>
        <w:t>, Die Verteidigung des Menschen. Warum Gott gebraucht wird, Berlin 2012, S. 23-41.</w:t>
      </w:r>
    </w:p>
  </w:footnote>
  <w:footnote w:id="16">
    <w:p w:rsidR="00D33FBC" w:rsidRPr="006359BC" w:rsidRDefault="00D33FBC" w:rsidP="004D3523">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lang w:val="en-US"/>
        </w:rPr>
        <w:t xml:space="preserve"> </w:t>
      </w:r>
      <w:proofErr w:type="spellStart"/>
      <w:r w:rsidRPr="006359BC">
        <w:rPr>
          <w:rFonts w:asciiTheme="minorHAnsi" w:hAnsiTheme="minorHAnsi"/>
          <w:lang w:val="en-US"/>
        </w:rPr>
        <w:t>Vgl</w:t>
      </w:r>
      <w:proofErr w:type="spellEnd"/>
      <w:r w:rsidRPr="006359BC">
        <w:rPr>
          <w:rFonts w:asciiTheme="minorHAnsi" w:hAnsiTheme="minorHAnsi"/>
          <w:lang w:val="en-US"/>
        </w:rPr>
        <w:t xml:space="preserve">. </w:t>
      </w:r>
      <w:proofErr w:type="spellStart"/>
      <w:proofErr w:type="gramStart"/>
      <w:r w:rsidRPr="006359BC">
        <w:rPr>
          <w:rFonts w:asciiTheme="minorHAnsi" w:hAnsiTheme="minorHAnsi"/>
          <w:lang w:val="en-US"/>
        </w:rPr>
        <w:t>bspw</w:t>
      </w:r>
      <w:proofErr w:type="spellEnd"/>
      <w:r w:rsidRPr="006359BC">
        <w:rPr>
          <w:rFonts w:asciiTheme="minorHAnsi" w:hAnsiTheme="minorHAnsi"/>
          <w:lang w:val="en-US"/>
        </w:rPr>
        <w:t>.:</w:t>
      </w:r>
      <w:proofErr w:type="gramEnd"/>
      <w:r w:rsidRPr="006359BC">
        <w:rPr>
          <w:rFonts w:asciiTheme="minorHAnsi" w:hAnsiTheme="minorHAnsi"/>
          <w:lang w:val="en-US"/>
        </w:rPr>
        <w:t xml:space="preserve"> Johann Baptist Metz, </w:t>
      </w:r>
      <w:proofErr w:type="spellStart"/>
      <w:r w:rsidRPr="006359BC">
        <w:rPr>
          <w:rFonts w:asciiTheme="minorHAnsi" w:hAnsiTheme="minorHAnsi"/>
          <w:lang w:val="en-US"/>
        </w:rPr>
        <w:t>Memoria</w:t>
      </w:r>
      <w:proofErr w:type="spellEnd"/>
      <w:r w:rsidRPr="006359BC">
        <w:rPr>
          <w:rFonts w:asciiTheme="minorHAnsi" w:hAnsiTheme="minorHAnsi"/>
          <w:lang w:val="en-US"/>
        </w:rPr>
        <w:t xml:space="preserve"> </w:t>
      </w:r>
      <w:proofErr w:type="spellStart"/>
      <w:r w:rsidRPr="006359BC">
        <w:rPr>
          <w:rFonts w:asciiTheme="minorHAnsi" w:hAnsiTheme="minorHAnsi"/>
          <w:lang w:val="en-US"/>
        </w:rPr>
        <w:t>Passionis</w:t>
      </w:r>
      <w:proofErr w:type="spellEnd"/>
      <w:r w:rsidRPr="006359BC">
        <w:rPr>
          <w:rFonts w:asciiTheme="minorHAnsi" w:hAnsiTheme="minorHAnsi"/>
          <w:lang w:val="en-US"/>
        </w:rPr>
        <w:t xml:space="preserve">. </w:t>
      </w:r>
      <w:r w:rsidRPr="006359BC">
        <w:rPr>
          <w:rFonts w:asciiTheme="minorHAnsi" w:hAnsiTheme="minorHAnsi"/>
        </w:rPr>
        <w:t>Ein provozierendes Gedächtnis in pluralistischer Gesellschaft, Freiburg i. Br.2006, S.163-174 (in Auszügen).</w:t>
      </w:r>
    </w:p>
  </w:footnote>
  <w:footnote w:id="17">
    <w:p w:rsidR="00D33FBC" w:rsidRPr="006359BC" w:rsidRDefault="00D33FBC" w:rsidP="007623AC">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Vgl. bspw. Perry Schmidt-</w:t>
      </w:r>
      <w:proofErr w:type="spellStart"/>
      <w:r w:rsidRPr="006359BC">
        <w:rPr>
          <w:rFonts w:asciiTheme="minorHAnsi" w:hAnsiTheme="minorHAnsi"/>
        </w:rPr>
        <w:t>Leukel</w:t>
      </w:r>
      <w:proofErr w:type="spellEnd"/>
      <w:r w:rsidRPr="006359BC">
        <w:rPr>
          <w:rFonts w:asciiTheme="minorHAnsi" w:hAnsiTheme="minorHAnsi"/>
        </w:rPr>
        <w:t>, Gott ohne Grenzen. Eine christliche und pluralistische Theologie der Religionen, Gütersloh 2005, S. 20f, 484f.</w:t>
      </w:r>
    </w:p>
  </w:footnote>
  <w:footnote w:id="18">
    <w:p w:rsidR="00D33FBC" w:rsidRPr="006359BC" w:rsidRDefault="00D33FBC" w:rsidP="007623AC">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Vgl. bspw. Einführung in die systematische Theologie, Paderborn u.a. 2006, S. 295-299: Die Geschichte von den Blinden und dem Elefanten</w:t>
      </w:r>
    </w:p>
  </w:footnote>
  <w:footnote w:id="19">
    <w:p w:rsidR="00D33FBC" w:rsidRPr="006359BC" w:rsidRDefault="00D33FBC" w:rsidP="007623AC">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w:t>
      </w:r>
      <w:proofErr w:type="spellStart"/>
      <w:r w:rsidRPr="006359BC">
        <w:rPr>
          <w:rFonts w:asciiTheme="minorHAnsi" w:hAnsiTheme="minorHAnsi"/>
        </w:rPr>
        <w:t>Ders</w:t>
      </w:r>
      <w:proofErr w:type="spellEnd"/>
      <w:r w:rsidRPr="006359BC">
        <w:rPr>
          <w:rFonts w:asciiTheme="minorHAnsi" w:hAnsiTheme="minorHAnsi"/>
        </w:rPr>
        <w:t xml:space="preserve">., Jüdische Fragen um Jesus Christus, in: Juden-Deutsche-Christen, </w:t>
      </w:r>
      <w:proofErr w:type="spellStart"/>
      <w:r w:rsidRPr="006359BC">
        <w:rPr>
          <w:rFonts w:asciiTheme="minorHAnsi" w:hAnsiTheme="minorHAnsi"/>
        </w:rPr>
        <w:t>hg</w:t>
      </w:r>
      <w:proofErr w:type="spellEnd"/>
      <w:r w:rsidRPr="006359BC">
        <w:rPr>
          <w:rFonts w:asciiTheme="minorHAnsi" w:hAnsiTheme="minorHAnsi"/>
        </w:rPr>
        <w:t>. von Hans Jürgen Schulz, Stuttgart 1961, 140-150 i.A. (vgl. Forum Religion 3, 132f)</w:t>
      </w:r>
    </w:p>
  </w:footnote>
  <w:footnote w:id="20">
    <w:p w:rsidR="00D33FBC" w:rsidRPr="006359BC" w:rsidRDefault="00D33FBC" w:rsidP="008B23EA">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Franz-Josef Nocke, Eschatologie, Düsseldorf </w:t>
      </w:r>
      <w:r w:rsidRPr="005C5C44">
        <w:rPr>
          <w:rFonts w:asciiTheme="minorHAnsi" w:hAnsiTheme="minorHAnsi"/>
          <w:vertAlign w:val="superscript"/>
        </w:rPr>
        <w:t>4</w:t>
      </w:r>
      <w:r w:rsidRPr="006359BC">
        <w:rPr>
          <w:rFonts w:asciiTheme="minorHAnsi" w:hAnsiTheme="minorHAnsi"/>
        </w:rPr>
        <w:t xml:space="preserve">1991, S. 69-75; 143-150; </w:t>
      </w:r>
      <w:r>
        <w:rPr>
          <w:rFonts w:asciiTheme="minorHAnsi" w:hAnsiTheme="minorHAnsi"/>
        </w:rPr>
        <w:t xml:space="preserve">Sabine </w:t>
      </w:r>
      <w:proofErr w:type="spellStart"/>
      <w:r w:rsidRPr="006359BC">
        <w:rPr>
          <w:rFonts w:asciiTheme="minorHAnsi" w:hAnsiTheme="minorHAnsi"/>
        </w:rPr>
        <w:t>Pemsel</w:t>
      </w:r>
      <w:proofErr w:type="spellEnd"/>
      <w:r w:rsidRPr="006359BC">
        <w:rPr>
          <w:rFonts w:asciiTheme="minorHAnsi" w:hAnsiTheme="minorHAnsi"/>
        </w:rPr>
        <w:t>-Maier, Der Traum vom ewigen Leben</w:t>
      </w:r>
      <w:r>
        <w:rPr>
          <w:rFonts w:asciiTheme="minorHAnsi" w:hAnsiTheme="minorHAnsi"/>
        </w:rPr>
        <w:t>,</w:t>
      </w:r>
      <w:r w:rsidRPr="006359BC">
        <w:rPr>
          <w:rFonts w:asciiTheme="minorHAnsi" w:hAnsiTheme="minorHAnsi"/>
        </w:rPr>
        <w:t xml:space="preserve"> Stuttgart 2010, 21-26; </w:t>
      </w:r>
      <w:r>
        <w:rPr>
          <w:rFonts w:asciiTheme="minorHAnsi" w:hAnsiTheme="minorHAnsi"/>
        </w:rPr>
        <w:t>86-103.</w:t>
      </w:r>
    </w:p>
  </w:footnote>
  <w:footnote w:id="21">
    <w:p w:rsidR="00D33FBC" w:rsidRPr="006359BC" w:rsidRDefault="00D33FBC" w:rsidP="008B23EA">
      <w:pPr>
        <w:pStyle w:val="Funotentext"/>
        <w:rPr>
          <w:rFonts w:asciiTheme="minorHAnsi" w:hAnsiTheme="minorHAnsi"/>
        </w:rPr>
      </w:pPr>
      <w:r w:rsidRPr="006359BC">
        <w:rPr>
          <w:rStyle w:val="Funotenzeichen"/>
          <w:rFonts w:asciiTheme="minorHAnsi" w:hAnsiTheme="minorHAnsi"/>
          <w:sz w:val="20"/>
        </w:rPr>
        <w:footnoteRef/>
      </w:r>
      <w:r w:rsidRPr="006359BC">
        <w:rPr>
          <w:rFonts w:asciiTheme="minorHAnsi" w:hAnsiTheme="minorHAnsi"/>
        </w:rPr>
        <w:t xml:space="preserve"> Vgl. </w:t>
      </w:r>
      <w:proofErr w:type="spellStart"/>
      <w:r w:rsidRPr="006359BC">
        <w:rPr>
          <w:rFonts w:asciiTheme="minorHAnsi" w:hAnsiTheme="minorHAnsi"/>
        </w:rPr>
        <w:t>Medard</w:t>
      </w:r>
      <w:proofErr w:type="spellEnd"/>
      <w:r w:rsidRPr="006359BC">
        <w:rPr>
          <w:rFonts w:asciiTheme="minorHAnsi" w:hAnsiTheme="minorHAnsi"/>
        </w:rPr>
        <w:t xml:space="preserve"> Kehl, Und was kommt nach dem Ende? Von Weltuntergang und Vollendung, Wiedergeburt und Auferstehung. Freiburg i.Br. </w:t>
      </w:r>
      <w:r w:rsidRPr="006359BC">
        <w:rPr>
          <w:rFonts w:asciiTheme="minorHAnsi" w:hAnsiTheme="minorHAnsi"/>
          <w:vertAlign w:val="superscript"/>
        </w:rPr>
        <w:t>2</w:t>
      </w:r>
      <w:r w:rsidRPr="006359BC">
        <w:rPr>
          <w:rFonts w:asciiTheme="minorHAnsi" w:hAnsiTheme="minorHAnsi"/>
        </w:rPr>
        <w:t>2000, S.47ff.</w:t>
      </w:r>
    </w:p>
  </w:footnote>
  <w:footnote w:id="22">
    <w:p w:rsidR="00D33FBC" w:rsidRPr="009B6912" w:rsidRDefault="00D33FBC" w:rsidP="00B949CF">
      <w:pPr>
        <w:pStyle w:val="Funotentext"/>
        <w:rPr>
          <w:rFonts w:ascii="Calibri" w:hAnsi="Calibri"/>
        </w:rPr>
      </w:pPr>
      <w:r w:rsidRPr="009B6912">
        <w:rPr>
          <w:rStyle w:val="Funotenzeichen"/>
          <w:rFonts w:ascii="Calibri" w:hAnsi="Calibri"/>
        </w:rPr>
        <w:footnoteRef/>
      </w:r>
      <w:r w:rsidRPr="009B6912">
        <w:rPr>
          <w:rFonts w:ascii="Calibri" w:hAnsi="Calibri"/>
        </w:rPr>
        <w:t xml:space="preserve"> Vgl. bspw. Klaus von </w:t>
      </w:r>
      <w:proofErr w:type="spellStart"/>
      <w:r w:rsidRPr="009B6912">
        <w:rPr>
          <w:rFonts w:ascii="Calibri" w:hAnsi="Calibri"/>
        </w:rPr>
        <w:t>Stosch</w:t>
      </w:r>
      <w:proofErr w:type="spellEnd"/>
      <w:r w:rsidRPr="009B6912">
        <w:rPr>
          <w:rFonts w:ascii="Calibri" w:hAnsi="Calibri"/>
        </w:rPr>
        <w:t>, Einführung in die Systematische Theologie, 2. Aufl. 2009, S. 95-98 und 111f.</w:t>
      </w:r>
    </w:p>
  </w:footnote>
  <w:footnote w:id="23">
    <w:p w:rsidR="00D33FBC" w:rsidRPr="009B6912" w:rsidRDefault="00D33FBC" w:rsidP="00B949CF">
      <w:pPr>
        <w:tabs>
          <w:tab w:val="left" w:pos="558"/>
          <w:tab w:val="left" w:pos="11790"/>
        </w:tabs>
        <w:contextualSpacing/>
        <w:rPr>
          <w:rFonts w:ascii="Calibri" w:hAnsi="Calibri"/>
          <w:sz w:val="20"/>
        </w:rPr>
      </w:pPr>
      <w:r w:rsidRPr="009B6912">
        <w:rPr>
          <w:rFonts w:ascii="Calibri" w:hAnsi="Calibri"/>
          <w:sz w:val="20"/>
          <w:vertAlign w:val="superscript"/>
        </w:rPr>
        <w:footnoteRef/>
      </w:r>
      <w:r w:rsidRPr="009B6912">
        <w:rPr>
          <w:rFonts w:ascii="Calibri" w:hAnsi="Calibri"/>
          <w:sz w:val="20"/>
        </w:rPr>
        <w:t xml:space="preserve"> Johann Baptist Metz, Passion und Passionen. In: Mystik der offenen Augen. Wenn Spiritualität aufbricht, Freiburg i. Br. 2011, S. 56-60.</w:t>
      </w:r>
      <w:r w:rsidRPr="009B6912">
        <w:rPr>
          <w:rFonts w:ascii="Calibri" w:hAnsi="Calibri"/>
          <w:sz w:val="20"/>
        </w:rPr>
        <w:tab/>
        <w:t xml:space="preserve"> </w:t>
      </w:r>
    </w:p>
  </w:footnote>
  <w:footnote w:id="24">
    <w:p w:rsidR="00D33FBC" w:rsidRPr="009B6912" w:rsidRDefault="00D33FBC" w:rsidP="006F464A">
      <w:pPr>
        <w:pStyle w:val="Funotentext"/>
        <w:rPr>
          <w:rFonts w:ascii="Calibri" w:hAnsi="Calibri"/>
        </w:rPr>
      </w:pPr>
      <w:r w:rsidRPr="009B6912">
        <w:rPr>
          <w:rStyle w:val="Funotenzeichen"/>
          <w:rFonts w:ascii="Calibri" w:hAnsi="Calibri"/>
        </w:rPr>
        <w:footnoteRef/>
      </w:r>
      <w:r w:rsidRPr="009B6912">
        <w:rPr>
          <w:rFonts w:ascii="Calibri" w:hAnsi="Calibri"/>
        </w:rPr>
        <w:t xml:space="preserve"> Vgl. bspw. </w:t>
      </w:r>
      <w:r>
        <w:rPr>
          <w:rFonts w:ascii="Calibri" w:hAnsi="Calibri"/>
        </w:rPr>
        <w:t>Gerd Neuhaus: „Fels des Atheismus“? Die neuzeitliche Radikalisierung der Theodizeefrage im Spiegel der Literatur. In: Michael Böhnke u.a. Leid erfahren – Sinn suchen: das Problem der Theodizee</w:t>
      </w:r>
      <w:r w:rsidRPr="009B6912">
        <w:rPr>
          <w:rFonts w:ascii="Calibri" w:hAnsi="Calibri"/>
        </w:rPr>
        <w:t>.</w:t>
      </w:r>
      <w:r>
        <w:rPr>
          <w:rFonts w:ascii="Calibri" w:hAnsi="Calibri"/>
        </w:rPr>
        <w:t xml:space="preserve"> Freiburg/Br. 2007. S. 106-144.</w:t>
      </w:r>
    </w:p>
  </w:footnote>
  <w:footnote w:id="25">
    <w:p w:rsidR="00D33FBC" w:rsidRPr="009B6912" w:rsidRDefault="00D33FBC" w:rsidP="00B949CF">
      <w:pPr>
        <w:pStyle w:val="Funotentext"/>
        <w:rPr>
          <w:rFonts w:ascii="Calibri" w:hAnsi="Calibri"/>
        </w:rPr>
      </w:pPr>
      <w:r w:rsidRPr="009B6912">
        <w:rPr>
          <w:rStyle w:val="Funotenzeichen"/>
          <w:rFonts w:ascii="Calibri" w:hAnsi="Calibri"/>
        </w:rPr>
        <w:footnoteRef/>
      </w:r>
      <w:r w:rsidRPr="009B6912">
        <w:rPr>
          <w:rFonts w:ascii="Calibri" w:hAnsi="Calibri"/>
        </w:rPr>
        <w:t xml:space="preserve"> Jan </w:t>
      </w:r>
      <w:proofErr w:type="spellStart"/>
      <w:r w:rsidRPr="009B6912">
        <w:rPr>
          <w:rFonts w:ascii="Calibri" w:hAnsi="Calibri"/>
        </w:rPr>
        <w:t>Roß</w:t>
      </w:r>
      <w:proofErr w:type="spellEnd"/>
      <w:r w:rsidRPr="009B6912">
        <w:rPr>
          <w:rFonts w:ascii="Calibri" w:hAnsi="Calibri"/>
        </w:rPr>
        <w:t>, Die Verteidigung des Menschen. Warum Gott gebraucht wird, Berlin 2012, S. 23-41.</w:t>
      </w:r>
    </w:p>
  </w:footnote>
  <w:footnote w:id="26">
    <w:p w:rsidR="00D33FBC" w:rsidRPr="009B6912" w:rsidRDefault="00D33FBC" w:rsidP="00B949CF">
      <w:pPr>
        <w:pStyle w:val="Funotentext"/>
        <w:rPr>
          <w:rFonts w:ascii="Calibri" w:hAnsi="Calibri"/>
        </w:rPr>
      </w:pPr>
      <w:r w:rsidRPr="009B6912">
        <w:rPr>
          <w:rStyle w:val="Funotenzeichen"/>
          <w:rFonts w:ascii="Calibri" w:hAnsi="Calibri"/>
        </w:rPr>
        <w:footnoteRef/>
      </w:r>
      <w:r w:rsidRPr="0027456D">
        <w:rPr>
          <w:rFonts w:ascii="Calibri" w:hAnsi="Calibri"/>
          <w:lang w:val="en-US"/>
        </w:rPr>
        <w:t xml:space="preserve"> </w:t>
      </w:r>
      <w:proofErr w:type="spellStart"/>
      <w:r w:rsidRPr="0027456D">
        <w:rPr>
          <w:rFonts w:ascii="Calibri" w:hAnsi="Calibri"/>
          <w:lang w:val="en-US"/>
        </w:rPr>
        <w:t>Vgl</w:t>
      </w:r>
      <w:proofErr w:type="spellEnd"/>
      <w:r w:rsidRPr="0027456D">
        <w:rPr>
          <w:rFonts w:ascii="Calibri" w:hAnsi="Calibri"/>
          <w:lang w:val="en-US"/>
        </w:rPr>
        <w:t xml:space="preserve">. </w:t>
      </w:r>
      <w:proofErr w:type="spellStart"/>
      <w:proofErr w:type="gramStart"/>
      <w:r w:rsidRPr="0027456D">
        <w:rPr>
          <w:rFonts w:ascii="Calibri" w:hAnsi="Calibri"/>
          <w:lang w:val="en-US"/>
        </w:rPr>
        <w:t>bspw</w:t>
      </w:r>
      <w:proofErr w:type="spellEnd"/>
      <w:r w:rsidRPr="0027456D">
        <w:rPr>
          <w:rFonts w:ascii="Calibri" w:hAnsi="Calibri"/>
          <w:lang w:val="en-US"/>
        </w:rPr>
        <w:t>.:</w:t>
      </w:r>
      <w:proofErr w:type="gramEnd"/>
      <w:r w:rsidRPr="0027456D">
        <w:rPr>
          <w:rFonts w:ascii="Calibri" w:hAnsi="Calibri"/>
          <w:lang w:val="en-US"/>
        </w:rPr>
        <w:t xml:space="preserve"> Johann Baptist Metz, </w:t>
      </w:r>
      <w:proofErr w:type="spellStart"/>
      <w:r w:rsidRPr="009B6912">
        <w:rPr>
          <w:rFonts w:ascii="Calibri" w:hAnsi="Calibri"/>
          <w:lang w:val="en-US"/>
        </w:rPr>
        <w:t>Memoria</w:t>
      </w:r>
      <w:proofErr w:type="spellEnd"/>
      <w:r w:rsidRPr="009B6912">
        <w:rPr>
          <w:rFonts w:ascii="Calibri" w:hAnsi="Calibri"/>
          <w:lang w:val="en-US"/>
        </w:rPr>
        <w:t xml:space="preserve"> </w:t>
      </w:r>
      <w:proofErr w:type="spellStart"/>
      <w:r w:rsidRPr="009B6912">
        <w:rPr>
          <w:rFonts w:ascii="Calibri" w:hAnsi="Calibri"/>
          <w:lang w:val="en-US"/>
        </w:rPr>
        <w:t>Passionis</w:t>
      </w:r>
      <w:proofErr w:type="spellEnd"/>
      <w:r w:rsidRPr="009B6912">
        <w:rPr>
          <w:rFonts w:ascii="Calibri" w:hAnsi="Calibri"/>
          <w:lang w:val="en-US"/>
        </w:rPr>
        <w:t xml:space="preserve">. </w:t>
      </w:r>
      <w:r w:rsidRPr="009B6912">
        <w:rPr>
          <w:rFonts w:ascii="Calibri" w:hAnsi="Calibri"/>
        </w:rPr>
        <w:t>Ein provozierendes Gedächtnis in pluralistischer Gesellschaft, Freiburg i. Br.2006, S.163-174 (in Auszügen).</w:t>
      </w:r>
    </w:p>
  </w:footnote>
  <w:footnote w:id="27">
    <w:p w:rsidR="00D33FBC" w:rsidRDefault="00D33FBC">
      <w:pPr>
        <w:pStyle w:val="Funotentext"/>
      </w:pPr>
      <w:r>
        <w:rPr>
          <w:rStyle w:val="Funotenzeichen"/>
        </w:rPr>
        <w:footnoteRef/>
      </w:r>
      <w:r>
        <w:t xml:space="preserve"> </w:t>
      </w:r>
      <w:r w:rsidRPr="006359BC">
        <w:rPr>
          <w:rFonts w:asciiTheme="minorHAnsi" w:hAnsiTheme="minorHAnsi"/>
        </w:rPr>
        <w:t xml:space="preserve">Vgl. </w:t>
      </w:r>
      <w:r>
        <w:rPr>
          <w:rFonts w:asciiTheme="minorHAnsi" w:hAnsiTheme="minorHAnsi"/>
        </w:rPr>
        <w:t xml:space="preserve">v.a. Sigrid </w:t>
      </w:r>
      <w:proofErr w:type="spellStart"/>
      <w:r>
        <w:rPr>
          <w:rFonts w:asciiTheme="minorHAnsi" w:hAnsiTheme="minorHAnsi"/>
        </w:rPr>
        <w:t>Nolda</w:t>
      </w:r>
      <w:proofErr w:type="spellEnd"/>
      <w:r>
        <w:rPr>
          <w:rFonts w:asciiTheme="minorHAnsi" w:hAnsiTheme="minorHAnsi"/>
        </w:rPr>
        <w:t xml:space="preserve">: Einführung in die Theorie der Erwachsenenbildung. Darmstadt </w:t>
      </w:r>
      <w:r w:rsidRPr="00702AB2">
        <w:rPr>
          <w:rFonts w:asciiTheme="minorHAnsi" w:hAnsiTheme="minorHAnsi"/>
          <w:vertAlign w:val="superscript"/>
        </w:rPr>
        <w:t>2</w:t>
      </w:r>
      <w:r>
        <w:rPr>
          <w:rFonts w:asciiTheme="minorHAnsi" w:hAnsiTheme="minorHAnsi"/>
        </w:rPr>
        <w:t>2012. S. 85-92. Gertrud Wolf: Zur Konstruktion des Erwachsenen. Wiesbaden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A"/>
    <w:multiLevelType w:val="singleLevel"/>
    <w:tmpl w:val="0000000A"/>
    <w:name w:val="WW8Num10"/>
    <w:lvl w:ilvl="0">
      <w:start w:val="1"/>
      <w:numFmt w:val="bullet"/>
      <w:lvlText w:val=""/>
      <w:lvlJc w:val="left"/>
      <w:pPr>
        <w:tabs>
          <w:tab w:val="num" w:pos="360"/>
        </w:tabs>
        <w:ind w:left="360" w:hanging="360"/>
      </w:pPr>
      <w:rPr>
        <w:rFonts w:ascii="Symbol" w:hAnsi="Symbol" w:cs="OpenSymbol"/>
      </w:rPr>
    </w:lvl>
  </w:abstractNum>
  <w:abstractNum w:abstractNumId="3">
    <w:nsid w:val="00A027EA"/>
    <w:multiLevelType w:val="hybridMultilevel"/>
    <w:tmpl w:val="DCF2DF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144320A"/>
    <w:multiLevelType w:val="hybridMultilevel"/>
    <w:tmpl w:val="E40E70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1DD34F0"/>
    <w:multiLevelType w:val="hybridMultilevel"/>
    <w:tmpl w:val="1A9C42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29F2E5F"/>
    <w:multiLevelType w:val="hybridMultilevel"/>
    <w:tmpl w:val="5FDE3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31160E8"/>
    <w:multiLevelType w:val="hybridMultilevel"/>
    <w:tmpl w:val="4ECC42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3E5257F"/>
    <w:multiLevelType w:val="hybridMultilevel"/>
    <w:tmpl w:val="7E9C9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97570E"/>
    <w:multiLevelType w:val="hybridMultilevel"/>
    <w:tmpl w:val="DFE2742A"/>
    <w:lvl w:ilvl="0" w:tplc="A9CA20B6">
      <w:numFmt w:val="bullet"/>
      <w:lvlText w:val="-"/>
      <w:lvlJc w:val="left"/>
      <w:pPr>
        <w:ind w:left="360" w:hanging="360"/>
      </w:pPr>
      <w:rPr>
        <w:rFonts w:ascii="Calibri" w:eastAsia="Times New Roman" w:hAnsi="Calibri"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52F008D"/>
    <w:multiLevelType w:val="hybridMultilevel"/>
    <w:tmpl w:val="8F38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5E0182F"/>
    <w:multiLevelType w:val="hybridMultilevel"/>
    <w:tmpl w:val="00F899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3">
    <w:nsid w:val="07C52DF1"/>
    <w:multiLevelType w:val="multilevel"/>
    <w:tmpl w:val="DE642E30"/>
    <w:lvl w:ilvl="0">
      <w:start w:val="1"/>
      <w:numFmt w:val="bullet"/>
      <w:lvlText w:val=""/>
      <w:lvlJc w:val="left"/>
      <w:pPr>
        <w:tabs>
          <w:tab w:val="num" w:pos="360"/>
        </w:tabs>
        <w:ind w:left="3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AD40D3B"/>
    <w:multiLevelType w:val="hybridMultilevel"/>
    <w:tmpl w:val="70BE8682"/>
    <w:lvl w:ilvl="0" w:tplc="00000006">
      <w:start w:val="1"/>
      <w:numFmt w:val="bullet"/>
      <w:lvlText w:val=""/>
      <w:lvlJc w:val="left"/>
      <w:pPr>
        <w:ind w:left="360" w:hanging="360"/>
      </w:pPr>
      <w:rPr>
        <w:rFonts w:ascii="Symbol" w:hAnsi="Symbol" w:cs="AdLib Win95BT"/>
        <w:position w:val="0"/>
        <w:sz w:val="20"/>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0C0260A4"/>
    <w:multiLevelType w:val="multilevel"/>
    <w:tmpl w:val="83CEF30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6">
    <w:nsid w:val="0CA5411C"/>
    <w:multiLevelType w:val="hybridMultilevel"/>
    <w:tmpl w:val="E35E4C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0D48445D"/>
    <w:multiLevelType w:val="hybridMultilevel"/>
    <w:tmpl w:val="D924C9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0D576E4B"/>
    <w:multiLevelType w:val="hybridMultilevel"/>
    <w:tmpl w:val="21EA55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0DAD4DCF"/>
    <w:multiLevelType w:val="hybridMultilevel"/>
    <w:tmpl w:val="7A36D6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0E0916FC"/>
    <w:multiLevelType w:val="hybridMultilevel"/>
    <w:tmpl w:val="0F64B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0E6A1BDA"/>
    <w:multiLevelType w:val="hybridMultilevel"/>
    <w:tmpl w:val="F6780C2A"/>
    <w:lvl w:ilvl="0" w:tplc="04070001">
      <w:start w:val="1"/>
      <w:numFmt w:val="bullet"/>
      <w:lvlText w:val=""/>
      <w:lvlJc w:val="left"/>
      <w:pPr>
        <w:ind w:left="360" w:hanging="360"/>
      </w:pPr>
      <w:rPr>
        <w:rFonts w:ascii="Symbol" w:hAnsi="Symbol" w:hint="default"/>
      </w:rPr>
    </w:lvl>
    <w:lvl w:ilvl="1" w:tplc="783294FA">
      <w:numFmt w:val="bullet"/>
      <w:lvlText w:val="-"/>
      <w:lvlJc w:val="left"/>
      <w:pPr>
        <w:ind w:left="1080" w:hanging="360"/>
      </w:pPr>
      <w:rPr>
        <w:rFonts w:ascii="Arial Narrow" w:eastAsia="Times New Roman" w:hAnsi="Arial Narro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0F2358C8"/>
    <w:multiLevelType w:val="hybridMultilevel"/>
    <w:tmpl w:val="52CE2A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0F914E15"/>
    <w:multiLevelType w:val="hybridMultilevel"/>
    <w:tmpl w:val="9A1A56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102C22D2"/>
    <w:multiLevelType w:val="hybridMultilevel"/>
    <w:tmpl w:val="F892B6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109C740C"/>
    <w:multiLevelType w:val="hybridMultilevel"/>
    <w:tmpl w:val="93E898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10A12F12"/>
    <w:multiLevelType w:val="hybridMultilevel"/>
    <w:tmpl w:val="F2927BC2"/>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114C4026"/>
    <w:multiLevelType w:val="multilevel"/>
    <w:tmpl w:val="DE642E30"/>
    <w:lvl w:ilvl="0">
      <w:start w:val="1"/>
      <w:numFmt w:val="bullet"/>
      <w:lvlText w:val=""/>
      <w:lvlJc w:val="left"/>
      <w:pPr>
        <w:tabs>
          <w:tab w:val="num" w:pos="360"/>
        </w:tabs>
        <w:ind w:left="3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12AA34E4"/>
    <w:multiLevelType w:val="hybridMultilevel"/>
    <w:tmpl w:val="AA8A21AC"/>
    <w:lvl w:ilvl="0" w:tplc="783294FA">
      <w:numFmt w:val="bullet"/>
      <w:lvlText w:val="-"/>
      <w:lvlJc w:val="left"/>
      <w:pPr>
        <w:ind w:left="360" w:hanging="360"/>
      </w:pPr>
      <w:rPr>
        <w:rFonts w:ascii="Arial Narrow" w:eastAsia="Times New Roman" w:hAnsi="Arial Narro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14970E2B"/>
    <w:multiLevelType w:val="hybridMultilevel"/>
    <w:tmpl w:val="632E3E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17251256"/>
    <w:multiLevelType w:val="hybridMultilevel"/>
    <w:tmpl w:val="41DAA5A2"/>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17944B12"/>
    <w:multiLevelType w:val="hybridMultilevel"/>
    <w:tmpl w:val="4C1AEC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18CC01DA"/>
    <w:multiLevelType w:val="hybridMultilevel"/>
    <w:tmpl w:val="884404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1B1403B7"/>
    <w:multiLevelType w:val="multilevel"/>
    <w:tmpl w:val="460CD110"/>
    <w:lvl w:ilvl="0">
      <w:start w:val="2"/>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34">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35">
    <w:nsid w:val="1FD864DC"/>
    <w:multiLevelType w:val="hybridMultilevel"/>
    <w:tmpl w:val="DDA6E8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21C94694"/>
    <w:multiLevelType w:val="hybridMultilevel"/>
    <w:tmpl w:val="A0683A12"/>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23E117EF"/>
    <w:multiLevelType w:val="hybridMultilevel"/>
    <w:tmpl w:val="D76AB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24672FE1"/>
    <w:multiLevelType w:val="hybridMultilevel"/>
    <w:tmpl w:val="EFD66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24C24F49"/>
    <w:multiLevelType w:val="hybridMultilevel"/>
    <w:tmpl w:val="C54A4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25CA6F2C"/>
    <w:multiLevelType w:val="hybridMultilevel"/>
    <w:tmpl w:val="5AB0A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260B33D6"/>
    <w:multiLevelType w:val="hybridMultilevel"/>
    <w:tmpl w:val="C99E2A6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26AE223E"/>
    <w:multiLevelType w:val="multilevel"/>
    <w:tmpl w:val="DE642E30"/>
    <w:lvl w:ilvl="0">
      <w:start w:val="1"/>
      <w:numFmt w:val="bullet"/>
      <w:lvlText w:val=""/>
      <w:lvlJc w:val="left"/>
      <w:pPr>
        <w:tabs>
          <w:tab w:val="num" w:pos="360"/>
        </w:tabs>
        <w:ind w:left="3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271A4C58"/>
    <w:multiLevelType w:val="hybridMultilevel"/>
    <w:tmpl w:val="10ACF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2797050B"/>
    <w:multiLevelType w:val="hybridMultilevel"/>
    <w:tmpl w:val="59F0CCE8"/>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287C5CC3"/>
    <w:multiLevelType w:val="hybridMultilevel"/>
    <w:tmpl w:val="E528ED0C"/>
    <w:lvl w:ilvl="0" w:tplc="783294FA">
      <w:numFmt w:val="bullet"/>
      <w:lvlText w:val="-"/>
      <w:lvlJc w:val="left"/>
      <w:pPr>
        <w:ind w:left="360" w:hanging="360"/>
      </w:pPr>
      <w:rPr>
        <w:rFonts w:ascii="Arial Narrow" w:eastAsia="Times New Roman" w:hAnsi="Arial Narro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28D64979"/>
    <w:multiLevelType w:val="multilevel"/>
    <w:tmpl w:val="B23C233E"/>
    <w:lvl w:ilvl="0">
      <w:start w:val="1"/>
      <w:numFmt w:val="bullet"/>
      <w:lvlText w:val=""/>
      <w:lvlJc w:val="left"/>
      <w:pPr>
        <w:tabs>
          <w:tab w:val="num" w:pos="720"/>
        </w:tabs>
        <w:ind w:left="720" w:hanging="360"/>
      </w:pPr>
      <w:rPr>
        <w:rFonts w:ascii="Wingdings 2" w:hAnsi="Wingdings 2"/>
      </w:rPr>
    </w:lvl>
    <w:lvl w:ilvl="1">
      <w:start w:val="2"/>
      <w:numFmt w:val="bullet"/>
      <w:lvlText w:val="-"/>
      <w:lvlJc w:val="left"/>
      <w:pPr>
        <w:tabs>
          <w:tab w:val="num" w:pos="1080"/>
        </w:tabs>
        <w:ind w:left="1080" w:hanging="360"/>
      </w:pPr>
      <w:rPr>
        <w:rFonts w:ascii="Times New Roman" w:eastAsia="Times New Roman" w:hAnsi="Times New Roman" w:hint="default"/>
      </w:rPr>
    </w:lvl>
    <w:lvl w:ilvl="2">
      <w:start w:val="2"/>
      <w:numFmt w:val="bullet"/>
      <w:lvlText w:val="-"/>
      <w:lvlJc w:val="left"/>
      <w:pPr>
        <w:tabs>
          <w:tab w:val="num" w:pos="1440"/>
        </w:tabs>
        <w:ind w:left="1440" w:hanging="360"/>
      </w:pPr>
      <w:rPr>
        <w:rFonts w:ascii="Times New Roman" w:eastAsia="Times New Roman" w:hAnsi="Times New Roman"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7">
    <w:nsid w:val="28FD3CD3"/>
    <w:multiLevelType w:val="hybridMultilevel"/>
    <w:tmpl w:val="4BD22A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8">
    <w:nsid w:val="2A9F4B21"/>
    <w:multiLevelType w:val="hybridMultilevel"/>
    <w:tmpl w:val="0F0EE1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2B84199B"/>
    <w:multiLevelType w:val="hybridMultilevel"/>
    <w:tmpl w:val="03B4713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0">
    <w:nsid w:val="2C6E3F87"/>
    <w:multiLevelType w:val="multilevel"/>
    <w:tmpl w:val="D46259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2"/>
      <w:numFmt w:val="bullet"/>
      <w:lvlText w:val="-"/>
      <w:lvlJc w:val="left"/>
      <w:pPr>
        <w:tabs>
          <w:tab w:val="num" w:pos="1080"/>
        </w:tabs>
        <w:ind w:left="1080" w:hanging="360"/>
      </w:pPr>
      <w:rPr>
        <w:rFonts w:ascii="Times New Roman" w:eastAsia="Times New Roman" w:hAnsi="Times New Roman" w:hint="default"/>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51">
    <w:nsid w:val="2FBB4F4D"/>
    <w:multiLevelType w:val="hybridMultilevel"/>
    <w:tmpl w:val="0C0EF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2FEA6C2E"/>
    <w:multiLevelType w:val="hybridMultilevel"/>
    <w:tmpl w:val="D02CDC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302D7C7B"/>
    <w:multiLevelType w:val="hybridMultilevel"/>
    <w:tmpl w:val="854078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nsid w:val="3144347F"/>
    <w:multiLevelType w:val="hybridMultilevel"/>
    <w:tmpl w:val="466C09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nsid w:val="31A71953"/>
    <w:multiLevelType w:val="hybridMultilevel"/>
    <w:tmpl w:val="55D672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nsid w:val="32CF756F"/>
    <w:multiLevelType w:val="hybridMultilevel"/>
    <w:tmpl w:val="E2824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365356B1"/>
    <w:multiLevelType w:val="hybridMultilevel"/>
    <w:tmpl w:val="FDBE099C"/>
    <w:lvl w:ilvl="0" w:tplc="783294FA">
      <w:numFmt w:val="bullet"/>
      <w:lvlText w:val="-"/>
      <w:lvlJc w:val="left"/>
      <w:pPr>
        <w:ind w:left="720" w:hanging="360"/>
      </w:pPr>
      <w:rPr>
        <w:rFonts w:ascii="Arial Narrow" w:eastAsia="Times New Roman" w:hAnsi="Arial Narro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38195D76"/>
    <w:multiLevelType w:val="hybridMultilevel"/>
    <w:tmpl w:val="79E6E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3AE64D73"/>
    <w:multiLevelType w:val="hybridMultilevel"/>
    <w:tmpl w:val="F88491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3B1F472B"/>
    <w:multiLevelType w:val="hybridMultilevel"/>
    <w:tmpl w:val="1D6E73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61">
    <w:nsid w:val="3B7B1B40"/>
    <w:multiLevelType w:val="hybridMultilevel"/>
    <w:tmpl w:val="5986C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3B8B042A"/>
    <w:multiLevelType w:val="hybridMultilevel"/>
    <w:tmpl w:val="CEEA64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nsid w:val="3C327C60"/>
    <w:multiLevelType w:val="hybridMultilevel"/>
    <w:tmpl w:val="93F6F1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nsid w:val="3C891095"/>
    <w:multiLevelType w:val="hybridMultilevel"/>
    <w:tmpl w:val="B9241DE4"/>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3D231A97"/>
    <w:multiLevelType w:val="hybridMultilevel"/>
    <w:tmpl w:val="7A70AD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nsid w:val="3D373924"/>
    <w:multiLevelType w:val="hybridMultilevel"/>
    <w:tmpl w:val="9F7863D8"/>
    <w:lvl w:ilvl="0" w:tplc="862A6138">
      <w:start w:val="2"/>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7">
    <w:nsid w:val="3EC016AD"/>
    <w:multiLevelType w:val="hybridMultilevel"/>
    <w:tmpl w:val="5EB837BC"/>
    <w:lvl w:ilvl="0" w:tplc="5978DBFE">
      <w:start w:val="1"/>
      <w:numFmt w:val="bullet"/>
      <w:lvlText w:val="-"/>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nsid w:val="3F875DF0"/>
    <w:multiLevelType w:val="hybridMultilevel"/>
    <w:tmpl w:val="261697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nsid w:val="409D7C0C"/>
    <w:multiLevelType w:val="hybridMultilevel"/>
    <w:tmpl w:val="153860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41A5234F"/>
    <w:multiLevelType w:val="multilevel"/>
    <w:tmpl w:val="97E6EF52"/>
    <w:lvl w:ilvl="0">
      <w:start w:val="1"/>
      <w:numFmt w:val="bullet"/>
      <w:lvlText w:val=""/>
      <w:lvlJc w:val="left"/>
      <w:pPr>
        <w:tabs>
          <w:tab w:val="num" w:pos="720"/>
        </w:tabs>
        <w:ind w:left="720" w:hanging="360"/>
      </w:pPr>
      <w:rPr>
        <w:rFonts w:ascii="Wingdings 2" w:hAnsi="Wingdings 2"/>
      </w:rPr>
    </w:lvl>
    <w:lvl w:ilvl="1">
      <w:start w:val="2"/>
      <w:numFmt w:val="bullet"/>
      <w:lvlText w:val="-"/>
      <w:lvlJc w:val="left"/>
      <w:pPr>
        <w:tabs>
          <w:tab w:val="num" w:pos="1080"/>
        </w:tabs>
        <w:ind w:left="1080" w:hanging="360"/>
      </w:pPr>
      <w:rPr>
        <w:rFonts w:ascii="Times New Roman" w:eastAsia="Times New Roman" w:hAnsi="Times New Roman" w:hint="default"/>
      </w:rPr>
    </w:lvl>
    <w:lvl w:ilvl="2">
      <w:start w:val="2"/>
      <w:numFmt w:val="bullet"/>
      <w:lvlText w:val="-"/>
      <w:lvlJc w:val="left"/>
      <w:pPr>
        <w:tabs>
          <w:tab w:val="num" w:pos="1440"/>
        </w:tabs>
        <w:ind w:left="1440" w:hanging="360"/>
      </w:pPr>
      <w:rPr>
        <w:rFonts w:ascii="Times New Roman" w:eastAsia="Times New Roman" w:hAnsi="Times New Roman"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1">
    <w:nsid w:val="429C185F"/>
    <w:multiLevelType w:val="hybridMultilevel"/>
    <w:tmpl w:val="50C2BB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2">
    <w:nsid w:val="43706FC5"/>
    <w:multiLevelType w:val="hybridMultilevel"/>
    <w:tmpl w:val="5C4E8B58"/>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nsid w:val="44413B75"/>
    <w:multiLevelType w:val="hybridMultilevel"/>
    <w:tmpl w:val="6CD0C800"/>
    <w:lvl w:ilvl="0" w:tplc="0B3659A6">
      <w:start w:val="4"/>
      <w:numFmt w:val="bullet"/>
      <w:lvlText w:val=""/>
      <w:lvlJc w:val="left"/>
      <w:pPr>
        <w:ind w:left="360" w:hanging="360"/>
      </w:pPr>
      <w:rPr>
        <w:rFonts w:ascii="Symbol" w:eastAsia="Times New Roman"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nsid w:val="449C52A3"/>
    <w:multiLevelType w:val="hybridMultilevel"/>
    <w:tmpl w:val="EC10C5C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nsid w:val="46252BA0"/>
    <w:multiLevelType w:val="hybridMultilevel"/>
    <w:tmpl w:val="862CED10"/>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nsid w:val="46A61796"/>
    <w:multiLevelType w:val="hybridMultilevel"/>
    <w:tmpl w:val="26D2C0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nsid w:val="4823285A"/>
    <w:multiLevelType w:val="hybridMultilevel"/>
    <w:tmpl w:val="846A5D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nsid w:val="48496D0B"/>
    <w:multiLevelType w:val="hybridMultilevel"/>
    <w:tmpl w:val="FAB47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49B72F9F"/>
    <w:multiLevelType w:val="hybridMultilevel"/>
    <w:tmpl w:val="668EED38"/>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nsid w:val="4A126923"/>
    <w:multiLevelType w:val="multilevel"/>
    <w:tmpl w:val="4E44FAD6"/>
    <w:lvl w:ilvl="0">
      <w:start w:val="2"/>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81">
    <w:nsid w:val="4B2814F4"/>
    <w:multiLevelType w:val="hybridMultilevel"/>
    <w:tmpl w:val="81A29154"/>
    <w:lvl w:ilvl="0" w:tplc="726039BE">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82">
    <w:nsid w:val="4B6D6895"/>
    <w:multiLevelType w:val="hybridMultilevel"/>
    <w:tmpl w:val="C1741DB8"/>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nsid w:val="4BB40BD5"/>
    <w:multiLevelType w:val="hybridMultilevel"/>
    <w:tmpl w:val="E346A1BC"/>
    <w:lvl w:ilvl="0" w:tplc="04070001">
      <w:start w:val="1"/>
      <w:numFmt w:val="bullet"/>
      <w:lvlText w:val=""/>
      <w:lvlJc w:val="left"/>
      <w:pPr>
        <w:ind w:left="360" w:hanging="360"/>
      </w:pPr>
      <w:rPr>
        <w:rFonts w:ascii="Symbol" w:hAnsi="Symbol" w:hint="default"/>
      </w:rPr>
    </w:lvl>
    <w:lvl w:ilvl="1" w:tplc="710C4D46">
      <w:numFmt w:val="bullet"/>
      <w:lvlText w:val="•"/>
      <w:lvlJc w:val="left"/>
      <w:pPr>
        <w:ind w:left="1935" w:hanging="855"/>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nsid w:val="4CD966F9"/>
    <w:multiLevelType w:val="hybridMultilevel"/>
    <w:tmpl w:val="58AE67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nsid w:val="4E803AA4"/>
    <w:multiLevelType w:val="hybridMultilevel"/>
    <w:tmpl w:val="C35E81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nsid w:val="518F3058"/>
    <w:multiLevelType w:val="hybridMultilevel"/>
    <w:tmpl w:val="D07CB076"/>
    <w:lvl w:ilvl="0" w:tplc="783294FA">
      <w:numFmt w:val="bullet"/>
      <w:lvlText w:val="-"/>
      <w:lvlJc w:val="left"/>
      <w:pPr>
        <w:ind w:left="360" w:hanging="360"/>
      </w:pPr>
      <w:rPr>
        <w:rFonts w:ascii="Arial Narrow" w:eastAsia="Times New Roman" w:hAnsi="Arial Narro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nsid w:val="5217016C"/>
    <w:multiLevelType w:val="hybridMultilevel"/>
    <w:tmpl w:val="90A44F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nsid w:val="531C15F2"/>
    <w:multiLevelType w:val="hybridMultilevel"/>
    <w:tmpl w:val="4A46E5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nsid w:val="531F1056"/>
    <w:multiLevelType w:val="hybridMultilevel"/>
    <w:tmpl w:val="F75636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nsid w:val="5343011E"/>
    <w:multiLevelType w:val="hybridMultilevel"/>
    <w:tmpl w:val="02ACC6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nsid w:val="54CA2360"/>
    <w:multiLevelType w:val="hybridMultilevel"/>
    <w:tmpl w:val="8710F674"/>
    <w:lvl w:ilvl="0" w:tplc="04070001">
      <w:start w:val="1"/>
      <w:numFmt w:val="bullet"/>
      <w:lvlText w:val=""/>
      <w:lvlJc w:val="left"/>
      <w:pPr>
        <w:ind w:left="360" w:hanging="360"/>
      </w:pPr>
      <w:rPr>
        <w:rFonts w:ascii="Symbol" w:hAnsi="Symbol" w:hint="default"/>
      </w:rPr>
    </w:lvl>
    <w:lvl w:ilvl="1" w:tplc="783294FA">
      <w:numFmt w:val="bullet"/>
      <w:lvlText w:val="-"/>
      <w:lvlJc w:val="left"/>
      <w:pPr>
        <w:ind w:left="1080" w:hanging="360"/>
      </w:pPr>
      <w:rPr>
        <w:rFonts w:ascii="Arial Narrow" w:eastAsia="Times New Roman" w:hAnsi="Arial Narro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nsid w:val="552B2775"/>
    <w:multiLevelType w:val="hybridMultilevel"/>
    <w:tmpl w:val="D7021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nsid w:val="563E4058"/>
    <w:multiLevelType w:val="hybridMultilevel"/>
    <w:tmpl w:val="7B561E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nsid w:val="58C83700"/>
    <w:multiLevelType w:val="hybridMultilevel"/>
    <w:tmpl w:val="5F92B6D2"/>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nsid w:val="58D245AB"/>
    <w:multiLevelType w:val="hybridMultilevel"/>
    <w:tmpl w:val="D9448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nsid w:val="59A275E5"/>
    <w:multiLevelType w:val="hybridMultilevel"/>
    <w:tmpl w:val="69009E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7">
    <w:nsid w:val="5DFC5CF8"/>
    <w:multiLevelType w:val="hybridMultilevel"/>
    <w:tmpl w:val="E2882AA2"/>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nsid w:val="5E4E297A"/>
    <w:multiLevelType w:val="hybridMultilevel"/>
    <w:tmpl w:val="2B48C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nsid w:val="5FA91332"/>
    <w:multiLevelType w:val="hybridMultilevel"/>
    <w:tmpl w:val="1E5C14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0">
    <w:nsid w:val="60305A58"/>
    <w:multiLevelType w:val="hybridMultilevel"/>
    <w:tmpl w:val="3BA8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1">
    <w:nsid w:val="6069729B"/>
    <w:multiLevelType w:val="hybridMultilevel"/>
    <w:tmpl w:val="E97E16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nsid w:val="60706EA4"/>
    <w:multiLevelType w:val="hybridMultilevel"/>
    <w:tmpl w:val="A6C8E856"/>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nsid w:val="613D38E9"/>
    <w:multiLevelType w:val="hybridMultilevel"/>
    <w:tmpl w:val="1EF027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4">
    <w:nsid w:val="62E52B9D"/>
    <w:multiLevelType w:val="multilevel"/>
    <w:tmpl w:val="E4A4EE4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05">
    <w:nsid w:val="630E5108"/>
    <w:multiLevelType w:val="hybridMultilevel"/>
    <w:tmpl w:val="ED187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6">
    <w:nsid w:val="633A6117"/>
    <w:multiLevelType w:val="hybridMultilevel"/>
    <w:tmpl w:val="1714AA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7">
    <w:nsid w:val="64294574"/>
    <w:multiLevelType w:val="hybridMultilevel"/>
    <w:tmpl w:val="87A672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8">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9">
    <w:nsid w:val="65E00499"/>
    <w:multiLevelType w:val="hybridMultilevel"/>
    <w:tmpl w:val="27B6D068"/>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nsid w:val="664A6AFA"/>
    <w:multiLevelType w:val="hybridMultilevel"/>
    <w:tmpl w:val="8D1848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nsid w:val="680D06CF"/>
    <w:multiLevelType w:val="hybridMultilevel"/>
    <w:tmpl w:val="985EF7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2">
    <w:nsid w:val="68235E7F"/>
    <w:multiLevelType w:val="hybridMultilevel"/>
    <w:tmpl w:val="E6144A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BCBE3864">
      <w:start w:val="4"/>
      <w:numFmt w:val="bullet"/>
      <w:lvlText w:val="–"/>
      <w:lvlJc w:val="left"/>
      <w:pPr>
        <w:ind w:left="2520" w:hanging="360"/>
      </w:pPr>
      <w:rPr>
        <w:rFonts w:ascii="Calibri" w:eastAsia="Times New Roman" w:hAnsi="Calibri" w:cs="Times New Roman"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3">
    <w:nsid w:val="68624E77"/>
    <w:multiLevelType w:val="hybridMultilevel"/>
    <w:tmpl w:val="35DA49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4">
    <w:nsid w:val="687E7B59"/>
    <w:multiLevelType w:val="hybridMultilevel"/>
    <w:tmpl w:val="C028458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5">
    <w:nsid w:val="69FB0FBC"/>
    <w:multiLevelType w:val="hybridMultilevel"/>
    <w:tmpl w:val="A1560E7E"/>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117">
    <w:nsid w:val="6CB7734E"/>
    <w:multiLevelType w:val="hybridMultilevel"/>
    <w:tmpl w:val="6E9825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8">
    <w:nsid w:val="6D105792"/>
    <w:multiLevelType w:val="hybridMultilevel"/>
    <w:tmpl w:val="89C6F4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9">
    <w:nsid w:val="6D495FBB"/>
    <w:multiLevelType w:val="hybridMultilevel"/>
    <w:tmpl w:val="91784904"/>
    <w:lvl w:ilvl="0" w:tplc="783294FA">
      <w:numFmt w:val="bullet"/>
      <w:lvlText w:val="-"/>
      <w:lvlJc w:val="left"/>
      <w:pPr>
        <w:ind w:left="1080" w:hanging="360"/>
      </w:pPr>
      <w:rPr>
        <w:rFonts w:ascii="Arial Narrow" w:eastAsia="Times New Roman" w:hAnsi="Arial Narrow" w:hint="default"/>
      </w:rPr>
    </w:lvl>
    <w:lvl w:ilvl="1" w:tplc="783294FA">
      <w:numFmt w:val="bullet"/>
      <w:lvlText w:val="-"/>
      <w:lvlJc w:val="left"/>
      <w:pPr>
        <w:ind w:left="1800" w:hanging="360"/>
      </w:pPr>
      <w:rPr>
        <w:rFonts w:ascii="Arial Narrow" w:eastAsia="Times New Roman" w:hAnsi="Arial Narro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0">
    <w:nsid w:val="6E1B4CB0"/>
    <w:multiLevelType w:val="hybridMultilevel"/>
    <w:tmpl w:val="F18C378A"/>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nsid w:val="6E7306FB"/>
    <w:multiLevelType w:val="hybridMultilevel"/>
    <w:tmpl w:val="E21C1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nsid w:val="6F49192C"/>
    <w:multiLevelType w:val="hybridMultilevel"/>
    <w:tmpl w:val="D4F69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3">
    <w:nsid w:val="6F5E4832"/>
    <w:multiLevelType w:val="hybridMultilevel"/>
    <w:tmpl w:val="E982AE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4">
    <w:nsid w:val="702F09CB"/>
    <w:multiLevelType w:val="hybridMultilevel"/>
    <w:tmpl w:val="B20A9B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5">
    <w:nsid w:val="718C49B1"/>
    <w:multiLevelType w:val="hybridMultilevel"/>
    <w:tmpl w:val="6116E3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6">
    <w:nsid w:val="725C02BC"/>
    <w:multiLevelType w:val="hybridMultilevel"/>
    <w:tmpl w:val="94726E38"/>
    <w:lvl w:ilvl="0" w:tplc="04070001">
      <w:start w:val="1"/>
      <w:numFmt w:val="bullet"/>
      <w:lvlText w:val=""/>
      <w:lvlJc w:val="left"/>
      <w:pPr>
        <w:ind w:left="360" w:hanging="360"/>
      </w:pPr>
      <w:rPr>
        <w:rFonts w:ascii="Symbol" w:hAnsi="Symbol" w:hint="default"/>
        <w:color w:val="000000"/>
        <w:sz w:val="18"/>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7">
    <w:nsid w:val="72D40028"/>
    <w:multiLevelType w:val="hybridMultilevel"/>
    <w:tmpl w:val="59D823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8">
    <w:nsid w:val="73277BC6"/>
    <w:multiLevelType w:val="hybridMultilevel"/>
    <w:tmpl w:val="54641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9">
    <w:nsid w:val="73AD04A0"/>
    <w:multiLevelType w:val="hybridMultilevel"/>
    <w:tmpl w:val="4048790C"/>
    <w:lvl w:ilvl="0" w:tplc="783294FA">
      <w:numFmt w:val="bullet"/>
      <w:lvlText w:val="-"/>
      <w:lvlJc w:val="left"/>
      <w:pPr>
        <w:ind w:left="720" w:hanging="360"/>
      </w:pPr>
      <w:rPr>
        <w:rFonts w:ascii="Arial Narrow" w:eastAsia="Times New Roman" w:hAnsi="Arial Narro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0">
    <w:nsid w:val="75CF5055"/>
    <w:multiLevelType w:val="hybridMultilevel"/>
    <w:tmpl w:val="49280D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1">
    <w:nsid w:val="75F20B29"/>
    <w:multiLevelType w:val="hybridMultilevel"/>
    <w:tmpl w:val="B1FC8A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2">
    <w:nsid w:val="771066B0"/>
    <w:multiLevelType w:val="hybridMultilevel"/>
    <w:tmpl w:val="9A0ADE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3">
    <w:nsid w:val="77D335BE"/>
    <w:multiLevelType w:val="hybridMultilevel"/>
    <w:tmpl w:val="002256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4">
    <w:nsid w:val="786E6595"/>
    <w:multiLevelType w:val="hybridMultilevel"/>
    <w:tmpl w:val="C298EC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5">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136">
    <w:nsid w:val="79DF40FD"/>
    <w:multiLevelType w:val="hybridMultilevel"/>
    <w:tmpl w:val="F20A1A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7">
    <w:nsid w:val="7A44492A"/>
    <w:multiLevelType w:val="hybridMultilevel"/>
    <w:tmpl w:val="FE7C92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38">
    <w:nsid w:val="7A474600"/>
    <w:multiLevelType w:val="hybridMultilevel"/>
    <w:tmpl w:val="4B30C2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9">
    <w:nsid w:val="7A9A4322"/>
    <w:multiLevelType w:val="hybridMultilevel"/>
    <w:tmpl w:val="6A0E2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nsid w:val="7B2F140A"/>
    <w:multiLevelType w:val="hybridMultilevel"/>
    <w:tmpl w:val="C566717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08"/>
  </w:num>
  <w:num w:numId="3">
    <w:abstractNumId w:val="135"/>
  </w:num>
  <w:num w:numId="4">
    <w:abstractNumId w:val="34"/>
  </w:num>
  <w:num w:numId="5">
    <w:abstractNumId w:val="116"/>
  </w:num>
  <w:num w:numId="6">
    <w:abstractNumId w:val="118"/>
  </w:num>
  <w:num w:numId="7">
    <w:abstractNumId w:val="91"/>
  </w:num>
  <w:num w:numId="8">
    <w:abstractNumId w:val="78"/>
  </w:num>
  <w:num w:numId="9">
    <w:abstractNumId w:val="90"/>
  </w:num>
  <w:num w:numId="10">
    <w:abstractNumId w:val="111"/>
  </w:num>
  <w:num w:numId="11">
    <w:abstractNumId w:val="42"/>
  </w:num>
  <w:num w:numId="12">
    <w:abstractNumId w:val="53"/>
  </w:num>
  <w:num w:numId="13">
    <w:abstractNumId w:val="32"/>
  </w:num>
  <w:num w:numId="14">
    <w:abstractNumId w:val="126"/>
  </w:num>
  <w:num w:numId="15">
    <w:abstractNumId w:val="106"/>
  </w:num>
  <w:num w:numId="16">
    <w:abstractNumId w:val="133"/>
  </w:num>
  <w:num w:numId="17">
    <w:abstractNumId w:val="138"/>
  </w:num>
  <w:num w:numId="18">
    <w:abstractNumId w:val="136"/>
  </w:num>
  <w:num w:numId="19">
    <w:abstractNumId w:val="61"/>
  </w:num>
  <w:num w:numId="20">
    <w:abstractNumId w:val="12"/>
  </w:num>
  <w:num w:numId="21">
    <w:abstractNumId w:val="125"/>
  </w:num>
  <w:num w:numId="22">
    <w:abstractNumId w:val="47"/>
  </w:num>
  <w:num w:numId="23">
    <w:abstractNumId w:val="71"/>
  </w:num>
  <w:num w:numId="24">
    <w:abstractNumId w:val="137"/>
  </w:num>
  <w:num w:numId="25">
    <w:abstractNumId w:val="92"/>
  </w:num>
  <w:num w:numId="26">
    <w:abstractNumId w:val="49"/>
  </w:num>
  <w:num w:numId="27">
    <w:abstractNumId w:val="96"/>
  </w:num>
  <w:num w:numId="28">
    <w:abstractNumId w:val="84"/>
  </w:num>
  <w:num w:numId="29">
    <w:abstractNumId w:val="7"/>
  </w:num>
  <w:num w:numId="30">
    <w:abstractNumId w:val="38"/>
  </w:num>
  <w:num w:numId="31">
    <w:abstractNumId w:val="41"/>
  </w:num>
  <w:num w:numId="32">
    <w:abstractNumId w:val="69"/>
  </w:num>
  <w:num w:numId="33">
    <w:abstractNumId w:val="112"/>
  </w:num>
  <w:num w:numId="34">
    <w:abstractNumId w:val="131"/>
  </w:num>
  <w:num w:numId="35">
    <w:abstractNumId w:val="57"/>
  </w:num>
  <w:num w:numId="36">
    <w:abstractNumId w:val="129"/>
  </w:num>
  <w:num w:numId="37">
    <w:abstractNumId w:val="60"/>
  </w:num>
  <w:num w:numId="38">
    <w:abstractNumId w:val="80"/>
  </w:num>
  <w:num w:numId="39">
    <w:abstractNumId w:val="15"/>
  </w:num>
  <w:num w:numId="40">
    <w:abstractNumId w:val="5"/>
  </w:num>
  <w:num w:numId="41">
    <w:abstractNumId w:val="33"/>
  </w:num>
  <w:num w:numId="42">
    <w:abstractNumId w:val="43"/>
  </w:num>
  <w:num w:numId="43">
    <w:abstractNumId w:val="66"/>
  </w:num>
  <w:num w:numId="44">
    <w:abstractNumId w:val="50"/>
  </w:num>
  <w:num w:numId="45">
    <w:abstractNumId w:val="70"/>
  </w:num>
  <w:num w:numId="46">
    <w:abstractNumId w:val="123"/>
  </w:num>
  <w:num w:numId="47">
    <w:abstractNumId w:val="46"/>
  </w:num>
  <w:num w:numId="48">
    <w:abstractNumId w:val="104"/>
  </w:num>
  <w:num w:numId="49">
    <w:abstractNumId w:val="29"/>
  </w:num>
  <w:num w:numId="50">
    <w:abstractNumId w:val="128"/>
  </w:num>
  <w:num w:numId="51">
    <w:abstractNumId w:val="58"/>
  </w:num>
  <w:num w:numId="52">
    <w:abstractNumId w:val="132"/>
  </w:num>
  <w:num w:numId="53">
    <w:abstractNumId w:val="31"/>
  </w:num>
  <w:num w:numId="54">
    <w:abstractNumId w:val="134"/>
  </w:num>
  <w:num w:numId="55">
    <w:abstractNumId w:val="62"/>
  </w:num>
  <w:num w:numId="56">
    <w:abstractNumId w:val="100"/>
  </w:num>
  <w:num w:numId="57">
    <w:abstractNumId w:val="85"/>
  </w:num>
  <w:num w:numId="58">
    <w:abstractNumId w:val="89"/>
  </w:num>
  <w:num w:numId="59">
    <w:abstractNumId w:val="114"/>
  </w:num>
  <w:num w:numId="60">
    <w:abstractNumId w:val="107"/>
  </w:num>
  <w:num w:numId="61">
    <w:abstractNumId w:val="121"/>
  </w:num>
  <w:num w:numId="62">
    <w:abstractNumId w:val="105"/>
  </w:num>
  <w:num w:numId="63">
    <w:abstractNumId w:val="76"/>
  </w:num>
  <w:num w:numId="64">
    <w:abstractNumId w:val="98"/>
  </w:num>
  <w:num w:numId="65">
    <w:abstractNumId w:val="35"/>
  </w:num>
  <w:num w:numId="66">
    <w:abstractNumId w:val="127"/>
  </w:num>
  <w:num w:numId="67">
    <w:abstractNumId w:val="16"/>
  </w:num>
  <w:num w:numId="68">
    <w:abstractNumId w:val="73"/>
  </w:num>
  <w:num w:numId="69">
    <w:abstractNumId w:val="37"/>
  </w:num>
  <w:num w:numId="70">
    <w:abstractNumId w:val="27"/>
  </w:num>
  <w:num w:numId="71">
    <w:abstractNumId w:val="13"/>
  </w:num>
  <w:num w:numId="72">
    <w:abstractNumId w:val="18"/>
  </w:num>
  <w:num w:numId="73">
    <w:abstractNumId w:val="40"/>
  </w:num>
  <w:num w:numId="74">
    <w:abstractNumId w:val="8"/>
  </w:num>
  <w:num w:numId="75">
    <w:abstractNumId w:val="39"/>
  </w:num>
  <w:num w:numId="76">
    <w:abstractNumId w:val="56"/>
  </w:num>
  <w:num w:numId="77">
    <w:abstractNumId w:val="4"/>
  </w:num>
  <w:num w:numId="78">
    <w:abstractNumId w:val="6"/>
  </w:num>
  <w:num w:numId="79">
    <w:abstractNumId w:val="23"/>
  </w:num>
  <w:num w:numId="80">
    <w:abstractNumId w:val="65"/>
  </w:num>
  <w:num w:numId="81">
    <w:abstractNumId w:val="95"/>
  </w:num>
  <w:num w:numId="82">
    <w:abstractNumId w:val="113"/>
  </w:num>
  <w:num w:numId="83">
    <w:abstractNumId w:val="55"/>
  </w:num>
  <w:num w:numId="84">
    <w:abstractNumId w:val="11"/>
  </w:num>
  <w:num w:numId="85">
    <w:abstractNumId w:val="20"/>
  </w:num>
  <w:num w:numId="86">
    <w:abstractNumId w:val="21"/>
  </w:num>
  <w:num w:numId="87">
    <w:abstractNumId w:val="124"/>
  </w:num>
  <w:num w:numId="88">
    <w:abstractNumId w:val="52"/>
  </w:num>
  <w:num w:numId="89">
    <w:abstractNumId w:val="119"/>
  </w:num>
  <w:num w:numId="90">
    <w:abstractNumId w:val="99"/>
  </w:num>
  <w:num w:numId="91">
    <w:abstractNumId w:val="19"/>
  </w:num>
  <w:num w:numId="92">
    <w:abstractNumId w:val="77"/>
  </w:num>
  <w:num w:numId="93">
    <w:abstractNumId w:val="48"/>
  </w:num>
  <w:num w:numId="94">
    <w:abstractNumId w:val="68"/>
  </w:num>
  <w:num w:numId="95">
    <w:abstractNumId w:val="122"/>
  </w:num>
  <w:num w:numId="96">
    <w:abstractNumId w:val="130"/>
  </w:num>
  <w:num w:numId="97">
    <w:abstractNumId w:val="25"/>
  </w:num>
  <w:num w:numId="98">
    <w:abstractNumId w:val="103"/>
  </w:num>
  <w:num w:numId="99">
    <w:abstractNumId w:val="101"/>
  </w:num>
  <w:num w:numId="100">
    <w:abstractNumId w:val="3"/>
  </w:num>
  <w:num w:numId="101">
    <w:abstractNumId w:val="24"/>
  </w:num>
  <w:num w:numId="102">
    <w:abstractNumId w:val="22"/>
  </w:num>
  <w:num w:numId="103">
    <w:abstractNumId w:val="54"/>
  </w:num>
  <w:num w:numId="104">
    <w:abstractNumId w:val="10"/>
  </w:num>
  <w:num w:numId="105">
    <w:abstractNumId w:val="72"/>
  </w:num>
  <w:num w:numId="106">
    <w:abstractNumId w:val="83"/>
  </w:num>
  <w:num w:numId="107">
    <w:abstractNumId w:val="88"/>
  </w:num>
  <w:num w:numId="108">
    <w:abstractNumId w:val="59"/>
  </w:num>
  <w:num w:numId="109">
    <w:abstractNumId w:val="51"/>
  </w:num>
  <w:num w:numId="110">
    <w:abstractNumId w:val="117"/>
  </w:num>
  <w:num w:numId="111">
    <w:abstractNumId w:val="14"/>
  </w:num>
  <w:num w:numId="112">
    <w:abstractNumId w:val="9"/>
  </w:num>
  <w:num w:numId="113">
    <w:abstractNumId w:val="81"/>
  </w:num>
  <w:num w:numId="114">
    <w:abstractNumId w:val="102"/>
  </w:num>
  <w:num w:numId="115">
    <w:abstractNumId w:val="115"/>
  </w:num>
  <w:num w:numId="116">
    <w:abstractNumId w:val="44"/>
  </w:num>
  <w:num w:numId="117">
    <w:abstractNumId w:val="26"/>
  </w:num>
  <w:num w:numId="118">
    <w:abstractNumId w:val="94"/>
  </w:num>
  <w:num w:numId="119">
    <w:abstractNumId w:val="79"/>
  </w:num>
  <w:num w:numId="120">
    <w:abstractNumId w:val="120"/>
  </w:num>
  <w:num w:numId="121">
    <w:abstractNumId w:val="36"/>
  </w:num>
  <w:num w:numId="122">
    <w:abstractNumId w:val="64"/>
  </w:num>
  <w:num w:numId="123">
    <w:abstractNumId w:val="97"/>
  </w:num>
  <w:num w:numId="124">
    <w:abstractNumId w:val="109"/>
  </w:num>
  <w:num w:numId="125">
    <w:abstractNumId w:val="75"/>
  </w:num>
  <w:num w:numId="126">
    <w:abstractNumId w:val="30"/>
  </w:num>
  <w:num w:numId="127">
    <w:abstractNumId w:val="82"/>
  </w:num>
  <w:num w:numId="128">
    <w:abstractNumId w:val="140"/>
  </w:num>
  <w:num w:numId="129">
    <w:abstractNumId w:val="139"/>
  </w:num>
  <w:num w:numId="130">
    <w:abstractNumId w:val="74"/>
  </w:num>
  <w:num w:numId="131">
    <w:abstractNumId w:val="67"/>
  </w:num>
  <w:num w:numId="132">
    <w:abstractNumId w:val="17"/>
  </w:num>
  <w:num w:numId="133">
    <w:abstractNumId w:val="93"/>
  </w:num>
  <w:num w:numId="134">
    <w:abstractNumId w:val="2"/>
  </w:num>
  <w:num w:numId="135">
    <w:abstractNumId w:val="86"/>
  </w:num>
  <w:num w:numId="136">
    <w:abstractNumId w:val="45"/>
  </w:num>
  <w:num w:numId="137">
    <w:abstractNumId w:val="28"/>
  </w:num>
  <w:num w:numId="138">
    <w:abstractNumId w:val="110"/>
  </w:num>
  <w:num w:numId="139">
    <w:abstractNumId w:val="63"/>
  </w:num>
  <w:num w:numId="140">
    <w:abstractNumId w:val="8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695"/>
    <w:rsid w:val="000018ED"/>
    <w:rsid w:val="00001E98"/>
    <w:rsid w:val="00002006"/>
    <w:rsid w:val="0000484B"/>
    <w:rsid w:val="00005161"/>
    <w:rsid w:val="000053C0"/>
    <w:rsid w:val="00007122"/>
    <w:rsid w:val="00010004"/>
    <w:rsid w:val="00011C82"/>
    <w:rsid w:val="000140DE"/>
    <w:rsid w:val="000146EA"/>
    <w:rsid w:val="00014A0A"/>
    <w:rsid w:val="00014CFB"/>
    <w:rsid w:val="00016078"/>
    <w:rsid w:val="000163C0"/>
    <w:rsid w:val="0001699E"/>
    <w:rsid w:val="00021CAC"/>
    <w:rsid w:val="000230AD"/>
    <w:rsid w:val="00024009"/>
    <w:rsid w:val="0002434D"/>
    <w:rsid w:val="00024523"/>
    <w:rsid w:val="00026D11"/>
    <w:rsid w:val="000323A0"/>
    <w:rsid w:val="00032428"/>
    <w:rsid w:val="000331A0"/>
    <w:rsid w:val="00033728"/>
    <w:rsid w:val="00033C26"/>
    <w:rsid w:val="0003490A"/>
    <w:rsid w:val="00035181"/>
    <w:rsid w:val="00035506"/>
    <w:rsid w:val="00035B80"/>
    <w:rsid w:val="0004020B"/>
    <w:rsid w:val="000421A3"/>
    <w:rsid w:val="00043D84"/>
    <w:rsid w:val="00044318"/>
    <w:rsid w:val="000452DE"/>
    <w:rsid w:val="00045A29"/>
    <w:rsid w:val="00045F2E"/>
    <w:rsid w:val="0004709D"/>
    <w:rsid w:val="0005114C"/>
    <w:rsid w:val="0005226F"/>
    <w:rsid w:val="00052B03"/>
    <w:rsid w:val="00054FA2"/>
    <w:rsid w:val="00055F4F"/>
    <w:rsid w:val="00056FC5"/>
    <w:rsid w:val="000614CD"/>
    <w:rsid w:val="00062C8A"/>
    <w:rsid w:val="000639E2"/>
    <w:rsid w:val="00063E81"/>
    <w:rsid w:val="0006688E"/>
    <w:rsid w:val="00067E88"/>
    <w:rsid w:val="00070887"/>
    <w:rsid w:val="00071B18"/>
    <w:rsid w:val="00073CEE"/>
    <w:rsid w:val="000750B3"/>
    <w:rsid w:val="00075D6B"/>
    <w:rsid w:val="00075FE7"/>
    <w:rsid w:val="000779CF"/>
    <w:rsid w:val="00077D72"/>
    <w:rsid w:val="00080313"/>
    <w:rsid w:val="00082D10"/>
    <w:rsid w:val="0008307F"/>
    <w:rsid w:val="00084E98"/>
    <w:rsid w:val="00085058"/>
    <w:rsid w:val="0008541E"/>
    <w:rsid w:val="00087A17"/>
    <w:rsid w:val="00090285"/>
    <w:rsid w:val="000907BC"/>
    <w:rsid w:val="000944A9"/>
    <w:rsid w:val="00094AD5"/>
    <w:rsid w:val="000951F8"/>
    <w:rsid w:val="000A3BE0"/>
    <w:rsid w:val="000A3EE5"/>
    <w:rsid w:val="000A6491"/>
    <w:rsid w:val="000B198B"/>
    <w:rsid w:val="000B23B6"/>
    <w:rsid w:val="000B4A1D"/>
    <w:rsid w:val="000B5703"/>
    <w:rsid w:val="000B5766"/>
    <w:rsid w:val="000B6E23"/>
    <w:rsid w:val="000C0483"/>
    <w:rsid w:val="000C2FB7"/>
    <w:rsid w:val="000C3C93"/>
    <w:rsid w:val="000C516B"/>
    <w:rsid w:val="000C646A"/>
    <w:rsid w:val="000C696D"/>
    <w:rsid w:val="000D1292"/>
    <w:rsid w:val="000D7538"/>
    <w:rsid w:val="000D77A3"/>
    <w:rsid w:val="000E3E10"/>
    <w:rsid w:val="000E4ADC"/>
    <w:rsid w:val="000E5522"/>
    <w:rsid w:val="000E5A23"/>
    <w:rsid w:val="000E5B5E"/>
    <w:rsid w:val="000E718A"/>
    <w:rsid w:val="000F0E7D"/>
    <w:rsid w:val="000F118A"/>
    <w:rsid w:val="000F311C"/>
    <w:rsid w:val="000F4666"/>
    <w:rsid w:val="000F5C41"/>
    <w:rsid w:val="000F6305"/>
    <w:rsid w:val="00100A18"/>
    <w:rsid w:val="00102337"/>
    <w:rsid w:val="0010334A"/>
    <w:rsid w:val="00106F90"/>
    <w:rsid w:val="00107189"/>
    <w:rsid w:val="00110549"/>
    <w:rsid w:val="00112089"/>
    <w:rsid w:val="001123D3"/>
    <w:rsid w:val="00113EAF"/>
    <w:rsid w:val="00114D84"/>
    <w:rsid w:val="00115AD0"/>
    <w:rsid w:val="00117001"/>
    <w:rsid w:val="001170B2"/>
    <w:rsid w:val="0012228D"/>
    <w:rsid w:val="0012270B"/>
    <w:rsid w:val="00125141"/>
    <w:rsid w:val="0012536B"/>
    <w:rsid w:val="00126DB1"/>
    <w:rsid w:val="0013006B"/>
    <w:rsid w:val="0013177D"/>
    <w:rsid w:val="00132535"/>
    <w:rsid w:val="00134CFC"/>
    <w:rsid w:val="0013556F"/>
    <w:rsid w:val="0013564B"/>
    <w:rsid w:val="00135C1C"/>
    <w:rsid w:val="0013681B"/>
    <w:rsid w:val="001369B8"/>
    <w:rsid w:val="0014019C"/>
    <w:rsid w:val="00144BCB"/>
    <w:rsid w:val="00146464"/>
    <w:rsid w:val="00150516"/>
    <w:rsid w:val="00150645"/>
    <w:rsid w:val="00152862"/>
    <w:rsid w:val="00152DAB"/>
    <w:rsid w:val="001546DD"/>
    <w:rsid w:val="00154FC5"/>
    <w:rsid w:val="0015717A"/>
    <w:rsid w:val="001604F4"/>
    <w:rsid w:val="0016065F"/>
    <w:rsid w:val="00160FA8"/>
    <w:rsid w:val="00171600"/>
    <w:rsid w:val="0017317F"/>
    <w:rsid w:val="001744FC"/>
    <w:rsid w:val="00174596"/>
    <w:rsid w:val="001830C9"/>
    <w:rsid w:val="00184666"/>
    <w:rsid w:val="00184EED"/>
    <w:rsid w:val="00186ED6"/>
    <w:rsid w:val="00187E46"/>
    <w:rsid w:val="0019074E"/>
    <w:rsid w:val="00191D21"/>
    <w:rsid w:val="00191D83"/>
    <w:rsid w:val="0019271C"/>
    <w:rsid w:val="00192788"/>
    <w:rsid w:val="001940D8"/>
    <w:rsid w:val="00195585"/>
    <w:rsid w:val="00195973"/>
    <w:rsid w:val="0019677B"/>
    <w:rsid w:val="00197573"/>
    <w:rsid w:val="001A0CDD"/>
    <w:rsid w:val="001A1A73"/>
    <w:rsid w:val="001A3340"/>
    <w:rsid w:val="001A40EE"/>
    <w:rsid w:val="001A581A"/>
    <w:rsid w:val="001A63C9"/>
    <w:rsid w:val="001B00B4"/>
    <w:rsid w:val="001B0325"/>
    <w:rsid w:val="001B117D"/>
    <w:rsid w:val="001B162F"/>
    <w:rsid w:val="001B2148"/>
    <w:rsid w:val="001B2434"/>
    <w:rsid w:val="001B3BF7"/>
    <w:rsid w:val="001B44D3"/>
    <w:rsid w:val="001B4F7D"/>
    <w:rsid w:val="001B5B4F"/>
    <w:rsid w:val="001C0052"/>
    <w:rsid w:val="001C5399"/>
    <w:rsid w:val="001C5A64"/>
    <w:rsid w:val="001C6D45"/>
    <w:rsid w:val="001C7391"/>
    <w:rsid w:val="001C7A63"/>
    <w:rsid w:val="001D1054"/>
    <w:rsid w:val="001D37E8"/>
    <w:rsid w:val="001D4920"/>
    <w:rsid w:val="001D51AD"/>
    <w:rsid w:val="001E0451"/>
    <w:rsid w:val="001E2503"/>
    <w:rsid w:val="001E34B1"/>
    <w:rsid w:val="001E36E4"/>
    <w:rsid w:val="001E47C4"/>
    <w:rsid w:val="001E60D7"/>
    <w:rsid w:val="001E7063"/>
    <w:rsid w:val="001E738A"/>
    <w:rsid w:val="001E78A1"/>
    <w:rsid w:val="001F02C3"/>
    <w:rsid w:val="001F1521"/>
    <w:rsid w:val="001F16DE"/>
    <w:rsid w:val="001F2D58"/>
    <w:rsid w:val="001F3111"/>
    <w:rsid w:val="001F5895"/>
    <w:rsid w:val="001F718D"/>
    <w:rsid w:val="00200033"/>
    <w:rsid w:val="002030AC"/>
    <w:rsid w:val="00204DD6"/>
    <w:rsid w:val="00207140"/>
    <w:rsid w:val="00210976"/>
    <w:rsid w:val="00210D74"/>
    <w:rsid w:val="00211346"/>
    <w:rsid w:val="002115AD"/>
    <w:rsid w:val="00211FBE"/>
    <w:rsid w:val="00212D5F"/>
    <w:rsid w:val="00212FE5"/>
    <w:rsid w:val="00216365"/>
    <w:rsid w:val="0021711B"/>
    <w:rsid w:val="00220AC5"/>
    <w:rsid w:val="00220E98"/>
    <w:rsid w:val="00221995"/>
    <w:rsid w:val="0022685B"/>
    <w:rsid w:val="00232AD4"/>
    <w:rsid w:val="00232E45"/>
    <w:rsid w:val="002331B5"/>
    <w:rsid w:val="00234CA7"/>
    <w:rsid w:val="00235703"/>
    <w:rsid w:val="00241DCE"/>
    <w:rsid w:val="00242847"/>
    <w:rsid w:val="00244825"/>
    <w:rsid w:val="00244E01"/>
    <w:rsid w:val="00246754"/>
    <w:rsid w:val="002476E5"/>
    <w:rsid w:val="00247820"/>
    <w:rsid w:val="002501AC"/>
    <w:rsid w:val="00251A20"/>
    <w:rsid w:val="00255347"/>
    <w:rsid w:val="00255466"/>
    <w:rsid w:val="00255647"/>
    <w:rsid w:val="0025664E"/>
    <w:rsid w:val="00256836"/>
    <w:rsid w:val="00256BDA"/>
    <w:rsid w:val="00257E35"/>
    <w:rsid w:val="00257E3C"/>
    <w:rsid w:val="00257EC5"/>
    <w:rsid w:val="00260776"/>
    <w:rsid w:val="00260F2D"/>
    <w:rsid w:val="00261033"/>
    <w:rsid w:val="002611E3"/>
    <w:rsid w:val="002614F1"/>
    <w:rsid w:val="002619C7"/>
    <w:rsid w:val="002619D0"/>
    <w:rsid w:val="00263E56"/>
    <w:rsid w:val="00264463"/>
    <w:rsid w:val="00265113"/>
    <w:rsid w:val="00265400"/>
    <w:rsid w:val="00270FB8"/>
    <w:rsid w:val="00271059"/>
    <w:rsid w:val="00273CB3"/>
    <w:rsid w:val="0027456D"/>
    <w:rsid w:val="002755F6"/>
    <w:rsid w:val="002757BF"/>
    <w:rsid w:val="00280C57"/>
    <w:rsid w:val="002829A2"/>
    <w:rsid w:val="00282FDC"/>
    <w:rsid w:val="00283DC6"/>
    <w:rsid w:val="00285C05"/>
    <w:rsid w:val="00287162"/>
    <w:rsid w:val="0028795E"/>
    <w:rsid w:val="00292132"/>
    <w:rsid w:val="00294F52"/>
    <w:rsid w:val="00297CAF"/>
    <w:rsid w:val="002A03D9"/>
    <w:rsid w:val="002A1761"/>
    <w:rsid w:val="002A1D15"/>
    <w:rsid w:val="002A1ECF"/>
    <w:rsid w:val="002A2D85"/>
    <w:rsid w:val="002A5B40"/>
    <w:rsid w:val="002A5C43"/>
    <w:rsid w:val="002A6309"/>
    <w:rsid w:val="002A7C75"/>
    <w:rsid w:val="002B1390"/>
    <w:rsid w:val="002B1FFF"/>
    <w:rsid w:val="002B3540"/>
    <w:rsid w:val="002B4C7D"/>
    <w:rsid w:val="002B547C"/>
    <w:rsid w:val="002B61CB"/>
    <w:rsid w:val="002C06A5"/>
    <w:rsid w:val="002C20C6"/>
    <w:rsid w:val="002C260B"/>
    <w:rsid w:val="002C595E"/>
    <w:rsid w:val="002C7482"/>
    <w:rsid w:val="002D4A6F"/>
    <w:rsid w:val="002E0551"/>
    <w:rsid w:val="002E0A8C"/>
    <w:rsid w:val="002E16FA"/>
    <w:rsid w:val="002F0CF8"/>
    <w:rsid w:val="002F0E8E"/>
    <w:rsid w:val="002F10D5"/>
    <w:rsid w:val="002F314E"/>
    <w:rsid w:val="002F3966"/>
    <w:rsid w:val="002F6174"/>
    <w:rsid w:val="0030250B"/>
    <w:rsid w:val="0030313E"/>
    <w:rsid w:val="00304339"/>
    <w:rsid w:val="0030628D"/>
    <w:rsid w:val="00310366"/>
    <w:rsid w:val="00310D2C"/>
    <w:rsid w:val="0031254D"/>
    <w:rsid w:val="00313867"/>
    <w:rsid w:val="003147BE"/>
    <w:rsid w:val="00314C3B"/>
    <w:rsid w:val="00315C86"/>
    <w:rsid w:val="0031691A"/>
    <w:rsid w:val="00316AA6"/>
    <w:rsid w:val="003172FC"/>
    <w:rsid w:val="00317490"/>
    <w:rsid w:val="00320D1F"/>
    <w:rsid w:val="0032134C"/>
    <w:rsid w:val="00321AF6"/>
    <w:rsid w:val="00326B6D"/>
    <w:rsid w:val="00326BEC"/>
    <w:rsid w:val="00326C17"/>
    <w:rsid w:val="003276B1"/>
    <w:rsid w:val="00331AA3"/>
    <w:rsid w:val="003324A0"/>
    <w:rsid w:val="00333580"/>
    <w:rsid w:val="0033390C"/>
    <w:rsid w:val="00334589"/>
    <w:rsid w:val="003352FE"/>
    <w:rsid w:val="00336EDD"/>
    <w:rsid w:val="00340146"/>
    <w:rsid w:val="00341E3D"/>
    <w:rsid w:val="00342658"/>
    <w:rsid w:val="0034346A"/>
    <w:rsid w:val="00345169"/>
    <w:rsid w:val="00345531"/>
    <w:rsid w:val="00345F42"/>
    <w:rsid w:val="00346129"/>
    <w:rsid w:val="003514BA"/>
    <w:rsid w:val="00351B6D"/>
    <w:rsid w:val="00352525"/>
    <w:rsid w:val="00353ACA"/>
    <w:rsid w:val="003551E3"/>
    <w:rsid w:val="00355F24"/>
    <w:rsid w:val="00357B50"/>
    <w:rsid w:val="003631F2"/>
    <w:rsid w:val="00364606"/>
    <w:rsid w:val="00365122"/>
    <w:rsid w:val="00365561"/>
    <w:rsid w:val="00365E72"/>
    <w:rsid w:val="003675FD"/>
    <w:rsid w:val="00372DA8"/>
    <w:rsid w:val="0037339D"/>
    <w:rsid w:val="0037367C"/>
    <w:rsid w:val="00374FE3"/>
    <w:rsid w:val="00375665"/>
    <w:rsid w:val="00377C39"/>
    <w:rsid w:val="0038009B"/>
    <w:rsid w:val="00380D50"/>
    <w:rsid w:val="00383029"/>
    <w:rsid w:val="00383A70"/>
    <w:rsid w:val="00383B01"/>
    <w:rsid w:val="0038455C"/>
    <w:rsid w:val="0038572C"/>
    <w:rsid w:val="0038591D"/>
    <w:rsid w:val="0038684B"/>
    <w:rsid w:val="00390B72"/>
    <w:rsid w:val="00390B83"/>
    <w:rsid w:val="00391BAE"/>
    <w:rsid w:val="00392C1B"/>
    <w:rsid w:val="00393CD3"/>
    <w:rsid w:val="00395119"/>
    <w:rsid w:val="00395D40"/>
    <w:rsid w:val="003963A5"/>
    <w:rsid w:val="003A03C7"/>
    <w:rsid w:val="003A0F86"/>
    <w:rsid w:val="003A1479"/>
    <w:rsid w:val="003A1D37"/>
    <w:rsid w:val="003A37E2"/>
    <w:rsid w:val="003A3FCB"/>
    <w:rsid w:val="003A4787"/>
    <w:rsid w:val="003A5A16"/>
    <w:rsid w:val="003A697C"/>
    <w:rsid w:val="003A79EB"/>
    <w:rsid w:val="003B4B16"/>
    <w:rsid w:val="003B5115"/>
    <w:rsid w:val="003B59E5"/>
    <w:rsid w:val="003B7590"/>
    <w:rsid w:val="003C0311"/>
    <w:rsid w:val="003C2C28"/>
    <w:rsid w:val="003C30A0"/>
    <w:rsid w:val="003C3F3C"/>
    <w:rsid w:val="003C4CA9"/>
    <w:rsid w:val="003C588A"/>
    <w:rsid w:val="003C61A6"/>
    <w:rsid w:val="003C6348"/>
    <w:rsid w:val="003C70F5"/>
    <w:rsid w:val="003D041B"/>
    <w:rsid w:val="003D05AE"/>
    <w:rsid w:val="003D16FC"/>
    <w:rsid w:val="003D3608"/>
    <w:rsid w:val="003D4460"/>
    <w:rsid w:val="003D469D"/>
    <w:rsid w:val="003D4E04"/>
    <w:rsid w:val="003D5B94"/>
    <w:rsid w:val="003D6C01"/>
    <w:rsid w:val="003D7E67"/>
    <w:rsid w:val="003E2560"/>
    <w:rsid w:val="003E66D6"/>
    <w:rsid w:val="003F0EC2"/>
    <w:rsid w:val="00400580"/>
    <w:rsid w:val="0040115A"/>
    <w:rsid w:val="004012CC"/>
    <w:rsid w:val="004015CE"/>
    <w:rsid w:val="00403336"/>
    <w:rsid w:val="00403B69"/>
    <w:rsid w:val="00405109"/>
    <w:rsid w:val="004076BB"/>
    <w:rsid w:val="00410721"/>
    <w:rsid w:val="00413658"/>
    <w:rsid w:val="00413717"/>
    <w:rsid w:val="00413968"/>
    <w:rsid w:val="00416318"/>
    <w:rsid w:val="00420AAF"/>
    <w:rsid w:val="00420D43"/>
    <w:rsid w:val="00421A52"/>
    <w:rsid w:val="00421EA5"/>
    <w:rsid w:val="0042262B"/>
    <w:rsid w:val="0042272A"/>
    <w:rsid w:val="00424822"/>
    <w:rsid w:val="0042593A"/>
    <w:rsid w:val="004259F6"/>
    <w:rsid w:val="004275AA"/>
    <w:rsid w:val="00430706"/>
    <w:rsid w:val="004317AF"/>
    <w:rsid w:val="00431B9E"/>
    <w:rsid w:val="00431D9F"/>
    <w:rsid w:val="004337FE"/>
    <w:rsid w:val="0043514A"/>
    <w:rsid w:val="00435214"/>
    <w:rsid w:val="004364F7"/>
    <w:rsid w:val="004370BC"/>
    <w:rsid w:val="0044352C"/>
    <w:rsid w:val="00447F18"/>
    <w:rsid w:val="004519AF"/>
    <w:rsid w:val="004521FE"/>
    <w:rsid w:val="00452FA3"/>
    <w:rsid w:val="004547D6"/>
    <w:rsid w:val="0045617B"/>
    <w:rsid w:val="00460401"/>
    <w:rsid w:val="004607BB"/>
    <w:rsid w:val="00464578"/>
    <w:rsid w:val="00467282"/>
    <w:rsid w:val="004675E5"/>
    <w:rsid w:val="0046796F"/>
    <w:rsid w:val="00470793"/>
    <w:rsid w:val="00473192"/>
    <w:rsid w:val="0047589E"/>
    <w:rsid w:val="004761D9"/>
    <w:rsid w:val="0047728F"/>
    <w:rsid w:val="00477DA8"/>
    <w:rsid w:val="0048171C"/>
    <w:rsid w:val="004822EA"/>
    <w:rsid w:val="00486E9C"/>
    <w:rsid w:val="004873D6"/>
    <w:rsid w:val="00490BE6"/>
    <w:rsid w:val="00490E9C"/>
    <w:rsid w:val="00491775"/>
    <w:rsid w:val="004942BB"/>
    <w:rsid w:val="00494EE5"/>
    <w:rsid w:val="004961B6"/>
    <w:rsid w:val="004967A3"/>
    <w:rsid w:val="004A13AD"/>
    <w:rsid w:val="004A2AD8"/>
    <w:rsid w:val="004A3872"/>
    <w:rsid w:val="004A3F72"/>
    <w:rsid w:val="004A63B9"/>
    <w:rsid w:val="004A6F78"/>
    <w:rsid w:val="004B0584"/>
    <w:rsid w:val="004B303C"/>
    <w:rsid w:val="004B3ED7"/>
    <w:rsid w:val="004B71B1"/>
    <w:rsid w:val="004C2579"/>
    <w:rsid w:val="004C74E9"/>
    <w:rsid w:val="004D26CB"/>
    <w:rsid w:val="004D2A8F"/>
    <w:rsid w:val="004D2BA0"/>
    <w:rsid w:val="004D3523"/>
    <w:rsid w:val="004D3C81"/>
    <w:rsid w:val="004D4418"/>
    <w:rsid w:val="004D4C00"/>
    <w:rsid w:val="004D65B7"/>
    <w:rsid w:val="004D7A96"/>
    <w:rsid w:val="004D7FE8"/>
    <w:rsid w:val="004E3F07"/>
    <w:rsid w:val="004E461D"/>
    <w:rsid w:val="004F0F38"/>
    <w:rsid w:val="004F2487"/>
    <w:rsid w:val="004F462F"/>
    <w:rsid w:val="004F48EE"/>
    <w:rsid w:val="004F5B8A"/>
    <w:rsid w:val="004F63D3"/>
    <w:rsid w:val="005001F4"/>
    <w:rsid w:val="00500FFC"/>
    <w:rsid w:val="005024F7"/>
    <w:rsid w:val="00502ACF"/>
    <w:rsid w:val="00504576"/>
    <w:rsid w:val="00504E19"/>
    <w:rsid w:val="005054A3"/>
    <w:rsid w:val="00505504"/>
    <w:rsid w:val="00510C06"/>
    <w:rsid w:val="0051180F"/>
    <w:rsid w:val="0051633B"/>
    <w:rsid w:val="0051680E"/>
    <w:rsid w:val="00517473"/>
    <w:rsid w:val="00520A58"/>
    <w:rsid w:val="00520BAD"/>
    <w:rsid w:val="00521A23"/>
    <w:rsid w:val="0052456E"/>
    <w:rsid w:val="00524C38"/>
    <w:rsid w:val="00525418"/>
    <w:rsid w:val="00526020"/>
    <w:rsid w:val="0052760C"/>
    <w:rsid w:val="00532BE2"/>
    <w:rsid w:val="00533C61"/>
    <w:rsid w:val="00533DFC"/>
    <w:rsid w:val="00533E18"/>
    <w:rsid w:val="00534F35"/>
    <w:rsid w:val="00536B1F"/>
    <w:rsid w:val="00536EAD"/>
    <w:rsid w:val="00541027"/>
    <w:rsid w:val="00544818"/>
    <w:rsid w:val="00545BE3"/>
    <w:rsid w:val="005477DB"/>
    <w:rsid w:val="00550099"/>
    <w:rsid w:val="00551411"/>
    <w:rsid w:val="00552256"/>
    <w:rsid w:val="00553863"/>
    <w:rsid w:val="00555A3B"/>
    <w:rsid w:val="00555DC6"/>
    <w:rsid w:val="0055614E"/>
    <w:rsid w:val="00556160"/>
    <w:rsid w:val="005571AF"/>
    <w:rsid w:val="00557F48"/>
    <w:rsid w:val="005718BD"/>
    <w:rsid w:val="00571D50"/>
    <w:rsid w:val="00572EBE"/>
    <w:rsid w:val="00573975"/>
    <w:rsid w:val="00573976"/>
    <w:rsid w:val="00575005"/>
    <w:rsid w:val="00575656"/>
    <w:rsid w:val="0058261A"/>
    <w:rsid w:val="005827C2"/>
    <w:rsid w:val="00582F0B"/>
    <w:rsid w:val="005836D6"/>
    <w:rsid w:val="0058374C"/>
    <w:rsid w:val="0058445F"/>
    <w:rsid w:val="0058659A"/>
    <w:rsid w:val="005868F4"/>
    <w:rsid w:val="005901F1"/>
    <w:rsid w:val="00590833"/>
    <w:rsid w:val="00590AA8"/>
    <w:rsid w:val="00590C52"/>
    <w:rsid w:val="00592553"/>
    <w:rsid w:val="0059350F"/>
    <w:rsid w:val="005944AE"/>
    <w:rsid w:val="005950F0"/>
    <w:rsid w:val="00595952"/>
    <w:rsid w:val="00597162"/>
    <w:rsid w:val="005975C6"/>
    <w:rsid w:val="00597CA0"/>
    <w:rsid w:val="00597FAC"/>
    <w:rsid w:val="005A1018"/>
    <w:rsid w:val="005A219E"/>
    <w:rsid w:val="005A3670"/>
    <w:rsid w:val="005A4111"/>
    <w:rsid w:val="005A44C0"/>
    <w:rsid w:val="005A4662"/>
    <w:rsid w:val="005A6F32"/>
    <w:rsid w:val="005B0FC4"/>
    <w:rsid w:val="005B1267"/>
    <w:rsid w:val="005B15FC"/>
    <w:rsid w:val="005B2C12"/>
    <w:rsid w:val="005B44A1"/>
    <w:rsid w:val="005B6151"/>
    <w:rsid w:val="005C0E14"/>
    <w:rsid w:val="005C1F88"/>
    <w:rsid w:val="005C2313"/>
    <w:rsid w:val="005C27E0"/>
    <w:rsid w:val="005C5CCC"/>
    <w:rsid w:val="005C5FC1"/>
    <w:rsid w:val="005D0079"/>
    <w:rsid w:val="005D01D2"/>
    <w:rsid w:val="005D1C8A"/>
    <w:rsid w:val="005D39EE"/>
    <w:rsid w:val="005D58A4"/>
    <w:rsid w:val="005D7037"/>
    <w:rsid w:val="005D77DF"/>
    <w:rsid w:val="005D7938"/>
    <w:rsid w:val="005D7E56"/>
    <w:rsid w:val="005D7FD6"/>
    <w:rsid w:val="005E0D3F"/>
    <w:rsid w:val="005E0DD8"/>
    <w:rsid w:val="005E304E"/>
    <w:rsid w:val="005E423A"/>
    <w:rsid w:val="005E62B9"/>
    <w:rsid w:val="005F3511"/>
    <w:rsid w:val="005F373A"/>
    <w:rsid w:val="005F3B13"/>
    <w:rsid w:val="005F60F8"/>
    <w:rsid w:val="005F6780"/>
    <w:rsid w:val="005F72D6"/>
    <w:rsid w:val="006026FA"/>
    <w:rsid w:val="006055A9"/>
    <w:rsid w:val="00607678"/>
    <w:rsid w:val="00613A07"/>
    <w:rsid w:val="00614C10"/>
    <w:rsid w:val="00616243"/>
    <w:rsid w:val="00616B3E"/>
    <w:rsid w:val="00617BAB"/>
    <w:rsid w:val="006204AB"/>
    <w:rsid w:val="00621725"/>
    <w:rsid w:val="006218ED"/>
    <w:rsid w:val="006229F2"/>
    <w:rsid w:val="00624A1C"/>
    <w:rsid w:val="00625C60"/>
    <w:rsid w:val="0062726B"/>
    <w:rsid w:val="00627380"/>
    <w:rsid w:val="0062763D"/>
    <w:rsid w:val="006277A9"/>
    <w:rsid w:val="006300FE"/>
    <w:rsid w:val="00631114"/>
    <w:rsid w:val="00631493"/>
    <w:rsid w:val="00631C29"/>
    <w:rsid w:val="00633093"/>
    <w:rsid w:val="006350CE"/>
    <w:rsid w:val="00635312"/>
    <w:rsid w:val="006359BC"/>
    <w:rsid w:val="00635E82"/>
    <w:rsid w:val="0063680E"/>
    <w:rsid w:val="0063700A"/>
    <w:rsid w:val="00637DBF"/>
    <w:rsid w:val="006405CB"/>
    <w:rsid w:val="00640E2C"/>
    <w:rsid w:val="0064146D"/>
    <w:rsid w:val="006415FB"/>
    <w:rsid w:val="0064213D"/>
    <w:rsid w:val="006421C1"/>
    <w:rsid w:val="00642DF4"/>
    <w:rsid w:val="0064339B"/>
    <w:rsid w:val="00646D88"/>
    <w:rsid w:val="00647D0E"/>
    <w:rsid w:val="00650979"/>
    <w:rsid w:val="00651212"/>
    <w:rsid w:val="00652FE2"/>
    <w:rsid w:val="00654F6E"/>
    <w:rsid w:val="00655EB7"/>
    <w:rsid w:val="00660021"/>
    <w:rsid w:val="00660E9C"/>
    <w:rsid w:val="00661B60"/>
    <w:rsid w:val="00661C2B"/>
    <w:rsid w:val="00662A50"/>
    <w:rsid w:val="00664DDD"/>
    <w:rsid w:val="00664F89"/>
    <w:rsid w:val="00665A1C"/>
    <w:rsid w:val="00666440"/>
    <w:rsid w:val="00666EEC"/>
    <w:rsid w:val="00672B4E"/>
    <w:rsid w:val="0067309B"/>
    <w:rsid w:val="006773A6"/>
    <w:rsid w:val="006848AD"/>
    <w:rsid w:val="00684929"/>
    <w:rsid w:val="00684935"/>
    <w:rsid w:val="00684B00"/>
    <w:rsid w:val="00684D0C"/>
    <w:rsid w:val="006873BA"/>
    <w:rsid w:val="00690256"/>
    <w:rsid w:val="00690FB6"/>
    <w:rsid w:val="006926B6"/>
    <w:rsid w:val="0069346D"/>
    <w:rsid w:val="00693605"/>
    <w:rsid w:val="00693D8D"/>
    <w:rsid w:val="00695AB7"/>
    <w:rsid w:val="00695BDA"/>
    <w:rsid w:val="00697AFB"/>
    <w:rsid w:val="006A0E59"/>
    <w:rsid w:val="006A0ED7"/>
    <w:rsid w:val="006A3C39"/>
    <w:rsid w:val="006A49A0"/>
    <w:rsid w:val="006A5D29"/>
    <w:rsid w:val="006B0248"/>
    <w:rsid w:val="006B0D32"/>
    <w:rsid w:val="006B2B9C"/>
    <w:rsid w:val="006B697C"/>
    <w:rsid w:val="006B6CF8"/>
    <w:rsid w:val="006B7EFD"/>
    <w:rsid w:val="006C0F6D"/>
    <w:rsid w:val="006C172F"/>
    <w:rsid w:val="006C208F"/>
    <w:rsid w:val="006C58D5"/>
    <w:rsid w:val="006C673B"/>
    <w:rsid w:val="006C67F2"/>
    <w:rsid w:val="006C6885"/>
    <w:rsid w:val="006D1667"/>
    <w:rsid w:val="006D3385"/>
    <w:rsid w:val="006D5600"/>
    <w:rsid w:val="006D56E7"/>
    <w:rsid w:val="006D5724"/>
    <w:rsid w:val="006E003C"/>
    <w:rsid w:val="006E2046"/>
    <w:rsid w:val="006E2185"/>
    <w:rsid w:val="006E21D2"/>
    <w:rsid w:val="006E46A8"/>
    <w:rsid w:val="006E51CA"/>
    <w:rsid w:val="006E59C8"/>
    <w:rsid w:val="006E6FAA"/>
    <w:rsid w:val="006F0457"/>
    <w:rsid w:val="006F180B"/>
    <w:rsid w:val="006F1C29"/>
    <w:rsid w:val="006F464A"/>
    <w:rsid w:val="006F6460"/>
    <w:rsid w:val="006F6BD0"/>
    <w:rsid w:val="006F6F0E"/>
    <w:rsid w:val="00701BF5"/>
    <w:rsid w:val="00702AB2"/>
    <w:rsid w:val="0070349A"/>
    <w:rsid w:val="007051C3"/>
    <w:rsid w:val="00705ADD"/>
    <w:rsid w:val="00705FB7"/>
    <w:rsid w:val="007067AA"/>
    <w:rsid w:val="00707AF3"/>
    <w:rsid w:val="007110E4"/>
    <w:rsid w:val="00712639"/>
    <w:rsid w:val="00713737"/>
    <w:rsid w:val="00715534"/>
    <w:rsid w:val="00717C57"/>
    <w:rsid w:val="00717D56"/>
    <w:rsid w:val="0072067B"/>
    <w:rsid w:val="00722956"/>
    <w:rsid w:val="00723022"/>
    <w:rsid w:val="007275A2"/>
    <w:rsid w:val="00727A07"/>
    <w:rsid w:val="007340B8"/>
    <w:rsid w:val="00734829"/>
    <w:rsid w:val="007349E8"/>
    <w:rsid w:val="00734A99"/>
    <w:rsid w:val="00737149"/>
    <w:rsid w:val="00741022"/>
    <w:rsid w:val="00743492"/>
    <w:rsid w:val="00744A41"/>
    <w:rsid w:val="00747341"/>
    <w:rsid w:val="00747385"/>
    <w:rsid w:val="00751A85"/>
    <w:rsid w:val="00751CBF"/>
    <w:rsid w:val="007524F0"/>
    <w:rsid w:val="00752AB9"/>
    <w:rsid w:val="00752FAF"/>
    <w:rsid w:val="007532F0"/>
    <w:rsid w:val="00754B32"/>
    <w:rsid w:val="00755368"/>
    <w:rsid w:val="00761E23"/>
    <w:rsid w:val="007623AC"/>
    <w:rsid w:val="00763220"/>
    <w:rsid w:val="00764B37"/>
    <w:rsid w:val="0076745C"/>
    <w:rsid w:val="007719F8"/>
    <w:rsid w:val="00773279"/>
    <w:rsid w:val="00774235"/>
    <w:rsid w:val="0077556C"/>
    <w:rsid w:val="0077561F"/>
    <w:rsid w:val="00776519"/>
    <w:rsid w:val="0078026F"/>
    <w:rsid w:val="007811F1"/>
    <w:rsid w:val="00781373"/>
    <w:rsid w:val="0078141B"/>
    <w:rsid w:val="00781CB2"/>
    <w:rsid w:val="00783B09"/>
    <w:rsid w:val="007843B6"/>
    <w:rsid w:val="00785573"/>
    <w:rsid w:val="00790FE8"/>
    <w:rsid w:val="00792916"/>
    <w:rsid w:val="00792F8E"/>
    <w:rsid w:val="00794000"/>
    <w:rsid w:val="007953E2"/>
    <w:rsid w:val="00796109"/>
    <w:rsid w:val="00796CC3"/>
    <w:rsid w:val="00797F0C"/>
    <w:rsid w:val="007A07CC"/>
    <w:rsid w:val="007A226F"/>
    <w:rsid w:val="007A4549"/>
    <w:rsid w:val="007A5729"/>
    <w:rsid w:val="007A57E6"/>
    <w:rsid w:val="007A5BE8"/>
    <w:rsid w:val="007A5F4B"/>
    <w:rsid w:val="007A6EA7"/>
    <w:rsid w:val="007B15D1"/>
    <w:rsid w:val="007B3C60"/>
    <w:rsid w:val="007B416A"/>
    <w:rsid w:val="007B4BB9"/>
    <w:rsid w:val="007C1632"/>
    <w:rsid w:val="007C1B06"/>
    <w:rsid w:val="007C30F3"/>
    <w:rsid w:val="007C404E"/>
    <w:rsid w:val="007C4D8D"/>
    <w:rsid w:val="007C5375"/>
    <w:rsid w:val="007C5538"/>
    <w:rsid w:val="007C71E8"/>
    <w:rsid w:val="007C7AB7"/>
    <w:rsid w:val="007C7B3D"/>
    <w:rsid w:val="007D0B08"/>
    <w:rsid w:val="007D213B"/>
    <w:rsid w:val="007D3A85"/>
    <w:rsid w:val="007D5000"/>
    <w:rsid w:val="007D5D8B"/>
    <w:rsid w:val="007D6FA3"/>
    <w:rsid w:val="007D77DD"/>
    <w:rsid w:val="007E43A1"/>
    <w:rsid w:val="007F0CD2"/>
    <w:rsid w:val="007F1B54"/>
    <w:rsid w:val="007F1D9E"/>
    <w:rsid w:val="007F292F"/>
    <w:rsid w:val="007F4347"/>
    <w:rsid w:val="007F46FF"/>
    <w:rsid w:val="007F77B2"/>
    <w:rsid w:val="008001A3"/>
    <w:rsid w:val="00801BBE"/>
    <w:rsid w:val="00803037"/>
    <w:rsid w:val="0080334C"/>
    <w:rsid w:val="00803E09"/>
    <w:rsid w:val="00804C5E"/>
    <w:rsid w:val="00807B19"/>
    <w:rsid w:val="008107DE"/>
    <w:rsid w:val="00811058"/>
    <w:rsid w:val="008113AC"/>
    <w:rsid w:val="0081159F"/>
    <w:rsid w:val="00811E0E"/>
    <w:rsid w:val="00814928"/>
    <w:rsid w:val="00821805"/>
    <w:rsid w:val="00823CD9"/>
    <w:rsid w:val="00826E2A"/>
    <w:rsid w:val="00826EB3"/>
    <w:rsid w:val="00830039"/>
    <w:rsid w:val="00833B6A"/>
    <w:rsid w:val="00834018"/>
    <w:rsid w:val="00834976"/>
    <w:rsid w:val="00835820"/>
    <w:rsid w:val="00835B28"/>
    <w:rsid w:val="00835F7A"/>
    <w:rsid w:val="0083609C"/>
    <w:rsid w:val="00840ECC"/>
    <w:rsid w:val="00841A1E"/>
    <w:rsid w:val="0084341B"/>
    <w:rsid w:val="008434A7"/>
    <w:rsid w:val="008458BB"/>
    <w:rsid w:val="0084636D"/>
    <w:rsid w:val="00846D68"/>
    <w:rsid w:val="00847002"/>
    <w:rsid w:val="00847161"/>
    <w:rsid w:val="0084758D"/>
    <w:rsid w:val="008502EF"/>
    <w:rsid w:val="008510C4"/>
    <w:rsid w:val="0085162E"/>
    <w:rsid w:val="008517DD"/>
    <w:rsid w:val="008537E6"/>
    <w:rsid w:val="0085408F"/>
    <w:rsid w:val="008545E8"/>
    <w:rsid w:val="00855106"/>
    <w:rsid w:val="00857373"/>
    <w:rsid w:val="008574BF"/>
    <w:rsid w:val="0086143C"/>
    <w:rsid w:val="00862B16"/>
    <w:rsid w:val="00862DA3"/>
    <w:rsid w:val="00864A95"/>
    <w:rsid w:val="008656A0"/>
    <w:rsid w:val="0086603F"/>
    <w:rsid w:val="0086619D"/>
    <w:rsid w:val="008661A6"/>
    <w:rsid w:val="008700B3"/>
    <w:rsid w:val="00873E8B"/>
    <w:rsid w:val="00874403"/>
    <w:rsid w:val="00874BF0"/>
    <w:rsid w:val="0087555C"/>
    <w:rsid w:val="00875615"/>
    <w:rsid w:val="00881702"/>
    <w:rsid w:val="00881BEB"/>
    <w:rsid w:val="008825A8"/>
    <w:rsid w:val="008826BB"/>
    <w:rsid w:val="008827AF"/>
    <w:rsid w:val="00882A58"/>
    <w:rsid w:val="008838FB"/>
    <w:rsid w:val="00883CF6"/>
    <w:rsid w:val="00884368"/>
    <w:rsid w:val="0088567E"/>
    <w:rsid w:val="008860E5"/>
    <w:rsid w:val="00886EA4"/>
    <w:rsid w:val="00894043"/>
    <w:rsid w:val="00895175"/>
    <w:rsid w:val="008A2B43"/>
    <w:rsid w:val="008A2F88"/>
    <w:rsid w:val="008A3C21"/>
    <w:rsid w:val="008A5860"/>
    <w:rsid w:val="008B134D"/>
    <w:rsid w:val="008B2227"/>
    <w:rsid w:val="008B23EA"/>
    <w:rsid w:val="008B3711"/>
    <w:rsid w:val="008B5133"/>
    <w:rsid w:val="008B5779"/>
    <w:rsid w:val="008B605E"/>
    <w:rsid w:val="008B7205"/>
    <w:rsid w:val="008C1D48"/>
    <w:rsid w:val="008C23BA"/>
    <w:rsid w:val="008C3F2C"/>
    <w:rsid w:val="008C3F5B"/>
    <w:rsid w:val="008C7114"/>
    <w:rsid w:val="008C73D5"/>
    <w:rsid w:val="008D2452"/>
    <w:rsid w:val="008D4C1C"/>
    <w:rsid w:val="008D63F5"/>
    <w:rsid w:val="008D6DD1"/>
    <w:rsid w:val="008D71E0"/>
    <w:rsid w:val="008D7E64"/>
    <w:rsid w:val="008E00EA"/>
    <w:rsid w:val="008E05B6"/>
    <w:rsid w:val="008E0794"/>
    <w:rsid w:val="008E0FC1"/>
    <w:rsid w:val="008E10B0"/>
    <w:rsid w:val="008E2254"/>
    <w:rsid w:val="008E30E8"/>
    <w:rsid w:val="008F0469"/>
    <w:rsid w:val="008F1453"/>
    <w:rsid w:val="008F1E35"/>
    <w:rsid w:val="008F2A75"/>
    <w:rsid w:val="008F4F03"/>
    <w:rsid w:val="008F5683"/>
    <w:rsid w:val="008F58CC"/>
    <w:rsid w:val="008F59B8"/>
    <w:rsid w:val="008F7441"/>
    <w:rsid w:val="009003BF"/>
    <w:rsid w:val="00903934"/>
    <w:rsid w:val="00904BC5"/>
    <w:rsid w:val="009069FF"/>
    <w:rsid w:val="0091070C"/>
    <w:rsid w:val="00913609"/>
    <w:rsid w:val="00914F4C"/>
    <w:rsid w:val="00915525"/>
    <w:rsid w:val="009159A7"/>
    <w:rsid w:val="00916735"/>
    <w:rsid w:val="00920BC6"/>
    <w:rsid w:val="00920EA0"/>
    <w:rsid w:val="00922F18"/>
    <w:rsid w:val="00923AEE"/>
    <w:rsid w:val="00923C68"/>
    <w:rsid w:val="00923CAA"/>
    <w:rsid w:val="00925101"/>
    <w:rsid w:val="0092525A"/>
    <w:rsid w:val="00926AD3"/>
    <w:rsid w:val="009326AD"/>
    <w:rsid w:val="00932DF9"/>
    <w:rsid w:val="009331D1"/>
    <w:rsid w:val="00933778"/>
    <w:rsid w:val="00933DD8"/>
    <w:rsid w:val="00934B79"/>
    <w:rsid w:val="00935825"/>
    <w:rsid w:val="00936B95"/>
    <w:rsid w:val="0093794D"/>
    <w:rsid w:val="00940904"/>
    <w:rsid w:val="00940AA8"/>
    <w:rsid w:val="00941885"/>
    <w:rsid w:val="009426A1"/>
    <w:rsid w:val="00942A84"/>
    <w:rsid w:val="00942CA5"/>
    <w:rsid w:val="009459B4"/>
    <w:rsid w:val="00945B7A"/>
    <w:rsid w:val="00946B59"/>
    <w:rsid w:val="00955AD0"/>
    <w:rsid w:val="0095654A"/>
    <w:rsid w:val="00956660"/>
    <w:rsid w:val="00960019"/>
    <w:rsid w:val="00960D62"/>
    <w:rsid w:val="00961B60"/>
    <w:rsid w:val="00961E05"/>
    <w:rsid w:val="0096330C"/>
    <w:rsid w:val="009637BD"/>
    <w:rsid w:val="00963E31"/>
    <w:rsid w:val="00964222"/>
    <w:rsid w:val="0096512E"/>
    <w:rsid w:val="00971E92"/>
    <w:rsid w:val="00971F8A"/>
    <w:rsid w:val="00972459"/>
    <w:rsid w:val="00973105"/>
    <w:rsid w:val="0097528A"/>
    <w:rsid w:val="00976253"/>
    <w:rsid w:val="009766A6"/>
    <w:rsid w:val="009775B0"/>
    <w:rsid w:val="0098033C"/>
    <w:rsid w:val="009818B4"/>
    <w:rsid w:val="00981C48"/>
    <w:rsid w:val="00982EE2"/>
    <w:rsid w:val="00985A45"/>
    <w:rsid w:val="00986397"/>
    <w:rsid w:val="00987227"/>
    <w:rsid w:val="009875CB"/>
    <w:rsid w:val="00993EB5"/>
    <w:rsid w:val="009947B6"/>
    <w:rsid w:val="00995239"/>
    <w:rsid w:val="00997DCA"/>
    <w:rsid w:val="009A1F5D"/>
    <w:rsid w:val="009A521D"/>
    <w:rsid w:val="009A57B9"/>
    <w:rsid w:val="009B262A"/>
    <w:rsid w:val="009B3A5E"/>
    <w:rsid w:val="009B48E5"/>
    <w:rsid w:val="009B4C93"/>
    <w:rsid w:val="009B5E2F"/>
    <w:rsid w:val="009B6912"/>
    <w:rsid w:val="009B6EF1"/>
    <w:rsid w:val="009C0949"/>
    <w:rsid w:val="009C0DF2"/>
    <w:rsid w:val="009C2E97"/>
    <w:rsid w:val="009C360F"/>
    <w:rsid w:val="009C5434"/>
    <w:rsid w:val="009C5458"/>
    <w:rsid w:val="009C5621"/>
    <w:rsid w:val="009C6099"/>
    <w:rsid w:val="009C60E0"/>
    <w:rsid w:val="009C6370"/>
    <w:rsid w:val="009C7EEA"/>
    <w:rsid w:val="009D1543"/>
    <w:rsid w:val="009D35B8"/>
    <w:rsid w:val="009D4185"/>
    <w:rsid w:val="009D4280"/>
    <w:rsid w:val="009D4D13"/>
    <w:rsid w:val="009D572F"/>
    <w:rsid w:val="009D58ED"/>
    <w:rsid w:val="009D5FA0"/>
    <w:rsid w:val="009D67C5"/>
    <w:rsid w:val="009D7201"/>
    <w:rsid w:val="009E1D22"/>
    <w:rsid w:val="009E3A1E"/>
    <w:rsid w:val="009F0B56"/>
    <w:rsid w:val="009F2EA5"/>
    <w:rsid w:val="009F2FE8"/>
    <w:rsid w:val="009F44DC"/>
    <w:rsid w:val="009F70E0"/>
    <w:rsid w:val="009F7D36"/>
    <w:rsid w:val="00A01B20"/>
    <w:rsid w:val="00A01D52"/>
    <w:rsid w:val="00A037BD"/>
    <w:rsid w:val="00A056FD"/>
    <w:rsid w:val="00A05A80"/>
    <w:rsid w:val="00A0670E"/>
    <w:rsid w:val="00A06A85"/>
    <w:rsid w:val="00A06E68"/>
    <w:rsid w:val="00A07997"/>
    <w:rsid w:val="00A10472"/>
    <w:rsid w:val="00A106E2"/>
    <w:rsid w:val="00A12413"/>
    <w:rsid w:val="00A12B67"/>
    <w:rsid w:val="00A12BE9"/>
    <w:rsid w:val="00A131A6"/>
    <w:rsid w:val="00A138F2"/>
    <w:rsid w:val="00A13D84"/>
    <w:rsid w:val="00A14837"/>
    <w:rsid w:val="00A158F7"/>
    <w:rsid w:val="00A16167"/>
    <w:rsid w:val="00A17BD1"/>
    <w:rsid w:val="00A17F7A"/>
    <w:rsid w:val="00A203B6"/>
    <w:rsid w:val="00A2104D"/>
    <w:rsid w:val="00A214AB"/>
    <w:rsid w:val="00A226CD"/>
    <w:rsid w:val="00A23DD8"/>
    <w:rsid w:val="00A24753"/>
    <w:rsid w:val="00A252AC"/>
    <w:rsid w:val="00A25A53"/>
    <w:rsid w:val="00A2679D"/>
    <w:rsid w:val="00A27090"/>
    <w:rsid w:val="00A305C4"/>
    <w:rsid w:val="00A3077F"/>
    <w:rsid w:val="00A31AED"/>
    <w:rsid w:val="00A33264"/>
    <w:rsid w:val="00A33A10"/>
    <w:rsid w:val="00A34505"/>
    <w:rsid w:val="00A356D6"/>
    <w:rsid w:val="00A373F4"/>
    <w:rsid w:val="00A37A92"/>
    <w:rsid w:val="00A423A1"/>
    <w:rsid w:val="00A4333A"/>
    <w:rsid w:val="00A44E57"/>
    <w:rsid w:val="00A46283"/>
    <w:rsid w:val="00A471F2"/>
    <w:rsid w:val="00A527F0"/>
    <w:rsid w:val="00A532E1"/>
    <w:rsid w:val="00A53AC1"/>
    <w:rsid w:val="00A54DCA"/>
    <w:rsid w:val="00A57F2B"/>
    <w:rsid w:val="00A60331"/>
    <w:rsid w:val="00A61BB0"/>
    <w:rsid w:val="00A64932"/>
    <w:rsid w:val="00A70FD8"/>
    <w:rsid w:val="00A8044D"/>
    <w:rsid w:val="00A8264F"/>
    <w:rsid w:val="00A828C1"/>
    <w:rsid w:val="00A832EC"/>
    <w:rsid w:val="00A85D6A"/>
    <w:rsid w:val="00A874AE"/>
    <w:rsid w:val="00A91B82"/>
    <w:rsid w:val="00A925DB"/>
    <w:rsid w:val="00A93EE2"/>
    <w:rsid w:val="00A9589F"/>
    <w:rsid w:val="00A95F77"/>
    <w:rsid w:val="00A97197"/>
    <w:rsid w:val="00AA27E3"/>
    <w:rsid w:val="00AA3C1C"/>
    <w:rsid w:val="00AA3F48"/>
    <w:rsid w:val="00AA7587"/>
    <w:rsid w:val="00AA7CCB"/>
    <w:rsid w:val="00AB03A2"/>
    <w:rsid w:val="00AB2459"/>
    <w:rsid w:val="00AB2A0B"/>
    <w:rsid w:val="00AB3241"/>
    <w:rsid w:val="00AB4B0D"/>
    <w:rsid w:val="00AB53DF"/>
    <w:rsid w:val="00AB7D25"/>
    <w:rsid w:val="00AB7DFC"/>
    <w:rsid w:val="00AB7F08"/>
    <w:rsid w:val="00AC5323"/>
    <w:rsid w:val="00AD1F43"/>
    <w:rsid w:val="00AD2004"/>
    <w:rsid w:val="00AE113E"/>
    <w:rsid w:val="00AE303D"/>
    <w:rsid w:val="00AE31C4"/>
    <w:rsid w:val="00AE3389"/>
    <w:rsid w:val="00AE453C"/>
    <w:rsid w:val="00AE4F12"/>
    <w:rsid w:val="00AE6937"/>
    <w:rsid w:val="00AE7AF7"/>
    <w:rsid w:val="00AE7F79"/>
    <w:rsid w:val="00AF1101"/>
    <w:rsid w:val="00AF1BC9"/>
    <w:rsid w:val="00AF2FD4"/>
    <w:rsid w:val="00AF36B1"/>
    <w:rsid w:val="00AF36E5"/>
    <w:rsid w:val="00AF4382"/>
    <w:rsid w:val="00AF43A9"/>
    <w:rsid w:val="00AF4C5C"/>
    <w:rsid w:val="00AF6E1B"/>
    <w:rsid w:val="00B00039"/>
    <w:rsid w:val="00B00CC9"/>
    <w:rsid w:val="00B01014"/>
    <w:rsid w:val="00B02009"/>
    <w:rsid w:val="00B05FEE"/>
    <w:rsid w:val="00B060D0"/>
    <w:rsid w:val="00B07C78"/>
    <w:rsid w:val="00B11152"/>
    <w:rsid w:val="00B1230F"/>
    <w:rsid w:val="00B12DCD"/>
    <w:rsid w:val="00B136DC"/>
    <w:rsid w:val="00B1460F"/>
    <w:rsid w:val="00B14EFA"/>
    <w:rsid w:val="00B151C9"/>
    <w:rsid w:val="00B155F1"/>
    <w:rsid w:val="00B17239"/>
    <w:rsid w:val="00B22FE3"/>
    <w:rsid w:val="00B24660"/>
    <w:rsid w:val="00B260E7"/>
    <w:rsid w:val="00B273D8"/>
    <w:rsid w:val="00B30D58"/>
    <w:rsid w:val="00B31BCE"/>
    <w:rsid w:val="00B32BD8"/>
    <w:rsid w:val="00B34D30"/>
    <w:rsid w:val="00B36908"/>
    <w:rsid w:val="00B37E90"/>
    <w:rsid w:val="00B40640"/>
    <w:rsid w:val="00B42B9D"/>
    <w:rsid w:val="00B4317F"/>
    <w:rsid w:val="00B432DD"/>
    <w:rsid w:val="00B4357F"/>
    <w:rsid w:val="00B4496A"/>
    <w:rsid w:val="00B45523"/>
    <w:rsid w:val="00B5082C"/>
    <w:rsid w:val="00B53259"/>
    <w:rsid w:val="00B537E4"/>
    <w:rsid w:val="00B553F1"/>
    <w:rsid w:val="00B55C85"/>
    <w:rsid w:val="00B56334"/>
    <w:rsid w:val="00B56EC1"/>
    <w:rsid w:val="00B56F7B"/>
    <w:rsid w:val="00B60017"/>
    <w:rsid w:val="00B6064B"/>
    <w:rsid w:val="00B613C4"/>
    <w:rsid w:val="00B6184D"/>
    <w:rsid w:val="00B620AF"/>
    <w:rsid w:val="00B6247E"/>
    <w:rsid w:val="00B62D0B"/>
    <w:rsid w:val="00B62F03"/>
    <w:rsid w:val="00B66C85"/>
    <w:rsid w:val="00B743B8"/>
    <w:rsid w:val="00B74E70"/>
    <w:rsid w:val="00B74EC5"/>
    <w:rsid w:val="00B74F26"/>
    <w:rsid w:val="00B759BE"/>
    <w:rsid w:val="00B75D5A"/>
    <w:rsid w:val="00B76122"/>
    <w:rsid w:val="00B76BB0"/>
    <w:rsid w:val="00B77445"/>
    <w:rsid w:val="00B77474"/>
    <w:rsid w:val="00B7758C"/>
    <w:rsid w:val="00B803A5"/>
    <w:rsid w:val="00B81FF3"/>
    <w:rsid w:val="00B83BEA"/>
    <w:rsid w:val="00B83F5D"/>
    <w:rsid w:val="00B84797"/>
    <w:rsid w:val="00B86140"/>
    <w:rsid w:val="00B91CB9"/>
    <w:rsid w:val="00B929C2"/>
    <w:rsid w:val="00B940E2"/>
    <w:rsid w:val="00B94127"/>
    <w:rsid w:val="00B949CF"/>
    <w:rsid w:val="00B95BDF"/>
    <w:rsid w:val="00B95FDB"/>
    <w:rsid w:val="00B970FE"/>
    <w:rsid w:val="00BA0FFB"/>
    <w:rsid w:val="00BA15EE"/>
    <w:rsid w:val="00BA1CB8"/>
    <w:rsid w:val="00BA2153"/>
    <w:rsid w:val="00BA248B"/>
    <w:rsid w:val="00BA38E3"/>
    <w:rsid w:val="00BA50EE"/>
    <w:rsid w:val="00BA52E4"/>
    <w:rsid w:val="00BA7800"/>
    <w:rsid w:val="00BB027C"/>
    <w:rsid w:val="00BB1A72"/>
    <w:rsid w:val="00BB1F7D"/>
    <w:rsid w:val="00BB386F"/>
    <w:rsid w:val="00BB439B"/>
    <w:rsid w:val="00BB4426"/>
    <w:rsid w:val="00BB6DC4"/>
    <w:rsid w:val="00BC1957"/>
    <w:rsid w:val="00BC3086"/>
    <w:rsid w:val="00BC62D4"/>
    <w:rsid w:val="00BC7847"/>
    <w:rsid w:val="00BD136D"/>
    <w:rsid w:val="00BD24A7"/>
    <w:rsid w:val="00BD38F4"/>
    <w:rsid w:val="00BD4122"/>
    <w:rsid w:val="00BD4588"/>
    <w:rsid w:val="00BD5184"/>
    <w:rsid w:val="00BD5466"/>
    <w:rsid w:val="00BD732D"/>
    <w:rsid w:val="00BE19DC"/>
    <w:rsid w:val="00BE3BE5"/>
    <w:rsid w:val="00BE407E"/>
    <w:rsid w:val="00BE4A7C"/>
    <w:rsid w:val="00BE4D84"/>
    <w:rsid w:val="00BE535F"/>
    <w:rsid w:val="00BE6341"/>
    <w:rsid w:val="00BE7C07"/>
    <w:rsid w:val="00BF0F95"/>
    <w:rsid w:val="00BF12C4"/>
    <w:rsid w:val="00BF1367"/>
    <w:rsid w:val="00BF1C62"/>
    <w:rsid w:val="00BF3062"/>
    <w:rsid w:val="00BF47DA"/>
    <w:rsid w:val="00BF4A8C"/>
    <w:rsid w:val="00BF6420"/>
    <w:rsid w:val="00C0040E"/>
    <w:rsid w:val="00C00804"/>
    <w:rsid w:val="00C02282"/>
    <w:rsid w:val="00C04896"/>
    <w:rsid w:val="00C048F5"/>
    <w:rsid w:val="00C066CF"/>
    <w:rsid w:val="00C11BF4"/>
    <w:rsid w:val="00C141FE"/>
    <w:rsid w:val="00C17631"/>
    <w:rsid w:val="00C17976"/>
    <w:rsid w:val="00C252CF"/>
    <w:rsid w:val="00C2690A"/>
    <w:rsid w:val="00C304E8"/>
    <w:rsid w:val="00C330C0"/>
    <w:rsid w:val="00C37453"/>
    <w:rsid w:val="00C428DB"/>
    <w:rsid w:val="00C42DCC"/>
    <w:rsid w:val="00C430A1"/>
    <w:rsid w:val="00C44AAA"/>
    <w:rsid w:val="00C4686E"/>
    <w:rsid w:val="00C46B7D"/>
    <w:rsid w:val="00C503EF"/>
    <w:rsid w:val="00C5063C"/>
    <w:rsid w:val="00C51425"/>
    <w:rsid w:val="00C515FF"/>
    <w:rsid w:val="00C51ADD"/>
    <w:rsid w:val="00C52FB9"/>
    <w:rsid w:val="00C548FA"/>
    <w:rsid w:val="00C557F2"/>
    <w:rsid w:val="00C55D64"/>
    <w:rsid w:val="00C56B0A"/>
    <w:rsid w:val="00C60181"/>
    <w:rsid w:val="00C6221C"/>
    <w:rsid w:val="00C64E16"/>
    <w:rsid w:val="00C656E4"/>
    <w:rsid w:val="00C66264"/>
    <w:rsid w:val="00C66F48"/>
    <w:rsid w:val="00C67548"/>
    <w:rsid w:val="00C67A21"/>
    <w:rsid w:val="00C70664"/>
    <w:rsid w:val="00C70CC2"/>
    <w:rsid w:val="00C767C8"/>
    <w:rsid w:val="00C76AD9"/>
    <w:rsid w:val="00C77F0D"/>
    <w:rsid w:val="00C80A9E"/>
    <w:rsid w:val="00C81363"/>
    <w:rsid w:val="00C82720"/>
    <w:rsid w:val="00C834FC"/>
    <w:rsid w:val="00C85EC5"/>
    <w:rsid w:val="00C86594"/>
    <w:rsid w:val="00C86FF2"/>
    <w:rsid w:val="00C906E9"/>
    <w:rsid w:val="00C914C3"/>
    <w:rsid w:val="00C9462B"/>
    <w:rsid w:val="00C94E99"/>
    <w:rsid w:val="00C962F8"/>
    <w:rsid w:val="00C966FB"/>
    <w:rsid w:val="00C9749F"/>
    <w:rsid w:val="00C97C19"/>
    <w:rsid w:val="00CA09A1"/>
    <w:rsid w:val="00CA0C20"/>
    <w:rsid w:val="00CA120A"/>
    <w:rsid w:val="00CA29F6"/>
    <w:rsid w:val="00CA3CD3"/>
    <w:rsid w:val="00CA4611"/>
    <w:rsid w:val="00CA5E32"/>
    <w:rsid w:val="00CA626F"/>
    <w:rsid w:val="00CA6796"/>
    <w:rsid w:val="00CB0A21"/>
    <w:rsid w:val="00CB1337"/>
    <w:rsid w:val="00CB7D17"/>
    <w:rsid w:val="00CC00F0"/>
    <w:rsid w:val="00CC08A9"/>
    <w:rsid w:val="00CC0DC7"/>
    <w:rsid w:val="00CC1DAB"/>
    <w:rsid w:val="00CC4082"/>
    <w:rsid w:val="00CC4375"/>
    <w:rsid w:val="00CC454A"/>
    <w:rsid w:val="00CC5ADA"/>
    <w:rsid w:val="00CC6540"/>
    <w:rsid w:val="00CC7D11"/>
    <w:rsid w:val="00CD2508"/>
    <w:rsid w:val="00CD2DB1"/>
    <w:rsid w:val="00CD3477"/>
    <w:rsid w:val="00CD3FF1"/>
    <w:rsid w:val="00CD6824"/>
    <w:rsid w:val="00CD6D1D"/>
    <w:rsid w:val="00CD6E49"/>
    <w:rsid w:val="00CE0AAE"/>
    <w:rsid w:val="00CE0F90"/>
    <w:rsid w:val="00CE2642"/>
    <w:rsid w:val="00CE5D88"/>
    <w:rsid w:val="00CF010D"/>
    <w:rsid w:val="00CF039C"/>
    <w:rsid w:val="00CF05F2"/>
    <w:rsid w:val="00CF074E"/>
    <w:rsid w:val="00CF713E"/>
    <w:rsid w:val="00CF7536"/>
    <w:rsid w:val="00D01727"/>
    <w:rsid w:val="00D01EE7"/>
    <w:rsid w:val="00D03631"/>
    <w:rsid w:val="00D059BA"/>
    <w:rsid w:val="00D07200"/>
    <w:rsid w:val="00D07355"/>
    <w:rsid w:val="00D07CEA"/>
    <w:rsid w:val="00D1019B"/>
    <w:rsid w:val="00D103AA"/>
    <w:rsid w:val="00D10713"/>
    <w:rsid w:val="00D1281F"/>
    <w:rsid w:val="00D12B5E"/>
    <w:rsid w:val="00D12FFF"/>
    <w:rsid w:val="00D150F5"/>
    <w:rsid w:val="00D15113"/>
    <w:rsid w:val="00D155F5"/>
    <w:rsid w:val="00D1602D"/>
    <w:rsid w:val="00D16CCD"/>
    <w:rsid w:val="00D20114"/>
    <w:rsid w:val="00D20C28"/>
    <w:rsid w:val="00D210B9"/>
    <w:rsid w:val="00D21BBF"/>
    <w:rsid w:val="00D21E80"/>
    <w:rsid w:val="00D226B1"/>
    <w:rsid w:val="00D23795"/>
    <w:rsid w:val="00D252B6"/>
    <w:rsid w:val="00D27371"/>
    <w:rsid w:val="00D27BE5"/>
    <w:rsid w:val="00D33A58"/>
    <w:rsid w:val="00D33FBC"/>
    <w:rsid w:val="00D3424F"/>
    <w:rsid w:val="00D41BCD"/>
    <w:rsid w:val="00D4248B"/>
    <w:rsid w:val="00D42572"/>
    <w:rsid w:val="00D44CCE"/>
    <w:rsid w:val="00D44E7B"/>
    <w:rsid w:val="00D45E70"/>
    <w:rsid w:val="00D46C24"/>
    <w:rsid w:val="00D51E7D"/>
    <w:rsid w:val="00D528F5"/>
    <w:rsid w:val="00D554C2"/>
    <w:rsid w:val="00D56D50"/>
    <w:rsid w:val="00D60160"/>
    <w:rsid w:val="00D62C85"/>
    <w:rsid w:val="00D6452C"/>
    <w:rsid w:val="00D65B14"/>
    <w:rsid w:val="00D6604F"/>
    <w:rsid w:val="00D667BA"/>
    <w:rsid w:val="00D670F0"/>
    <w:rsid w:val="00D7100A"/>
    <w:rsid w:val="00D7135A"/>
    <w:rsid w:val="00D71DEC"/>
    <w:rsid w:val="00D72943"/>
    <w:rsid w:val="00D72DE3"/>
    <w:rsid w:val="00D7317F"/>
    <w:rsid w:val="00D73412"/>
    <w:rsid w:val="00D76D1A"/>
    <w:rsid w:val="00D7778A"/>
    <w:rsid w:val="00D801F2"/>
    <w:rsid w:val="00D817BE"/>
    <w:rsid w:val="00D82FAF"/>
    <w:rsid w:val="00D83CB0"/>
    <w:rsid w:val="00D840AE"/>
    <w:rsid w:val="00D8550E"/>
    <w:rsid w:val="00D85E40"/>
    <w:rsid w:val="00D86D96"/>
    <w:rsid w:val="00D87AC6"/>
    <w:rsid w:val="00D909C1"/>
    <w:rsid w:val="00D90E8B"/>
    <w:rsid w:val="00D90E8C"/>
    <w:rsid w:val="00D91E1C"/>
    <w:rsid w:val="00D9432C"/>
    <w:rsid w:val="00DA1184"/>
    <w:rsid w:val="00DA1953"/>
    <w:rsid w:val="00DA1EA4"/>
    <w:rsid w:val="00DA2D6A"/>
    <w:rsid w:val="00DA3A49"/>
    <w:rsid w:val="00DA45BD"/>
    <w:rsid w:val="00DA4C1F"/>
    <w:rsid w:val="00DA50B0"/>
    <w:rsid w:val="00DA60BD"/>
    <w:rsid w:val="00DA6BD5"/>
    <w:rsid w:val="00DA6E27"/>
    <w:rsid w:val="00DA7881"/>
    <w:rsid w:val="00DB0A20"/>
    <w:rsid w:val="00DB11C2"/>
    <w:rsid w:val="00DB13D3"/>
    <w:rsid w:val="00DB3F83"/>
    <w:rsid w:val="00DB70E6"/>
    <w:rsid w:val="00DC20D4"/>
    <w:rsid w:val="00DC32C1"/>
    <w:rsid w:val="00DC3DEF"/>
    <w:rsid w:val="00DC4255"/>
    <w:rsid w:val="00DC4EC0"/>
    <w:rsid w:val="00DC5713"/>
    <w:rsid w:val="00DC69AA"/>
    <w:rsid w:val="00DC6AF8"/>
    <w:rsid w:val="00DC7346"/>
    <w:rsid w:val="00DD1E9F"/>
    <w:rsid w:val="00DD23EC"/>
    <w:rsid w:val="00DD329E"/>
    <w:rsid w:val="00DD6170"/>
    <w:rsid w:val="00DD675F"/>
    <w:rsid w:val="00DE4450"/>
    <w:rsid w:val="00DE54CF"/>
    <w:rsid w:val="00DE6B21"/>
    <w:rsid w:val="00DE6D63"/>
    <w:rsid w:val="00DE6D8D"/>
    <w:rsid w:val="00DE6DC7"/>
    <w:rsid w:val="00DF0731"/>
    <w:rsid w:val="00DF0C98"/>
    <w:rsid w:val="00DF10C8"/>
    <w:rsid w:val="00DF1162"/>
    <w:rsid w:val="00DF1976"/>
    <w:rsid w:val="00DF2E90"/>
    <w:rsid w:val="00DF33E6"/>
    <w:rsid w:val="00DF3CA0"/>
    <w:rsid w:val="00DF4FA6"/>
    <w:rsid w:val="00DF51EA"/>
    <w:rsid w:val="00E01A7F"/>
    <w:rsid w:val="00E02511"/>
    <w:rsid w:val="00E02F9F"/>
    <w:rsid w:val="00E03311"/>
    <w:rsid w:val="00E0349B"/>
    <w:rsid w:val="00E03944"/>
    <w:rsid w:val="00E03CBB"/>
    <w:rsid w:val="00E06CDF"/>
    <w:rsid w:val="00E104BE"/>
    <w:rsid w:val="00E116E7"/>
    <w:rsid w:val="00E123CB"/>
    <w:rsid w:val="00E1281F"/>
    <w:rsid w:val="00E155BC"/>
    <w:rsid w:val="00E16060"/>
    <w:rsid w:val="00E166F4"/>
    <w:rsid w:val="00E204B7"/>
    <w:rsid w:val="00E21143"/>
    <w:rsid w:val="00E23C82"/>
    <w:rsid w:val="00E24DB9"/>
    <w:rsid w:val="00E26088"/>
    <w:rsid w:val="00E273F6"/>
    <w:rsid w:val="00E30DBC"/>
    <w:rsid w:val="00E311EA"/>
    <w:rsid w:val="00E32D76"/>
    <w:rsid w:val="00E3514D"/>
    <w:rsid w:val="00E404D3"/>
    <w:rsid w:val="00E4084B"/>
    <w:rsid w:val="00E40C9D"/>
    <w:rsid w:val="00E41B6C"/>
    <w:rsid w:val="00E4317F"/>
    <w:rsid w:val="00E43A24"/>
    <w:rsid w:val="00E43E54"/>
    <w:rsid w:val="00E4792D"/>
    <w:rsid w:val="00E47938"/>
    <w:rsid w:val="00E50895"/>
    <w:rsid w:val="00E51382"/>
    <w:rsid w:val="00E52A88"/>
    <w:rsid w:val="00E53310"/>
    <w:rsid w:val="00E53ACF"/>
    <w:rsid w:val="00E5402B"/>
    <w:rsid w:val="00E60BDA"/>
    <w:rsid w:val="00E6269C"/>
    <w:rsid w:val="00E63CF2"/>
    <w:rsid w:val="00E641BF"/>
    <w:rsid w:val="00E65AD3"/>
    <w:rsid w:val="00E65C8F"/>
    <w:rsid w:val="00E72143"/>
    <w:rsid w:val="00E73186"/>
    <w:rsid w:val="00E73B0B"/>
    <w:rsid w:val="00E7420F"/>
    <w:rsid w:val="00E75C62"/>
    <w:rsid w:val="00E76272"/>
    <w:rsid w:val="00E7652E"/>
    <w:rsid w:val="00E7663A"/>
    <w:rsid w:val="00E81500"/>
    <w:rsid w:val="00E81B6D"/>
    <w:rsid w:val="00E86849"/>
    <w:rsid w:val="00E86C56"/>
    <w:rsid w:val="00E90028"/>
    <w:rsid w:val="00E903D7"/>
    <w:rsid w:val="00E90D75"/>
    <w:rsid w:val="00E9541E"/>
    <w:rsid w:val="00E9643D"/>
    <w:rsid w:val="00EA0760"/>
    <w:rsid w:val="00EA44A3"/>
    <w:rsid w:val="00EA4600"/>
    <w:rsid w:val="00EA5375"/>
    <w:rsid w:val="00EA5687"/>
    <w:rsid w:val="00EA5968"/>
    <w:rsid w:val="00EB07DC"/>
    <w:rsid w:val="00EB0BF8"/>
    <w:rsid w:val="00EB31FC"/>
    <w:rsid w:val="00EB3F7D"/>
    <w:rsid w:val="00EB4430"/>
    <w:rsid w:val="00EB48FC"/>
    <w:rsid w:val="00EC0AC1"/>
    <w:rsid w:val="00EC0BD4"/>
    <w:rsid w:val="00EC472A"/>
    <w:rsid w:val="00EC4A6C"/>
    <w:rsid w:val="00EC4B44"/>
    <w:rsid w:val="00EC6B8E"/>
    <w:rsid w:val="00EC6F28"/>
    <w:rsid w:val="00ED0A5A"/>
    <w:rsid w:val="00ED10EE"/>
    <w:rsid w:val="00ED36FB"/>
    <w:rsid w:val="00ED5F42"/>
    <w:rsid w:val="00ED753D"/>
    <w:rsid w:val="00EE120D"/>
    <w:rsid w:val="00EE1484"/>
    <w:rsid w:val="00EE184A"/>
    <w:rsid w:val="00EE1929"/>
    <w:rsid w:val="00EE580A"/>
    <w:rsid w:val="00EF0075"/>
    <w:rsid w:val="00EF1868"/>
    <w:rsid w:val="00EF27B5"/>
    <w:rsid w:val="00EF490D"/>
    <w:rsid w:val="00EF4E51"/>
    <w:rsid w:val="00EF4FAF"/>
    <w:rsid w:val="00EF6A8C"/>
    <w:rsid w:val="00EF7AF1"/>
    <w:rsid w:val="00F009D7"/>
    <w:rsid w:val="00F02947"/>
    <w:rsid w:val="00F03612"/>
    <w:rsid w:val="00F0599A"/>
    <w:rsid w:val="00F07811"/>
    <w:rsid w:val="00F11A08"/>
    <w:rsid w:val="00F139F8"/>
    <w:rsid w:val="00F155F8"/>
    <w:rsid w:val="00F15DB4"/>
    <w:rsid w:val="00F17064"/>
    <w:rsid w:val="00F20FD4"/>
    <w:rsid w:val="00F23434"/>
    <w:rsid w:val="00F24A70"/>
    <w:rsid w:val="00F24C40"/>
    <w:rsid w:val="00F24E53"/>
    <w:rsid w:val="00F25B74"/>
    <w:rsid w:val="00F266FA"/>
    <w:rsid w:val="00F27163"/>
    <w:rsid w:val="00F272F2"/>
    <w:rsid w:val="00F27675"/>
    <w:rsid w:val="00F27FC8"/>
    <w:rsid w:val="00F32285"/>
    <w:rsid w:val="00F32A3E"/>
    <w:rsid w:val="00F32CB4"/>
    <w:rsid w:val="00F34AA3"/>
    <w:rsid w:val="00F34C41"/>
    <w:rsid w:val="00F3633E"/>
    <w:rsid w:val="00F364A1"/>
    <w:rsid w:val="00F37456"/>
    <w:rsid w:val="00F40B95"/>
    <w:rsid w:val="00F40E99"/>
    <w:rsid w:val="00F40F34"/>
    <w:rsid w:val="00F4396A"/>
    <w:rsid w:val="00F4553B"/>
    <w:rsid w:val="00F459D1"/>
    <w:rsid w:val="00F4607A"/>
    <w:rsid w:val="00F460C0"/>
    <w:rsid w:val="00F466D2"/>
    <w:rsid w:val="00F474F8"/>
    <w:rsid w:val="00F47687"/>
    <w:rsid w:val="00F50BDC"/>
    <w:rsid w:val="00F50E48"/>
    <w:rsid w:val="00F51014"/>
    <w:rsid w:val="00F517EB"/>
    <w:rsid w:val="00F51AF6"/>
    <w:rsid w:val="00F5583D"/>
    <w:rsid w:val="00F5748B"/>
    <w:rsid w:val="00F57A9A"/>
    <w:rsid w:val="00F57BA5"/>
    <w:rsid w:val="00F6104C"/>
    <w:rsid w:val="00F6283F"/>
    <w:rsid w:val="00F63FF0"/>
    <w:rsid w:val="00F64735"/>
    <w:rsid w:val="00F6509B"/>
    <w:rsid w:val="00F71A51"/>
    <w:rsid w:val="00F72361"/>
    <w:rsid w:val="00F723C6"/>
    <w:rsid w:val="00F73E6E"/>
    <w:rsid w:val="00F74035"/>
    <w:rsid w:val="00F76A55"/>
    <w:rsid w:val="00F81513"/>
    <w:rsid w:val="00F81719"/>
    <w:rsid w:val="00F845CF"/>
    <w:rsid w:val="00F86FEB"/>
    <w:rsid w:val="00F9056C"/>
    <w:rsid w:val="00F916E1"/>
    <w:rsid w:val="00F91D5F"/>
    <w:rsid w:val="00F92381"/>
    <w:rsid w:val="00F92C93"/>
    <w:rsid w:val="00F935A5"/>
    <w:rsid w:val="00F94169"/>
    <w:rsid w:val="00F950A9"/>
    <w:rsid w:val="00F966C9"/>
    <w:rsid w:val="00FA0591"/>
    <w:rsid w:val="00FA0F2A"/>
    <w:rsid w:val="00FA211E"/>
    <w:rsid w:val="00FA212B"/>
    <w:rsid w:val="00FA26E9"/>
    <w:rsid w:val="00FA3238"/>
    <w:rsid w:val="00FA42B3"/>
    <w:rsid w:val="00FA71A4"/>
    <w:rsid w:val="00FA72C4"/>
    <w:rsid w:val="00FA7B1D"/>
    <w:rsid w:val="00FB0546"/>
    <w:rsid w:val="00FB14F5"/>
    <w:rsid w:val="00FB3C19"/>
    <w:rsid w:val="00FB40A3"/>
    <w:rsid w:val="00FB4111"/>
    <w:rsid w:val="00FB43C2"/>
    <w:rsid w:val="00FB4B7E"/>
    <w:rsid w:val="00FB5A83"/>
    <w:rsid w:val="00FB5F8D"/>
    <w:rsid w:val="00FC09FD"/>
    <w:rsid w:val="00FC1AED"/>
    <w:rsid w:val="00FC2816"/>
    <w:rsid w:val="00FC3157"/>
    <w:rsid w:val="00FC32DF"/>
    <w:rsid w:val="00FC3403"/>
    <w:rsid w:val="00FC48CD"/>
    <w:rsid w:val="00FC4BE3"/>
    <w:rsid w:val="00FC4EA0"/>
    <w:rsid w:val="00FC4FEC"/>
    <w:rsid w:val="00FC789C"/>
    <w:rsid w:val="00FC7A59"/>
    <w:rsid w:val="00FD0212"/>
    <w:rsid w:val="00FD1CAD"/>
    <w:rsid w:val="00FD6E76"/>
    <w:rsid w:val="00FD721E"/>
    <w:rsid w:val="00FD7434"/>
    <w:rsid w:val="00FE0E73"/>
    <w:rsid w:val="00FE2F89"/>
    <w:rsid w:val="00FE3CE9"/>
    <w:rsid w:val="00FE3F1C"/>
    <w:rsid w:val="00FE5137"/>
    <w:rsid w:val="00FE5178"/>
    <w:rsid w:val="00FF0B35"/>
    <w:rsid w:val="00FF19EF"/>
    <w:rsid w:val="00FF333F"/>
    <w:rsid w:val="00FF62E8"/>
    <w:rsid w:val="00FF7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51382"/>
    <w:pPr>
      <w:jc w:val="both"/>
    </w:pPr>
    <w:rPr>
      <w:rFonts w:ascii="Arial" w:hAnsi="Arial"/>
      <w:sz w:val="24"/>
    </w:rPr>
  </w:style>
  <w:style w:type="paragraph" w:styleId="berschrift1">
    <w:name w:val="heading 1"/>
    <w:basedOn w:val="Standard"/>
    <w:next w:val="Standard"/>
    <w:link w:val="berschrift1Zchn"/>
    <w:uiPriority w:val="99"/>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uiPriority w:val="99"/>
    <w:qFormat/>
    <w:rsid w:val="00E641BF"/>
    <w:pPr>
      <w:outlineLvl w:val="1"/>
    </w:pPr>
    <w:rPr>
      <w:sz w:val="28"/>
    </w:rPr>
  </w:style>
  <w:style w:type="paragraph" w:styleId="berschrift3">
    <w:name w:val="heading 3"/>
    <w:basedOn w:val="berschrift2"/>
    <w:next w:val="Standard"/>
    <w:link w:val="berschrift3Zchn"/>
    <w:uiPriority w:val="99"/>
    <w:qFormat/>
    <w:rsid w:val="00E641BF"/>
    <w:pPr>
      <w:outlineLvl w:val="2"/>
    </w:pPr>
    <w:rPr>
      <w:sz w:val="26"/>
    </w:rPr>
  </w:style>
  <w:style w:type="paragraph" w:styleId="berschrift4">
    <w:name w:val="heading 4"/>
    <w:basedOn w:val="berschrift3"/>
    <w:next w:val="Standard"/>
    <w:link w:val="berschrift4Zchn"/>
    <w:uiPriority w:val="99"/>
    <w:qFormat/>
    <w:rsid w:val="00E641BF"/>
    <w:pPr>
      <w:outlineLvl w:val="3"/>
    </w:pPr>
    <w:rPr>
      <w:sz w:val="24"/>
    </w:rPr>
  </w:style>
  <w:style w:type="paragraph" w:styleId="berschrift5">
    <w:name w:val="heading 5"/>
    <w:basedOn w:val="Standard"/>
    <w:next w:val="Standard"/>
    <w:link w:val="berschrift5Zchn"/>
    <w:uiPriority w:val="99"/>
    <w:qFormat/>
    <w:rsid w:val="00E641BF"/>
    <w:pPr>
      <w:keepNext/>
      <w:outlineLvl w:val="4"/>
    </w:pPr>
    <w:rPr>
      <w:i/>
      <w:iCs/>
      <w:sz w:val="22"/>
    </w:rPr>
  </w:style>
  <w:style w:type="paragraph" w:styleId="berschrift6">
    <w:name w:val="heading 6"/>
    <w:basedOn w:val="Standard"/>
    <w:next w:val="Standard"/>
    <w:link w:val="berschrift6Zchn"/>
    <w:uiPriority w:val="99"/>
    <w:qFormat/>
    <w:rsid w:val="00E641BF"/>
    <w:pPr>
      <w:keepNext/>
      <w:outlineLvl w:val="5"/>
    </w:pPr>
    <w:rPr>
      <w:i/>
      <w:iCs/>
    </w:rPr>
  </w:style>
  <w:style w:type="paragraph" w:styleId="berschrift7">
    <w:name w:val="heading 7"/>
    <w:basedOn w:val="Standard"/>
    <w:next w:val="Standard"/>
    <w:link w:val="berschrift7Zchn"/>
    <w:uiPriority w:val="99"/>
    <w:qFormat/>
    <w:rsid w:val="00E641BF"/>
    <w:pPr>
      <w:keepNext/>
      <w:ind w:left="340" w:hanging="340"/>
      <w:outlineLvl w:val="6"/>
    </w:pPr>
    <w:rPr>
      <w:rFonts w:cs="Arial"/>
      <w:i/>
      <w:iCs/>
      <w:sz w:val="22"/>
    </w:rPr>
  </w:style>
  <w:style w:type="paragraph" w:styleId="berschrift8">
    <w:name w:val="heading 8"/>
    <w:basedOn w:val="Standard"/>
    <w:next w:val="Standard"/>
    <w:link w:val="berschrift8Zchn"/>
    <w:uiPriority w:val="99"/>
    <w:qFormat/>
    <w:rsid w:val="00E641BF"/>
    <w:pPr>
      <w:keepNext/>
      <w:outlineLvl w:val="7"/>
    </w:pPr>
    <w:rPr>
      <w:b/>
      <w:bCs/>
    </w:rPr>
  </w:style>
  <w:style w:type="paragraph" w:styleId="berschrift9">
    <w:name w:val="heading 9"/>
    <w:basedOn w:val="Standard"/>
    <w:next w:val="Standard"/>
    <w:link w:val="berschrift9Zchn"/>
    <w:uiPriority w:val="99"/>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140DE"/>
    <w:rPr>
      <w:rFonts w:ascii="Cambria" w:hAnsi="Cambria" w:cs="Times New Roman"/>
      <w:b/>
      <w:bCs/>
      <w:kern w:val="32"/>
      <w:sz w:val="32"/>
      <w:szCs w:val="32"/>
    </w:rPr>
  </w:style>
  <w:style w:type="character" w:customStyle="1" w:styleId="berschrift2Zchn">
    <w:name w:val="Überschrift 2 Zchn"/>
    <w:link w:val="berschrift2"/>
    <w:uiPriority w:val="99"/>
    <w:locked/>
    <w:rsid w:val="00533E18"/>
    <w:rPr>
      <w:rFonts w:ascii="Arial" w:hAnsi="Arial" w:cs="Times New Roman"/>
      <w:b/>
      <w:sz w:val="28"/>
    </w:rPr>
  </w:style>
  <w:style w:type="character" w:customStyle="1" w:styleId="berschrift3Zchn">
    <w:name w:val="Überschrift 3 Zchn"/>
    <w:link w:val="berschrift3"/>
    <w:uiPriority w:val="99"/>
    <w:locked/>
    <w:rsid w:val="00533E18"/>
    <w:rPr>
      <w:rFonts w:ascii="Arial" w:hAnsi="Arial" w:cs="Times New Roman"/>
      <w:b/>
      <w:sz w:val="26"/>
    </w:rPr>
  </w:style>
  <w:style w:type="character" w:customStyle="1" w:styleId="berschrift4Zchn">
    <w:name w:val="Überschrift 4 Zchn"/>
    <w:link w:val="berschrift4"/>
    <w:uiPriority w:val="99"/>
    <w:semiHidden/>
    <w:locked/>
    <w:rsid w:val="000140DE"/>
    <w:rPr>
      <w:rFonts w:ascii="Calibri" w:hAnsi="Calibri" w:cs="Times New Roman"/>
      <w:b/>
      <w:bCs/>
      <w:sz w:val="28"/>
      <w:szCs w:val="28"/>
    </w:rPr>
  </w:style>
  <w:style w:type="character" w:customStyle="1" w:styleId="berschrift5Zchn">
    <w:name w:val="Überschrift 5 Zchn"/>
    <w:link w:val="berschrift5"/>
    <w:uiPriority w:val="99"/>
    <w:semiHidden/>
    <w:locked/>
    <w:rsid w:val="000140DE"/>
    <w:rPr>
      <w:rFonts w:ascii="Calibri" w:hAnsi="Calibri" w:cs="Times New Roman"/>
      <w:b/>
      <w:bCs/>
      <w:i/>
      <w:iCs/>
      <w:sz w:val="26"/>
      <w:szCs w:val="26"/>
    </w:rPr>
  </w:style>
  <w:style w:type="character" w:customStyle="1" w:styleId="berschrift6Zchn">
    <w:name w:val="Überschrift 6 Zchn"/>
    <w:link w:val="berschrift6"/>
    <w:uiPriority w:val="99"/>
    <w:semiHidden/>
    <w:locked/>
    <w:rsid w:val="000140DE"/>
    <w:rPr>
      <w:rFonts w:ascii="Calibri" w:hAnsi="Calibri" w:cs="Times New Roman"/>
      <w:b/>
      <w:bCs/>
    </w:rPr>
  </w:style>
  <w:style w:type="character" w:customStyle="1" w:styleId="berschrift7Zchn">
    <w:name w:val="Überschrift 7 Zchn"/>
    <w:link w:val="berschrift7"/>
    <w:uiPriority w:val="99"/>
    <w:semiHidden/>
    <w:locked/>
    <w:rsid w:val="000140DE"/>
    <w:rPr>
      <w:rFonts w:ascii="Calibri" w:hAnsi="Calibri" w:cs="Times New Roman"/>
      <w:sz w:val="24"/>
      <w:szCs w:val="24"/>
    </w:rPr>
  </w:style>
  <w:style w:type="character" w:customStyle="1" w:styleId="berschrift8Zchn">
    <w:name w:val="Überschrift 8 Zchn"/>
    <w:link w:val="berschrift8"/>
    <w:uiPriority w:val="99"/>
    <w:semiHidden/>
    <w:locked/>
    <w:rsid w:val="000140DE"/>
    <w:rPr>
      <w:rFonts w:ascii="Calibri" w:hAnsi="Calibri" w:cs="Times New Roman"/>
      <w:i/>
      <w:iCs/>
      <w:sz w:val="24"/>
      <w:szCs w:val="24"/>
    </w:rPr>
  </w:style>
  <w:style w:type="character" w:customStyle="1" w:styleId="berschrift9Zchn">
    <w:name w:val="Überschrift 9 Zchn"/>
    <w:link w:val="berschrift9"/>
    <w:uiPriority w:val="99"/>
    <w:semiHidden/>
    <w:locked/>
    <w:rsid w:val="000140DE"/>
    <w:rPr>
      <w:rFonts w:ascii="Cambria" w:hAnsi="Cambria" w:cs="Times New Roman"/>
    </w:rPr>
  </w:style>
  <w:style w:type="paragraph" w:customStyle="1" w:styleId="einzug-3">
    <w:name w:val="einzug-3"/>
    <w:basedOn w:val="Standard"/>
    <w:next w:val="Standard"/>
    <w:uiPriority w:val="99"/>
    <w:rsid w:val="00E641BF"/>
    <w:pPr>
      <w:numPr>
        <w:numId w:val="2"/>
      </w:numPr>
      <w:tabs>
        <w:tab w:val="left" w:pos="284"/>
      </w:tabs>
      <w:spacing w:line="288" w:lineRule="exact"/>
    </w:pPr>
  </w:style>
  <w:style w:type="paragraph" w:customStyle="1" w:styleId="ZW-Zusatz">
    <w:name w:val="ZW-Zusatz"/>
    <w:basedOn w:val="Standard"/>
    <w:next w:val="Standard"/>
    <w:uiPriority w:val="99"/>
    <w:rsid w:val="00E641BF"/>
    <w:pPr>
      <w:keepNext/>
      <w:numPr>
        <w:numId w:val="3"/>
      </w:numPr>
      <w:tabs>
        <w:tab w:val="clear" w:pos="360"/>
        <w:tab w:val="num" w:pos="284"/>
      </w:tabs>
      <w:spacing w:after="240"/>
      <w:ind w:left="284" w:hanging="284"/>
    </w:pPr>
  </w:style>
  <w:style w:type="paragraph" w:customStyle="1" w:styleId="einzug-1">
    <w:name w:val="einzug-1"/>
    <w:basedOn w:val="Standard"/>
    <w:next w:val="Standard"/>
    <w:uiPriority w:val="99"/>
    <w:rsid w:val="00E641BF"/>
    <w:pPr>
      <w:numPr>
        <w:numId w:val="4"/>
      </w:numPr>
      <w:tabs>
        <w:tab w:val="left" w:pos="284"/>
      </w:tabs>
      <w:spacing w:line="288" w:lineRule="exact"/>
    </w:pPr>
  </w:style>
  <w:style w:type="paragraph" w:customStyle="1" w:styleId="einzug-2">
    <w:name w:val="einzug-2"/>
    <w:basedOn w:val="Standard"/>
    <w:next w:val="Standard"/>
    <w:uiPriority w:val="99"/>
    <w:rsid w:val="00E641BF"/>
    <w:pPr>
      <w:numPr>
        <w:numId w:val="5"/>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uiPriority w:val="99"/>
    <w:rsid w:val="00E641BF"/>
    <w:pPr>
      <w:keepNext/>
      <w:spacing w:after="240"/>
    </w:pPr>
    <w:rPr>
      <w:b/>
    </w:rPr>
  </w:style>
  <w:style w:type="paragraph" w:customStyle="1" w:styleId="ZW-kursiv">
    <w:name w:val="ZW-kursiv"/>
    <w:basedOn w:val="ZW-fett"/>
    <w:next w:val="Standard"/>
    <w:uiPriority w:val="99"/>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uiPriority w:val="99"/>
    <w:rsid w:val="00E641BF"/>
    <w:rPr>
      <w:rFonts w:cs="Times New Roman"/>
    </w:rPr>
  </w:style>
  <w:style w:type="paragraph" w:styleId="Fuzeile">
    <w:name w:val="footer"/>
    <w:basedOn w:val="Standard"/>
    <w:link w:val="FuzeileZchn"/>
    <w:rsid w:val="00E641BF"/>
    <w:pPr>
      <w:widowControl w:val="0"/>
      <w:tabs>
        <w:tab w:val="right" w:pos="9072"/>
      </w:tabs>
    </w:pPr>
    <w:rPr>
      <w:noProof/>
    </w:rPr>
  </w:style>
  <w:style w:type="character" w:customStyle="1" w:styleId="FuzeileZchn">
    <w:name w:val="Fußzeile Zchn"/>
    <w:link w:val="Fuzeile"/>
    <w:locked/>
    <w:rsid w:val="007A4549"/>
    <w:rPr>
      <w:rFonts w:ascii="Arial" w:hAnsi="Arial" w:cs="Times New Roman"/>
      <w:noProof/>
      <w:sz w:val="24"/>
      <w:lang w:val="de-DE" w:eastAsia="de-DE"/>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character" w:customStyle="1" w:styleId="KopfzeileZchn">
    <w:name w:val="Kopfzeile Zchn"/>
    <w:link w:val="Kopfzeile"/>
    <w:uiPriority w:val="99"/>
    <w:semiHidden/>
    <w:locked/>
    <w:rsid w:val="000140DE"/>
    <w:rPr>
      <w:rFonts w:ascii="Arial" w:hAnsi="Arial" w:cs="Times New Roman"/>
      <w:sz w:val="20"/>
      <w:szCs w:val="20"/>
    </w:rPr>
  </w:style>
  <w:style w:type="paragraph" w:styleId="Funotentext">
    <w:name w:val="footnote text"/>
    <w:basedOn w:val="Standard"/>
    <w:link w:val="FunotentextZchn"/>
    <w:uiPriority w:val="99"/>
    <w:semiHidden/>
    <w:rsid w:val="00E641BF"/>
    <w:pPr>
      <w:widowControl w:val="0"/>
      <w:tabs>
        <w:tab w:val="left" w:pos="284"/>
      </w:tabs>
      <w:ind w:left="284" w:hanging="284"/>
    </w:pPr>
    <w:rPr>
      <w:sz w:val="20"/>
    </w:rPr>
  </w:style>
  <w:style w:type="character" w:customStyle="1" w:styleId="FunotentextZchn">
    <w:name w:val="Fußnotentext Zchn"/>
    <w:link w:val="Funotentext"/>
    <w:uiPriority w:val="99"/>
    <w:semiHidden/>
    <w:locked/>
    <w:rsid w:val="000140DE"/>
    <w:rPr>
      <w:rFonts w:ascii="Arial" w:hAnsi="Arial" w:cs="Times New Roman"/>
      <w:sz w:val="20"/>
      <w:szCs w:val="20"/>
    </w:rPr>
  </w:style>
  <w:style w:type="character" w:styleId="Funotenzeichen">
    <w:name w:val="footnote reference"/>
    <w:uiPriority w:val="99"/>
    <w:semiHidden/>
    <w:rsid w:val="00E641BF"/>
    <w:rPr>
      <w:rFonts w:ascii="Arial" w:hAnsi="Arial" w:cs="Times New Roman"/>
      <w:sz w:val="24"/>
      <w:vertAlign w:val="superscript"/>
    </w:rPr>
  </w:style>
  <w:style w:type="paragraph" w:styleId="Textkrper-Einzug2">
    <w:name w:val="Body Text Indent 2"/>
    <w:basedOn w:val="Standard"/>
    <w:link w:val="Textkrper-Einzug2Zchn"/>
    <w:uiPriority w:val="99"/>
    <w:rsid w:val="00E641BF"/>
    <w:pPr>
      <w:ind w:left="410" w:hanging="410"/>
      <w:jc w:val="left"/>
    </w:pPr>
    <w:rPr>
      <w:rFonts w:ascii="Times New Roman" w:hAnsi="Times New Roman"/>
      <w:szCs w:val="24"/>
    </w:rPr>
  </w:style>
  <w:style w:type="character" w:customStyle="1" w:styleId="Textkrper-Einzug2Zchn">
    <w:name w:val="Textkörper-Einzug 2 Zchn"/>
    <w:link w:val="Textkrper-Einzug2"/>
    <w:uiPriority w:val="99"/>
    <w:semiHidden/>
    <w:locked/>
    <w:rsid w:val="000140DE"/>
    <w:rPr>
      <w:rFonts w:ascii="Arial" w:hAnsi="Arial" w:cs="Times New Roman"/>
      <w:sz w:val="20"/>
      <w:szCs w:val="20"/>
    </w:rPr>
  </w:style>
  <w:style w:type="paragraph" w:styleId="Textkrper2">
    <w:name w:val="Body Text 2"/>
    <w:basedOn w:val="Standard"/>
    <w:link w:val="Textkrper2Zchn"/>
    <w:uiPriority w:val="99"/>
    <w:rsid w:val="00E641BF"/>
    <w:pPr>
      <w:spacing w:before="120" w:after="240"/>
      <w:jc w:val="left"/>
    </w:pPr>
    <w:rPr>
      <w:b/>
      <w:sz w:val="22"/>
    </w:rPr>
  </w:style>
  <w:style w:type="character" w:customStyle="1" w:styleId="Textkrper2Zchn">
    <w:name w:val="Textkörper 2 Zchn"/>
    <w:link w:val="Textkrper2"/>
    <w:uiPriority w:val="99"/>
    <w:locked/>
    <w:rsid w:val="00533E18"/>
    <w:rPr>
      <w:rFonts w:ascii="Arial" w:hAnsi="Arial" w:cs="Times New Roman"/>
      <w:b/>
      <w:sz w:val="22"/>
    </w:rPr>
  </w:style>
  <w:style w:type="paragraph" w:styleId="Textkrper3">
    <w:name w:val="Body Text 3"/>
    <w:basedOn w:val="Standard"/>
    <w:link w:val="Textkrper3Zchn"/>
    <w:uiPriority w:val="99"/>
    <w:rsid w:val="00E641BF"/>
    <w:pPr>
      <w:jc w:val="left"/>
    </w:pPr>
    <w:rPr>
      <w:i/>
      <w:sz w:val="22"/>
    </w:rPr>
  </w:style>
  <w:style w:type="character" w:customStyle="1" w:styleId="Textkrper3Zchn">
    <w:name w:val="Textkörper 3 Zchn"/>
    <w:link w:val="Textkrper3"/>
    <w:uiPriority w:val="99"/>
    <w:locked/>
    <w:rsid w:val="00533E18"/>
    <w:rPr>
      <w:rFonts w:ascii="Arial" w:hAnsi="Arial" w:cs="Times New Roman"/>
      <w:i/>
      <w:sz w:val="22"/>
    </w:rPr>
  </w:style>
  <w:style w:type="paragraph" w:styleId="Textkrper-Einzug3">
    <w:name w:val="Body Text Indent 3"/>
    <w:basedOn w:val="Standard"/>
    <w:link w:val="Textkrper-Einzug3Zchn"/>
    <w:uiPriority w:val="99"/>
    <w:rsid w:val="00E641BF"/>
    <w:pPr>
      <w:ind w:left="309" w:hanging="309"/>
    </w:pPr>
    <w:rPr>
      <w:sz w:val="22"/>
    </w:rPr>
  </w:style>
  <w:style w:type="character" w:customStyle="1" w:styleId="Textkrper-Einzug3Zchn">
    <w:name w:val="Textkörper-Einzug 3 Zchn"/>
    <w:link w:val="Textkrper-Einzug3"/>
    <w:uiPriority w:val="99"/>
    <w:semiHidden/>
    <w:locked/>
    <w:rsid w:val="000140DE"/>
    <w:rPr>
      <w:rFonts w:ascii="Arial" w:hAnsi="Arial" w:cs="Times New Roman"/>
      <w:sz w:val="16"/>
      <w:szCs w:val="16"/>
    </w:rPr>
  </w:style>
  <w:style w:type="paragraph" w:styleId="Textkrper-Zeileneinzug">
    <w:name w:val="Body Text Indent"/>
    <w:basedOn w:val="Standard"/>
    <w:link w:val="Textkrper-ZeileneinzugZchn"/>
    <w:uiPriority w:val="99"/>
    <w:rsid w:val="00E641BF"/>
    <w:pPr>
      <w:widowControl w:val="0"/>
      <w:autoSpaceDE w:val="0"/>
      <w:autoSpaceDN w:val="0"/>
      <w:adjustRightInd w:val="0"/>
      <w:ind w:left="79"/>
      <w:jc w:val="left"/>
    </w:pPr>
    <w:rPr>
      <w:rFonts w:ascii="Times New Roman" w:hAnsi="Times New Roman"/>
      <w:sz w:val="22"/>
      <w:szCs w:val="22"/>
    </w:rPr>
  </w:style>
  <w:style w:type="character" w:customStyle="1" w:styleId="Textkrper-ZeileneinzugZchn">
    <w:name w:val="Textkörper-Zeileneinzug Zchn"/>
    <w:link w:val="Textkrper-Zeileneinzug"/>
    <w:uiPriority w:val="99"/>
    <w:semiHidden/>
    <w:locked/>
    <w:rsid w:val="000140DE"/>
    <w:rPr>
      <w:rFonts w:ascii="Arial" w:hAnsi="Arial" w:cs="Times New Roman"/>
      <w:sz w:val="20"/>
      <w:szCs w:val="20"/>
    </w:rPr>
  </w:style>
  <w:style w:type="character" w:styleId="Hyperlink">
    <w:name w:val="Hyperlink"/>
    <w:uiPriority w:val="99"/>
    <w:rsid w:val="00E641BF"/>
    <w:rPr>
      <w:rFonts w:cs="Times New Roman"/>
      <w:color w:val="0000FF"/>
      <w:u w:val="single"/>
    </w:rPr>
  </w:style>
  <w:style w:type="paragraph" w:styleId="Textkrper">
    <w:name w:val="Body Text"/>
    <w:basedOn w:val="Standard"/>
    <w:link w:val="TextkrperZchn"/>
    <w:uiPriority w:val="99"/>
    <w:rsid w:val="00E641BF"/>
    <w:pPr>
      <w:spacing w:before="120"/>
      <w:jc w:val="left"/>
    </w:pPr>
    <w:rPr>
      <w:color w:val="FF0000"/>
      <w:sz w:val="22"/>
    </w:rPr>
  </w:style>
  <w:style w:type="character" w:customStyle="1" w:styleId="TextkrperZchn">
    <w:name w:val="Textkörper Zchn"/>
    <w:link w:val="Textkrper"/>
    <w:uiPriority w:val="99"/>
    <w:semiHidden/>
    <w:locked/>
    <w:rsid w:val="000140DE"/>
    <w:rPr>
      <w:rFonts w:ascii="Arial" w:hAnsi="Arial" w:cs="Times New Roman"/>
      <w:sz w:val="20"/>
      <w:szCs w:val="20"/>
    </w:rPr>
  </w:style>
  <w:style w:type="paragraph" w:styleId="Aufzhlungszeichen">
    <w:name w:val="List Bullet"/>
    <w:basedOn w:val="Standard"/>
    <w:autoRedefine/>
    <w:uiPriority w:val="99"/>
    <w:rsid w:val="00E641BF"/>
    <w:pPr>
      <w:numPr>
        <w:numId w:val="1"/>
      </w:numPr>
      <w:tabs>
        <w:tab w:val="left" w:pos="284"/>
      </w:tabs>
      <w:spacing w:after="120"/>
    </w:pPr>
    <w:rPr>
      <w:sz w:val="22"/>
    </w:rPr>
  </w:style>
  <w:style w:type="character" w:styleId="BesuchterHyperlink">
    <w:name w:val="FollowedHyperlink"/>
    <w:uiPriority w:val="99"/>
    <w:rsid w:val="00E641BF"/>
    <w:rPr>
      <w:rFonts w:cs="Times New Roman"/>
      <w:color w:val="800080"/>
      <w:u w:val="single"/>
    </w:rPr>
  </w:style>
  <w:style w:type="character" w:styleId="Endnotenzeichen">
    <w:name w:val="endnote reference"/>
    <w:uiPriority w:val="99"/>
    <w:semiHidden/>
    <w:rsid w:val="00E641BF"/>
    <w:rPr>
      <w:rFonts w:cs="Times New Roman"/>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
    <w:uiPriority w:val="99"/>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uiPriority w:val="99"/>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uiPriority w:val="99"/>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customStyle="1" w:styleId="SprechblasentextZchn">
    <w:name w:val="Sprechblasentext Zchn"/>
    <w:link w:val="Sprechblasentext"/>
    <w:uiPriority w:val="99"/>
    <w:semiHidden/>
    <w:locked/>
    <w:rsid w:val="00533E18"/>
    <w:rPr>
      <w:rFonts w:ascii="Tahoma" w:hAnsi="Tahoma" w:cs="Tahoma"/>
      <w:sz w:val="16"/>
      <w:szCs w:val="16"/>
    </w:rPr>
  </w:style>
  <w:style w:type="character" w:styleId="Kommentarzeichen">
    <w:name w:val="annotation reference"/>
    <w:uiPriority w:val="99"/>
    <w:semiHidden/>
    <w:rsid w:val="00AF4382"/>
    <w:rPr>
      <w:rFonts w:cs="Times New Roman"/>
      <w:sz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locked/>
    <w:rsid w:val="000140DE"/>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AF4382"/>
    <w:rPr>
      <w:b/>
      <w:bCs/>
    </w:rPr>
  </w:style>
  <w:style w:type="character" w:customStyle="1" w:styleId="KommentarthemaZchn">
    <w:name w:val="Kommentarthema Zchn"/>
    <w:link w:val="Kommentarthema"/>
    <w:uiPriority w:val="99"/>
    <w:semiHidden/>
    <w:locked/>
    <w:rsid w:val="000140DE"/>
    <w:rPr>
      <w:rFonts w:ascii="Arial" w:hAnsi="Arial" w:cs="Times New Roman"/>
      <w:b/>
      <w:bCs/>
      <w:sz w:val="20"/>
      <w:szCs w:val="20"/>
    </w:rPr>
  </w:style>
  <w:style w:type="table" w:styleId="Tabellenraster">
    <w:name w:val="Table Grid"/>
    <w:basedOn w:val="NormaleTabelle"/>
    <w:uiPriority w:val="9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rFonts w:cs="Times New Roman"/>
      <w:b/>
    </w:rPr>
  </w:style>
  <w:style w:type="paragraph" w:customStyle="1" w:styleId="msolistparagraph0">
    <w:name w:val="msolistparagraph"/>
    <w:basedOn w:val="Standard"/>
    <w:uiPriority w:val="99"/>
    <w:rsid w:val="00972459"/>
    <w:pPr>
      <w:ind w:left="720"/>
      <w:contextualSpacing/>
    </w:pPr>
    <w:rPr>
      <w:lang w:eastAsia="zh-CN"/>
    </w:rPr>
  </w:style>
  <w:style w:type="paragraph" w:customStyle="1" w:styleId="ListBullet1">
    <w:name w:val="List Bullet1"/>
    <w:basedOn w:val="Standard"/>
    <w:uiPriority w:val="99"/>
    <w:semiHidden/>
    <w:rsid w:val="00533E18"/>
    <w:pPr>
      <w:tabs>
        <w:tab w:val="left" w:pos="284"/>
      </w:tabs>
      <w:suppressAutoHyphens/>
      <w:ind w:left="357" w:hanging="357"/>
    </w:pPr>
    <w:rPr>
      <w:kern w:val="2"/>
      <w:szCs w:val="24"/>
      <w:lang w:eastAsia="hi-IN" w:bidi="hi-IN"/>
    </w:rPr>
  </w:style>
  <w:style w:type="paragraph" w:customStyle="1" w:styleId="Listenabsatz1">
    <w:name w:val="Listenabsatz1"/>
    <w:basedOn w:val="Standard"/>
    <w:uiPriority w:val="99"/>
    <w:semiHidden/>
    <w:rsid w:val="00533E18"/>
    <w:pPr>
      <w:ind w:left="720"/>
      <w:contextualSpacing/>
    </w:pPr>
  </w:style>
  <w:style w:type="paragraph" w:customStyle="1" w:styleId="Verzeichnis">
    <w:name w:val="Verzeichnis"/>
    <w:basedOn w:val="Standard"/>
    <w:uiPriority w:val="99"/>
    <w:semiHidden/>
    <w:rsid w:val="00533E18"/>
    <w:pPr>
      <w:suppressLineNumbers/>
      <w:suppressAutoHyphens/>
    </w:pPr>
    <w:rPr>
      <w:rFonts w:cs="Mangal"/>
      <w:kern w:val="2"/>
      <w:lang w:eastAsia="hi-IN" w:bidi="hi-IN"/>
    </w:rPr>
  </w:style>
  <w:style w:type="character" w:customStyle="1" w:styleId="Kommentarzeichen1">
    <w:name w:val="Kommentarzeichen1"/>
    <w:uiPriority w:val="99"/>
    <w:rsid w:val="00533E18"/>
    <w:rPr>
      <w:sz w:val="16"/>
    </w:rPr>
  </w:style>
  <w:style w:type="paragraph" w:styleId="Listenabsatz">
    <w:name w:val="List Paragraph"/>
    <w:basedOn w:val="Standard"/>
    <w:uiPriority w:val="99"/>
    <w:qFormat/>
    <w:rsid w:val="00533E18"/>
    <w:pPr>
      <w:ind w:left="720"/>
      <w:contextualSpacing/>
    </w:pPr>
  </w:style>
  <w:style w:type="character" w:customStyle="1" w:styleId="Kommentarzeichen3">
    <w:name w:val="Kommentarzeichen3"/>
    <w:uiPriority w:val="99"/>
    <w:rsid w:val="00533E18"/>
    <w:rPr>
      <w:sz w:val="16"/>
    </w:rPr>
  </w:style>
  <w:style w:type="table" w:customStyle="1" w:styleId="Tabellenraster1">
    <w:name w:val="Tabellenraster1"/>
    <w:uiPriority w:val="99"/>
    <w:rsid w:val="0053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mentarzeichen2">
    <w:name w:val="Kommentarzeichen2"/>
    <w:uiPriority w:val="99"/>
    <w:rsid w:val="00533E18"/>
    <w:rPr>
      <w:sz w:val="16"/>
    </w:rPr>
  </w:style>
  <w:style w:type="paragraph" w:customStyle="1" w:styleId="Default">
    <w:name w:val="Default"/>
    <w:rsid w:val="003A79EB"/>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51382"/>
    <w:pPr>
      <w:jc w:val="both"/>
    </w:pPr>
    <w:rPr>
      <w:rFonts w:ascii="Arial" w:hAnsi="Arial"/>
      <w:sz w:val="24"/>
    </w:rPr>
  </w:style>
  <w:style w:type="paragraph" w:styleId="berschrift1">
    <w:name w:val="heading 1"/>
    <w:basedOn w:val="Standard"/>
    <w:next w:val="Standard"/>
    <w:link w:val="berschrift1Zchn"/>
    <w:uiPriority w:val="99"/>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uiPriority w:val="99"/>
    <w:qFormat/>
    <w:rsid w:val="00E641BF"/>
    <w:pPr>
      <w:outlineLvl w:val="1"/>
    </w:pPr>
    <w:rPr>
      <w:sz w:val="28"/>
    </w:rPr>
  </w:style>
  <w:style w:type="paragraph" w:styleId="berschrift3">
    <w:name w:val="heading 3"/>
    <w:basedOn w:val="berschrift2"/>
    <w:next w:val="Standard"/>
    <w:link w:val="berschrift3Zchn"/>
    <w:uiPriority w:val="99"/>
    <w:qFormat/>
    <w:rsid w:val="00E641BF"/>
    <w:pPr>
      <w:outlineLvl w:val="2"/>
    </w:pPr>
    <w:rPr>
      <w:sz w:val="26"/>
    </w:rPr>
  </w:style>
  <w:style w:type="paragraph" w:styleId="berschrift4">
    <w:name w:val="heading 4"/>
    <w:basedOn w:val="berschrift3"/>
    <w:next w:val="Standard"/>
    <w:link w:val="berschrift4Zchn"/>
    <w:uiPriority w:val="99"/>
    <w:qFormat/>
    <w:rsid w:val="00E641BF"/>
    <w:pPr>
      <w:outlineLvl w:val="3"/>
    </w:pPr>
    <w:rPr>
      <w:sz w:val="24"/>
    </w:rPr>
  </w:style>
  <w:style w:type="paragraph" w:styleId="berschrift5">
    <w:name w:val="heading 5"/>
    <w:basedOn w:val="Standard"/>
    <w:next w:val="Standard"/>
    <w:link w:val="berschrift5Zchn"/>
    <w:uiPriority w:val="99"/>
    <w:qFormat/>
    <w:rsid w:val="00E641BF"/>
    <w:pPr>
      <w:keepNext/>
      <w:outlineLvl w:val="4"/>
    </w:pPr>
    <w:rPr>
      <w:i/>
      <w:iCs/>
      <w:sz w:val="22"/>
    </w:rPr>
  </w:style>
  <w:style w:type="paragraph" w:styleId="berschrift6">
    <w:name w:val="heading 6"/>
    <w:basedOn w:val="Standard"/>
    <w:next w:val="Standard"/>
    <w:link w:val="berschrift6Zchn"/>
    <w:uiPriority w:val="99"/>
    <w:qFormat/>
    <w:rsid w:val="00E641BF"/>
    <w:pPr>
      <w:keepNext/>
      <w:outlineLvl w:val="5"/>
    </w:pPr>
    <w:rPr>
      <w:i/>
      <w:iCs/>
    </w:rPr>
  </w:style>
  <w:style w:type="paragraph" w:styleId="berschrift7">
    <w:name w:val="heading 7"/>
    <w:basedOn w:val="Standard"/>
    <w:next w:val="Standard"/>
    <w:link w:val="berschrift7Zchn"/>
    <w:uiPriority w:val="99"/>
    <w:qFormat/>
    <w:rsid w:val="00E641BF"/>
    <w:pPr>
      <w:keepNext/>
      <w:ind w:left="340" w:hanging="340"/>
      <w:outlineLvl w:val="6"/>
    </w:pPr>
    <w:rPr>
      <w:rFonts w:cs="Arial"/>
      <w:i/>
      <w:iCs/>
      <w:sz w:val="22"/>
    </w:rPr>
  </w:style>
  <w:style w:type="paragraph" w:styleId="berschrift8">
    <w:name w:val="heading 8"/>
    <w:basedOn w:val="Standard"/>
    <w:next w:val="Standard"/>
    <w:link w:val="berschrift8Zchn"/>
    <w:uiPriority w:val="99"/>
    <w:qFormat/>
    <w:rsid w:val="00E641BF"/>
    <w:pPr>
      <w:keepNext/>
      <w:outlineLvl w:val="7"/>
    </w:pPr>
    <w:rPr>
      <w:b/>
      <w:bCs/>
    </w:rPr>
  </w:style>
  <w:style w:type="paragraph" w:styleId="berschrift9">
    <w:name w:val="heading 9"/>
    <w:basedOn w:val="Standard"/>
    <w:next w:val="Standard"/>
    <w:link w:val="berschrift9Zchn"/>
    <w:uiPriority w:val="99"/>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140DE"/>
    <w:rPr>
      <w:rFonts w:ascii="Cambria" w:hAnsi="Cambria" w:cs="Times New Roman"/>
      <w:b/>
      <w:bCs/>
      <w:kern w:val="32"/>
      <w:sz w:val="32"/>
      <w:szCs w:val="32"/>
    </w:rPr>
  </w:style>
  <w:style w:type="character" w:customStyle="1" w:styleId="berschrift2Zchn">
    <w:name w:val="Überschrift 2 Zchn"/>
    <w:link w:val="berschrift2"/>
    <w:uiPriority w:val="99"/>
    <w:locked/>
    <w:rsid w:val="00533E18"/>
    <w:rPr>
      <w:rFonts w:ascii="Arial" w:hAnsi="Arial" w:cs="Times New Roman"/>
      <w:b/>
      <w:sz w:val="28"/>
    </w:rPr>
  </w:style>
  <w:style w:type="character" w:customStyle="1" w:styleId="berschrift3Zchn">
    <w:name w:val="Überschrift 3 Zchn"/>
    <w:link w:val="berschrift3"/>
    <w:uiPriority w:val="99"/>
    <w:locked/>
    <w:rsid w:val="00533E18"/>
    <w:rPr>
      <w:rFonts w:ascii="Arial" w:hAnsi="Arial" w:cs="Times New Roman"/>
      <w:b/>
      <w:sz w:val="26"/>
    </w:rPr>
  </w:style>
  <w:style w:type="character" w:customStyle="1" w:styleId="berschrift4Zchn">
    <w:name w:val="Überschrift 4 Zchn"/>
    <w:link w:val="berschrift4"/>
    <w:uiPriority w:val="99"/>
    <w:semiHidden/>
    <w:locked/>
    <w:rsid w:val="000140DE"/>
    <w:rPr>
      <w:rFonts w:ascii="Calibri" w:hAnsi="Calibri" w:cs="Times New Roman"/>
      <w:b/>
      <w:bCs/>
      <w:sz w:val="28"/>
      <w:szCs w:val="28"/>
    </w:rPr>
  </w:style>
  <w:style w:type="character" w:customStyle="1" w:styleId="berschrift5Zchn">
    <w:name w:val="Überschrift 5 Zchn"/>
    <w:link w:val="berschrift5"/>
    <w:uiPriority w:val="99"/>
    <w:semiHidden/>
    <w:locked/>
    <w:rsid w:val="000140DE"/>
    <w:rPr>
      <w:rFonts w:ascii="Calibri" w:hAnsi="Calibri" w:cs="Times New Roman"/>
      <w:b/>
      <w:bCs/>
      <w:i/>
      <w:iCs/>
      <w:sz w:val="26"/>
      <w:szCs w:val="26"/>
    </w:rPr>
  </w:style>
  <w:style w:type="character" w:customStyle="1" w:styleId="berschrift6Zchn">
    <w:name w:val="Überschrift 6 Zchn"/>
    <w:link w:val="berschrift6"/>
    <w:uiPriority w:val="99"/>
    <w:semiHidden/>
    <w:locked/>
    <w:rsid w:val="000140DE"/>
    <w:rPr>
      <w:rFonts w:ascii="Calibri" w:hAnsi="Calibri" w:cs="Times New Roman"/>
      <w:b/>
      <w:bCs/>
    </w:rPr>
  </w:style>
  <w:style w:type="character" w:customStyle="1" w:styleId="berschrift7Zchn">
    <w:name w:val="Überschrift 7 Zchn"/>
    <w:link w:val="berschrift7"/>
    <w:uiPriority w:val="99"/>
    <w:semiHidden/>
    <w:locked/>
    <w:rsid w:val="000140DE"/>
    <w:rPr>
      <w:rFonts w:ascii="Calibri" w:hAnsi="Calibri" w:cs="Times New Roman"/>
      <w:sz w:val="24"/>
      <w:szCs w:val="24"/>
    </w:rPr>
  </w:style>
  <w:style w:type="character" w:customStyle="1" w:styleId="berschrift8Zchn">
    <w:name w:val="Überschrift 8 Zchn"/>
    <w:link w:val="berschrift8"/>
    <w:uiPriority w:val="99"/>
    <w:semiHidden/>
    <w:locked/>
    <w:rsid w:val="000140DE"/>
    <w:rPr>
      <w:rFonts w:ascii="Calibri" w:hAnsi="Calibri" w:cs="Times New Roman"/>
      <w:i/>
      <w:iCs/>
      <w:sz w:val="24"/>
      <w:szCs w:val="24"/>
    </w:rPr>
  </w:style>
  <w:style w:type="character" w:customStyle="1" w:styleId="berschrift9Zchn">
    <w:name w:val="Überschrift 9 Zchn"/>
    <w:link w:val="berschrift9"/>
    <w:uiPriority w:val="99"/>
    <w:semiHidden/>
    <w:locked/>
    <w:rsid w:val="000140DE"/>
    <w:rPr>
      <w:rFonts w:ascii="Cambria" w:hAnsi="Cambria" w:cs="Times New Roman"/>
    </w:rPr>
  </w:style>
  <w:style w:type="paragraph" w:customStyle="1" w:styleId="einzug-3">
    <w:name w:val="einzug-3"/>
    <w:basedOn w:val="Standard"/>
    <w:next w:val="Standard"/>
    <w:uiPriority w:val="99"/>
    <w:rsid w:val="00E641BF"/>
    <w:pPr>
      <w:numPr>
        <w:numId w:val="2"/>
      </w:numPr>
      <w:tabs>
        <w:tab w:val="left" w:pos="284"/>
      </w:tabs>
      <w:spacing w:line="288" w:lineRule="exact"/>
    </w:pPr>
  </w:style>
  <w:style w:type="paragraph" w:customStyle="1" w:styleId="ZW-Zusatz">
    <w:name w:val="ZW-Zusatz"/>
    <w:basedOn w:val="Standard"/>
    <w:next w:val="Standard"/>
    <w:uiPriority w:val="99"/>
    <w:rsid w:val="00E641BF"/>
    <w:pPr>
      <w:keepNext/>
      <w:numPr>
        <w:numId w:val="3"/>
      </w:numPr>
      <w:tabs>
        <w:tab w:val="clear" w:pos="360"/>
        <w:tab w:val="num" w:pos="284"/>
      </w:tabs>
      <w:spacing w:after="240"/>
      <w:ind w:left="284" w:hanging="284"/>
    </w:pPr>
  </w:style>
  <w:style w:type="paragraph" w:customStyle="1" w:styleId="einzug-1">
    <w:name w:val="einzug-1"/>
    <w:basedOn w:val="Standard"/>
    <w:next w:val="Standard"/>
    <w:uiPriority w:val="99"/>
    <w:rsid w:val="00E641BF"/>
    <w:pPr>
      <w:numPr>
        <w:numId w:val="4"/>
      </w:numPr>
      <w:tabs>
        <w:tab w:val="left" w:pos="284"/>
      </w:tabs>
      <w:spacing w:line="288" w:lineRule="exact"/>
    </w:pPr>
  </w:style>
  <w:style w:type="paragraph" w:customStyle="1" w:styleId="einzug-2">
    <w:name w:val="einzug-2"/>
    <w:basedOn w:val="Standard"/>
    <w:next w:val="Standard"/>
    <w:uiPriority w:val="99"/>
    <w:rsid w:val="00E641BF"/>
    <w:pPr>
      <w:numPr>
        <w:numId w:val="5"/>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uiPriority w:val="99"/>
    <w:rsid w:val="00E641BF"/>
    <w:pPr>
      <w:keepNext/>
      <w:spacing w:after="240"/>
    </w:pPr>
    <w:rPr>
      <w:b/>
    </w:rPr>
  </w:style>
  <w:style w:type="paragraph" w:customStyle="1" w:styleId="ZW-kursiv">
    <w:name w:val="ZW-kursiv"/>
    <w:basedOn w:val="ZW-fett"/>
    <w:next w:val="Standard"/>
    <w:uiPriority w:val="99"/>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uiPriority w:val="99"/>
    <w:rsid w:val="00E641BF"/>
    <w:rPr>
      <w:rFonts w:cs="Times New Roman"/>
    </w:rPr>
  </w:style>
  <w:style w:type="paragraph" w:styleId="Fuzeile">
    <w:name w:val="footer"/>
    <w:basedOn w:val="Standard"/>
    <w:link w:val="FuzeileZchn"/>
    <w:rsid w:val="00E641BF"/>
    <w:pPr>
      <w:widowControl w:val="0"/>
      <w:tabs>
        <w:tab w:val="right" w:pos="9072"/>
      </w:tabs>
    </w:pPr>
    <w:rPr>
      <w:noProof/>
    </w:rPr>
  </w:style>
  <w:style w:type="character" w:customStyle="1" w:styleId="FuzeileZchn">
    <w:name w:val="Fußzeile Zchn"/>
    <w:link w:val="Fuzeile"/>
    <w:locked/>
    <w:rsid w:val="007A4549"/>
    <w:rPr>
      <w:rFonts w:ascii="Arial" w:hAnsi="Arial" w:cs="Times New Roman"/>
      <w:noProof/>
      <w:sz w:val="24"/>
      <w:lang w:val="de-DE" w:eastAsia="de-DE"/>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character" w:customStyle="1" w:styleId="KopfzeileZchn">
    <w:name w:val="Kopfzeile Zchn"/>
    <w:link w:val="Kopfzeile"/>
    <w:uiPriority w:val="99"/>
    <w:semiHidden/>
    <w:locked/>
    <w:rsid w:val="000140DE"/>
    <w:rPr>
      <w:rFonts w:ascii="Arial" w:hAnsi="Arial" w:cs="Times New Roman"/>
      <w:sz w:val="20"/>
      <w:szCs w:val="20"/>
    </w:rPr>
  </w:style>
  <w:style w:type="paragraph" w:styleId="Funotentext">
    <w:name w:val="footnote text"/>
    <w:basedOn w:val="Standard"/>
    <w:link w:val="FunotentextZchn"/>
    <w:uiPriority w:val="99"/>
    <w:semiHidden/>
    <w:rsid w:val="00E641BF"/>
    <w:pPr>
      <w:widowControl w:val="0"/>
      <w:tabs>
        <w:tab w:val="left" w:pos="284"/>
      </w:tabs>
      <w:ind w:left="284" w:hanging="284"/>
    </w:pPr>
    <w:rPr>
      <w:sz w:val="20"/>
    </w:rPr>
  </w:style>
  <w:style w:type="character" w:customStyle="1" w:styleId="FunotentextZchn">
    <w:name w:val="Fußnotentext Zchn"/>
    <w:link w:val="Funotentext"/>
    <w:uiPriority w:val="99"/>
    <w:semiHidden/>
    <w:locked/>
    <w:rsid w:val="000140DE"/>
    <w:rPr>
      <w:rFonts w:ascii="Arial" w:hAnsi="Arial" w:cs="Times New Roman"/>
      <w:sz w:val="20"/>
      <w:szCs w:val="20"/>
    </w:rPr>
  </w:style>
  <w:style w:type="character" w:styleId="Funotenzeichen">
    <w:name w:val="footnote reference"/>
    <w:uiPriority w:val="99"/>
    <w:semiHidden/>
    <w:rsid w:val="00E641BF"/>
    <w:rPr>
      <w:rFonts w:ascii="Arial" w:hAnsi="Arial" w:cs="Times New Roman"/>
      <w:sz w:val="24"/>
      <w:vertAlign w:val="superscript"/>
    </w:rPr>
  </w:style>
  <w:style w:type="paragraph" w:styleId="Textkrper-Einzug2">
    <w:name w:val="Body Text Indent 2"/>
    <w:basedOn w:val="Standard"/>
    <w:link w:val="Textkrper-Einzug2Zchn"/>
    <w:uiPriority w:val="99"/>
    <w:rsid w:val="00E641BF"/>
    <w:pPr>
      <w:ind w:left="410" w:hanging="410"/>
      <w:jc w:val="left"/>
    </w:pPr>
    <w:rPr>
      <w:rFonts w:ascii="Times New Roman" w:hAnsi="Times New Roman"/>
      <w:szCs w:val="24"/>
    </w:rPr>
  </w:style>
  <w:style w:type="character" w:customStyle="1" w:styleId="Textkrper-Einzug2Zchn">
    <w:name w:val="Textkörper-Einzug 2 Zchn"/>
    <w:link w:val="Textkrper-Einzug2"/>
    <w:uiPriority w:val="99"/>
    <w:semiHidden/>
    <w:locked/>
    <w:rsid w:val="000140DE"/>
    <w:rPr>
      <w:rFonts w:ascii="Arial" w:hAnsi="Arial" w:cs="Times New Roman"/>
      <w:sz w:val="20"/>
      <w:szCs w:val="20"/>
    </w:rPr>
  </w:style>
  <w:style w:type="paragraph" w:styleId="Textkrper2">
    <w:name w:val="Body Text 2"/>
    <w:basedOn w:val="Standard"/>
    <w:link w:val="Textkrper2Zchn"/>
    <w:uiPriority w:val="99"/>
    <w:rsid w:val="00E641BF"/>
    <w:pPr>
      <w:spacing w:before="120" w:after="240"/>
      <w:jc w:val="left"/>
    </w:pPr>
    <w:rPr>
      <w:b/>
      <w:sz w:val="22"/>
    </w:rPr>
  </w:style>
  <w:style w:type="character" w:customStyle="1" w:styleId="Textkrper2Zchn">
    <w:name w:val="Textkörper 2 Zchn"/>
    <w:link w:val="Textkrper2"/>
    <w:uiPriority w:val="99"/>
    <w:locked/>
    <w:rsid w:val="00533E18"/>
    <w:rPr>
      <w:rFonts w:ascii="Arial" w:hAnsi="Arial" w:cs="Times New Roman"/>
      <w:b/>
      <w:sz w:val="22"/>
    </w:rPr>
  </w:style>
  <w:style w:type="paragraph" w:styleId="Textkrper3">
    <w:name w:val="Body Text 3"/>
    <w:basedOn w:val="Standard"/>
    <w:link w:val="Textkrper3Zchn"/>
    <w:uiPriority w:val="99"/>
    <w:rsid w:val="00E641BF"/>
    <w:pPr>
      <w:jc w:val="left"/>
    </w:pPr>
    <w:rPr>
      <w:i/>
      <w:sz w:val="22"/>
    </w:rPr>
  </w:style>
  <w:style w:type="character" w:customStyle="1" w:styleId="Textkrper3Zchn">
    <w:name w:val="Textkörper 3 Zchn"/>
    <w:link w:val="Textkrper3"/>
    <w:uiPriority w:val="99"/>
    <w:locked/>
    <w:rsid w:val="00533E18"/>
    <w:rPr>
      <w:rFonts w:ascii="Arial" w:hAnsi="Arial" w:cs="Times New Roman"/>
      <w:i/>
      <w:sz w:val="22"/>
    </w:rPr>
  </w:style>
  <w:style w:type="paragraph" w:styleId="Textkrper-Einzug3">
    <w:name w:val="Body Text Indent 3"/>
    <w:basedOn w:val="Standard"/>
    <w:link w:val="Textkrper-Einzug3Zchn"/>
    <w:uiPriority w:val="99"/>
    <w:rsid w:val="00E641BF"/>
    <w:pPr>
      <w:ind w:left="309" w:hanging="309"/>
    </w:pPr>
    <w:rPr>
      <w:sz w:val="22"/>
    </w:rPr>
  </w:style>
  <w:style w:type="character" w:customStyle="1" w:styleId="Textkrper-Einzug3Zchn">
    <w:name w:val="Textkörper-Einzug 3 Zchn"/>
    <w:link w:val="Textkrper-Einzug3"/>
    <w:uiPriority w:val="99"/>
    <w:semiHidden/>
    <w:locked/>
    <w:rsid w:val="000140DE"/>
    <w:rPr>
      <w:rFonts w:ascii="Arial" w:hAnsi="Arial" w:cs="Times New Roman"/>
      <w:sz w:val="16"/>
      <w:szCs w:val="16"/>
    </w:rPr>
  </w:style>
  <w:style w:type="paragraph" w:styleId="Textkrper-Zeileneinzug">
    <w:name w:val="Body Text Indent"/>
    <w:basedOn w:val="Standard"/>
    <w:link w:val="Textkrper-ZeileneinzugZchn"/>
    <w:uiPriority w:val="99"/>
    <w:rsid w:val="00E641BF"/>
    <w:pPr>
      <w:widowControl w:val="0"/>
      <w:autoSpaceDE w:val="0"/>
      <w:autoSpaceDN w:val="0"/>
      <w:adjustRightInd w:val="0"/>
      <w:ind w:left="79"/>
      <w:jc w:val="left"/>
    </w:pPr>
    <w:rPr>
      <w:rFonts w:ascii="Times New Roman" w:hAnsi="Times New Roman"/>
      <w:sz w:val="22"/>
      <w:szCs w:val="22"/>
    </w:rPr>
  </w:style>
  <w:style w:type="character" w:customStyle="1" w:styleId="Textkrper-ZeileneinzugZchn">
    <w:name w:val="Textkörper-Zeileneinzug Zchn"/>
    <w:link w:val="Textkrper-Zeileneinzug"/>
    <w:uiPriority w:val="99"/>
    <w:semiHidden/>
    <w:locked/>
    <w:rsid w:val="000140DE"/>
    <w:rPr>
      <w:rFonts w:ascii="Arial" w:hAnsi="Arial" w:cs="Times New Roman"/>
      <w:sz w:val="20"/>
      <w:szCs w:val="20"/>
    </w:rPr>
  </w:style>
  <w:style w:type="character" w:styleId="Hyperlink">
    <w:name w:val="Hyperlink"/>
    <w:uiPriority w:val="99"/>
    <w:rsid w:val="00E641BF"/>
    <w:rPr>
      <w:rFonts w:cs="Times New Roman"/>
      <w:color w:val="0000FF"/>
      <w:u w:val="single"/>
    </w:rPr>
  </w:style>
  <w:style w:type="paragraph" w:styleId="Textkrper">
    <w:name w:val="Body Text"/>
    <w:basedOn w:val="Standard"/>
    <w:link w:val="TextkrperZchn"/>
    <w:uiPriority w:val="99"/>
    <w:rsid w:val="00E641BF"/>
    <w:pPr>
      <w:spacing w:before="120"/>
      <w:jc w:val="left"/>
    </w:pPr>
    <w:rPr>
      <w:color w:val="FF0000"/>
      <w:sz w:val="22"/>
    </w:rPr>
  </w:style>
  <w:style w:type="character" w:customStyle="1" w:styleId="TextkrperZchn">
    <w:name w:val="Textkörper Zchn"/>
    <w:link w:val="Textkrper"/>
    <w:uiPriority w:val="99"/>
    <w:semiHidden/>
    <w:locked/>
    <w:rsid w:val="000140DE"/>
    <w:rPr>
      <w:rFonts w:ascii="Arial" w:hAnsi="Arial" w:cs="Times New Roman"/>
      <w:sz w:val="20"/>
      <w:szCs w:val="20"/>
    </w:rPr>
  </w:style>
  <w:style w:type="paragraph" w:styleId="Aufzhlungszeichen">
    <w:name w:val="List Bullet"/>
    <w:basedOn w:val="Standard"/>
    <w:autoRedefine/>
    <w:uiPriority w:val="99"/>
    <w:rsid w:val="00E641BF"/>
    <w:pPr>
      <w:numPr>
        <w:numId w:val="1"/>
      </w:numPr>
      <w:tabs>
        <w:tab w:val="left" w:pos="284"/>
      </w:tabs>
      <w:spacing w:after="120"/>
    </w:pPr>
    <w:rPr>
      <w:sz w:val="22"/>
    </w:rPr>
  </w:style>
  <w:style w:type="character" w:styleId="BesuchterHyperlink">
    <w:name w:val="FollowedHyperlink"/>
    <w:uiPriority w:val="99"/>
    <w:rsid w:val="00E641BF"/>
    <w:rPr>
      <w:rFonts w:cs="Times New Roman"/>
      <w:color w:val="800080"/>
      <w:u w:val="single"/>
    </w:rPr>
  </w:style>
  <w:style w:type="character" w:styleId="Endnotenzeichen">
    <w:name w:val="endnote reference"/>
    <w:uiPriority w:val="99"/>
    <w:semiHidden/>
    <w:rsid w:val="00E641BF"/>
    <w:rPr>
      <w:rFonts w:cs="Times New Roman"/>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
    <w:uiPriority w:val="99"/>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uiPriority w:val="99"/>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uiPriority w:val="99"/>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customStyle="1" w:styleId="SprechblasentextZchn">
    <w:name w:val="Sprechblasentext Zchn"/>
    <w:link w:val="Sprechblasentext"/>
    <w:uiPriority w:val="99"/>
    <w:semiHidden/>
    <w:locked/>
    <w:rsid w:val="00533E18"/>
    <w:rPr>
      <w:rFonts w:ascii="Tahoma" w:hAnsi="Tahoma" w:cs="Tahoma"/>
      <w:sz w:val="16"/>
      <w:szCs w:val="16"/>
    </w:rPr>
  </w:style>
  <w:style w:type="character" w:styleId="Kommentarzeichen">
    <w:name w:val="annotation reference"/>
    <w:uiPriority w:val="99"/>
    <w:semiHidden/>
    <w:rsid w:val="00AF4382"/>
    <w:rPr>
      <w:rFonts w:cs="Times New Roman"/>
      <w:sz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locked/>
    <w:rsid w:val="000140DE"/>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AF4382"/>
    <w:rPr>
      <w:b/>
      <w:bCs/>
    </w:rPr>
  </w:style>
  <w:style w:type="character" w:customStyle="1" w:styleId="KommentarthemaZchn">
    <w:name w:val="Kommentarthema Zchn"/>
    <w:link w:val="Kommentarthema"/>
    <w:uiPriority w:val="99"/>
    <w:semiHidden/>
    <w:locked/>
    <w:rsid w:val="000140DE"/>
    <w:rPr>
      <w:rFonts w:ascii="Arial" w:hAnsi="Arial" w:cs="Times New Roman"/>
      <w:b/>
      <w:bCs/>
      <w:sz w:val="20"/>
      <w:szCs w:val="20"/>
    </w:rPr>
  </w:style>
  <w:style w:type="table" w:styleId="Tabellenraster">
    <w:name w:val="Table Grid"/>
    <w:basedOn w:val="NormaleTabelle"/>
    <w:uiPriority w:val="9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rFonts w:cs="Times New Roman"/>
      <w:b/>
    </w:rPr>
  </w:style>
  <w:style w:type="paragraph" w:customStyle="1" w:styleId="msolistparagraph0">
    <w:name w:val="msolistparagraph"/>
    <w:basedOn w:val="Standard"/>
    <w:uiPriority w:val="99"/>
    <w:rsid w:val="00972459"/>
    <w:pPr>
      <w:ind w:left="720"/>
      <w:contextualSpacing/>
    </w:pPr>
    <w:rPr>
      <w:lang w:eastAsia="zh-CN"/>
    </w:rPr>
  </w:style>
  <w:style w:type="paragraph" w:customStyle="1" w:styleId="ListBullet1">
    <w:name w:val="List Bullet1"/>
    <w:basedOn w:val="Standard"/>
    <w:uiPriority w:val="99"/>
    <w:semiHidden/>
    <w:rsid w:val="00533E18"/>
    <w:pPr>
      <w:tabs>
        <w:tab w:val="left" w:pos="284"/>
      </w:tabs>
      <w:suppressAutoHyphens/>
      <w:ind w:left="357" w:hanging="357"/>
    </w:pPr>
    <w:rPr>
      <w:kern w:val="2"/>
      <w:szCs w:val="24"/>
      <w:lang w:eastAsia="hi-IN" w:bidi="hi-IN"/>
    </w:rPr>
  </w:style>
  <w:style w:type="paragraph" w:customStyle="1" w:styleId="Listenabsatz1">
    <w:name w:val="Listenabsatz1"/>
    <w:basedOn w:val="Standard"/>
    <w:uiPriority w:val="99"/>
    <w:semiHidden/>
    <w:rsid w:val="00533E18"/>
    <w:pPr>
      <w:ind w:left="720"/>
      <w:contextualSpacing/>
    </w:pPr>
  </w:style>
  <w:style w:type="paragraph" w:customStyle="1" w:styleId="Verzeichnis">
    <w:name w:val="Verzeichnis"/>
    <w:basedOn w:val="Standard"/>
    <w:uiPriority w:val="99"/>
    <w:semiHidden/>
    <w:rsid w:val="00533E18"/>
    <w:pPr>
      <w:suppressLineNumbers/>
      <w:suppressAutoHyphens/>
    </w:pPr>
    <w:rPr>
      <w:rFonts w:cs="Mangal"/>
      <w:kern w:val="2"/>
      <w:lang w:eastAsia="hi-IN" w:bidi="hi-IN"/>
    </w:rPr>
  </w:style>
  <w:style w:type="character" w:customStyle="1" w:styleId="Kommentarzeichen1">
    <w:name w:val="Kommentarzeichen1"/>
    <w:uiPriority w:val="99"/>
    <w:rsid w:val="00533E18"/>
    <w:rPr>
      <w:sz w:val="16"/>
    </w:rPr>
  </w:style>
  <w:style w:type="paragraph" w:styleId="Listenabsatz">
    <w:name w:val="List Paragraph"/>
    <w:basedOn w:val="Standard"/>
    <w:uiPriority w:val="99"/>
    <w:qFormat/>
    <w:rsid w:val="00533E18"/>
    <w:pPr>
      <w:ind w:left="720"/>
      <w:contextualSpacing/>
    </w:pPr>
  </w:style>
  <w:style w:type="character" w:customStyle="1" w:styleId="Kommentarzeichen3">
    <w:name w:val="Kommentarzeichen3"/>
    <w:uiPriority w:val="99"/>
    <w:rsid w:val="00533E18"/>
    <w:rPr>
      <w:sz w:val="16"/>
    </w:rPr>
  </w:style>
  <w:style w:type="table" w:customStyle="1" w:styleId="Tabellenraster1">
    <w:name w:val="Tabellenraster1"/>
    <w:uiPriority w:val="99"/>
    <w:rsid w:val="0053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mentarzeichen2">
    <w:name w:val="Kommentarzeichen2"/>
    <w:uiPriority w:val="99"/>
    <w:rsid w:val="00533E18"/>
    <w:rPr>
      <w:sz w:val="16"/>
    </w:rPr>
  </w:style>
  <w:style w:type="paragraph" w:customStyle="1" w:styleId="Default">
    <w:name w:val="Default"/>
    <w:rsid w:val="003A79E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37799">
      <w:bodyDiv w:val="1"/>
      <w:marLeft w:val="0"/>
      <w:marRight w:val="0"/>
      <w:marTop w:val="0"/>
      <w:marBottom w:val="0"/>
      <w:divBdr>
        <w:top w:val="none" w:sz="0" w:space="0" w:color="auto"/>
        <w:left w:val="none" w:sz="0" w:space="0" w:color="auto"/>
        <w:bottom w:val="none" w:sz="0" w:space="0" w:color="auto"/>
        <w:right w:val="none" w:sz="0" w:space="0" w:color="auto"/>
      </w:divBdr>
      <w:divsChild>
        <w:div w:id="16469999">
          <w:marLeft w:val="0"/>
          <w:marRight w:val="0"/>
          <w:marTop w:val="0"/>
          <w:marBottom w:val="0"/>
          <w:divBdr>
            <w:top w:val="none" w:sz="0" w:space="0" w:color="auto"/>
            <w:left w:val="none" w:sz="0" w:space="0" w:color="auto"/>
            <w:bottom w:val="none" w:sz="0" w:space="0" w:color="auto"/>
            <w:right w:val="none" w:sz="0" w:space="0" w:color="auto"/>
          </w:divBdr>
        </w:div>
        <w:div w:id="122506217">
          <w:marLeft w:val="0"/>
          <w:marRight w:val="0"/>
          <w:marTop w:val="0"/>
          <w:marBottom w:val="0"/>
          <w:divBdr>
            <w:top w:val="none" w:sz="0" w:space="0" w:color="auto"/>
            <w:left w:val="none" w:sz="0" w:space="0" w:color="auto"/>
            <w:bottom w:val="none" w:sz="0" w:space="0" w:color="auto"/>
            <w:right w:val="none" w:sz="0" w:space="0" w:color="auto"/>
          </w:divBdr>
        </w:div>
        <w:div w:id="210961626">
          <w:marLeft w:val="0"/>
          <w:marRight w:val="0"/>
          <w:marTop w:val="0"/>
          <w:marBottom w:val="0"/>
          <w:divBdr>
            <w:top w:val="none" w:sz="0" w:space="0" w:color="auto"/>
            <w:left w:val="none" w:sz="0" w:space="0" w:color="auto"/>
            <w:bottom w:val="none" w:sz="0" w:space="0" w:color="auto"/>
            <w:right w:val="none" w:sz="0" w:space="0" w:color="auto"/>
          </w:divBdr>
        </w:div>
        <w:div w:id="229192182">
          <w:marLeft w:val="0"/>
          <w:marRight w:val="0"/>
          <w:marTop w:val="0"/>
          <w:marBottom w:val="0"/>
          <w:divBdr>
            <w:top w:val="none" w:sz="0" w:space="0" w:color="auto"/>
            <w:left w:val="none" w:sz="0" w:space="0" w:color="auto"/>
            <w:bottom w:val="none" w:sz="0" w:space="0" w:color="auto"/>
            <w:right w:val="none" w:sz="0" w:space="0" w:color="auto"/>
          </w:divBdr>
        </w:div>
        <w:div w:id="241136778">
          <w:marLeft w:val="0"/>
          <w:marRight w:val="0"/>
          <w:marTop w:val="0"/>
          <w:marBottom w:val="0"/>
          <w:divBdr>
            <w:top w:val="none" w:sz="0" w:space="0" w:color="auto"/>
            <w:left w:val="none" w:sz="0" w:space="0" w:color="auto"/>
            <w:bottom w:val="none" w:sz="0" w:space="0" w:color="auto"/>
            <w:right w:val="none" w:sz="0" w:space="0" w:color="auto"/>
          </w:divBdr>
        </w:div>
        <w:div w:id="256989854">
          <w:marLeft w:val="0"/>
          <w:marRight w:val="0"/>
          <w:marTop w:val="0"/>
          <w:marBottom w:val="0"/>
          <w:divBdr>
            <w:top w:val="none" w:sz="0" w:space="0" w:color="auto"/>
            <w:left w:val="none" w:sz="0" w:space="0" w:color="auto"/>
            <w:bottom w:val="none" w:sz="0" w:space="0" w:color="auto"/>
            <w:right w:val="none" w:sz="0" w:space="0" w:color="auto"/>
          </w:divBdr>
        </w:div>
        <w:div w:id="312879375">
          <w:marLeft w:val="0"/>
          <w:marRight w:val="0"/>
          <w:marTop w:val="0"/>
          <w:marBottom w:val="0"/>
          <w:divBdr>
            <w:top w:val="none" w:sz="0" w:space="0" w:color="auto"/>
            <w:left w:val="none" w:sz="0" w:space="0" w:color="auto"/>
            <w:bottom w:val="none" w:sz="0" w:space="0" w:color="auto"/>
            <w:right w:val="none" w:sz="0" w:space="0" w:color="auto"/>
          </w:divBdr>
        </w:div>
        <w:div w:id="692607823">
          <w:marLeft w:val="0"/>
          <w:marRight w:val="0"/>
          <w:marTop w:val="0"/>
          <w:marBottom w:val="0"/>
          <w:divBdr>
            <w:top w:val="none" w:sz="0" w:space="0" w:color="auto"/>
            <w:left w:val="none" w:sz="0" w:space="0" w:color="auto"/>
            <w:bottom w:val="none" w:sz="0" w:space="0" w:color="auto"/>
            <w:right w:val="none" w:sz="0" w:space="0" w:color="auto"/>
          </w:divBdr>
        </w:div>
        <w:div w:id="742221270">
          <w:marLeft w:val="0"/>
          <w:marRight w:val="0"/>
          <w:marTop w:val="0"/>
          <w:marBottom w:val="0"/>
          <w:divBdr>
            <w:top w:val="none" w:sz="0" w:space="0" w:color="auto"/>
            <w:left w:val="none" w:sz="0" w:space="0" w:color="auto"/>
            <w:bottom w:val="none" w:sz="0" w:space="0" w:color="auto"/>
            <w:right w:val="none" w:sz="0" w:space="0" w:color="auto"/>
          </w:divBdr>
        </w:div>
        <w:div w:id="770467193">
          <w:marLeft w:val="0"/>
          <w:marRight w:val="0"/>
          <w:marTop w:val="0"/>
          <w:marBottom w:val="0"/>
          <w:divBdr>
            <w:top w:val="none" w:sz="0" w:space="0" w:color="auto"/>
            <w:left w:val="none" w:sz="0" w:space="0" w:color="auto"/>
            <w:bottom w:val="none" w:sz="0" w:space="0" w:color="auto"/>
            <w:right w:val="none" w:sz="0" w:space="0" w:color="auto"/>
          </w:divBdr>
        </w:div>
        <w:div w:id="900595764">
          <w:marLeft w:val="0"/>
          <w:marRight w:val="0"/>
          <w:marTop w:val="0"/>
          <w:marBottom w:val="0"/>
          <w:divBdr>
            <w:top w:val="none" w:sz="0" w:space="0" w:color="auto"/>
            <w:left w:val="none" w:sz="0" w:space="0" w:color="auto"/>
            <w:bottom w:val="none" w:sz="0" w:space="0" w:color="auto"/>
            <w:right w:val="none" w:sz="0" w:space="0" w:color="auto"/>
          </w:divBdr>
        </w:div>
        <w:div w:id="950358677">
          <w:marLeft w:val="0"/>
          <w:marRight w:val="0"/>
          <w:marTop w:val="0"/>
          <w:marBottom w:val="0"/>
          <w:divBdr>
            <w:top w:val="none" w:sz="0" w:space="0" w:color="auto"/>
            <w:left w:val="none" w:sz="0" w:space="0" w:color="auto"/>
            <w:bottom w:val="none" w:sz="0" w:space="0" w:color="auto"/>
            <w:right w:val="none" w:sz="0" w:space="0" w:color="auto"/>
          </w:divBdr>
        </w:div>
        <w:div w:id="995688480">
          <w:marLeft w:val="0"/>
          <w:marRight w:val="0"/>
          <w:marTop w:val="0"/>
          <w:marBottom w:val="0"/>
          <w:divBdr>
            <w:top w:val="none" w:sz="0" w:space="0" w:color="auto"/>
            <w:left w:val="none" w:sz="0" w:space="0" w:color="auto"/>
            <w:bottom w:val="none" w:sz="0" w:space="0" w:color="auto"/>
            <w:right w:val="none" w:sz="0" w:space="0" w:color="auto"/>
          </w:divBdr>
        </w:div>
        <w:div w:id="1001660937">
          <w:marLeft w:val="0"/>
          <w:marRight w:val="0"/>
          <w:marTop w:val="0"/>
          <w:marBottom w:val="0"/>
          <w:divBdr>
            <w:top w:val="none" w:sz="0" w:space="0" w:color="auto"/>
            <w:left w:val="none" w:sz="0" w:space="0" w:color="auto"/>
            <w:bottom w:val="none" w:sz="0" w:space="0" w:color="auto"/>
            <w:right w:val="none" w:sz="0" w:space="0" w:color="auto"/>
          </w:divBdr>
        </w:div>
        <w:div w:id="1022895208">
          <w:marLeft w:val="0"/>
          <w:marRight w:val="0"/>
          <w:marTop w:val="0"/>
          <w:marBottom w:val="0"/>
          <w:divBdr>
            <w:top w:val="none" w:sz="0" w:space="0" w:color="auto"/>
            <w:left w:val="none" w:sz="0" w:space="0" w:color="auto"/>
            <w:bottom w:val="none" w:sz="0" w:space="0" w:color="auto"/>
            <w:right w:val="none" w:sz="0" w:space="0" w:color="auto"/>
          </w:divBdr>
        </w:div>
        <w:div w:id="1030836710">
          <w:marLeft w:val="0"/>
          <w:marRight w:val="0"/>
          <w:marTop w:val="0"/>
          <w:marBottom w:val="0"/>
          <w:divBdr>
            <w:top w:val="none" w:sz="0" w:space="0" w:color="auto"/>
            <w:left w:val="none" w:sz="0" w:space="0" w:color="auto"/>
            <w:bottom w:val="none" w:sz="0" w:space="0" w:color="auto"/>
            <w:right w:val="none" w:sz="0" w:space="0" w:color="auto"/>
          </w:divBdr>
        </w:div>
        <w:div w:id="1045444310">
          <w:marLeft w:val="0"/>
          <w:marRight w:val="0"/>
          <w:marTop w:val="0"/>
          <w:marBottom w:val="0"/>
          <w:divBdr>
            <w:top w:val="none" w:sz="0" w:space="0" w:color="auto"/>
            <w:left w:val="none" w:sz="0" w:space="0" w:color="auto"/>
            <w:bottom w:val="none" w:sz="0" w:space="0" w:color="auto"/>
            <w:right w:val="none" w:sz="0" w:space="0" w:color="auto"/>
          </w:divBdr>
        </w:div>
        <w:div w:id="1073698892">
          <w:marLeft w:val="0"/>
          <w:marRight w:val="0"/>
          <w:marTop w:val="0"/>
          <w:marBottom w:val="0"/>
          <w:divBdr>
            <w:top w:val="none" w:sz="0" w:space="0" w:color="auto"/>
            <w:left w:val="none" w:sz="0" w:space="0" w:color="auto"/>
            <w:bottom w:val="none" w:sz="0" w:space="0" w:color="auto"/>
            <w:right w:val="none" w:sz="0" w:space="0" w:color="auto"/>
          </w:divBdr>
        </w:div>
        <w:div w:id="1136026917">
          <w:marLeft w:val="0"/>
          <w:marRight w:val="0"/>
          <w:marTop w:val="0"/>
          <w:marBottom w:val="0"/>
          <w:divBdr>
            <w:top w:val="none" w:sz="0" w:space="0" w:color="auto"/>
            <w:left w:val="none" w:sz="0" w:space="0" w:color="auto"/>
            <w:bottom w:val="none" w:sz="0" w:space="0" w:color="auto"/>
            <w:right w:val="none" w:sz="0" w:space="0" w:color="auto"/>
          </w:divBdr>
        </w:div>
        <w:div w:id="1203789704">
          <w:marLeft w:val="0"/>
          <w:marRight w:val="0"/>
          <w:marTop w:val="0"/>
          <w:marBottom w:val="0"/>
          <w:divBdr>
            <w:top w:val="none" w:sz="0" w:space="0" w:color="auto"/>
            <w:left w:val="none" w:sz="0" w:space="0" w:color="auto"/>
            <w:bottom w:val="none" w:sz="0" w:space="0" w:color="auto"/>
            <w:right w:val="none" w:sz="0" w:space="0" w:color="auto"/>
          </w:divBdr>
        </w:div>
        <w:div w:id="1214075287">
          <w:marLeft w:val="0"/>
          <w:marRight w:val="0"/>
          <w:marTop w:val="0"/>
          <w:marBottom w:val="0"/>
          <w:divBdr>
            <w:top w:val="none" w:sz="0" w:space="0" w:color="auto"/>
            <w:left w:val="none" w:sz="0" w:space="0" w:color="auto"/>
            <w:bottom w:val="none" w:sz="0" w:space="0" w:color="auto"/>
            <w:right w:val="none" w:sz="0" w:space="0" w:color="auto"/>
          </w:divBdr>
        </w:div>
        <w:div w:id="1457412961">
          <w:marLeft w:val="0"/>
          <w:marRight w:val="0"/>
          <w:marTop w:val="0"/>
          <w:marBottom w:val="0"/>
          <w:divBdr>
            <w:top w:val="none" w:sz="0" w:space="0" w:color="auto"/>
            <w:left w:val="none" w:sz="0" w:space="0" w:color="auto"/>
            <w:bottom w:val="none" w:sz="0" w:space="0" w:color="auto"/>
            <w:right w:val="none" w:sz="0" w:space="0" w:color="auto"/>
          </w:divBdr>
        </w:div>
        <w:div w:id="1508787610">
          <w:marLeft w:val="0"/>
          <w:marRight w:val="0"/>
          <w:marTop w:val="0"/>
          <w:marBottom w:val="0"/>
          <w:divBdr>
            <w:top w:val="none" w:sz="0" w:space="0" w:color="auto"/>
            <w:left w:val="none" w:sz="0" w:space="0" w:color="auto"/>
            <w:bottom w:val="none" w:sz="0" w:space="0" w:color="auto"/>
            <w:right w:val="none" w:sz="0" w:space="0" w:color="auto"/>
          </w:divBdr>
        </w:div>
        <w:div w:id="1736664883">
          <w:marLeft w:val="0"/>
          <w:marRight w:val="0"/>
          <w:marTop w:val="0"/>
          <w:marBottom w:val="0"/>
          <w:divBdr>
            <w:top w:val="none" w:sz="0" w:space="0" w:color="auto"/>
            <w:left w:val="none" w:sz="0" w:space="0" w:color="auto"/>
            <w:bottom w:val="none" w:sz="0" w:space="0" w:color="auto"/>
            <w:right w:val="none" w:sz="0" w:space="0" w:color="auto"/>
          </w:divBdr>
        </w:div>
        <w:div w:id="1926650153">
          <w:marLeft w:val="0"/>
          <w:marRight w:val="0"/>
          <w:marTop w:val="0"/>
          <w:marBottom w:val="0"/>
          <w:divBdr>
            <w:top w:val="none" w:sz="0" w:space="0" w:color="auto"/>
            <w:left w:val="none" w:sz="0" w:space="0" w:color="auto"/>
            <w:bottom w:val="none" w:sz="0" w:space="0" w:color="auto"/>
            <w:right w:val="none" w:sz="0" w:space="0" w:color="auto"/>
          </w:divBdr>
        </w:div>
        <w:div w:id="1928416072">
          <w:marLeft w:val="0"/>
          <w:marRight w:val="0"/>
          <w:marTop w:val="0"/>
          <w:marBottom w:val="0"/>
          <w:divBdr>
            <w:top w:val="none" w:sz="0" w:space="0" w:color="auto"/>
            <w:left w:val="none" w:sz="0" w:space="0" w:color="auto"/>
            <w:bottom w:val="none" w:sz="0" w:space="0" w:color="auto"/>
            <w:right w:val="none" w:sz="0" w:space="0" w:color="auto"/>
          </w:divBdr>
        </w:div>
        <w:div w:id="1977298597">
          <w:marLeft w:val="0"/>
          <w:marRight w:val="0"/>
          <w:marTop w:val="0"/>
          <w:marBottom w:val="0"/>
          <w:divBdr>
            <w:top w:val="none" w:sz="0" w:space="0" w:color="auto"/>
            <w:left w:val="none" w:sz="0" w:space="0" w:color="auto"/>
            <w:bottom w:val="none" w:sz="0" w:space="0" w:color="auto"/>
            <w:right w:val="none" w:sz="0" w:space="0" w:color="auto"/>
          </w:divBdr>
        </w:div>
        <w:div w:id="2122215086">
          <w:marLeft w:val="0"/>
          <w:marRight w:val="0"/>
          <w:marTop w:val="0"/>
          <w:marBottom w:val="0"/>
          <w:divBdr>
            <w:top w:val="none" w:sz="0" w:space="0" w:color="auto"/>
            <w:left w:val="none" w:sz="0" w:space="0" w:color="auto"/>
            <w:bottom w:val="none" w:sz="0" w:space="0" w:color="auto"/>
            <w:right w:val="none" w:sz="0" w:space="0" w:color="auto"/>
          </w:divBdr>
        </w:div>
      </w:divsChild>
    </w:div>
    <w:div w:id="1327392183">
      <w:marLeft w:val="0"/>
      <w:marRight w:val="0"/>
      <w:marTop w:val="0"/>
      <w:marBottom w:val="0"/>
      <w:divBdr>
        <w:top w:val="none" w:sz="0" w:space="0" w:color="auto"/>
        <w:left w:val="none" w:sz="0" w:space="0" w:color="auto"/>
        <w:bottom w:val="none" w:sz="0" w:space="0" w:color="auto"/>
        <w:right w:val="none" w:sz="0" w:space="0" w:color="auto"/>
      </w:divBdr>
    </w:div>
    <w:div w:id="1327392191">
      <w:marLeft w:val="0"/>
      <w:marRight w:val="0"/>
      <w:marTop w:val="0"/>
      <w:marBottom w:val="0"/>
      <w:divBdr>
        <w:top w:val="none" w:sz="0" w:space="0" w:color="auto"/>
        <w:left w:val="none" w:sz="0" w:space="0" w:color="auto"/>
        <w:bottom w:val="none" w:sz="0" w:space="0" w:color="auto"/>
        <w:right w:val="none" w:sz="0" w:space="0" w:color="auto"/>
      </w:divBdr>
      <w:divsChild>
        <w:div w:id="1327392185">
          <w:marLeft w:val="0"/>
          <w:marRight w:val="0"/>
          <w:marTop w:val="0"/>
          <w:marBottom w:val="0"/>
          <w:divBdr>
            <w:top w:val="none" w:sz="0" w:space="0" w:color="auto"/>
            <w:left w:val="none" w:sz="0" w:space="0" w:color="auto"/>
            <w:bottom w:val="none" w:sz="0" w:space="0" w:color="auto"/>
            <w:right w:val="none" w:sz="0" w:space="0" w:color="auto"/>
          </w:divBdr>
        </w:div>
      </w:divsChild>
    </w:div>
    <w:div w:id="1327392195">
      <w:marLeft w:val="0"/>
      <w:marRight w:val="0"/>
      <w:marTop w:val="0"/>
      <w:marBottom w:val="0"/>
      <w:divBdr>
        <w:top w:val="none" w:sz="0" w:space="0" w:color="auto"/>
        <w:left w:val="none" w:sz="0" w:space="0" w:color="auto"/>
        <w:bottom w:val="none" w:sz="0" w:space="0" w:color="auto"/>
        <w:right w:val="none" w:sz="0" w:space="0" w:color="auto"/>
      </w:divBdr>
      <w:divsChild>
        <w:div w:id="1327392190">
          <w:marLeft w:val="0"/>
          <w:marRight w:val="0"/>
          <w:marTop w:val="0"/>
          <w:marBottom w:val="0"/>
          <w:divBdr>
            <w:top w:val="none" w:sz="0" w:space="0" w:color="auto"/>
            <w:left w:val="none" w:sz="0" w:space="0" w:color="auto"/>
            <w:bottom w:val="none" w:sz="0" w:space="0" w:color="auto"/>
            <w:right w:val="none" w:sz="0" w:space="0" w:color="auto"/>
          </w:divBdr>
          <w:divsChild>
            <w:div w:id="1327392184">
              <w:marLeft w:val="0"/>
              <w:marRight w:val="0"/>
              <w:marTop w:val="0"/>
              <w:marBottom w:val="0"/>
              <w:divBdr>
                <w:top w:val="none" w:sz="0" w:space="0" w:color="auto"/>
                <w:left w:val="none" w:sz="0" w:space="0" w:color="auto"/>
                <w:bottom w:val="none" w:sz="0" w:space="0" w:color="auto"/>
                <w:right w:val="none" w:sz="0" w:space="0" w:color="auto"/>
              </w:divBdr>
            </w:div>
            <w:div w:id="1327392186">
              <w:marLeft w:val="0"/>
              <w:marRight w:val="0"/>
              <w:marTop w:val="0"/>
              <w:marBottom w:val="0"/>
              <w:divBdr>
                <w:top w:val="none" w:sz="0" w:space="0" w:color="auto"/>
                <w:left w:val="none" w:sz="0" w:space="0" w:color="auto"/>
                <w:bottom w:val="none" w:sz="0" w:space="0" w:color="auto"/>
                <w:right w:val="none" w:sz="0" w:space="0" w:color="auto"/>
              </w:divBdr>
            </w:div>
            <w:div w:id="1327392187">
              <w:marLeft w:val="0"/>
              <w:marRight w:val="0"/>
              <w:marTop w:val="0"/>
              <w:marBottom w:val="0"/>
              <w:divBdr>
                <w:top w:val="none" w:sz="0" w:space="0" w:color="auto"/>
                <w:left w:val="none" w:sz="0" w:space="0" w:color="auto"/>
                <w:bottom w:val="none" w:sz="0" w:space="0" w:color="auto"/>
                <w:right w:val="none" w:sz="0" w:space="0" w:color="auto"/>
              </w:divBdr>
            </w:div>
            <w:div w:id="1327392188">
              <w:marLeft w:val="0"/>
              <w:marRight w:val="0"/>
              <w:marTop w:val="0"/>
              <w:marBottom w:val="0"/>
              <w:divBdr>
                <w:top w:val="none" w:sz="0" w:space="0" w:color="auto"/>
                <w:left w:val="none" w:sz="0" w:space="0" w:color="auto"/>
                <w:bottom w:val="none" w:sz="0" w:space="0" w:color="auto"/>
                <w:right w:val="none" w:sz="0" w:space="0" w:color="auto"/>
              </w:divBdr>
            </w:div>
            <w:div w:id="1327392189">
              <w:marLeft w:val="0"/>
              <w:marRight w:val="0"/>
              <w:marTop w:val="0"/>
              <w:marBottom w:val="0"/>
              <w:divBdr>
                <w:top w:val="none" w:sz="0" w:space="0" w:color="auto"/>
                <w:left w:val="none" w:sz="0" w:space="0" w:color="auto"/>
                <w:bottom w:val="none" w:sz="0" w:space="0" w:color="auto"/>
                <w:right w:val="none" w:sz="0" w:space="0" w:color="auto"/>
              </w:divBdr>
            </w:div>
            <w:div w:id="1327392192">
              <w:marLeft w:val="0"/>
              <w:marRight w:val="0"/>
              <w:marTop w:val="0"/>
              <w:marBottom w:val="0"/>
              <w:divBdr>
                <w:top w:val="none" w:sz="0" w:space="0" w:color="auto"/>
                <w:left w:val="none" w:sz="0" w:space="0" w:color="auto"/>
                <w:bottom w:val="none" w:sz="0" w:space="0" w:color="auto"/>
                <w:right w:val="none" w:sz="0" w:space="0" w:color="auto"/>
              </w:divBdr>
            </w:div>
            <w:div w:id="1327392193">
              <w:marLeft w:val="0"/>
              <w:marRight w:val="0"/>
              <w:marTop w:val="0"/>
              <w:marBottom w:val="0"/>
              <w:divBdr>
                <w:top w:val="none" w:sz="0" w:space="0" w:color="auto"/>
                <w:left w:val="none" w:sz="0" w:space="0" w:color="auto"/>
                <w:bottom w:val="none" w:sz="0" w:space="0" w:color="auto"/>
                <w:right w:val="none" w:sz="0" w:space="0" w:color="auto"/>
              </w:divBdr>
            </w:div>
            <w:div w:id="13273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yperlink" Target="http://www.schulministerium.nrw.de/docs/Schulsystem/Unterricht/Lernmittel/Gymnasiale_Oberstufe/index.html" TargetMode="Externa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blogmatthiasjung.wordpress.com/2014/06/28/primark-okonomisierung-in-perfektion-als-selbst-erloesung/" TargetMode="External"/><Relationship Id="rId2" Type="http://schemas.openxmlformats.org/officeDocument/2006/relationships/hyperlink" Target="http://www.spektrum.de/news/vernunft-und-glaube/1136062" TargetMode="External"/><Relationship Id="rId1" Type="http://schemas.openxmlformats.org/officeDocument/2006/relationships/hyperlink" Target="http://blog.br.de/woran-glauben/2013/12/11/woran-glaubst-du-wirklich-mach-den-cred-o-m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6D7C0-D7A3-4D70-9C3B-476EB9BA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1E860E97.dotm</Template>
  <TotalTime>0</TotalTime>
  <Pages>55</Pages>
  <Words>13898</Words>
  <Characters>98765</Characters>
  <Application>Microsoft Office Word</Application>
  <DocSecurity>0</DocSecurity>
  <Lines>823</Lines>
  <Paragraphs>224</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112439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Sohnius, Axel</cp:lastModifiedBy>
  <cp:revision>4</cp:revision>
  <cp:lastPrinted>2013-12-06T10:41:00Z</cp:lastPrinted>
  <dcterms:created xsi:type="dcterms:W3CDTF">2014-10-17T09:19:00Z</dcterms:created>
  <dcterms:modified xsi:type="dcterms:W3CDTF">2014-12-22T11:22:00Z</dcterms:modified>
</cp:coreProperties>
</file>