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316" w:rsidRDefault="00857BC6">
      <w:pPr>
        <w:jc w:val="both"/>
        <w:rPr>
          <w:rFonts w:ascii="Calibri" w:hAnsi="Calibri"/>
          <w:sz w:val="28"/>
          <w:szCs w:val="28"/>
        </w:rPr>
      </w:pPr>
      <w:r>
        <w:rPr>
          <w:rFonts w:ascii="Calibri" w:hAnsi="Calibri"/>
          <w:sz w:val="28"/>
          <w:szCs w:val="28"/>
        </w:rPr>
        <w:t>Verschlüsselungen mit der Caesar-Scheibe</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Verschlüsselungen sind ein grundlegender Bestandteil der Umwelt von Schülerinnen und Schülern. Die Caesar-Chiffre bietet sich als Verschiebe-Chiffre gut zum Einstieg in diese Thematik an.</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Die Caesar-Chiffre geht auf Gaius Julius Caesar zurück, der zur Verschlüsselung seiner Nachrichten die Buchstaben immer um drei Buchstaben verschob. Statt eines A schrieb er also ein D. In diesem Modul sollen die Schülerinnen und Schüler neben dieser historischen Verschlüsselungsmethode auch die allgemeinere Verschiebe-Chiffre und die Caesar-Scheibe als Hilfsmittel kennenlernen.</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 xml:space="preserve">Mit der Verschiebe-Chiffre kann ein Text leicht </w:t>
      </w:r>
      <w:proofErr w:type="spellStart"/>
      <w:r>
        <w:rPr>
          <w:rFonts w:ascii="Calibri" w:hAnsi="Calibri"/>
          <w:sz w:val="22"/>
          <w:szCs w:val="22"/>
        </w:rPr>
        <w:t>ver</w:t>
      </w:r>
      <w:proofErr w:type="spellEnd"/>
      <w:r>
        <w:rPr>
          <w:rFonts w:ascii="Calibri" w:hAnsi="Calibri"/>
          <w:sz w:val="22"/>
          <w:szCs w:val="22"/>
        </w:rPr>
        <w:t xml:space="preserve">- </w:t>
      </w:r>
      <w:r w:rsidR="00EF0889">
        <w:rPr>
          <w:rFonts w:ascii="Calibri" w:hAnsi="Calibri"/>
          <w:sz w:val="22"/>
          <w:szCs w:val="22"/>
        </w:rPr>
        <w:t>oder</w:t>
      </w:r>
      <w:r>
        <w:rPr>
          <w:rFonts w:ascii="Calibri" w:hAnsi="Calibri"/>
          <w:sz w:val="22"/>
          <w:szCs w:val="22"/>
        </w:rPr>
        <w:t xml:space="preserve"> entschlüsselt</w:t>
      </w:r>
      <w:r w:rsidR="00EF0889">
        <w:rPr>
          <w:rFonts w:ascii="Calibri" w:hAnsi="Calibri"/>
          <w:sz w:val="22"/>
          <w:szCs w:val="22"/>
        </w:rPr>
        <w:t xml:space="preserve"> werden, wenn man </w:t>
      </w:r>
      <w:r>
        <w:rPr>
          <w:rFonts w:ascii="Calibri" w:hAnsi="Calibri"/>
          <w:sz w:val="22"/>
          <w:szCs w:val="22"/>
        </w:rPr>
        <w:t>Klartext- und Chiffretextalphabet untereinander schreibt.</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ABCDEFGHIJKLMNOPQRSTUVWXYZ</w:t>
      </w:r>
    </w:p>
    <w:p w:rsidR="00C26316" w:rsidRDefault="00857BC6">
      <w:pPr>
        <w:jc w:val="both"/>
        <w:rPr>
          <w:rFonts w:ascii="Calibri" w:hAnsi="Calibri"/>
          <w:sz w:val="22"/>
          <w:szCs w:val="22"/>
        </w:rPr>
      </w:pPr>
      <w:r>
        <w:rPr>
          <w:rFonts w:ascii="Calibri" w:hAnsi="Calibri"/>
          <w:sz w:val="22"/>
          <w:szCs w:val="22"/>
        </w:rPr>
        <w:t>DEFGHIJKLMNOPQRSTUVWXYZABC</w:t>
      </w:r>
    </w:p>
    <w:p w:rsidR="00C26316" w:rsidRDefault="00857BC6">
      <w:pPr>
        <w:jc w:val="both"/>
        <w:rPr>
          <w:rFonts w:ascii="Calibri" w:hAnsi="Calibri"/>
          <w:sz w:val="22"/>
          <w:szCs w:val="22"/>
        </w:rPr>
      </w:pPr>
      <w:r>
        <w:rPr>
          <w:rFonts w:ascii="Calibri" w:hAnsi="Calibri"/>
          <w:sz w:val="22"/>
          <w:szCs w:val="22"/>
        </w:rPr>
        <w:t xml:space="preserve">(Beispiel für die </w:t>
      </w:r>
      <w:proofErr w:type="spellStart"/>
      <w:r>
        <w:rPr>
          <w:rFonts w:ascii="Calibri" w:hAnsi="Calibri"/>
          <w:sz w:val="22"/>
          <w:szCs w:val="22"/>
        </w:rPr>
        <w:t>Caeser</w:t>
      </w:r>
      <w:proofErr w:type="spellEnd"/>
      <w:r>
        <w:rPr>
          <w:rFonts w:ascii="Calibri" w:hAnsi="Calibri"/>
          <w:sz w:val="22"/>
          <w:szCs w:val="22"/>
        </w:rPr>
        <w:t>-Chiffre, oben Klartextalphabet)</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Dies führt jedoch zu der Problematik, dass man für jede einzelne Verschiebung eine solche Liste erstellen müsste. Die Caesar-Scheibe bietet hier eine gute und handliche Alternative.</w:t>
      </w:r>
    </w:p>
    <w:p w:rsidR="00C26316" w:rsidRDefault="00857BC6">
      <w:pPr>
        <w:jc w:val="both"/>
        <w:rPr>
          <w:rFonts w:hint="eastAsia"/>
        </w:rPr>
      </w:pPr>
      <w:r>
        <w:rPr>
          <w:rFonts w:ascii="Calibri" w:hAnsi="Calibri"/>
          <w:sz w:val="22"/>
          <w:szCs w:val="22"/>
        </w:rPr>
        <w:t xml:space="preserve">Zum Bau benötigen die Schülerinnen und Schüler nur die beigefügte </w:t>
      </w:r>
      <w:hyperlink r:id="rId8" w:history="1">
        <w:r>
          <w:rPr>
            <w:rStyle w:val="Hyperlink"/>
            <w:rFonts w:ascii="Calibri" w:hAnsi="Calibri"/>
            <w:sz w:val="22"/>
            <w:szCs w:val="22"/>
          </w:rPr>
          <w:t>Bastelanleitung</w:t>
        </w:r>
      </w:hyperlink>
      <w:r>
        <w:rPr>
          <w:rFonts w:ascii="Calibri" w:hAnsi="Calibri"/>
          <w:sz w:val="22"/>
          <w:szCs w:val="22"/>
        </w:rPr>
        <w:t>, sowie eine Muster</w:t>
      </w:r>
      <w:r w:rsidR="00277B23">
        <w:rPr>
          <w:rFonts w:ascii="Calibri" w:hAnsi="Calibri"/>
          <w:sz w:val="22"/>
          <w:szCs w:val="22"/>
        </w:rPr>
        <w:t>beutel</w:t>
      </w:r>
      <w:r>
        <w:rPr>
          <w:rFonts w:ascii="Calibri" w:hAnsi="Calibri"/>
          <w:sz w:val="22"/>
          <w:szCs w:val="22"/>
        </w:rPr>
        <w:t>klammer.</w:t>
      </w:r>
    </w:p>
    <w:p w:rsidR="00C26316" w:rsidRDefault="00857BC6">
      <w:pPr>
        <w:jc w:val="both"/>
        <w:rPr>
          <w:rFonts w:ascii="Calibri" w:hAnsi="Calibri"/>
          <w:sz w:val="22"/>
          <w:szCs w:val="22"/>
        </w:rPr>
      </w:pPr>
      <w:r>
        <w:rPr>
          <w:rFonts w:ascii="Calibri" w:hAnsi="Calibri"/>
          <w:sz w:val="22"/>
          <w:szCs w:val="22"/>
        </w:rPr>
        <w:t>Die beiden Kreise müssen ausgeschnitten werden und der Kleinere mittig auf den Größeren gelegt werden, so dass sich die Felder an der Außenseite nicht überdecken. Durch eine Musterklammer werden die beiden Kreise aufeinander fixiert. Um die Musterklammer einsetzten zu können, sind auf den Scheiben Einschnitte vorgesehen.</w:t>
      </w:r>
    </w:p>
    <w:p w:rsidR="00C26316" w:rsidRDefault="00857BC6">
      <w:pPr>
        <w:jc w:val="both"/>
        <w:rPr>
          <w:rFonts w:ascii="Calibri" w:hAnsi="Calibri"/>
          <w:sz w:val="22"/>
          <w:szCs w:val="22"/>
        </w:rPr>
      </w:pPr>
      <w:r>
        <w:rPr>
          <w:rFonts w:ascii="Calibri" w:hAnsi="Calibri"/>
          <w:sz w:val="22"/>
          <w:szCs w:val="22"/>
        </w:rPr>
        <w:t>Anschließend müssen in die leeren Felder der beiden Scheiben noch jeweils die Buchstaben von A bis Z in alphabetischer Reihenfolge eingetragen werden. Die Buchstaben sind absichtlich in der Vorlage noch nicht eingetragen, da mache Schüler später die Verschlüsselung auch durch phantasievoll gestaltete Symbole realisieren möchten.</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Es ist sinnvoll den Bastelbogen auf dickerem Papier zu drucken bzw. die Vorlagen auf Tonkarton aufzukleben, damit die Scheibe stabiler ist.</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Durch Drehen der kleinen Scheibe kann nun der Buchstabe A (Klartext) auf jeden beliebigen Buchstaben (Chiffre) eingestellt werden. Zum Verschlüsseln suchen die Schüler den Buchstaben des Klartextes auf der großen Scheibe und ersetzen ihn durch den zugehörigen Buchstaben der kleinen Scheibe.</w:t>
      </w:r>
    </w:p>
    <w:p w:rsidR="00C26316" w:rsidRDefault="00857BC6">
      <w:pPr>
        <w:jc w:val="both"/>
        <w:rPr>
          <w:rFonts w:ascii="Calibri" w:hAnsi="Calibri"/>
          <w:sz w:val="22"/>
          <w:szCs w:val="22"/>
        </w:rPr>
      </w:pPr>
      <w:r>
        <w:rPr>
          <w:rFonts w:ascii="Calibri" w:hAnsi="Calibri"/>
          <w:sz w:val="22"/>
          <w:szCs w:val="22"/>
        </w:rPr>
        <w:t>Zum Entschlüsseln ist der Vorgang genau entgegengesetzt. Die Schüler suchen den Buchstaben der Chiffre auf der kleinen Scheibe und ersetzen ihn durch den zugehörigen Buchstaben der großen Scheibe.</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 xml:space="preserve">Bei gegebenem Schlüssel ist die Entschlüsselung einer Verschiebe-Chiffre recht einfach. Fehlt der Schlüssel jedoch, so führt dies zu größeren Problemen. Da es allerdings nur 25 Verschiebungen gibt, ist es möglich, sämtliche Schlüssel auszuprobieren und so eine Nachricht zu entschlüsseln. Einfacher ist jedoch eine Eingrenzung des Schlüssels durch eine Häufigkeitsanalyse als einfachste </w:t>
      </w:r>
      <w:proofErr w:type="spellStart"/>
      <w:r>
        <w:rPr>
          <w:rFonts w:ascii="Calibri" w:hAnsi="Calibri"/>
          <w:sz w:val="22"/>
          <w:szCs w:val="22"/>
        </w:rPr>
        <w:t>Kryptoanalyse</w:t>
      </w:r>
      <w:proofErr w:type="spellEnd"/>
      <w:r>
        <w:rPr>
          <w:rFonts w:ascii="Calibri" w:hAnsi="Calibri"/>
          <w:sz w:val="22"/>
          <w:szCs w:val="22"/>
        </w:rPr>
        <w:t xml:space="preserve">. In einem ausreichend langen Text kommen, abhängig von der verwendeten Sprache, verschiedene Buchstaben gemäß einer bestimmten Verteilung vor. So ist im Deutschen der häufigste Buchstabe das E </w:t>
      </w:r>
      <w:r>
        <w:rPr>
          <w:rFonts w:ascii="Calibri" w:hAnsi="Calibri"/>
          <w:sz w:val="22"/>
          <w:szCs w:val="22"/>
        </w:rPr>
        <w:lastRenderedPageBreak/>
        <w:t>(17,4%) gefolgt von N (9,78%) und I  (7,55%). Bei einem längeren verschlüsselten Text kann man also durch Zählen der Buchstaben Kandidaten für den Buchstaben E herausfinden und so die Verdrehung der Caesar-Scheibe schneller herausfinden.</w:t>
      </w:r>
    </w:p>
    <w:p w:rsidR="00C26316" w:rsidRDefault="00C26316">
      <w:pPr>
        <w:jc w:val="both"/>
        <w:rPr>
          <w:rFonts w:ascii="Calibri" w:hAnsi="Calibri"/>
          <w:sz w:val="22"/>
          <w:szCs w:val="22"/>
        </w:rPr>
      </w:pPr>
    </w:p>
    <w:p w:rsidR="00C26316" w:rsidRDefault="00C26316">
      <w:pPr>
        <w:jc w:val="both"/>
        <w:rPr>
          <w:rFonts w:ascii="Calibri" w:hAnsi="Calibri"/>
          <w:sz w:val="22"/>
          <w:szCs w:val="22"/>
        </w:rPr>
      </w:pPr>
    </w:p>
    <w:p w:rsidR="00C26316" w:rsidRDefault="00857BC6">
      <w:pPr>
        <w:jc w:val="both"/>
        <w:rPr>
          <w:rFonts w:ascii="Calibri" w:hAnsi="Calibri"/>
          <w:bCs/>
          <w:sz w:val="28"/>
          <w:szCs w:val="28"/>
        </w:rPr>
      </w:pPr>
      <w:r>
        <w:rPr>
          <w:rFonts w:ascii="Calibri" w:hAnsi="Calibri"/>
          <w:bCs/>
          <w:sz w:val="28"/>
          <w:szCs w:val="28"/>
        </w:rPr>
        <w:t>Reihenfolge für das Vorgehen in der AG-Sitzung</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Die Schüler basteln zunächst die Caesar-Scheibe. Das Basteln der Scheibe wird vorangestellt, da zur Einführung in das Thema das Vorlesen eines Textes empfohlen wird und die Schüler die Handlungen der Geschichte haptisch nachvollziehen können.</w:t>
      </w:r>
    </w:p>
    <w:p w:rsidR="00C26316" w:rsidRDefault="00C26316">
      <w:pPr>
        <w:jc w:val="both"/>
        <w:rPr>
          <w:rFonts w:ascii="Calibri" w:hAnsi="Calibri"/>
          <w:sz w:val="22"/>
          <w:szCs w:val="22"/>
        </w:rPr>
      </w:pPr>
    </w:p>
    <w:p w:rsidR="00C26316" w:rsidRDefault="00415E13">
      <w:pPr>
        <w:jc w:val="both"/>
        <w:rPr>
          <w:rFonts w:hint="eastAsia"/>
        </w:rPr>
      </w:pPr>
      <w:r>
        <w:rPr>
          <w:rFonts w:ascii="Calibri" w:hAnsi="Calibri"/>
          <w:sz w:val="22"/>
          <w:szCs w:val="22"/>
        </w:rPr>
        <w:t xml:space="preserve">Die </w:t>
      </w:r>
      <w:hyperlink r:id="rId9" w:history="1">
        <w:r w:rsidRPr="00415E13">
          <w:rPr>
            <w:rStyle w:val="Hyperlink"/>
            <w:rFonts w:ascii="Calibri" w:hAnsi="Calibri"/>
            <w:sz w:val="22"/>
            <w:szCs w:val="22"/>
          </w:rPr>
          <w:t>bei</w:t>
        </w:r>
        <w:r w:rsidR="00857BC6" w:rsidRPr="00415E13">
          <w:rPr>
            <w:rStyle w:val="Hyperlink"/>
            <w:rFonts w:ascii="Calibri" w:hAnsi="Calibri"/>
            <w:sz w:val="22"/>
            <w:szCs w:val="22"/>
          </w:rPr>
          <w:t>gefügte Textpassage</w:t>
        </w:r>
      </w:hyperlink>
      <w:r w:rsidR="00857BC6">
        <w:rPr>
          <w:rFonts w:ascii="Calibri" w:hAnsi="Calibri"/>
          <w:sz w:val="22"/>
          <w:szCs w:val="22"/>
        </w:rPr>
        <w:t xml:space="preserve"> aus dem Buch </w:t>
      </w:r>
      <w:proofErr w:type="spellStart"/>
      <w:r w:rsidR="00857BC6">
        <w:rPr>
          <w:rFonts w:ascii="Calibri" w:hAnsi="Calibri"/>
          <w:sz w:val="22"/>
          <w:szCs w:val="22"/>
        </w:rPr>
        <w:t>Beutelspacher</w:t>
      </w:r>
      <w:proofErr w:type="spellEnd"/>
      <w:r w:rsidR="00857BC6">
        <w:rPr>
          <w:rFonts w:ascii="Calibri" w:hAnsi="Calibri"/>
          <w:sz w:val="22"/>
          <w:szCs w:val="22"/>
        </w:rPr>
        <w:t xml:space="preserve">, Albrecht: </w:t>
      </w:r>
      <w:r w:rsidR="00857BC6">
        <w:rPr>
          <w:rFonts w:ascii="Calibri" w:hAnsi="Calibri"/>
          <w:i/>
          <w:iCs/>
          <w:sz w:val="22"/>
          <w:szCs w:val="22"/>
        </w:rPr>
        <w:t xml:space="preserve">Christian und die Zahlenkünstler. Ein Mathe-Krimi; </w:t>
      </w:r>
      <w:r w:rsidR="00857BC6">
        <w:rPr>
          <w:rFonts w:ascii="Calibri" w:hAnsi="Calibri"/>
          <w:sz w:val="22"/>
          <w:szCs w:val="22"/>
        </w:rPr>
        <w:t>Deutscher Taschenbuchverlag Verlag, München 2008 bietet einen gelungen Einstieg in die Thematik.</w:t>
      </w:r>
    </w:p>
    <w:p w:rsidR="00C26316" w:rsidRDefault="00C26316">
      <w:pPr>
        <w:jc w:val="both"/>
        <w:rPr>
          <w:rFonts w:ascii="Calibri" w:hAnsi="Calibri"/>
          <w:sz w:val="22"/>
          <w:szCs w:val="22"/>
        </w:rPr>
      </w:pPr>
    </w:p>
    <w:p w:rsidR="00C26316" w:rsidRDefault="00857BC6">
      <w:pPr>
        <w:jc w:val="both"/>
        <w:rPr>
          <w:rFonts w:hint="eastAsia"/>
        </w:rPr>
      </w:pPr>
      <w:r>
        <w:rPr>
          <w:rFonts w:ascii="Calibri" w:hAnsi="Calibri"/>
          <w:sz w:val="22"/>
          <w:szCs w:val="22"/>
        </w:rPr>
        <w:t xml:space="preserve">Folgend auf den Text erhalten die Schüler das </w:t>
      </w:r>
      <w:r w:rsidR="00733FD0">
        <w:fldChar w:fldCharType="begin"/>
      </w:r>
      <w:r w:rsidR="00EF0889">
        <w:rPr>
          <w:rFonts w:hint="eastAsia"/>
        </w:rPr>
        <w:instrText>HYPERLINK "Caesar_Scheibe_Schueler.docx"</w:instrText>
      </w:r>
      <w:r w:rsidR="00733FD0">
        <w:rPr>
          <w:rFonts w:hint="eastAsia"/>
        </w:rPr>
        <w:fldChar w:fldCharType="separate"/>
      </w:r>
      <w:r>
        <w:rPr>
          <w:rStyle w:val="Hyperlink"/>
          <w:rFonts w:ascii="Calibri" w:hAnsi="Calibri"/>
          <w:sz w:val="22"/>
          <w:szCs w:val="22"/>
        </w:rPr>
        <w:t>Arbeitsblatt</w:t>
      </w:r>
      <w:r w:rsidR="00733FD0">
        <w:rPr>
          <w:rStyle w:val="Hyperlink"/>
          <w:rFonts w:ascii="Calibri" w:hAnsi="Calibri"/>
          <w:sz w:val="22"/>
          <w:szCs w:val="22"/>
        </w:rPr>
        <w:fldChar w:fldCharType="end"/>
      </w:r>
      <w:bookmarkStart w:id="0" w:name="_GoBack"/>
      <w:bookmarkEnd w:id="0"/>
      <w:r>
        <w:rPr>
          <w:rFonts w:ascii="Calibri" w:hAnsi="Calibri"/>
          <w:sz w:val="22"/>
          <w:szCs w:val="22"/>
        </w:rPr>
        <w:t>.</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Die angebotenen Aufgaben sind nach wachsendem Schwierigkeitsgrad geordnet.</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Aufgabe 1: original Caesar-Code</w:t>
      </w:r>
      <w:r>
        <w:rPr>
          <w:rFonts w:ascii="Calibri" w:hAnsi="Calibri"/>
          <w:sz w:val="22"/>
          <w:szCs w:val="22"/>
        </w:rPr>
        <w:tab/>
      </w:r>
    </w:p>
    <w:p w:rsidR="00C26316" w:rsidRDefault="00857BC6">
      <w:pPr>
        <w:jc w:val="both"/>
        <w:rPr>
          <w:rFonts w:ascii="Calibri" w:hAnsi="Calibri"/>
          <w:sz w:val="22"/>
          <w:szCs w:val="22"/>
        </w:rPr>
      </w:pPr>
      <w:r>
        <w:rPr>
          <w:rFonts w:ascii="Calibri" w:hAnsi="Calibri"/>
          <w:sz w:val="22"/>
          <w:szCs w:val="22"/>
        </w:rPr>
        <w:tab/>
        <w:t xml:space="preserve">(Lösung: </w:t>
      </w:r>
      <w:proofErr w:type="spellStart"/>
      <w:r>
        <w:rPr>
          <w:rFonts w:ascii="Calibri" w:hAnsi="Calibri"/>
          <w:sz w:val="22"/>
          <w:szCs w:val="22"/>
        </w:rPr>
        <w:t>kryptographieistsehrspannend</w:t>
      </w:r>
      <w:proofErr w:type="spellEnd"/>
      <w:r>
        <w:rPr>
          <w:rFonts w:ascii="Calibri" w:hAnsi="Calibri"/>
          <w:sz w:val="22"/>
          <w:szCs w:val="22"/>
        </w:rPr>
        <w:t>)</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Aufgabe 2: vorgegebene Verschiebung</w:t>
      </w:r>
    </w:p>
    <w:p w:rsidR="00C26316" w:rsidRDefault="00857BC6">
      <w:pPr>
        <w:jc w:val="both"/>
        <w:rPr>
          <w:rFonts w:ascii="Calibri" w:hAnsi="Calibri"/>
          <w:sz w:val="22"/>
          <w:szCs w:val="22"/>
        </w:rPr>
      </w:pPr>
      <w:r>
        <w:rPr>
          <w:rFonts w:ascii="Calibri" w:hAnsi="Calibri"/>
          <w:sz w:val="22"/>
          <w:szCs w:val="22"/>
        </w:rPr>
        <w:tab/>
        <w:t xml:space="preserve">(Lösung: </w:t>
      </w:r>
      <w:proofErr w:type="spellStart"/>
      <w:r>
        <w:rPr>
          <w:rFonts w:ascii="Calibri" w:hAnsi="Calibri"/>
          <w:sz w:val="22"/>
          <w:szCs w:val="22"/>
        </w:rPr>
        <w:t>auchmiteineranderenverschiebungfunktioniertdiecaesarchiffre</w:t>
      </w:r>
      <w:proofErr w:type="spellEnd"/>
      <w:r>
        <w:rPr>
          <w:rFonts w:ascii="Calibri" w:hAnsi="Calibri"/>
          <w:sz w:val="22"/>
          <w:szCs w:val="22"/>
        </w:rPr>
        <w:t>)</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Aufgabe 3: Entschlüsselung ohne bekannten Schlüssel</w:t>
      </w:r>
    </w:p>
    <w:p w:rsidR="00C26316" w:rsidRDefault="00857BC6">
      <w:pPr>
        <w:jc w:val="both"/>
        <w:rPr>
          <w:rFonts w:ascii="Calibri" w:hAnsi="Calibri"/>
          <w:sz w:val="22"/>
          <w:szCs w:val="22"/>
        </w:rPr>
      </w:pPr>
      <w:r>
        <w:rPr>
          <w:rFonts w:ascii="Calibri" w:hAnsi="Calibri"/>
          <w:sz w:val="22"/>
          <w:szCs w:val="22"/>
        </w:rPr>
        <w:tab/>
        <w:t xml:space="preserve">(Lösung: A-&gt;I;  </w:t>
      </w:r>
      <w:proofErr w:type="spellStart"/>
      <w:r>
        <w:rPr>
          <w:rFonts w:ascii="Calibri" w:hAnsi="Calibri"/>
          <w:sz w:val="22"/>
          <w:szCs w:val="22"/>
        </w:rPr>
        <w:t>diecaesarchiffreistsehrunsicherundleichtzuknacken</w:t>
      </w:r>
      <w:proofErr w:type="spellEnd"/>
      <w:r>
        <w:rPr>
          <w:rFonts w:ascii="Calibri" w:hAnsi="Calibri"/>
          <w:sz w:val="22"/>
          <w:szCs w:val="22"/>
        </w:rPr>
        <w:t>)</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Aufgabe 4 wird von Schülern besonders gerne bearbeitet, da sie sich gegenseitig Aufgaben stellen können.</w:t>
      </w:r>
    </w:p>
    <w:p w:rsidR="00C26316" w:rsidRDefault="00C26316">
      <w:pPr>
        <w:jc w:val="both"/>
        <w:rPr>
          <w:rFonts w:ascii="Calibri" w:hAnsi="Calibri"/>
          <w:sz w:val="22"/>
          <w:szCs w:val="22"/>
        </w:rPr>
      </w:pPr>
    </w:p>
    <w:p w:rsidR="00C26316" w:rsidRDefault="00857BC6">
      <w:pPr>
        <w:jc w:val="both"/>
        <w:rPr>
          <w:rFonts w:hint="eastAsia"/>
        </w:rPr>
      </w:pPr>
      <w:r>
        <w:rPr>
          <w:rFonts w:ascii="Calibri" w:hAnsi="Calibri"/>
          <w:sz w:val="22"/>
          <w:szCs w:val="22"/>
        </w:rPr>
        <w:t xml:space="preserve">Werden weitere Nachrichten zur Entschlüsselung benötigt, können diese leicht mit einem Applet unter der Adresse </w:t>
      </w:r>
      <w:hyperlink r:id="rId10" w:history="1">
        <w:r>
          <w:rPr>
            <w:rFonts w:ascii="Calibri" w:hAnsi="Calibri"/>
            <w:color w:val="4050C4"/>
            <w:sz w:val="22"/>
            <w:szCs w:val="22"/>
            <w:u w:val="single"/>
          </w:rPr>
          <w:t>http://cryptoclub.math.uic.edu/shiftcipher/shiftcipher.htm</w:t>
        </w:r>
      </w:hyperlink>
      <w:r>
        <w:rPr>
          <w:rFonts w:ascii="Calibri" w:hAnsi="Calibri"/>
          <w:sz w:val="22"/>
          <w:szCs w:val="22"/>
        </w:rPr>
        <w:t xml:space="preserve"> durch den Lehrer selbst erstellt werden.</w:t>
      </w:r>
    </w:p>
    <w:p w:rsidR="00C26316" w:rsidRDefault="00C26316">
      <w:pPr>
        <w:jc w:val="both"/>
        <w:rPr>
          <w:rFonts w:ascii="Calibri" w:hAnsi="Calibri"/>
          <w:sz w:val="22"/>
          <w:szCs w:val="22"/>
        </w:rPr>
      </w:pPr>
    </w:p>
    <w:p w:rsidR="00C26316" w:rsidRDefault="00857BC6">
      <w:pPr>
        <w:jc w:val="both"/>
        <w:rPr>
          <w:rFonts w:ascii="Calibri" w:hAnsi="Calibri"/>
          <w:sz w:val="22"/>
          <w:szCs w:val="22"/>
        </w:rPr>
      </w:pPr>
      <w:r>
        <w:rPr>
          <w:rFonts w:ascii="Calibri" w:hAnsi="Calibri"/>
          <w:sz w:val="22"/>
          <w:szCs w:val="22"/>
        </w:rPr>
        <w:t xml:space="preserve">Das Applet kann auch den Schülern angeboten werden, um größere Texte zu </w:t>
      </w:r>
      <w:proofErr w:type="spellStart"/>
      <w:r>
        <w:rPr>
          <w:rFonts w:ascii="Calibri" w:hAnsi="Calibri"/>
          <w:sz w:val="22"/>
          <w:szCs w:val="22"/>
        </w:rPr>
        <w:t>ver</w:t>
      </w:r>
      <w:proofErr w:type="spellEnd"/>
      <w:r>
        <w:rPr>
          <w:rFonts w:ascii="Calibri" w:hAnsi="Calibri"/>
          <w:sz w:val="22"/>
          <w:szCs w:val="22"/>
        </w:rPr>
        <w:t xml:space="preserve">- oder zu entschlüsseln. Die Anweisungen des Applets sind in englischer Sprache verfasst. Die Vokabeln </w:t>
      </w:r>
      <w:proofErr w:type="spellStart"/>
      <w:r>
        <w:rPr>
          <w:rFonts w:ascii="Calibri" w:hAnsi="Calibri"/>
          <w:sz w:val="22"/>
          <w:szCs w:val="22"/>
        </w:rPr>
        <w:t>encrypt</w:t>
      </w:r>
      <w:proofErr w:type="spellEnd"/>
      <w:r>
        <w:rPr>
          <w:rFonts w:ascii="Calibri" w:hAnsi="Calibri"/>
          <w:sz w:val="22"/>
          <w:szCs w:val="22"/>
        </w:rPr>
        <w:t xml:space="preserve"> und </w:t>
      </w:r>
      <w:proofErr w:type="spellStart"/>
      <w:r>
        <w:rPr>
          <w:rFonts w:ascii="Calibri" w:hAnsi="Calibri"/>
          <w:sz w:val="22"/>
          <w:szCs w:val="22"/>
        </w:rPr>
        <w:t>decrypt</w:t>
      </w:r>
      <w:proofErr w:type="spellEnd"/>
      <w:r>
        <w:rPr>
          <w:rFonts w:ascii="Calibri" w:hAnsi="Calibri"/>
          <w:sz w:val="22"/>
          <w:szCs w:val="22"/>
        </w:rPr>
        <w:t xml:space="preserve"> werden den Schülern in der Regel nicht bekannt sein und sollten daher vom Lehrer angegeben werden.</w:t>
      </w:r>
    </w:p>
    <w:p w:rsidR="00C26316" w:rsidRDefault="00857BC6">
      <w:pPr>
        <w:jc w:val="both"/>
        <w:rPr>
          <w:rFonts w:ascii="Calibri" w:hAnsi="Calibri"/>
          <w:sz w:val="22"/>
          <w:szCs w:val="22"/>
        </w:rPr>
      </w:pPr>
      <w:r>
        <w:rPr>
          <w:rFonts w:ascii="Calibri" w:hAnsi="Calibri"/>
          <w:sz w:val="22"/>
          <w:szCs w:val="22"/>
        </w:rPr>
        <w:t xml:space="preserve">Ein besonderes Merkmal des Programms besteht darin, dass es den Schülerinnen und Schülern nicht vollständig die Arbeit abnimmt. Zu Beginn einer </w:t>
      </w:r>
      <w:proofErr w:type="spellStart"/>
      <w:r>
        <w:rPr>
          <w:rFonts w:ascii="Calibri" w:hAnsi="Calibri"/>
          <w:sz w:val="22"/>
          <w:szCs w:val="22"/>
        </w:rPr>
        <w:t>Ent</w:t>
      </w:r>
      <w:proofErr w:type="spellEnd"/>
      <w:r>
        <w:rPr>
          <w:rFonts w:ascii="Calibri" w:hAnsi="Calibri"/>
          <w:sz w:val="22"/>
          <w:szCs w:val="22"/>
        </w:rPr>
        <w:t>- bzw. Verschlüsselung müssen jeweils die ersten drei Buchstaben selbstständig bearbeitet werden. Wird dabei ein Fehler gemacht, gibt das Programm einen Warnhinweis.</w:t>
      </w:r>
    </w:p>
    <w:p w:rsidR="00C26316" w:rsidRDefault="00C26316">
      <w:pPr>
        <w:jc w:val="both"/>
        <w:rPr>
          <w:rFonts w:ascii="Calibri" w:hAnsi="Calibri"/>
          <w:sz w:val="22"/>
          <w:szCs w:val="22"/>
        </w:rPr>
      </w:pPr>
    </w:p>
    <w:p w:rsidR="00C26316" w:rsidRDefault="00C26316">
      <w:pPr>
        <w:jc w:val="both"/>
        <w:rPr>
          <w:rFonts w:ascii="Calibri" w:hAnsi="Calibri"/>
          <w:sz w:val="22"/>
          <w:szCs w:val="22"/>
        </w:rPr>
      </w:pPr>
    </w:p>
    <w:p w:rsidR="00C26316" w:rsidRDefault="00C26316">
      <w:pPr>
        <w:rPr>
          <w:rFonts w:ascii="Calibri" w:hAnsi="Calibri"/>
          <w:sz w:val="22"/>
          <w:szCs w:val="22"/>
        </w:rPr>
      </w:pPr>
    </w:p>
    <w:sectPr w:rsidR="00C26316" w:rsidSect="009A465D">
      <w:headerReference w:type="default" r:id="rId11"/>
      <w:footerReference w:type="default" r:id="rId12"/>
      <w:pgSz w:w="11906" w:h="16838"/>
      <w:pgMar w:top="1134" w:right="1416"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FD0" w:rsidRDefault="00733FD0">
      <w:pPr>
        <w:rPr>
          <w:rFonts w:hint="eastAsia"/>
        </w:rPr>
      </w:pPr>
      <w:r>
        <w:separator/>
      </w:r>
    </w:p>
  </w:endnote>
  <w:endnote w:type="continuationSeparator" w:id="0">
    <w:p w:rsidR="00733FD0" w:rsidRDefault="00733FD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2C" w:rsidRDefault="00857BC6">
    <w:pPr>
      <w:widowControl/>
      <w:tabs>
        <w:tab w:val="center" w:pos="4536"/>
        <w:tab w:val="right" w:pos="9072"/>
      </w:tabs>
      <w:suppressAutoHyphens w:val="0"/>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__________________________________________________________________________________</w:t>
    </w:r>
  </w:p>
  <w:p w:rsidR="0032092C" w:rsidRDefault="00857BC6">
    <w:pPr>
      <w:widowControl/>
      <w:tabs>
        <w:tab w:val="center" w:pos="4536"/>
        <w:tab w:val="right" w:pos="9072"/>
      </w:tabs>
      <w:suppressAutoHyphens w:val="0"/>
      <w:textAlignment w:val="auto"/>
      <w:rPr>
        <w:rFonts w:ascii="Calibri" w:eastAsia="Calibri" w:hAnsi="Calibri" w:cs="Times New Roman"/>
        <w:kern w:val="0"/>
        <w:sz w:val="21"/>
        <w:szCs w:val="21"/>
        <w:lang w:eastAsia="en-US" w:bidi="ar-SA"/>
      </w:rPr>
    </w:pPr>
    <w:r>
      <w:rPr>
        <w:rFonts w:ascii="Calibri" w:eastAsia="Calibri" w:hAnsi="Calibri" w:cs="Times New Roman"/>
        <w:kern w:val="0"/>
        <w:sz w:val="21"/>
        <w:szCs w:val="21"/>
        <w:lang w:eastAsia="en-US" w:bidi="ar-SA"/>
      </w:rPr>
      <w:t xml:space="preserve">Arbeitsgruppe </w:t>
    </w:r>
    <w:proofErr w:type="spellStart"/>
    <w:r>
      <w:rPr>
        <w:rFonts w:ascii="Calibri" w:eastAsia="Calibri" w:hAnsi="Calibri" w:cs="Times New Roman"/>
        <w:kern w:val="0"/>
        <w:sz w:val="21"/>
        <w:szCs w:val="21"/>
        <w:lang w:eastAsia="en-US" w:bidi="ar-SA"/>
      </w:rPr>
      <w:t>MAfiSuS</w:t>
    </w:r>
    <w:proofErr w:type="spellEnd"/>
    <w:r>
      <w:rPr>
        <w:rFonts w:ascii="Calibri" w:eastAsia="Calibri" w:hAnsi="Calibri" w:cs="Times New Roman"/>
        <w:kern w:val="0"/>
        <w:sz w:val="21"/>
        <w:szCs w:val="21"/>
        <w:lang w:eastAsia="en-US" w:bidi="ar-SA"/>
      </w:rPr>
      <w:t xml:space="preserve">. Michael </w:t>
    </w:r>
    <w:proofErr w:type="spellStart"/>
    <w:r>
      <w:rPr>
        <w:rFonts w:ascii="Calibri" w:eastAsia="Calibri" w:hAnsi="Calibri" w:cs="Times New Roman"/>
        <w:kern w:val="0"/>
        <w:sz w:val="21"/>
        <w:szCs w:val="21"/>
        <w:lang w:eastAsia="en-US" w:bidi="ar-SA"/>
      </w:rPr>
      <w:t>Rüsing</w:t>
    </w:r>
    <w:proofErr w:type="spellEnd"/>
    <w:r>
      <w:rPr>
        <w:rFonts w:ascii="Calibri" w:eastAsia="Calibri" w:hAnsi="Calibri" w:cs="Times New Roman"/>
        <w:kern w:val="0"/>
        <w:sz w:val="21"/>
        <w:szCs w:val="21"/>
        <w:lang w:eastAsia="en-US" w:bidi="ar-SA"/>
      </w:rPr>
      <w:t xml:space="preserve"> (Essen), Andrea </w:t>
    </w:r>
    <w:proofErr w:type="spellStart"/>
    <w:r>
      <w:rPr>
        <w:rFonts w:ascii="Calibri" w:eastAsia="Calibri" w:hAnsi="Calibri" w:cs="Times New Roman"/>
        <w:kern w:val="0"/>
        <w:sz w:val="21"/>
        <w:szCs w:val="21"/>
        <w:lang w:eastAsia="en-US" w:bidi="ar-SA"/>
      </w:rPr>
      <w:t>Frie</w:t>
    </w:r>
    <w:proofErr w:type="spellEnd"/>
    <w:r>
      <w:rPr>
        <w:rFonts w:ascii="Calibri" w:eastAsia="Calibri" w:hAnsi="Calibri" w:cs="Times New Roman"/>
        <w:kern w:val="0"/>
        <w:sz w:val="21"/>
        <w:szCs w:val="21"/>
        <w:lang w:eastAsia="en-US" w:bidi="ar-SA"/>
      </w:rPr>
      <w:t xml:space="preserve"> (Duisburg), Thomas </w:t>
    </w:r>
    <w:proofErr w:type="spellStart"/>
    <w:r>
      <w:rPr>
        <w:rFonts w:ascii="Calibri" w:eastAsia="Calibri" w:hAnsi="Calibri" w:cs="Times New Roman"/>
        <w:kern w:val="0"/>
        <w:sz w:val="21"/>
        <w:szCs w:val="21"/>
        <w:lang w:eastAsia="en-US" w:bidi="ar-SA"/>
      </w:rPr>
      <w:t>Giebisch</w:t>
    </w:r>
    <w:proofErr w:type="spellEnd"/>
    <w:r>
      <w:rPr>
        <w:rFonts w:ascii="Calibri" w:eastAsia="Calibri" w:hAnsi="Calibri" w:cs="Times New Roman"/>
        <w:kern w:val="0"/>
        <w:sz w:val="21"/>
        <w:szCs w:val="21"/>
        <w:lang w:eastAsia="en-US" w:bidi="ar-SA"/>
      </w:rPr>
      <w:t xml:space="preserve"> (Remscheid), Gaby </w:t>
    </w:r>
    <w:proofErr w:type="spellStart"/>
    <w:r>
      <w:rPr>
        <w:rFonts w:ascii="Calibri" w:eastAsia="Calibri" w:hAnsi="Calibri" w:cs="Times New Roman"/>
        <w:kern w:val="0"/>
        <w:sz w:val="21"/>
        <w:szCs w:val="21"/>
        <w:lang w:eastAsia="en-US" w:bidi="ar-SA"/>
      </w:rPr>
      <w:t>Heintz</w:t>
    </w:r>
    <w:proofErr w:type="spellEnd"/>
    <w:r>
      <w:rPr>
        <w:rFonts w:ascii="Calibri" w:eastAsia="Calibri" w:hAnsi="Calibri" w:cs="Times New Roman"/>
        <w:kern w:val="0"/>
        <w:sz w:val="21"/>
        <w:szCs w:val="21"/>
        <w:lang w:eastAsia="en-US" w:bidi="ar-SA"/>
      </w:rPr>
      <w:t xml:space="preserve"> (Neuss), Steffen </w:t>
    </w:r>
    <w:proofErr w:type="spellStart"/>
    <w:r>
      <w:rPr>
        <w:rFonts w:ascii="Calibri" w:eastAsia="Calibri" w:hAnsi="Calibri" w:cs="Times New Roman"/>
        <w:kern w:val="0"/>
        <w:sz w:val="21"/>
        <w:szCs w:val="21"/>
        <w:lang w:eastAsia="en-US" w:bidi="ar-SA"/>
      </w:rPr>
      <w:t>Heyroth</w:t>
    </w:r>
    <w:proofErr w:type="spellEnd"/>
    <w:r>
      <w:rPr>
        <w:rFonts w:ascii="Calibri" w:eastAsia="Calibri" w:hAnsi="Calibri" w:cs="Times New Roman"/>
        <w:kern w:val="0"/>
        <w:sz w:val="21"/>
        <w:szCs w:val="21"/>
        <w:lang w:eastAsia="en-US" w:bidi="ar-SA"/>
      </w:rPr>
      <w:t xml:space="preserve"> (Essen), Matthias Lippert (Remscheid), Frederik </w:t>
    </w:r>
    <w:proofErr w:type="spellStart"/>
    <w:r>
      <w:rPr>
        <w:rFonts w:ascii="Calibri" w:eastAsia="Calibri" w:hAnsi="Calibri" w:cs="Times New Roman"/>
        <w:kern w:val="0"/>
        <w:sz w:val="21"/>
        <w:szCs w:val="21"/>
        <w:lang w:eastAsia="en-US" w:bidi="ar-SA"/>
      </w:rPr>
      <w:t>Magata</w:t>
    </w:r>
    <w:proofErr w:type="spellEnd"/>
    <w:r>
      <w:rPr>
        <w:rFonts w:ascii="Calibri" w:eastAsia="Calibri" w:hAnsi="Calibri" w:cs="Times New Roman"/>
        <w:kern w:val="0"/>
        <w:sz w:val="21"/>
        <w:szCs w:val="21"/>
        <w:lang w:eastAsia="en-US" w:bidi="ar-SA"/>
      </w:rPr>
      <w:t xml:space="preserve"> (Düsseldorf), Stefan </w:t>
    </w:r>
    <w:proofErr w:type="spellStart"/>
    <w:r>
      <w:rPr>
        <w:rFonts w:ascii="Calibri" w:eastAsia="Calibri" w:hAnsi="Calibri" w:cs="Times New Roman"/>
        <w:kern w:val="0"/>
        <w:sz w:val="21"/>
        <w:szCs w:val="21"/>
        <w:lang w:eastAsia="en-US" w:bidi="ar-SA"/>
      </w:rPr>
      <w:t>Möllenberg</w:t>
    </w:r>
    <w:proofErr w:type="spellEnd"/>
    <w:r>
      <w:rPr>
        <w:rFonts w:ascii="Calibri" w:eastAsia="Calibri" w:hAnsi="Calibri" w:cs="Times New Roman"/>
        <w:kern w:val="0"/>
        <w:sz w:val="21"/>
        <w:szCs w:val="21"/>
        <w:lang w:eastAsia="en-US" w:bidi="ar-SA"/>
      </w:rPr>
      <w:t xml:space="preserve"> (Düsseldorf), Holger </w:t>
    </w:r>
    <w:proofErr w:type="spellStart"/>
    <w:r>
      <w:rPr>
        <w:rFonts w:ascii="Calibri" w:eastAsia="Calibri" w:hAnsi="Calibri" w:cs="Times New Roman"/>
        <w:kern w:val="0"/>
        <w:sz w:val="21"/>
        <w:szCs w:val="21"/>
        <w:lang w:eastAsia="en-US" w:bidi="ar-SA"/>
      </w:rPr>
      <w:t>Reeker</w:t>
    </w:r>
    <w:proofErr w:type="spellEnd"/>
    <w:r>
      <w:rPr>
        <w:rFonts w:ascii="Calibri" w:eastAsia="Calibri" w:hAnsi="Calibri" w:cs="Times New Roman"/>
        <w:kern w:val="0"/>
        <w:sz w:val="21"/>
        <w:szCs w:val="21"/>
        <w:lang w:eastAsia="en-US" w:bidi="ar-SA"/>
      </w:rPr>
      <w:t xml:space="preserve"> (Dortmund), Burkhard </w:t>
    </w:r>
    <w:proofErr w:type="spellStart"/>
    <w:r>
      <w:rPr>
        <w:rFonts w:ascii="Calibri" w:eastAsia="Calibri" w:hAnsi="Calibri" w:cs="Times New Roman"/>
        <w:kern w:val="0"/>
        <w:sz w:val="21"/>
        <w:szCs w:val="21"/>
        <w:lang w:eastAsia="en-US" w:bidi="ar-SA"/>
      </w:rPr>
      <w:t>Rüsing</w:t>
    </w:r>
    <w:proofErr w:type="spellEnd"/>
    <w:r>
      <w:rPr>
        <w:rFonts w:ascii="Calibri" w:eastAsia="Calibri" w:hAnsi="Calibri" w:cs="Times New Roman"/>
        <w:kern w:val="0"/>
        <w:sz w:val="21"/>
        <w:szCs w:val="21"/>
        <w:lang w:eastAsia="en-US" w:bidi="ar-SA"/>
      </w:rPr>
      <w:t xml:space="preserve"> (Goch), Ellen Voigt (Wuppertal)</w:t>
    </w:r>
  </w:p>
  <w:p w:rsidR="0032092C" w:rsidRDefault="00857BC6">
    <w:pPr>
      <w:widowControl/>
      <w:tabs>
        <w:tab w:val="center" w:pos="4536"/>
        <w:tab w:val="right" w:pos="9072"/>
      </w:tabs>
      <w:suppressAutoHyphens w:val="0"/>
      <w:jc w:val="center"/>
      <w:textAlignment w:val="auto"/>
      <w:rPr>
        <w:rFonts w:hint="eastAsia"/>
      </w:rPr>
    </w:pPr>
    <w:r>
      <w:rPr>
        <w:rFonts w:ascii="Calibri" w:eastAsia="Calibri" w:hAnsi="Calibri" w:cs="Times New Roman"/>
        <w:kern w:val="0"/>
        <w:sz w:val="22"/>
        <w:szCs w:val="22"/>
        <w:lang w:eastAsia="en-US" w:bidi="ar-SA"/>
      </w:rPr>
      <w:t xml:space="preserve">Seite </w:t>
    </w:r>
    <w:r>
      <w:rPr>
        <w:rFonts w:ascii="Calibri" w:eastAsia="Calibri" w:hAnsi="Calibri" w:cs="Times New Roman"/>
        <w:b/>
        <w:kern w:val="0"/>
        <w:sz w:val="22"/>
        <w:szCs w:val="22"/>
        <w:lang w:eastAsia="en-US" w:bidi="ar-SA"/>
      </w:rPr>
      <w:fldChar w:fldCharType="begin"/>
    </w:r>
    <w:r>
      <w:rPr>
        <w:rFonts w:ascii="Calibri" w:eastAsia="Calibri" w:hAnsi="Calibri" w:cs="Times New Roman"/>
        <w:b/>
        <w:kern w:val="0"/>
        <w:sz w:val="22"/>
        <w:szCs w:val="22"/>
        <w:lang w:eastAsia="en-US" w:bidi="ar-SA"/>
      </w:rPr>
      <w:instrText xml:space="preserve"> PAGE \* ARABIC </w:instrText>
    </w:r>
    <w:r>
      <w:rPr>
        <w:rFonts w:ascii="Calibri" w:eastAsia="Calibri" w:hAnsi="Calibri" w:cs="Times New Roman"/>
        <w:b/>
        <w:kern w:val="0"/>
        <w:sz w:val="22"/>
        <w:szCs w:val="22"/>
        <w:lang w:eastAsia="en-US" w:bidi="ar-SA"/>
      </w:rPr>
      <w:fldChar w:fldCharType="separate"/>
    </w:r>
    <w:r w:rsidR="00EF0889">
      <w:rPr>
        <w:rFonts w:ascii="Calibri" w:eastAsia="Calibri" w:hAnsi="Calibri" w:cs="Times New Roman"/>
        <w:b/>
        <w:noProof/>
        <w:kern w:val="0"/>
        <w:sz w:val="22"/>
        <w:szCs w:val="22"/>
        <w:lang w:eastAsia="en-US" w:bidi="ar-SA"/>
      </w:rPr>
      <w:t>1</w:t>
    </w:r>
    <w:r>
      <w:rPr>
        <w:rFonts w:ascii="Calibri" w:eastAsia="Calibri" w:hAnsi="Calibri" w:cs="Times New Roman"/>
        <w:b/>
        <w:kern w:val="0"/>
        <w:sz w:val="22"/>
        <w:szCs w:val="22"/>
        <w:lang w:eastAsia="en-US" w:bidi="ar-SA"/>
      </w:rPr>
      <w:fldChar w:fldCharType="end"/>
    </w:r>
    <w:r>
      <w:rPr>
        <w:rFonts w:ascii="Calibri" w:eastAsia="Calibri" w:hAnsi="Calibri" w:cs="Times New Roman"/>
        <w:kern w:val="0"/>
        <w:sz w:val="22"/>
        <w:szCs w:val="22"/>
        <w:lang w:eastAsia="en-US" w:bidi="ar-SA"/>
      </w:rPr>
      <w:t xml:space="preserve"> von </w:t>
    </w:r>
    <w:r>
      <w:rPr>
        <w:rFonts w:ascii="Calibri" w:eastAsia="Calibri" w:hAnsi="Calibri" w:cs="Times New Roman"/>
        <w:b/>
        <w:kern w:val="0"/>
        <w:sz w:val="22"/>
        <w:szCs w:val="22"/>
        <w:lang w:eastAsia="en-US" w:bidi="ar-SA"/>
      </w:rPr>
      <w:fldChar w:fldCharType="begin"/>
    </w:r>
    <w:r>
      <w:rPr>
        <w:rFonts w:ascii="Calibri" w:eastAsia="Calibri" w:hAnsi="Calibri" w:cs="Times New Roman"/>
        <w:b/>
        <w:kern w:val="0"/>
        <w:sz w:val="22"/>
        <w:szCs w:val="22"/>
        <w:lang w:eastAsia="en-US" w:bidi="ar-SA"/>
      </w:rPr>
      <w:instrText xml:space="preserve"> NUMPAGES \* ARABIC </w:instrText>
    </w:r>
    <w:r>
      <w:rPr>
        <w:rFonts w:ascii="Calibri" w:eastAsia="Calibri" w:hAnsi="Calibri" w:cs="Times New Roman"/>
        <w:b/>
        <w:kern w:val="0"/>
        <w:sz w:val="22"/>
        <w:szCs w:val="22"/>
        <w:lang w:eastAsia="en-US" w:bidi="ar-SA"/>
      </w:rPr>
      <w:fldChar w:fldCharType="separate"/>
    </w:r>
    <w:r w:rsidR="00EF0889">
      <w:rPr>
        <w:rFonts w:ascii="Calibri" w:eastAsia="Calibri" w:hAnsi="Calibri" w:cs="Times New Roman"/>
        <w:b/>
        <w:noProof/>
        <w:kern w:val="0"/>
        <w:sz w:val="22"/>
        <w:szCs w:val="22"/>
        <w:lang w:eastAsia="en-US" w:bidi="ar-SA"/>
      </w:rPr>
      <w:t>2</w:t>
    </w:r>
    <w:r>
      <w:rPr>
        <w:rFonts w:ascii="Calibri" w:eastAsia="Calibri" w:hAnsi="Calibri" w:cs="Times New Roman"/>
        <w:b/>
        <w:kern w:val="0"/>
        <w:sz w:val="22"/>
        <w:szCs w:val="22"/>
        <w:lang w:eastAsia="en-US" w:bidi="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FD0" w:rsidRDefault="00733FD0">
      <w:pPr>
        <w:rPr>
          <w:rFonts w:hint="eastAsia"/>
        </w:rPr>
      </w:pPr>
      <w:r>
        <w:rPr>
          <w:color w:val="000000"/>
        </w:rPr>
        <w:separator/>
      </w:r>
    </w:p>
  </w:footnote>
  <w:footnote w:type="continuationSeparator" w:id="0">
    <w:p w:rsidR="00733FD0" w:rsidRDefault="00733FD0">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2C" w:rsidRDefault="00857BC6">
    <w:pPr>
      <w:rPr>
        <w:rFonts w:hint="eastAsia"/>
      </w:rPr>
    </w:pPr>
    <w:r>
      <w:rPr>
        <w:rFonts w:ascii="Calibri" w:eastAsia="Calibri" w:hAnsi="Calibri" w:cs="Times New Roman"/>
        <w:noProof/>
        <w:kern w:val="0"/>
        <w:sz w:val="22"/>
        <w:szCs w:val="22"/>
        <w:lang w:eastAsia="de-DE" w:bidi="ar-SA"/>
      </w:rPr>
      <w:drawing>
        <wp:anchor distT="0" distB="0" distL="114300" distR="114300" simplePos="0" relativeHeight="251660288" behindDoc="0" locked="0" layoutInCell="1" allowOverlap="1" wp14:anchorId="7A9714F1" wp14:editId="110B5E62">
          <wp:simplePos x="0" y="0"/>
          <wp:positionH relativeFrom="column">
            <wp:posOffset>-366390</wp:posOffset>
          </wp:positionH>
          <wp:positionV relativeFrom="paragraph">
            <wp:posOffset>-3813</wp:posOffset>
          </wp:positionV>
          <wp:extent cx="702314" cy="771525"/>
          <wp:effectExtent l="0" t="0" r="2536" b="9525"/>
          <wp:wrapSquare wrapText="bothSides"/>
          <wp:docPr id="1"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02314" cy="771525"/>
                  </a:xfrm>
                  <a:prstGeom prst="rect">
                    <a:avLst/>
                  </a:prstGeom>
                  <a:noFill/>
                  <a:ln>
                    <a:noFill/>
                    <a:prstDash/>
                  </a:ln>
                </pic:spPr>
              </pic:pic>
            </a:graphicData>
          </a:graphic>
        </wp:anchor>
      </w:drawing>
    </w:r>
  </w:p>
  <w:p w:rsidR="0032092C" w:rsidRDefault="00733FD0">
    <w:pPr>
      <w:widowControl/>
      <w:suppressAutoHyphens w:val="0"/>
      <w:textAlignment w:val="auto"/>
      <w:rPr>
        <w:rFonts w:ascii="Calibri" w:eastAsia="Calibri" w:hAnsi="Calibri" w:cs="Times New Roman"/>
        <w:kern w:val="0"/>
        <w:sz w:val="22"/>
        <w:szCs w:val="22"/>
        <w:lang w:eastAsia="en-US" w:bidi="ar-SA"/>
      </w:rPr>
    </w:pPr>
  </w:p>
  <w:p w:rsidR="0032092C" w:rsidRDefault="00857BC6">
    <w:pPr>
      <w:widowControl/>
      <w:tabs>
        <w:tab w:val="center" w:pos="4536"/>
        <w:tab w:val="right" w:pos="9072"/>
      </w:tabs>
      <w:suppressAutoHyphens w:val="0"/>
      <w:textAlignment w:val="auto"/>
      <w:rPr>
        <w:rFonts w:hint="eastAsia"/>
      </w:rPr>
    </w:pPr>
    <w:r>
      <w:rPr>
        <w:rFonts w:ascii="Calibri" w:eastAsia="Calibri" w:hAnsi="Calibri" w:cs="Times New Roman"/>
        <w:noProof/>
        <w:kern w:val="0"/>
        <w:sz w:val="22"/>
        <w:szCs w:val="22"/>
        <w:lang w:eastAsia="de-DE" w:bidi="ar-SA"/>
      </w:rPr>
      <w:drawing>
        <wp:anchor distT="0" distB="0" distL="114300" distR="114300" simplePos="0" relativeHeight="251659264" behindDoc="0" locked="0" layoutInCell="1" allowOverlap="1" wp14:anchorId="7C30A09A" wp14:editId="708E2D54">
          <wp:simplePos x="0" y="0"/>
          <wp:positionH relativeFrom="column">
            <wp:posOffset>4796156</wp:posOffset>
          </wp:positionH>
          <wp:positionV relativeFrom="paragraph">
            <wp:posOffset>-45720</wp:posOffset>
          </wp:positionV>
          <wp:extent cx="1000755" cy="474975"/>
          <wp:effectExtent l="0" t="0" r="8895" b="1275"/>
          <wp:wrapSquare wrapText="bothSides"/>
          <wp:docPr id="2" name="Bild 2" descr="http://www.standardsicherung.schulministerium.nrw.de/sinus/upload/css_img/SinusLogo50.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000755" cy="474975"/>
                  </a:xfrm>
                  <a:prstGeom prst="rect">
                    <a:avLst/>
                  </a:prstGeom>
                  <a:noFill/>
                  <a:ln>
                    <a:noFill/>
                    <a:prstDash/>
                  </a:ln>
                </pic:spPr>
              </pic:pic>
            </a:graphicData>
          </a:graphic>
        </wp:anchor>
      </w:drawing>
    </w:r>
    <w:r>
      <w:rPr>
        <w:rFonts w:ascii="Calibri" w:eastAsia="Calibri" w:hAnsi="Calibri" w:cs="Times New Roman"/>
        <w:kern w:val="0"/>
        <w:sz w:val="22"/>
        <w:szCs w:val="22"/>
        <w:lang w:eastAsia="en-US" w:bidi="ar-SA"/>
      </w:rPr>
      <w:t xml:space="preserve">                                                               Sinus-</w:t>
    </w:r>
    <w:proofErr w:type="spellStart"/>
    <w:r>
      <w:rPr>
        <w:rFonts w:ascii="Calibri" w:eastAsia="Calibri" w:hAnsi="Calibri" w:cs="Times New Roman"/>
        <w:kern w:val="0"/>
        <w:sz w:val="22"/>
        <w:szCs w:val="22"/>
        <w:lang w:eastAsia="en-US" w:bidi="ar-SA"/>
      </w:rPr>
      <w:t>MAfiSuS</w:t>
    </w:r>
    <w:proofErr w:type="spellEnd"/>
  </w:p>
  <w:p w:rsidR="0032092C" w:rsidRDefault="00857BC6">
    <w:pPr>
      <w:widowControl/>
      <w:tabs>
        <w:tab w:val="center" w:pos="4536"/>
        <w:tab w:val="right" w:pos="9072"/>
      </w:tabs>
      <w:suppressAutoHyphens w:val="0"/>
      <w:textAlignment w:val="auto"/>
      <w:rPr>
        <w:rFonts w:hint="eastAsia"/>
      </w:rPr>
    </w:pPr>
    <w:r>
      <w:rPr>
        <w:rFonts w:ascii="Calibri" w:eastAsia="Calibri" w:hAnsi="Calibri" w:cs="Times New Roman"/>
        <w:b/>
        <w:kern w:val="0"/>
        <w:sz w:val="22"/>
        <w:szCs w:val="22"/>
        <w:lang w:eastAsia="en-US" w:bidi="ar-SA"/>
      </w:rPr>
      <w:t xml:space="preserve">                    M</w:t>
    </w:r>
    <w:r>
      <w:rPr>
        <w:rFonts w:ascii="Calibri" w:eastAsia="Calibri" w:hAnsi="Calibri" w:cs="Times New Roman"/>
        <w:kern w:val="0"/>
        <w:sz w:val="22"/>
        <w:szCs w:val="22"/>
        <w:lang w:eastAsia="en-US" w:bidi="ar-SA"/>
      </w:rPr>
      <w:t xml:space="preserve">athematische </w:t>
    </w:r>
    <w:r>
      <w:rPr>
        <w:rFonts w:ascii="Calibri" w:eastAsia="Calibri" w:hAnsi="Calibri" w:cs="Times New Roman"/>
        <w:b/>
        <w:kern w:val="0"/>
        <w:sz w:val="22"/>
        <w:szCs w:val="22"/>
        <w:lang w:eastAsia="en-US" w:bidi="ar-SA"/>
      </w:rPr>
      <w:t>A</w:t>
    </w:r>
    <w:r>
      <w:rPr>
        <w:rFonts w:ascii="Calibri" w:eastAsia="Calibri" w:hAnsi="Calibri" w:cs="Times New Roman"/>
        <w:kern w:val="0"/>
        <w:sz w:val="22"/>
        <w:szCs w:val="22"/>
        <w:lang w:eastAsia="en-US" w:bidi="ar-SA"/>
      </w:rPr>
      <w:t xml:space="preserve">ngebote </w:t>
    </w:r>
    <w:r>
      <w:rPr>
        <w:rFonts w:ascii="Calibri" w:eastAsia="Calibri" w:hAnsi="Calibri" w:cs="Times New Roman"/>
        <w:b/>
        <w:kern w:val="0"/>
        <w:sz w:val="22"/>
        <w:szCs w:val="22"/>
        <w:lang w:eastAsia="en-US" w:bidi="ar-SA"/>
      </w:rPr>
      <w:t>f</w:t>
    </w:r>
    <w:r>
      <w:rPr>
        <w:rFonts w:ascii="Calibri" w:eastAsia="Calibri" w:hAnsi="Calibri" w:cs="Times New Roman"/>
        <w:kern w:val="0"/>
        <w:sz w:val="22"/>
        <w:szCs w:val="22"/>
        <w:lang w:eastAsia="en-US" w:bidi="ar-SA"/>
      </w:rPr>
      <w:t xml:space="preserve">ür </w:t>
    </w:r>
    <w:r>
      <w:rPr>
        <w:rFonts w:ascii="Calibri" w:eastAsia="Calibri" w:hAnsi="Calibri" w:cs="Times New Roman"/>
        <w:b/>
        <w:kern w:val="0"/>
        <w:sz w:val="22"/>
        <w:szCs w:val="22"/>
        <w:lang w:eastAsia="en-US" w:bidi="ar-SA"/>
      </w:rPr>
      <w:t>i</w:t>
    </w:r>
    <w:r>
      <w:rPr>
        <w:rFonts w:ascii="Calibri" w:eastAsia="Calibri" w:hAnsi="Calibri" w:cs="Times New Roman"/>
        <w:kern w:val="0"/>
        <w:sz w:val="22"/>
        <w:szCs w:val="22"/>
        <w:lang w:eastAsia="en-US" w:bidi="ar-SA"/>
      </w:rPr>
      <w:t xml:space="preserve">nteressierte </w:t>
    </w:r>
    <w:r>
      <w:rPr>
        <w:rFonts w:ascii="Calibri" w:eastAsia="Calibri" w:hAnsi="Calibri" w:cs="Times New Roman"/>
        <w:b/>
        <w:kern w:val="0"/>
        <w:sz w:val="22"/>
        <w:szCs w:val="22"/>
        <w:lang w:eastAsia="en-US" w:bidi="ar-SA"/>
      </w:rPr>
      <w:t>S</w:t>
    </w:r>
    <w:r>
      <w:rPr>
        <w:rFonts w:ascii="Calibri" w:eastAsia="Calibri" w:hAnsi="Calibri" w:cs="Times New Roman"/>
        <w:kern w:val="0"/>
        <w:sz w:val="22"/>
        <w:szCs w:val="22"/>
        <w:lang w:eastAsia="en-US" w:bidi="ar-SA"/>
      </w:rPr>
      <w:t xml:space="preserve">chülerinnen </w:t>
    </w:r>
    <w:r>
      <w:rPr>
        <w:rFonts w:ascii="Calibri" w:eastAsia="Calibri" w:hAnsi="Calibri" w:cs="Times New Roman"/>
        <w:b/>
        <w:kern w:val="0"/>
        <w:sz w:val="22"/>
        <w:szCs w:val="22"/>
        <w:lang w:eastAsia="en-US" w:bidi="ar-SA"/>
      </w:rPr>
      <w:t>u</w:t>
    </w:r>
    <w:r>
      <w:rPr>
        <w:rFonts w:ascii="Calibri" w:eastAsia="Calibri" w:hAnsi="Calibri" w:cs="Times New Roman"/>
        <w:kern w:val="0"/>
        <w:sz w:val="22"/>
        <w:szCs w:val="22"/>
        <w:lang w:eastAsia="en-US" w:bidi="ar-SA"/>
      </w:rPr>
      <w:t xml:space="preserve">nd </w:t>
    </w:r>
    <w:r>
      <w:rPr>
        <w:rFonts w:ascii="Calibri" w:eastAsia="Calibri" w:hAnsi="Calibri" w:cs="Times New Roman"/>
        <w:b/>
        <w:kern w:val="0"/>
        <w:sz w:val="22"/>
        <w:szCs w:val="22"/>
        <w:lang w:eastAsia="en-US" w:bidi="ar-SA"/>
      </w:rPr>
      <w:t>S</w:t>
    </w:r>
    <w:r>
      <w:rPr>
        <w:rFonts w:ascii="Calibri" w:eastAsia="Calibri" w:hAnsi="Calibri" w:cs="Times New Roman"/>
        <w:kern w:val="0"/>
        <w:sz w:val="22"/>
        <w:szCs w:val="22"/>
        <w:lang w:eastAsia="en-US" w:bidi="ar-SA"/>
      </w:rPr>
      <w:t>chüler</w:t>
    </w:r>
  </w:p>
  <w:p w:rsidR="0032092C" w:rsidRDefault="00733FD0">
    <w:pPr>
      <w:widowControl/>
      <w:tabs>
        <w:tab w:val="center" w:pos="4536"/>
        <w:tab w:val="right" w:pos="9072"/>
      </w:tabs>
      <w:suppressAutoHyphens w:val="0"/>
      <w:textAlignment w:val="auto"/>
      <w:rPr>
        <w:rFonts w:ascii="Calibri" w:eastAsia="Calibri" w:hAnsi="Calibri" w:cs="Times New Roman"/>
        <w:kern w:val="0"/>
        <w:sz w:val="22"/>
        <w:szCs w:val="22"/>
        <w:lang w:eastAsia="en-US" w:bidi="ar-SA"/>
      </w:rPr>
    </w:pPr>
  </w:p>
  <w:p w:rsidR="0032092C" w:rsidRDefault="00857BC6">
    <w:pPr>
      <w:widowControl/>
      <w:tabs>
        <w:tab w:val="center" w:pos="4536"/>
        <w:tab w:val="right" w:pos="9072"/>
      </w:tabs>
      <w:suppressAutoHyphens w:val="0"/>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__________________________________________________________________________________</w:t>
    </w:r>
  </w:p>
  <w:p w:rsidR="009A465D" w:rsidRDefault="009A465D">
    <w:pPr>
      <w:widowControl/>
      <w:tabs>
        <w:tab w:val="center" w:pos="4536"/>
        <w:tab w:val="right" w:pos="9072"/>
      </w:tabs>
      <w:suppressAutoHyphens w:val="0"/>
      <w:textAlignment w:val="auto"/>
      <w:rPr>
        <w:rFonts w:ascii="Calibri" w:eastAsia="Calibri" w:hAnsi="Calibri" w:cs="Times New Roman"/>
        <w:kern w:val="0"/>
        <w:sz w:val="22"/>
        <w:szCs w:val="22"/>
        <w:lang w:eastAsia="en-US"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C26316"/>
    <w:rsid w:val="00277B23"/>
    <w:rsid w:val="00415E13"/>
    <w:rsid w:val="00517A56"/>
    <w:rsid w:val="00733FD0"/>
    <w:rsid w:val="00857BC6"/>
    <w:rsid w:val="008E7B5F"/>
    <w:rsid w:val="0093775C"/>
    <w:rsid w:val="009A465D"/>
    <w:rsid w:val="00C26316"/>
    <w:rsid w:val="00EF08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kern w:val="3"/>
        <w:sz w:val="24"/>
        <w:szCs w:val="24"/>
        <w:lang w:val="de-D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Kopfzeile">
    <w:name w:val="header"/>
    <w:basedOn w:val="Standard"/>
    <w:pPr>
      <w:tabs>
        <w:tab w:val="center" w:pos="4536"/>
        <w:tab w:val="right" w:pos="9072"/>
      </w:tabs>
    </w:pPr>
    <w:rPr>
      <w:szCs w:val="21"/>
    </w:rPr>
  </w:style>
  <w:style w:type="character" w:customStyle="1" w:styleId="KopfzeileZchn">
    <w:name w:val="Kopfzeile Zchn"/>
    <w:basedOn w:val="Absatz-Standardschriftart"/>
    <w:rPr>
      <w:szCs w:val="21"/>
    </w:rPr>
  </w:style>
  <w:style w:type="paragraph" w:styleId="Fuzeile">
    <w:name w:val="footer"/>
    <w:basedOn w:val="Standard"/>
    <w:pPr>
      <w:tabs>
        <w:tab w:val="center" w:pos="4536"/>
        <w:tab w:val="right" w:pos="9072"/>
      </w:tabs>
    </w:pPr>
    <w:rPr>
      <w:szCs w:val="21"/>
    </w:rPr>
  </w:style>
  <w:style w:type="character" w:customStyle="1" w:styleId="FuzeileZchn">
    <w:name w:val="Fußzeile Zchn"/>
    <w:basedOn w:val="Absatz-Standardschriftart"/>
    <w:rPr>
      <w:szCs w:val="21"/>
    </w:rPr>
  </w:style>
  <w:style w:type="paragraph" w:styleId="Sprechblasentext">
    <w:name w:val="Balloon Text"/>
    <w:basedOn w:val="Standard"/>
    <w:rPr>
      <w:rFonts w:ascii="Tahoma" w:hAnsi="Tahoma"/>
      <w:sz w:val="16"/>
      <w:szCs w:val="14"/>
    </w:rPr>
  </w:style>
  <w:style w:type="character" w:customStyle="1" w:styleId="SprechblasentextZchn">
    <w:name w:val="Sprechblasentext Zchn"/>
    <w:basedOn w:val="Absatz-Standardschriftart"/>
    <w:rPr>
      <w:rFonts w:ascii="Tahoma" w:hAnsi="Tahoma"/>
      <w:sz w:val="16"/>
      <w:szCs w:val="14"/>
    </w:rPr>
  </w:style>
  <w:style w:type="character" w:styleId="Hyperlink">
    <w:name w:val="Hyperlink"/>
    <w:basedOn w:val="Absatz-Standardschriftart"/>
    <w:rPr>
      <w:color w:val="0000FF"/>
      <w:u w:val="single"/>
    </w:rPr>
  </w:style>
  <w:style w:type="character" w:styleId="BesuchterHyperlink">
    <w:name w:val="FollowedHyperlink"/>
    <w:basedOn w:val="Absatz-Standardschriftart"/>
    <w:uiPriority w:val="99"/>
    <w:semiHidden/>
    <w:unhideWhenUsed/>
    <w:rsid w:val="009A465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kern w:val="3"/>
        <w:sz w:val="24"/>
        <w:szCs w:val="24"/>
        <w:lang w:val="de-D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Kopfzeile">
    <w:name w:val="header"/>
    <w:basedOn w:val="Standard"/>
    <w:pPr>
      <w:tabs>
        <w:tab w:val="center" w:pos="4536"/>
        <w:tab w:val="right" w:pos="9072"/>
      </w:tabs>
    </w:pPr>
    <w:rPr>
      <w:szCs w:val="21"/>
    </w:rPr>
  </w:style>
  <w:style w:type="character" w:customStyle="1" w:styleId="KopfzeileZchn">
    <w:name w:val="Kopfzeile Zchn"/>
    <w:basedOn w:val="Absatz-Standardschriftart"/>
    <w:rPr>
      <w:szCs w:val="21"/>
    </w:rPr>
  </w:style>
  <w:style w:type="paragraph" w:styleId="Fuzeile">
    <w:name w:val="footer"/>
    <w:basedOn w:val="Standard"/>
    <w:pPr>
      <w:tabs>
        <w:tab w:val="center" w:pos="4536"/>
        <w:tab w:val="right" w:pos="9072"/>
      </w:tabs>
    </w:pPr>
    <w:rPr>
      <w:szCs w:val="21"/>
    </w:rPr>
  </w:style>
  <w:style w:type="character" w:customStyle="1" w:styleId="FuzeileZchn">
    <w:name w:val="Fußzeile Zchn"/>
    <w:basedOn w:val="Absatz-Standardschriftart"/>
    <w:rPr>
      <w:szCs w:val="21"/>
    </w:rPr>
  </w:style>
  <w:style w:type="paragraph" w:styleId="Sprechblasentext">
    <w:name w:val="Balloon Text"/>
    <w:basedOn w:val="Standard"/>
    <w:rPr>
      <w:rFonts w:ascii="Tahoma" w:hAnsi="Tahoma"/>
      <w:sz w:val="16"/>
      <w:szCs w:val="14"/>
    </w:rPr>
  </w:style>
  <w:style w:type="character" w:customStyle="1" w:styleId="SprechblasentextZchn">
    <w:name w:val="Sprechblasentext Zchn"/>
    <w:basedOn w:val="Absatz-Standardschriftart"/>
    <w:rPr>
      <w:rFonts w:ascii="Tahoma" w:hAnsi="Tahoma"/>
      <w:sz w:val="16"/>
      <w:szCs w:val="14"/>
    </w:rPr>
  </w:style>
  <w:style w:type="character" w:styleId="Hyperlink">
    <w:name w:val="Hyperlink"/>
    <w:basedOn w:val="Absatz-Standardschriftart"/>
    <w:rPr>
      <w:color w:val="0000FF"/>
      <w:u w:val="single"/>
    </w:rPr>
  </w:style>
  <w:style w:type="character" w:styleId="BesuchterHyperlink">
    <w:name w:val="FollowedHyperlink"/>
    <w:basedOn w:val="Absatz-Standardschriftart"/>
    <w:uiPriority w:val="99"/>
    <w:semiHidden/>
    <w:unhideWhenUsed/>
    <w:rsid w:val="009A46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aesar_Scheibe_Bauanleitung.doc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ryptoclub.math.uic.edu/shiftcipher/shiftcipher.htm" TargetMode="External"/><Relationship Id="rId4" Type="http://schemas.openxmlformats.org/officeDocument/2006/relationships/settings" Target="settings.xml"/><Relationship Id="rId9" Type="http://schemas.openxmlformats.org/officeDocument/2006/relationships/hyperlink" Target="Caesar_Scheibe_Text_Beutelspacher.doc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E60C3-263C-49B3-BDF2-22ABA2CF9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4653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6</cp:revision>
  <dcterms:created xsi:type="dcterms:W3CDTF">2014-12-14T10:37:00Z</dcterms:created>
  <dcterms:modified xsi:type="dcterms:W3CDTF">2015-01-07T06:27:00Z</dcterms:modified>
</cp:coreProperties>
</file>