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13" w:rsidRPr="004A6FC9" w:rsidRDefault="00354F13" w:rsidP="009F5D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sz w:val="28"/>
          <w:szCs w:val="28"/>
        </w:rPr>
      </w:pPr>
      <w:bookmarkStart w:id="0" w:name="_GoBack"/>
      <w:bookmarkEnd w:id="0"/>
      <w:r w:rsidRPr="004A6FC9">
        <w:rPr>
          <w:rFonts w:ascii="Calibri" w:hAnsi="Calibri"/>
          <w:b/>
          <w:sz w:val="28"/>
          <w:szCs w:val="28"/>
        </w:rPr>
        <w:t xml:space="preserve">Thema der Unterrichtsreihe: „Er schuf den Menschen nach seinem Bilde, nach dem Bilde Gottes schuf er ihn“ – </w:t>
      </w:r>
      <w:r>
        <w:rPr>
          <w:rFonts w:ascii="Calibri" w:hAnsi="Calibri"/>
          <w:b/>
          <w:sz w:val="28"/>
          <w:szCs w:val="28"/>
        </w:rPr>
        <w:t>Ein Bilderrätsel zum Ursprung und Auftrag des Me</w:t>
      </w:r>
      <w:r>
        <w:rPr>
          <w:rFonts w:ascii="Calibri" w:hAnsi="Calibri"/>
          <w:b/>
          <w:sz w:val="28"/>
          <w:szCs w:val="28"/>
        </w:rPr>
        <w:t>n</w:t>
      </w:r>
      <w:r>
        <w:rPr>
          <w:rFonts w:ascii="Calibri" w:hAnsi="Calibri"/>
          <w:b/>
          <w:sz w:val="28"/>
          <w:szCs w:val="28"/>
        </w:rPr>
        <w:t>schen</w:t>
      </w:r>
      <w:r w:rsidRPr="004A6FC9">
        <w:rPr>
          <w:rFonts w:ascii="Calibri" w:hAnsi="Calibri"/>
          <w:b/>
          <w:sz w:val="28"/>
          <w:szCs w:val="28"/>
        </w:rPr>
        <w:t xml:space="preserve"> </w:t>
      </w:r>
    </w:p>
    <w:p w:rsidR="00354F13" w:rsidRPr="004A6FC9" w:rsidRDefault="00354F13" w:rsidP="009F5D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sz w:val="28"/>
          <w:szCs w:val="28"/>
        </w:rPr>
      </w:pPr>
      <w:r w:rsidRPr="004A6FC9">
        <w:rPr>
          <w:rFonts w:ascii="Calibri" w:hAnsi="Calibri"/>
          <w:b/>
          <w:sz w:val="28"/>
          <w:szCs w:val="28"/>
        </w:rPr>
        <w:t>Jahrgangsstufe: Einführungsphase</w:t>
      </w:r>
    </w:p>
    <w:p w:rsidR="00354F13" w:rsidRPr="00C43F82" w:rsidRDefault="00354F13">
      <w:pPr>
        <w:widowControl w:val="0"/>
        <w:autoSpaceDE w:val="0"/>
        <w:autoSpaceDN w:val="0"/>
        <w:adjustRightInd w:val="0"/>
        <w:rPr>
          <w:rFonts w:ascii="Calibri" w:hAnsi="Calibri"/>
          <w:b/>
          <w:sz w:val="28"/>
        </w:rPr>
      </w:pPr>
    </w:p>
    <w:p w:rsidR="00354F13" w:rsidRPr="004A6FC9" w:rsidRDefault="00354F13">
      <w:pPr>
        <w:widowControl w:val="0"/>
        <w:autoSpaceDE w:val="0"/>
        <w:autoSpaceDN w:val="0"/>
        <w:adjustRightInd w:val="0"/>
        <w:rPr>
          <w:rFonts w:ascii="Calibri" w:hAnsi="Calibri"/>
          <w:b/>
          <w:szCs w:val="24"/>
        </w:rPr>
      </w:pPr>
      <w:r w:rsidRPr="004A6FC9">
        <w:rPr>
          <w:rFonts w:ascii="Calibri" w:hAnsi="Calibri"/>
          <w:b/>
          <w:szCs w:val="24"/>
        </w:rPr>
        <w:t>1. Einleitung</w:t>
      </w:r>
    </w:p>
    <w:p w:rsidR="00354F13" w:rsidRPr="007F1C06" w:rsidRDefault="00354F13" w:rsidP="0084755A">
      <w:pPr>
        <w:widowControl w:val="0"/>
        <w:autoSpaceDE w:val="0"/>
        <w:autoSpaceDN w:val="0"/>
        <w:adjustRightInd w:val="0"/>
        <w:rPr>
          <w:rFonts w:ascii="Calibri" w:hAnsi="Calibri"/>
          <w:szCs w:val="24"/>
        </w:rPr>
      </w:pPr>
      <w:r w:rsidRPr="007F1C06">
        <w:rPr>
          <w:rFonts w:ascii="Calibri" w:hAnsi="Calibri"/>
          <w:szCs w:val="24"/>
        </w:rPr>
        <w:t>Die vorgestellte Reihe verknüpft zwei Inhaltfelder des neuen KLP GOSt ER</w:t>
      </w:r>
    </w:p>
    <w:p w:rsidR="00354F13" w:rsidRPr="007F1C06" w:rsidRDefault="00354F13" w:rsidP="0084755A">
      <w:pPr>
        <w:widowControl w:val="0"/>
        <w:autoSpaceDE w:val="0"/>
        <w:autoSpaceDN w:val="0"/>
        <w:adjustRightInd w:val="0"/>
        <w:rPr>
          <w:rFonts w:ascii="Calibri" w:hAnsi="Calibri"/>
          <w:b/>
          <w:szCs w:val="24"/>
        </w:rPr>
      </w:pPr>
      <w:r w:rsidRPr="007F1C06">
        <w:rPr>
          <w:rFonts w:ascii="Calibri" w:hAnsi="Calibri"/>
          <w:b/>
          <w:szCs w:val="24"/>
        </w:rPr>
        <w:t xml:space="preserve">Inhaltsfeld 1: </w:t>
      </w:r>
      <w:r w:rsidR="007F1C06" w:rsidRPr="007F1C06">
        <w:rPr>
          <w:rFonts w:ascii="Calibri" w:hAnsi="Calibri"/>
          <w:b/>
          <w:szCs w:val="24"/>
        </w:rPr>
        <w:t>Der Mensch in christlicher Perspektive</w:t>
      </w:r>
    </w:p>
    <w:p w:rsidR="00354F13" w:rsidRPr="007F1C06" w:rsidRDefault="00354F13" w:rsidP="0084755A">
      <w:pPr>
        <w:pStyle w:val="Listenabsatz"/>
        <w:widowControl w:val="0"/>
        <w:numPr>
          <w:ilvl w:val="0"/>
          <w:numId w:val="34"/>
        </w:numPr>
        <w:autoSpaceDE w:val="0"/>
        <w:autoSpaceDN w:val="0"/>
        <w:adjustRightInd w:val="0"/>
        <w:ind w:left="284" w:hanging="284"/>
        <w:rPr>
          <w:rFonts w:ascii="Calibri" w:hAnsi="Calibri"/>
          <w:szCs w:val="24"/>
        </w:rPr>
      </w:pPr>
      <w:r w:rsidRPr="007F1C06">
        <w:rPr>
          <w:rFonts w:ascii="Calibri" w:hAnsi="Calibri"/>
          <w:szCs w:val="24"/>
        </w:rPr>
        <w:t>Der Mensch als Geschöpf und Ebenbild Gottes</w:t>
      </w:r>
    </w:p>
    <w:p w:rsidR="00354F13" w:rsidRPr="007F1C06" w:rsidRDefault="00354F13" w:rsidP="0084755A">
      <w:pPr>
        <w:widowControl w:val="0"/>
        <w:autoSpaceDE w:val="0"/>
        <w:autoSpaceDN w:val="0"/>
        <w:adjustRightInd w:val="0"/>
        <w:rPr>
          <w:rFonts w:ascii="Calibri" w:hAnsi="Calibri"/>
          <w:b/>
          <w:szCs w:val="24"/>
        </w:rPr>
      </w:pPr>
    </w:p>
    <w:p w:rsidR="00354F13" w:rsidRPr="007F1C06" w:rsidRDefault="00354F13" w:rsidP="0084755A">
      <w:pPr>
        <w:widowControl w:val="0"/>
        <w:autoSpaceDE w:val="0"/>
        <w:autoSpaceDN w:val="0"/>
        <w:adjustRightInd w:val="0"/>
        <w:rPr>
          <w:rFonts w:ascii="Calibri" w:hAnsi="Calibri"/>
          <w:b/>
          <w:szCs w:val="24"/>
        </w:rPr>
      </w:pPr>
      <w:r w:rsidRPr="007F1C06">
        <w:rPr>
          <w:rFonts w:ascii="Calibri" w:hAnsi="Calibri"/>
          <w:b/>
          <w:szCs w:val="24"/>
        </w:rPr>
        <w:t>Inhaltsfeld 5: Verantwortliches Handeln aus christlicher Motivation</w:t>
      </w:r>
    </w:p>
    <w:p w:rsidR="00354F13" w:rsidRPr="007F1C06" w:rsidRDefault="00354F13" w:rsidP="0084755A">
      <w:pPr>
        <w:pStyle w:val="Listenabsatz"/>
        <w:widowControl w:val="0"/>
        <w:numPr>
          <w:ilvl w:val="0"/>
          <w:numId w:val="33"/>
        </w:numPr>
        <w:tabs>
          <w:tab w:val="left" w:pos="360"/>
        </w:tabs>
        <w:autoSpaceDE w:val="0"/>
        <w:autoSpaceDN w:val="0"/>
        <w:adjustRightInd w:val="0"/>
        <w:ind w:left="284" w:hanging="284"/>
        <w:rPr>
          <w:rFonts w:ascii="Calibri" w:hAnsi="Calibri"/>
          <w:szCs w:val="24"/>
        </w:rPr>
      </w:pPr>
      <w:r w:rsidRPr="007F1C06">
        <w:rPr>
          <w:rFonts w:ascii="Calibri" w:hAnsi="Calibri"/>
          <w:szCs w:val="24"/>
        </w:rPr>
        <w:t>Schöpfungsverantwortung und der Umgang mit Leben</w:t>
      </w:r>
    </w:p>
    <w:p w:rsidR="00354F13" w:rsidRPr="007F1C06" w:rsidRDefault="00354F13" w:rsidP="00372D2B">
      <w:pPr>
        <w:widowControl w:val="0"/>
        <w:tabs>
          <w:tab w:val="left" w:pos="360"/>
        </w:tabs>
        <w:autoSpaceDE w:val="0"/>
        <w:autoSpaceDN w:val="0"/>
        <w:adjustRightInd w:val="0"/>
        <w:rPr>
          <w:rFonts w:ascii="Calibri" w:hAnsi="Calibri"/>
          <w:szCs w:val="24"/>
        </w:rPr>
      </w:pP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t>Die hier vorgestellte Reihe: wurde für die Einführungsphase (EF, Klasse 10 bzw. 11) entwickelt</w:t>
      </w:r>
      <w:r w:rsidR="007F1C06" w:rsidRPr="007F1C06">
        <w:rPr>
          <w:rFonts w:ascii="Calibri" w:hAnsi="Calibri"/>
          <w:sz w:val="22"/>
          <w:szCs w:val="22"/>
        </w:rPr>
        <w:t xml:space="preserve">. Sie </w:t>
      </w:r>
      <w:r w:rsidRPr="007F1C06">
        <w:rPr>
          <w:rFonts w:ascii="Calibri" w:hAnsi="Calibri"/>
          <w:sz w:val="22"/>
          <w:szCs w:val="22"/>
        </w:rPr>
        <w:t>versucht einerseits die Leitideen des neuen Kernlehrplans Evangelische Religionslehre für die gymnasiale Oberstufe (KLP ER GOSt) umzusetzen und andererseits aufzuzeigen, wie sich bisher bewährte Materialien in neunen Kontexten weiter einsetzen lassen.</w:t>
      </w: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t>Wir haben die Unterrichtsreihe für Schülerinnen und Schüler des Siebengebirgsgymnasiums in Bad Honnef erstellt. Sie wurde dort in zwei Parallelkursen durchgeführt und evaluiert.</w:t>
      </w:r>
      <w:r w:rsidRPr="007F1C06">
        <w:rPr>
          <w:rStyle w:val="Funotenzeichen"/>
          <w:rFonts w:ascii="Calibri" w:hAnsi="Calibri"/>
          <w:sz w:val="22"/>
          <w:szCs w:val="22"/>
        </w:rPr>
        <w:footnoteReference w:id="1"/>
      </w:r>
      <w:r w:rsidRPr="007F1C06">
        <w:rPr>
          <w:rFonts w:ascii="Calibri" w:hAnsi="Calibri"/>
          <w:sz w:val="22"/>
          <w:szCs w:val="22"/>
        </w:rPr>
        <w:t xml:space="preserve"> Die Planung der einzelnen S</w:t>
      </w:r>
      <w:r w:rsidRPr="007F1C06">
        <w:rPr>
          <w:rFonts w:ascii="Calibri" w:hAnsi="Calibri"/>
          <w:sz w:val="22"/>
          <w:szCs w:val="22"/>
        </w:rPr>
        <w:t>e</w:t>
      </w:r>
      <w:r w:rsidRPr="007F1C06">
        <w:rPr>
          <w:rFonts w:ascii="Calibri" w:hAnsi="Calibri"/>
          <w:sz w:val="22"/>
          <w:szCs w:val="22"/>
        </w:rPr>
        <w:t xml:space="preserve">quenzen und Einheiten bezieht sich in der Regel auf Doppelstunden, die im Siebengebirgsgymnasium vor Einführung des 70-Minuten-Rhythmus vorherrschten. </w:t>
      </w: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t>In die Oberstufe des Siebengebirgsgymnasiums treten neben den eigenen Schülerinnen und Schülern in der Regel noch einmal rund 20% Schülerinnen und Schüler von Realschulen oder anderen umliegenden Schulen ein. Die unterrichtenden Kolleginnen und Kollegen bemühen sich in der Einführungsphase daher um einen Einstieg, in dem sich die Schülerinnen und Schüler kennenlernen und methodische und inhaltliche Unte</w:t>
      </w:r>
      <w:r w:rsidRPr="007F1C06">
        <w:rPr>
          <w:rFonts w:ascii="Calibri" w:hAnsi="Calibri"/>
          <w:sz w:val="22"/>
          <w:szCs w:val="22"/>
        </w:rPr>
        <w:t>r</w:t>
      </w:r>
      <w:r w:rsidRPr="007F1C06">
        <w:rPr>
          <w:rFonts w:ascii="Calibri" w:hAnsi="Calibri"/>
          <w:sz w:val="22"/>
          <w:szCs w:val="22"/>
        </w:rPr>
        <w:t>schiede angeglichen werden können. Insofern baut die Reihe auf eine Einführungsreihe auf, in der meth</w:t>
      </w:r>
      <w:r w:rsidRPr="007F1C06">
        <w:rPr>
          <w:rFonts w:ascii="Calibri" w:hAnsi="Calibri"/>
          <w:sz w:val="22"/>
          <w:szCs w:val="22"/>
        </w:rPr>
        <w:t>o</w:t>
      </w:r>
      <w:r w:rsidRPr="007F1C06">
        <w:rPr>
          <w:rFonts w:ascii="Calibri" w:hAnsi="Calibri"/>
          <w:sz w:val="22"/>
          <w:szCs w:val="22"/>
        </w:rPr>
        <w:t>dische Kenntnisse – vor allem der Texterarbeitung – und eine Vertrautheit mit kooperativen Arbeitsweisen geschult wurden.</w:t>
      </w: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t>Nach Vorgabe des neuen KLP ER GOSt wurden im vorgestellten Unterrichtsvorhaben zwei obligatorische Inhaltsfelder der Einführungsphase zu einer Reihe kombiniert: Inhaltsfeld 1 (</w:t>
      </w:r>
      <w:r w:rsidR="007F1C06" w:rsidRPr="007F1C06">
        <w:rPr>
          <w:rFonts w:ascii="Calibri" w:hAnsi="Calibri"/>
          <w:sz w:val="22"/>
          <w:szCs w:val="22"/>
        </w:rPr>
        <w:t>Der Mensch in christlicher Pe</w:t>
      </w:r>
      <w:r w:rsidR="007F1C06" w:rsidRPr="007F1C06">
        <w:rPr>
          <w:rFonts w:ascii="Calibri" w:hAnsi="Calibri"/>
          <w:sz w:val="22"/>
          <w:szCs w:val="22"/>
        </w:rPr>
        <w:t>r</w:t>
      </w:r>
      <w:r w:rsidR="007F1C06" w:rsidRPr="007F1C06">
        <w:rPr>
          <w:rFonts w:ascii="Calibri" w:hAnsi="Calibri"/>
          <w:sz w:val="22"/>
          <w:szCs w:val="22"/>
        </w:rPr>
        <w:t>spektive</w:t>
      </w:r>
      <w:r w:rsidRPr="007F1C06">
        <w:rPr>
          <w:rFonts w:ascii="Calibri" w:hAnsi="Calibri"/>
          <w:sz w:val="22"/>
          <w:szCs w:val="22"/>
        </w:rPr>
        <w:t>) mit dem inhaltlichen Schwerpunkt: „Der Mensch als Geschöpf und Ebenbild Gottes“ wurde mit dem Inhaltsfeld 5 (Verantwortliches Handeln aus christlicher Motivation) und dem inhaltlichen Schwe</w:t>
      </w:r>
      <w:r w:rsidRPr="007F1C06">
        <w:rPr>
          <w:rFonts w:ascii="Calibri" w:hAnsi="Calibri"/>
          <w:sz w:val="22"/>
          <w:szCs w:val="22"/>
        </w:rPr>
        <w:t>r</w:t>
      </w:r>
      <w:r w:rsidRPr="007F1C06">
        <w:rPr>
          <w:rFonts w:ascii="Calibri" w:hAnsi="Calibri"/>
          <w:sz w:val="22"/>
          <w:szCs w:val="22"/>
        </w:rPr>
        <w:t>punkt: „Schöpfungsverantwortung und der Umgang mit Leben“ verknüpft. Schon die Titel der Schwerpun</w:t>
      </w:r>
      <w:r w:rsidRPr="007F1C06">
        <w:rPr>
          <w:rFonts w:ascii="Calibri" w:hAnsi="Calibri"/>
          <w:sz w:val="22"/>
          <w:szCs w:val="22"/>
        </w:rPr>
        <w:t>k</w:t>
      </w:r>
      <w:r w:rsidRPr="007F1C06">
        <w:rPr>
          <w:rFonts w:ascii="Calibri" w:hAnsi="Calibri"/>
          <w:sz w:val="22"/>
          <w:szCs w:val="22"/>
        </w:rPr>
        <w:t>te zeigen Verbindungslinien. Noch deutlicher wurden diese nach der Sichtung der inhaltsfeldbezogenen Kompetenzerwartungen. Im Zusammenhang mit den übergeordneten Kompetenzerwartungen kristallisie</w:t>
      </w:r>
      <w:r w:rsidRPr="007F1C06">
        <w:rPr>
          <w:rFonts w:ascii="Calibri" w:hAnsi="Calibri"/>
          <w:sz w:val="22"/>
          <w:szCs w:val="22"/>
        </w:rPr>
        <w:t>r</w:t>
      </w:r>
      <w:r w:rsidRPr="007F1C06">
        <w:rPr>
          <w:rFonts w:ascii="Calibri" w:hAnsi="Calibri"/>
          <w:sz w:val="22"/>
          <w:szCs w:val="22"/>
        </w:rPr>
        <w:t xml:space="preserve">ten sich in der Planung dann schnell die Schwerpunkte der Reihe heraus: Auf der Grundlage der Reflexion des eigenen Selbstverständnisses sollen Schülerinnen und Schüler nachvollziehen, warum verantwortliches Handeln aus christlicher Sicht nicht willkürlich erfolgen kann. </w:t>
      </w: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t>Dieser enge Zusammenhang zwischen Menschenbild und daraus resultierendem Handeln spannt den Ra</w:t>
      </w:r>
      <w:r w:rsidRPr="007F1C06">
        <w:rPr>
          <w:rFonts w:ascii="Calibri" w:hAnsi="Calibri"/>
          <w:sz w:val="22"/>
          <w:szCs w:val="22"/>
        </w:rPr>
        <w:t>h</w:t>
      </w:r>
      <w:r w:rsidRPr="007F1C06">
        <w:rPr>
          <w:rFonts w:ascii="Calibri" w:hAnsi="Calibri"/>
          <w:sz w:val="22"/>
          <w:szCs w:val="22"/>
        </w:rPr>
        <w:t>men für das Unterrichtsvorhaben. Bereits die einführende Diagnose greift das Thema Menschenbild und Handlungsbegründung auf und ermöglicht der oder dem Unterrichtenden eine erste Einschätzung der Au</w:t>
      </w:r>
      <w:r w:rsidRPr="007F1C06">
        <w:rPr>
          <w:rFonts w:ascii="Calibri" w:hAnsi="Calibri"/>
          <w:sz w:val="22"/>
          <w:szCs w:val="22"/>
        </w:rPr>
        <w:t>s</w:t>
      </w:r>
      <w:r w:rsidRPr="007F1C06">
        <w:rPr>
          <w:rFonts w:ascii="Calibri" w:hAnsi="Calibri"/>
          <w:sz w:val="22"/>
          <w:szCs w:val="22"/>
        </w:rPr>
        <w:t>gangsvoraussetzungen der Schülerinnen und Schüler, welche sich auf  die Schwerpunktsetzung und Verti</w:t>
      </w:r>
      <w:r w:rsidRPr="007F1C06">
        <w:rPr>
          <w:rFonts w:ascii="Calibri" w:hAnsi="Calibri"/>
          <w:sz w:val="22"/>
          <w:szCs w:val="22"/>
        </w:rPr>
        <w:t>e</w:t>
      </w:r>
      <w:r w:rsidRPr="007F1C06">
        <w:rPr>
          <w:rFonts w:ascii="Calibri" w:hAnsi="Calibri"/>
          <w:sz w:val="22"/>
          <w:szCs w:val="22"/>
        </w:rPr>
        <w:t>fung der weiteren Elemente der Reihe auswirken können. Der Einstieg über den Filmausschnitt aus „The Dark Knight“ machst darüber hinaus den Lebensweltbezug der Reihe deutlich. Das Grundanliegen war die konsequente Verknüpfung der wissenschaftspropädeutischen Auseinandersetzung mit den in der Reihe behandelten Gegenständen mit den Fragen der Schülerinnen und Schüler. Das hat im Rückblick auch zur hohen Motivation der Jugendlichen im Verlauf der Reihe beigetragen.</w:t>
      </w: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lastRenderedPageBreak/>
        <w:t>In der zweiten Sequenz „Auf der Suche nach dem eigenen Ursprung – Was macht den Menschen zum Me</w:t>
      </w:r>
      <w:r w:rsidRPr="007F1C06">
        <w:rPr>
          <w:rFonts w:ascii="Calibri" w:hAnsi="Calibri"/>
          <w:sz w:val="22"/>
          <w:szCs w:val="22"/>
        </w:rPr>
        <w:t>n</w:t>
      </w:r>
      <w:r w:rsidRPr="007F1C06">
        <w:rPr>
          <w:rFonts w:ascii="Calibri" w:hAnsi="Calibri"/>
          <w:sz w:val="22"/>
          <w:szCs w:val="22"/>
        </w:rPr>
        <w:t>schen?“ werden die Schülerinnen mit der Anforderungssituation konfrontiert</w:t>
      </w:r>
      <w:r w:rsidR="007F1C06" w:rsidRPr="007F1C06">
        <w:rPr>
          <w:rFonts w:ascii="Calibri" w:hAnsi="Calibri"/>
          <w:sz w:val="22"/>
          <w:szCs w:val="22"/>
        </w:rPr>
        <w:t>,</w:t>
      </w:r>
      <w:r w:rsidRPr="007F1C06">
        <w:rPr>
          <w:rFonts w:ascii="Calibri" w:hAnsi="Calibri"/>
          <w:sz w:val="22"/>
          <w:szCs w:val="22"/>
        </w:rPr>
        <w:t xml:space="preserve"> ein Bild von René Magritte kreativ zu interpretieren. Geleitet werden sie dabei einerseits von Erkenntnissen aus der Auseinanderse</w:t>
      </w:r>
      <w:r w:rsidRPr="007F1C06">
        <w:rPr>
          <w:rFonts w:ascii="Calibri" w:hAnsi="Calibri"/>
          <w:sz w:val="22"/>
          <w:szCs w:val="22"/>
        </w:rPr>
        <w:t>t</w:t>
      </w:r>
      <w:r w:rsidRPr="007F1C06">
        <w:rPr>
          <w:rFonts w:ascii="Calibri" w:hAnsi="Calibri"/>
          <w:sz w:val="22"/>
          <w:szCs w:val="22"/>
        </w:rPr>
        <w:t>zung mit biblischen und theologischen Texten, sollen aber auch ihre eigenen Ideen und Standpunkte ei</w:t>
      </w:r>
      <w:r w:rsidRPr="007F1C06">
        <w:rPr>
          <w:rFonts w:ascii="Calibri" w:hAnsi="Calibri"/>
          <w:sz w:val="22"/>
          <w:szCs w:val="22"/>
        </w:rPr>
        <w:t>n</w:t>
      </w:r>
      <w:r w:rsidRPr="007F1C06">
        <w:rPr>
          <w:rFonts w:ascii="Calibri" w:hAnsi="Calibri"/>
          <w:sz w:val="22"/>
          <w:szCs w:val="22"/>
        </w:rPr>
        <w:t xml:space="preserve">bringen. Damit werden sowohl Urteils- wie die Gestaltungskompetenzen geschult.  </w:t>
      </w: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t>Der Übergang zur dritten Sequenz „Auf der Suche nach gelingendem Leben – Wie soll der Mensch ha</w:t>
      </w:r>
      <w:r w:rsidRPr="007F1C06">
        <w:rPr>
          <w:rFonts w:ascii="Calibri" w:hAnsi="Calibri"/>
          <w:sz w:val="22"/>
          <w:szCs w:val="22"/>
        </w:rPr>
        <w:t>n</w:t>
      </w:r>
      <w:r w:rsidRPr="007F1C06">
        <w:rPr>
          <w:rFonts w:ascii="Calibri" w:hAnsi="Calibri"/>
          <w:sz w:val="22"/>
          <w:szCs w:val="22"/>
        </w:rPr>
        <w:t>deln?“ erfolgt durch die Auseinandersetzung mit dem Schicksal des behinderten Mädchens Katharina, d</w:t>
      </w:r>
      <w:r w:rsidRPr="007F1C06">
        <w:rPr>
          <w:rFonts w:ascii="Calibri" w:hAnsi="Calibri"/>
          <w:sz w:val="22"/>
          <w:szCs w:val="22"/>
        </w:rPr>
        <w:t>e</w:t>
      </w:r>
      <w:r w:rsidRPr="007F1C06">
        <w:rPr>
          <w:rFonts w:ascii="Calibri" w:hAnsi="Calibri"/>
          <w:sz w:val="22"/>
          <w:szCs w:val="22"/>
        </w:rPr>
        <w:t>ren Lebensgeschichte in einer Folge der „Sendung mit der Maus“ eindrücklich nacherzählt wurde. Hier konnten die Schülerinnen und</w:t>
      </w:r>
      <w:r w:rsidR="007F1C06" w:rsidRPr="007F1C06">
        <w:rPr>
          <w:rFonts w:ascii="Calibri" w:hAnsi="Calibri"/>
          <w:sz w:val="22"/>
          <w:szCs w:val="22"/>
        </w:rPr>
        <w:t xml:space="preserve"> Schüler zeigen, inwieweit ihre</w:t>
      </w:r>
      <w:r w:rsidRPr="007F1C06">
        <w:rPr>
          <w:rFonts w:ascii="Calibri" w:hAnsi="Calibri"/>
          <w:sz w:val="22"/>
          <w:szCs w:val="22"/>
        </w:rPr>
        <w:t xml:space="preserve"> bisherigen Erkenntnisse zur Frage nach dem Ursprung und Wesen des Menschen Einfluss auf die Frage haben, wie sie mit behinderten Leben umgehen würden. Dieser Übergang dient gleichzeitig als eine Zwischendiagnose, die der oder dem Lehrenden sowohl bei der Evaluation der vorherigen Sequenz als bei der Einschätzung von nötigen Vertiefungen in der folge</w:t>
      </w:r>
      <w:r w:rsidRPr="007F1C06">
        <w:rPr>
          <w:rFonts w:ascii="Calibri" w:hAnsi="Calibri"/>
          <w:sz w:val="22"/>
          <w:szCs w:val="22"/>
        </w:rPr>
        <w:t>n</w:t>
      </w:r>
      <w:r w:rsidRPr="007F1C06">
        <w:rPr>
          <w:rFonts w:ascii="Calibri" w:hAnsi="Calibri"/>
          <w:sz w:val="22"/>
          <w:szCs w:val="22"/>
        </w:rPr>
        <w:t xml:space="preserve">den Einheit unterstützen kann. </w:t>
      </w: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t>In der vierten Sequenz vertiefen die Jugendlichen ihre Urteils und Dialogkompetenz, indem sie sich anhand von Dilemmasituationen mit philosophischen und christlichen Modellen der ethischen Urteilsfindung au</w:t>
      </w:r>
      <w:r w:rsidRPr="007F1C06">
        <w:rPr>
          <w:rFonts w:ascii="Calibri" w:hAnsi="Calibri"/>
          <w:sz w:val="22"/>
          <w:szCs w:val="22"/>
        </w:rPr>
        <w:t>s</w:t>
      </w:r>
      <w:r w:rsidRPr="007F1C06">
        <w:rPr>
          <w:rFonts w:ascii="Calibri" w:hAnsi="Calibri"/>
          <w:sz w:val="22"/>
          <w:szCs w:val="22"/>
        </w:rPr>
        <w:t>einandersetzen. Auch hier sollen die erworbenen Kompetenzen am Ende der Reihe helfen, eine Anford</w:t>
      </w:r>
      <w:r w:rsidRPr="007F1C06">
        <w:rPr>
          <w:rFonts w:ascii="Calibri" w:hAnsi="Calibri"/>
          <w:sz w:val="22"/>
          <w:szCs w:val="22"/>
        </w:rPr>
        <w:t>e</w:t>
      </w:r>
      <w:r w:rsidRPr="007F1C06">
        <w:rPr>
          <w:rFonts w:ascii="Calibri" w:hAnsi="Calibri"/>
          <w:sz w:val="22"/>
          <w:szCs w:val="22"/>
        </w:rPr>
        <w:t>rungssituation zu meistern, die gleichzeitig zur Kompetenzüberprüfung der gesamten Reihe dient. Die Sch</w:t>
      </w:r>
      <w:r w:rsidRPr="007F1C06">
        <w:rPr>
          <w:rFonts w:ascii="Calibri" w:hAnsi="Calibri"/>
          <w:sz w:val="22"/>
          <w:szCs w:val="22"/>
        </w:rPr>
        <w:t>ü</w:t>
      </w:r>
      <w:r w:rsidRPr="007F1C06">
        <w:rPr>
          <w:rFonts w:ascii="Calibri" w:hAnsi="Calibri"/>
          <w:sz w:val="22"/>
          <w:szCs w:val="22"/>
        </w:rPr>
        <w:t>lerinnen und Schüler erstellen am Ende in einer Projektarbeit ein Portfolio mit einer selbstständig ausg</w:t>
      </w:r>
      <w:r w:rsidRPr="007F1C06">
        <w:rPr>
          <w:rFonts w:ascii="Calibri" w:hAnsi="Calibri"/>
          <w:sz w:val="22"/>
          <w:szCs w:val="22"/>
        </w:rPr>
        <w:t>e</w:t>
      </w:r>
      <w:r w:rsidRPr="007F1C06">
        <w:rPr>
          <w:rFonts w:ascii="Calibri" w:hAnsi="Calibri"/>
          <w:sz w:val="22"/>
          <w:szCs w:val="22"/>
        </w:rPr>
        <w:t xml:space="preserve">wählten ethischen Fragestellung aus dem Bereich des Umgangs mit Leben. </w:t>
      </w: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t>Wir haben versucht in der Reihe viele bekannte Materialien zu verwenden, um die Anknüpfungsmöglichke</w:t>
      </w:r>
      <w:r w:rsidRPr="007F1C06">
        <w:rPr>
          <w:rFonts w:ascii="Calibri" w:hAnsi="Calibri"/>
          <w:sz w:val="22"/>
          <w:szCs w:val="22"/>
        </w:rPr>
        <w:t>i</w:t>
      </w:r>
      <w:r w:rsidRPr="007F1C06">
        <w:rPr>
          <w:rFonts w:ascii="Calibri" w:hAnsi="Calibri"/>
          <w:sz w:val="22"/>
          <w:szCs w:val="22"/>
        </w:rPr>
        <w:t>ten des neuen KLP ER GOSt an die bisherige Arbeit aufzuzeigen. So stammen die verwendeten Texte in der Regel aus bekannten Lehrwerken. Die Materialauswahl orientierte sich an den aufzubauenden Kompete</w:t>
      </w:r>
      <w:r w:rsidRPr="007F1C06">
        <w:rPr>
          <w:rFonts w:ascii="Calibri" w:hAnsi="Calibri"/>
          <w:sz w:val="22"/>
          <w:szCs w:val="22"/>
        </w:rPr>
        <w:t>n</w:t>
      </w:r>
      <w:r w:rsidRPr="007F1C06">
        <w:rPr>
          <w:rFonts w:ascii="Calibri" w:hAnsi="Calibri"/>
          <w:sz w:val="22"/>
          <w:szCs w:val="22"/>
        </w:rPr>
        <w:t>zen und den Bedingungen der Lerngruppe. Hier werden bei der erneuten Durchführung je nach Schu</w:t>
      </w:r>
      <w:r w:rsidRPr="007F1C06">
        <w:rPr>
          <w:rFonts w:ascii="Calibri" w:hAnsi="Calibri"/>
          <w:sz w:val="22"/>
          <w:szCs w:val="22"/>
        </w:rPr>
        <w:t>l</w:t>
      </w:r>
      <w:r w:rsidRPr="007F1C06">
        <w:rPr>
          <w:rFonts w:ascii="Calibri" w:hAnsi="Calibri"/>
          <w:sz w:val="22"/>
          <w:szCs w:val="22"/>
        </w:rPr>
        <w:t xml:space="preserve">standort und Ausgangsbedingungen gegebenenfalls Anpassungen nötig werden. </w:t>
      </w:r>
    </w:p>
    <w:p w:rsidR="00354F13" w:rsidRPr="007F1C06" w:rsidRDefault="00354F13" w:rsidP="002C5939">
      <w:pPr>
        <w:widowControl w:val="0"/>
        <w:autoSpaceDE w:val="0"/>
        <w:autoSpaceDN w:val="0"/>
        <w:adjustRightInd w:val="0"/>
        <w:jc w:val="both"/>
        <w:rPr>
          <w:rFonts w:ascii="Calibri" w:hAnsi="Calibri"/>
          <w:sz w:val="22"/>
          <w:szCs w:val="22"/>
        </w:rPr>
      </w:pPr>
      <w:r w:rsidRPr="007F1C06">
        <w:rPr>
          <w:rFonts w:ascii="Calibri" w:hAnsi="Calibri"/>
          <w:sz w:val="22"/>
          <w:szCs w:val="22"/>
        </w:rPr>
        <w:t>Wichtig war uns auch, die Schülerinnen und Schüler stärker in die Verantwortung für den Lernprozess ei</w:t>
      </w:r>
      <w:r w:rsidRPr="007F1C06">
        <w:rPr>
          <w:rFonts w:ascii="Calibri" w:hAnsi="Calibri"/>
          <w:sz w:val="22"/>
          <w:szCs w:val="22"/>
        </w:rPr>
        <w:t>n</w:t>
      </w:r>
      <w:r w:rsidR="007F1C06" w:rsidRPr="007F1C06">
        <w:rPr>
          <w:rFonts w:ascii="Calibri" w:hAnsi="Calibri"/>
          <w:sz w:val="22"/>
          <w:szCs w:val="22"/>
        </w:rPr>
        <w:t>zubeziehen</w:t>
      </w:r>
      <w:r w:rsidRPr="007F1C06">
        <w:rPr>
          <w:rFonts w:ascii="Calibri" w:hAnsi="Calibri"/>
          <w:sz w:val="22"/>
          <w:szCs w:val="22"/>
        </w:rPr>
        <w:t xml:space="preserve"> durch binnendifferenzierende Elemente</w:t>
      </w:r>
      <w:r w:rsidR="007F1C06" w:rsidRPr="007F1C06">
        <w:rPr>
          <w:rFonts w:ascii="Calibri" w:hAnsi="Calibri"/>
          <w:sz w:val="22"/>
          <w:szCs w:val="22"/>
        </w:rPr>
        <w:t>,</w:t>
      </w:r>
      <w:r w:rsidRPr="007F1C06">
        <w:rPr>
          <w:rFonts w:ascii="Calibri" w:hAnsi="Calibri"/>
          <w:sz w:val="22"/>
          <w:szCs w:val="22"/>
        </w:rPr>
        <w:t xml:space="preserve"> </w:t>
      </w:r>
      <w:r w:rsidR="007F1C06" w:rsidRPr="007F1C06">
        <w:rPr>
          <w:rFonts w:ascii="Calibri" w:hAnsi="Calibri"/>
          <w:sz w:val="22"/>
          <w:szCs w:val="22"/>
        </w:rPr>
        <w:t>r</w:t>
      </w:r>
      <w:r w:rsidRPr="007F1C06">
        <w:rPr>
          <w:rFonts w:ascii="Calibri" w:hAnsi="Calibri"/>
          <w:sz w:val="22"/>
          <w:szCs w:val="22"/>
        </w:rPr>
        <w:t>egelmäßige Evaluationen der Lernschritte und S</w:t>
      </w:r>
      <w:r w:rsidRPr="007F1C06">
        <w:rPr>
          <w:rFonts w:ascii="Calibri" w:hAnsi="Calibri"/>
          <w:sz w:val="22"/>
          <w:szCs w:val="22"/>
        </w:rPr>
        <w:t>e</w:t>
      </w:r>
      <w:r w:rsidRPr="007F1C06">
        <w:rPr>
          <w:rFonts w:ascii="Calibri" w:hAnsi="Calibri"/>
          <w:sz w:val="22"/>
          <w:szCs w:val="22"/>
        </w:rPr>
        <w:t>quenzen, Einholung von Ideen für die Durchführung der Reihe sowie gemeinsame Erarbeitung von Kriterien der Bewertung.</w:t>
      </w:r>
    </w:p>
    <w:p w:rsidR="00354F13" w:rsidRPr="007F1C06" w:rsidRDefault="00354F13">
      <w:pPr>
        <w:widowControl w:val="0"/>
        <w:autoSpaceDE w:val="0"/>
        <w:autoSpaceDN w:val="0"/>
        <w:adjustRightInd w:val="0"/>
        <w:rPr>
          <w:rFonts w:ascii="Calibri" w:hAnsi="Calibri"/>
          <w:b/>
          <w:sz w:val="22"/>
          <w:szCs w:val="22"/>
        </w:rPr>
      </w:pPr>
    </w:p>
    <w:p w:rsidR="00354F13" w:rsidRPr="007F1C06" w:rsidRDefault="00354F13">
      <w:pPr>
        <w:widowControl w:val="0"/>
        <w:autoSpaceDE w:val="0"/>
        <w:autoSpaceDN w:val="0"/>
        <w:adjustRightInd w:val="0"/>
        <w:rPr>
          <w:rFonts w:ascii="Calibri" w:hAnsi="Calibri"/>
          <w:b/>
          <w:sz w:val="22"/>
          <w:szCs w:val="22"/>
        </w:rPr>
      </w:pPr>
    </w:p>
    <w:p w:rsidR="00354F13" w:rsidRPr="007F1C06" w:rsidRDefault="00354F13" w:rsidP="0088723D">
      <w:pPr>
        <w:widowControl w:val="0"/>
        <w:autoSpaceDE w:val="0"/>
        <w:autoSpaceDN w:val="0"/>
        <w:adjustRightInd w:val="0"/>
        <w:spacing w:after="120"/>
        <w:rPr>
          <w:rFonts w:ascii="Calibri" w:hAnsi="Calibri"/>
          <w:b/>
          <w:szCs w:val="24"/>
        </w:rPr>
      </w:pPr>
      <w:r w:rsidRPr="007F1C06">
        <w:rPr>
          <w:rFonts w:ascii="Calibri" w:hAnsi="Calibri"/>
          <w:b/>
          <w:szCs w:val="24"/>
        </w:rPr>
        <w:t xml:space="preserve">2. Anvisierte Kompetenzerwartungen </w:t>
      </w:r>
    </w:p>
    <w:p w:rsidR="00354F13" w:rsidRPr="007F1C06" w:rsidRDefault="00354F13" w:rsidP="0088723D">
      <w:pPr>
        <w:tabs>
          <w:tab w:val="left" w:pos="284"/>
        </w:tabs>
        <w:jc w:val="both"/>
        <w:rPr>
          <w:rFonts w:ascii="Calibri" w:hAnsi="Calibri" w:cs="Arial"/>
          <w:b/>
          <w:szCs w:val="24"/>
        </w:rPr>
      </w:pPr>
      <w:r w:rsidRPr="007F1C06">
        <w:rPr>
          <w:rFonts w:ascii="Calibri" w:hAnsi="Calibri"/>
          <w:b/>
          <w:szCs w:val="24"/>
        </w:rPr>
        <w:t xml:space="preserve">2.1 </w:t>
      </w:r>
      <w:r w:rsidRPr="007F1C06">
        <w:rPr>
          <w:rFonts w:ascii="Calibri" w:hAnsi="Calibri" w:cs="Arial"/>
          <w:b/>
          <w:szCs w:val="24"/>
        </w:rPr>
        <w:t>Übergeordnete Kompetenzerwartungen:</w:t>
      </w:r>
    </w:p>
    <w:p w:rsidR="00354F13" w:rsidRPr="007F1C06" w:rsidRDefault="00354F13" w:rsidP="0088723D">
      <w:pPr>
        <w:tabs>
          <w:tab w:val="left" w:pos="284"/>
        </w:tabs>
        <w:jc w:val="both"/>
        <w:rPr>
          <w:rFonts w:ascii="Calibri" w:hAnsi="Calibri" w:cs="Arial"/>
          <w:sz w:val="22"/>
          <w:szCs w:val="22"/>
        </w:rPr>
      </w:pPr>
      <w:r w:rsidRPr="007F1C06">
        <w:rPr>
          <w:rFonts w:ascii="Calibri" w:hAnsi="Calibri" w:cs="Arial"/>
          <w:sz w:val="22"/>
          <w:szCs w:val="22"/>
        </w:rPr>
        <w:t>Die Schülerinnen und Schüler</w:t>
      </w:r>
    </w:p>
    <w:p w:rsidR="00354F13" w:rsidRPr="007F1C06" w:rsidRDefault="00354F13" w:rsidP="0088723D">
      <w:pPr>
        <w:numPr>
          <w:ilvl w:val="0"/>
          <w:numId w:val="41"/>
        </w:numPr>
        <w:tabs>
          <w:tab w:val="left" w:pos="284"/>
        </w:tabs>
        <w:ind w:left="284" w:hanging="284"/>
        <w:jc w:val="both"/>
        <w:rPr>
          <w:rFonts w:ascii="Calibri" w:hAnsi="Calibri" w:cs="Arial"/>
          <w:sz w:val="22"/>
          <w:szCs w:val="22"/>
        </w:rPr>
      </w:pPr>
      <w:r w:rsidRPr="007F1C06">
        <w:rPr>
          <w:rFonts w:ascii="Calibri" w:hAnsi="Calibri" w:cs="Arial"/>
          <w:sz w:val="22"/>
          <w:szCs w:val="22"/>
        </w:rPr>
        <w:t>identifizieren in Alltagssituationen religiöse Fragen (SK 1),</w:t>
      </w:r>
    </w:p>
    <w:p w:rsidR="00354F13" w:rsidRPr="007F1C06" w:rsidRDefault="00354F13" w:rsidP="0088723D">
      <w:pPr>
        <w:numPr>
          <w:ilvl w:val="0"/>
          <w:numId w:val="41"/>
        </w:numPr>
        <w:tabs>
          <w:tab w:val="left" w:pos="284"/>
        </w:tabs>
        <w:ind w:left="284" w:hanging="284"/>
        <w:jc w:val="both"/>
        <w:rPr>
          <w:rFonts w:ascii="Calibri" w:hAnsi="Calibri" w:cs="Arial"/>
          <w:sz w:val="22"/>
          <w:szCs w:val="22"/>
        </w:rPr>
      </w:pPr>
      <w:r w:rsidRPr="007F1C06">
        <w:rPr>
          <w:rFonts w:ascii="Calibri" w:hAnsi="Calibri" w:cs="Arial"/>
          <w:sz w:val="22"/>
          <w:szCs w:val="22"/>
        </w:rPr>
        <w:t>vergleichen eigene Erfahrungen und Überzeugungen mit den Aussagen des christlichen Glaubens (SK 3),</w:t>
      </w:r>
    </w:p>
    <w:p w:rsidR="00354F13" w:rsidRPr="007F1C06" w:rsidRDefault="00354F13" w:rsidP="0088723D">
      <w:pPr>
        <w:numPr>
          <w:ilvl w:val="0"/>
          <w:numId w:val="41"/>
        </w:numPr>
        <w:tabs>
          <w:tab w:val="left" w:pos="284"/>
        </w:tabs>
        <w:ind w:left="284" w:hanging="284"/>
        <w:jc w:val="both"/>
        <w:rPr>
          <w:rFonts w:ascii="Calibri" w:hAnsi="Calibri" w:cs="Arial"/>
          <w:sz w:val="22"/>
          <w:szCs w:val="22"/>
        </w:rPr>
      </w:pPr>
      <w:r w:rsidRPr="007F1C06">
        <w:rPr>
          <w:rFonts w:ascii="Calibri" w:hAnsi="Calibri" w:cs="Arial"/>
          <w:sz w:val="22"/>
          <w:szCs w:val="22"/>
        </w:rPr>
        <w:t>identifizieren Religion als eine das eigene Leben und die gesellschaftliche Wirklichkeit gestaltende D</w:t>
      </w:r>
      <w:r w:rsidRPr="007F1C06">
        <w:rPr>
          <w:rFonts w:ascii="Calibri" w:hAnsi="Calibri" w:cs="Arial"/>
          <w:sz w:val="22"/>
          <w:szCs w:val="22"/>
        </w:rPr>
        <w:t>i</w:t>
      </w:r>
      <w:r w:rsidRPr="007F1C06">
        <w:rPr>
          <w:rFonts w:ascii="Calibri" w:hAnsi="Calibri" w:cs="Arial"/>
          <w:sz w:val="22"/>
          <w:szCs w:val="22"/>
        </w:rPr>
        <w:t>mension (SK 4),</w:t>
      </w:r>
    </w:p>
    <w:p w:rsidR="00354F13" w:rsidRPr="007F1C06" w:rsidRDefault="00354F13" w:rsidP="0088723D">
      <w:pPr>
        <w:numPr>
          <w:ilvl w:val="0"/>
          <w:numId w:val="41"/>
        </w:numPr>
        <w:tabs>
          <w:tab w:val="left" w:pos="284"/>
        </w:tabs>
        <w:ind w:left="284" w:hanging="284"/>
        <w:jc w:val="both"/>
        <w:rPr>
          <w:rFonts w:ascii="Calibri" w:hAnsi="Calibri" w:cs="Arial"/>
          <w:sz w:val="22"/>
          <w:szCs w:val="22"/>
        </w:rPr>
      </w:pPr>
      <w:r w:rsidRPr="007F1C06">
        <w:rPr>
          <w:rFonts w:ascii="Calibri" w:hAnsi="Calibri" w:cs="Arial"/>
          <w:sz w:val="22"/>
          <w:szCs w:val="22"/>
        </w:rPr>
        <w:t>unterscheiden säkulare von religiösen, insbesondere christlichen Deutungsangeboten (SK 5),</w:t>
      </w:r>
    </w:p>
    <w:p w:rsidR="00354F13" w:rsidRPr="007F1C06" w:rsidRDefault="00354F13" w:rsidP="0088723D">
      <w:pPr>
        <w:tabs>
          <w:tab w:val="left" w:pos="284"/>
        </w:tabs>
        <w:ind w:left="284" w:hanging="284"/>
        <w:jc w:val="both"/>
        <w:rPr>
          <w:rFonts w:ascii="Calibri" w:hAnsi="Calibri" w:cs="Arial"/>
          <w:sz w:val="22"/>
          <w:szCs w:val="22"/>
        </w:rPr>
      </w:pPr>
    </w:p>
    <w:p w:rsidR="00354F13" w:rsidRPr="007F1C06" w:rsidRDefault="00354F13" w:rsidP="0088723D">
      <w:pPr>
        <w:numPr>
          <w:ilvl w:val="0"/>
          <w:numId w:val="41"/>
        </w:numPr>
        <w:tabs>
          <w:tab w:val="left" w:pos="284"/>
        </w:tabs>
        <w:ind w:left="284" w:hanging="284"/>
        <w:jc w:val="both"/>
        <w:rPr>
          <w:rFonts w:ascii="Calibri" w:hAnsi="Calibri" w:cs="Arial"/>
          <w:sz w:val="22"/>
          <w:szCs w:val="22"/>
        </w:rPr>
      </w:pPr>
      <w:r w:rsidRPr="007F1C06">
        <w:rPr>
          <w:rFonts w:ascii="Calibri" w:hAnsi="Calibri" w:cs="Arial"/>
          <w:sz w:val="22"/>
          <w:szCs w:val="22"/>
        </w:rPr>
        <w:t>erläutern Ausgangspunkte menschlichen Fragens nach dem Ganzen der Wirklichkeit und dem Grund und Sinn der persönlichen Existenz (SK 6),</w:t>
      </w:r>
    </w:p>
    <w:p w:rsidR="00354F13" w:rsidRPr="007F1C06" w:rsidRDefault="00354F13" w:rsidP="0088723D">
      <w:pPr>
        <w:numPr>
          <w:ilvl w:val="0"/>
          <w:numId w:val="41"/>
        </w:numPr>
        <w:tabs>
          <w:tab w:val="left" w:pos="284"/>
        </w:tabs>
        <w:ind w:left="284" w:hanging="284"/>
        <w:jc w:val="both"/>
        <w:rPr>
          <w:rFonts w:ascii="Calibri" w:hAnsi="Calibri" w:cs="Arial"/>
          <w:bCs/>
          <w:sz w:val="22"/>
          <w:szCs w:val="22"/>
        </w:rPr>
      </w:pPr>
      <w:r w:rsidRPr="007F1C06">
        <w:rPr>
          <w:rFonts w:ascii="Calibri" w:hAnsi="Calibri" w:cs="Arial"/>
          <w:sz w:val="22"/>
          <w:szCs w:val="22"/>
        </w:rPr>
        <w:t>entfalten unterschiedliche Antwortversuche auf das menschliche Fragen nach Grund, Sinn und Ziel der Welt des Menschen und der eigenen Existenz (SK 7),</w:t>
      </w:r>
    </w:p>
    <w:p w:rsidR="00354F13" w:rsidRPr="007F1C06" w:rsidRDefault="00354F13" w:rsidP="0088723D">
      <w:pPr>
        <w:numPr>
          <w:ilvl w:val="0"/>
          <w:numId w:val="41"/>
        </w:numPr>
        <w:tabs>
          <w:tab w:val="left" w:pos="284"/>
        </w:tabs>
        <w:ind w:left="284" w:hanging="284"/>
        <w:jc w:val="both"/>
        <w:rPr>
          <w:rFonts w:ascii="Calibri" w:hAnsi="Calibri" w:cs="Arial"/>
          <w:sz w:val="22"/>
          <w:szCs w:val="22"/>
        </w:rPr>
      </w:pPr>
      <w:r w:rsidRPr="007F1C06">
        <w:rPr>
          <w:rFonts w:ascii="Calibri" w:hAnsi="Calibri" w:cs="Arial"/>
          <w:sz w:val="22"/>
          <w:szCs w:val="22"/>
        </w:rPr>
        <w:t>setzen Glaubensaussagen in Beziehung zum eigenen Leben und zur gesellschaftlichen Wirklichkeit und weisen deren Bedeutung auf (SK 8).</w:t>
      </w:r>
    </w:p>
    <w:p w:rsidR="00354F13" w:rsidRPr="007F1C06" w:rsidRDefault="00354F13" w:rsidP="0088723D">
      <w:pPr>
        <w:tabs>
          <w:tab w:val="left" w:pos="284"/>
        </w:tabs>
        <w:ind w:left="284" w:hanging="284"/>
        <w:jc w:val="both"/>
        <w:rPr>
          <w:rFonts w:ascii="Calibri" w:hAnsi="Calibri" w:cs="Arial"/>
          <w:sz w:val="22"/>
          <w:szCs w:val="22"/>
        </w:rPr>
      </w:pPr>
    </w:p>
    <w:p w:rsidR="00354F13" w:rsidRPr="007F1C06" w:rsidRDefault="00354F13" w:rsidP="0088723D">
      <w:pPr>
        <w:pStyle w:val="Aufzhlungszeichen"/>
        <w:numPr>
          <w:ilvl w:val="0"/>
          <w:numId w:val="41"/>
        </w:numPr>
        <w:ind w:left="284" w:hanging="284"/>
      </w:pPr>
      <w:r w:rsidRPr="007F1C06">
        <w:t>erörtern religiöse und säkulare Deutungsangebote im Hinblick auf ihre Tragfähigkeit, Plausibilität und Glaubwürdigkeit (UK 2),</w:t>
      </w:r>
    </w:p>
    <w:p w:rsidR="00354F13" w:rsidRPr="007F1C06" w:rsidRDefault="00354F13" w:rsidP="0088723D">
      <w:pPr>
        <w:pStyle w:val="Aufzhlungszeichen"/>
        <w:numPr>
          <w:ilvl w:val="0"/>
          <w:numId w:val="41"/>
        </w:numPr>
        <w:ind w:left="284" w:hanging="284"/>
      </w:pPr>
      <w:r w:rsidRPr="007F1C06">
        <w:t>erörtern religiöse und säkulare Deutungsangebote im Kontext der Pluralität (UK 3).</w:t>
      </w:r>
    </w:p>
    <w:p w:rsidR="00354F13" w:rsidRPr="007F1C06" w:rsidRDefault="00354F13" w:rsidP="0088723D">
      <w:pPr>
        <w:tabs>
          <w:tab w:val="left" w:pos="284"/>
        </w:tabs>
        <w:ind w:left="284" w:hanging="284"/>
        <w:jc w:val="both"/>
        <w:rPr>
          <w:rFonts w:ascii="Calibri" w:hAnsi="Calibri" w:cs="Arial"/>
          <w:bCs/>
          <w:sz w:val="22"/>
          <w:szCs w:val="22"/>
        </w:rPr>
      </w:pPr>
    </w:p>
    <w:p w:rsidR="00354F13" w:rsidRPr="007F1C06" w:rsidRDefault="00354F13" w:rsidP="0088723D">
      <w:pPr>
        <w:numPr>
          <w:ilvl w:val="0"/>
          <w:numId w:val="41"/>
        </w:numPr>
        <w:tabs>
          <w:tab w:val="left" w:pos="284"/>
        </w:tabs>
        <w:ind w:left="284" w:hanging="284"/>
        <w:jc w:val="both"/>
        <w:rPr>
          <w:rFonts w:ascii="Calibri" w:hAnsi="Calibri" w:cs="Arial"/>
          <w:sz w:val="22"/>
          <w:szCs w:val="22"/>
        </w:rPr>
      </w:pPr>
      <w:r w:rsidRPr="007F1C06">
        <w:rPr>
          <w:rFonts w:ascii="Calibri" w:hAnsi="Calibri" w:cs="Arial"/>
          <w:sz w:val="22"/>
          <w:szCs w:val="22"/>
        </w:rPr>
        <w:t>nehmen die Perspektive einer anderen Position bzw. religiösen Überzeugung ein</w:t>
      </w:r>
      <w:r w:rsidRPr="007F1C06">
        <w:rPr>
          <w:sz w:val="22"/>
          <w:szCs w:val="22"/>
        </w:rPr>
        <w:t xml:space="preserve"> </w:t>
      </w:r>
      <w:r w:rsidRPr="007F1C06">
        <w:rPr>
          <w:rFonts w:ascii="Calibri" w:hAnsi="Calibri"/>
          <w:sz w:val="22"/>
          <w:szCs w:val="22"/>
        </w:rPr>
        <w:t>und berücksichtigen diese im Dialog mit anderen (HK 1)</w:t>
      </w:r>
      <w:r w:rsidRPr="007F1C06">
        <w:rPr>
          <w:rFonts w:ascii="Calibri" w:hAnsi="Calibri" w:cs="Arial"/>
          <w:sz w:val="22"/>
          <w:szCs w:val="22"/>
        </w:rPr>
        <w:t>,</w:t>
      </w:r>
    </w:p>
    <w:p w:rsidR="00354F13" w:rsidRPr="007F1C06" w:rsidRDefault="00354F13" w:rsidP="0088723D">
      <w:pPr>
        <w:numPr>
          <w:ilvl w:val="0"/>
          <w:numId w:val="41"/>
        </w:numPr>
        <w:tabs>
          <w:tab w:val="left" w:pos="284"/>
        </w:tabs>
        <w:ind w:left="284" w:hanging="284"/>
        <w:jc w:val="both"/>
        <w:rPr>
          <w:rFonts w:ascii="Calibri" w:hAnsi="Calibri" w:cs="Arial"/>
          <w:sz w:val="22"/>
          <w:szCs w:val="22"/>
        </w:rPr>
      </w:pPr>
      <w:r w:rsidRPr="007F1C06">
        <w:rPr>
          <w:rFonts w:ascii="Calibri" w:hAnsi="Calibri" w:cs="Arial"/>
          <w:sz w:val="22"/>
          <w:szCs w:val="22"/>
        </w:rPr>
        <w:lastRenderedPageBreak/>
        <w:t>formulieren zu weniger komplexen Fragestellungen eigene Positionen und legen sie argumentativ dar (HK 2),</w:t>
      </w:r>
    </w:p>
    <w:p w:rsidR="00354F13" w:rsidRPr="007F1C06" w:rsidRDefault="00354F13" w:rsidP="0088723D">
      <w:pPr>
        <w:numPr>
          <w:ilvl w:val="0"/>
          <w:numId w:val="41"/>
        </w:numPr>
        <w:tabs>
          <w:tab w:val="left" w:pos="284"/>
        </w:tabs>
        <w:ind w:left="284" w:hanging="284"/>
        <w:jc w:val="both"/>
        <w:rPr>
          <w:rFonts w:ascii="Calibri" w:hAnsi="Calibri" w:cs="Arial"/>
          <w:sz w:val="22"/>
          <w:szCs w:val="22"/>
        </w:rPr>
      </w:pPr>
      <w:r w:rsidRPr="007F1C06">
        <w:rPr>
          <w:rFonts w:ascii="Calibri" w:hAnsi="Calibri" w:cs="Arial"/>
          <w:sz w:val="22"/>
          <w:szCs w:val="22"/>
        </w:rPr>
        <w:t xml:space="preserve">prüfen Möglichkeiten und Grenzen der Toleranz gegenüber religiösen und nicht-religiösen Überzeugungen </w:t>
      </w:r>
      <w:r w:rsidRPr="007F1C06">
        <w:rPr>
          <w:rFonts w:ascii="Arial" w:hAnsi="Arial" w:cs="Arial"/>
          <w:sz w:val="22"/>
          <w:szCs w:val="22"/>
        </w:rPr>
        <w:t xml:space="preserve">, </w:t>
      </w:r>
      <w:r w:rsidRPr="007F1C06">
        <w:rPr>
          <w:rFonts w:ascii="Calibri" w:hAnsi="Calibri" w:cs="Arial"/>
          <w:sz w:val="22"/>
          <w:szCs w:val="22"/>
        </w:rPr>
        <w:t>entwickeln dazu eine</w:t>
      </w:r>
      <w:r w:rsidRPr="007F1C06">
        <w:rPr>
          <w:rFonts w:ascii="Arial" w:hAnsi="Arial" w:cs="Arial"/>
          <w:sz w:val="22"/>
          <w:szCs w:val="22"/>
        </w:rPr>
        <w:t xml:space="preserve"> </w:t>
      </w:r>
      <w:r w:rsidRPr="007F1C06">
        <w:rPr>
          <w:rFonts w:ascii="Calibri" w:hAnsi="Calibri" w:cs="Arial"/>
          <w:sz w:val="22"/>
          <w:szCs w:val="22"/>
        </w:rPr>
        <w:t xml:space="preserve">eigene Position </w:t>
      </w:r>
    </w:p>
    <w:p w:rsidR="00354F13" w:rsidRPr="007F1C06" w:rsidRDefault="00354F13" w:rsidP="0088723D">
      <w:pPr>
        <w:pStyle w:val="Listenabsatz"/>
        <w:ind w:left="284"/>
        <w:rPr>
          <w:rFonts w:ascii="Calibri" w:hAnsi="Calibri" w:cs="Arial"/>
          <w:sz w:val="22"/>
          <w:szCs w:val="22"/>
        </w:rPr>
      </w:pPr>
      <w:r w:rsidRPr="007F1C06">
        <w:rPr>
          <w:rFonts w:ascii="Calibri" w:hAnsi="Calibri" w:cs="Arial"/>
          <w:sz w:val="22"/>
          <w:szCs w:val="22"/>
        </w:rPr>
        <w:t>und leiten daraus Konsequenzen für das eigene Verhalten ab (HK 3).</w:t>
      </w:r>
    </w:p>
    <w:p w:rsidR="00354F13" w:rsidRPr="007F1C06" w:rsidRDefault="00354F13" w:rsidP="0088723D">
      <w:pPr>
        <w:tabs>
          <w:tab w:val="left" w:pos="284"/>
        </w:tabs>
        <w:ind w:left="284" w:hanging="284"/>
        <w:jc w:val="both"/>
        <w:rPr>
          <w:rFonts w:ascii="Calibri" w:hAnsi="Calibri" w:cs="Arial"/>
          <w:sz w:val="22"/>
          <w:szCs w:val="22"/>
        </w:rPr>
      </w:pPr>
    </w:p>
    <w:p w:rsidR="00354F13" w:rsidRPr="007F1C06" w:rsidRDefault="00354F13" w:rsidP="0088723D">
      <w:pPr>
        <w:pStyle w:val="Aufzhlungszeichen"/>
        <w:numPr>
          <w:ilvl w:val="0"/>
          <w:numId w:val="41"/>
        </w:numPr>
        <w:ind w:left="284" w:hanging="284"/>
      </w:pPr>
      <w:r w:rsidRPr="007F1C06">
        <w:t>gestalten Formen eines konstruktiven Austausches zu kontroversen Themen im Dialog mit religiösen und nicht religiösen Überzeugungen (HK 5).</w:t>
      </w:r>
    </w:p>
    <w:p w:rsidR="00354F13" w:rsidRPr="007F1C06" w:rsidRDefault="00354F13" w:rsidP="0088723D">
      <w:pPr>
        <w:tabs>
          <w:tab w:val="left" w:pos="284"/>
        </w:tabs>
        <w:jc w:val="both"/>
        <w:rPr>
          <w:rFonts w:ascii="Calibri" w:hAnsi="Calibri" w:cs="Arial"/>
          <w:sz w:val="22"/>
          <w:szCs w:val="22"/>
        </w:rPr>
      </w:pPr>
    </w:p>
    <w:p w:rsidR="00354F13" w:rsidRPr="007F1C06" w:rsidRDefault="00354F13" w:rsidP="0088723D">
      <w:pPr>
        <w:pStyle w:val="Aufzhlungszeichen"/>
        <w:numPr>
          <w:ilvl w:val="0"/>
          <w:numId w:val="41"/>
        </w:numPr>
        <w:ind w:left="284" w:hanging="284"/>
        <w:rPr>
          <w:rFonts w:cs="Arial"/>
        </w:rPr>
      </w:pPr>
      <w:r w:rsidRPr="007F1C06">
        <w:t>analysieren kriterienorientiert biblische, kirchliche, theologische und andere religiös relevante Dokumente in Grundzügen (MK 5).</w:t>
      </w:r>
    </w:p>
    <w:p w:rsidR="00354F13" w:rsidRPr="007F1C06" w:rsidRDefault="00354F13">
      <w:pPr>
        <w:widowControl w:val="0"/>
        <w:autoSpaceDE w:val="0"/>
        <w:autoSpaceDN w:val="0"/>
        <w:adjustRightInd w:val="0"/>
        <w:rPr>
          <w:rFonts w:ascii="Calibri" w:hAnsi="Calibri"/>
          <w:b/>
          <w:sz w:val="22"/>
          <w:szCs w:val="22"/>
        </w:rPr>
      </w:pPr>
    </w:p>
    <w:p w:rsidR="00354F13" w:rsidRPr="007F1C06" w:rsidRDefault="00354F13" w:rsidP="0084755A">
      <w:pPr>
        <w:rPr>
          <w:rFonts w:ascii="Calibri" w:hAnsi="Calibri" w:cs="Arial"/>
          <w:b/>
          <w:bCs/>
          <w:szCs w:val="24"/>
        </w:rPr>
      </w:pPr>
      <w:r w:rsidRPr="007F1C06">
        <w:rPr>
          <w:rFonts w:ascii="Calibri" w:hAnsi="Calibri" w:cs="Arial"/>
          <w:b/>
          <w:bCs/>
          <w:szCs w:val="24"/>
        </w:rPr>
        <w:t>2.2 Inhaltsfeldbezogene Kompetenzerwartungen</w:t>
      </w:r>
    </w:p>
    <w:p w:rsidR="00354F13" w:rsidRPr="007F1C06" w:rsidRDefault="00354F13" w:rsidP="0084755A">
      <w:pPr>
        <w:rPr>
          <w:rFonts w:ascii="Calibri" w:hAnsi="Calibri" w:cs="Arial"/>
          <w:b/>
          <w:bCs/>
          <w:sz w:val="22"/>
          <w:szCs w:val="22"/>
        </w:rPr>
      </w:pPr>
      <w:r w:rsidRPr="007F1C06">
        <w:rPr>
          <w:rFonts w:ascii="Calibri" w:hAnsi="Calibri" w:cs="Arial"/>
          <w:b/>
          <w:bCs/>
          <w:sz w:val="22"/>
          <w:szCs w:val="22"/>
        </w:rPr>
        <w:t>Bezogen auf das Inhaltsfeld 1</w:t>
      </w:r>
    </w:p>
    <w:p w:rsidR="00354F13" w:rsidRPr="007F1C06" w:rsidRDefault="00354F13" w:rsidP="0084755A">
      <w:pPr>
        <w:rPr>
          <w:rFonts w:ascii="Calibri" w:hAnsi="Calibri" w:cs="Arial"/>
          <w:bCs/>
          <w:sz w:val="22"/>
          <w:szCs w:val="22"/>
        </w:rPr>
      </w:pPr>
      <w:r w:rsidRPr="007F1C06">
        <w:rPr>
          <w:rFonts w:ascii="Calibri" w:hAnsi="Calibri" w:cs="Arial"/>
          <w:bCs/>
          <w:sz w:val="22"/>
          <w:szCs w:val="22"/>
        </w:rPr>
        <w:t>Die Schülerinnen und Schüler</w:t>
      </w:r>
    </w:p>
    <w:p w:rsidR="00354F13" w:rsidRPr="007F1C06" w:rsidRDefault="00354F13" w:rsidP="0084755A">
      <w:pPr>
        <w:pStyle w:val="Listenabsatz"/>
        <w:numPr>
          <w:ilvl w:val="0"/>
          <w:numId w:val="33"/>
        </w:numPr>
        <w:ind w:left="284" w:hanging="284"/>
        <w:rPr>
          <w:rFonts w:ascii="Calibri" w:hAnsi="Calibri" w:cs="Arial"/>
          <w:bCs/>
          <w:sz w:val="22"/>
          <w:szCs w:val="22"/>
        </w:rPr>
      </w:pPr>
      <w:r w:rsidRPr="007F1C06">
        <w:rPr>
          <w:rFonts w:ascii="Calibri" w:hAnsi="Calibri" w:cs="Arial"/>
          <w:bCs/>
          <w:sz w:val="22"/>
          <w:szCs w:val="22"/>
        </w:rPr>
        <w:t>unterscheiden differierende Menschenbilder hinsichtlich ihrer Aussagen zum Wesen, der Bestimmung und den Handlungsspielräumen des Menschen,</w:t>
      </w:r>
    </w:p>
    <w:p w:rsidR="00354F13" w:rsidRPr="007F1C06" w:rsidRDefault="00354F13" w:rsidP="0084755A">
      <w:pPr>
        <w:pStyle w:val="Listenabsatz"/>
        <w:numPr>
          <w:ilvl w:val="0"/>
          <w:numId w:val="33"/>
        </w:numPr>
        <w:ind w:left="284" w:hanging="284"/>
        <w:rPr>
          <w:rFonts w:ascii="Calibri" w:hAnsi="Calibri" w:cs="Arial"/>
          <w:bCs/>
          <w:sz w:val="22"/>
          <w:szCs w:val="22"/>
        </w:rPr>
      </w:pPr>
      <w:r w:rsidRPr="007F1C06">
        <w:rPr>
          <w:rFonts w:ascii="Calibri" w:hAnsi="Calibri" w:cs="Arial"/>
          <w:bCs/>
          <w:sz w:val="22"/>
          <w:szCs w:val="22"/>
        </w:rPr>
        <w:t>benennen an Beispielen aus der biblischen Urgeschichte (Gen</w:t>
      </w:r>
      <w:r w:rsidR="007F1C06">
        <w:rPr>
          <w:rFonts w:ascii="Calibri" w:hAnsi="Calibri" w:cs="Arial"/>
          <w:bCs/>
          <w:sz w:val="22"/>
          <w:szCs w:val="22"/>
        </w:rPr>
        <w:t xml:space="preserve"> </w:t>
      </w:r>
      <w:r w:rsidRPr="007F1C06">
        <w:rPr>
          <w:rFonts w:ascii="Calibri" w:hAnsi="Calibri" w:cs="Arial"/>
          <w:bCs/>
          <w:sz w:val="22"/>
          <w:szCs w:val="22"/>
        </w:rPr>
        <w:t>1-11) wesentliche Aspekte einer biblisch-christlichen Sicht des Menschen.</w:t>
      </w:r>
    </w:p>
    <w:p w:rsidR="00354F13" w:rsidRPr="007F1C06" w:rsidRDefault="00354F13" w:rsidP="0084755A">
      <w:pPr>
        <w:pStyle w:val="Listenabsatz"/>
        <w:ind w:left="284"/>
        <w:rPr>
          <w:rFonts w:ascii="Calibri" w:hAnsi="Calibri" w:cs="Arial"/>
          <w:bCs/>
          <w:sz w:val="22"/>
          <w:szCs w:val="22"/>
        </w:rPr>
      </w:pPr>
    </w:p>
    <w:p w:rsidR="00354F13" w:rsidRPr="007F1C06" w:rsidRDefault="00354F13" w:rsidP="0084755A">
      <w:pPr>
        <w:pStyle w:val="Listenabsatz"/>
        <w:numPr>
          <w:ilvl w:val="0"/>
          <w:numId w:val="33"/>
        </w:numPr>
        <w:ind w:left="284" w:hanging="284"/>
        <w:rPr>
          <w:rFonts w:ascii="Calibri" w:hAnsi="Calibri" w:cs="Arial"/>
          <w:bCs/>
          <w:sz w:val="22"/>
          <w:szCs w:val="22"/>
        </w:rPr>
      </w:pPr>
      <w:r w:rsidRPr="007F1C06">
        <w:rPr>
          <w:rFonts w:ascii="Calibri" w:hAnsi="Calibri" w:cs="Arial"/>
          <w:bCs/>
          <w:sz w:val="22"/>
          <w:szCs w:val="22"/>
        </w:rPr>
        <w:t>erläutern am Beispiel der biblischen Schöpfungserzählungen Aspekte einer biblisch-christlichen Sicht des Menschen vor seinem historischen Hintergrund,</w:t>
      </w:r>
    </w:p>
    <w:p w:rsidR="00354F13" w:rsidRPr="007F1C06" w:rsidRDefault="00354F13" w:rsidP="0084755A">
      <w:pPr>
        <w:pStyle w:val="Listenabsatz"/>
        <w:numPr>
          <w:ilvl w:val="0"/>
          <w:numId w:val="33"/>
        </w:numPr>
        <w:ind w:left="284" w:hanging="284"/>
        <w:rPr>
          <w:rFonts w:ascii="Calibri" w:hAnsi="Calibri" w:cs="Arial"/>
          <w:bCs/>
          <w:sz w:val="22"/>
          <w:szCs w:val="22"/>
        </w:rPr>
      </w:pPr>
      <w:r w:rsidRPr="007F1C06">
        <w:rPr>
          <w:rFonts w:ascii="Calibri" w:hAnsi="Calibri" w:cs="Arial"/>
          <w:bCs/>
          <w:sz w:val="22"/>
          <w:szCs w:val="22"/>
        </w:rPr>
        <w:t>stellen vor dem eigenen biographischen Hintergrund die Genese ihrer Vorstellungen vom Menschen – als Frau und Mann – dar.</w:t>
      </w:r>
    </w:p>
    <w:p w:rsidR="00354F13" w:rsidRPr="007F1C06" w:rsidRDefault="00354F13" w:rsidP="0084755A">
      <w:pPr>
        <w:rPr>
          <w:rFonts w:ascii="Calibri" w:hAnsi="Calibri" w:cs="Arial"/>
          <w:bCs/>
          <w:sz w:val="22"/>
          <w:szCs w:val="22"/>
        </w:rPr>
      </w:pPr>
    </w:p>
    <w:p w:rsidR="00354F13" w:rsidRPr="007F1C06" w:rsidRDefault="00354F13" w:rsidP="0084755A">
      <w:pPr>
        <w:pStyle w:val="Listenabsatz"/>
        <w:numPr>
          <w:ilvl w:val="0"/>
          <w:numId w:val="33"/>
        </w:numPr>
        <w:ind w:left="284" w:hanging="284"/>
        <w:rPr>
          <w:rFonts w:ascii="Calibri" w:hAnsi="Calibri" w:cs="Arial"/>
          <w:bCs/>
          <w:sz w:val="22"/>
          <w:szCs w:val="22"/>
        </w:rPr>
      </w:pPr>
      <w:r w:rsidRPr="007F1C06">
        <w:rPr>
          <w:rFonts w:ascii="Calibri" w:hAnsi="Calibri" w:cs="Arial"/>
          <w:bCs/>
          <w:sz w:val="22"/>
          <w:szCs w:val="22"/>
        </w:rPr>
        <w:t xml:space="preserve">beurteilen die biblische Rede von Geschöpf und Ebenbild Gottes hinsichtlich ihrer lebenspraktischen Konsequenzen. </w:t>
      </w:r>
    </w:p>
    <w:p w:rsidR="00354F13" w:rsidRPr="007F1C06" w:rsidRDefault="00354F13" w:rsidP="0084755A">
      <w:pPr>
        <w:rPr>
          <w:rFonts w:ascii="Calibri" w:hAnsi="Calibri" w:cs="Arial"/>
          <w:b/>
          <w:bCs/>
          <w:sz w:val="22"/>
          <w:szCs w:val="22"/>
        </w:rPr>
      </w:pPr>
    </w:p>
    <w:p w:rsidR="00354F13" w:rsidRPr="007F1C06" w:rsidRDefault="00354F13" w:rsidP="0084755A">
      <w:pPr>
        <w:rPr>
          <w:rFonts w:ascii="Calibri" w:hAnsi="Calibri" w:cs="Arial"/>
          <w:b/>
          <w:bCs/>
          <w:sz w:val="22"/>
          <w:szCs w:val="22"/>
        </w:rPr>
      </w:pPr>
      <w:r w:rsidRPr="007F1C06">
        <w:rPr>
          <w:rFonts w:ascii="Calibri" w:hAnsi="Calibri" w:cs="Arial"/>
          <w:b/>
          <w:bCs/>
          <w:sz w:val="22"/>
          <w:szCs w:val="22"/>
        </w:rPr>
        <w:t>Bezogen auf das Inhaltsfeld 5</w:t>
      </w:r>
    </w:p>
    <w:p w:rsidR="00354F13" w:rsidRPr="007F1C06" w:rsidRDefault="00354F13" w:rsidP="0084755A">
      <w:pPr>
        <w:rPr>
          <w:rFonts w:ascii="Calibri" w:hAnsi="Calibri" w:cs="Arial"/>
          <w:bCs/>
          <w:sz w:val="22"/>
          <w:szCs w:val="22"/>
        </w:rPr>
      </w:pPr>
      <w:r w:rsidRPr="007F1C06">
        <w:rPr>
          <w:rFonts w:ascii="Calibri" w:hAnsi="Calibri" w:cs="Arial"/>
          <w:bCs/>
          <w:sz w:val="22"/>
          <w:szCs w:val="22"/>
        </w:rPr>
        <w:t>Die Schülerinnen und Schüler</w:t>
      </w:r>
    </w:p>
    <w:p w:rsidR="00354F13" w:rsidRPr="007F1C06" w:rsidRDefault="00354F13" w:rsidP="007F1C06">
      <w:pPr>
        <w:pStyle w:val="Listenabsatz"/>
        <w:numPr>
          <w:ilvl w:val="0"/>
          <w:numId w:val="48"/>
        </w:numPr>
        <w:tabs>
          <w:tab w:val="left" w:pos="284"/>
        </w:tabs>
        <w:ind w:left="284" w:hanging="284"/>
        <w:jc w:val="both"/>
        <w:rPr>
          <w:rFonts w:ascii="Calibri" w:hAnsi="Calibri" w:cs="Arial"/>
          <w:sz w:val="22"/>
          <w:szCs w:val="22"/>
        </w:rPr>
      </w:pPr>
      <w:r w:rsidRPr="007F1C06">
        <w:rPr>
          <w:rFonts w:ascii="Calibri" w:hAnsi="Calibri" w:cs="Arial"/>
          <w:sz w:val="22"/>
          <w:szCs w:val="22"/>
        </w:rPr>
        <w:t>beschreiben konkrete Situationen des Umgangs mit menschlichem Leben als ethische Herausforderungen</w:t>
      </w:r>
    </w:p>
    <w:p w:rsidR="00354F13" w:rsidRPr="007F1C06" w:rsidRDefault="00354F13" w:rsidP="0084755A">
      <w:pPr>
        <w:tabs>
          <w:tab w:val="left" w:pos="900"/>
        </w:tabs>
        <w:jc w:val="both"/>
        <w:rPr>
          <w:rFonts w:ascii="Calibri" w:hAnsi="Calibri" w:cs="Arial"/>
          <w:sz w:val="22"/>
          <w:szCs w:val="22"/>
        </w:rPr>
      </w:pPr>
    </w:p>
    <w:p w:rsidR="00354F13" w:rsidRPr="007F1C06" w:rsidRDefault="00354F13" w:rsidP="0084755A">
      <w:pPr>
        <w:numPr>
          <w:ilvl w:val="0"/>
          <w:numId w:val="36"/>
        </w:numPr>
        <w:ind w:left="284" w:hanging="284"/>
        <w:jc w:val="both"/>
        <w:rPr>
          <w:rFonts w:ascii="Calibri" w:hAnsi="Calibri" w:cs="Arial"/>
          <w:b/>
          <w:smallCaps/>
          <w:sz w:val="22"/>
          <w:szCs w:val="22"/>
        </w:rPr>
      </w:pPr>
      <w:r w:rsidRPr="007F1C06">
        <w:rPr>
          <w:rFonts w:ascii="Calibri" w:hAnsi="Calibri" w:cs="Arial"/>
          <w:sz w:val="22"/>
          <w:szCs w:val="22"/>
        </w:rPr>
        <w:t>deuten ethische Herausforderungen als religiös relevante Entscheidungssituationen,</w:t>
      </w:r>
    </w:p>
    <w:p w:rsidR="00354F13" w:rsidRPr="007F1C06" w:rsidRDefault="00354F13" w:rsidP="0084755A">
      <w:pPr>
        <w:numPr>
          <w:ilvl w:val="0"/>
          <w:numId w:val="36"/>
        </w:numPr>
        <w:ind w:left="284" w:hanging="284"/>
        <w:jc w:val="both"/>
        <w:rPr>
          <w:rFonts w:ascii="Calibri" w:hAnsi="Calibri" w:cs="Arial"/>
          <w:b/>
          <w:smallCaps/>
          <w:sz w:val="22"/>
          <w:szCs w:val="22"/>
        </w:rPr>
      </w:pPr>
      <w:r w:rsidRPr="007F1C06">
        <w:rPr>
          <w:rFonts w:ascii="Calibri" w:hAnsi="Calibri" w:cs="Arial"/>
          <w:sz w:val="22"/>
          <w:szCs w:val="22"/>
        </w:rPr>
        <w:t>stellen Zusammenhänge zwischen ethischen sowie religiösen Prinzipien und der Frage nach dem Umgang mit Leben her,</w:t>
      </w:r>
    </w:p>
    <w:p w:rsidR="00354F13" w:rsidRPr="007F1C06" w:rsidRDefault="00354F13" w:rsidP="0084755A">
      <w:pPr>
        <w:tabs>
          <w:tab w:val="left" w:pos="7560"/>
        </w:tabs>
        <w:rPr>
          <w:rFonts w:ascii="Calibri" w:hAnsi="Calibri" w:cs="Arial"/>
          <w:sz w:val="22"/>
          <w:szCs w:val="22"/>
        </w:rPr>
      </w:pPr>
    </w:p>
    <w:p w:rsidR="00354F13" w:rsidRPr="007F1C06" w:rsidRDefault="00354F13" w:rsidP="0084755A">
      <w:pPr>
        <w:pStyle w:val="Listenabsatz"/>
        <w:numPr>
          <w:ilvl w:val="0"/>
          <w:numId w:val="36"/>
        </w:numPr>
        <w:tabs>
          <w:tab w:val="left" w:pos="284"/>
        </w:tabs>
        <w:ind w:left="284" w:hanging="284"/>
        <w:jc w:val="both"/>
        <w:rPr>
          <w:rFonts w:ascii="Calibri" w:hAnsi="Calibri" w:cs="Arial"/>
          <w:sz w:val="22"/>
          <w:szCs w:val="22"/>
        </w:rPr>
      </w:pPr>
      <w:r w:rsidRPr="007F1C06">
        <w:rPr>
          <w:rFonts w:ascii="Calibri" w:hAnsi="Calibri" w:cs="Arial"/>
          <w:sz w:val="22"/>
          <w:szCs w:val="22"/>
        </w:rPr>
        <w:t>beurteilen verschiedene ethische Positionen zum Umgang mit Leben und wägen diese in ihren Konsequenzen gegeneinander ab,</w:t>
      </w:r>
    </w:p>
    <w:p w:rsidR="00354F13" w:rsidRPr="007F1C06" w:rsidRDefault="00354F13" w:rsidP="0084755A">
      <w:pPr>
        <w:pStyle w:val="Listenabsatz"/>
        <w:numPr>
          <w:ilvl w:val="0"/>
          <w:numId w:val="36"/>
        </w:numPr>
        <w:tabs>
          <w:tab w:val="left" w:pos="284"/>
        </w:tabs>
        <w:ind w:left="284" w:hanging="284"/>
        <w:jc w:val="both"/>
        <w:rPr>
          <w:rFonts w:ascii="Calibri" w:hAnsi="Calibri" w:cs="Arial"/>
          <w:sz w:val="22"/>
          <w:szCs w:val="22"/>
        </w:rPr>
        <w:sectPr w:rsidR="00354F13" w:rsidRPr="007F1C06" w:rsidSect="00372D2B">
          <w:pgSz w:w="11901" w:h="16817"/>
          <w:pgMar w:top="1134" w:right="1276" w:bottom="1418" w:left="992" w:header="709" w:footer="709" w:gutter="0"/>
          <w:cols w:space="708"/>
          <w:rtlGutter/>
          <w:docGrid w:linePitch="326"/>
        </w:sectPr>
      </w:pPr>
      <w:r w:rsidRPr="007F1C06">
        <w:rPr>
          <w:rFonts w:ascii="Calibri" w:hAnsi="Calibri" w:cs="Arial"/>
          <w:sz w:val="22"/>
          <w:szCs w:val="22"/>
        </w:rPr>
        <w:t>prüfen christliche Stellungnahmen zu ethischen Problemen auf der im Horizont biblischer Begründungen</w:t>
      </w:r>
    </w:p>
    <w:p w:rsidR="00354F13" w:rsidRPr="00372D2B" w:rsidRDefault="00354F13" w:rsidP="00372D2B">
      <w:pPr>
        <w:tabs>
          <w:tab w:val="left" w:pos="284"/>
        </w:tabs>
        <w:jc w:val="both"/>
        <w:rPr>
          <w:rFonts w:ascii="Calibri" w:hAnsi="Calibri" w:cs="Arial"/>
          <w:sz w:val="22"/>
          <w:szCs w:val="22"/>
        </w:rPr>
      </w:pPr>
    </w:p>
    <w:p w:rsidR="00354F13" w:rsidRPr="004A6FC9" w:rsidRDefault="00354F13">
      <w:pPr>
        <w:rPr>
          <w:rFonts w:ascii="Calibri" w:hAnsi="Calibri"/>
          <w:b/>
          <w:szCs w:val="24"/>
        </w:rPr>
      </w:pPr>
      <w:r w:rsidRPr="004A6FC9">
        <w:rPr>
          <w:rFonts w:ascii="Calibri" w:hAnsi="Calibri"/>
          <w:b/>
          <w:szCs w:val="24"/>
        </w:rPr>
        <w:t>3. Übersicht zur Unterrichtsreihe</w:t>
      </w:r>
    </w:p>
    <w:p w:rsidR="00354F13" w:rsidRPr="00C43F82" w:rsidRDefault="00354F13">
      <w:pPr>
        <w:rPr>
          <w:rFonts w:ascii="Calibri" w:hAnsi="Calibri"/>
          <w:b/>
          <w:sz w:val="28"/>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235"/>
        <w:gridCol w:w="6378"/>
        <w:gridCol w:w="5954"/>
      </w:tblGrid>
      <w:tr w:rsidR="00354F13" w:rsidRPr="00C43F82" w:rsidTr="008E4C6A">
        <w:tc>
          <w:tcPr>
            <w:tcW w:w="2235" w:type="dxa"/>
          </w:tcPr>
          <w:p w:rsidR="00354F13" w:rsidRPr="00C43F82" w:rsidRDefault="00354F13" w:rsidP="008E4C6A">
            <w:pPr>
              <w:jc w:val="center"/>
              <w:rPr>
                <w:rFonts w:ascii="Calibri" w:hAnsi="Calibri"/>
                <w:b/>
              </w:rPr>
            </w:pPr>
            <w:r w:rsidRPr="00C43F82">
              <w:rPr>
                <w:rFonts w:ascii="Calibri" w:hAnsi="Calibri"/>
                <w:b/>
                <w:sz w:val="22"/>
              </w:rPr>
              <w:t>Funktion der Stunde/Teilsequenz</w:t>
            </w:r>
          </w:p>
        </w:tc>
        <w:tc>
          <w:tcPr>
            <w:tcW w:w="6378" w:type="dxa"/>
          </w:tcPr>
          <w:p w:rsidR="00354F13" w:rsidRPr="00C43F82" w:rsidRDefault="00354F13" w:rsidP="008E4C6A">
            <w:pPr>
              <w:jc w:val="center"/>
              <w:rPr>
                <w:rFonts w:ascii="Calibri" w:hAnsi="Calibri"/>
                <w:b/>
              </w:rPr>
            </w:pPr>
            <w:r w:rsidRPr="00C43F82">
              <w:rPr>
                <w:rFonts w:ascii="Calibri" w:hAnsi="Calibri"/>
                <w:b/>
                <w:sz w:val="22"/>
              </w:rPr>
              <w:t>Thema</w:t>
            </w:r>
          </w:p>
        </w:tc>
        <w:tc>
          <w:tcPr>
            <w:tcW w:w="5954" w:type="dxa"/>
          </w:tcPr>
          <w:p w:rsidR="00354F13" w:rsidRPr="00C43F82" w:rsidRDefault="00354F13" w:rsidP="008E4C6A">
            <w:pPr>
              <w:jc w:val="center"/>
              <w:rPr>
                <w:rFonts w:ascii="Calibri" w:hAnsi="Calibri"/>
                <w:b/>
              </w:rPr>
            </w:pPr>
            <w:r w:rsidRPr="00C43F82">
              <w:rPr>
                <w:rFonts w:ascii="Calibri" w:hAnsi="Calibri"/>
                <w:b/>
                <w:sz w:val="22"/>
              </w:rPr>
              <w:t>Zentrale Aspekte /</w:t>
            </w:r>
          </w:p>
          <w:p w:rsidR="00354F13" w:rsidRPr="00C43F82" w:rsidRDefault="00354F13" w:rsidP="008E4C6A">
            <w:pPr>
              <w:jc w:val="center"/>
              <w:rPr>
                <w:rFonts w:ascii="Calibri" w:hAnsi="Calibri"/>
                <w:b/>
              </w:rPr>
            </w:pPr>
            <w:r w:rsidRPr="00C43F82">
              <w:rPr>
                <w:rFonts w:ascii="Calibri" w:hAnsi="Calibri"/>
                <w:b/>
                <w:sz w:val="22"/>
              </w:rPr>
              <w:t>zeitlicher Umfang</w:t>
            </w:r>
          </w:p>
        </w:tc>
      </w:tr>
      <w:tr w:rsidR="00354F13" w:rsidRPr="00C43F82" w:rsidTr="00DC3362">
        <w:trPr>
          <w:trHeight w:val="484"/>
        </w:trPr>
        <w:tc>
          <w:tcPr>
            <w:tcW w:w="2235" w:type="dxa"/>
          </w:tcPr>
          <w:p w:rsidR="00354F13" w:rsidRPr="00C43F82" w:rsidRDefault="00354F13" w:rsidP="008E4C6A">
            <w:pPr>
              <w:jc w:val="center"/>
              <w:rPr>
                <w:rFonts w:ascii="Calibri" w:hAnsi="Calibri"/>
                <w:u w:val="single"/>
              </w:rPr>
            </w:pPr>
          </w:p>
          <w:p w:rsidR="00354F13" w:rsidRPr="00C43F82" w:rsidRDefault="00354F13" w:rsidP="008E4C6A">
            <w:pPr>
              <w:jc w:val="center"/>
              <w:rPr>
                <w:rFonts w:ascii="Calibri" w:hAnsi="Calibri"/>
                <w:u w:val="single"/>
              </w:rPr>
            </w:pPr>
          </w:p>
          <w:p w:rsidR="00354F13" w:rsidRDefault="00354F13" w:rsidP="00EF66D7">
            <w:pPr>
              <w:jc w:val="center"/>
              <w:rPr>
                <w:rFonts w:ascii="Calibri" w:hAnsi="Calibri"/>
              </w:rPr>
            </w:pPr>
          </w:p>
          <w:p w:rsidR="00354F13" w:rsidRPr="00C43F82" w:rsidRDefault="00354F13" w:rsidP="00EF66D7">
            <w:pPr>
              <w:jc w:val="center"/>
              <w:rPr>
                <w:rFonts w:ascii="Calibri" w:hAnsi="Calibri"/>
                <w:u w:val="single"/>
              </w:rPr>
            </w:pPr>
            <w:r w:rsidRPr="00C43F82">
              <w:rPr>
                <w:rFonts w:ascii="Calibri" w:hAnsi="Calibri"/>
                <w:sz w:val="22"/>
              </w:rPr>
              <w:t>Diagnose</w:t>
            </w:r>
          </w:p>
        </w:tc>
        <w:tc>
          <w:tcPr>
            <w:tcW w:w="6378" w:type="dxa"/>
          </w:tcPr>
          <w:p w:rsidR="00354F13" w:rsidRPr="00C43F82" w:rsidRDefault="00354F13" w:rsidP="00EF66D7">
            <w:pPr>
              <w:jc w:val="center"/>
              <w:rPr>
                <w:rFonts w:ascii="Calibri" w:hAnsi="Calibri"/>
                <w:b/>
              </w:rPr>
            </w:pPr>
          </w:p>
          <w:p w:rsidR="00354F13" w:rsidRPr="00C43F82" w:rsidRDefault="00354F13" w:rsidP="0054653D">
            <w:pPr>
              <w:rPr>
                <w:rFonts w:ascii="Calibri" w:hAnsi="Calibri"/>
                <w:b/>
              </w:rPr>
            </w:pPr>
            <w:r w:rsidRPr="00C43F82">
              <w:rPr>
                <w:rFonts w:ascii="Calibri" w:hAnsi="Calibri"/>
                <w:b/>
                <w:sz w:val="22"/>
              </w:rPr>
              <w:t>Vorstellen de</w:t>
            </w:r>
            <w:r>
              <w:rPr>
                <w:rFonts w:ascii="Calibri" w:hAnsi="Calibri"/>
                <w:b/>
                <w:sz w:val="22"/>
              </w:rPr>
              <w:t>s</w:t>
            </w:r>
            <w:r w:rsidRPr="00C43F82">
              <w:rPr>
                <w:rFonts w:ascii="Calibri" w:hAnsi="Calibri"/>
                <w:b/>
                <w:sz w:val="22"/>
              </w:rPr>
              <w:t xml:space="preserve"> Reihenthemas mit Schwerpunkten</w:t>
            </w:r>
          </w:p>
          <w:p w:rsidR="00354F13" w:rsidRPr="00C43F82" w:rsidRDefault="00354F13" w:rsidP="0054653D">
            <w:pPr>
              <w:rPr>
                <w:rFonts w:ascii="Calibri" w:hAnsi="Calibri"/>
                <w:b/>
              </w:rPr>
            </w:pPr>
          </w:p>
          <w:p w:rsidR="00354F13" w:rsidRPr="00C43F82" w:rsidRDefault="00354F13" w:rsidP="0054653D">
            <w:pPr>
              <w:rPr>
                <w:rFonts w:ascii="Calibri" w:hAnsi="Calibri"/>
                <w:b/>
              </w:rPr>
            </w:pPr>
            <w:r>
              <w:rPr>
                <w:rFonts w:ascii="Calibri" w:hAnsi="Calibri"/>
                <w:b/>
                <w:sz w:val="22"/>
              </w:rPr>
              <w:t>Der</w:t>
            </w:r>
            <w:r w:rsidRPr="00C43F82">
              <w:rPr>
                <w:rFonts w:ascii="Calibri" w:hAnsi="Calibri"/>
                <w:b/>
                <w:sz w:val="22"/>
              </w:rPr>
              <w:t xml:space="preserve"> Mensch auf der Suche – </w:t>
            </w:r>
            <w:r>
              <w:rPr>
                <w:rFonts w:ascii="Calibri" w:hAnsi="Calibri"/>
                <w:b/>
                <w:sz w:val="22"/>
              </w:rPr>
              <w:t>Auseinandersetzung mit Filmausschnitt „The Dark Knight“</w:t>
            </w:r>
          </w:p>
          <w:p w:rsidR="00354F13" w:rsidRPr="00C43F82" w:rsidRDefault="00354F13" w:rsidP="00EF66D7">
            <w:pPr>
              <w:jc w:val="center"/>
              <w:rPr>
                <w:rFonts w:ascii="Calibri" w:hAnsi="Calibri"/>
                <w:b/>
              </w:rPr>
            </w:pPr>
          </w:p>
        </w:tc>
        <w:tc>
          <w:tcPr>
            <w:tcW w:w="5954" w:type="dxa"/>
          </w:tcPr>
          <w:p w:rsidR="00354F13" w:rsidRPr="00C43F82" w:rsidRDefault="00354F13" w:rsidP="0054653D">
            <w:pPr>
              <w:rPr>
                <w:rFonts w:ascii="Calibri" w:hAnsi="Calibri"/>
                <w:bCs/>
              </w:rPr>
            </w:pPr>
            <w:r w:rsidRPr="00C43F82">
              <w:rPr>
                <w:rFonts w:ascii="Calibri" w:hAnsi="Calibri"/>
                <w:b/>
                <w:bCs/>
                <w:sz w:val="22"/>
              </w:rPr>
              <w:t>Doppelstunde</w:t>
            </w:r>
            <w:r w:rsidRPr="00C43F82">
              <w:rPr>
                <w:rFonts w:ascii="Calibri" w:hAnsi="Calibri"/>
                <w:bCs/>
                <w:sz w:val="22"/>
              </w:rPr>
              <w:t>:</w:t>
            </w:r>
          </w:p>
          <w:p w:rsidR="00354F13" w:rsidRPr="00C43F82" w:rsidRDefault="00354F13" w:rsidP="0054653D">
            <w:pPr>
              <w:rPr>
                <w:rFonts w:ascii="Calibri" w:hAnsi="Calibri"/>
                <w:bCs/>
              </w:rPr>
            </w:pPr>
            <w:r w:rsidRPr="00C43F82">
              <w:rPr>
                <w:rFonts w:ascii="Calibri" w:hAnsi="Calibri"/>
                <w:bCs/>
                <w:sz w:val="22"/>
              </w:rPr>
              <w:t xml:space="preserve">Auseinandersetzung mit </w:t>
            </w:r>
            <w:r>
              <w:rPr>
                <w:rFonts w:ascii="Calibri" w:hAnsi="Calibri"/>
                <w:bCs/>
                <w:sz w:val="22"/>
              </w:rPr>
              <w:t>Dilemmasituation des Filmausschnitts – Entscheidungsbegründungen</w:t>
            </w:r>
            <w:r w:rsidRPr="00C43F82">
              <w:rPr>
                <w:rFonts w:ascii="Calibri" w:hAnsi="Calibri"/>
                <w:bCs/>
                <w:sz w:val="22"/>
              </w:rPr>
              <w:t xml:space="preserve"> als Diagnose</w:t>
            </w:r>
          </w:p>
          <w:p w:rsidR="00354F13" w:rsidRPr="00C43F82" w:rsidRDefault="00354F13" w:rsidP="0054653D">
            <w:pPr>
              <w:rPr>
                <w:rFonts w:ascii="Calibri" w:hAnsi="Calibri"/>
              </w:rPr>
            </w:pPr>
          </w:p>
          <w:p w:rsidR="00354F13" w:rsidRPr="00C43F82" w:rsidRDefault="00354F13" w:rsidP="004463E0">
            <w:pPr>
              <w:rPr>
                <w:rFonts w:ascii="Calibri" w:hAnsi="Calibri"/>
                <w:b/>
              </w:rPr>
            </w:pPr>
            <w:r w:rsidRPr="00C43F82">
              <w:rPr>
                <w:rFonts w:ascii="Calibri" w:hAnsi="Calibri"/>
                <w:sz w:val="22"/>
              </w:rPr>
              <w:t xml:space="preserve">SuS erarbeiten eigene Leitfragen für die Reihe, z.B.: Was macht den Mensch aus? Hat das Leben einen Sinn? Wie soll der Mensch handeln? </w:t>
            </w:r>
          </w:p>
        </w:tc>
      </w:tr>
      <w:tr w:rsidR="00354F13" w:rsidRPr="00C43F82" w:rsidTr="00DC3362">
        <w:trPr>
          <w:trHeight w:val="484"/>
        </w:trPr>
        <w:tc>
          <w:tcPr>
            <w:tcW w:w="2235" w:type="dxa"/>
          </w:tcPr>
          <w:p w:rsidR="00354F13" w:rsidRPr="00C43F82" w:rsidRDefault="00354F13" w:rsidP="008E4C6A">
            <w:pPr>
              <w:jc w:val="center"/>
              <w:rPr>
                <w:rFonts w:ascii="Calibri" w:hAnsi="Calibri"/>
                <w:u w:val="single"/>
              </w:rPr>
            </w:pPr>
            <w:r w:rsidRPr="00C43F82">
              <w:rPr>
                <w:rFonts w:ascii="Calibri" w:hAnsi="Calibri"/>
                <w:sz w:val="22"/>
                <w:u w:val="single"/>
              </w:rPr>
              <w:t>Lernphase</w:t>
            </w:r>
            <w:r>
              <w:rPr>
                <w:rFonts w:ascii="Calibri" w:hAnsi="Calibri"/>
                <w:sz w:val="22"/>
                <w:u w:val="single"/>
              </w:rPr>
              <w:t xml:space="preserve"> als Unterrichtsprojekt</w:t>
            </w:r>
            <w:r w:rsidRPr="00C43F82">
              <w:rPr>
                <w:rFonts w:ascii="Calibri" w:hAnsi="Calibri"/>
                <w:sz w:val="22"/>
                <w:u w:val="single"/>
              </w:rPr>
              <w:t>:</w:t>
            </w:r>
          </w:p>
          <w:p w:rsidR="00354F13" w:rsidRPr="00C43F82" w:rsidRDefault="00354F13" w:rsidP="008E4C6A">
            <w:pPr>
              <w:jc w:val="center"/>
              <w:rPr>
                <w:rFonts w:ascii="Calibri" w:hAnsi="Calibri"/>
              </w:rPr>
            </w:pPr>
            <w:r w:rsidRPr="00C43F82">
              <w:rPr>
                <w:rFonts w:ascii="Calibri" w:hAnsi="Calibri"/>
                <w:sz w:val="22"/>
              </w:rPr>
              <w:t>Erster Teil – Das christliche Bild vom Menschen</w:t>
            </w:r>
          </w:p>
        </w:tc>
        <w:tc>
          <w:tcPr>
            <w:tcW w:w="6378" w:type="dxa"/>
          </w:tcPr>
          <w:p w:rsidR="00354F13" w:rsidRDefault="00354F13" w:rsidP="00E26D0D">
            <w:pPr>
              <w:rPr>
                <w:rFonts w:ascii="Calibri" w:hAnsi="Calibri"/>
                <w:b/>
              </w:rPr>
            </w:pPr>
            <w:r w:rsidRPr="00C43F82">
              <w:rPr>
                <w:rFonts w:ascii="Calibri" w:hAnsi="Calibri"/>
                <w:b/>
                <w:sz w:val="22"/>
              </w:rPr>
              <w:t>Auf der Suche nach sich selbst?! – Was macht den Mensch</w:t>
            </w:r>
            <w:r>
              <w:rPr>
                <w:rFonts w:ascii="Calibri" w:hAnsi="Calibri"/>
                <w:b/>
                <w:sz w:val="22"/>
              </w:rPr>
              <w:t>en</w:t>
            </w:r>
            <w:r w:rsidRPr="00C43F82">
              <w:rPr>
                <w:rFonts w:ascii="Calibri" w:hAnsi="Calibri"/>
                <w:b/>
                <w:sz w:val="22"/>
              </w:rPr>
              <w:t xml:space="preserve"> zum Mensch</w:t>
            </w:r>
            <w:r>
              <w:rPr>
                <w:rFonts w:ascii="Calibri" w:hAnsi="Calibri"/>
                <w:b/>
                <w:sz w:val="22"/>
              </w:rPr>
              <w:t>en</w:t>
            </w:r>
            <w:r w:rsidRPr="00C43F82">
              <w:rPr>
                <w:rFonts w:ascii="Calibri" w:hAnsi="Calibri"/>
                <w:b/>
                <w:sz w:val="22"/>
              </w:rPr>
              <w:t>?</w:t>
            </w:r>
          </w:p>
          <w:p w:rsidR="00354F13" w:rsidRPr="00C43F82" w:rsidRDefault="003D3517" w:rsidP="00E26D0D">
            <w:pPr>
              <w:rPr>
                <w:rFonts w:ascii="Calibri" w:hAnsi="Calibri"/>
                <w:b/>
              </w:rPr>
            </w:pPr>
            <w:r>
              <w:rPr>
                <w:noProof/>
              </w:rPr>
              <w:drawing>
                <wp:inline distT="0" distB="0" distL="0" distR="0">
                  <wp:extent cx="1718945" cy="1270000"/>
                  <wp:effectExtent l="0" t="0" r="8255" b="0"/>
                  <wp:docPr id="1" name="Bild 1" descr="http://4.bp.blogspot.com/-_SreeVTKP_0/UGGc4QlQnWI/AAAAAAAASP4/ik5PzrI2a3A/s640/mag+lo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4.bp.blogspot.com/-_SreeVTKP_0/UGGc4QlQnWI/AAAAAAAASP4/ik5PzrI2a3A/s640/mag+lov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270000"/>
                          </a:xfrm>
                          <a:prstGeom prst="rect">
                            <a:avLst/>
                          </a:prstGeom>
                          <a:noFill/>
                          <a:ln>
                            <a:noFill/>
                          </a:ln>
                        </pic:spPr>
                      </pic:pic>
                    </a:graphicData>
                  </a:graphic>
                </wp:inline>
              </w:drawing>
            </w:r>
          </w:p>
        </w:tc>
        <w:tc>
          <w:tcPr>
            <w:tcW w:w="5954" w:type="dxa"/>
          </w:tcPr>
          <w:p w:rsidR="00354F13" w:rsidRDefault="00354F13" w:rsidP="00F81E4B">
            <w:pPr>
              <w:rPr>
                <w:rFonts w:ascii="Calibri" w:hAnsi="Calibri"/>
                <w:b/>
              </w:rPr>
            </w:pPr>
            <w:r>
              <w:rPr>
                <w:rFonts w:ascii="Calibri" w:hAnsi="Calibri"/>
                <w:b/>
                <w:sz w:val="22"/>
              </w:rPr>
              <w:t>7 Stunden:</w:t>
            </w:r>
          </w:p>
          <w:p w:rsidR="00354F13" w:rsidRDefault="00354F13" w:rsidP="00586EE0">
            <w:pPr>
              <w:rPr>
                <w:rFonts w:ascii="Calibri" w:hAnsi="Calibri"/>
              </w:rPr>
            </w:pPr>
            <w:r>
              <w:rPr>
                <w:rFonts w:ascii="Calibri" w:hAnsi="Calibri"/>
                <w:sz w:val="22"/>
              </w:rPr>
              <w:t>Projekt: Die SuS erstellen eine kreative Interpretation eines Bildes (z.B. Magritte) mithilfe der Erarbeitung von Texten und Bausteinen zur Anthropologie</w:t>
            </w:r>
          </w:p>
          <w:p w:rsidR="00354F13" w:rsidRPr="00F81E4B" w:rsidRDefault="00354F13" w:rsidP="00586EE0">
            <w:pPr>
              <w:rPr>
                <w:rFonts w:ascii="Calibri" w:hAnsi="Calibri"/>
              </w:rPr>
            </w:pPr>
            <w:r>
              <w:rPr>
                <w:rFonts w:ascii="Calibri" w:hAnsi="Calibri"/>
                <w:sz w:val="22"/>
              </w:rPr>
              <w:t>Auf dem Weg zum Ziel werden verschiedene Stationen in arbeitsteiliger GA durchlaufen (Reflexion eigner Bilder und Entwürfe, Auseinander mit dem biblischen Bild, philosophische und theologische Positionen)</w:t>
            </w:r>
          </w:p>
        </w:tc>
      </w:tr>
      <w:tr w:rsidR="00354F13" w:rsidRPr="00C43F82" w:rsidTr="00DC3362">
        <w:trPr>
          <w:trHeight w:val="484"/>
        </w:trPr>
        <w:tc>
          <w:tcPr>
            <w:tcW w:w="2235" w:type="dxa"/>
          </w:tcPr>
          <w:p w:rsidR="00354F13" w:rsidRPr="00C43F82" w:rsidRDefault="00354F13" w:rsidP="008E4C6A">
            <w:pPr>
              <w:jc w:val="center"/>
              <w:rPr>
                <w:rFonts w:ascii="Calibri" w:hAnsi="Calibri"/>
                <w:u w:val="single"/>
              </w:rPr>
            </w:pPr>
            <w:r w:rsidRPr="00C43F82">
              <w:rPr>
                <w:rFonts w:ascii="Calibri" w:hAnsi="Calibri"/>
                <w:sz w:val="22"/>
                <w:u w:val="single"/>
              </w:rPr>
              <w:t>Übergang zwischen den Themen - Zwischendiagnose</w:t>
            </w:r>
          </w:p>
        </w:tc>
        <w:tc>
          <w:tcPr>
            <w:tcW w:w="6378" w:type="dxa"/>
          </w:tcPr>
          <w:p w:rsidR="00354F13" w:rsidRPr="00C43F82" w:rsidRDefault="00354F13" w:rsidP="00ED1368">
            <w:pPr>
              <w:rPr>
                <w:rFonts w:ascii="Calibri" w:hAnsi="Calibri"/>
                <w:b/>
              </w:rPr>
            </w:pPr>
            <w:r w:rsidRPr="00C43F82">
              <w:rPr>
                <w:rFonts w:ascii="Calibri" w:hAnsi="Calibri"/>
                <w:b/>
                <w:sz w:val="22"/>
              </w:rPr>
              <w:t>Wer entscheidet über den Wert des Lebens? – Die Sendung mit der Maus: „Katharina“</w:t>
            </w:r>
          </w:p>
        </w:tc>
        <w:tc>
          <w:tcPr>
            <w:tcW w:w="5954" w:type="dxa"/>
          </w:tcPr>
          <w:p w:rsidR="00354F13" w:rsidRPr="00C43F82" w:rsidRDefault="00354F13" w:rsidP="00ED1368">
            <w:pPr>
              <w:rPr>
                <w:rFonts w:ascii="Calibri" w:hAnsi="Calibri"/>
                <w:b/>
              </w:rPr>
            </w:pPr>
            <w:r w:rsidRPr="00C43F82">
              <w:rPr>
                <w:rFonts w:ascii="Calibri" w:hAnsi="Calibri"/>
                <w:b/>
                <w:sz w:val="22"/>
              </w:rPr>
              <w:t xml:space="preserve">Doppelstunde: </w:t>
            </w:r>
          </w:p>
          <w:p w:rsidR="00354F13" w:rsidRPr="00C43F82" w:rsidRDefault="00354F13" w:rsidP="00ED1368">
            <w:pPr>
              <w:rPr>
                <w:rFonts w:ascii="Calibri" w:hAnsi="Calibri"/>
              </w:rPr>
            </w:pPr>
            <w:r w:rsidRPr="00C43F82">
              <w:rPr>
                <w:rFonts w:ascii="Calibri" w:hAnsi="Calibri"/>
                <w:sz w:val="22"/>
              </w:rPr>
              <w:t>Einstieg: Fall wird vorgestellt, spontane, aber begründete Entscheidung der SuS zur Fortführung der medizinischen Versorgung Katharinas</w:t>
            </w:r>
          </w:p>
          <w:p w:rsidR="00354F13" w:rsidRPr="00C43F82" w:rsidRDefault="00354F13" w:rsidP="00ED1368">
            <w:pPr>
              <w:rPr>
                <w:rFonts w:ascii="Calibri" w:hAnsi="Calibri"/>
              </w:rPr>
            </w:pPr>
            <w:r w:rsidRPr="00C43F82">
              <w:rPr>
                <w:rFonts w:ascii="Calibri" w:hAnsi="Calibri"/>
                <w:sz w:val="22"/>
              </w:rPr>
              <w:t xml:space="preserve">Filmerarbeitung und Erarbeitung von Konsequenzen im Hinblick auf </w:t>
            </w:r>
            <w:r>
              <w:rPr>
                <w:rFonts w:ascii="Calibri" w:hAnsi="Calibri"/>
                <w:sz w:val="22"/>
              </w:rPr>
              <w:t xml:space="preserve">Menschenbild und </w:t>
            </w:r>
            <w:r w:rsidRPr="00C43F82">
              <w:rPr>
                <w:rFonts w:ascii="Calibri" w:hAnsi="Calibri"/>
                <w:sz w:val="22"/>
              </w:rPr>
              <w:t>Handeln</w:t>
            </w:r>
          </w:p>
        </w:tc>
      </w:tr>
      <w:tr w:rsidR="00354F13" w:rsidRPr="00C43F82" w:rsidTr="00DC3362">
        <w:trPr>
          <w:trHeight w:val="484"/>
        </w:trPr>
        <w:tc>
          <w:tcPr>
            <w:tcW w:w="2235" w:type="dxa"/>
          </w:tcPr>
          <w:p w:rsidR="00354F13" w:rsidRPr="00C43F82" w:rsidRDefault="00354F13" w:rsidP="008E4C6A">
            <w:pPr>
              <w:jc w:val="center"/>
              <w:rPr>
                <w:rFonts w:ascii="Calibri" w:hAnsi="Calibri"/>
                <w:u w:val="single"/>
              </w:rPr>
            </w:pPr>
            <w:r w:rsidRPr="00C43F82">
              <w:rPr>
                <w:rFonts w:ascii="Calibri" w:hAnsi="Calibri"/>
                <w:sz w:val="22"/>
                <w:u w:val="single"/>
              </w:rPr>
              <w:t>Lernphase:</w:t>
            </w:r>
          </w:p>
          <w:p w:rsidR="00354F13" w:rsidRPr="00C43F82" w:rsidRDefault="00354F13" w:rsidP="008E4C6A">
            <w:pPr>
              <w:jc w:val="center"/>
              <w:rPr>
                <w:rFonts w:ascii="Calibri" w:hAnsi="Calibri"/>
              </w:rPr>
            </w:pPr>
            <w:r w:rsidRPr="00C43F82">
              <w:rPr>
                <w:rFonts w:ascii="Calibri" w:hAnsi="Calibri"/>
                <w:sz w:val="22"/>
              </w:rPr>
              <w:t>Zweiter Teil – Verantwortliches Handeln aus christlicher Motivation</w:t>
            </w:r>
          </w:p>
        </w:tc>
        <w:tc>
          <w:tcPr>
            <w:tcW w:w="6378" w:type="dxa"/>
          </w:tcPr>
          <w:p w:rsidR="00354F13" w:rsidRPr="00C43F82" w:rsidRDefault="00354F13" w:rsidP="00ED1368">
            <w:pPr>
              <w:rPr>
                <w:rFonts w:ascii="Calibri" w:hAnsi="Calibri"/>
                <w:b/>
              </w:rPr>
            </w:pPr>
            <w:r w:rsidRPr="00C43F82">
              <w:rPr>
                <w:rFonts w:ascii="Calibri" w:hAnsi="Calibri"/>
                <w:b/>
                <w:sz w:val="22"/>
              </w:rPr>
              <w:t xml:space="preserve">Was kann Orientierung geben? </w:t>
            </w:r>
            <w:r>
              <w:rPr>
                <w:rFonts w:ascii="Calibri" w:hAnsi="Calibri"/>
                <w:b/>
                <w:sz w:val="22"/>
              </w:rPr>
              <w:t>– Auf der Suche nach einem Rahmen verantwortlichen Handelns</w:t>
            </w:r>
          </w:p>
        </w:tc>
        <w:tc>
          <w:tcPr>
            <w:tcW w:w="5954" w:type="dxa"/>
          </w:tcPr>
          <w:p w:rsidR="00354F13" w:rsidRPr="003F1F4E" w:rsidRDefault="00354F13" w:rsidP="00F81E4B">
            <w:pPr>
              <w:rPr>
                <w:rFonts w:ascii="Calibri" w:hAnsi="Calibri"/>
                <w:b/>
              </w:rPr>
            </w:pPr>
            <w:r>
              <w:rPr>
                <w:rFonts w:ascii="Calibri" w:hAnsi="Calibri"/>
                <w:b/>
                <w:sz w:val="22"/>
              </w:rPr>
              <w:t>9</w:t>
            </w:r>
            <w:r w:rsidRPr="00F81E4B">
              <w:rPr>
                <w:rFonts w:ascii="Calibri" w:hAnsi="Calibri"/>
                <w:b/>
                <w:sz w:val="22"/>
              </w:rPr>
              <w:t xml:space="preserve"> Stunden:</w:t>
            </w:r>
          </w:p>
          <w:p w:rsidR="00354F13" w:rsidRDefault="00354F13" w:rsidP="00F81E4B">
            <w:pPr>
              <w:rPr>
                <w:rFonts w:ascii="Calibri" w:hAnsi="Calibri"/>
              </w:rPr>
            </w:pPr>
            <w:r>
              <w:rPr>
                <w:rFonts w:ascii="Calibri" w:hAnsi="Calibri"/>
                <w:sz w:val="22"/>
              </w:rPr>
              <w:t>Bewusstmachung, dass Entscheidungen einen Referenzrahmen benötigen</w:t>
            </w:r>
          </w:p>
          <w:p w:rsidR="00354F13" w:rsidRDefault="00354F13" w:rsidP="00F81E4B">
            <w:pPr>
              <w:rPr>
                <w:rFonts w:ascii="Calibri" w:hAnsi="Calibri"/>
              </w:rPr>
            </w:pPr>
            <w:r>
              <w:rPr>
                <w:rFonts w:ascii="Calibri" w:hAnsi="Calibri"/>
                <w:sz w:val="22"/>
              </w:rPr>
              <w:t xml:space="preserve">Philosophische und theologische Positionen eines solchen Referenzrahmens </w:t>
            </w:r>
          </w:p>
          <w:p w:rsidR="00354F13" w:rsidRPr="00F81E4B" w:rsidRDefault="00354F13" w:rsidP="003F1F4E">
            <w:pPr>
              <w:rPr>
                <w:rFonts w:ascii="Calibri" w:hAnsi="Calibri"/>
                <w:b/>
              </w:rPr>
            </w:pPr>
            <w:r>
              <w:rPr>
                <w:rFonts w:ascii="Calibri" w:hAnsi="Calibri"/>
                <w:sz w:val="22"/>
              </w:rPr>
              <w:t>Erarbeitung</w:t>
            </w:r>
            <w:r w:rsidRPr="00C43F82">
              <w:rPr>
                <w:rFonts w:ascii="Calibri" w:hAnsi="Calibri"/>
                <w:sz w:val="22"/>
              </w:rPr>
              <w:t xml:space="preserve"> d</w:t>
            </w:r>
            <w:r>
              <w:rPr>
                <w:rFonts w:ascii="Calibri" w:hAnsi="Calibri"/>
                <w:sz w:val="22"/>
              </w:rPr>
              <w:t>es</w:t>
            </w:r>
            <w:r w:rsidRPr="00C43F82">
              <w:rPr>
                <w:rFonts w:ascii="Calibri" w:hAnsi="Calibri"/>
                <w:sz w:val="22"/>
              </w:rPr>
              <w:t xml:space="preserve"> Konzept</w:t>
            </w:r>
            <w:r>
              <w:rPr>
                <w:rFonts w:ascii="Calibri" w:hAnsi="Calibri"/>
                <w:sz w:val="22"/>
              </w:rPr>
              <w:t>s</w:t>
            </w:r>
            <w:r w:rsidRPr="00C43F82">
              <w:rPr>
                <w:rFonts w:ascii="Calibri" w:hAnsi="Calibri"/>
                <w:sz w:val="22"/>
              </w:rPr>
              <w:t xml:space="preserve"> zur ethischer Urteilsfindung nach Tödt</w:t>
            </w:r>
            <w:r>
              <w:rPr>
                <w:rFonts w:ascii="Calibri" w:hAnsi="Calibri"/>
                <w:sz w:val="22"/>
              </w:rPr>
              <w:t xml:space="preserve"> </w:t>
            </w:r>
            <w:r w:rsidRPr="00C43F82">
              <w:rPr>
                <w:rFonts w:ascii="Calibri" w:hAnsi="Calibri"/>
                <w:sz w:val="22"/>
              </w:rPr>
              <w:t>anhand verschiedener Dilemmasituationen</w:t>
            </w:r>
          </w:p>
        </w:tc>
      </w:tr>
      <w:tr w:rsidR="00354F13" w:rsidRPr="00C43F82" w:rsidTr="00DC3362">
        <w:trPr>
          <w:trHeight w:val="484"/>
        </w:trPr>
        <w:tc>
          <w:tcPr>
            <w:tcW w:w="2235" w:type="dxa"/>
          </w:tcPr>
          <w:p w:rsidR="00354F13" w:rsidRPr="00C43F82" w:rsidRDefault="00354F13" w:rsidP="008E4C6A">
            <w:pPr>
              <w:jc w:val="center"/>
              <w:rPr>
                <w:rFonts w:ascii="Calibri" w:hAnsi="Calibri"/>
              </w:rPr>
            </w:pPr>
            <w:r w:rsidRPr="00C43F82">
              <w:rPr>
                <w:rFonts w:ascii="Calibri" w:hAnsi="Calibri"/>
                <w:sz w:val="22"/>
                <w:u w:val="single"/>
              </w:rPr>
              <w:t>Leistungsüberprüfung</w:t>
            </w:r>
            <w:r w:rsidRPr="00C43F82">
              <w:rPr>
                <w:rFonts w:ascii="Calibri" w:hAnsi="Calibri"/>
                <w:sz w:val="22"/>
              </w:rPr>
              <w:t xml:space="preserve"> </w:t>
            </w:r>
          </w:p>
          <w:p w:rsidR="00354F13" w:rsidRDefault="00354F13" w:rsidP="00AD286E">
            <w:pPr>
              <w:jc w:val="center"/>
              <w:rPr>
                <w:rFonts w:ascii="Calibri" w:hAnsi="Calibri"/>
              </w:rPr>
            </w:pPr>
            <w:r>
              <w:rPr>
                <w:rFonts w:ascii="Calibri" w:hAnsi="Calibri"/>
                <w:sz w:val="22"/>
              </w:rPr>
              <w:t xml:space="preserve">Schriftliche Schüler: </w:t>
            </w:r>
            <w:r w:rsidRPr="00C43F82">
              <w:rPr>
                <w:rFonts w:ascii="Calibri" w:hAnsi="Calibri"/>
                <w:sz w:val="22"/>
              </w:rPr>
              <w:t xml:space="preserve">Klausur </w:t>
            </w:r>
          </w:p>
          <w:p w:rsidR="00354F13" w:rsidRDefault="00354F13" w:rsidP="00AD286E">
            <w:pPr>
              <w:jc w:val="center"/>
              <w:rPr>
                <w:rFonts w:ascii="Calibri" w:hAnsi="Calibri"/>
              </w:rPr>
            </w:pPr>
          </w:p>
          <w:p w:rsidR="00354F13" w:rsidRPr="00C43F82" w:rsidRDefault="00354F13" w:rsidP="00AD286E">
            <w:pPr>
              <w:jc w:val="center"/>
              <w:rPr>
                <w:rFonts w:ascii="Calibri" w:hAnsi="Calibri"/>
              </w:rPr>
            </w:pPr>
            <w:r>
              <w:rPr>
                <w:rFonts w:ascii="Calibri" w:hAnsi="Calibri"/>
                <w:sz w:val="22"/>
              </w:rPr>
              <w:t>Mündliche Schüler: Überarbeitung der Szene zum Bild vom Anfang der Reihe</w:t>
            </w:r>
            <w:r w:rsidRPr="00C43F82">
              <w:rPr>
                <w:rFonts w:ascii="Calibri" w:hAnsi="Calibri"/>
                <w:sz w:val="22"/>
              </w:rPr>
              <w:t xml:space="preserve"> </w:t>
            </w:r>
          </w:p>
        </w:tc>
        <w:tc>
          <w:tcPr>
            <w:tcW w:w="6378" w:type="dxa"/>
          </w:tcPr>
          <w:p w:rsidR="00354F13" w:rsidRPr="00C43F82" w:rsidRDefault="00354F13" w:rsidP="003F1F4E">
            <w:pPr>
              <w:rPr>
                <w:rFonts w:ascii="Calibri" w:hAnsi="Calibri"/>
                <w:b/>
              </w:rPr>
            </w:pPr>
            <w:r>
              <w:rPr>
                <w:rFonts w:ascii="Calibri" w:hAnsi="Calibri"/>
                <w:b/>
                <w:sz w:val="22"/>
              </w:rPr>
              <w:t xml:space="preserve">Urteilsfähigkeit </w:t>
            </w:r>
          </w:p>
        </w:tc>
        <w:tc>
          <w:tcPr>
            <w:tcW w:w="5954" w:type="dxa"/>
          </w:tcPr>
          <w:p w:rsidR="00354F13" w:rsidRPr="00C43F82" w:rsidRDefault="00354F13" w:rsidP="001E6BA0">
            <w:pPr>
              <w:rPr>
                <w:rFonts w:ascii="Calibri" w:hAnsi="Calibri"/>
                <w:b/>
              </w:rPr>
            </w:pPr>
            <w:r w:rsidRPr="00C43F82">
              <w:rPr>
                <w:rFonts w:ascii="Calibri" w:hAnsi="Calibri"/>
                <w:b/>
                <w:sz w:val="22"/>
              </w:rPr>
              <w:t>Doppelstunde:</w:t>
            </w:r>
          </w:p>
          <w:p w:rsidR="00354F13" w:rsidRDefault="00354F13" w:rsidP="001E6BA0">
            <w:pPr>
              <w:rPr>
                <w:rFonts w:ascii="Calibri" w:hAnsi="Calibri"/>
              </w:rPr>
            </w:pPr>
            <w:r w:rsidRPr="00C43F82">
              <w:rPr>
                <w:rFonts w:ascii="Calibri" w:hAnsi="Calibri"/>
                <w:sz w:val="22"/>
              </w:rPr>
              <w:t>Eine ethische Position wird erarbeitet, mit bereits bekannten Positionen verglichen und am Ende eine eigene Stellungnahme verfasst</w:t>
            </w:r>
          </w:p>
          <w:p w:rsidR="00354F13" w:rsidRDefault="00354F13" w:rsidP="001E6BA0">
            <w:pPr>
              <w:rPr>
                <w:rFonts w:ascii="Calibri" w:hAnsi="Calibri"/>
              </w:rPr>
            </w:pPr>
          </w:p>
          <w:p w:rsidR="00354F13" w:rsidRPr="00C43F82" w:rsidRDefault="00354F13" w:rsidP="00F314D9">
            <w:pPr>
              <w:rPr>
                <w:rFonts w:ascii="Calibri" w:hAnsi="Calibri"/>
              </w:rPr>
            </w:pPr>
            <w:r>
              <w:rPr>
                <w:rFonts w:ascii="Calibri" w:hAnsi="Calibri"/>
                <w:sz w:val="22"/>
              </w:rPr>
              <w:t>Die SuS erstellen eine Concept-Map zur Visualisierung der Lernschritte in der Reihe</w:t>
            </w:r>
          </w:p>
        </w:tc>
      </w:tr>
      <w:tr w:rsidR="00354F13" w:rsidRPr="00C43F82" w:rsidTr="00DC3362">
        <w:trPr>
          <w:trHeight w:val="484"/>
        </w:trPr>
        <w:tc>
          <w:tcPr>
            <w:tcW w:w="2235" w:type="dxa"/>
          </w:tcPr>
          <w:p w:rsidR="00354F13" w:rsidRPr="00C43F82" w:rsidRDefault="00354F13" w:rsidP="008E4C6A">
            <w:pPr>
              <w:jc w:val="center"/>
              <w:rPr>
                <w:rFonts w:ascii="Calibri" w:hAnsi="Calibri"/>
                <w:u w:val="single"/>
              </w:rPr>
            </w:pPr>
          </w:p>
          <w:p w:rsidR="00354F13" w:rsidRPr="00C43F82" w:rsidRDefault="00354F13" w:rsidP="008E4C6A">
            <w:pPr>
              <w:jc w:val="center"/>
              <w:rPr>
                <w:rFonts w:ascii="Calibri" w:hAnsi="Calibri"/>
                <w:u w:val="single"/>
              </w:rPr>
            </w:pPr>
          </w:p>
          <w:p w:rsidR="00354F13" w:rsidRPr="00C43F82" w:rsidRDefault="00354F13" w:rsidP="008E4C6A">
            <w:pPr>
              <w:jc w:val="center"/>
              <w:rPr>
                <w:rFonts w:ascii="Calibri" w:hAnsi="Calibri"/>
                <w:u w:val="single"/>
              </w:rPr>
            </w:pPr>
          </w:p>
          <w:p w:rsidR="00354F13" w:rsidRPr="00C43F82" w:rsidRDefault="00354F13" w:rsidP="008E4C6A">
            <w:pPr>
              <w:jc w:val="center"/>
              <w:rPr>
                <w:rFonts w:ascii="Calibri" w:hAnsi="Calibri"/>
              </w:rPr>
            </w:pPr>
            <w:r w:rsidRPr="00C43F82">
              <w:rPr>
                <w:rFonts w:ascii="Calibri" w:hAnsi="Calibri"/>
                <w:sz w:val="22"/>
                <w:u w:val="single"/>
              </w:rPr>
              <w:t>Kompetenzsicherung</w:t>
            </w:r>
            <w:r w:rsidRPr="00C43F82">
              <w:rPr>
                <w:rFonts w:ascii="Calibri" w:hAnsi="Calibri"/>
                <w:sz w:val="22"/>
              </w:rPr>
              <w:t>:</w:t>
            </w:r>
          </w:p>
          <w:p w:rsidR="00354F13" w:rsidRPr="00C43F82" w:rsidRDefault="00354F13" w:rsidP="008E4C6A">
            <w:pPr>
              <w:jc w:val="center"/>
              <w:rPr>
                <w:rFonts w:ascii="Calibri" w:hAnsi="Calibri"/>
                <w:u w:val="single"/>
              </w:rPr>
            </w:pPr>
            <w:r w:rsidRPr="00C43F82">
              <w:rPr>
                <w:rFonts w:ascii="Calibri" w:hAnsi="Calibri"/>
                <w:sz w:val="22"/>
              </w:rPr>
              <w:t>Portfolio zu einer ethischen Fragestellung</w:t>
            </w:r>
          </w:p>
        </w:tc>
        <w:tc>
          <w:tcPr>
            <w:tcW w:w="6378" w:type="dxa"/>
          </w:tcPr>
          <w:p w:rsidR="00354F13" w:rsidRPr="00C43F82" w:rsidRDefault="00354F13" w:rsidP="008E4C6A">
            <w:pPr>
              <w:jc w:val="center"/>
              <w:rPr>
                <w:rFonts w:ascii="Calibri" w:hAnsi="Calibri"/>
                <w:b/>
              </w:rPr>
            </w:pPr>
          </w:p>
          <w:p w:rsidR="00354F13" w:rsidRPr="00C43F82" w:rsidRDefault="00354F13" w:rsidP="008E4C6A">
            <w:pPr>
              <w:jc w:val="center"/>
              <w:rPr>
                <w:rFonts w:ascii="Calibri" w:hAnsi="Calibri"/>
                <w:b/>
              </w:rPr>
            </w:pPr>
          </w:p>
          <w:p w:rsidR="00354F13" w:rsidRPr="00C43F82" w:rsidRDefault="00354F13" w:rsidP="008E4C6A">
            <w:pPr>
              <w:jc w:val="center"/>
              <w:rPr>
                <w:rFonts w:ascii="Calibri" w:hAnsi="Calibri"/>
                <w:b/>
              </w:rPr>
            </w:pPr>
          </w:p>
          <w:p w:rsidR="00354F13" w:rsidRPr="00C43F82" w:rsidRDefault="00354F13" w:rsidP="008E4C6A">
            <w:pPr>
              <w:jc w:val="center"/>
              <w:rPr>
                <w:rFonts w:ascii="Calibri" w:hAnsi="Calibri"/>
                <w:b/>
              </w:rPr>
            </w:pPr>
            <w:r w:rsidRPr="00C43F82">
              <w:rPr>
                <w:rFonts w:ascii="Calibri" w:hAnsi="Calibri"/>
                <w:b/>
                <w:sz w:val="22"/>
              </w:rPr>
              <w:t>Wie können wir verantwortlich handeln? – Auseinandersetzung mit einer selbstgewählten medizinethischen Fragestellung</w:t>
            </w:r>
          </w:p>
        </w:tc>
        <w:tc>
          <w:tcPr>
            <w:tcW w:w="5954" w:type="dxa"/>
          </w:tcPr>
          <w:p w:rsidR="00354F13" w:rsidRPr="00C43F82" w:rsidRDefault="00354F13" w:rsidP="0054653D">
            <w:pPr>
              <w:rPr>
                <w:rFonts w:ascii="Calibri" w:hAnsi="Calibri"/>
                <w:b/>
              </w:rPr>
            </w:pPr>
            <w:r>
              <w:rPr>
                <w:rFonts w:ascii="Calibri" w:hAnsi="Calibri"/>
                <w:b/>
                <w:sz w:val="22"/>
              </w:rPr>
              <w:t>5</w:t>
            </w:r>
            <w:r w:rsidRPr="00C43F82">
              <w:rPr>
                <w:rFonts w:ascii="Calibri" w:hAnsi="Calibri"/>
                <w:b/>
                <w:sz w:val="22"/>
              </w:rPr>
              <w:t xml:space="preserve"> Stunden:</w:t>
            </w:r>
          </w:p>
          <w:p w:rsidR="00354F13" w:rsidRPr="00C43F82" w:rsidRDefault="00354F13" w:rsidP="0054653D">
            <w:pPr>
              <w:rPr>
                <w:rFonts w:ascii="Calibri" w:hAnsi="Calibri"/>
              </w:rPr>
            </w:pPr>
            <w:r w:rsidRPr="00C43F82">
              <w:rPr>
                <w:rFonts w:ascii="Calibri" w:hAnsi="Calibri"/>
                <w:sz w:val="22"/>
              </w:rPr>
              <w:t>Die SuS arbeiten selbstgesteuert zu einer selbstgewählten ethischen Fragestellung im Bereich medizinische Ethik.</w:t>
            </w:r>
          </w:p>
          <w:p w:rsidR="00354F13" w:rsidRPr="00C43F82" w:rsidRDefault="00354F13" w:rsidP="0054653D">
            <w:pPr>
              <w:rPr>
                <w:rFonts w:ascii="Calibri" w:hAnsi="Calibri"/>
              </w:rPr>
            </w:pPr>
            <w:r w:rsidRPr="00C43F82">
              <w:rPr>
                <w:rFonts w:ascii="Calibri" w:hAnsi="Calibri"/>
                <w:sz w:val="22"/>
                <w:szCs w:val="22"/>
              </w:rPr>
              <w:sym w:font="Wingdings" w:char="F0E0"/>
            </w:r>
            <w:r w:rsidRPr="00C43F82">
              <w:rPr>
                <w:rFonts w:ascii="Calibri" w:hAnsi="Calibri"/>
                <w:sz w:val="22"/>
              </w:rPr>
              <w:t xml:space="preserve"> Ziel ist eine ethische Stellungnahme mit Sachanalyse, Abwägung verschiedener rechtlicher, philosophischer und theologischer Positionen sowie einer abschließenden eigenen ethischen Stellungnahme</w:t>
            </w:r>
          </w:p>
          <w:p w:rsidR="00354F13" w:rsidRPr="00C43F82" w:rsidRDefault="00354F13" w:rsidP="0054653D">
            <w:pPr>
              <w:rPr>
                <w:rFonts w:ascii="Calibri" w:hAnsi="Calibri"/>
              </w:rPr>
            </w:pPr>
            <w:r w:rsidRPr="00C43F82">
              <w:rPr>
                <w:rFonts w:ascii="Calibri" w:hAnsi="Calibri"/>
                <w:sz w:val="22"/>
                <w:szCs w:val="22"/>
              </w:rPr>
              <w:sym w:font="Wingdings" w:char="F0E0"/>
            </w:r>
            <w:r w:rsidRPr="00C43F82">
              <w:rPr>
                <w:rFonts w:ascii="Calibri" w:hAnsi="Calibri"/>
                <w:sz w:val="22"/>
              </w:rPr>
              <w:t xml:space="preserve"> Das Portfolio umfasst eine Projektplanungsphase sowie Zwischen- und Abschlussreflexionsphasen</w:t>
            </w:r>
          </w:p>
          <w:p w:rsidR="00354F13" w:rsidRPr="00C43F82" w:rsidRDefault="00354F13" w:rsidP="0054653D">
            <w:pPr>
              <w:rPr>
                <w:rFonts w:ascii="Calibri" w:hAnsi="Calibri"/>
              </w:rPr>
            </w:pPr>
            <w:r w:rsidRPr="00C43F82">
              <w:rPr>
                <w:rFonts w:ascii="Calibri" w:hAnsi="Calibri"/>
                <w:sz w:val="22"/>
                <w:szCs w:val="22"/>
              </w:rPr>
              <w:sym w:font="Wingdings" w:char="F0E0"/>
            </w:r>
            <w:r w:rsidRPr="00C43F82">
              <w:rPr>
                <w:rFonts w:ascii="Calibri" w:hAnsi="Calibri"/>
                <w:sz w:val="22"/>
              </w:rPr>
              <w:t xml:space="preserve"> Nach dem Zufallsprinzip werden am Ende einzelne Ergebnisse präsentiert</w:t>
            </w:r>
          </w:p>
        </w:tc>
      </w:tr>
    </w:tbl>
    <w:p w:rsidR="00354F13" w:rsidRPr="00C43F82" w:rsidRDefault="00354F13">
      <w:pPr>
        <w:rPr>
          <w:rFonts w:ascii="Calibri" w:hAnsi="Calibri"/>
          <w:b/>
          <w:sz w:val="28"/>
        </w:rPr>
      </w:pPr>
    </w:p>
    <w:p w:rsidR="00354F13" w:rsidRPr="00C43F82" w:rsidRDefault="00354F13">
      <w:pPr>
        <w:rPr>
          <w:rFonts w:ascii="Calibri" w:hAnsi="Calibri"/>
          <w:b/>
          <w:sz w:val="28"/>
        </w:rPr>
      </w:pPr>
    </w:p>
    <w:p w:rsidR="00354F13" w:rsidRDefault="00354F13">
      <w:pPr>
        <w:rPr>
          <w:rFonts w:ascii="Calibri" w:hAnsi="Calibri"/>
          <w:b/>
          <w:sz w:val="28"/>
        </w:rPr>
      </w:pPr>
      <w:r>
        <w:rPr>
          <w:rFonts w:ascii="Calibri" w:hAnsi="Calibri"/>
          <w:b/>
          <w:sz w:val="28"/>
        </w:rPr>
        <w:br w:type="page"/>
      </w:r>
    </w:p>
    <w:p w:rsidR="00354F13" w:rsidRPr="00FC1621" w:rsidRDefault="00354F13">
      <w:pPr>
        <w:rPr>
          <w:rFonts w:ascii="Calibri" w:hAnsi="Calibri"/>
          <w:b/>
          <w:sz w:val="28"/>
          <w:szCs w:val="28"/>
        </w:rPr>
      </w:pPr>
      <w:r w:rsidRPr="00FC1621">
        <w:rPr>
          <w:rFonts w:ascii="Calibri" w:hAnsi="Calibri"/>
          <w:b/>
          <w:sz w:val="28"/>
          <w:szCs w:val="28"/>
        </w:rPr>
        <w:t>4. Verlaufsplan der Unterrichtsreihe – Verlaufspläne der Stunden</w:t>
      </w:r>
    </w:p>
    <w:p w:rsidR="00354F13" w:rsidRPr="004A6FC9" w:rsidRDefault="00354F13">
      <w:pPr>
        <w:rPr>
          <w:rFonts w:ascii="Calibri" w:hAnsi="Calibri"/>
          <w:b/>
          <w:szCs w:val="24"/>
        </w:rPr>
      </w:pPr>
    </w:p>
    <w:p w:rsidR="00354F13" w:rsidRPr="004A6FC9" w:rsidRDefault="00354F13">
      <w:pPr>
        <w:rPr>
          <w:rFonts w:ascii="Calibri" w:hAnsi="Calibri"/>
          <w:b/>
          <w:szCs w:val="24"/>
        </w:rPr>
      </w:pPr>
      <w:r>
        <w:rPr>
          <w:rFonts w:ascii="Calibri" w:hAnsi="Calibri"/>
          <w:b/>
          <w:szCs w:val="24"/>
        </w:rPr>
        <w:t>Sequenz I</w:t>
      </w:r>
      <w:r w:rsidRPr="004A6FC9">
        <w:rPr>
          <w:rFonts w:ascii="Calibri" w:hAnsi="Calibri"/>
          <w:b/>
          <w:szCs w:val="24"/>
        </w:rPr>
        <w:t xml:space="preserve"> (Doppelstunde)</w:t>
      </w:r>
      <w:r>
        <w:rPr>
          <w:rFonts w:ascii="Calibri" w:hAnsi="Calibri"/>
          <w:b/>
          <w:szCs w:val="24"/>
        </w:rPr>
        <w:t>: Einstieg, Diagnose</w:t>
      </w:r>
    </w:p>
    <w:p w:rsidR="00354F13" w:rsidRPr="00C43F82" w:rsidRDefault="00354F13">
      <w:pPr>
        <w:rPr>
          <w:rFonts w:ascii="Calibri" w:hAnsi="Calibri"/>
          <w:b/>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450A3C">
        <w:tc>
          <w:tcPr>
            <w:tcW w:w="1668" w:type="dxa"/>
            <w:vAlign w:val="center"/>
          </w:tcPr>
          <w:p w:rsidR="00354F13" w:rsidRPr="004A6FC9" w:rsidRDefault="00354F13" w:rsidP="008E4C6A">
            <w:pPr>
              <w:jc w:val="center"/>
              <w:rPr>
                <w:rFonts w:ascii="Calibri" w:hAnsi="Calibri"/>
                <w:b/>
                <w:szCs w:val="22"/>
              </w:rPr>
            </w:pPr>
            <w:r w:rsidRPr="004A6FC9">
              <w:rPr>
                <w:rFonts w:ascii="Calibri" w:hAnsi="Calibri"/>
                <w:b/>
                <w:sz w:val="22"/>
                <w:szCs w:val="22"/>
              </w:rPr>
              <w:t>Unterrichts-schritt /</w:t>
            </w:r>
          </w:p>
          <w:p w:rsidR="00354F13" w:rsidRPr="004A6FC9" w:rsidRDefault="00354F13" w:rsidP="008E4C6A">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8E4C6A">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8E4C6A">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8E4C6A">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8E4C6A">
            <w:pPr>
              <w:jc w:val="center"/>
              <w:rPr>
                <w:rFonts w:ascii="Calibri" w:hAnsi="Calibri"/>
                <w:b/>
                <w:szCs w:val="22"/>
              </w:rPr>
            </w:pPr>
            <w:r w:rsidRPr="004A6FC9">
              <w:rPr>
                <w:rFonts w:ascii="Calibri" w:hAnsi="Calibri"/>
                <w:b/>
                <w:sz w:val="22"/>
                <w:szCs w:val="22"/>
              </w:rPr>
              <w:t>Methodisch-didaktische Bemerkungen</w:t>
            </w:r>
          </w:p>
        </w:tc>
      </w:tr>
      <w:tr w:rsidR="00354F13" w:rsidRPr="004A6FC9" w:rsidTr="007A6937">
        <w:tc>
          <w:tcPr>
            <w:tcW w:w="1668" w:type="dxa"/>
            <w:vAlign w:val="center"/>
          </w:tcPr>
          <w:p w:rsidR="00354F13" w:rsidRPr="004A6FC9" w:rsidRDefault="00354F13" w:rsidP="008E4C6A">
            <w:pPr>
              <w:jc w:val="center"/>
              <w:rPr>
                <w:rFonts w:ascii="Calibri" w:hAnsi="Calibri"/>
                <w:szCs w:val="22"/>
              </w:rPr>
            </w:pPr>
            <w:r w:rsidRPr="004A6FC9">
              <w:rPr>
                <w:rFonts w:ascii="Calibri" w:hAnsi="Calibri"/>
                <w:sz w:val="22"/>
                <w:szCs w:val="22"/>
              </w:rPr>
              <w:t>Einstieg</w:t>
            </w:r>
          </w:p>
        </w:tc>
        <w:tc>
          <w:tcPr>
            <w:tcW w:w="4659" w:type="dxa"/>
            <w:vAlign w:val="center"/>
          </w:tcPr>
          <w:p w:rsidR="00354F13" w:rsidRPr="00A07E08" w:rsidRDefault="00354F13" w:rsidP="00A07E08">
            <w:pPr>
              <w:rPr>
                <w:rFonts w:ascii="Calibri" w:hAnsi="Calibri"/>
                <w:szCs w:val="22"/>
              </w:rPr>
            </w:pPr>
            <w:r w:rsidRPr="00A07E08">
              <w:rPr>
                <w:rFonts w:ascii="Calibri" w:hAnsi="Calibri"/>
                <w:sz w:val="22"/>
                <w:szCs w:val="22"/>
              </w:rPr>
              <w:t xml:space="preserve">L schildert kurz die Situation im Bezug auf die beiden Fähren. </w:t>
            </w:r>
          </w:p>
          <w:p w:rsidR="00354F13" w:rsidRPr="00A07E08" w:rsidRDefault="00354F13" w:rsidP="00A07E08">
            <w:pPr>
              <w:rPr>
                <w:rFonts w:ascii="Calibri" w:hAnsi="Calibri"/>
                <w:szCs w:val="22"/>
              </w:rPr>
            </w:pPr>
          </w:p>
          <w:p w:rsidR="00354F13" w:rsidRPr="00A07E08" w:rsidRDefault="00354F13" w:rsidP="00A07E08">
            <w:pPr>
              <w:rPr>
                <w:rFonts w:ascii="Calibri" w:hAnsi="Calibri"/>
                <w:szCs w:val="22"/>
              </w:rPr>
            </w:pPr>
            <w:r w:rsidRPr="00A07E08">
              <w:rPr>
                <w:rFonts w:ascii="Calibri" w:hAnsi="Calibri"/>
                <w:sz w:val="22"/>
                <w:szCs w:val="22"/>
              </w:rPr>
              <w:t xml:space="preserve">L zeigt Filmausschnitt 1:54:42 – 1:57:29 (…“zumindest sollten wir das zusammen diskutieren“.) </w:t>
            </w:r>
          </w:p>
          <w:p w:rsidR="00354F13" w:rsidRPr="00A07E08" w:rsidRDefault="00354F13" w:rsidP="00A07E08">
            <w:pPr>
              <w:rPr>
                <w:szCs w:val="22"/>
              </w:rPr>
            </w:pPr>
          </w:p>
          <w:p w:rsidR="00354F13" w:rsidRPr="004A6FC9" w:rsidRDefault="00354F13" w:rsidP="00A07E08">
            <w:pPr>
              <w:rPr>
                <w:rFonts w:ascii="Calibri" w:hAnsi="Calibri"/>
                <w:szCs w:val="22"/>
              </w:rPr>
            </w:pPr>
          </w:p>
        </w:tc>
        <w:tc>
          <w:tcPr>
            <w:tcW w:w="1578" w:type="dxa"/>
          </w:tcPr>
          <w:p w:rsidR="00354F13" w:rsidRPr="004A6FC9" w:rsidRDefault="00354F13" w:rsidP="00DB56EF">
            <w:pPr>
              <w:rPr>
                <w:rFonts w:ascii="Calibri" w:hAnsi="Calibri"/>
                <w:szCs w:val="22"/>
              </w:rPr>
            </w:pPr>
            <w:r w:rsidRPr="004A6FC9">
              <w:rPr>
                <w:rFonts w:ascii="Calibri" w:hAnsi="Calibri"/>
                <w:sz w:val="22"/>
                <w:szCs w:val="22"/>
              </w:rPr>
              <w:t>LV</w:t>
            </w:r>
          </w:p>
        </w:tc>
        <w:tc>
          <w:tcPr>
            <w:tcW w:w="1559" w:type="dxa"/>
          </w:tcPr>
          <w:p w:rsidR="00354F13" w:rsidRPr="004A6FC9" w:rsidRDefault="00354F13" w:rsidP="00A07E08">
            <w:pPr>
              <w:rPr>
                <w:rFonts w:ascii="Calibri" w:hAnsi="Calibri"/>
                <w:szCs w:val="22"/>
              </w:rPr>
            </w:pPr>
            <w:r w:rsidRPr="004A6FC9">
              <w:rPr>
                <w:rFonts w:ascii="Calibri" w:hAnsi="Calibri"/>
                <w:sz w:val="22"/>
                <w:szCs w:val="22"/>
              </w:rPr>
              <w:t xml:space="preserve">Film: </w:t>
            </w:r>
            <w:r>
              <w:rPr>
                <w:rFonts w:ascii="Calibri" w:hAnsi="Calibri"/>
                <w:sz w:val="22"/>
                <w:szCs w:val="22"/>
              </w:rPr>
              <w:t xml:space="preserve">Ausschnitt aus „The Dark Knight“ </w:t>
            </w:r>
          </w:p>
        </w:tc>
        <w:tc>
          <w:tcPr>
            <w:tcW w:w="5103" w:type="dxa"/>
          </w:tcPr>
          <w:p w:rsidR="00354F13" w:rsidRDefault="00354F13" w:rsidP="00A07E08">
            <w:pPr>
              <w:rPr>
                <w:rFonts w:ascii="Calibri" w:hAnsi="Calibri"/>
                <w:szCs w:val="22"/>
              </w:rPr>
            </w:pPr>
            <w:r w:rsidRPr="004A6FC9">
              <w:rPr>
                <w:rFonts w:ascii="Calibri" w:hAnsi="Calibri"/>
                <w:sz w:val="22"/>
                <w:szCs w:val="22"/>
              </w:rPr>
              <w:t xml:space="preserve">Die SuS sollen möglichst ohne Voreingenommenheit den Film anschauen. Deswegen wird </w:t>
            </w:r>
            <w:r>
              <w:rPr>
                <w:rFonts w:ascii="Calibri" w:hAnsi="Calibri"/>
                <w:sz w:val="22"/>
                <w:szCs w:val="22"/>
              </w:rPr>
              <w:t>nur kurz in den Hintergrund des Films eingeführt</w:t>
            </w:r>
            <w:r w:rsidRPr="004A6FC9">
              <w:rPr>
                <w:rFonts w:ascii="Calibri" w:hAnsi="Calibri"/>
                <w:sz w:val="22"/>
                <w:szCs w:val="22"/>
              </w:rPr>
              <w:t>.</w:t>
            </w:r>
          </w:p>
          <w:p w:rsidR="00354F13" w:rsidRPr="004A6FC9" w:rsidRDefault="00354F13" w:rsidP="00A07E08">
            <w:pPr>
              <w:rPr>
                <w:rFonts w:ascii="Calibri" w:hAnsi="Calibri"/>
                <w:szCs w:val="22"/>
              </w:rPr>
            </w:pPr>
            <w:r w:rsidRPr="00A07E08">
              <w:rPr>
                <w:rFonts w:ascii="Calibri" w:hAnsi="Calibri"/>
                <w:i/>
                <w:sz w:val="22"/>
                <w:szCs w:val="22"/>
              </w:rPr>
              <w:t>Hinweis: Es ist</w:t>
            </w:r>
            <w:r>
              <w:rPr>
                <w:rFonts w:ascii="Calibri" w:hAnsi="Calibri"/>
                <w:i/>
                <w:sz w:val="22"/>
                <w:szCs w:val="22"/>
              </w:rPr>
              <w:t xml:space="preserve"> dennoch</w:t>
            </w:r>
            <w:r w:rsidRPr="00A07E08">
              <w:rPr>
                <w:rFonts w:ascii="Calibri" w:hAnsi="Calibri"/>
                <w:i/>
                <w:sz w:val="22"/>
                <w:szCs w:val="22"/>
              </w:rPr>
              <w:t xml:space="preserve"> sinnvoll bei der Einführung der Stunde auf die Rolle von Batman einzugehen, da der Glaube der Bevölkerung, dass Batman den Joker noch überwältigen könnte, die Möglichkeit eröffnet den Zünder nicht zu aktivieren und trotzdem zu überleben.</w:t>
            </w:r>
          </w:p>
        </w:tc>
      </w:tr>
      <w:tr w:rsidR="00354F13" w:rsidRPr="004A6FC9" w:rsidTr="007A6937">
        <w:tc>
          <w:tcPr>
            <w:tcW w:w="1668" w:type="dxa"/>
            <w:vAlign w:val="center"/>
          </w:tcPr>
          <w:p w:rsidR="00354F13" w:rsidRPr="004A6FC9" w:rsidRDefault="00354F13" w:rsidP="008E4C6A">
            <w:pPr>
              <w:jc w:val="center"/>
              <w:rPr>
                <w:rFonts w:ascii="Calibri" w:hAnsi="Calibri"/>
                <w:szCs w:val="22"/>
              </w:rPr>
            </w:pPr>
            <w:r w:rsidRPr="004A6FC9">
              <w:rPr>
                <w:rFonts w:ascii="Calibri" w:hAnsi="Calibri"/>
                <w:sz w:val="22"/>
                <w:szCs w:val="22"/>
              </w:rPr>
              <w:t>Erarbeitung</w:t>
            </w:r>
          </w:p>
        </w:tc>
        <w:tc>
          <w:tcPr>
            <w:tcW w:w="4659" w:type="dxa"/>
            <w:vAlign w:val="center"/>
          </w:tcPr>
          <w:p w:rsidR="00354F13" w:rsidRDefault="00354F13" w:rsidP="00C66897">
            <w:pPr>
              <w:rPr>
                <w:rFonts w:ascii="Calibri" w:hAnsi="Calibri"/>
                <w:szCs w:val="22"/>
              </w:rPr>
            </w:pPr>
            <w:r w:rsidRPr="00A07E08">
              <w:rPr>
                <w:rFonts w:ascii="Calibri" w:hAnsi="Calibri"/>
                <w:sz w:val="22"/>
                <w:szCs w:val="22"/>
              </w:rPr>
              <w:t>Die Lerngruppe wird in zwei Teile geteilt und die SuS bearbeiten den Arbeitsauftrag auf AB 1</w:t>
            </w:r>
            <w:r>
              <w:rPr>
                <w:rFonts w:ascii="Calibri" w:hAnsi="Calibri"/>
                <w:sz w:val="22"/>
                <w:szCs w:val="22"/>
              </w:rPr>
              <w:t>a</w:t>
            </w:r>
          </w:p>
          <w:p w:rsidR="00354F13" w:rsidRPr="00FF311B" w:rsidRDefault="00354F13" w:rsidP="00FF311B">
            <w:pPr>
              <w:rPr>
                <w:rFonts w:ascii="Calibri" w:hAnsi="Calibri"/>
                <w:szCs w:val="22"/>
              </w:rPr>
            </w:pPr>
            <w:r>
              <w:rPr>
                <w:rFonts w:ascii="Calibri" w:hAnsi="Calibri"/>
                <w:sz w:val="22"/>
                <w:szCs w:val="22"/>
              </w:rPr>
              <w:t>Anschließend werden d</w:t>
            </w:r>
            <w:r w:rsidRPr="00FF311B">
              <w:rPr>
                <w:rFonts w:ascii="Calibri" w:hAnsi="Calibri"/>
                <w:sz w:val="22"/>
                <w:szCs w:val="22"/>
              </w:rPr>
              <w:t>ie Ergebnisse der beiden Grup</w:t>
            </w:r>
            <w:r>
              <w:rPr>
                <w:rFonts w:ascii="Calibri" w:hAnsi="Calibri"/>
                <w:sz w:val="22"/>
                <w:szCs w:val="22"/>
              </w:rPr>
              <w:t xml:space="preserve">pen werden kurz bekannt gegeben und die SuS </w:t>
            </w:r>
            <w:r w:rsidRPr="00FF311B">
              <w:rPr>
                <w:rFonts w:ascii="Calibri" w:hAnsi="Calibri"/>
                <w:sz w:val="22"/>
                <w:szCs w:val="22"/>
              </w:rPr>
              <w:t>bearbeit</w:t>
            </w:r>
            <w:r>
              <w:rPr>
                <w:rFonts w:ascii="Calibri" w:hAnsi="Calibri"/>
                <w:sz w:val="22"/>
                <w:szCs w:val="22"/>
              </w:rPr>
              <w:t>en den Arbeitsauftrag auf AB 1b</w:t>
            </w:r>
            <w:r w:rsidRPr="00FF311B">
              <w:rPr>
                <w:rFonts w:ascii="Calibri" w:hAnsi="Calibri"/>
                <w:sz w:val="22"/>
                <w:szCs w:val="22"/>
              </w:rPr>
              <w:t>.</w:t>
            </w:r>
          </w:p>
          <w:p w:rsidR="00354F13" w:rsidRPr="004A6FC9" w:rsidRDefault="00354F13" w:rsidP="00C66897">
            <w:pPr>
              <w:rPr>
                <w:rFonts w:ascii="Calibri" w:hAnsi="Calibri"/>
                <w:szCs w:val="22"/>
              </w:rPr>
            </w:pPr>
          </w:p>
        </w:tc>
        <w:tc>
          <w:tcPr>
            <w:tcW w:w="1578" w:type="dxa"/>
          </w:tcPr>
          <w:p w:rsidR="00354F13" w:rsidRPr="004A6FC9" w:rsidRDefault="00354F13" w:rsidP="00DB56EF">
            <w:pPr>
              <w:rPr>
                <w:rFonts w:ascii="Calibri" w:hAnsi="Calibri"/>
                <w:szCs w:val="22"/>
              </w:rPr>
            </w:pPr>
            <w:r w:rsidRPr="004A6FC9">
              <w:rPr>
                <w:rFonts w:ascii="Calibri" w:hAnsi="Calibri"/>
                <w:sz w:val="22"/>
                <w:szCs w:val="22"/>
              </w:rPr>
              <w:t>EA</w:t>
            </w: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r w:rsidRPr="004A6FC9">
              <w:rPr>
                <w:rFonts w:ascii="Calibri" w:hAnsi="Calibri"/>
                <w:sz w:val="22"/>
                <w:szCs w:val="22"/>
              </w:rPr>
              <w:t>GA</w:t>
            </w:r>
          </w:p>
        </w:tc>
        <w:tc>
          <w:tcPr>
            <w:tcW w:w="1559" w:type="dxa"/>
          </w:tcPr>
          <w:p w:rsidR="00354F13" w:rsidRDefault="00354F13" w:rsidP="00DB56EF">
            <w:pPr>
              <w:rPr>
                <w:rFonts w:ascii="Calibri" w:hAnsi="Calibri"/>
                <w:szCs w:val="22"/>
              </w:rPr>
            </w:pPr>
            <w:r w:rsidRPr="004A6FC9">
              <w:rPr>
                <w:rFonts w:ascii="Calibri" w:hAnsi="Calibri"/>
                <w:sz w:val="22"/>
                <w:szCs w:val="22"/>
              </w:rPr>
              <w:t>AB 1</w:t>
            </w:r>
            <w:r>
              <w:rPr>
                <w:rFonts w:ascii="Calibri" w:hAnsi="Calibri"/>
                <w:sz w:val="22"/>
                <w:szCs w:val="22"/>
              </w:rPr>
              <w:t xml:space="preserve">a und </w:t>
            </w:r>
          </w:p>
          <w:p w:rsidR="00354F13" w:rsidRPr="004A6FC9" w:rsidRDefault="00354F13" w:rsidP="00DB56EF">
            <w:pPr>
              <w:rPr>
                <w:rFonts w:ascii="Calibri" w:hAnsi="Calibri"/>
                <w:szCs w:val="22"/>
              </w:rPr>
            </w:pPr>
            <w:r>
              <w:rPr>
                <w:rFonts w:ascii="Calibri" w:hAnsi="Calibri"/>
                <w:sz w:val="22"/>
                <w:szCs w:val="22"/>
              </w:rPr>
              <w:t>AB 1b</w:t>
            </w: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tc>
        <w:tc>
          <w:tcPr>
            <w:tcW w:w="5103" w:type="dxa"/>
          </w:tcPr>
          <w:p w:rsidR="00354F13" w:rsidRPr="004A6FC9" w:rsidRDefault="00354F13" w:rsidP="007A6937">
            <w:pPr>
              <w:rPr>
                <w:rFonts w:ascii="Calibri" w:hAnsi="Calibri"/>
                <w:szCs w:val="22"/>
              </w:rPr>
            </w:pPr>
            <w:r w:rsidRPr="004A6FC9">
              <w:rPr>
                <w:rFonts w:ascii="Calibri" w:hAnsi="Calibri"/>
                <w:sz w:val="22"/>
                <w:szCs w:val="22"/>
              </w:rPr>
              <w:t>Zur Diagnose ist es wichtig, dass die SuS zunächst alleine arbeiten. Die stichprobenartige Kontrolle verschafft der Lehrkraft einen Einblick in die Abstraktionsfähigkeit und die analytischen Fähigkeiten der Lerngruppe.</w:t>
            </w:r>
          </w:p>
          <w:p w:rsidR="00354F13" w:rsidRPr="004A6FC9" w:rsidRDefault="00354F13" w:rsidP="007A6937">
            <w:pPr>
              <w:rPr>
                <w:rFonts w:ascii="Calibri" w:hAnsi="Calibri"/>
                <w:szCs w:val="22"/>
              </w:rPr>
            </w:pPr>
          </w:p>
          <w:p w:rsidR="00354F13" w:rsidRPr="004A6FC9" w:rsidRDefault="00354F13" w:rsidP="007A6937">
            <w:pPr>
              <w:rPr>
                <w:rFonts w:ascii="Calibri" w:hAnsi="Calibri"/>
                <w:szCs w:val="22"/>
              </w:rPr>
            </w:pPr>
            <w:r w:rsidRPr="004A6FC9">
              <w:rPr>
                <w:rFonts w:ascii="Calibri" w:hAnsi="Calibri"/>
                <w:sz w:val="22"/>
                <w:szCs w:val="22"/>
              </w:rPr>
              <w:t>Die anschließende Gruppenarbeit dient als Vorentlastung der SuS für das UG.</w:t>
            </w:r>
          </w:p>
        </w:tc>
      </w:tr>
      <w:tr w:rsidR="00354F13" w:rsidRPr="004A6FC9" w:rsidTr="007A6937">
        <w:tc>
          <w:tcPr>
            <w:tcW w:w="1668" w:type="dxa"/>
            <w:vAlign w:val="center"/>
          </w:tcPr>
          <w:p w:rsidR="00354F13" w:rsidRPr="004A6FC9" w:rsidRDefault="00354F13" w:rsidP="008E4C6A">
            <w:pPr>
              <w:jc w:val="center"/>
              <w:rPr>
                <w:rFonts w:ascii="Calibri" w:hAnsi="Calibri"/>
                <w:szCs w:val="22"/>
              </w:rPr>
            </w:pPr>
            <w:r w:rsidRPr="004A6FC9">
              <w:rPr>
                <w:rFonts w:ascii="Calibri" w:hAnsi="Calibri"/>
                <w:sz w:val="22"/>
                <w:szCs w:val="22"/>
              </w:rPr>
              <w:t>Sicherung / Vertiefung</w:t>
            </w:r>
          </w:p>
        </w:tc>
        <w:tc>
          <w:tcPr>
            <w:tcW w:w="4659" w:type="dxa"/>
            <w:vAlign w:val="center"/>
          </w:tcPr>
          <w:p w:rsidR="00354F13" w:rsidRPr="00FF311B" w:rsidRDefault="00354F13" w:rsidP="00FF311B">
            <w:pPr>
              <w:rPr>
                <w:rFonts w:ascii="Calibri" w:hAnsi="Calibri"/>
                <w:szCs w:val="22"/>
              </w:rPr>
            </w:pPr>
            <w:r w:rsidRPr="00FF311B">
              <w:rPr>
                <w:rFonts w:ascii="Calibri" w:hAnsi="Calibri"/>
                <w:sz w:val="22"/>
                <w:szCs w:val="22"/>
              </w:rPr>
              <w:t xml:space="preserve">SuS stellen Ergebnisse am OHP vor. </w:t>
            </w:r>
          </w:p>
          <w:p w:rsidR="00354F13" w:rsidRPr="00FF311B" w:rsidRDefault="00354F13" w:rsidP="00FF311B">
            <w:pPr>
              <w:rPr>
                <w:rFonts w:ascii="Calibri" w:hAnsi="Calibri"/>
                <w:szCs w:val="22"/>
              </w:rPr>
            </w:pPr>
          </w:p>
          <w:p w:rsidR="00354F13" w:rsidRPr="00FF311B" w:rsidRDefault="00354F13" w:rsidP="00FF311B">
            <w:pPr>
              <w:rPr>
                <w:rFonts w:ascii="Calibri" w:hAnsi="Calibri"/>
                <w:szCs w:val="22"/>
              </w:rPr>
            </w:pPr>
            <w:r w:rsidRPr="00FF311B">
              <w:rPr>
                <w:rFonts w:ascii="Calibri" w:hAnsi="Calibri"/>
                <w:sz w:val="22"/>
                <w:szCs w:val="22"/>
              </w:rPr>
              <w:t>Fehlende Aspekte werden im UG vertieft. Es sollte genannt werden, wobei die Schlagworte nicht in dieser Form erwartet werden können, sie sollten aber in den genannte</w:t>
            </w:r>
            <w:r>
              <w:rPr>
                <w:rFonts w:ascii="Calibri" w:hAnsi="Calibri"/>
                <w:sz w:val="22"/>
                <w:szCs w:val="22"/>
              </w:rPr>
              <w:t>n Aspekten klar enthalten sein:</w:t>
            </w:r>
          </w:p>
          <w:p w:rsidR="00354F13" w:rsidRPr="00FF311B" w:rsidRDefault="00354F13" w:rsidP="00FF311B">
            <w:pPr>
              <w:rPr>
                <w:rFonts w:ascii="Calibri" w:hAnsi="Calibri"/>
                <w:szCs w:val="22"/>
              </w:rPr>
            </w:pPr>
            <w:r w:rsidRPr="00FF311B">
              <w:rPr>
                <w:rFonts w:ascii="Calibri" w:hAnsi="Calibri"/>
                <w:sz w:val="22"/>
                <w:szCs w:val="22"/>
              </w:rPr>
              <w:t xml:space="preserve">1. Sachkontext </w:t>
            </w:r>
          </w:p>
          <w:p w:rsidR="00354F13" w:rsidRPr="00FF311B" w:rsidRDefault="00354F13" w:rsidP="00FF311B">
            <w:pPr>
              <w:rPr>
                <w:rFonts w:ascii="Calibri" w:hAnsi="Calibri"/>
                <w:szCs w:val="22"/>
              </w:rPr>
            </w:pPr>
            <w:r w:rsidRPr="00FF311B">
              <w:rPr>
                <w:rFonts w:ascii="Calibri" w:hAnsi="Calibri"/>
                <w:sz w:val="22"/>
                <w:szCs w:val="22"/>
              </w:rPr>
              <w:t xml:space="preserve">2. Menschenbild </w:t>
            </w:r>
          </w:p>
          <w:p w:rsidR="00354F13" w:rsidRPr="00FF311B" w:rsidRDefault="00354F13" w:rsidP="00FF311B">
            <w:pPr>
              <w:rPr>
                <w:rFonts w:ascii="Calibri" w:hAnsi="Calibri"/>
                <w:szCs w:val="22"/>
              </w:rPr>
            </w:pPr>
            <w:r w:rsidRPr="00FF311B">
              <w:rPr>
                <w:rFonts w:ascii="Calibri" w:hAnsi="Calibri"/>
                <w:sz w:val="22"/>
                <w:szCs w:val="22"/>
              </w:rPr>
              <w:t xml:space="preserve">3. eigene Überzeugungen/Erfahrungen </w:t>
            </w:r>
          </w:p>
          <w:p w:rsidR="00354F13" w:rsidRPr="00FF311B" w:rsidRDefault="00354F13" w:rsidP="00FF311B">
            <w:pPr>
              <w:rPr>
                <w:rFonts w:ascii="Calibri" w:hAnsi="Calibri"/>
                <w:szCs w:val="22"/>
              </w:rPr>
            </w:pPr>
          </w:p>
          <w:p w:rsidR="00354F13" w:rsidRPr="00FF311B" w:rsidRDefault="00354F13" w:rsidP="00FF311B">
            <w:pPr>
              <w:rPr>
                <w:rFonts w:ascii="Calibri" w:hAnsi="Calibri"/>
                <w:szCs w:val="22"/>
              </w:rPr>
            </w:pPr>
            <w:r>
              <w:rPr>
                <w:rFonts w:ascii="Calibri" w:hAnsi="Calibri"/>
                <w:sz w:val="22"/>
                <w:szCs w:val="22"/>
              </w:rPr>
              <w:t>o</w:t>
            </w:r>
            <w:r w:rsidRPr="00FF311B">
              <w:rPr>
                <w:rFonts w:ascii="Calibri" w:hAnsi="Calibri"/>
                <w:sz w:val="22"/>
                <w:szCs w:val="22"/>
              </w:rPr>
              <w:t xml:space="preserve">ptional: </w:t>
            </w:r>
          </w:p>
          <w:p w:rsidR="00354F13" w:rsidRPr="00FF311B" w:rsidRDefault="00354F13" w:rsidP="00FF311B">
            <w:pPr>
              <w:rPr>
                <w:rFonts w:ascii="Calibri" w:hAnsi="Calibri"/>
                <w:szCs w:val="22"/>
              </w:rPr>
            </w:pPr>
            <w:r w:rsidRPr="00FF311B">
              <w:rPr>
                <w:rFonts w:ascii="Calibri" w:hAnsi="Calibri"/>
                <w:sz w:val="22"/>
                <w:szCs w:val="22"/>
              </w:rPr>
              <w:t xml:space="preserve">4. soziale Aspekte </w:t>
            </w:r>
          </w:p>
          <w:p w:rsidR="00354F13" w:rsidRPr="004A6FC9" w:rsidRDefault="00354F13" w:rsidP="00DB56EF">
            <w:pPr>
              <w:rPr>
                <w:rFonts w:ascii="Calibri" w:hAnsi="Calibri"/>
                <w:szCs w:val="22"/>
              </w:rPr>
            </w:pPr>
            <w:r w:rsidRPr="00FF311B">
              <w:rPr>
                <w:rFonts w:ascii="Calibri" w:hAnsi="Calibri"/>
                <w:sz w:val="22"/>
                <w:szCs w:val="22"/>
              </w:rPr>
              <w:t>5. affektive Faktoren</w:t>
            </w:r>
          </w:p>
        </w:tc>
        <w:tc>
          <w:tcPr>
            <w:tcW w:w="1578" w:type="dxa"/>
          </w:tcPr>
          <w:p w:rsidR="00354F13" w:rsidRPr="004A6FC9" w:rsidRDefault="00354F13" w:rsidP="00DB56EF">
            <w:pPr>
              <w:rPr>
                <w:rFonts w:ascii="Calibri" w:hAnsi="Calibri"/>
                <w:szCs w:val="22"/>
              </w:rPr>
            </w:pPr>
            <w:r w:rsidRPr="004A6FC9">
              <w:rPr>
                <w:rFonts w:ascii="Calibri" w:hAnsi="Calibri"/>
                <w:sz w:val="22"/>
                <w:szCs w:val="22"/>
              </w:rPr>
              <w:t>SV</w:t>
            </w: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r w:rsidRPr="004A6FC9">
              <w:rPr>
                <w:rFonts w:ascii="Calibri" w:hAnsi="Calibri"/>
                <w:sz w:val="22"/>
                <w:szCs w:val="22"/>
              </w:rPr>
              <w:t>UG</w:t>
            </w:r>
          </w:p>
        </w:tc>
        <w:tc>
          <w:tcPr>
            <w:tcW w:w="1559" w:type="dxa"/>
          </w:tcPr>
          <w:p w:rsidR="00354F13" w:rsidRPr="004A6FC9" w:rsidRDefault="00354F13" w:rsidP="00DB56EF">
            <w:pPr>
              <w:rPr>
                <w:rFonts w:ascii="Calibri" w:hAnsi="Calibri"/>
                <w:szCs w:val="22"/>
              </w:rPr>
            </w:pPr>
          </w:p>
        </w:tc>
        <w:tc>
          <w:tcPr>
            <w:tcW w:w="5103" w:type="dxa"/>
          </w:tcPr>
          <w:p w:rsidR="00354F13" w:rsidRPr="004A6FC9" w:rsidRDefault="00354F13" w:rsidP="007A6937">
            <w:pPr>
              <w:rPr>
                <w:rFonts w:ascii="Calibri" w:hAnsi="Calibri"/>
                <w:szCs w:val="22"/>
              </w:rPr>
            </w:pPr>
          </w:p>
          <w:p w:rsidR="00354F13" w:rsidRPr="004A6FC9" w:rsidRDefault="00354F13" w:rsidP="007A6937">
            <w:pPr>
              <w:rPr>
                <w:rFonts w:ascii="Calibri" w:hAnsi="Calibri"/>
                <w:szCs w:val="22"/>
              </w:rPr>
            </w:pPr>
          </w:p>
          <w:p w:rsidR="00354F13" w:rsidRPr="004A6FC9" w:rsidRDefault="00354F13" w:rsidP="007A6937">
            <w:pPr>
              <w:rPr>
                <w:rFonts w:ascii="Calibri" w:hAnsi="Calibri"/>
                <w:szCs w:val="22"/>
              </w:rPr>
            </w:pPr>
            <w:r w:rsidRPr="004A6FC9">
              <w:rPr>
                <w:rFonts w:ascii="Calibri" w:hAnsi="Calibri"/>
                <w:sz w:val="22"/>
                <w:szCs w:val="22"/>
              </w:rPr>
              <w:t>Das UG soll den SuS Arbeitsweise und konstruktivistische Herangehensweise verdeutlichen und eine Brück zum nächsten Erarbeitungsschritt schlagen. Je nach Vorkenntnissen werden hier Vernetzungen zu bereits erworbenen Kompetenzen transparent.</w:t>
            </w:r>
          </w:p>
        </w:tc>
      </w:tr>
      <w:tr w:rsidR="00354F13" w:rsidRPr="004A6FC9" w:rsidTr="007A6937">
        <w:tc>
          <w:tcPr>
            <w:tcW w:w="1668" w:type="dxa"/>
            <w:vAlign w:val="center"/>
          </w:tcPr>
          <w:p w:rsidR="00354F13" w:rsidRPr="004A6FC9" w:rsidRDefault="00354F13" w:rsidP="007A6937">
            <w:pPr>
              <w:jc w:val="center"/>
              <w:rPr>
                <w:rFonts w:ascii="Calibri" w:hAnsi="Calibri"/>
                <w:szCs w:val="22"/>
              </w:rPr>
            </w:pPr>
            <w:r w:rsidRPr="004A6FC9">
              <w:rPr>
                <w:rFonts w:ascii="Calibri" w:hAnsi="Calibri"/>
                <w:sz w:val="22"/>
                <w:szCs w:val="22"/>
              </w:rPr>
              <w:t>Überleitung</w:t>
            </w:r>
          </w:p>
        </w:tc>
        <w:tc>
          <w:tcPr>
            <w:tcW w:w="4659" w:type="dxa"/>
            <w:vAlign w:val="center"/>
          </w:tcPr>
          <w:p w:rsidR="00354F13" w:rsidRPr="00FF311B" w:rsidRDefault="00354F13" w:rsidP="00FF311B">
            <w:pPr>
              <w:rPr>
                <w:rFonts w:ascii="Calibri" w:hAnsi="Calibri"/>
                <w:szCs w:val="22"/>
              </w:rPr>
            </w:pPr>
            <w:r w:rsidRPr="00FF311B">
              <w:rPr>
                <w:rFonts w:ascii="Calibri" w:hAnsi="Calibri"/>
                <w:sz w:val="22"/>
                <w:szCs w:val="22"/>
              </w:rPr>
              <w:t xml:space="preserve">L gibt bekannt, dass dieser Einstieg eine erste Annäherung an unsere Reihe ist. </w:t>
            </w:r>
          </w:p>
          <w:p w:rsidR="00354F13" w:rsidRPr="00FF311B" w:rsidRDefault="00354F13" w:rsidP="00FF311B">
            <w:pPr>
              <w:rPr>
                <w:rFonts w:ascii="Calibri" w:hAnsi="Calibri"/>
                <w:szCs w:val="22"/>
              </w:rPr>
            </w:pPr>
          </w:p>
          <w:p w:rsidR="00354F13" w:rsidRPr="00FF311B" w:rsidRDefault="00354F13" w:rsidP="00FF311B">
            <w:pPr>
              <w:rPr>
                <w:rFonts w:ascii="Calibri" w:hAnsi="Calibri"/>
                <w:szCs w:val="22"/>
              </w:rPr>
            </w:pPr>
            <w:r w:rsidRPr="00FF311B">
              <w:rPr>
                <w:rFonts w:ascii="Calibri" w:hAnsi="Calibri"/>
                <w:sz w:val="22"/>
                <w:szCs w:val="22"/>
              </w:rPr>
              <w:t xml:space="preserve">L nennt nun das Reihenthema: „Er schuf den Menschen nach seinem Bilde, nach dem Bilde Gottes schuf er ihn </w:t>
            </w:r>
            <w:r>
              <w:rPr>
                <w:rFonts w:ascii="Calibri" w:hAnsi="Calibri"/>
                <w:sz w:val="22"/>
                <w:szCs w:val="22"/>
              </w:rPr>
              <w:t>...</w:t>
            </w:r>
            <w:r w:rsidRPr="00FF311B">
              <w:rPr>
                <w:rFonts w:ascii="Calibri" w:hAnsi="Calibri"/>
                <w:sz w:val="22"/>
                <w:szCs w:val="22"/>
              </w:rPr>
              <w:t xml:space="preserve">“ L gibt eine kurze Erläuterung zur Anthropologie und Ethik. </w:t>
            </w:r>
          </w:p>
          <w:p w:rsidR="00354F13" w:rsidRPr="00FF311B" w:rsidRDefault="00354F13" w:rsidP="00FF311B">
            <w:pPr>
              <w:rPr>
                <w:rFonts w:ascii="Calibri" w:hAnsi="Calibri"/>
                <w:szCs w:val="22"/>
              </w:rPr>
            </w:pPr>
          </w:p>
          <w:p w:rsidR="00354F13" w:rsidRPr="004A6FC9" w:rsidRDefault="00354F13" w:rsidP="003B7FEB">
            <w:pPr>
              <w:rPr>
                <w:rFonts w:ascii="Calibri" w:hAnsi="Calibri"/>
                <w:szCs w:val="22"/>
              </w:rPr>
            </w:pPr>
            <w:r w:rsidRPr="00FF311B">
              <w:rPr>
                <w:rFonts w:ascii="Calibri" w:hAnsi="Calibri"/>
                <w:sz w:val="22"/>
                <w:szCs w:val="22"/>
              </w:rPr>
              <w:t xml:space="preserve">Die Schülerinnen und Schüler, sollen die zum Batman-Dilemma gehörigen Aspekte in das Reihenthema einordnen. </w:t>
            </w:r>
          </w:p>
        </w:tc>
        <w:tc>
          <w:tcPr>
            <w:tcW w:w="1578" w:type="dxa"/>
          </w:tcPr>
          <w:p w:rsidR="00354F13" w:rsidRDefault="00354F13" w:rsidP="00DB56EF">
            <w:pPr>
              <w:rPr>
                <w:rFonts w:ascii="Calibri" w:hAnsi="Calibri"/>
                <w:szCs w:val="22"/>
              </w:rPr>
            </w:pPr>
            <w:r w:rsidRPr="004A6FC9">
              <w:rPr>
                <w:rFonts w:ascii="Calibri" w:hAnsi="Calibri"/>
                <w:sz w:val="22"/>
                <w:szCs w:val="22"/>
              </w:rPr>
              <w:t>LV</w:t>
            </w:r>
          </w:p>
          <w:p w:rsidR="00354F13" w:rsidRDefault="00354F13" w:rsidP="00DB56EF">
            <w:pPr>
              <w:rPr>
                <w:rFonts w:ascii="Calibri" w:hAnsi="Calibri"/>
                <w:szCs w:val="22"/>
              </w:rPr>
            </w:pPr>
          </w:p>
          <w:p w:rsidR="00354F13" w:rsidRDefault="00354F13" w:rsidP="00DB56EF">
            <w:pPr>
              <w:rPr>
                <w:rFonts w:ascii="Calibri" w:hAnsi="Calibri"/>
                <w:szCs w:val="22"/>
              </w:rPr>
            </w:pPr>
          </w:p>
          <w:p w:rsidR="00354F13" w:rsidRDefault="00354F13" w:rsidP="00DB56EF">
            <w:pPr>
              <w:rPr>
                <w:rFonts w:ascii="Calibri" w:hAnsi="Calibri"/>
                <w:szCs w:val="22"/>
              </w:rPr>
            </w:pPr>
          </w:p>
          <w:p w:rsidR="00354F13"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r>
              <w:rPr>
                <w:rFonts w:ascii="Calibri" w:hAnsi="Calibri"/>
                <w:sz w:val="22"/>
                <w:szCs w:val="22"/>
              </w:rPr>
              <w:t>UG</w:t>
            </w:r>
          </w:p>
        </w:tc>
        <w:tc>
          <w:tcPr>
            <w:tcW w:w="1559" w:type="dxa"/>
          </w:tcPr>
          <w:p w:rsidR="00354F13" w:rsidRPr="004A6FC9" w:rsidRDefault="00354F13" w:rsidP="00DB56EF">
            <w:pPr>
              <w:rPr>
                <w:rFonts w:ascii="Calibri" w:hAnsi="Calibri"/>
                <w:szCs w:val="22"/>
              </w:rPr>
            </w:pPr>
          </w:p>
        </w:tc>
        <w:tc>
          <w:tcPr>
            <w:tcW w:w="5103" w:type="dxa"/>
          </w:tcPr>
          <w:p w:rsidR="00354F13" w:rsidRPr="004A6FC9" w:rsidRDefault="00354F13" w:rsidP="003B7FEB">
            <w:pPr>
              <w:rPr>
                <w:rFonts w:ascii="Calibri" w:hAnsi="Calibri"/>
                <w:szCs w:val="22"/>
              </w:rPr>
            </w:pPr>
            <w:r w:rsidRPr="004A6FC9">
              <w:rPr>
                <w:rFonts w:ascii="Calibri" w:hAnsi="Calibri"/>
                <w:sz w:val="22"/>
                <w:szCs w:val="22"/>
              </w:rPr>
              <w:t>Im Sinne der Transparenz soll den SuS nun das Thema der Reihe bekannt gemacht werden, um ihnen dann die Möglichkeit zu geben erste Assoziationen zum Thema zu sammeln und zu notieren.</w:t>
            </w:r>
          </w:p>
        </w:tc>
      </w:tr>
      <w:tr w:rsidR="00354F13" w:rsidRPr="004A6FC9" w:rsidTr="007A6937">
        <w:tc>
          <w:tcPr>
            <w:tcW w:w="1668" w:type="dxa"/>
            <w:vAlign w:val="center"/>
          </w:tcPr>
          <w:p w:rsidR="00354F13" w:rsidRPr="004A6FC9" w:rsidRDefault="00354F13" w:rsidP="008E4C6A">
            <w:pPr>
              <w:jc w:val="center"/>
              <w:rPr>
                <w:rFonts w:ascii="Calibri" w:hAnsi="Calibri"/>
                <w:szCs w:val="22"/>
              </w:rPr>
            </w:pPr>
            <w:r w:rsidRPr="004A6FC9">
              <w:rPr>
                <w:rFonts w:ascii="Calibri" w:hAnsi="Calibri"/>
                <w:sz w:val="22"/>
                <w:szCs w:val="22"/>
              </w:rPr>
              <w:t>Erarbeitung 2</w:t>
            </w:r>
          </w:p>
        </w:tc>
        <w:tc>
          <w:tcPr>
            <w:tcW w:w="4659" w:type="dxa"/>
            <w:vAlign w:val="center"/>
          </w:tcPr>
          <w:p w:rsidR="00354F13" w:rsidRPr="004A6FC9" w:rsidRDefault="00354F13" w:rsidP="00DB56EF">
            <w:pPr>
              <w:rPr>
                <w:rFonts w:ascii="Calibri" w:hAnsi="Calibri"/>
                <w:szCs w:val="22"/>
              </w:rPr>
            </w:pPr>
            <w:r w:rsidRPr="004A6FC9">
              <w:rPr>
                <w:rFonts w:ascii="Calibri" w:hAnsi="Calibri"/>
                <w:sz w:val="22"/>
                <w:szCs w:val="22"/>
              </w:rPr>
              <w:t>Zunächst arbeiten die SuS in Einzelarbeit</w:t>
            </w: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r w:rsidRPr="004A6FC9">
              <w:rPr>
                <w:rFonts w:ascii="Calibri" w:hAnsi="Calibri"/>
                <w:sz w:val="22"/>
                <w:szCs w:val="22"/>
              </w:rPr>
              <w:t>Anschließend bittet L die SuS in Kleingruppen mit folgendem Arbeitsauftrag weiterzuarbeiten:</w:t>
            </w:r>
          </w:p>
          <w:p w:rsidR="00354F13" w:rsidRPr="004A6FC9" w:rsidRDefault="00354F13" w:rsidP="00DB56EF">
            <w:pPr>
              <w:rPr>
                <w:rFonts w:ascii="Calibri" w:hAnsi="Calibri"/>
                <w:szCs w:val="22"/>
              </w:rPr>
            </w:pPr>
          </w:p>
          <w:p w:rsidR="00354F13" w:rsidRPr="004A6FC9" w:rsidRDefault="00354F13" w:rsidP="003B7FEB">
            <w:pPr>
              <w:rPr>
                <w:rFonts w:ascii="Calibri" w:hAnsi="Calibri"/>
                <w:szCs w:val="22"/>
              </w:rPr>
            </w:pPr>
            <w:r w:rsidRPr="004A6FC9">
              <w:rPr>
                <w:rFonts w:ascii="Calibri" w:hAnsi="Calibri"/>
                <w:sz w:val="22"/>
                <w:szCs w:val="22"/>
              </w:rPr>
              <w:t>1. Überlegt Euch auf der Grundlage Eurer Ideen gemeinsam Leitfragen für die Reihe.</w:t>
            </w:r>
          </w:p>
          <w:p w:rsidR="00354F13" w:rsidRPr="004A6FC9" w:rsidRDefault="00354F13" w:rsidP="003B7FEB">
            <w:pPr>
              <w:rPr>
                <w:rFonts w:ascii="Calibri" w:hAnsi="Calibri"/>
                <w:szCs w:val="22"/>
              </w:rPr>
            </w:pPr>
            <w:r w:rsidRPr="004A6FC9">
              <w:rPr>
                <w:rFonts w:ascii="Calibri" w:hAnsi="Calibri"/>
                <w:sz w:val="22"/>
                <w:szCs w:val="22"/>
              </w:rPr>
              <w:t>2. Erstellt aus Euren inhaltlichen Ideen eine Concept Map, die die Beziehungen der Themen untereinander erkennbar werden lässt.</w:t>
            </w:r>
          </w:p>
          <w:p w:rsidR="00354F13" w:rsidRPr="004A6FC9" w:rsidRDefault="00354F13" w:rsidP="003B7FEB">
            <w:pPr>
              <w:rPr>
                <w:rFonts w:ascii="Calibri" w:hAnsi="Calibri"/>
                <w:szCs w:val="22"/>
              </w:rPr>
            </w:pPr>
            <w:r w:rsidRPr="004A6FC9">
              <w:rPr>
                <w:rFonts w:ascii="Calibri" w:hAnsi="Calibri"/>
                <w:sz w:val="22"/>
                <w:szCs w:val="22"/>
              </w:rPr>
              <w:t>3. Überlegt gemeinsam Strategien, Methoden und Schritte, wie sich die Themen sinnvoll erschließen und bearbeiten ließen.</w:t>
            </w:r>
          </w:p>
          <w:p w:rsidR="00354F13" w:rsidRPr="004A6FC9" w:rsidRDefault="00354F13" w:rsidP="004A6FC9">
            <w:pPr>
              <w:rPr>
                <w:rFonts w:ascii="Calibri" w:hAnsi="Calibri"/>
                <w:szCs w:val="22"/>
              </w:rPr>
            </w:pPr>
            <w:r w:rsidRPr="004A6FC9">
              <w:rPr>
                <w:rFonts w:ascii="Calibri" w:hAnsi="Calibri"/>
                <w:sz w:val="22"/>
                <w:szCs w:val="22"/>
              </w:rPr>
              <w:t>4. Die/der Präsentator/in der Ergebnisse wird anschließend per Zufall bestimmt.</w:t>
            </w:r>
          </w:p>
        </w:tc>
        <w:tc>
          <w:tcPr>
            <w:tcW w:w="1578" w:type="dxa"/>
          </w:tcPr>
          <w:p w:rsidR="00354F13" w:rsidRPr="004A6FC9" w:rsidRDefault="00354F13" w:rsidP="00DB56EF">
            <w:pPr>
              <w:rPr>
                <w:rFonts w:ascii="Calibri" w:hAnsi="Calibri"/>
                <w:szCs w:val="22"/>
              </w:rPr>
            </w:pPr>
            <w:r w:rsidRPr="004A6FC9">
              <w:rPr>
                <w:rFonts w:ascii="Calibri" w:hAnsi="Calibri"/>
                <w:sz w:val="22"/>
                <w:szCs w:val="22"/>
              </w:rPr>
              <w:t>EA</w:t>
            </w: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r w:rsidRPr="004A6FC9">
              <w:rPr>
                <w:rFonts w:ascii="Calibri" w:hAnsi="Calibri"/>
                <w:sz w:val="22"/>
                <w:szCs w:val="22"/>
              </w:rPr>
              <w:t>LV</w:t>
            </w: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r w:rsidRPr="004A6FC9">
              <w:rPr>
                <w:rFonts w:ascii="Calibri" w:hAnsi="Calibri"/>
                <w:sz w:val="22"/>
                <w:szCs w:val="22"/>
              </w:rPr>
              <w:t>GA</w:t>
            </w:r>
          </w:p>
        </w:tc>
        <w:tc>
          <w:tcPr>
            <w:tcW w:w="1559" w:type="dxa"/>
          </w:tcPr>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r w:rsidRPr="004A6FC9">
              <w:rPr>
                <w:rFonts w:ascii="Calibri" w:hAnsi="Calibri"/>
                <w:sz w:val="22"/>
                <w:szCs w:val="22"/>
              </w:rPr>
              <w:t>Folie</w:t>
            </w:r>
          </w:p>
        </w:tc>
        <w:tc>
          <w:tcPr>
            <w:tcW w:w="5103" w:type="dxa"/>
          </w:tcPr>
          <w:p w:rsidR="00354F13" w:rsidRPr="004A6FC9" w:rsidRDefault="00354F13" w:rsidP="007A6937">
            <w:pPr>
              <w:rPr>
                <w:rFonts w:ascii="Calibri" w:hAnsi="Calibri"/>
                <w:szCs w:val="22"/>
              </w:rPr>
            </w:pPr>
            <w:r w:rsidRPr="004A6FC9">
              <w:rPr>
                <w:rFonts w:ascii="Calibri" w:hAnsi="Calibri"/>
                <w:sz w:val="22"/>
                <w:szCs w:val="22"/>
              </w:rPr>
              <w:t>Beide Arbeitsschritte sollen die SuS in den Planungsprozess einbinden und zur selbstständigen Erarbeitung anregen.</w:t>
            </w:r>
          </w:p>
          <w:p w:rsidR="00354F13" w:rsidRPr="004A6FC9" w:rsidRDefault="00354F13" w:rsidP="007A6937">
            <w:pPr>
              <w:rPr>
                <w:rFonts w:ascii="Calibri" w:hAnsi="Calibri"/>
                <w:szCs w:val="22"/>
              </w:rPr>
            </w:pPr>
          </w:p>
          <w:p w:rsidR="00354F13" w:rsidRPr="004A6FC9" w:rsidRDefault="00354F13" w:rsidP="007A6937">
            <w:pPr>
              <w:rPr>
                <w:rFonts w:ascii="Calibri" w:hAnsi="Calibri"/>
                <w:szCs w:val="22"/>
              </w:rPr>
            </w:pPr>
          </w:p>
          <w:p w:rsidR="00354F13" w:rsidRPr="004A6FC9" w:rsidRDefault="00354F13" w:rsidP="007A6937">
            <w:pPr>
              <w:rPr>
                <w:rFonts w:ascii="Calibri" w:hAnsi="Calibri"/>
                <w:szCs w:val="22"/>
              </w:rPr>
            </w:pPr>
          </w:p>
          <w:p w:rsidR="00354F13" w:rsidRPr="004A6FC9" w:rsidRDefault="00354F13" w:rsidP="007A6937">
            <w:pPr>
              <w:rPr>
                <w:rFonts w:ascii="Calibri" w:hAnsi="Calibri"/>
                <w:szCs w:val="22"/>
              </w:rPr>
            </w:pPr>
            <w:r w:rsidRPr="004A6FC9">
              <w:rPr>
                <w:rFonts w:ascii="Calibri" w:hAnsi="Calibri"/>
                <w:sz w:val="22"/>
                <w:szCs w:val="22"/>
              </w:rPr>
              <w:t>Zur besseren Präsentation erstellen die SuS ihre Ergebnisse auf Folie (o.ä. Medium).</w:t>
            </w:r>
          </w:p>
        </w:tc>
      </w:tr>
      <w:tr w:rsidR="00354F13" w:rsidRPr="004A6FC9" w:rsidTr="007A6937">
        <w:tc>
          <w:tcPr>
            <w:tcW w:w="1668" w:type="dxa"/>
            <w:vAlign w:val="center"/>
          </w:tcPr>
          <w:p w:rsidR="00354F13" w:rsidRPr="004A6FC9" w:rsidRDefault="00354F13" w:rsidP="008E4C6A">
            <w:pPr>
              <w:jc w:val="center"/>
              <w:rPr>
                <w:rFonts w:ascii="Calibri" w:hAnsi="Calibri"/>
                <w:szCs w:val="22"/>
              </w:rPr>
            </w:pPr>
            <w:r w:rsidRPr="004A6FC9">
              <w:rPr>
                <w:rFonts w:ascii="Calibri" w:hAnsi="Calibri"/>
                <w:sz w:val="22"/>
                <w:szCs w:val="22"/>
              </w:rPr>
              <w:t>Sicherung / Vertiefung 2</w:t>
            </w:r>
          </w:p>
        </w:tc>
        <w:tc>
          <w:tcPr>
            <w:tcW w:w="4659" w:type="dxa"/>
            <w:vAlign w:val="center"/>
          </w:tcPr>
          <w:p w:rsidR="00354F13" w:rsidRPr="004A6FC9" w:rsidRDefault="00354F13" w:rsidP="00DB56EF">
            <w:pPr>
              <w:rPr>
                <w:rFonts w:ascii="Calibri" w:hAnsi="Calibri"/>
                <w:szCs w:val="22"/>
              </w:rPr>
            </w:pPr>
            <w:r w:rsidRPr="004A6FC9">
              <w:rPr>
                <w:rFonts w:ascii="Calibri" w:hAnsi="Calibri"/>
                <w:sz w:val="22"/>
                <w:szCs w:val="22"/>
              </w:rPr>
              <w:t xml:space="preserve">Die SuS stellen ihre Ergebnisse vor. Verschiedene Versionen werden verglichen. </w:t>
            </w: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r w:rsidRPr="004A6FC9">
              <w:rPr>
                <w:rFonts w:ascii="Calibri" w:hAnsi="Calibri"/>
                <w:sz w:val="22"/>
                <w:szCs w:val="22"/>
              </w:rPr>
              <w:t>Im nächsten Schritt stellt L seine Schwerpunkte und Themenvorschläge vor. Gemeinsamkeiten und Ergänzungen werden im UG besprochen.</w:t>
            </w:r>
          </w:p>
        </w:tc>
        <w:tc>
          <w:tcPr>
            <w:tcW w:w="1578" w:type="dxa"/>
          </w:tcPr>
          <w:p w:rsidR="00354F13" w:rsidRPr="004A6FC9" w:rsidRDefault="00354F13" w:rsidP="00DB56EF">
            <w:pPr>
              <w:rPr>
                <w:rFonts w:ascii="Calibri" w:hAnsi="Calibri"/>
                <w:szCs w:val="22"/>
              </w:rPr>
            </w:pPr>
            <w:r w:rsidRPr="004A6FC9">
              <w:rPr>
                <w:rFonts w:ascii="Calibri" w:hAnsi="Calibri"/>
                <w:sz w:val="22"/>
                <w:szCs w:val="22"/>
              </w:rPr>
              <w:t>SV, UG</w:t>
            </w: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p>
          <w:p w:rsidR="00354F13" w:rsidRPr="004A6FC9" w:rsidRDefault="00354F13" w:rsidP="00DB56EF">
            <w:pPr>
              <w:rPr>
                <w:rFonts w:ascii="Calibri" w:hAnsi="Calibri"/>
                <w:szCs w:val="22"/>
              </w:rPr>
            </w:pPr>
            <w:r w:rsidRPr="004A6FC9">
              <w:rPr>
                <w:rFonts w:ascii="Calibri" w:hAnsi="Calibri"/>
                <w:sz w:val="22"/>
                <w:szCs w:val="22"/>
              </w:rPr>
              <w:t>LV, UG</w:t>
            </w:r>
          </w:p>
        </w:tc>
        <w:tc>
          <w:tcPr>
            <w:tcW w:w="1559" w:type="dxa"/>
          </w:tcPr>
          <w:p w:rsidR="00354F13" w:rsidRPr="004A6FC9" w:rsidRDefault="00354F13" w:rsidP="00DB56EF">
            <w:pPr>
              <w:rPr>
                <w:rFonts w:ascii="Calibri" w:hAnsi="Calibri"/>
                <w:szCs w:val="22"/>
              </w:rPr>
            </w:pPr>
          </w:p>
        </w:tc>
        <w:tc>
          <w:tcPr>
            <w:tcW w:w="5103" w:type="dxa"/>
          </w:tcPr>
          <w:p w:rsidR="00354F13" w:rsidRPr="004A6FC9" w:rsidRDefault="00354F13" w:rsidP="007A6937">
            <w:pPr>
              <w:rPr>
                <w:rFonts w:ascii="Calibri" w:hAnsi="Calibri"/>
                <w:szCs w:val="22"/>
              </w:rPr>
            </w:pPr>
            <w:r w:rsidRPr="004A6FC9">
              <w:rPr>
                <w:rFonts w:ascii="Calibri" w:hAnsi="Calibri"/>
                <w:sz w:val="22"/>
                <w:szCs w:val="22"/>
              </w:rPr>
              <w:t>Der Schritt dient zur gegenseitigen Information und des Abgleichs. Wichtig ist hier die Offenheit der L auch zuvor nicht berücksichtigte Themenvorschläge der SuS aufzunehmen.</w:t>
            </w:r>
          </w:p>
        </w:tc>
      </w:tr>
    </w:tbl>
    <w:p w:rsidR="00354F13" w:rsidRPr="00C43F82" w:rsidRDefault="00354F13">
      <w:pPr>
        <w:rPr>
          <w:rFonts w:ascii="Calibri" w:hAnsi="Calibri"/>
        </w:rPr>
      </w:pPr>
    </w:p>
    <w:p w:rsidR="00354F13" w:rsidRDefault="00354F13" w:rsidP="005477C2">
      <w:pPr>
        <w:rPr>
          <w:rFonts w:ascii="Calibri" w:hAnsi="Calibri"/>
          <w:b/>
          <w:szCs w:val="24"/>
        </w:rPr>
      </w:pPr>
      <w:r>
        <w:rPr>
          <w:rFonts w:ascii="Calibri" w:hAnsi="Calibri"/>
          <w:b/>
          <w:szCs w:val="24"/>
        </w:rPr>
        <w:t>Sequenz II</w:t>
      </w:r>
      <w:r w:rsidRPr="005477C2">
        <w:rPr>
          <w:rFonts w:ascii="Calibri" w:hAnsi="Calibri"/>
          <w:b/>
          <w:szCs w:val="24"/>
        </w:rPr>
        <w:t xml:space="preserve">: Auf der Suche nach </w:t>
      </w:r>
      <w:r>
        <w:rPr>
          <w:rFonts w:ascii="Calibri" w:hAnsi="Calibri"/>
          <w:b/>
          <w:szCs w:val="24"/>
        </w:rPr>
        <w:t>dem eigenen Ursprung</w:t>
      </w:r>
      <w:r w:rsidRPr="005477C2">
        <w:rPr>
          <w:rFonts w:ascii="Calibri" w:hAnsi="Calibri"/>
          <w:b/>
          <w:szCs w:val="24"/>
        </w:rPr>
        <w:t xml:space="preserve"> – Was macht den Menschen zum Menschen?</w:t>
      </w:r>
      <w:r>
        <w:rPr>
          <w:rFonts w:ascii="Calibri" w:hAnsi="Calibri"/>
          <w:b/>
          <w:szCs w:val="24"/>
        </w:rPr>
        <w:t xml:space="preserve"> (Lernprojekt, 7 Stunden)</w:t>
      </w:r>
    </w:p>
    <w:p w:rsidR="00354F13" w:rsidRDefault="00354F13" w:rsidP="005477C2">
      <w:pPr>
        <w:rPr>
          <w:rFonts w:ascii="Calibri" w:hAnsi="Calibri"/>
          <w:b/>
          <w:szCs w:val="24"/>
        </w:rPr>
      </w:pPr>
    </w:p>
    <w:p w:rsidR="00354F13" w:rsidRDefault="00354F13" w:rsidP="005477C2">
      <w:pPr>
        <w:rPr>
          <w:rFonts w:ascii="Calibri" w:hAnsi="Calibri"/>
          <w:b/>
          <w:szCs w:val="24"/>
        </w:rPr>
      </w:pPr>
      <w:r>
        <w:rPr>
          <w:rFonts w:ascii="Calibri" w:hAnsi="Calibri"/>
          <w:b/>
          <w:szCs w:val="24"/>
        </w:rPr>
        <w:t>1. Einstieg (Doppelstunde)</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5477C2">
        <w:tc>
          <w:tcPr>
            <w:tcW w:w="1668"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Unterrichts-schritt /</w:t>
            </w:r>
          </w:p>
          <w:p w:rsidR="00354F13" w:rsidRPr="004A6FC9" w:rsidRDefault="00354F13" w:rsidP="005477C2">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5477C2">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Methodisch-didaktische Bemerkungen</w:t>
            </w:r>
          </w:p>
        </w:tc>
      </w:tr>
      <w:tr w:rsidR="00354F13" w:rsidRPr="004A6FC9" w:rsidTr="005477C2">
        <w:tc>
          <w:tcPr>
            <w:tcW w:w="1668" w:type="dxa"/>
            <w:vAlign w:val="center"/>
          </w:tcPr>
          <w:p w:rsidR="00354F13" w:rsidRPr="004A6FC9" w:rsidRDefault="00354F13" w:rsidP="005477C2">
            <w:pPr>
              <w:jc w:val="center"/>
              <w:rPr>
                <w:rFonts w:ascii="Calibri" w:hAnsi="Calibri"/>
                <w:szCs w:val="22"/>
              </w:rPr>
            </w:pPr>
            <w:r w:rsidRPr="004A6FC9">
              <w:rPr>
                <w:rFonts w:ascii="Calibri" w:hAnsi="Calibri"/>
                <w:sz w:val="22"/>
                <w:szCs w:val="22"/>
              </w:rPr>
              <w:t>Einstieg</w:t>
            </w:r>
          </w:p>
        </w:tc>
        <w:tc>
          <w:tcPr>
            <w:tcW w:w="4659" w:type="dxa"/>
            <w:vAlign w:val="center"/>
          </w:tcPr>
          <w:p w:rsidR="00354F13" w:rsidRDefault="00354F13" w:rsidP="005477C2">
            <w:pPr>
              <w:rPr>
                <w:rFonts w:ascii="Calibri" w:hAnsi="Calibri"/>
                <w:szCs w:val="22"/>
              </w:rPr>
            </w:pPr>
            <w:r>
              <w:rPr>
                <w:rFonts w:ascii="Calibri" w:hAnsi="Calibri"/>
                <w:sz w:val="22"/>
                <w:szCs w:val="22"/>
              </w:rPr>
              <w:t>L informiert SuS über geplanten Verlauf der Einheit.</w:t>
            </w:r>
          </w:p>
          <w:p w:rsidR="00354F13" w:rsidRDefault="00354F13" w:rsidP="005477C2">
            <w:pPr>
              <w:rPr>
                <w:rFonts w:ascii="Calibri" w:hAnsi="Calibri"/>
                <w:szCs w:val="22"/>
              </w:rPr>
            </w:pPr>
          </w:p>
          <w:p w:rsidR="00354F13" w:rsidRPr="004A6FC9" w:rsidRDefault="00354F13" w:rsidP="001050FE">
            <w:pPr>
              <w:rPr>
                <w:rFonts w:ascii="Calibri" w:hAnsi="Calibri"/>
                <w:szCs w:val="22"/>
              </w:rPr>
            </w:pPr>
            <w:r>
              <w:rPr>
                <w:rFonts w:ascii="Calibri" w:hAnsi="Calibri"/>
                <w:sz w:val="22"/>
                <w:szCs w:val="22"/>
              </w:rPr>
              <w:t>SuS sehen Bild von Magritte und sollen – jede/r für sich – spontane Assoziationen notieren. Anschließend werden diese im UG zusammengetragen.</w:t>
            </w:r>
          </w:p>
        </w:tc>
        <w:tc>
          <w:tcPr>
            <w:tcW w:w="1578" w:type="dxa"/>
          </w:tcPr>
          <w:p w:rsidR="00354F13" w:rsidRDefault="00354F13" w:rsidP="005477C2">
            <w:pPr>
              <w:rPr>
                <w:rFonts w:ascii="Calibri" w:hAnsi="Calibri"/>
                <w:szCs w:val="22"/>
              </w:rPr>
            </w:pPr>
            <w:r>
              <w:rPr>
                <w:rFonts w:ascii="Calibri" w:hAnsi="Calibri"/>
                <w:sz w:val="22"/>
                <w:szCs w:val="22"/>
              </w:rPr>
              <w:t>LV</w:t>
            </w:r>
          </w:p>
          <w:p w:rsidR="00354F13" w:rsidRDefault="00354F13" w:rsidP="005477C2">
            <w:pPr>
              <w:rPr>
                <w:rFonts w:ascii="Calibri" w:hAnsi="Calibri"/>
                <w:szCs w:val="22"/>
              </w:rPr>
            </w:pPr>
          </w:p>
          <w:p w:rsidR="00354F13" w:rsidRDefault="00354F13" w:rsidP="005477C2">
            <w:pPr>
              <w:rPr>
                <w:rFonts w:ascii="Calibri" w:hAnsi="Calibri"/>
                <w:szCs w:val="22"/>
              </w:rPr>
            </w:pPr>
          </w:p>
          <w:p w:rsidR="00354F13" w:rsidRDefault="00354F13" w:rsidP="005477C2">
            <w:pPr>
              <w:rPr>
                <w:rFonts w:ascii="Calibri" w:hAnsi="Calibri"/>
                <w:szCs w:val="22"/>
              </w:rPr>
            </w:pPr>
            <w:r>
              <w:rPr>
                <w:rFonts w:ascii="Calibri" w:hAnsi="Calibri"/>
                <w:sz w:val="22"/>
                <w:szCs w:val="22"/>
              </w:rPr>
              <w:t>EA</w:t>
            </w:r>
          </w:p>
          <w:p w:rsidR="00354F13" w:rsidRPr="004A6FC9" w:rsidRDefault="00354F13" w:rsidP="005477C2">
            <w:pPr>
              <w:rPr>
                <w:rFonts w:ascii="Calibri" w:hAnsi="Calibri"/>
                <w:szCs w:val="22"/>
              </w:rPr>
            </w:pPr>
            <w:r>
              <w:rPr>
                <w:rFonts w:ascii="Calibri" w:hAnsi="Calibri"/>
                <w:sz w:val="22"/>
                <w:szCs w:val="22"/>
              </w:rPr>
              <w:t>UG</w:t>
            </w:r>
          </w:p>
        </w:tc>
        <w:tc>
          <w:tcPr>
            <w:tcW w:w="1559" w:type="dxa"/>
          </w:tcPr>
          <w:p w:rsidR="00354F13" w:rsidRDefault="00354F13" w:rsidP="005477C2">
            <w:pPr>
              <w:rPr>
                <w:rFonts w:ascii="Calibri" w:hAnsi="Calibri"/>
                <w:szCs w:val="22"/>
              </w:rPr>
            </w:pPr>
          </w:p>
          <w:p w:rsidR="00354F13" w:rsidRDefault="00354F13" w:rsidP="005477C2">
            <w:pPr>
              <w:rPr>
                <w:rFonts w:ascii="Calibri" w:hAnsi="Calibri"/>
                <w:szCs w:val="22"/>
              </w:rPr>
            </w:pPr>
          </w:p>
          <w:p w:rsidR="00354F13" w:rsidRDefault="00354F13" w:rsidP="005477C2">
            <w:pPr>
              <w:rPr>
                <w:rFonts w:ascii="Calibri" w:hAnsi="Calibri"/>
                <w:szCs w:val="22"/>
              </w:rPr>
            </w:pPr>
          </w:p>
          <w:p w:rsidR="00354F13" w:rsidRPr="004A6FC9" w:rsidRDefault="00354F13" w:rsidP="005477C2">
            <w:pPr>
              <w:rPr>
                <w:rFonts w:ascii="Calibri" w:hAnsi="Calibri"/>
                <w:szCs w:val="22"/>
              </w:rPr>
            </w:pPr>
            <w:r>
              <w:rPr>
                <w:rFonts w:ascii="Calibri" w:hAnsi="Calibri"/>
                <w:sz w:val="22"/>
                <w:szCs w:val="22"/>
              </w:rPr>
              <w:t>AB 2 Bild</w:t>
            </w:r>
          </w:p>
        </w:tc>
        <w:tc>
          <w:tcPr>
            <w:tcW w:w="5103" w:type="dxa"/>
          </w:tcPr>
          <w:p w:rsidR="00354F13" w:rsidRDefault="00354F13" w:rsidP="005477C2">
            <w:pPr>
              <w:rPr>
                <w:rFonts w:ascii="Calibri" w:hAnsi="Calibri"/>
                <w:szCs w:val="22"/>
              </w:rPr>
            </w:pPr>
            <w:r>
              <w:rPr>
                <w:rFonts w:ascii="Calibri" w:hAnsi="Calibri"/>
                <w:sz w:val="22"/>
                <w:szCs w:val="22"/>
              </w:rPr>
              <w:t>Transparenz der Inhalte und Ziele</w:t>
            </w:r>
          </w:p>
          <w:p w:rsidR="00354F13" w:rsidRDefault="00354F13" w:rsidP="005477C2">
            <w:pPr>
              <w:rPr>
                <w:rFonts w:ascii="Calibri" w:hAnsi="Calibri"/>
                <w:szCs w:val="22"/>
              </w:rPr>
            </w:pPr>
          </w:p>
          <w:p w:rsidR="00354F13" w:rsidRDefault="00354F13" w:rsidP="005477C2">
            <w:pPr>
              <w:rPr>
                <w:rFonts w:ascii="Calibri" w:hAnsi="Calibri"/>
                <w:szCs w:val="22"/>
              </w:rPr>
            </w:pPr>
          </w:p>
          <w:p w:rsidR="00354F13" w:rsidRPr="004A6FC9" w:rsidRDefault="00354F13" w:rsidP="00A45050">
            <w:pPr>
              <w:rPr>
                <w:rFonts w:ascii="Calibri" w:hAnsi="Calibri"/>
                <w:szCs w:val="22"/>
              </w:rPr>
            </w:pPr>
            <w:r>
              <w:rPr>
                <w:rFonts w:ascii="Calibri" w:hAnsi="Calibri"/>
                <w:sz w:val="22"/>
                <w:szCs w:val="22"/>
              </w:rPr>
              <w:t>Neugier auf das Bild wecken und erste Assoziationen als Hypothesen für die spätere Interpretation aufstellen</w:t>
            </w:r>
          </w:p>
        </w:tc>
      </w:tr>
      <w:tr w:rsidR="00354F13" w:rsidRPr="004A6FC9" w:rsidTr="005477C2">
        <w:tc>
          <w:tcPr>
            <w:tcW w:w="1668" w:type="dxa"/>
            <w:vAlign w:val="center"/>
          </w:tcPr>
          <w:p w:rsidR="00354F13" w:rsidRPr="004A6FC9" w:rsidRDefault="00354F13" w:rsidP="005477C2">
            <w:pPr>
              <w:jc w:val="center"/>
              <w:rPr>
                <w:rFonts w:ascii="Calibri" w:hAnsi="Calibri"/>
                <w:szCs w:val="22"/>
              </w:rPr>
            </w:pPr>
            <w:r>
              <w:rPr>
                <w:rFonts w:ascii="Calibri" w:hAnsi="Calibri"/>
                <w:sz w:val="22"/>
                <w:szCs w:val="22"/>
              </w:rPr>
              <w:t>Überleitung</w:t>
            </w:r>
          </w:p>
        </w:tc>
        <w:tc>
          <w:tcPr>
            <w:tcW w:w="4659" w:type="dxa"/>
            <w:vAlign w:val="center"/>
          </w:tcPr>
          <w:p w:rsidR="00354F13" w:rsidRDefault="00354F13" w:rsidP="005477C2">
            <w:pPr>
              <w:rPr>
                <w:rFonts w:ascii="Calibri" w:hAnsi="Calibri"/>
                <w:szCs w:val="22"/>
              </w:rPr>
            </w:pPr>
            <w:r>
              <w:rPr>
                <w:rFonts w:ascii="Calibri" w:hAnsi="Calibri"/>
                <w:sz w:val="22"/>
                <w:szCs w:val="22"/>
              </w:rPr>
              <w:t>L gibt übergeordneten Arbeitsauftrag für die Lerntheke: SuS sollen das Bild kreativ interpretieren (z.B. durch eine szenische Darstellung, ein weiterführendes Bild o.ä.) und dabei die Ergebnisse der Lernthekenarbeit erkennbar einfließen lassen.</w:t>
            </w:r>
          </w:p>
        </w:tc>
        <w:tc>
          <w:tcPr>
            <w:tcW w:w="1578" w:type="dxa"/>
          </w:tcPr>
          <w:p w:rsidR="00354F13" w:rsidRDefault="00354F13" w:rsidP="005477C2">
            <w:pPr>
              <w:rPr>
                <w:rFonts w:ascii="Calibri" w:hAnsi="Calibri"/>
                <w:szCs w:val="22"/>
              </w:rPr>
            </w:pPr>
          </w:p>
        </w:tc>
        <w:tc>
          <w:tcPr>
            <w:tcW w:w="1559" w:type="dxa"/>
          </w:tcPr>
          <w:p w:rsidR="00354F13" w:rsidRDefault="00354F13" w:rsidP="005477C2">
            <w:pPr>
              <w:rPr>
                <w:rFonts w:ascii="Calibri" w:hAnsi="Calibri"/>
                <w:szCs w:val="22"/>
              </w:rPr>
            </w:pPr>
          </w:p>
        </w:tc>
        <w:tc>
          <w:tcPr>
            <w:tcW w:w="5103" w:type="dxa"/>
          </w:tcPr>
          <w:p w:rsidR="00354F13" w:rsidRPr="004A6FC9" w:rsidRDefault="00354F13" w:rsidP="005477C2">
            <w:pPr>
              <w:rPr>
                <w:rFonts w:ascii="Calibri" w:hAnsi="Calibri"/>
                <w:szCs w:val="22"/>
              </w:rPr>
            </w:pPr>
          </w:p>
        </w:tc>
      </w:tr>
      <w:tr w:rsidR="00354F13" w:rsidRPr="004A6FC9" w:rsidTr="00A45050">
        <w:tc>
          <w:tcPr>
            <w:tcW w:w="1668" w:type="dxa"/>
            <w:vAlign w:val="center"/>
          </w:tcPr>
          <w:p w:rsidR="00354F13" w:rsidRPr="004A6FC9" w:rsidRDefault="00354F13" w:rsidP="005477C2">
            <w:pPr>
              <w:jc w:val="center"/>
              <w:rPr>
                <w:rFonts w:ascii="Calibri" w:hAnsi="Calibri"/>
                <w:szCs w:val="22"/>
              </w:rPr>
            </w:pPr>
            <w:r w:rsidRPr="004A6FC9">
              <w:rPr>
                <w:rFonts w:ascii="Calibri" w:hAnsi="Calibri"/>
                <w:sz w:val="22"/>
                <w:szCs w:val="22"/>
              </w:rPr>
              <w:t>Erarbeitung</w:t>
            </w:r>
          </w:p>
        </w:tc>
        <w:tc>
          <w:tcPr>
            <w:tcW w:w="4659" w:type="dxa"/>
          </w:tcPr>
          <w:p w:rsidR="00354F13" w:rsidRDefault="00354F13" w:rsidP="004E424F">
            <w:pPr>
              <w:rPr>
                <w:rFonts w:ascii="Calibri" w:hAnsi="Calibri"/>
                <w:szCs w:val="22"/>
              </w:rPr>
            </w:pPr>
            <w:r>
              <w:rPr>
                <w:rFonts w:ascii="Calibri" w:hAnsi="Calibri"/>
                <w:sz w:val="22"/>
                <w:szCs w:val="22"/>
              </w:rPr>
              <w:t xml:space="preserve">SuS erarbeiten Text von Pannenberg in Einzel- und Gruppearbeit. </w:t>
            </w:r>
          </w:p>
          <w:p w:rsidR="00354F13" w:rsidRDefault="00354F13" w:rsidP="004E424F">
            <w:pPr>
              <w:rPr>
                <w:rFonts w:ascii="Calibri" w:hAnsi="Calibri"/>
                <w:szCs w:val="22"/>
              </w:rPr>
            </w:pPr>
          </w:p>
          <w:p w:rsidR="00354F13" w:rsidRDefault="00354F13" w:rsidP="004E424F">
            <w:pPr>
              <w:rPr>
                <w:rFonts w:ascii="Calibri" w:hAnsi="Calibri"/>
                <w:szCs w:val="22"/>
              </w:rPr>
            </w:pPr>
            <w:r>
              <w:rPr>
                <w:rFonts w:ascii="Calibri" w:hAnsi="Calibri"/>
                <w:sz w:val="22"/>
                <w:szCs w:val="22"/>
              </w:rPr>
              <w:t xml:space="preserve">Vor und nach der Erarbeitung füllen Sie den Evaluationsbogen aus. </w:t>
            </w:r>
          </w:p>
          <w:p w:rsidR="00354F13" w:rsidRDefault="00354F13" w:rsidP="004E424F">
            <w:pPr>
              <w:rPr>
                <w:rFonts w:ascii="Calibri" w:hAnsi="Calibri"/>
                <w:szCs w:val="22"/>
              </w:rPr>
            </w:pPr>
          </w:p>
          <w:p w:rsidR="00354F13" w:rsidRPr="004A6FC9" w:rsidRDefault="00354F13" w:rsidP="004E424F">
            <w:pPr>
              <w:rPr>
                <w:rFonts w:ascii="Calibri" w:hAnsi="Calibri"/>
                <w:szCs w:val="22"/>
              </w:rPr>
            </w:pPr>
          </w:p>
        </w:tc>
        <w:tc>
          <w:tcPr>
            <w:tcW w:w="1578" w:type="dxa"/>
          </w:tcPr>
          <w:p w:rsidR="00354F13" w:rsidRDefault="00354F13" w:rsidP="005477C2">
            <w:pPr>
              <w:rPr>
                <w:rFonts w:ascii="Calibri" w:hAnsi="Calibri"/>
                <w:szCs w:val="22"/>
              </w:rPr>
            </w:pPr>
            <w:r>
              <w:rPr>
                <w:rFonts w:ascii="Calibri" w:hAnsi="Calibri"/>
                <w:sz w:val="22"/>
                <w:szCs w:val="22"/>
              </w:rPr>
              <w:t>EA</w:t>
            </w:r>
          </w:p>
          <w:p w:rsidR="00354F13" w:rsidRPr="004A6FC9" w:rsidRDefault="00354F13" w:rsidP="005477C2">
            <w:pPr>
              <w:rPr>
                <w:rFonts w:ascii="Calibri" w:hAnsi="Calibri"/>
                <w:szCs w:val="22"/>
              </w:rPr>
            </w:pPr>
            <w:r>
              <w:rPr>
                <w:rFonts w:ascii="Calibri" w:hAnsi="Calibri"/>
                <w:sz w:val="22"/>
                <w:szCs w:val="22"/>
              </w:rPr>
              <w:t>GA</w:t>
            </w: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tc>
        <w:tc>
          <w:tcPr>
            <w:tcW w:w="1559" w:type="dxa"/>
          </w:tcPr>
          <w:p w:rsidR="00354F13" w:rsidRDefault="00354F13" w:rsidP="004E424F">
            <w:pPr>
              <w:rPr>
                <w:rFonts w:ascii="Calibri" w:hAnsi="Calibri"/>
                <w:szCs w:val="22"/>
              </w:rPr>
            </w:pPr>
            <w:r>
              <w:rPr>
                <w:rFonts w:ascii="Calibri" w:hAnsi="Calibri"/>
                <w:sz w:val="22"/>
                <w:szCs w:val="22"/>
              </w:rPr>
              <w:t>AB 3: Pannenberg</w:t>
            </w:r>
          </w:p>
          <w:p w:rsidR="00354F13" w:rsidRPr="004A6FC9" w:rsidRDefault="00354F13" w:rsidP="005477C2">
            <w:pPr>
              <w:rPr>
                <w:rFonts w:ascii="Calibri" w:hAnsi="Calibri"/>
                <w:szCs w:val="22"/>
              </w:rPr>
            </w:pPr>
            <w:r>
              <w:rPr>
                <w:rFonts w:ascii="Calibri" w:hAnsi="Calibri"/>
                <w:sz w:val="22"/>
                <w:szCs w:val="22"/>
              </w:rPr>
              <w:t>AB 4: Evaluations-bogen</w:t>
            </w:r>
          </w:p>
          <w:p w:rsidR="00354F13" w:rsidRDefault="00354F13" w:rsidP="005477C2">
            <w:pPr>
              <w:rPr>
                <w:rFonts w:ascii="Calibri" w:hAnsi="Calibri"/>
                <w:szCs w:val="22"/>
              </w:rPr>
            </w:pPr>
            <w:r>
              <w:rPr>
                <w:rFonts w:ascii="Calibri" w:hAnsi="Calibri"/>
                <w:sz w:val="22"/>
                <w:szCs w:val="22"/>
              </w:rPr>
              <w:t>M 1: Lösungsskizze Pannenberg</w:t>
            </w:r>
          </w:p>
          <w:p w:rsidR="00354F13" w:rsidRPr="004A6FC9" w:rsidRDefault="00354F13" w:rsidP="005477C2">
            <w:pPr>
              <w:rPr>
                <w:rFonts w:ascii="Calibri" w:hAnsi="Calibri"/>
                <w:szCs w:val="22"/>
              </w:rPr>
            </w:pPr>
            <w:r>
              <w:rPr>
                <w:rFonts w:ascii="Calibri" w:hAnsi="Calibri"/>
                <w:sz w:val="22"/>
                <w:szCs w:val="22"/>
              </w:rPr>
              <w:t xml:space="preserve">AB 5: Interpretation des Bildes </w:t>
            </w:r>
          </w:p>
        </w:tc>
        <w:tc>
          <w:tcPr>
            <w:tcW w:w="5103" w:type="dxa"/>
          </w:tcPr>
          <w:p w:rsidR="00354F13" w:rsidRDefault="00354F13" w:rsidP="00A45050">
            <w:pPr>
              <w:rPr>
                <w:rFonts w:ascii="Calibri" w:hAnsi="Calibri"/>
                <w:szCs w:val="22"/>
              </w:rPr>
            </w:pPr>
            <w:r>
              <w:rPr>
                <w:rFonts w:ascii="Calibri" w:hAnsi="Calibri"/>
                <w:sz w:val="22"/>
                <w:szCs w:val="22"/>
              </w:rPr>
              <w:t xml:space="preserve">Anhand der Erarbeitung eines Textbeispiels soll den SuS </w:t>
            </w:r>
          </w:p>
          <w:p w:rsidR="00354F13" w:rsidRPr="00E340E4" w:rsidRDefault="00354F13" w:rsidP="00E340E4">
            <w:pPr>
              <w:pStyle w:val="Listenabsatz"/>
              <w:numPr>
                <w:ilvl w:val="0"/>
                <w:numId w:val="44"/>
              </w:numPr>
              <w:ind w:left="213" w:hanging="213"/>
              <w:rPr>
                <w:rFonts w:ascii="Calibri" w:hAnsi="Calibri"/>
                <w:szCs w:val="22"/>
              </w:rPr>
            </w:pPr>
            <w:r w:rsidRPr="00E340E4">
              <w:rPr>
                <w:rFonts w:ascii="Calibri" w:hAnsi="Calibri"/>
                <w:sz w:val="22"/>
                <w:szCs w:val="22"/>
              </w:rPr>
              <w:t>die inhaltliche Anreicherung zur Interpretation des Bildes exemplarisch veranschaulicht werden</w:t>
            </w:r>
          </w:p>
          <w:p w:rsidR="00354F13" w:rsidRPr="00E340E4" w:rsidRDefault="00354F13" w:rsidP="00E340E4">
            <w:pPr>
              <w:pStyle w:val="Listenabsatz"/>
              <w:numPr>
                <w:ilvl w:val="0"/>
                <w:numId w:val="44"/>
              </w:numPr>
              <w:ind w:left="213" w:hanging="213"/>
              <w:rPr>
                <w:rFonts w:ascii="Calibri" w:hAnsi="Calibri"/>
                <w:szCs w:val="22"/>
              </w:rPr>
            </w:pPr>
            <w:r w:rsidRPr="00E340E4">
              <w:rPr>
                <w:rFonts w:ascii="Calibri" w:hAnsi="Calibri"/>
                <w:sz w:val="22"/>
                <w:szCs w:val="22"/>
              </w:rPr>
              <w:t>das Prinzip der Eigenevaluation und -bewertung der Einzel- und Gruppenarbeit verdeutlicht werden.</w:t>
            </w:r>
          </w:p>
          <w:p w:rsidR="00354F13" w:rsidRPr="004A6FC9" w:rsidRDefault="00354F13" w:rsidP="005477C2">
            <w:pPr>
              <w:rPr>
                <w:rFonts w:ascii="Calibri" w:hAnsi="Calibri"/>
                <w:szCs w:val="22"/>
              </w:rPr>
            </w:pPr>
          </w:p>
        </w:tc>
      </w:tr>
      <w:tr w:rsidR="00354F13" w:rsidRPr="004A6FC9" w:rsidTr="00A45050">
        <w:tc>
          <w:tcPr>
            <w:tcW w:w="1668" w:type="dxa"/>
            <w:vAlign w:val="center"/>
          </w:tcPr>
          <w:p w:rsidR="00354F13" w:rsidRPr="004A6FC9" w:rsidRDefault="00354F13" w:rsidP="005477C2">
            <w:pPr>
              <w:jc w:val="center"/>
              <w:rPr>
                <w:rFonts w:ascii="Calibri" w:hAnsi="Calibri"/>
                <w:szCs w:val="22"/>
              </w:rPr>
            </w:pPr>
            <w:r w:rsidRPr="004A6FC9">
              <w:rPr>
                <w:rFonts w:ascii="Calibri" w:hAnsi="Calibri"/>
                <w:sz w:val="22"/>
                <w:szCs w:val="22"/>
              </w:rPr>
              <w:t>Sicherung / Vertiefung</w:t>
            </w:r>
          </w:p>
        </w:tc>
        <w:tc>
          <w:tcPr>
            <w:tcW w:w="4659" w:type="dxa"/>
          </w:tcPr>
          <w:p w:rsidR="00354F13" w:rsidRDefault="00354F13" w:rsidP="005477C2">
            <w:pPr>
              <w:rPr>
                <w:rFonts w:ascii="Calibri" w:hAnsi="Calibri"/>
                <w:szCs w:val="22"/>
              </w:rPr>
            </w:pPr>
            <w:r>
              <w:rPr>
                <w:rFonts w:ascii="Calibri" w:hAnsi="Calibri"/>
                <w:sz w:val="22"/>
                <w:szCs w:val="22"/>
              </w:rPr>
              <w:t>SuS stellen dem Kurs die Ergebnisse vor.</w:t>
            </w:r>
          </w:p>
          <w:p w:rsidR="00354F13" w:rsidRDefault="00354F13" w:rsidP="005477C2">
            <w:pPr>
              <w:rPr>
                <w:rFonts w:ascii="Calibri" w:hAnsi="Calibri"/>
                <w:szCs w:val="22"/>
              </w:rPr>
            </w:pPr>
          </w:p>
          <w:p w:rsidR="00354F13" w:rsidRDefault="00354F13" w:rsidP="005477C2">
            <w:pPr>
              <w:rPr>
                <w:rFonts w:ascii="Calibri" w:hAnsi="Calibri"/>
                <w:szCs w:val="22"/>
              </w:rPr>
            </w:pPr>
            <w:r>
              <w:rPr>
                <w:rFonts w:ascii="Calibri" w:hAnsi="Calibri"/>
                <w:sz w:val="22"/>
                <w:szCs w:val="22"/>
              </w:rPr>
              <w:t xml:space="preserve">UG zur Frage, </w:t>
            </w:r>
          </w:p>
          <w:p w:rsidR="00354F13" w:rsidRPr="00E340E4" w:rsidRDefault="00354F13" w:rsidP="00E340E4">
            <w:pPr>
              <w:pStyle w:val="Listenabsatz"/>
              <w:numPr>
                <w:ilvl w:val="0"/>
                <w:numId w:val="42"/>
              </w:numPr>
              <w:ind w:left="213" w:hanging="213"/>
              <w:rPr>
                <w:rFonts w:ascii="Calibri" w:hAnsi="Calibri"/>
                <w:szCs w:val="22"/>
              </w:rPr>
            </w:pPr>
            <w:r w:rsidRPr="00E340E4">
              <w:rPr>
                <w:rFonts w:ascii="Calibri" w:hAnsi="Calibri"/>
                <w:sz w:val="22"/>
                <w:szCs w:val="22"/>
              </w:rPr>
              <w:t>inwiefern die Gedanken des Textes zur Interpretation des Bildes beitragen können.</w:t>
            </w:r>
          </w:p>
          <w:p w:rsidR="00354F13" w:rsidRPr="00E340E4" w:rsidRDefault="00354F13" w:rsidP="00E340E4">
            <w:pPr>
              <w:pStyle w:val="Listenabsatz"/>
              <w:numPr>
                <w:ilvl w:val="0"/>
                <w:numId w:val="42"/>
              </w:numPr>
              <w:ind w:left="213" w:hanging="213"/>
              <w:rPr>
                <w:rFonts w:ascii="Calibri" w:hAnsi="Calibri"/>
                <w:szCs w:val="22"/>
              </w:rPr>
            </w:pPr>
            <w:r w:rsidRPr="00E340E4">
              <w:rPr>
                <w:rFonts w:ascii="Calibri" w:hAnsi="Calibri"/>
                <w:sz w:val="22"/>
                <w:szCs w:val="22"/>
              </w:rPr>
              <w:t>das Feedback- und Evaluationsverfahren nachvollzogen wurde.</w:t>
            </w:r>
          </w:p>
          <w:p w:rsidR="00354F13" w:rsidRPr="004A6FC9" w:rsidRDefault="00354F13" w:rsidP="005477C2">
            <w:pPr>
              <w:pStyle w:val="Listenabsatz"/>
              <w:ind w:left="213"/>
              <w:rPr>
                <w:rFonts w:ascii="Calibri" w:hAnsi="Calibri"/>
                <w:szCs w:val="22"/>
              </w:rPr>
            </w:pPr>
          </w:p>
        </w:tc>
        <w:tc>
          <w:tcPr>
            <w:tcW w:w="1578" w:type="dxa"/>
          </w:tcPr>
          <w:p w:rsidR="00354F13" w:rsidRDefault="00354F13" w:rsidP="005477C2">
            <w:pPr>
              <w:rPr>
                <w:rFonts w:ascii="Calibri" w:hAnsi="Calibri"/>
                <w:szCs w:val="22"/>
              </w:rPr>
            </w:pPr>
            <w:r>
              <w:rPr>
                <w:rFonts w:ascii="Calibri" w:hAnsi="Calibri"/>
                <w:sz w:val="22"/>
                <w:szCs w:val="22"/>
              </w:rPr>
              <w:t>SV</w:t>
            </w:r>
          </w:p>
          <w:p w:rsidR="00354F13" w:rsidRDefault="00354F13" w:rsidP="005477C2">
            <w:pPr>
              <w:rPr>
                <w:rFonts w:ascii="Calibri" w:hAnsi="Calibri"/>
                <w:szCs w:val="22"/>
              </w:rPr>
            </w:pPr>
          </w:p>
          <w:p w:rsidR="00354F13" w:rsidRDefault="00354F13" w:rsidP="005477C2">
            <w:pPr>
              <w:rPr>
                <w:rFonts w:ascii="Calibri" w:hAnsi="Calibri"/>
                <w:szCs w:val="22"/>
              </w:rPr>
            </w:pPr>
          </w:p>
          <w:p w:rsidR="00354F13" w:rsidRPr="004A6FC9" w:rsidRDefault="00354F13" w:rsidP="005477C2">
            <w:pPr>
              <w:rPr>
                <w:rFonts w:ascii="Calibri" w:hAnsi="Calibri"/>
                <w:szCs w:val="22"/>
              </w:rPr>
            </w:pPr>
            <w:r>
              <w:rPr>
                <w:rFonts w:ascii="Calibri" w:hAnsi="Calibri"/>
                <w:sz w:val="22"/>
                <w:szCs w:val="22"/>
              </w:rPr>
              <w:t>UG</w:t>
            </w: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tc>
        <w:tc>
          <w:tcPr>
            <w:tcW w:w="1559" w:type="dxa"/>
          </w:tcPr>
          <w:p w:rsidR="00354F13" w:rsidRPr="004A6FC9" w:rsidRDefault="00354F13" w:rsidP="005477C2">
            <w:pPr>
              <w:rPr>
                <w:rFonts w:ascii="Calibri" w:hAnsi="Calibri"/>
                <w:szCs w:val="22"/>
              </w:rPr>
            </w:pPr>
          </w:p>
        </w:tc>
        <w:tc>
          <w:tcPr>
            <w:tcW w:w="5103" w:type="dxa"/>
          </w:tcPr>
          <w:p w:rsidR="00354F13" w:rsidRDefault="00354F13" w:rsidP="005477C2">
            <w:pPr>
              <w:rPr>
                <w:rFonts w:ascii="Calibri" w:hAnsi="Calibri"/>
                <w:szCs w:val="22"/>
              </w:rPr>
            </w:pPr>
            <w:r>
              <w:rPr>
                <w:rFonts w:ascii="Calibri" w:hAnsi="Calibri"/>
                <w:sz w:val="22"/>
                <w:szCs w:val="22"/>
              </w:rPr>
              <w:t>In dieser Phase geht es sowohl um eine Zwischensicherung als auch um die Vorentlastung der Lerntheke, in der keine Unterrichtsgespräche vorgesehen sind. Deshalb sollten hier noch einmal wichtige Fragen der Arbeit in der Projektphase aufgegriffen und geklärt werden.</w:t>
            </w:r>
          </w:p>
          <w:p w:rsidR="00354F13" w:rsidRPr="004A6FC9" w:rsidRDefault="00354F13" w:rsidP="005477C2">
            <w:pPr>
              <w:rPr>
                <w:rFonts w:ascii="Calibri" w:hAnsi="Calibri"/>
                <w:szCs w:val="22"/>
              </w:rPr>
            </w:pPr>
            <w:r>
              <w:rPr>
                <w:rFonts w:ascii="Calibri" w:hAnsi="Calibri"/>
                <w:sz w:val="22"/>
                <w:szCs w:val="22"/>
              </w:rPr>
              <w:t xml:space="preserve">Eventuell bietet es sich hier auch an, die Kategorien zur Bewertung der Projektarbeit gemeinsam zu erarbeiten. </w:t>
            </w:r>
          </w:p>
          <w:p w:rsidR="00354F13" w:rsidRPr="004A6FC9" w:rsidRDefault="00354F13" w:rsidP="005477C2">
            <w:pPr>
              <w:rPr>
                <w:rFonts w:ascii="Calibri" w:hAnsi="Calibri"/>
                <w:szCs w:val="22"/>
              </w:rPr>
            </w:pPr>
          </w:p>
        </w:tc>
      </w:tr>
    </w:tbl>
    <w:p w:rsidR="00354F13" w:rsidRDefault="00354F13" w:rsidP="005477C2">
      <w:pPr>
        <w:rPr>
          <w:rFonts w:ascii="Calibri" w:hAnsi="Calibri"/>
          <w:b/>
          <w:szCs w:val="24"/>
        </w:rPr>
      </w:pPr>
    </w:p>
    <w:p w:rsidR="00354F13" w:rsidRDefault="00354F13" w:rsidP="005477C2">
      <w:pPr>
        <w:rPr>
          <w:rFonts w:ascii="Calibri" w:hAnsi="Calibri"/>
          <w:b/>
          <w:szCs w:val="24"/>
        </w:rPr>
      </w:pPr>
      <w:r>
        <w:rPr>
          <w:rFonts w:ascii="Calibri" w:hAnsi="Calibri"/>
          <w:b/>
          <w:szCs w:val="24"/>
        </w:rPr>
        <w:t>2. Lerntheke (4 Stunden)</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5477C2">
        <w:tc>
          <w:tcPr>
            <w:tcW w:w="1668"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Unterrichts-schritt /</w:t>
            </w:r>
          </w:p>
          <w:p w:rsidR="00354F13" w:rsidRPr="004A6FC9" w:rsidRDefault="00354F13" w:rsidP="005477C2">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5477C2">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Methodisch-didaktische Bemerkungen</w:t>
            </w:r>
          </w:p>
        </w:tc>
      </w:tr>
      <w:tr w:rsidR="00354F13" w:rsidRPr="004A6FC9" w:rsidTr="005477C2">
        <w:tc>
          <w:tcPr>
            <w:tcW w:w="1668" w:type="dxa"/>
            <w:vAlign w:val="center"/>
          </w:tcPr>
          <w:p w:rsidR="00354F13" w:rsidRPr="004A6FC9" w:rsidRDefault="00354F13" w:rsidP="005477C2">
            <w:pPr>
              <w:jc w:val="center"/>
              <w:rPr>
                <w:rFonts w:ascii="Calibri" w:hAnsi="Calibri"/>
                <w:szCs w:val="22"/>
              </w:rPr>
            </w:pPr>
            <w:r w:rsidRPr="004A6FC9">
              <w:rPr>
                <w:rFonts w:ascii="Calibri" w:hAnsi="Calibri"/>
                <w:sz w:val="22"/>
                <w:szCs w:val="22"/>
              </w:rPr>
              <w:t>Einstieg</w:t>
            </w:r>
          </w:p>
        </w:tc>
        <w:tc>
          <w:tcPr>
            <w:tcW w:w="4659" w:type="dxa"/>
            <w:vAlign w:val="center"/>
          </w:tcPr>
          <w:p w:rsidR="00354F13" w:rsidRPr="004A6FC9" w:rsidRDefault="00354F13" w:rsidP="005477C2">
            <w:pPr>
              <w:rPr>
                <w:rFonts w:ascii="Calibri" w:hAnsi="Calibri"/>
                <w:szCs w:val="22"/>
              </w:rPr>
            </w:pPr>
            <w:r>
              <w:rPr>
                <w:rFonts w:ascii="Calibri" w:hAnsi="Calibri"/>
                <w:sz w:val="22"/>
                <w:szCs w:val="22"/>
              </w:rPr>
              <w:t xml:space="preserve">L klärt den Ablauf und den Zeitrahmen der Lerntheke mit den SuS. </w:t>
            </w:r>
          </w:p>
        </w:tc>
        <w:tc>
          <w:tcPr>
            <w:tcW w:w="1578" w:type="dxa"/>
          </w:tcPr>
          <w:p w:rsidR="00354F13" w:rsidRPr="004A6FC9" w:rsidRDefault="00354F13" w:rsidP="005477C2">
            <w:pPr>
              <w:rPr>
                <w:rFonts w:ascii="Calibri" w:hAnsi="Calibri"/>
                <w:szCs w:val="22"/>
              </w:rPr>
            </w:pPr>
            <w:r>
              <w:rPr>
                <w:rFonts w:ascii="Calibri" w:hAnsi="Calibri"/>
                <w:sz w:val="22"/>
                <w:szCs w:val="22"/>
              </w:rPr>
              <w:t>LV</w:t>
            </w:r>
          </w:p>
        </w:tc>
        <w:tc>
          <w:tcPr>
            <w:tcW w:w="1559" w:type="dxa"/>
          </w:tcPr>
          <w:p w:rsidR="00354F13" w:rsidRPr="004A6FC9" w:rsidRDefault="00354F13" w:rsidP="005477C2">
            <w:pPr>
              <w:rPr>
                <w:rFonts w:ascii="Calibri" w:hAnsi="Calibri"/>
                <w:szCs w:val="22"/>
              </w:rPr>
            </w:pPr>
            <w:r>
              <w:rPr>
                <w:rFonts w:ascii="Calibri" w:hAnsi="Calibri"/>
                <w:sz w:val="22"/>
                <w:szCs w:val="22"/>
              </w:rPr>
              <w:t>AB 6, Ab 14</w:t>
            </w:r>
          </w:p>
        </w:tc>
        <w:tc>
          <w:tcPr>
            <w:tcW w:w="5103" w:type="dxa"/>
          </w:tcPr>
          <w:p w:rsidR="00354F13" w:rsidRDefault="00354F13" w:rsidP="00D50A18">
            <w:pPr>
              <w:rPr>
                <w:rFonts w:ascii="Calibri" w:hAnsi="Calibri"/>
                <w:szCs w:val="22"/>
              </w:rPr>
            </w:pPr>
            <w:r>
              <w:rPr>
                <w:rFonts w:ascii="Calibri" w:hAnsi="Calibri"/>
                <w:sz w:val="22"/>
                <w:szCs w:val="22"/>
              </w:rPr>
              <w:t xml:space="preserve">Hierbei sollte auch die Kriterien zur Leistungsbewertung angesprochen werden. </w:t>
            </w:r>
          </w:p>
          <w:p w:rsidR="00354F13" w:rsidRPr="004A6FC9" w:rsidRDefault="00354F13" w:rsidP="00D50A18">
            <w:pPr>
              <w:rPr>
                <w:rFonts w:ascii="Calibri" w:hAnsi="Calibri"/>
                <w:szCs w:val="22"/>
              </w:rPr>
            </w:pPr>
            <w:r>
              <w:rPr>
                <w:rFonts w:ascii="Calibri" w:hAnsi="Calibri"/>
                <w:sz w:val="22"/>
                <w:szCs w:val="22"/>
              </w:rPr>
              <w:t xml:space="preserve">Nach Möglichkeit sollte man mit den SuS eigene Kriterien entwickeln. </w:t>
            </w:r>
          </w:p>
        </w:tc>
      </w:tr>
      <w:tr w:rsidR="00354F13" w:rsidRPr="004A6FC9" w:rsidTr="005477C2">
        <w:tc>
          <w:tcPr>
            <w:tcW w:w="1668" w:type="dxa"/>
            <w:vAlign w:val="center"/>
          </w:tcPr>
          <w:p w:rsidR="00354F13" w:rsidRPr="004A6FC9" w:rsidRDefault="00354F13" w:rsidP="005477C2">
            <w:pPr>
              <w:jc w:val="center"/>
              <w:rPr>
                <w:rFonts w:ascii="Calibri" w:hAnsi="Calibri"/>
                <w:szCs w:val="22"/>
              </w:rPr>
            </w:pPr>
            <w:r w:rsidRPr="004A6FC9">
              <w:rPr>
                <w:rFonts w:ascii="Calibri" w:hAnsi="Calibri"/>
                <w:sz w:val="22"/>
                <w:szCs w:val="22"/>
              </w:rPr>
              <w:t>Erarbeitung</w:t>
            </w:r>
          </w:p>
        </w:tc>
        <w:tc>
          <w:tcPr>
            <w:tcW w:w="4659" w:type="dxa"/>
            <w:vAlign w:val="center"/>
          </w:tcPr>
          <w:p w:rsidR="00354F13" w:rsidRDefault="00354F13" w:rsidP="00D50A18">
            <w:pPr>
              <w:rPr>
                <w:rFonts w:ascii="Calibri" w:hAnsi="Calibri"/>
                <w:szCs w:val="22"/>
              </w:rPr>
            </w:pPr>
            <w:r>
              <w:rPr>
                <w:rFonts w:ascii="Calibri" w:hAnsi="Calibri"/>
                <w:sz w:val="22"/>
                <w:szCs w:val="22"/>
              </w:rPr>
              <w:t xml:space="preserve">SuS erarbeiten den Stoff aus der Lerntheke. </w:t>
            </w:r>
          </w:p>
          <w:p w:rsidR="00354F13" w:rsidRDefault="00354F13" w:rsidP="00D50A18">
            <w:pPr>
              <w:rPr>
                <w:rFonts w:ascii="Calibri" w:hAnsi="Calibri"/>
                <w:szCs w:val="22"/>
              </w:rPr>
            </w:pPr>
          </w:p>
          <w:p w:rsidR="00354F13" w:rsidRPr="004A6FC9" w:rsidRDefault="00354F13" w:rsidP="00D50A18">
            <w:pPr>
              <w:rPr>
                <w:rFonts w:ascii="Calibri" w:hAnsi="Calibri"/>
                <w:szCs w:val="22"/>
              </w:rPr>
            </w:pPr>
            <w:r>
              <w:rPr>
                <w:rFonts w:ascii="Calibri" w:hAnsi="Calibri"/>
                <w:sz w:val="22"/>
                <w:szCs w:val="22"/>
              </w:rPr>
              <w:t xml:space="preserve">Spätestens in der vierten Stunde sollten die SuS ihr Produkt erstellen. </w:t>
            </w:r>
          </w:p>
          <w:p w:rsidR="00354F13" w:rsidRPr="004A6FC9" w:rsidRDefault="00354F13" w:rsidP="005477C2">
            <w:pPr>
              <w:rPr>
                <w:rFonts w:ascii="Calibri" w:hAnsi="Calibri"/>
                <w:szCs w:val="22"/>
              </w:rPr>
            </w:pPr>
          </w:p>
        </w:tc>
        <w:tc>
          <w:tcPr>
            <w:tcW w:w="1578" w:type="dxa"/>
          </w:tcPr>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r>
              <w:rPr>
                <w:rFonts w:ascii="Calibri" w:hAnsi="Calibri"/>
                <w:sz w:val="22"/>
                <w:szCs w:val="22"/>
              </w:rPr>
              <w:t>GA</w:t>
            </w: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tc>
        <w:tc>
          <w:tcPr>
            <w:tcW w:w="1559" w:type="dxa"/>
          </w:tcPr>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r>
              <w:rPr>
                <w:rFonts w:ascii="Calibri" w:hAnsi="Calibri"/>
                <w:sz w:val="22"/>
                <w:szCs w:val="22"/>
              </w:rPr>
              <w:t>AB 7-13</w:t>
            </w:r>
          </w:p>
          <w:p w:rsidR="00354F13" w:rsidRPr="004A6FC9" w:rsidRDefault="00354F13" w:rsidP="005477C2">
            <w:pPr>
              <w:rPr>
                <w:rFonts w:ascii="Calibri" w:hAnsi="Calibri"/>
                <w:szCs w:val="22"/>
              </w:rPr>
            </w:pPr>
          </w:p>
        </w:tc>
        <w:tc>
          <w:tcPr>
            <w:tcW w:w="5103" w:type="dxa"/>
          </w:tcPr>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tc>
      </w:tr>
    </w:tbl>
    <w:p w:rsidR="00354F13" w:rsidRDefault="00354F13" w:rsidP="005477C2">
      <w:pPr>
        <w:rPr>
          <w:rFonts w:ascii="Calibri" w:hAnsi="Calibri"/>
          <w:b/>
          <w:szCs w:val="24"/>
        </w:rPr>
      </w:pPr>
    </w:p>
    <w:p w:rsidR="00354F13" w:rsidRDefault="00354F13" w:rsidP="005477C2">
      <w:pPr>
        <w:rPr>
          <w:rFonts w:ascii="Calibri" w:hAnsi="Calibri"/>
          <w:b/>
          <w:szCs w:val="24"/>
        </w:rPr>
      </w:pPr>
      <w:r>
        <w:rPr>
          <w:rFonts w:ascii="Calibri" w:hAnsi="Calibri"/>
          <w:b/>
          <w:szCs w:val="24"/>
        </w:rPr>
        <w:t>3. Bewertung (1 Stunde)</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5477C2">
        <w:tc>
          <w:tcPr>
            <w:tcW w:w="1668"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Unterrichts-schritt /</w:t>
            </w:r>
          </w:p>
          <w:p w:rsidR="00354F13" w:rsidRPr="004A6FC9" w:rsidRDefault="00354F13" w:rsidP="005477C2">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5477C2">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5477C2">
            <w:pPr>
              <w:jc w:val="center"/>
              <w:rPr>
                <w:rFonts w:ascii="Calibri" w:hAnsi="Calibri"/>
                <w:b/>
                <w:szCs w:val="22"/>
              </w:rPr>
            </w:pPr>
            <w:r w:rsidRPr="004A6FC9">
              <w:rPr>
                <w:rFonts w:ascii="Calibri" w:hAnsi="Calibri"/>
                <w:b/>
                <w:sz w:val="22"/>
                <w:szCs w:val="22"/>
              </w:rPr>
              <w:t>Methodisch-didaktische Bemerkungen</w:t>
            </w:r>
          </w:p>
        </w:tc>
      </w:tr>
      <w:tr w:rsidR="00354F13" w:rsidRPr="004A6FC9" w:rsidTr="005477C2">
        <w:tc>
          <w:tcPr>
            <w:tcW w:w="1668" w:type="dxa"/>
            <w:vAlign w:val="center"/>
          </w:tcPr>
          <w:p w:rsidR="00354F13" w:rsidRPr="004A6FC9" w:rsidRDefault="00354F13" w:rsidP="005477C2">
            <w:pPr>
              <w:jc w:val="center"/>
              <w:rPr>
                <w:rFonts w:ascii="Calibri" w:hAnsi="Calibri"/>
                <w:szCs w:val="22"/>
              </w:rPr>
            </w:pPr>
            <w:r w:rsidRPr="004A6FC9">
              <w:rPr>
                <w:rFonts w:ascii="Calibri" w:hAnsi="Calibri"/>
                <w:sz w:val="22"/>
                <w:szCs w:val="22"/>
              </w:rPr>
              <w:t>Einstieg</w:t>
            </w:r>
          </w:p>
        </w:tc>
        <w:tc>
          <w:tcPr>
            <w:tcW w:w="4659" w:type="dxa"/>
            <w:vAlign w:val="center"/>
          </w:tcPr>
          <w:p w:rsidR="00354F13" w:rsidRDefault="00354F13" w:rsidP="005477C2">
            <w:pPr>
              <w:rPr>
                <w:rFonts w:ascii="Calibri" w:hAnsi="Calibri"/>
                <w:szCs w:val="22"/>
              </w:rPr>
            </w:pPr>
            <w:r>
              <w:rPr>
                <w:rFonts w:ascii="Calibri" w:hAnsi="Calibri"/>
                <w:sz w:val="22"/>
                <w:szCs w:val="22"/>
              </w:rPr>
              <w:t xml:space="preserve">L gibt einen Überblick über die Stunde. </w:t>
            </w:r>
          </w:p>
          <w:p w:rsidR="00354F13" w:rsidRPr="004A6FC9" w:rsidRDefault="00354F13" w:rsidP="005477C2">
            <w:pPr>
              <w:rPr>
                <w:rFonts w:ascii="Calibri" w:hAnsi="Calibri"/>
                <w:szCs w:val="22"/>
              </w:rPr>
            </w:pPr>
          </w:p>
        </w:tc>
        <w:tc>
          <w:tcPr>
            <w:tcW w:w="1578" w:type="dxa"/>
          </w:tcPr>
          <w:p w:rsidR="00354F13" w:rsidRPr="004A6FC9" w:rsidRDefault="00354F13" w:rsidP="005477C2">
            <w:pPr>
              <w:rPr>
                <w:rFonts w:ascii="Calibri" w:hAnsi="Calibri"/>
                <w:szCs w:val="22"/>
              </w:rPr>
            </w:pPr>
            <w:r>
              <w:rPr>
                <w:rFonts w:ascii="Calibri" w:hAnsi="Calibri"/>
                <w:sz w:val="22"/>
                <w:szCs w:val="22"/>
              </w:rPr>
              <w:t>LV</w:t>
            </w:r>
          </w:p>
        </w:tc>
        <w:tc>
          <w:tcPr>
            <w:tcW w:w="1559" w:type="dxa"/>
          </w:tcPr>
          <w:p w:rsidR="00354F13" w:rsidRPr="004A6FC9" w:rsidRDefault="00354F13" w:rsidP="005477C2">
            <w:pPr>
              <w:rPr>
                <w:rFonts w:ascii="Calibri" w:hAnsi="Calibri"/>
                <w:szCs w:val="22"/>
              </w:rPr>
            </w:pPr>
          </w:p>
        </w:tc>
        <w:tc>
          <w:tcPr>
            <w:tcW w:w="5103" w:type="dxa"/>
          </w:tcPr>
          <w:p w:rsidR="00354F13" w:rsidRPr="004A6FC9" w:rsidRDefault="00354F13" w:rsidP="00D50A18">
            <w:pPr>
              <w:rPr>
                <w:rFonts w:ascii="Calibri" w:hAnsi="Calibri"/>
                <w:szCs w:val="22"/>
              </w:rPr>
            </w:pPr>
            <w:r>
              <w:rPr>
                <w:rFonts w:ascii="Calibri" w:hAnsi="Calibri"/>
                <w:sz w:val="22"/>
                <w:szCs w:val="22"/>
              </w:rPr>
              <w:t>SuS sollen Produkte von anderen Gruppen bewerten. Dazu nutzen sie die von ihnen selbst entwickelten Kriterien.</w:t>
            </w:r>
          </w:p>
        </w:tc>
      </w:tr>
      <w:tr w:rsidR="00354F13" w:rsidRPr="004A6FC9" w:rsidTr="005477C2">
        <w:tc>
          <w:tcPr>
            <w:tcW w:w="1668" w:type="dxa"/>
            <w:vAlign w:val="center"/>
          </w:tcPr>
          <w:p w:rsidR="00354F13" w:rsidRPr="004A6FC9" w:rsidRDefault="00354F13" w:rsidP="005477C2">
            <w:pPr>
              <w:jc w:val="center"/>
              <w:rPr>
                <w:rFonts w:ascii="Calibri" w:hAnsi="Calibri"/>
                <w:szCs w:val="22"/>
              </w:rPr>
            </w:pPr>
            <w:r w:rsidRPr="004A6FC9">
              <w:rPr>
                <w:rFonts w:ascii="Calibri" w:hAnsi="Calibri"/>
                <w:sz w:val="22"/>
                <w:szCs w:val="22"/>
              </w:rPr>
              <w:t>Erarbeitung</w:t>
            </w:r>
          </w:p>
        </w:tc>
        <w:tc>
          <w:tcPr>
            <w:tcW w:w="4659" w:type="dxa"/>
            <w:vAlign w:val="center"/>
          </w:tcPr>
          <w:p w:rsidR="00354F13" w:rsidRPr="004A6FC9" w:rsidRDefault="00354F13" w:rsidP="005477C2">
            <w:pPr>
              <w:rPr>
                <w:rFonts w:ascii="Calibri" w:hAnsi="Calibri"/>
                <w:szCs w:val="22"/>
              </w:rPr>
            </w:pPr>
            <w:r>
              <w:rPr>
                <w:rFonts w:ascii="Calibri" w:hAnsi="Calibri"/>
                <w:sz w:val="22"/>
                <w:szCs w:val="22"/>
              </w:rPr>
              <w:t xml:space="preserve">Arbeitsauftrag: Verfasst ein kriterienorientiertes Gutachten zu dem euch vorliegendem Produkt.  </w:t>
            </w:r>
          </w:p>
        </w:tc>
        <w:tc>
          <w:tcPr>
            <w:tcW w:w="1578" w:type="dxa"/>
          </w:tcPr>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r>
              <w:rPr>
                <w:rFonts w:ascii="Calibri" w:hAnsi="Calibri"/>
                <w:sz w:val="22"/>
                <w:szCs w:val="22"/>
              </w:rPr>
              <w:t>GA</w:t>
            </w: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tc>
        <w:tc>
          <w:tcPr>
            <w:tcW w:w="1559" w:type="dxa"/>
          </w:tcPr>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r>
              <w:rPr>
                <w:rFonts w:ascii="Calibri" w:hAnsi="Calibri"/>
                <w:sz w:val="22"/>
                <w:szCs w:val="22"/>
              </w:rPr>
              <w:t xml:space="preserve">AB 15 </w:t>
            </w: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tc>
        <w:tc>
          <w:tcPr>
            <w:tcW w:w="5103" w:type="dxa"/>
          </w:tcPr>
          <w:p w:rsidR="00354F13" w:rsidRPr="006D695C" w:rsidRDefault="00354F13" w:rsidP="005477C2">
            <w:pPr>
              <w:rPr>
                <w:rFonts w:ascii="Calibri" w:hAnsi="Calibri"/>
                <w:szCs w:val="22"/>
              </w:rPr>
            </w:pPr>
            <w:r>
              <w:rPr>
                <w:rFonts w:ascii="Calibri" w:hAnsi="Calibri"/>
                <w:sz w:val="22"/>
                <w:szCs w:val="22"/>
              </w:rPr>
              <w:t xml:space="preserve">Es ist möglich den SuS eine Punkteverteilung vorzugeben wie sie bei der späteren Leistungsbewertung durch den Lehrer genutzt wird. So dass die SuS </w:t>
            </w:r>
            <w:r w:rsidRPr="006D695C">
              <w:rPr>
                <w:rFonts w:ascii="Calibri" w:hAnsi="Calibri"/>
                <w:sz w:val="22"/>
                <w:szCs w:val="22"/>
                <w:u w:val="single"/>
              </w:rPr>
              <w:t xml:space="preserve">zusätzlich </w:t>
            </w:r>
            <w:r>
              <w:rPr>
                <w:rFonts w:ascii="Calibri" w:hAnsi="Calibri"/>
                <w:sz w:val="22"/>
                <w:szCs w:val="22"/>
              </w:rPr>
              <w:t xml:space="preserve">zu dem Gutachten auch die Produkte mit Punktzahlen bewerten können. </w:t>
            </w:r>
          </w:p>
        </w:tc>
      </w:tr>
      <w:tr w:rsidR="00354F13" w:rsidRPr="004A6FC9" w:rsidTr="005477C2">
        <w:tc>
          <w:tcPr>
            <w:tcW w:w="1668" w:type="dxa"/>
            <w:vAlign w:val="center"/>
          </w:tcPr>
          <w:p w:rsidR="00354F13" w:rsidRPr="004A6FC9" w:rsidRDefault="00354F13" w:rsidP="006D695C">
            <w:pPr>
              <w:jc w:val="center"/>
              <w:rPr>
                <w:rFonts w:ascii="Calibri" w:hAnsi="Calibri"/>
                <w:szCs w:val="22"/>
              </w:rPr>
            </w:pPr>
            <w:r w:rsidRPr="004A6FC9">
              <w:rPr>
                <w:rFonts w:ascii="Calibri" w:hAnsi="Calibri"/>
                <w:sz w:val="22"/>
                <w:szCs w:val="22"/>
              </w:rPr>
              <w:t xml:space="preserve">Sicherung </w:t>
            </w:r>
          </w:p>
        </w:tc>
        <w:tc>
          <w:tcPr>
            <w:tcW w:w="4659" w:type="dxa"/>
            <w:vAlign w:val="center"/>
          </w:tcPr>
          <w:p w:rsidR="00354F13" w:rsidRPr="00D50A18" w:rsidRDefault="00354F13" w:rsidP="00D50A18">
            <w:pPr>
              <w:rPr>
                <w:rFonts w:ascii="Calibri" w:hAnsi="Calibri"/>
                <w:szCs w:val="22"/>
              </w:rPr>
            </w:pPr>
            <w:r>
              <w:rPr>
                <w:rFonts w:ascii="Calibri" w:hAnsi="Calibri"/>
                <w:sz w:val="22"/>
                <w:szCs w:val="22"/>
              </w:rPr>
              <w:t xml:space="preserve">SuS stellen das von ihnen bewertete Produkt vor und geben dabei positives und konstruktives Feedback. Das ausführliche Gutachten wird den Gruppen später ausgehändigt. </w:t>
            </w:r>
          </w:p>
        </w:tc>
        <w:tc>
          <w:tcPr>
            <w:tcW w:w="1578" w:type="dxa"/>
          </w:tcPr>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r>
              <w:rPr>
                <w:rFonts w:ascii="Calibri" w:hAnsi="Calibri"/>
                <w:sz w:val="22"/>
                <w:szCs w:val="22"/>
              </w:rPr>
              <w:t>UG</w:t>
            </w: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tc>
        <w:tc>
          <w:tcPr>
            <w:tcW w:w="1559" w:type="dxa"/>
          </w:tcPr>
          <w:p w:rsidR="00354F13" w:rsidRPr="004A6FC9" w:rsidRDefault="00354F13" w:rsidP="005477C2">
            <w:pPr>
              <w:rPr>
                <w:rFonts w:ascii="Calibri" w:hAnsi="Calibri"/>
                <w:szCs w:val="22"/>
              </w:rPr>
            </w:pPr>
          </w:p>
        </w:tc>
        <w:tc>
          <w:tcPr>
            <w:tcW w:w="5103" w:type="dxa"/>
          </w:tcPr>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p w:rsidR="00354F13" w:rsidRPr="004A6FC9" w:rsidRDefault="00354F13" w:rsidP="005477C2">
            <w:pPr>
              <w:rPr>
                <w:rFonts w:ascii="Calibri" w:hAnsi="Calibri"/>
                <w:szCs w:val="22"/>
              </w:rPr>
            </w:pPr>
          </w:p>
        </w:tc>
      </w:tr>
      <w:tr w:rsidR="00354F13" w:rsidRPr="004A6FC9" w:rsidTr="005477C2">
        <w:tc>
          <w:tcPr>
            <w:tcW w:w="1668" w:type="dxa"/>
            <w:vAlign w:val="center"/>
          </w:tcPr>
          <w:p w:rsidR="00354F13" w:rsidRPr="004A6FC9" w:rsidRDefault="00354F13" w:rsidP="006D695C">
            <w:pPr>
              <w:jc w:val="center"/>
              <w:rPr>
                <w:rFonts w:ascii="Calibri" w:hAnsi="Calibri"/>
                <w:szCs w:val="22"/>
              </w:rPr>
            </w:pPr>
            <w:r>
              <w:rPr>
                <w:rFonts w:ascii="Calibri" w:hAnsi="Calibri"/>
                <w:sz w:val="22"/>
                <w:szCs w:val="22"/>
              </w:rPr>
              <w:t xml:space="preserve">Vertiefung </w:t>
            </w:r>
          </w:p>
        </w:tc>
        <w:tc>
          <w:tcPr>
            <w:tcW w:w="4659" w:type="dxa"/>
            <w:vAlign w:val="center"/>
          </w:tcPr>
          <w:p w:rsidR="00354F13" w:rsidRDefault="00354F13" w:rsidP="005477C2">
            <w:pPr>
              <w:rPr>
                <w:rFonts w:ascii="Calibri" w:hAnsi="Calibri"/>
                <w:szCs w:val="22"/>
              </w:rPr>
            </w:pPr>
            <w:r>
              <w:rPr>
                <w:rFonts w:ascii="Calibri" w:hAnsi="Calibri"/>
                <w:sz w:val="22"/>
                <w:szCs w:val="22"/>
              </w:rPr>
              <w:t xml:space="preserve">Arbeitsschritt der Selbstbewertung wird mit den SuS besprochen. </w:t>
            </w:r>
          </w:p>
        </w:tc>
        <w:tc>
          <w:tcPr>
            <w:tcW w:w="1578" w:type="dxa"/>
          </w:tcPr>
          <w:p w:rsidR="00354F13" w:rsidRPr="004A6FC9" w:rsidRDefault="00354F13" w:rsidP="005477C2">
            <w:pPr>
              <w:rPr>
                <w:rFonts w:ascii="Calibri" w:hAnsi="Calibri"/>
                <w:szCs w:val="22"/>
              </w:rPr>
            </w:pPr>
            <w:r>
              <w:rPr>
                <w:rFonts w:ascii="Calibri" w:hAnsi="Calibri"/>
                <w:sz w:val="22"/>
                <w:szCs w:val="22"/>
              </w:rPr>
              <w:t>UG</w:t>
            </w:r>
          </w:p>
        </w:tc>
        <w:tc>
          <w:tcPr>
            <w:tcW w:w="1559" w:type="dxa"/>
          </w:tcPr>
          <w:p w:rsidR="00354F13" w:rsidRPr="004A6FC9" w:rsidRDefault="00354F13" w:rsidP="005477C2">
            <w:pPr>
              <w:rPr>
                <w:rFonts w:ascii="Calibri" w:hAnsi="Calibri"/>
                <w:szCs w:val="22"/>
              </w:rPr>
            </w:pPr>
          </w:p>
        </w:tc>
        <w:tc>
          <w:tcPr>
            <w:tcW w:w="5103" w:type="dxa"/>
          </w:tcPr>
          <w:p w:rsidR="00354F13" w:rsidRPr="004A6FC9" w:rsidRDefault="00354F13" w:rsidP="00D50A18">
            <w:pPr>
              <w:rPr>
                <w:rFonts w:ascii="Calibri" w:hAnsi="Calibri"/>
                <w:szCs w:val="22"/>
              </w:rPr>
            </w:pPr>
            <w:r>
              <w:rPr>
                <w:rFonts w:ascii="Calibri" w:hAnsi="Calibri"/>
                <w:sz w:val="22"/>
                <w:szCs w:val="22"/>
              </w:rPr>
              <w:t xml:space="preserve">Dieser Arbeitsschritt verschafft den SuS einerseits eine stärkere Transparenz in die Leistungsbewertung und regt andererseits auch dazu an den eigenen Arbeitsprozess zu reflektieren. </w:t>
            </w:r>
          </w:p>
        </w:tc>
      </w:tr>
    </w:tbl>
    <w:p w:rsidR="00354F13" w:rsidRDefault="00354F13" w:rsidP="001A69ED">
      <w:pPr>
        <w:rPr>
          <w:rFonts w:ascii="Calibri" w:hAnsi="Calibri"/>
          <w:b/>
          <w:szCs w:val="24"/>
        </w:rPr>
      </w:pPr>
    </w:p>
    <w:p w:rsidR="00354F13" w:rsidRDefault="00354F13" w:rsidP="001A69ED">
      <w:pPr>
        <w:rPr>
          <w:rFonts w:ascii="Calibri" w:hAnsi="Calibri"/>
          <w:b/>
          <w:szCs w:val="24"/>
        </w:rPr>
      </w:pPr>
    </w:p>
    <w:p w:rsidR="00354F13" w:rsidRDefault="00354F13" w:rsidP="001A69ED">
      <w:pPr>
        <w:rPr>
          <w:rFonts w:ascii="Calibri" w:hAnsi="Calibri"/>
          <w:b/>
          <w:szCs w:val="24"/>
        </w:rPr>
      </w:pPr>
      <w:r>
        <w:rPr>
          <w:rFonts w:ascii="Calibri" w:hAnsi="Calibri"/>
          <w:b/>
          <w:szCs w:val="24"/>
        </w:rPr>
        <w:t>Sequenz III</w:t>
      </w:r>
      <w:r w:rsidRPr="005477C2">
        <w:rPr>
          <w:rFonts w:ascii="Calibri" w:hAnsi="Calibri"/>
          <w:b/>
          <w:szCs w:val="24"/>
        </w:rPr>
        <w:t xml:space="preserve">: Auf der Suche nach </w:t>
      </w:r>
      <w:r>
        <w:rPr>
          <w:rFonts w:ascii="Calibri" w:hAnsi="Calibri"/>
          <w:b/>
          <w:szCs w:val="24"/>
        </w:rPr>
        <w:t>gelingendem Leben</w:t>
      </w:r>
      <w:r w:rsidRPr="005477C2">
        <w:rPr>
          <w:rFonts w:ascii="Calibri" w:hAnsi="Calibri"/>
          <w:b/>
          <w:szCs w:val="24"/>
        </w:rPr>
        <w:t xml:space="preserve"> – </w:t>
      </w:r>
      <w:r>
        <w:rPr>
          <w:rFonts w:ascii="Calibri" w:hAnsi="Calibri"/>
          <w:b/>
          <w:szCs w:val="24"/>
        </w:rPr>
        <w:t>Wie soll der Mensch handeln</w:t>
      </w:r>
      <w:r w:rsidRPr="005477C2">
        <w:rPr>
          <w:rFonts w:ascii="Calibri" w:hAnsi="Calibri"/>
          <w:b/>
          <w:szCs w:val="24"/>
        </w:rPr>
        <w:t>?</w:t>
      </w:r>
      <w:r>
        <w:rPr>
          <w:rFonts w:ascii="Calibri" w:hAnsi="Calibri"/>
          <w:b/>
          <w:szCs w:val="24"/>
        </w:rPr>
        <w:t xml:space="preserve"> (14 Stunden)</w:t>
      </w:r>
    </w:p>
    <w:p w:rsidR="00354F13" w:rsidRDefault="00354F13" w:rsidP="001A69ED">
      <w:pPr>
        <w:rPr>
          <w:rFonts w:ascii="Calibri" w:hAnsi="Calibri"/>
          <w:b/>
          <w:szCs w:val="24"/>
        </w:rPr>
      </w:pPr>
    </w:p>
    <w:p w:rsidR="00354F13" w:rsidRDefault="00354F13" w:rsidP="001A69ED">
      <w:pPr>
        <w:rPr>
          <w:rFonts w:ascii="Calibri" w:hAnsi="Calibri"/>
          <w:b/>
          <w:szCs w:val="24"/>
        </w:rPr>
      </w:pPr>
      <w:r>
        <w:rPr>
          <w:rFonts w:ascii="Calibri" w:hAnsi="Calibri"/>
          <w:b/>
          <w:szCs w:val="24"/>
        </w:rPr>
        <w:t>1. Übergang zwischen den Themen – Zwischendiagnose (Doppelstunde)</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992A1F">
        <w:tc>
          <w:tcPr>
            <w:tcW w:w="1668" w:type="dxa"/>
            <w:vAlign w:val="center"/>
          </w:tcPr>
          <w:p w:rsidR="00354F13" w:rsidRPr="004A6FC9" w:rsidRDefault="00354F13" w:rsidP="00992A1F">
            <w:pPr>
              <w:jc w:val="center"/>
              <w:rPr>
                <w:rFonts w:ascii="Calibri" w:hAnsi="Calibri"/>
                <w:b/>
                <w:szCs w:val="22"/>
              </w:rPr>
            </w:pPr>
            <w:r w:rsidRPr="004A6FC9">
              <w:rPr>
                <w:rFonts w:ascii="Calibri" w:hAnsi="Calibri"/>
                <w:b/>
                <w:sz w:val="22"/>
                <w:szCs w:val="22"/>
              </w:rPr>
              <w:t>Unterrichts-schritt /</w:t>
            </w:r>
          </w:p>
          <w:p w:rsidR="00354F13" w:rsidRPr="004A6FC9" w:rsidRDefault="00354F13" w:rsidP="00992A1F">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992A1F">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992A1F">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992A1F">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992A1F">
            <w:pPr>
              <w:jc w:val="center"/>
              <w:rPr>
                <w:rFonts w:ascii="Calibri" w:hAnsi="Calibri"/>
                <w:b/>
                <w:szCs w:val="22"/>
              </w:rPr>
            </w:pPr>
            <w:r w:rsidRPr="004A6FC9">
              <w:rPr>
                <w:rFonts w:ascii="Calibri" w:hAnsi="Calibri"/>
                <w:b/>
                <w:sz w:val="22"/>
                <w:szCs w:val="22"/>
              </w:rPr>
              <w:t>Methodisch-didaktische Bemerkungen</w:t>
            </w:r>
          </w:p>
        </w:tc>
      </w:tr>
      <w:tr w:rsidR="00354F13" w:rsidRPr="004A6FC9" w:rsidTr="00992A1F">
        <w:tc>
          <w:tcPr>
            <w:tcW w:w="1668" w:type="dxa"/>
            <w:vAlign w:val="center"/>
          </w:tcPr>
          <w:p w:rsidR="00354F13" w:rsidRPr="004A6FC9" w:rsidRDefault="00354F13" w:rsidP="00992A1F">
            <w:pPr>
              <w:jc w:val="center"/>
              <w:rPr>
                <w:rFonts w:ascii="Calibri" w:hAnsi="Calibri"/>
                <w:szCs w:val="22"/>
              </w:rPr>
            </w:pPr>
            <w:r w:rsidRPr="004A6FC9">
              <w:rPr>
                <w:rFonts w:ascii="Calibri" w:hAnsi="Calibri"/>
                <w:sz w:val="22"/>
                <w:szCs w:val="22"/>
              </w:rPr>
              <w:t>Einstieg</w:t>
            </w:r>
          </w:p>
        </w:tc>
        <w:tc>
          <w:tcPr>
            <w:tcW w:w="4659" w:type="dxa"/>
            <w:vAlign w:val="center"/>
          </w:tcPr>
          <w:p w:rsidR="00354F13" w:rsidRPr="004A6FC9" w:rsidRDefault="00354F13" w:rsidP="00C35272">
            <w:pPr>
              <w:rPr>
                <w:rFonts w:ascii="Calibri" w:hAnsi="Calibri"/>
                <w:szCs w:val="22"/>
              </w:rPr>
            </w:pPr>
            <w:r>
              <w:rPr>
                <w:rFonts w:ascii="Calibri" w:hAnsi="Calibri"/>
                <w:sz w:val="22"/>
                <w:szCs w:val="22"/>
              </w:rPr>
              <w:t>L klärt die SuS über die Situation von Katharina kurz nach der Geburt auf. Dabei kann ein Bild von Katharina als Säugling gezeigt werden.</w:t>
            </w:r>
          </w:p>
        </w:tc>
        <w:tc>
          <w:tcPr>
            <w:tcW w:w="1578" w:type="dxa"/>
          </w:tcPr>
          <w:p w:rsidR="00354F13" w:rsidRPr="004A6FC9" w:rsidRDefault="00354F13" w:rsidP="00992A1F">
            <w:pPr>
              <w:rPr>
                <w:rFonts w:ascii="Calibri" w:hAnsi="Calibri"/>
                <w:szCs w:val="22"/>
              </w:rPr>
            </w:pPr>
            <w:r>
              <w:rPr>
                <w:rFonts w:ascii="Calibri" w:hAnsi="Calibri"/>
                <w:sz w:val="22"/>
                <w:szCs w:val="22"/>
              </w:rPr>
              <w:t>LV</w:t>
            </w:r>
          </w:p>
        </w:tc>
        <w:tc>
          <w:tcPr>
            <w:tcW w:w="1559" w:type="dxa"/>
          </w:tcPr>
          <w:p w:rsidR="00354F13" w:rsidRPr="004A6FC9" w:rsidRDefault="00354F13" w:rsidP="00992A1F">
            <w:pPr>
              <w:rPr>
                <w:rFonts w:ascii="Calibri" w:hAnsi="Calibri"/>
                <w:szCs w:val="22"/>
              </w:rPr>
            </w:pPr>
            <w:r>
              <w:rPr>
                <w:rFonts w:ascii="Calibri" w:hAnsi="Calibri"/>
                <w:sz w:val="22"/>
                <w:szCs w:val="22"/>
              </w:rPr>
              <w:t xml:space="preserve">eventuell Bild von Katharina (AB 17b) </w:t>
            </w:r>
          </w:p>
        </w:tc>
        <w:tc>
          <w:tcPr>
            <w:tcW w:w="5103" w:type="dxa"/>
          </w:tcPr>
          <w:p w:rsidR="00354F13" w:rsidRPr="004A6FC9" w:rsidRDefault="00354F13" w:rsidP="00C35272">
            <w:pPr>
              <w:rPr>
                <w:rFonts w:ascii="Calibri" w:hAnsi="Calibri"/>
                <w:szCs w:val="22"/>
              </w:rPr>
            </w:pPr>
            <w:r>
              <w:rPr>
                <w:rFonts w:ascii="Calibri" w:hAnsi="Calibri"/>
                <w:sz w:val="22"/>
                <w:szCs w:val="22"/>
              </w:rPr>
              <w:t xml:space="preserve">Das Bild von Katharina kann dazu dienen den Fall für die SuS persönlicher und damit verbindlicher zu gestalten. Es kann auch wahlweise aus diesen Gründen weggelassen werden </w:t>
            </w:r>
          </w:p>
        </w:tc>
      </w:tr>
      <w:tr w:rsidR="00354F13" w:rsidRPr="004A6FC9" w:rsidTr="00992A1F">
        <w:tc>
          <w:tcPr>
            <w:tcW w:w="1668" w:type="dxa"/>
            <w:vAlign w:val="center"/>
          </w:tcPr>
          <w:p w:rsidR="00354F13" w:rsidRDefault="00354F13" w:rsidP="00992A1F">
            <w:pPr>
              <w:jc w:val="center"/>
              <w:rPr>
                <w:rFonts w:ascii="Calibri" w:hAnsi="Calibri"/>
                <w:szCs w:val="22"/>
              </w:rPr>
            </w:pPr>
            <w:r>
              <w:rPr>
                <w:rFonts w:ascii="Calibri" w:hAnsi="Calibri"/>
                <w:sz w:val="22"/>
                <w:szCs w:val="22"/>
              </w:rPr>
              <w:t xml:space="preserve">Erarbeitung </w:t>
            </w:r>
          </w:p>
        </w:tc>
        <w:tc>
          <w:tcPr>
            <w:tcW w:w="4659" w:type="dxa"/>
            <w:vAlign w:val="center"/>
          </w:tcPr>
          <w:p w:rsidR="00354F13" w:rsidRDefault="00354F13" w:rsidP="00992A1F">
            <w:pPr>
              <w:rPr>
                <w:rFonts w:ascii="Calibri" w:hAnsi="Calibri"/>
                <w:szCs w:val="22"/>
              </w:rPr>
            </w:pPr>
            <w:r>
              <w:rPr>
                <w:rFonts w:ascii="Calibri" w:hAnsi="Calibri"/>
                <w:sz w:val="22"/>
                <w:szCs w:val="22"/>
              </w:rPr>
              <w:t xml:space="preserve">Die SuS bearbeiten den Arbeitsauftrag in Einzelarbeit. </w:t>
            </w: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 xml:space="preserve">Die SuS tauschen ihre Ergebnisse in der Gruppe aus. </w:t>
            </w:r>
          </w:p>
        </w:tc>
        <w:tc>
          <w:tcPr>
            <w:tcW w:w="1578" w:type="dxa"/>
          </w:tcPr>
          <w:p w:rsidR="00354F13" w:rsidRDefault="00354F13" w:rsidP="00992A1F">
            <w:pPr>
              <w:rPr>
                <w:rFonts w:ascii="Calibri" w:hAnsi="Calibri"/>
                <w:szCs w:val="22"/>
              </w:rPr>
            </w:pPr>
            <w:r>
              <w:rPr>
                <w:rFonts w:ascii="Calibri" w:hAnsi="Calibri"/>
                <w:sz w:val="22"/>
                <w:szCs w:val="22"/>
              </w:rPr>
              <w:t>EA</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Pr="004A6FC9" w:rsidRDefault="00354F13" w:rsidP="00992A1F">
            <w:pPr>
              <w:rPr>
                <w:rFonts w:ascii="Calibri" w:hAnsi="Calibri"/>
                <w:szCs w:val="22"/>
              </w:rPr>
            </w:pPr>
            <w:r>
              <w:rPr>
                <w:rFonts w:ascii="Calibri" w:hAnsi="Calibri"/>
                <w:sz w:val="22"/>
                <w:szCs w:val="22"/>
              </w:rPr>
              <w:t>GA</w:t>
            </w:r>
          </w:p>
        </w:tc>
        <w:tc>
          <w:tcPr>
            <w:tcW w:w="1559" w:type="dxa"/>
          </w:tcPr>
          <w:p w:rsidR="00354F13" w:rsidRPr="004A6FC9" w:rsidRDefault="00354F13" w:rsidP="00992A1F">
            <w:pPr>
              <w:rPr>
                <w:rFonts w:ascii="Calibri" w:hAnsi="Calibri"/>
                <w:szCs w:val="22"/>
              </w:rPr>
            </w:pPr>
            <w:r>
              <w:rPr>
                <w:rFonts w:ascii="Calibri" w:hAnsi="Calibri"/>
                <w:sz w:val="22"/>
                <w:szCs w:val="22"/>
              </w:rPr>
              <w:t xml:space="preserve">AB 17a Der Fall Katharina </w:t>
            </w:r>
          </w:p>
        </w:tc>
        <w:tc>
          <w:tcPr>
            <w:tcW w:w="5103" w:type="dxa"/>
          </w:tcPr>
          <w:p w:rsidR="00354F13" w:rsidRDefault="00354F13" w:rsidP="00992A1F">
            <w:pPr>
              <w:rPr>
                <w:rFonts w:ascii="Calibri" w:hAnsi="Calibri"/>
                <w:szCs w:val="22"/>
              </w:rPr>
            </w:pPr>
            <w:r>
              <w:rPr>
                <w:rFonts w:ascii="Calibri" w:hAnsi="Calibri"/>
                <w:sz w:val="22"/>
                <w:szCs w:val="22"/>
              </w:rPr>
              <w:t xml:space="preserve">Die Einzelarbeit soll allen SuS die Möglichkeit und die Notwendigkeit eröffnen einen eigenen Standpunkt zu dem Sachverhalt zu entwickeln. </w:t>
            </w:r>
          </w:p>
          <w:p w:rsidR="00354F13" w:rsidRPr="004A6FC9" w:rsidRDefault="00354F13" w:rsidP="00992A1F">
            <w:pPr>
              <w:rPr>
                <w:rFonts w:ascii="Calibri" w:hAnsi="Calibri"/>
                <w:szCs w:val="22"/>
              </w:rPr>
            </w:pPr>
            <w:r>
              <w:rPr>
                <w:rFonts w:ascii="Calibri" w:hAnsi="Calibri"/>
                <w:sz w:val="22"/>
                <w:szCs w:val="22"/>
              </w:rPr>
              <w:t xml:space="preserve">Die Gruppenarbeitsphase soll unterstützen, dass die SuS darauf achten ihre eigene Position mit tragfähigen Argumenten zu untermauern. </w:t>
            </w:r>
          </w:p>
        </w:tc>
      </w:tr>
      <w:tr w:rsidR="00354F13" w:rsidRPr="004A6FC9" w:rsidTr="00992A1F">
        <w:tc>
          <w:tcPr>
            <w:tcW w:w="1668" w:type="dxa"/>
            <w:vAlign w:val="center"/>
          </w:tcPr>
          <w:p w:rsidR="00354F13" w:rsidRPr="004A6FC9" w:rsidRDefault="00354F13" w:rsidP="009D61DB">
            <w:pPr>
              <w:jc w:val="center"/>
              <w:rPr>
                <w:rFonts w:ascii="Calibri" w:hAnsi="Calibri"/>
                <w:szCs w:val="22"/>
              </w:rPr>
            </w:pPr>
            <w:r w:rsidRPr="004A6FC9">
              <w:rPr>
                <w:rFonts w:ascii="Calibri" w:hAnsi="Calibri"/>
                <w:sz w:val="22"/>
                <w:szCs w:val="22"/>
              </w:rPr>
              <w:t>Sicherung</w:t>
            </w:r>
            <w:r>
              <w:rPr>
                <w:rFonts w:ascii="Calibri" w:hAnsi="Calibri"/>
                <w:sz w:val="22"/>
                <w:szCs w:val="22"/>
              </w:rPr>
              <w:t xml:space="preserve"> / Vertiefung</w:t>
            </w:r>
          </w:p>
        </w:tc>
        <w:tc>
          <w:tcPr>
            <w:tcW w:w="4659" w:type="dxa"/>
            <w:vAlign w:val="center"/>
          </w:tcPr>
          <w:p w:rsidR="00354F13" w:rsidRDefault="00354F13" w:rsidP="009D61DB">
            <w:pPr>
              <w:rPr>
                <w:rFonts w:ascii="Calibri" w:hAnsi="Calibri"/>
                <w:szCs w:val="22"/>
              </w:rPr>
            </w:pPr>
            <w:r>
              <w:rPr>
                <w:rFonts w:ascii="Calibri" w:hAnsi="Calibri"/>
                <w:sz w:val="22"/>
                <w:szCs w:val="22"/>
              </w:rPr>
              <w:t xml:space="preserve">Die SuS stellen ihre Ergebnisse vor. </w:t>
            </w:r>
          </w:p>
          <w:p w:rsidR="00354F13" w:rsidRDefault="00354F13" w:rsidP="009D61DB">
            <w:pPr>
              <w:rPr>
                <w:rFonts w:ascii="Calibri" w:hAnsi="Calibri"/>
                <w:szCs w:val="22"/>
              </w:rPr>
            </w:pPr>
          </w:p>
          <w:p w:rsidR="00354F13" w:rsidRPr="004A6FC9" w:rsidRDefault="00354F13" w:rsidP="009D61DB">
            <w:pPr>
              <w:rPr>
                <w:rFonts w:ascii="Calibri" w:hAnsi="Calibri"/>
                <w:szCs w:val="22"/>
              </w:rPr>
            </w:pPr>
            <w:r>
              <w:rPr>
                <w:rFonts w:ascii="Calibri" w:hAnsi="Calibri"/>
                <w:sz w:val="22"/>
                <w:szCs w:val="22"/>
              </w:rPr>
              <w:t>Anschließend UG mit Kategorisierung der Ergebnisse: (Welche Argumente wurden häufiger genannt? Welche „Werte“ und welches „Menschenbild“ liegen dem zugrunde? Welche Interessen wurden wie berücksichtigt usw.)</w:t>
            </w:r>
          </w:p>
        </w:tc>
        <w:tc>
          <w:tcPr>
            <w:tcW w:w="1578" w:type="dxa"/>
          </w:tcPr>
          <w:p w:rsidR="00354F13" w:rsidRDefault="00354F13" w:rsidP="00992A1F">
            <w:pPr>
              <w:rPr>
                <w:rFonts w:ascii="Calibri" w:hAnsi="Calibri"/>
                <w:szCs w:val="22"/>
              </w:rPr>
            </w:pPr>
            <w:r>
              <w:rPr>
                <w:rFonts w:ascii="Calibri" w:hAnsi="Calibri"/>
                <w:sz w:val="22"/>
                <w:szCs w:val="22"/>
              </w:rPr>
              <w:t xml:space="preserve">SV </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Pr="004A6FC9" w:rsidRDefault="00354F13" w:rsidP="00992A1F">
            <w:pPr>
              <w:rPr>
                <w:rFonts w:ascii="Calibri" w:hAnsi="Calibri"/>
                <w:szCs w:val="22"/>
              </w:rPr>
            </w:pPr>
            <w:r>
              <w:rPr>
                <w:rFonts w:ascii="Calibri" w:hAnsi="Calibri"/>
                <w:sz w:val="22"/>
                <w:szCs w:val="22"/>
              </w:rPr>
              <w:t>UG</w:t>
            </w:r>
          </w:p>
          <w:p w:rsidR="00354F13" w:rsidRPr="004A6FC9" w:rsidRDefault="00354F13" w:rsidP="00992A1F">
            <w:pPr>
              <w:rPr>
                <w:rFonts w:ascii="Calibri" w:hAnsi="Calibri"/>
                <w:szCs w:val="22"/>
              </w:rPr>
            </w:pPr>
          </w:p>
          <w:p w:rsidR="00354F13" w:rsidRPr="004A6FC9" w:rsidRDefault="00354F13" w:rsidP="00992A1F">
            <w:pPr>
              <w:rPr>
                <w:rFonts w:ascii="Calibri" w:hAnsi="Calibri"/>
                <w:szCs w:val="22"/>
              </w:rPr>
            </w:pPr>
          </w:p>
        </w:tc>
        <w:tc>
          <w:tcPr>
            <w:tcW w:w="1559" w:type="dxa"/>
          </w:tcPr>
          <w:p w:rsidR="00354F13" w:rsidRPr="004A6FC9" w:rsidRDefault="00354F13" w:rsidP="00992A1F">
            <w:pPr>
              <w:rPr>
                <w:rFonts w:ascii="Calibri" w:hAnsi="Calibri"/>
                <w:szCs w:val="22"/>
              </w:rPr>
            </w:pPr>
          </w:p>
        </w:tc>
        <w:tc>
          <w:tcPr>
            <w:tcW w:w="5103" w:type="dxa"/>
          </w:tcPr>
          <w:p w:rsidR="00354F13" w:rsidRPr="004A6FC9" w:rsidRDefault="00354F13" w:rsidP="00992A1F">
            <w:pPr>
              <w:rPr>
                <w:rFonts w:ascii="Calibri" w:hAnsi="Calibri"/>
                <w:szCs w:val="22"/>
              </w:rPr>
            </w:pPr>
            <w:r>
              <w:rPr>
                <w:rFonts w:ascii="Calibri" w:hAnsi="Calibri"/>
                <w:sz w:val="22"/>
                <w:szCs w:val="22"/>
              </w:rPr>
              <w:t xml:space="preserve">Diese Phase hat einerseits eine diagnostische Funktion für die Lehrkraft und ermöglicht nochmal die Unterstützung der eigenen Position durch eine sinnvolle Argumentation zielgerichtet zu fokussieren  </w:t>
            </w:r>
          </w:p>
          <w:p w:rsidR="00354F13" w:rsidRPr="004A6FC9" w:rsidRDefault="00354F13" w:rsidP="00992A1F">
            <w:pPr>
              <w:rPr>
                <w:rFonts w:ascii="Calibri" w:hAnsi="Calibri"/>
                <w:szCs w:val="22"/>
              </w:rPr>
            </w:pPr>
          </w:p>
          <w:p w:rsidR="00354F13" w:rsidRPr="004A6FC9" w:rsidRDefault="00354F13" w:rsidP="00992A1F">
            <w:pPr>
              <w:rPr>
                <w:rFonts w:ascii="Calibri" w:hAnsi="Calibri"/>
                <w:szCs w:val="22"/>
              </w:rPr>
            </w:pPr>
          </w:p>
        </w:tc>
      </w:tr>
      <w:tr w:rsidR="00354F13" w:rsidRPr="004A6FC9" w:rsidTr="00D227F9">
        <w:tc>
          <w:tcPr>
            <w:tcW w:w="1668" w:type="dxa"/>
            <w:vAlign w:val="center"/>
          </w:tcPr>
          <w:p w:rsidR="00354F13" w:rsidRDefault="00354F13" w:rsidP="009D61DB">
            <w:pPr>
              <w:jc w:val="center"/>
              <w:rPr>
                <w:rFonts w:ascii="Calibri" w:hAnsi="Calibri"/>
                <w:szCs w:val="22"/>
              </w:rPr>
            </w:pPr>
            <w:r>
              <w:rPr>
                <w:rFonts w:ascii="Calibri" w:hAnsi="Calibri"/>
                <w:sz w:val="22"/>
                <w:szCs w:val="22"/>
              </w:rPr>
              <w:t xml:space="preserve">Erarbeitung </w:t>
            </w:r>
          </w:p>
        </w:tc>
        <w:tc>
          <w:tcPr>
            <w:tcW w:w="4659" w:type="dxa"/>
          </w:tcPr>
          <w:p w:rsidR="00354F13" w:rsidRDefault="00354F13" w:rsidP="009D61DB">
            <w:pPr>
              <w:rPr>
                <w:rFonts w:ascii="Calibri" w:hAnsi="Calibri"/>
                <w:szCs w:val="22"/>
              </w:rPr>
            </w:pPr>
            <w:r>
              <w:rPr>
                <w:rFonts w:ascii="Calibri" w:hAnsi="Calibri"/>
                <w:sz w:val="22"/>
                <w:szCs w:val="22"/>
              </w:rPr>
              <w:t>L zeigt Film</w:t>
            </w:r>
          </w:p>
          <w:p w:rsidR="00354F13" w:rsidRDefault="00354F13" w:rsidP="009D61DB">
            <w:pPr>
              <w:rPr>
                <w:rFonts w:ascii="Calibri" w:hAnsi="Calibri"/>
                <w:szCs w:val="22"/>
              </w:rPr>
            </w:pPr>
          </w:p>
          <w:p w:rsidR="00354F13" w:rsidRDefault="00354F13" w:rsidP="00146CEF">
            <w:pPr>
              <w:rPr>
                <w:rFonts w:ascii="Calibri" w:hAnsi="Calibri"/>
                <w:szCs w:val="22"/>
              </w:rPr>
            </w:pPr>
            <w:r>
              <w:rPr>
                <w:rFonts w:ascii="Calibri" w:hAnsi="Calibri"/>
                <w:sz w:val="22"/>
                <w:szCs w:val="22"/>
              </w:rPr>
              <w:t>Arbeitsauftrag</w:t>
            </w:r>
          </w:p>
          <w:p w:rsidR="00354F13" w:rsidRDefault="00354F13" w:rsidP="00146CEF">
            <w:pPr>
              <w:rPr>
                <w:rFonts w:ascii="Calibri" w:hAnsi="Calibri"/>
                <w:szCs w:val="22"/>
              </w:rPr>
            </w:pPr>
            <w:r>
              <w:rPr>
                <w:rFonts w:ascii="Calibri" w:hAnsi="Calibri"/>
                <w:sz w:val="22"/>
                <w:szCs w:val="22"/>
              </w:rPr>
              <w:t xml:space="preserve">1. Notiert euch Aspekte zum Film, die euch bemerkenswert entscheiden. </w:t>
            </w:r>
          </w:p>
          <w:p w:rsidR="00354F13" w:rsidRDefault="00354F13" w:rsidP="00146CEF">
            <w:pPr>
              <w:rPr>
                <w:rFonts w:ascii="Calibri" w:hAnsi="Calibri"/>
                <w:szCs w:val="22"/>
              </w:rPr>
            </w:pPr>
            <w:r>
              <w:rPr>
                <w:rFonts w:ascii="Calibri" w:hAnsi="Calibri"/>
                <w:sz w:val="22"/>
                <w:szCs w:val="22"/>
              </w:rPr>
              <w:t xml:space="preserve">2. Notiert euch weitere Entscheidungen, die Katharinas Eltern zu treffen haben. </w:t>
            </w:r>
          </w:p>
        </w:tc>
        <w:tc>
          <w:tcPr>
            <w:tcW w:w="1578" w:type="dxa"/>
          </w:tcPr>
          <w:p w:rsidR="00354F13" w:rsidRDefault="00354F13" w:rsidP="00992A1F">
            <w:pPr>
              <w:rPr>
                <w:rFonts w:ascii="Calibri" w:hAnsi="Calibri"/>
                <w:szCs w:val="22"/>
              </w:rPr>
            </w:pPr>
            <w:r>
              <w:rPr>
                <w:rFonts w:ascii="Calibri" w:hAnsi="Calibri"/>
                <w:sz w:val="22"/>
                <w:szCs w:val="22"/>
              </w:rPr>
              <w:t>LV</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EA</w:t>
            </w:r>
          </w:p>
        </w:tc>
        <w:tc>
          <w:tcPr>
            <w:tcW w:w="1559" w:type="dxa"/>
          </w:tcPr>
          <w:p w:rsidR="00354F13" w:rsidRDefault="00354F13" w:rsidP="00992A1F">
            <w:pPr>
              <w:rPr>
                <w:rFonts w:ascii="Calibri" w:hAnsi="Calibri"/>
                <w:szCs w:val="22"/>
              </w:rPr>
            </w:pPr>
            <w:r>
              <w:rPr>
                <w:rFonts w:ascii="Calibri" w:hAnsi="Calibri"/>
                <w:sz w:val="22"/>
                <w:szCs w:val="22"/>
              </w:rPr>
              <w:t xml:space="preserve">Film: </w:t>
            </w:r>
          </w:p>
          <w:p w:rsidR="00354F13" w:rsidRDefault="00354F13" w:rsidP="00992A1F">
            <w:pPr>
              <w:rPr>
                <w:rFonts w:ascii="Calibri" w:hAnsi="Calibri"/>
                <w:szCs w:val="22"/>
              </w:rPr>
            </w:pPr>
            <w:r>
              <w:rPr>
                <w:rFonts w:ascii="Calibri" w:hAnsi="Calibri"/>
                <w:sz w:val="22"/>
                <w:szCs w:val="22"/>
              </w:rPr>
              <w:t xml:space="preserve">Die Sendung mit der Maus - Katharina </w:t>
            </w:r>
          </w:p>
          <w:p w:rsidR="00354F13" w:rsidRPr="004A6FC9" w:rsidRDefault="00354F13" w:rsidP="00992A1F">
            <w:pPr>
              <w:rPr>
                <w:rFonts w:ascii="Calibri" w:hAnsi="Calibri"/>
                <w:szCs w:val="22"/>
              </w:rPr>
            </w:pPr>
          </w:p>
        </w:tc>
        <w:tc>
          <w:tcPr>
            <w:tcW w:w="5103" w:type="dxa"/>
          </w:tcPr>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 xml:space="preserve">Der zweite Beobachtungsaspekt soll im späteren Verlauf dazu beitragen, dass die SuS sich später allgemein überlegen können, welche Schritte bei einer ethischen Urteilsbildung zu machen sind. </w:t>
            </w:r>
          </w:p>
          <w:p w:rsidR="00354F13" w:rsidRDefault="00354F13" w:rsidP="00992A1F">
            <w:pPr>
              <w:rPr>
                <w:rFonts w:ascii="Calibri" w:hAnsi="Calibri"/>
                <w:szCs w:val="22"/>
              </w:rPr>
            </w:pPr>
          </w:p>
        </w:tc>
      </w:tr>
      <w:tr w:rsidR="00354F13" w:rsidRPr="004A6FC9" w:rsidTr="00992A1F">
        <w:tc>
          <w:tcPr>
            <w:tcW w:w="1668" w:type="dxa"/>
            <w:vAlign w:val="center"/>
          </w:tcPr>
          <w:p w:rsidR="00354F13" w:rsidRDefault="00354F13" w:rsidP="009D61DB">
            <w:pPr>
              <w:jc w:val="center"/>
              <w:rPr>
                <w:rFonts w:ascii="Calibri" w:hAnsi="Calibri"/>
                <w:szCs w:val="22"/>
              </w:rPr>
            </w:pPr>
            <w:r>
              <w:rPr>
                <w:rFonts w:ascii="Calibri" w:hAnsi="Calibri"/>
                <w:sz w:val="22"/>
                <w:szCs w:val="22"/>
              </w:rPr>
              <w:t>Sicherung / Vertiefung</w:t>
            </w:r>
          </w:p>
        </w:tc>
        <w:tc>
          <w:tcPr>
            <w:tcW w:w="4659" w:type="dxa"/>
            <w:vAlign w:val="center"/>
          </w:tcPr>
          <w:p w:rsidR="00354F13" w:rsidRDefault="00354F13" w:rsidP="009D61DB">
            <w:pPr>
              <w:rPr>
                <w:rFonts w:ascii="Calibri" w:hAnsi="Calibri"/>
                <w:szCs w:val="22"/>
              </w:rPr>
            </w:pPr>
            <w:r>
              <w:rPr>
                <w:rFonts w:ascii="Calibri" w:hAnsi="Calibri"/>
                <w:sz w:val="22"/>
                <w:szCs w:val="22"/>
              </w:rPr>
              <w:t xml:space="preserve">SuS wird kurz Zeit gelassen ihre Notizen zu strukturieren. </w:t>
            </w:r>
          </w:p>
          <w:p w:rsidR="00354F13" w:rsidRDefault="00354F13" w:rsidP="009D61DB">
            <w:pPr>
              <w:rPr>
                <w:rFonts w:ascii="Calibri" w:hAnsi="Calibri"/>
                <w:szCs w:val="22"/>
              </w:rPr>
            </w:pPr>
          </w:p>
          <w:p w:rsidR="00354F13" w:rsidRDefault="00354F13" w:rsidP="009D61DB">
            <w:pPr>
              <w:rPr>
                <w:rFonts w:ascii="Calibri" w:hAnsi="Calibri"/>
                <w:szCs w:val="22"/>
              </w:rPr>
            </w:pPr>
            <w:r>
              <w:rPr>
                <w:rFonts w:ascii="Calibri" w:hAnsi="Calibri"/>
                <w:sz w:val="22"/>
                <w:szCs w:val="22"/>
              </w:rPr>
              <w:t>Anschließend Austausch in der Gruppe über die beiden Arbeitsergebnisse und Erstellung eines gemeinsamen Ergebnisses</w:t>
            </w:r>
          </w:p>
          <w:p w:rsidR="00354F13" w:rsidRDefault="00354F13" w:rsidP="009D61DB">
            <w:pPr>
              <w:rPr>
                <w:rFonts w:ascii="Calibri" w:hAnsi="Calibri"/>
                <w:szCs w:val="22"/>
              </w:rPr>
            </w:pPr>
            <w:r>
              <w:rPr>
                <w:rFonts w:ascii="Calibri" w:hAnsi="Calibri"/>
                <w:sz w:val="22"/>
                <w:szCs w:val="22"/>
              </w:rPr>
              <w:t xml:space="preserve"> </w:t>
            </w:r>
          </w:p>
          <w:p w:rsidR="00354F13" w:rsidRDefault="00354F13" w:rsidP="009D61DB">
            <w:pPr>
              <w:rPr>
                <w:rFonts w:ascii="Calibri" w:hAnsi="Calibri"/>
                <w:szCs w:val="22"/>
              </w:rPr>
            </w:pPr>
            <w:r>
              <w:rPr>
                <w:rFonts w:ascii="Calibri" w:hAnsi="Calibri"/>
                <w:sz w:val="22"/>
                <w:szCs w:val="22"/>
              </w:rPr>
              <w:t xml:space="preserve">Ergebnisse der Gruppe werden im Plenum vorgestellt. </w:t>
            </w:r>
          </w:p>
          <w:p w:rsidR="00354F13" w:rsidRDefault="00354F13" w:rsidP="009D61DB">
            <w:pPr>
              <w:rPr>
                <w:rFonts w:ascii="Calibri" w:hAnsi="Calibri"/>
                <w:szCs w:val="22"/>
              </w:rPr>
            </w:pPr>
          </w:p>
          <w:p w:rsidR="00354F13" w:rsidRDefault="00354F13" w:rsidP="001B12D2">
            <w:pPr>
              <w:rPr>
                <w:rFonts w:ascii="Calibri" w:hAnsi="Calibri"/>
                <w:szCs w:val="22"/>
              </w:rPr>
            </w:pPr>
            <w:r>
              <w:rPr>
                <w:rFonts w:ascii="Calibri" w:hAnsi="Calibri"/>
                <w:sz w:val="22"/>
                <w:szCs w:val="22"/>
              </w:rPr>
              <w:t>Im UG wird herausgearbeitet, was sich wie verändert hat zum Beginn der Stunde. Auch ein Blick auf die Argumente vom Anfang soll noch einmal zeigen, was sich in der Wahrnehmung verschoben hat.</w:t>
            </w:r>
          </w:p>
        </w:tc>
        <w:tc>
          <w:tcPr>
            <w:tcW w:w="1578" w:type="dxa"/>
          </w:tcPr>
          <w:p w:rsidR="00354F13" w:rsidRDefault="00354F13" w:rsidP="00992A1F">
            <w:pPr>
              <w:rPr>
                <w:rFonts w:ascii="Calibri" w:hAnsi="Calibri"/>
                <w:szCs w:val="22"/>
              </w:rPr>
            </w:pPr>
            <w:r>
              <w:rPr>
                <w:rFonts w:ascii="Calibri" w:hAnsi="Calibri"/>
                <w:sz w:val="22"/>
                <w:szCs w:val="22"/>
              </w:rPr>
              <w:t>EA</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GA</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SV</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UG</w:t>
            </w:r>
          </w:p>
        </w:tc>
        <w:tc>
          <w:tcPr>
            <w:tcW w:w="1559" w:type="dxa"/>
          </w:tcPr>
          <w:p w:rsidR="00354F13" w:rsidRDefault="00354F13" w:rsidP="00992A1F">
            <w:pPr>
              <w:rPr>
                <w:rFonts w:ascii="Calibri" w:hAnsi="Calibri"/>
                <w:szCs w:val="22"/>
              </w:rPr>
            </w:pPr>
          </w:p>
        </w:tc>
        <w:tc>
          <w:tcPr>
            <w:tcW w:w="5103" w:type="dxa"/>
          </w:tcPr>
          <w:p w:rsidR="00354F13" w:rsidRDefault="00354F13" w:rsidP="00992A1F">
            <w:pPr>
              <w:rPr>
                <w:rFonts w:ascii="Calibri" w:hAnsi="Calibri"/>
                <w:szCs w:val="22"/>
              </w:rPr>
            </w:pPr>
          </w:p>
        </w:tc>
      </w:tr>
      <w:tr w:rsidR="00354F13" w:rsidRPr="004A6FC9" w:rsidTr="00992A1F">
        <w:tc>
          <w:tcPr>
            <w:tcW w:w="1668" w:type="dxa"/>
            <w:vAlign w:val="center"/>
          </w:tcPr>
          <w:p w:rsidR="00354F13" w:rsidRDefault="00354F13" w:rsidP="001B12D2">
            <w:pPr>
              <w:jc w:val="center"/>
              <w:rPr>
                <w:rFonts w:ascii="Calibri" w:hAnsi="Calibri"/>
                <w:szCs w:val="22"/>
              </w:rPr>
            </w:pPr>
            <w:r>
              <w:rPr>
                <w:rFonts w:ascii="Calibri" w:hAnsi="Calibri"/>
                <w:sz w:val="22"/>
                <w:szCs w:val="22"/>
              </w:rPr>
              <w:t xml:space="preserve">Erarbeitung </w:t>
            </w:r>
          </w:p>
        </w:tc>
        <w:tc>
          <w:tcPr>
            <w:tcW w:w="4659" w:type="dxa"/>
            <w:vAlign w:val="center"/>
          </w:tcPr>
          <w:p w:rsidR="00354F13" w:rsidRDefault="00354F13" w:rsidP="009D61DB">
            <w:pPr>
              <w:rPr>
                <w:rFonts w:ascii="Calibri" w:hAnsi="Calibri"/>
                <w:szCs w:val="22"/>
              </w:rPr>
            </w:pPr>
            <w:r>
              <w:rPr>
                <w:rFonts w:ascii="Calibri" w:hAnsi="Calibri"/>
                <w:sz w:val="22"/>
                <w:szCs w:val="22"/>
              </w:rPr>
              <w:t>LV zum weiteren Reihenverlauf und Portfolio</w:t>
            </w:r>
          </w:p>
          <w:p w:rsidR="00354F13" w:rsidRDefault="00354F13" w:rsidP="009D61DB">
            <w:pPr>
              <w:rPr>
                <w:rFonts w:ascii="Calibri" w:hAnsi="Calibri"/>
                <w:szCs w:val="22"/>
              </w:rPr>
            </w:pPr>
          </w:p>
          <w:p w:rsidR="00354F13" w:rsidRDefault="00354F13" w:rsidP="009D61DB">
            <w:pPr>
              <w:rPr>
                <w:rFonts w:ascii="Calibri" w:hAnsi="Calibri"/>
                <w:szCs w:val="22"/>
              </w:rPr>
            </w:pPr>
            <w:r>
              <w:rPr>
                <w:rFonts w:ascii="Calibri" w:hAnsi="Calibri"/>
                <w:sz w:val="22"/>
                <w:szCs w:val="22"/>
              </w:rPr>
              <w:t>Einzelarbeit</w:t>
            </w:r>
          </w:p>
          <w:p w:rsidR="00354F13" w:rsidRDefault="00354F13" w:rsidP="009D61DB">
            <w:pPr>
              <w:rPr>
                <w:rFonts w:ascii="Calibri" w:hAnsi="Calibri"/>
                <w:szCs w:val="22"/>
              </w:rPr>
            </w:pPr>
            <w:r>
              <w:rPr>
                <w:rFonts w:ascii="Calibri" w:hAnsi="Calibri"/>
                <w:sz w:val="22"/>
                <w:szCs w:val="22"/>
              </w:rPr>
              <w:t xml:space="preserve">Formuliert </w:t>
            </w:r>
            <w:r w:rsidRPr="00AA63D3">
              <w:rPr>
                <w:rFonts w:ascii="Calibri" w:hAnsi="Calibri"/>
                <w:sz w:val="22"/>
                <w:szCs w:val="22"/>
              </w:rPr>
              <w:t>Arbeitsschritte,</w:t>
            </w:r>
            <w:r>
              <w:rPr>
                <w:rFonts w:ascii="Calibri" w:hAnsi="Calibri"/>
                <w:sz w:val="22"/>
                <w:szCs w:val="22"/>
              </w:rPr>
              <w:t xml:space="preserve"> die gemacht werden müssen, um ein begründetes ethisches Urteil zu fällen. </w:t>
            </w:r>
          </w:p>
          <w:p w:rsidR="00354F13" w:rsidRDefault="00354F13" w:rsidP="009D61DB">
            <w:pPr>
              <w:rPr>
                <w:rFonts w:ascii="Calibri" w:hAnsi="Calibri"/>
                <w:szCs w:val="22"/>
              </w:rPr>
            </w:pPr>
          </w:p>
          <w:p w:rsidR="00354F13" w:rsidRDefault="00354F13" w:rsidP="009D61DB">
            <w:pPr>
              <w:rPr>
                <w:rFonts w:ascii="Calibri" w:hAnsi="Calibri"/>
                <w:szCs w:val="22"/>
              </w:rPr>
            </w:pPr>
            <w:r>
              <w:rPr>
                <w:rFonts w:ascii="Calibri" w:hAnsi="Calibri"/>
                <w:sz w:val="22"/>
                <w:szCs w:val="22"/>
              </w:rPr>
              <w:t xml:space="preserve">Gruppenarbeit </w:t>
            </w:r>
          </w:p>
          <w:p w:rsidR="00354F13" w:rsidRDefault="00354F13" w:rsidP="009D61DB">
            <w:pPr>
              <w:rPr>
                <w:rFonts w:ascii="Calibri" w:hAnsi="Calibri"/>
                <w:szCs w:val="22"/>
              </w:rPr>
            </w:pPr>
            <w:r>
              <w:rPr>
                <w:rFonts w:ascii="Calibri" w:hAnsi="Calibri"/>
                <w:sz w:val="22"/>
                <w:szCs w:val="22"/>
              </w:rPr>
              <w:t xml:space="preserve">Tauscht euch über eure Ergebnisse aus und einigt euch auf ein Modell, welches ihr auf Folie festhaltet. </w:t>
            </w:r>
          </w:p>
        </w:tc>
        <w:tc>
          <w:tcPr>
            <w:tcW w:w="1578" w:type="dxa"/>
          </w:tcPr>
          <w:p w:rsidR="00354F13" w:rsidRDefault="00354F13" w:rsidP="00992A1F">
            <w:pPr>
              <w:rPr>
                <w:rFonts w:ascii="Calibri" w:hAnsi="Calibri"/>
                <w:szCs w:val="22"/>
              </w:rPr>
            </w:pPr>
            <w:r>
              <w:rPr>
                <w:rFonts w:ascii="Calibri" w:hAnsi="Calibri"/>
                <w:sz w:val="22"/>
                <w:szCs w:val="22"/>
              </w:rPr>
              <w:t>LV</w:t>
            </w: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EA</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GA</w:t>
            </w:r>
          </w:p>
        </w:tc>
        <w:tc>
          <w:tcPr>
            <w:tcW w:w="1559" w:type="dxa"/>
          </w:tcPr>
          <w:p w:rsidR="00354F13" w:rsidRDefault="00354F13" w:rsidP="00992A1F">
            <w:pPr>
              <w:rPr>
                <w:rFonts w:ascii="Calibri" w:hAnsi="Calibri"/>
                <w:szCs w:val="22"/>
              </w:rPr>
            </w:pPr>
            <w:r>
              <w:rPr>
                <w:rFonts w:ascii="Calibri" w:hAnsi="Calibri"/>
                <w:sz w:val="22"/>
                <w:szCs w:val="22"/>
              </w:rPr>
              <w:t>Folien</w:t>
            </w:r>
          </w:p>
        </w:tc>
        <w:tc>
          <w:tcPr>
            <w:tcW w:w="5103" w:type="dxa"/>
          </w:tcPr>
          <w:p w:rsidR="00354F13" w:rsidRDefault="00354F13" w:rsidP="00992A1F">
            <w:pPr>
              <w:rPr>
                <w:rFonts w:ascii="Calibri" w:hAnsi="Calibri"/>
                <w:szCs w:val="22"/>
              </w:rPr>
            </w:pPr>
          </w:p>
        </w:tc>
      </w:tr>
      <w:tr w:rsidR="00354F13" w:rsidRPr="004A6FC9" w:rsidTr="00992A1F">
        <w:tc>
          <w:tcPr>
            <w:tcW w:w="1668" w:type="dxa"/>
            <w:vAlign w:val="center"/>
          </w:tcPr>
          <w:p w:rsidR="00354F13" w:rsidRDefault="00354F13" w:rsidP="001B12D2">
            <w:pPr>
              <w:jc w:val="center"/>
              <w:rPr>
                <w:rFonts w:ascii="Calibri" w:hAnsi="Calibri"/>
                <w:szCs w:val="22"/>
              </w:rPr>
            </w:pPr>
            <w:r>
              <w:rPr>
                <w:rFonts w:ascii="Calibri" w:hAnsi="Calibri"/>
                <w:sz w:val="22"/>
                <w:szCs w:val="22"/>
              </w:rPr>
              <w:t xml:space="preserve">Sicherung </w:t>
            </w:r>
          </w:p>
        </w:tc>
        <w:tc>
          <w:tcPr>
            <w:tcW w:w="4659" w:type="dxa"/>
            <w:vAlign w:val="center"/>
          </w:tcPr>
          <w:p w:rsidR="00354F13" w:rsidRDefault="00354F13" w:rsidP="009D61DB">
            <w:pPr>
              <w:rPr>
                <w:rFonts w:ascii="Calibri" w:hAnsi="Calibri"/>
                <w:szCs w:val="22"/>
              </w:rPr>
            </w:pPr>
            <w:r>
              <w:rPr>
                <w:rFonts w:ascii="Calibri" w:hAnsi="Calibri"/>
                <w:sz w:val="22"/>
                <w:szCs w:val="22"/>
              </w:rPr>
              <w:t xml:space="preserve">Ergebnisse werden durch eine zufällig ausgewählte Gruppe vorgestellt. </w:t>
            </w:r>
          </w:p>
          <w:p w:rsidR="00354F13" w:rsidRDefault="00354F13" w:rsidP="009D61DB">
            <w:pPr>
              <w:rPr>
                <w:rFonts w:ascii="Calibri" w:hAnsi="Calibri"/>
                <w:szCs w:val="22"/>
              </w:rPr>
            </w:pPr>
          </w:p>
          <w:p w:rsidR="00354F13" w:rsidRDefault="00354F13" w:rsidP="009D61DB">
            <w:pPr>
              <w:rPr>
                <w:rFonts w:ascii="Calibri" w:hAnsi="Calibri"/>
                <w:szCs w:val="22"/>
              </w:rPr>
            </w:pPr>
            <w:r>
              <w:rPr>
                <w:rFonts w:ascii="Calibri" w:hAnsi="Calibri"/>
                <w:sz w:val="22"/>
                <w:szCs w:val="22"/>
              </w:rPr>
              <w:t xml:space="preserve">Ergänzung durch die anderen Gruppen und die Lehrkraft werden vorgenommen. </w:t>
            </w:r>
          </w:p>
        </w:tc>
        <w:tc>
          <w:tcPr>
            <w:tcW w:w="1578" w:type="dxa"/>
          </w:tcPr>
          <w:p w:rsidR="00354F13" w:rsidRDefault="00354F13" w:rsidP="00992A1F">
            <w:pPr>
              <w:rPr>
                <w:rFonts w:ascii="Calibri" w:hAnsi="Calibri"/>
                <w:szCs w:val="22"/>
              </w:rPr>
            </w:pPr>
            <w:r>
              <w:rPr>
                <w:rFonts w:ascii="Calibri" w:hAnsi="Calibri"/>
                <w:sz w:val="22"/>
                <w:szCs w:val="22"/>
              </w:rPr>
              <w:t>SV</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UG</w:t>
            </w:r>
          </w:p>
          <w:p w:rsidR="00354F13" w:rsidRDefault="00354F13" w:rsidP="00992A1F">
            <w:pPr>
              <w:rPr>
                <w:rFonts w:ascii="Calibri" w:hAnsi="Calibri"/>
                <w:szCs w:val="22"/>
              </w:rPr>
            </w:pPr>
          </w:p>
        </w:tc>
        <w:tc>
          <w:tcPr>
            <w:tcW w:w="1559" w:type="dxa"/>
          </w:tcPr>
          <w:p w:rsidR="00354F13" w:rsidRDefault="00354F13" w:rsidP="00992A1F">
            <w:pPr>
              <w:rPr>
                <w:rFonts w:ascii="Calibri" w:hAnsi="Calibri"/>
                <w:szCs w:val="22"/>
              </w:rPr>
            </w:pPr>
          </w:p>
        </w:tc>
        <w:tc>
          <w:tcPr>
            <w:tcW w:w="5103" w:type="dxa"/>
          </w:tcPr>
          <w:p w:rsidR="00354F13" w:rsidRDefault="00354F13" w:rsidP="00992A1F">
            <w:pPr>
              <w:rPr>
                <w:rFonts w:ascii="Calibri" w:hAnsi="Calibri"/>
                <w:szCs w:val="22"/>
              </w:rPr>
            </w:pPr>
          </w:p>
        </w:tc>
      </w:tr>
    </w:tbl>
    <w:p w:rsidR="00354F13" w:rsidRDefault="00354F13" w:rsidP="005477C2">
      <w:pPr>
        <w:rPr>
          <w:rFonts w:ascii="Calibri" w:hAnsi="Calibri"/>
          <w:b/>
          <w:szCs w:val="24"/>
        </w:rPr>
      </w:pPr>
    </w:p>
    <w:p w:rsidR="00354F13" w:rsidRDefault="00354F13" w:rsidP="005477C2">
      <w:pPr>
        <w:rPr>
          <w:rFonts w:ascii="Calibri" w:hAnsi="Calibri"/>
          <w:b/>
          <w:szCs w:val="24"/>
        </w:rPr>
      </w:pPr>
      <w:r>
        <w:rPr>
          <w:rFonts w:ascii="Calibri" w:hAnsi="Calibri"/>
          <w:b/>
          <w:szCs w:val="24"/>
        </w:rPr>
        <w:br w:type="page"/>
        <w:t>2. Wie sollen wir uns entscheiden? (Doppelstunde)</w:t>
      </w:r>
    </w:p>
    <w:p w:rsidR="00354F13" w:rsidRDefault="00354F13" w:rsidP="005477C2">
      <w:pPr>
        <w:rPr>
          <w:rFonts w:ascii="Calibri" w:hAnsi="Calibri"/>
          <w:b/>
          <w:szCs w:val="24"/>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992A1F">
        <w:tc>
          <w:tcPr>
            <w:tcW w:w="1668" w:type="dxa"/>
            <w:vAlign w:val="center"/>
          </w:tcPr>
          <w:p w:rsidR="00354F13" w:rsidRPr="004A6FC9" w:rsidRDefault="00354F13" w:rsidP="00992A1F">
            <w:pPr>
              <w:jc w:val="center"/>
              <w:rPr>
                <w:rFonts w:ascii="Calibri" w:hAnsi="Calibri"/>
                <w:b/>
                <w:szCs w:val="22"/>
              </w:rPr>
            </w:pPr>
            <w:r w:rsidRPr="004A6FC9">
              <w:rPr>
                <w:rFonts w:ascii="Calibri" w:hAnsi="Calibri"/>
                <w:b/>
                <w:sz w:val="22"/>
                <w:szCs w:val="22"/>
              </w:rPr>
              <w:t>Unterrichts-schritt /</w:t>
            </w:r>
          </w:p>
          <w:p w:rsidR="00354F13" w:rsidRPr="004A6FC9" w:rsidRDefault="00354F13" w:rsidP="00992A1F">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992A1F">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992A1F">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992A1F">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992A1F">
            <w:pPr>
              <w:jc w:val="center"/>
              <w:rPr>
                <w:rFonts w:ascii="Calibri" w:hAnsi="Calibri"/>
                <w:b/>
                <w:szCs w:val="22"/>
              </w:rPr>
            </w:pPr>
            <w:r w:rsidRPr="004A6FC9">
              <w:rPr>
                <w:rFonts w:ascii="Calibri" w:hAnsi="Calibri"/>
                <w:b/>
                <w:sz w:val="22"/>
                <w:szCs w:val="22"/>
              </w:rPr>
              <w:t>Methodisch-didaktische Bemerkungen</w:t>
            </w:r>
          </w:p>
        </w:tc>
      </w:tr>
      <w:tr w:rsidR="00354F13" w:rsidRPr="004A6FC9" w:rsidTr="00992A1F">
        <w:tc>
          <w:tcPr>
            <w:tcW w:w="1668" w:type="dxa"/>
            <w:vAlign w:val="center"/>
          </w:tcPr>
          <w:p w:rsidR="00354F13" w:rsidRPr="004A6FC9" w:rsidRDefault="00354F13" w:rsidP="00992A1F">
            <w:pPr>
              <w:jc w:val="center"/>
              <w:rPr>
                <w:rFonts w:ascii="Calibri" w:hAnsi="Calibri"/>
                <w:szCs w:val="22"/>
              </w:rPr>
            </w:pPr>
            <w:r w:rsidRPr="004A6FC9">
              <w:rPr>
                <w:rFonts w:ascii="Calibri" w:hAnsi="Calibri"/>
                <w:sz w:val="22"/>
                <w:szCs w:val="22"/>
              </w:rPr>
              <w:t>Einstieg</w:t>
            </w:r>
          </w:p>
        </w:tc>
        <w:tc>
          <w:tcPr>
            <w:tcW w:w="4659" w:type="dxa"/>
          </w:tcPr>
          <w:p w:rsidR="00354F13" w:rsidRDefault="00354F13" w:rsidP="00992A1F">
            <w:pPr>
              <w:rPr>
                <w:rFonts w:ascii="Calibri" w:hAnsi="Calibri"/>
                <w:szCs w:val="22"/>
              </w:rPr>
            </w:pPr>
            <w:r>
              <w:rPr>
                <w:rFonts w:ascii="Calibri" w:hAnsi="Calibri"/>
                <w:sz w:val="22"/>
                <w:szCs w:val="22"/>
              </w:rPr>
              <w:t>SuS erhalten Fallbeispiele und sollen zunächst spontan entscheiden und sich anschließend mit Partner/in abstimmen.</w:t>
            </w: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Anschließend werden die Entscheidungsprozesse im UG reflektiert und eine Problemstellung für die Stunde erarbeitet:</w:t>
            </w:r>
          </w:p>
          <w:p w:rsidR="00354F13" w:rsidRDefault="00354F13" w:rsidP="00992A1F">
            <w:pPr>
              <w:rPr>
                <w:rFonts w:ascii="Calibri" w:hAnsi="Calibri"/>
                <w:szCs w:val="22"/>
              </w:rPr>
            </w:pPr>
          </w:p>
          <w:p w:rsidR="00354F13" w:rsidRPr="004A6FC9" w:rsidRDefault="00354F13" w:rsidP="00992A1F">
            <w:pPr>
              <w:rPr>
                <w:rFonts w:ascii="Calibri" w:hAnsi="Calibri"/>
                <w:szCs w:val="22"/>
              </w:rPr>
            </w:pPr>
            <w:r>
              <w:rPr>
                <w:rFonts w:ascii="Calibri" w:hAnsi="Calibri"/>
                <w:sz w:val="22"/>
                <w:szCs w:val="22"/>
              </w:rPr>
              <w:t>Wie kommt man zu ethische Entscheidungen, die über das Private hinausgehen?</w:t>
            </w:r>
          </w:p>
        </w:tc>
        <w:tc>
          <w:tcPr>
            <w:tcW w:w="1578" w:type="dxa"/>
          </w:tcPr>
          <w:p w:rsidR="00354F13" w:rsidRPr="004A6FC9" w:rsidRDefault="00354F13" w:rsidP="00992A1F">
            <w:pPr>
              <w:rPr>
                <w:rFonts w:ascii="Calibri" w:hAnsi="Calibri"/>
                <w:szCs w:val="22"/>
              </w:rPr>
            </w:pPr>
            <w:r>
              <w:rPr>
                <w:rFonts w:ascii="Calibri" w:hAnsi="Calibri"/>
                <w:sz w:val="22"/>
                <w:szCs w:val="22"/>
              </w:rPr>
              <w:t>EA, PA</w:t>
            </w:r>
          </w:p>
        </w:tc>
        <w:tc>
          <w:tcPr>
            <w:tcW w:w="1559" w:type="dxa"/>
          </w:tcPr>
          <w:p w:rsidR="00354F13" w:rsidRDefault="00354F13" w:rsidP="00992A1F">
            <w:pPr>
              <w:rPr>
                <w:rFonts w:ascii="Calibri" w:hAnsi="Calibri"/>
                <w:szCs w:val="22"/>
              </w:rPr>
            </w:pPr>
            <w:r>
              <w:rPr>
                <w:rFonts w:ascii="Calibri" w:hAnsi="Calibri"/>
                <w:sz w:val="22"/>
                <w:szCs w:val="22"/>
              </w:rPr>
              <w:t>AB 18</w:t>
            </w:r>
          </w:p>
          <w:p w:rsidR="00354F13" w:rsidRDefault="00354F13" w:rsidP="00992A1F">
            <w:pPr>
              <w:rPr>
                <w:rFonts w:ascii="Calibri" w:hAnsi="Calibri"/>
                <w:szCs w:val="22"/>
              </w:rPr>
            </w:pPr>
            <w:r>
              <w:rPr>
                <w:rFonts w:ascii="Calibri" w:hAnsi="Calibri"/>
                <w:sz w:val="22"/>
                <w:szCs w:val="22"/>
              </w:rPr>
              <w:t>(eventuell AB 19 als Hintergrund)</w:t>
            </w:r>
          </w:p>
          <w:p w:rsidR="00354F13" w:rsidRPr="004A6FC9" w:rsidRDefault="00354F13" w:rsidP="00992A1F">
            <w:pPr>
              <w:rPr>
                <w:rFonts w:ascii="Calibri" w:hAnsi="Calibri"/>
                <w:szCs w:val="22"/>
              </w:rPr>
            </w:pPr>
          </w:p>
        </w:tc>
        <w:tc>
          <w:tcPr>
            <w:tcW w:w="5103" w:type="dxa"/>
          </w:tcPr>
          <w:p w:rsidR="00354F13" w:rsidRDefault="00354F13" w:rsidP="00992A1F">
            <w:pPr>
              <w:rPr>
                <w:rFonts w:ascii="Calibri" w:hAnsi="Calibri"/>
                <w:szCs w:val="22"/>
              </w:rPr>
            </w:pPr>
            <w:r>
              <w:rPr>
                <w:rFonts w:ascii="Calibri" w:hAnsi="Calibri"/>
                <w:sz w:val="22"/>
                <w:szCs w:val="22"/>
              </w:rPr>
              <w:t>Die SuS sollen sich über Entscheidungsprozesse klar werden und nachvollziehen, warum es notwendig ist, eigenes Handeln zu reflektieren.</w:t>
            </w: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 xml:space="preserve">Im UG sollten herausgearbeitet werden, dass sich spontane Entscheidung und auf Werten und Normen beruhende Entscheidung decken können, aber auch auseinandergehen. Hier sollte nach den Gründen (persönliche Bindung, Werteunterschiede etc.) gesucht werden. </w:t>
            </w:r>
          </w:p>
          <w:p w:rsidR="00354F13" w:rsidRDefault="00354F13" w:rsidP="00992A1F">
            <w:pPr>
              <w:rPr>
                <w:rFonts w:ascii="Calibri" w:hAnsi="Calibri"/>
                <w:szCs w:val="22"/>
              </w:rPr>
            </w:pPr>
            <w:r>
              <w:rPr>
                <w:rFonts w:ascii="Calibri" w:hAnsi="Calibri"/>
                <w:sz w:val="22"/>
                <w:szCs w:val="22"/>
              </w:rPr>
              <w:t>Überleitung zur Fragestellung der Stunde.</w:t>
            </w:r>
          </w:p>
          <w:p w:rsidR="00354F13" w:rsidRPr="004A6FC9" w:rsidRDefault="00354F13" w:rsidP="00992A1F">
            <w:pPr>
              <w:rPr>
                <w:rFonts w:ascii="Calibri" w:hAnsi="Calibri"/>
                <w:szCs w:val="22"/>
              </w:rPr>
            </w:pPr>
          </w:p>
        </w:tc>
      </w:tr>
      <w:tr w:rsidR="00354F13" w:rsidRPr="004A6FC9" w:rsidTr="009252C1">
        <w:tc>
          <w:tcPr>
            <w:tcW w:w="1668" w:type="dxa"/>
            <w:vAlign w:val="center"/>
          </w:tcPr>
          <w:p w:rsidR="00354F13" w:rsidRPr="004A6FC9" w:rsidRDefault="00354F13" w:rsidP="00992A1F">
            <w:pPr>
              <w:jc w:val="center"/>
              <w:rPr>
                <w:rFonts w:ascii="Calibri" w:hAnsi="Calibri"/>
                <w:szCs w:val="22"/>
              </w:rPr>
            </w:pPr>
            <w:r w:rsidRPr="004A6FC9">
              <w:rPr>
                <w:rFonts w:ascii="Calibri" w:hAnsi="Calibri"/>
                <w:sz w:val="22"/>
                <w:szCs w:val="22"/>
              </w:rPr>
              <w:t>Erarbeitung</w:t>
            </w:r>
          </w:p>
        </w:tc>
        <w:tc>
          <w:tcPr>
            <w:tcW w:w="4659" w:type="dxa"/>
          </w:tcPr>
          <w:p w:rsidR="00354F13" w:rsidRDefault="00354F13" w:rsidP="009F287B">
            <w:pPr>
              <w:rPr>
                <w:rFonts w:ascii="Calibri" w:hAnsi="Calibri"/>
                <w:szCs w:val="22"/>
              </w:rPr>
            </w:pPr>
            <w:r>
              <w:rPr>
                <w:rFonts w:ascii="Calibri" w:hAnsi="Calibri"/>
                <w:sz w:val="22"/>
                <w:szCs w:val="22"/>
              </w:rPr>
              <w:t>SuS sollen an einem Dilemmafall das Modell E. Tödts der Urteilsfindung erarbeiten und erproben: Arbeitsteilig erarbeiten sie dazu Argumente und ein Urteil aus der Sicht der Familie und aus Sicht der Ärzte.</w:t>
            </w:r>
          </w:p>
          <w:p w:rsidR="00354F13" w:rsidRPr="004A6FC9" w:rsidRDefault="00354F13" w:rsidP="009F287B">
            <w:pPr>
              <w:rPr>
                <w:rFonts w:ascii="Calibri" w:hAnsi="Calibri"/>
                <w:szCs w:val="22"/>
              </w:rPr>
            </w:pPr>
          </w:p>
        </w:tc>
        <w:tc>
          <w:tcPr>
            <w:tcW w:w="1578" w:type="dxa"/>
          </w:tcPr>
          <w:p w:rsidR="00354F13" w:rsidRPr="004A6FC9" w:rsidRDefault="00354F13" w:rsidP="00992A1F">
            <w:pPr>
              <w:rPr>
                <w:rFonts w:ascii="Calibri" w:hAnsi="Calibri"/>
                <w:szCs w:val="22"/>
              </w:rPr>
            </w:pPr>
            <w:r>
              <w:rPr>
                <w:rFonts w:ascii="Calibri" w:hAnsi="Calibri"/>
                <w:sz w:val="22"/>
                <w:szCs w:val="22"/>
              </w:rPr>
              <w:t>GA</w:t>
            </w:r>
          </w:p>
          <w:p w:rsidR="00354F13" w:rsidRPr="004A6FC9" w:rsidRDefault="00354F13" w:rsidP="00992A1F">
            <w:pPr>
              <w:rPr>
                <w:rFonts w:ascii="Calibri" w:hAnsi="Calibri"/>
                <w:szCs w:val="22"/>
              </w:rPr>
            </w:pPr>
          </w:p>
          <w:p w:rsidR="00354F13" w:rsidRPr="004A6FC9" w:rsidRDefault="00354F13" w:rsidP="00992A1F">
            <w:pPr>
              <w:rPr>
                <w:rFonts w:ascii="Calibri" w:hAnsi="Calibri"/>
                <w:szCs w:val="22"/>
              </w:rPr>
            </w:pPr>
          </w:p>
          <w:p w:rsidR="00354F13" w:rsidRPr="004A6FC9" w:rsidRDefault="00354F13" w:rsidP="00992A1F">
            <w:pPr>
              <w:rPr>
                <w:rFonts w:ascii="Calibri" w:hAnsi="Calibri"/>
                <w:szCs w:val="22"/>
              </w:rPr>
            </w:pPr>
          </w:p>
          <w:p w:rsidR="00354F13" w:rsidRPr="004A6FC9" w:rsidRDefault="00354F13" w:rsidP="00992A1F">
            <w:pPr>
              <w:rPr>
                <w:rFonts w:ascii="Calibri" w:hAnsi="Calibri"/>
                <w:szCs w:val="22"/>
              </w:rPr>
            </w:pPr>
          </w:p>
        </w:tc>
        <w:tc>
          <w:tcPr>
            <w:tcW w:w="1559" w:type="dxa"/>
          </w:tcPr>
          <w:p w:rsidR="00354F13" w:rsidRPr="004A6FC9" w:rsidRDefault="00354F13" w:rsidP="00992A1F">
            <w:pPr>
              <w:rPr>
                <w:rFonts w:ascii="Calibri" w:hAnsi="Calibri"/>
                <w:szCs w:val="22"/>
              </w:rPr>
            </w:pPr>
            <w:r>
              <w:rPr>
                <w:rFonts w:ascii="Calibri" w:hAnsi="Calibri"/>
                <w:sz w:val="22"/>
                <w:szCs w:val="22"/>
              </w:rPr>
              <w:t>AB 20 + 21</w:t>
            </w:r>
          </w:p>
          <w:p w:rsidR="00354F13" w:rsidRPr="004A6FC9" w:rsidRDefault="00354F13" w:rsidP="00992A1F">
            <w:pPr>
              <w:rPr>
                <w:rFonts w:ascii="Calibri" w:hAnsi="Calibri"/>
                <w:szCs w:val="22"/>
              </w:rPr>
            </w:pPr>
          </w:p>
          <w:p w:rsidR="00354F13" w:rsidRPr="004A6FC9" w:rsidRDefault="00354F13" w:rsidP="00992A1F">
            <w:pPr>
              <w:rPr>
                <w:rFonts w:ascii="Calibri" w:hAnsi="Calibri"/>
                <w:szCs w:val="22"/>
              </w:rPr>
            </w:pPr>
          </w:p>
          <w:p w:rsidR="00354F13" w:rsidRPr="004A6FC9" w:rsidRDefault="00354F13" w:rsidP="00992A1F">
            <w:pPr>
              <w:rPr>
                <w:rFonts w:ascii="Calibri" w:hAnsi="Calibri"/>
                <w:szCs w:val="22"/>
              </w:rPr>
            </w:pPr>
          </w:p>
        </w:tc>
        <w:tc>
          <w:tcPr>
            <w:tcW w:w="5103" w:type="dxa"/>
          </w:tcPr>
          <w:p w:rsidR="00354F13" w:rsidRPr="004A6FC9" w:rsidRDefault="00354F13" w:rsidP="009252C1">
            <w:pPr>
              <w:rPr>
                <w:rFonts w:ascii="Calibri" w:hAnsi="Calibri"/>
                <w:szCs w:val="22"/>
              </w:rPr>
            </w:pPr>
            <w:r>
              <w:rPr>
                <w:rFonts w:ascii="Calibri" w:hAnsi="Calibri"/>
                <w:sz w:val="22"/>
                <w:szCs w:val="22"/>
              </w:rPr>
              <w:t>SuS erproben das Modell anhand des Fallbeispiels und werden so in eine mögliche systematische ethische Entscheidungsbegründung eingeführt.</w:t>
            </w:r>
          </w:p>
        </w:tc>
      </w:tr>
      <w:tr w:rsidR="00354F13" w:rsidRPr="004A6FC9" w:rsidTr="009252C1">
        <w:tc>
          <w:tcPr>
            <w:tcW w:w="1668" w:type="dxa"/>
            <w:vAlign w:val="center"/>
          </w:tcPr>
          <w:p w:rsidR="00354F13" w:rsidRPr="004A6FC9" w:rsidRDefault="00354F13" w:rsidP="00992A1F">
            <w:pPr>
              <w:jc w:val="center"/>
              <w:rPr>
                <w:rFonts w:ascii="Calibri" w:hAnsi="Calibri"/>
                <w:szCs w:val="22"/>
              </w:rPr>
            </w:pPr>
            <w:r w:rsidRPr="004A6FC9">
              <w:rPr>
                <w:rFonts w:ascii="Calibri" w:hAnsi="Calibri"/>
                <w:sz w:val="22"/>
                <w:szCs w:val="22"/>
              </w:rPr>
              <w:t>Sicherung / Vertiefung</w:t>
            </w:r>
          </w:p>
        </w:tc>
        <w:tc>
          <w:tcPr>
            <w:tcW w:w="4659" w:type="dxa"/>
          </w:tcPr>
          <w:p w:rsidR="00354F13" w:rsidRDefault="00354F13" w:rsidP="00992A1F">
            <w:pPr>
              <w:rPr>
                <w:rFonts w:ascii="Calibri" w:hAnsi="Calibri"/>
                <w:szCs w:val="22"/>
              </w:rPr>
            </w:pPr>
            <w:r>
              <w:rPr>
                <w:rFonts w:ascii="Calibri" w:hAnsi="Calibri"/>
                <w:sz w:val="22"/>
                <w:szCs w:val="22"/>
              </w:rPr>
              <w:t>SuS führen ein</w:t>
            </w:r>
            <w:r w:rsidR="007F1C06">
              <w:rPr>
                <w:rFonts w:ascii="Calibri" w:hAnsi="Calibri"/>
                <w:sz w:val="22"/>
                <w:szCs w:val="22"/>
              </w:rPr>
              <w:t>e</w:t>
            </w:r>
            <w:r>
              <w:rPr>
                <w:rFonts w:ascii="Calibri" w:hAnsi="Calibri"/>
                <w:sz w:val="22"/>
                <w:szCs w:val="22"/>
              </w:rPr>
              <w:t xml:space="preserve"> Diskussion in Form eines Fish-Bowls.</w:t>
            </w:r>
          </w:p>
          <w:p w:rsidR="00354F13" w:rsidRDefault="00354F13" w:rsidP="00992A1F">
            <w:pPr>
              <w:rPr>
                <w:rFonts w:ascii="Calibri" w:hAnsi="Calibri"/>
                <w:szCs w:val="22"/>
              </w:rPr>
            </w:pPr>
            <w:r>
              <w:rPr>
                <w:rFonts w:ascii="Calibri" w:hAnsi="Calibri"/>
                <w:sz w:val="22"/>
                <w:szCs w:val="22"/>
              </w:rPr>
              <w:t>Zwei Schriftführer notieren die Argumente auf Folie.</w:t>
            </w: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Auswertung der Diskussion auf der Metaebene (Rollentlastung, Gründe für unterschiedliche Positionen, Rückmeldung zum Modell Tödts)</w:t>
            </w:r>
          </w:p>
          <w:p w:rsidR="00354F13" w:rsidRDefault="00354F13" w:rsidP="00992A1F">
            <w:pPr>
              <w:rPr>
                <w:rFonts w:ascii="Calibri" w:hAnsi="Calibri"/>
                <w:szCs w:val="22"/>
              </w:rPr>
            </w:pPr>
          </w:p>
          <w:p w:rsidR="00354F13" w:rsidRPr="00FC1621" w:rsidRDefault="00354F13" w:rsidP="00FC1621">
            <w:pPr>
              <w:rPr>
                <w:rFonts w:ascii="Calibri" w:hAnsi="Calibri"/>
                <w:szCs w:val="22"/>
              </w:rPr>
            </w:pPr>
            <w:r>
              <w:rPr>
                <w:rFonts w:ascii="Calibri" w:hAnsi="Calibri"/>
                <w:sz w:val="22"/>
                <w:szCs w:val="22"/>
              </w:rPr>
              <w:t>UG zur Frage der persönlichen Positionierung unter Würdigung der zusammengetragenen Argumente.</w:t>
            </w:r>
          </w:p>
        </w:tc>
        <w:tc>
          <w:tcPr>
            <w:tcW w:w="1578" w:type="dxa"/>
          </w:tcPr>
          <w:p w:rsidR="00354F13" w:rsidRDefault="00354F13" w:rsidP="00992A1F">
            <w:pPr>
              <w:rPr>
                <w:rFonts w:ascii="Calibri" w:hAnsi="Calibri"/>
                <w:szCs w:val="22"/>
              </w:rPr>
            </w:pPr>
            <w:r>
              <w:rPr>
                <w:rFonts w:ascii="Calibri" w:hAnsi="Calibri"/>
                <w:sz w:val="22"/>
                <w:szCs w:val="22"/>
              </w:rPr>
              <w:t>SV</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r>
              <w:rPr>
                <w:rFonts w:ascii="Calibri" w:hAnsi="Calibri"/>
                <w:sz w:val="22"/>
                <w:szCs w:val="22"/>
              </w:rPr>
              <w:t>UG</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Pr="004A6FC9" w:rsidRDefault="00354F13" w:rsidP="00992A1F">
            <w:pPr>
              <w:rPr>
                <w:rFonts w:ascii="Calibri" w:hAnsi="Calibri"/>
                <w:szCs w:val="22"/>
              </w:rPr>
            </w:pPr>
            <w:r>
              <w:rPr>
                <w:rFonts w:ascii="Calibri" w:hAnsi="Calibri"/>
                <w:sz w:val="22"/>
                <w:szCs w:val="22"/>
              </w:rPr>
              <w:t>UG</w:t>
            </w:r>
          </w:p>
          <w:p w:rsidR="00354F13" w:rsidRPr="004A6FC9" w:rsidRDefault="00354F13" w:rsidP="00992A1F">
            <w:pPr>
              <w:rPr>
                <w:rFonts w:ascii="Calibri" w:hAnsi="Calibri"/>
                <w:szCs w:val="22"/>
              </w:rPr>
            </w:pPr>
          </w:p>
          <w:p w:rsidR="00354F13" w:rsidRPr="004A6FC9" w:rsidRDefault="00354F13" w:rsidP="00992A1F">
            <w:pPr>
              <w:rPr>
                <w:rFonts w:ascii="Calibri" w:hAnsi="Calibri"/>
                <w:szCs w:val="22"/>
              </w:rPr>
            </w:pPr>
          </w:p>
        </w:tc>
        <w:tc>
          <w:tcPr>
            <w:tcW w:w="1559" w:type="dxa"/>
          </w:tcPr>
          <w:p w:rsidR="00354F13" w:rsidRPr="004A6FC9" w:rsidRDefault="00354F13" w:rsidP="00992A1F">
            <w:pPr>
              <w:rPr>
                <w:rFonts w:ascii="Calibri" w:hAnsi="Calibri"/>
                <w:szCs w:val="22"/>
              </w:rPr>
            </w:pPr>
          </w:p>
        </w:tc>
        <w:tc>
          <w:tcPr>
            <w:tcW w:w="5103" w:type="dxa"/>
          </w:tcPr>
          <w:p w:rsidR="00354F13" w:rsidRDefault="00354F13" w:rsidP="00992A1F">
            <w:pPr>
              <w:rPr>
                <w:rFonts w:ascii="Calibri" w:hAnsi="Calibri"/>
                <w:szCs w:val="22"/>
              </w:rPr>
            </w:pPr>
            <w:r>
              <w:rPr>
                <w:rFonts w:ascii="Calibri" w:hAnsi="Calibri"/>
                <w:sz w:val="22"/>
                <w:szCs w:val="22"/>
              </w:rPr>
              <w:t>Die Diskussion aus der Sicht einer bestimmten Position schult das Empathievermögen und macht den SuS deutlich, dass Menschen unterschiedliche Haltungen einnehmen können, die des Diskurses bedürfen.</w:t>
            </w: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Default="00354F13" w:rsidP="00992A1F">
            <w:pPr>
              <w:rPr>
                <w:rFonts w:ascii="Calibri" w:hAnsi="Calibri"/>
                <w:szCs w:val="22"/>
              </w:rPr>
            </w:pPr>
          </w:p>
          <w:p w:rsidR="00354F13" w:rsidRPr="004A6FC9" w:rsidRDefault="00354F13" w:rsidP="00992A1F">
            <w:pPr>
              <w:rPr>
                <w:rFonts w:ascii="Calibri" w:hAnsi="Calibri"/>
                <w:szCs w:val="22"/>
              </w:rPr>
            </w:pPr>
            <w:r>
              <w:rPr>
                <w:rFonts w:ascii="Calibri" w:hAnsi="Calibri"/>
                <w:sz w:val="22"/>
                <w:szCs w:val="22"/>
              </w:rPr>
              <w:t>Raum für eine eigene Positionierung.</w:t>
            </w:r>
          </w:p>
          <w:p w:rsidR="00354F13" w:rsidRPr="004A6FC9" w:rsidRDefault="00354F13" w:rsidP="00992A1F">
            <w:pPr>
              <w:rPr>
                <w:rFonts w:ascii="Calibri" w:hAnsi="Calibri"/>
                <w:szCs w:val="22"/>
              </w:rPr>
            </w:pPr>
          </w:p>
          <w:p w:rsidR="00354F13" w:rsidRPr="004A6FC9" w:rsidRDefault="00354F13" w:rsidP="00992A1F">
            <w:pPr>
              <w:rPr>
                <w:rFonts w:ascii="Calibri" w:hAnsi="Calibri"/>
                <w:szCs w:val="22"/>
              </w:rPr>
            </w:pPr>
          </w:p>
        </w:tc>
      </w:tr>
    </w:tbl>
    <w:p w:rsidR="00354F13" w:rsidRDefault="00354F13">
      <w:pPr>
        <w:rPr>
          <w:rFonts w:ascii="Calibri" w:hAnsi="Calibri"/>
          <w:b/>
          <w:szCs w:val="24"/>
        </w:rPr>
      </w:pPr>
      <w:r>
        <w:rPr>
          <w:rFonts w:ascii="Calibri" w:hAnsi="Calibri"/>
          <w:b/>
          <w:szCs w:val="24"/>
        </w:rPr>
        <w:t>3. Keine Entscheidungen ohne Gewissen? (Einzelstunde)</w:t>
      </w:r>
    </w:p>
    <w:p w:rsidR="00354F13" w:rsidRDefault="00354F13">
      <w:pPr>
        <w:rPr>
          <w:rFonts w:ascii="Calibri" w:hAnsi="Calibri"/>
          <w:b/>
          <w:szCs w:val="24"/>
        </w:rPr>
      </w:pP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8C6F27">
        <w:tc>
          <w:tcPr>
            <w:tcW w:w="1668" w:type="dxa"/>
            <w:vAlign w:val="center"/>
          </w:tcPr>
          <w:p w:rsidR="00354F13" w:rsidRPr="004A6FC9" w:rsidRDefault="00354F13" w:rsidP="008C6F27">
            <w:pPr>
              <w:jc w:val="center"/>
              <w:rPr>
                <w:rFonts w:ascii="Calibri" w:hAnsi="Calibri"/>
                <w:b/>
                <w:szCs w:val="22"/>
              </w:rPr>
            </w:pPr>
            <w:r w:rsidRPr="004A6FC9">
              <w:rPr>
                <w:rFonts w:ascii="Calibri" w:hAnsi="Calibri"/>
                <w:b/>
                <w:sz w:val="22"/>
                <w:szCs w:val="22"/>
              </w:rPr>
              <w:t>Unterrichts-schritt /</w:t>
            </w:r>
          </w:p>
          <w:p w:rsidR="00354F13" w:rsidRPr="004A6FC9" w:rsidRDefault="00354F13" w:rsidP="008C6F27">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8C6F27">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8C6F27">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8C6F27">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8C6F27">
            <w:pPr>
              <w:jc w:val="center"/>
              <w:rPr>
                <w:rFonts w:ascii="Calibri" w:hAnsi="Calibri"/>
                <w:b/>
                <w:szCs w:val="22"/>
              </w:rPr>
            </w:pPr>
            <w:r w:rsidRPr="004A6FC9">
              <w:rPr>
                <w:rFonts w:ascii="Calibri" w:hAnsi="Calibri"/>
                <w:b/>
                <w:sz w:val="22"/>
                <w:szCs w:val="22"/>
              </w:rPr>
              <w:t>Methodisch-didaktische Bemerkungen</w:t>
            </w:r>
          </w:p>
        </w:tc>
      </w:tr>
      <w:tr w:rsidR="00354F13" w:rsidRPr="004A6FC9" w:rsidTr="008C6F27">
        <w:tc>
          <w:tcPr>
            <w:tcW w:w="1668" w:type="dxa"/>
            <w:vAlign w:val="center"/>
          </w:tcPr>
          <w:p w:rsidR="00354F13" w:rsidRPr="004A6FC9" w:rsidRDefault="00354F13" w:rsidP="008C6F27">
            <w:pPr>
              <w:jc w:val="center"/>
              <w:rPr>
                <w:rFonts w:ascii="Calibri" w:hAnsi="Calibri"/>
                <w:szCs w:val="22"/>
              </w:rPr>
            </w:pPr>
            <w:r w:rsidRPr="004A6FC9">
              <w:rPr>
                <w:rFonts w:ascii="Calibri" w:hAnsi="Calibri"/>
                <w:sz w:val="22"/>
                <w:szCs w:val="22"/>
              </w:rPr>
              <w:t>Einstieg</w:t>
            </w:r>
          </w:p>
        </w:tc>
        <w:tc>
          <w:tcPr>
            <w:tcW w:w="4659" w:type="dxa"/>
          </w:tcPr>
          <w:p w:rsidR="00354F13" w:rsidRDefault="00354F13" w:rsidP="008C6F27">
            <w:pPr>
              <w:rPr>
                <w:rFonts w:ascii="Calibri" w:hAnsi="Calibri"/>
                <w:szCs w:val="22"/>
              </w:rPr>
            </w:pPr>
            <w:r>
              <w:rPr>
                <w:rFonts w:ascii="Calibri" w:hAnsi="Calibri"/>
                <w:sz w:val="22"/>
                <w:szCs w:val="22"/>
              </w:rPr>
              <w:t>L spielt Lied „Gewissen“ von den Toten  Hosen vor.</w:t>
            </w:r>
          </w:p>
          <w:p w:rsidR="00354F13" w:rsidRDefault="00354F13" w:rsidP="008C6F27">
            <w:pPr>
              <w:rPr>
                <w:rFonts w:ascii="Calibri" w:hAnsi="Calibri"/>
                <w:szCs w:val="22"/>
              </w:rPr>
            </w:pPr>
          </w:p>
          <w:p w:rsidR="00354F13" w:rsidRPr="004A6FC9" w:rsidRDefault="00354F13" w:rsidP="008C6F27">
            <w:pPr>
              <w:rPr>
                <w:rFonts w:ascii="Calibri" w:hAnsi="Calibri"/>
                <w:szCs w:val="22"/>
              </w:rPr>
            </w:pPr>
            <w:r>
              <w:rPr>
                <w:rFonts w:ascii="Calibri" w:hAnsi="Calibri"/>
                <w:sz w:val="22"/>
                <w:szCs w:val="22"/>
              </w:rPr>
              <w:t>SuS beschreiben unmittelbare Erfahrung nach Hören des Songs und versuchen eine Erste eigene Definition des Phänomens „Gewissens“</w:t>
            </w:r>
          </w:p>
        </w:tc>
        <w:tc>
          <w:tcPr>
            <w:tcW w:w="1578" w:type="dxa"/>
          </w:tcPr>
          <w:p w:rsidR="00354F13" w:rsidRPr="004A6FC9" w:rsidRDefault="00354F13" w:rsidP="008C6F27">
            <w:pPr>
              <w:rPr>
                <w:rFonts w:ascii="Calibri" w:hAnsi="Calibri"/>
                <w:szCs w:val="22"/>
              </w:rPr>
            </w:pPr>
            <w:r>
              <w:rPr>
                <w:rFonts w:ascii="Calibri" w:hAnsi="Calibri"/>
                <w:sz w:val="22"/>
                <w:szCs w:val="22"/>
              </w:rPr>
              <w:t>UG</w:t>
            </w:r>
          </w:p>
        </w:tc>
        <w:tc>
          <w:tcPr>
            <w:tcW w:w="1559" w:type="dxa"/>
          </w:tcPr>
          <w:p w:rsidR="00354F13" w:rsidRDefault="00354F13" w:rsidP="008C6F27">
            <w:pPr>
              <w:rPr>
                <w:rFonts w:ascii="Calibri" w:hAnsi="Calibri"/>
                <w:szCs w:val="22"/>
              </w:rPr>
            </w:pPr>
            <w:r>
              <w:rPr>
                <w:rFonts w:ascii="Calibri" w:hAnsi="Calibri"/>
                <w:sz w:val="22"/>
                <w:szCs w:val="22"/>
              </w:rPr>
              <w:t>Song</w:t>
            </w:r>
          </w:p>
          <w:p w:rsidR="00354F13" w:rsidRPr="004A6FC9" w:rsidRDefault="00354F13" w:rsidP="001B12D2">
            <w:pPr>
              <w:rPr>
                <w:rFonts w:ascii="Calibri" w:hAnsi="Calibri"/>
                <w:szCs w:val="22"/>
              </w:rPr>
            </w:pPr>
            <w:r>
              <w:rPr>
                <w:rFonts w:ascii="Calibri" w:hAnsi="Calibri"/>
                <w:sz w:val="22"/>
                <w:szCs w:val="22"/>
              </w:rPr>
              <w:t>(eventuell AB 22 Songtext)</w:t>
            </w:r>
          </w:p>
        </w:tc>
        <w:tc>
          <w:tcPr>
            <w:tcW w:w="5103" w:type="dxa"/>
          </w:tcPr>
          <w:p w:rsidR="00354F13" w:rsidRDefault="00354F13" w:rsidP="008C6F27">
            <w:pPr>
              <w:rPr>
                <w:rFonts w:ascii="Calibri" w:hAnsi="Calibri"/>
                <w:szCs w:val="22"/>
              </w:rPr>
            </w:pPr>
            <w:r>
              <w:rPr>
                <w:rFonts w:ascii="Calibri" w:hAnsi="Calibri"/>
                <w:sz w:val="22"/>
                <w:szCs w:val="22"/>
              </w:rPr>
              <w:t>Die SuS kommen durch den Song mit der Fragestellung der Stunde in Berührung.</w:t>
            </w:r>
          </w:p>
          <w:p w:rsidR="00354F13" w:rsidRPr="004A6FC9" w:rsidRDefault="00354F13" w:rsidP="008C6F27">
            <w:pPr>
              <w:rPr>
                <w:rFonts w:ascii="Calibri" w:hAnsi="Calibri"/>
                <w:szCs w:val="22"/>
              </w:rPr>
            </w:pPr>
            <w:r>
              <w:rPr>
                <w:rFonts w:ascii="Calibri" w:hAnsi="Calibri"/>
                <w:sz w:val="22"/>
                <w:szCs w:val="22"/>
              </w:rPr>
              <w:t>Songtext und musikalische Umsetzung fokussieren den unangenehmen Teil des schlechten Gewissens.</w:t>
            </w:r>
          </w:p>
        </w:tc>
      </w:tr>
      <w:tr w:rsidR="00354F13" w:rsidRPr="004A6FC9" w:rsidTr="008C6F27">
        <w:tc>
          <w:tcPr>
            <w:tcW w:w="1668" w:type="dxa"/>
            <w:vAlign w:val="center"/>
          </w:tcPr>
          <w:p w:rsidR="00354F13" w:rsidRPr="004A6FC9" w:rsidRDefault="00354F13" w:rsidP="008C6F27">
            <w:pPr>
              <w:jc w:val="center"/>
              <w:rPr>
                <w:rFonts w:ascii="Calibri" w:hAnsi="Calibri"/>
                <w:szCs w:val="22"/>
              </w:rPr>
            </w:pPr>
            <w:r w:rsidRPr="004A6FC9">
              <w:rPr>
                <w:rFonts w:ascii="Calibri" w:hAnsi="Calibri"/>
                <w:sz w:val="22"/>
                <w:szCs w:val="22"/>
              </w:rPr>
              <w:t>Erarbeitung</w:t>
            </w:r>
          </w:p>
        </w:tc>
        <w:tc>
          <w:tcPr>
            <w:tcW w:w="4659" w:type="dxa"/>
          </w:tcPr>
          <w:p w:rsidR="00354F13" w:rsidRDefault="00354F13" w:rsidP="008C6F27">
            <w:pPr>
              <w:rPr>
                <w:rFonts w:ascii="Calibri" w:hAnsi="Calibri"/>
                <w:szCs w:val="22"/>
              </w:rPr>
            </w:pPr>
            <w:r>
              <w:rPr>
                <w:rFonts w:ascii="Calibri" w:hAnsi="Calibri"/>
                <w:sz w:val="22"/>
                <w:szCs w:val="22"/>
              </w:rPr>
              <w:t>SuS erhalten Text zum Gewissen und erarbeiten ihn in Gruppen.</w:t>
            </w:r>
          </w:p>
          <w:p w:rsidR="00354F13" w:rsidRDefault="00354F13" w:rsidP="008C6F27">
            <w:pPr>
              <w:rPr>
                <w:rFonts w:ascii="Calibri" w:hAnsi="Calibri"/>
                <w:szCs w:val="22"/>
              </w:rPr>
            </w:pPr>
          </w:p>
          <w:p w:rsidR="00354F13" w:rsidRDefault="00354F13" w:rsidP="008C6F27">
            <w:pPr>
              <w:rPr>
                <w:rFonts w:ascii="Calibri" w:hAnsi="Calibri"/>
                <w:szCs w:val="22"/>
              </w:rPr>
            </w:pPr>
            <w:r>
              <w:rPr>
                <w:rFonts w:ascii="Calibri" w:hAnsi="Calibri"/>
                <w:sz w:val="22"/>
                <w:szCs w:val="22"/>
              </w:rPr>
              <w:t>Hilfesystem unterstützt SuS, weiterführenden Aufgaben für schnelle SuS</w:t>
            </w:r>
          </w:p>
        </w:tc>
        <w:tc>
          <w:tcPr>
            <w:tcW w:w="1578" w:type="dxa"/>
          </w:tcPr>
          <w:p w:rsidR="00354F13" w:rsidRPr="004A6FC9" w:rsidRDefault="00354F13" w:rsidP="008C6F27">
            <w:pPr>
              <w:rPr>
                <w:rFonts w:ascii="Calibri" w:hAnsi="Calibri"/>
                <w:szCs w:val="22"/>
              </w:rPr>
            </w:pPr>
            <w:r>
              <w:rPr>
                <w:rFonts w:ascii="Calibri" w:hAnsi="Calibri"/>
                <w:sz w:val="22"/>
                <w:szCs w:val="22"/>
              </w:rPr>
              <w:t>GA</w:t>
            </w:r>
          </w:p>
        </w:tc>
        <w:tc>
          <w:tcPr>
            <w:tcW w:w="1559" w:type="dxa"/>
          </w:tcPr>
          <w:p w:rsidR="00354F13" w:rsidRPr="004A6FC9" w:rsidRDefault="00354F13" w:rsidP="001B12D2">
            <w:pPr>
              <w:rPr>
                <w:rFonts w:ascii="Calibri" w:hAnsi="Calibri"/>
                <w:szCs w:val="22"/>
              </w:rPr>
            </w:pPr>
            <w:r>
              <w:rPr>
                <w:rFonts w:ascii="Calibri" w:hAnsi="Calibri"/>
                <w:sz w:val="22"/>
                <w:szCs w:val="22"/>
              </w:rPr>
              <w:t>AB 23 Gewissen</w:t>
            </w:r>
          </w:p>
        </w:tc>
        <w:tc>
          <w:tcPr>
            <w:tcW w:w="5103" w:type="dxa"/>
          </w:tcPr>
          <w:p w:rsidR="00354F13" w:rsidRPr="004A6FC9" w:rsidRDefault="00354F13" w:rsidP="00BC4B1A">
            <w:pPr>
              <w:rPr>
                <w:rFonts w:ascii="Calibri" w:hAnsi="Calibri"/>
                <w:szCs w:val="22"/>
              </w:rPr>
            </w:pPr>
            <w:r>
              <w:rPr>
                <w:rFonts w:ascii="Calibri" w:hAnsi="Calibri"/>
                <w:sz w:val="22"/>
                <w:szCs w:val="22"/>
              </w:rPr>
              <w:t>Die SuS vertiefen ihre Ideen zum Phänomen des Gewissens und ermitteln den Zusammenhang zur ethischen Urteilsbildung.</w:t>
            </w:r>
          </w:p>
        </w:tc>
      </w:tr>
      <w:tr w:rsidR="00354F13" w:rsidRPr="004A6FC9" w:rsidTr="008C6F27">
        <w:tc>
          <w:tcPr>
            <w:tcW w:w="1668" w:type="dxa"/>
            <w:vAlign w:val="center"/>
          </w:tcPr>
          <w:p w:rsidR="00354F13" w:rsidRPr="004A6FC9" w:rsidRDefault="00354F13" w:rsidP="008C6F27">
            <w:pPr>
              <w:jc w:val="center"/>
              <w:rPr>
                <w:rFonts w:ascii="Calibri" w:hAnsi="Calibri"/>
                <w:szCs w:val="22"/>
              </w:rPr>
            </w:pPr>
            <w:r w:rsidRPr="004A6FC9">
              <w:rPr>
                <w:rFonts w:ascii="Calibri" w:hAnsi="Calibri"/>
                <w:sz w:val="22"/>
                <w:szCs w:val="22"/>
              </w:rPr>
              <w:t>Sicherung / Vertiefung</w:t>
            </w:r>
          </w:p>
        </w:tc>
        <w:tc>
          <w:tcPr>
            <w:tcW w:w="4659" w:type="dxa"/>
          </w:tcPr>
          <w:p w:rsidR="00354F13" w:rsidRDefault="00354F13" w:rsidP="008C6F27">
            <w:pPr>
              <w:rPr>
                <w:rFonts w:ascii="Calibri" w:hAnsi="Calibri"/>
                <w:szCs w:val="22"/>
              </w:rPr>
            </w:pPr>
            <w:r>
              <w:rPr>
                <w:rFonts w:ascii="Calibri" w:hAnsi="Calibri"/>
                <w:sz w:val="22"/>
                <w:szCs w:val="22"/>
              </w:rPr>
              <w:t>Präsentation der Ergebnisse</w:t>
            </w:r>
          </w:p>
          <w:p w:rsidR="00354F13" w:rsidRDefault="00354F13" w:rsidP="008C6F27">
            <w:pPr>
              <w:rPr>
                <w:rFonts w:ascii="Calibri" w:hAnsi="Calibri"/>
                <w:szCs w:val="22"/>
              </w:rPr>
            </w:pPr>
          </w:p>
          <w:p w:rsidR="00354F13" w:rsidRDefault="00354F13" w:rsidP="008C6F27">
            <w:pPr>
              <w:rPr>
                <w:rFonts w:ascii="Calibri" w:hAnsi="Calibri"/>
                <w:szCs w:val="22"/>
              </w:rPr>
            </w:pPr>
            <w:r>
              <w:rPr>
                <w:rFonts w:ascii="Calibri" w:hAnsi="Calibri"/>
                <w:sz w:val="22"/>
                <w:szCs w:val="22"/>
              </w:rPr>
              <w:t>Vertiefung im UG, in dem vor allem noch einmal auf die Verbindung von ethischer Urteilsbildung und Gewissen eingegangen wird.</w:t>
            </w:r>
          </w:p>
          <w:p w:rsidR="00354F13" w:rsidRPr="004A6FC9" w:rsidRDefault="00354F13" w:rsidP="008C6F27">
            <w:pPr>
              <w:rPr>
                <w:rFonts w:ascii="Calibri" w:hAnsi="Calibri"/>
                <w:szCs w:val="22"/>
              </w:rPr>
            </w:pPr>
            <w:r>
              <w:rPr>
                <w:rFonts w:ascii="Calibri" w:hAnsi="Calibri"/>
                <w:sz w:val="22"/>
                <w:szCs w:val="22"/>
              </w:rPr>
              <w:t xml:space="preserve">Weitere mögliche Fragestellungen: Wieso spricht man neben dem individuellen auch von einem „kollektiven Gewissen“ z.B. im Zusammenhang vom Holocaust,  sozialer Verantwortung oder Umweltschutz? </w:t>
            </w:r>
          </w:p>
          <w:p w:rsidR="00354F13" w:rsidRPr="004A6FC9" w:rsidRDefault="00354F13" w:rsidP="008C6F27">
            <w:pPr>
              <w:pStyle w:val="Listenabsatz"/>
              <w:ind w:left="213"/>
              <w:rPr>
                <w:rFonts w:ascii="Calibri" w:hAnsi="Calibri"/>
                <w:szCs w:val="22"/>
              </w:rPr>
            </w:pPr>
          </w:p>
        </w:tc>
        <w:tc>
          <w:tcPr>
            <w:tcW w:w="1578" w:type="dxa"/>
          </w:tcPr>
          <w:p w:rsidR="00354F13" w:rsidRDefault="00354F13" w:rsidP="008C6F27">
            <w:pPr>
              <w:rPr>
                <w:rFonts w:ascii="Calibri" w:hAnsi="Calibri"/>
                <w:szCs w:val="22"/>
              </w:rPr>
            </w:pPr>
            <w:r>
              <w:rPr>
                <w:rFonts w:ascii="Calibri" w:hAnsi="Calibri"/>
                <w:sz w:val="22"/>
                <w:szCs w:val="22"/>
              </w:rPr>
              <w:t>SV</w:t>
            </w:r>
          </w:p>
          <w:p w:rsidR="00354F13" w:rsidRDefault="00354F13" w:rsidP="008C6F27">
            <w:pPr>
              <w:rPr>
                <w:rFonts w:ascii="Calibri" w:hAnsi="Calibri"/>
                <w:szCs w:val="22"/>
              </w:rPr>
            </w:pPr>
          </w:p>
          <w:p w:rsidR="00354F13" w:rsidRPr="004A6FC9" w:rsidRDefault="00354F13" w:rsidP="008C6F27">
            <w:pPr>
              <w:rPr>
                <w:rFonts w:ascii="Calibri" w:hAnsi="Calibri"/>
                <w:szCs w:val="22"/>
              </w:rPr>
            </w:pPr>
            <w:r>
              <w:rPr>
                <w:rFonts w:ascii="Calibri" w:hAnsi="Calibri"/>
                <w:sz w:val="22"/>
                <w:szCs w:val="22"/>
              </w:rPr>
              <w:t>UG</w:t>
            </w:r>
          </w:p>
          <w:p w:rsidR="00354F13" w:rsidRPr="004A6FC9" w:rsidRDefault="00354F13" w:rsidP="008C6F27">
            <w:pPr>
              <w:rPr>
                <w:rFonts w:ascii="Calibri" w:hAnsi="Calibri"/>
                <w:szCs w:val="22"/>
              </w:rPr>
            </w:pPr>
          </w:p>
          <w:p w:rsidR="00354F13" w:rsidRPr="004A6FC9" w:rsidRDefault="00354F13" w:rsidP="008C6F27">
            <w:pPr>
              <w:rPr>
                <w:rFonts w:ascii="Calibri" w:hAnsi="Calibri"/>
                <w:szCs w:val="22"/>
              </w:rPr>
            </w:pPr>
          </w:p>
          <w:p w:rsidR="00354F13" w:rsidRPr="004A6FC9" w:rsidRDefault="00354F13" w:rsidP="008C6F27">
            <w:pPr>
              <w:rPr>
                <w:rFonts w:ascii="Calibri" w:hAnsi="Calibri"/>
                <w:szCs w:val="22"/>
              </w:rPr>
            </w:pPr>
          </w:p>
        </w:tc>
        <w:tc>
          <w:tcPr>
            <w:tcW w:w="1559" w:type="dxa"/>
          </w:tcPr>
          <w:p w:rsidR="00354F13" w:rsidRPr="004A6FC9" w:rsidRDefault="00354F13" w:rsidP="008C6F27">
            <w:pPr>
              <w:rPr>
                <w:rFonts w:ascii="Calibri" w:hAnsi="Calibri"/>
                <w:szCs w:val="22"/>
              </w:rPr>
            </w:pPr>
          </w:p>
        </w:tc>
        <w:tc>
          <w:tcPr>
            <w:tcW w:w="5103" w:type="dxa"/>
          </w:tcPr>
          <w:p w:rsidR="00354F13" w:rsidRPr="004A6FC9" w:rsidRDefault="00354F13" w:rsidP="008C6F27">
            <w:pPr>
              <w:rPr>
                <w:rFonts w:ascii="Calibri" w:hAnsi="Calibri"/>
                <w:szCs w:val="22"/>
              </w:rPr>
            </w:pPr>
          </w:p>
          <w:p w:rsidR="00354F13" w:rsidRDefault="00354F13" w:rsidP="008C6F27">
            <w:pPr>
              <w:rPr>
                <w:rFonts w:ascii="Calibri" w:hAnsi="Calibri"/>
                <w:szCs w:val="22"/>
              </w:rPr>
            </w:pPr>
            <w:r>
              <w:rPr>
                <w:rFonts w:ascii="Calibri" w:hAnsi="Calibri"/>
                <w:sz w:val="22"/>
                <w:szCs w:val="22"/>
              </w:rPr>
              <w:t xml:space="preserve">Die SuS sollen erkennen, dass Verantwortung in erster Linie etwas </w:t>
            </w:r>
            <w:r w:rsidR="007F1C06">
              <w:rPr>
                <w:rFonts w:ascii="Calibri" w:hAnsi="Calibri"/>
                <w:sz w:val="22"/>
                <w:szCs w:val="22"/>
              </w:rPr>
              <w:t>P</w:t>
            </w:r>
            <w:r>
              <w:rPr>
                <w:rFonts w:ascii="Calibri" w:hAnsi="Calibri"/>
                <w:sz w:val="22"/>
                <w:szCs w:val="22"/>
              </w:rPr>
              <w:t>ersönliches und mehr als nur eine Vernunftentscheidung ist. Die emotionale Bedeutung wird durch das schlechte oder gute Gewissen verdeutlicht.</w:t>
            </w:r>
          </w:p>
          <w:p w:rsidR="00354F13" w:rsidRPr="004A6FC9" w:rsidRDefault="00354F13" w:rsidP="008C6F27">
            <w:pPr>
              <w:rPr>
                <w:rFonts w:ascii="Calibri" w:hAnsi="Calibri"/>
                <w:szCs w:val="22"/>
              </w:rPr>
            </w:pPr>
            <w:r>
              <w:rPr>
                <w:rFonts w:ascii="Calibri" w:hAnsi="Calibri"/>
                <w:sz w:val="22"/>
                <w:szCs w:val="22"/>
              </w:rPr>
              <w:t xml:space="preserve">Daneben gibt es aber auch die Erfahrung, immer auch Teil größerer Zusammenhänge zu sein. Das hat Auswirkungen auf eigene Gefühle. So erzeugt die Erinnerung an den Holocaust das Gefühl von Verantwortung solche Verbrechen zukünftig verhindern zu müssen o.ä. </w:t>
            </w:r>
          </w:p>
          <w:p w:rsidR="00354F13" w:rsidRPr="004A6FC9" w:rsidRDefault="00354F13" w:rsidP="008C6F27">
            <w:pPr>
              <w:rPr>
                <w:rFonts w:ascii="Calibri" w:hAnsi="Calibri"/>
                <w:szCs w:val="22"/>
              </w:rPr>
            </w:pPr>
          </w:p>
        </w:tc>
      </w:tr>
    </w:tbl>
    <w:p w:rsidR="00354F13" w:rsidRDefault="00354F13">
      <w:pPr>
        <w:rPr>
          <w:rFonts w:ascii="Calibri" w:hAnsi="Calibri"/>
          <w:b/>
          <w:szCs w:val="24"/>
        </w:rPr>
      </w:pPr>
    </w:p>
    <w:p w:rsidR="00354F13" w:rsidRDefault="00354F13">
      <w:pPr>
        <w:rPr>
          <w:rFonts w:ascii="Calibri" w:hAnsi="Calibri"/>
          <w:b/>
          <w:szCs w:val="24"/>
        </w:rPr>
      </w:pPr>
    </w:p>
    <w:p w:rsidR="00354F13" w:rsidRDefault="00354F13">
      <w:pPr>
        <w:rPr>
          <w:rFonts w:ascii="Calibri" w:hAnsi="Calibri"/>
          <w:b/>
          <w:szCs w:val="24"/>
        </w:rPr>
      </w:pPr>
      <w:r>
        <w:rPr>
          <w:rFonts w:ascii="Calibri" w:hAnsi="Calibri"/>
          <w:b/>
          <w:szCs w:val="24"/>
        </w:rPr>
        <w:br w:type="page"/>
      </w:r>
    </w:p>
    <w:p w:rsidR="00354F13" w:rsidRDefault="00354F13">
      <w:pPr>
        <w:rPr>
          <w:rFonts w:ascii="Calibri" w:hAnsi="Calibri"/>
          <w:b/>
          <w:szCs w:val="24"/>
        </w:rPr>
      </w:pPr>
      <w:r>
        <w:rPr>
          <w:rFonts w:ascii="Calibri" w:hAnsi="Calibri"/>
          <w:b/>
          <w:szCs w:val="24"/>
        </w:rPr>
        <w:t>4. Utilitarismus und Pflichtenethik (Doppelstunde)</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B96EA9">
        <w:tc>
          <w:tcPr>
            <w:tcW w:w="1668" w:type="dxa"/>
            <w:vAlign w:val="center"/>
          </w:tcPr>
          <w:p w:rsidR="00354F13" w:rsidRPr="004A6FC9" w:rsidRDefault="00354F13" w:rsidP="00B96EA9">
            <w:pPr>
              <w:jc w:val="center"/>
              <w:rPr>
                <w:rFonts w:ascii="Calibri" w:hAnsi="Calibri"/>
                <w:b/>
                <w:szCs w:val="22"/>
              </w:rPr>
            </w:pPr>
            <w:r w:rsidRPr="004A6FC9">
              <w:rPr>
                <w:rFonts w:ascii="Calibri" w:hAnsi="Calibri"/>
                <w:b/>
                <w:sz w:val="22"/>
                <w:szCs w:val="22"/>
              </w:rPr>
              <w:t>Unterrichts-schritt /</w:t>
            </w:r>
          </w:p>
          <w:p w:rsidR="00354F13" w:rsidRPr="004A6FC9" w:rsidRDefault="00354F13" w:rsidP="00B96EA9">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B96EA9">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B96EA9">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B96EA9">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B96EA9">
            <w:pPr>
              <w:jc w:val="center"/>
              <w:rPr>
                <w:rFonts w:ascii="Calibri" w:hAnsi="Calibri"/>
                <w:b/>
                <w:szCs w:val="22"/>
              </w:rPr>
            </w:pPr>
            <w:r w:rsidRPr="004A6FC9">
              <w:rPr>
                <w:rFonts w:ascii="Calibri" w:hAnsi="Calibri"/>
                <w:b/>
                <w:sz w:val="22"/>
                <w:szCs w:val="22"/>
              </w:rPr>
              <w:t>Methodisch-didaktische Bemerkungen</w:t>
            </w:r>
          </w:p>
        </w:tc>
      </w:tr>
      <w:tr w:rsidR="00354F13" w:rsidRPr="004A6FC9" w:rsidTr="00B96EA9">
        <w:tc>
          <w:tcPr>
            <w:tcW w:w="1668" w:type="dxa"/>
            <w:vAlign w:val="center"/>
          </w:tcPr>
          <w:p w:rsidR="00354F13" w:rsidRPr="004A6FC9" w:rsidRDefault="00354F13" w:rsidP="00B96EA9">
            <w:pPr>
              <w:jc w:val="center"/>
              <w:rPr>
                <w:rFonts w:ascii="Calibri" w:hAnsi="Calibri"/>
                <w:szCs w:val="22"/>
              </w:rPr>
            </w:pPr>
            <w:r w:rsidRPr="004A6FC9">
              <w:rPr>
                <w:rFonts w:ascii="Calibri" w:hAnsi="Calibri"/>
                <w:sz w:val="22"/>
                <w:szCs w:val="22"/>
              </w:rPr>
              <w:t>Einstieg</w:t>
            </w:r>
          </w:p>
        </w:tc>
        <w:tc>
          <w:tcPr>
            <w:tcW w:w="4659" w:type="dxa"/>
          </w:tcPr>
          <w:p w:rsidR="00354F13" w:rsidRDefault="00354F13" w:rsidP="00DF316B">
            <w:pPr>
              <w:rPr>
                <w:rFonts w:ascii="Calibri" w:hAnsi="Calibri"/>
                <w:szCs w:val="22"/>
              </w:rPr>
            </w:pPr>
            <w:r>
              <w:rPr>
                <w:rFonts w:ascii="Calibri" w:hAnsi="Calibri"/>
                <w:sz w:val="22"/>
                <w:szCs w:val="22"/>
              </w:rPr>
              <w:t>L stellt Vorgehen vor:</w:t>
            </w:r>
          </w:p>
          <w:p w:rsidR="00354F13" w:rsidRDefault="00354F13" w:rsidP="00DF316B">
            <w:pPr>
              <w:rPr>
                <w:rFonts w:ascii="Calibri" w:hAnsi="Calibri"/>
                <w:szCs w:val="22"/>
              </w:rPr>
            </w:pPr>
            <w:r>
              <w:rPr>
                <w:rFonts w:ascii="Calibri" w:hAnsi="Calibri"/>
                <w:sz w:val="22"/>
                <w:szCs w:val="22"/>
              </w:rPr>
              <w:t>SuS erhalten zwei Fallbeispiele und sollen daran arbeitsteilig zwei Grundprinzipien ethischer Urteilsfindung erarbeiten.</w:t>
            </w:r>
          </w:p>
          <w:p w:rsidR="00354F13" w:rsidRPr="004A6FC9" w:rsidRDefault="00354F13" w:rsidP="00DF316B">
            <w:pPr>
              <w:rPr>
                <w:rFonts w:ascii="Calibri" w:hAnsi="Calibri"/>
                <w:szCs w:val="22"/>
              </w:rPr>
            </w:pPr>
          </w:p>
        </w:tc>
        <w:tc>
          <w:tcPr>
            <w:tcW w:w="1578" w:type="dxa"/>
          </w:tcPr>
          <w:p w:rsidR="00354F13" w:rsidRPr="004A6FC9" w:rsidRDefault="00354F13" w:rsidP="00B96EA9">
            <w:pPr>
              <w:rPr>
                <w:rFonts w:ascii="Calibri" w:hAnsi="Calibri"/>
                <w:szCs w:val="22"/>
              </w:rPr>
            </w:pPr>
            <w:r>
              <w:rPr>
                <w:rFonts w:ascii="Calibri" w:hAnsi="Calibri"/>
                <w:sz w:val="22"/>
                <w:szCs w:val="22"/>
              </w:rPr>
              <w:t>UG</w:t>
            </w:r>
          </w:p>
        </w:tc>
        <w:tc>
          <w:tcPr>
            <w:tcW w:w="1559" w:type="dxa"/>
          </w:tcPr>
          <w:p w:rsidR="00354F13" w:rsidRPr="004A6FC9" w:rsidRDefault="00354F13" w:rsidP="00B96EA9">
            <w:pPr>
              <w:rPr>
                <w:rFonts w:ascii="Calibri" w:hAnsi="Calibri"/>
                <w:szCs w:val="22"/>
              </w:rPr>
            </w:pPr>
            <w:r>
              <w:rPr>
                <w:rFonts w:ascii="Calibri" w:hAnsi="Calibri"/>
                <w:sz w:val="22"/>
                <w:szCs w:val="22"/>
              </w:rPr>
              <w:t>AB 24</w:t>
            </w:r>
          </w:p>
        </w:tc>
        <w:tc>
          <w:tcPr>
            <w:tcW w:w="5103" w:type="dxa"/>
          </w:tcPr>
          <w:p w:rsidR="00354F13" w:rsidRPr="004A6FC9" w:rsidRDefault="00354F13" w:rsidP="00B96EA9">
            <w:pPr>
              <w:rPr>
                <w:rFonts w:ascii="Calibri" w:hAnsi="Calibri"/>
                <w:szCs w:val="22"/>
              </w:rPr>
            </w:pPr>
          </w:p>
        </w:tc>
      </w:tr>
      <w:tr w:rsidR="00354F13" w:rsidRPr="004A6FC9" w:rsidTr="00B96EA9">
        <w:tc>
          <w:tcPr>
            <w:tcW w:w="1668" w:type="dxa"/>
            <w:vAlign w:val="center"/>
          </w:tcPr>
          <w:p w:rsidR="00354F13" w:rsidRPr="004A6FC9" w:rsidRDefault="00354F13" w:rsidP="00B96EA9">
            <w:pPr>
              <w:jc w:val="center"/>
              <w:rPr>
                <w:rFonts w:ascii="Calibri" w:hAnsi="Calibri"/>
                <w:szCs w:val="22"/>
              </w:rPr>
            </w:pPr>
            <w:r w:rsidRPr="004A6FC9">
              <w:rPr>
                <w:rFonts w:ascii="Calibri" w:hAnsi="Calibri"/>
                <w:sz w:val="22"/>
                <w:szCs w:val="22"/>
              </w:rPr>
              <w:t>Erarbeitung</w:t>
            </w:r>
          </w:p>
        </w:tc>
        <w:tc>
          <w:tcPr>
            <w:tcW w:w="4659" w:type="dxa"/>
          </w:tcPr>
          <w:p w:rsidR="00354F13" w:rsidRDefault="00354F13" w:rsidP="00B96EA9">
            <w:pPr>
              <w:rPr>
                <w:rFonts w:ascii="Calibri" w:hAnsi="Calibri"/>
                <w:szCs w:val="22"/>
              </w:rPr>
            </w:pPr>
            <w:r>
              <w:rPr>
                <w:rFonts w:ascii="Calibri" w:hAnsi="Calibri"/>
                <w:sz w:val="22"/>
                <w:szCs w:val="22"/>
              </w:rPr>
              <w:t>SuS finden sich in Stammgruppen zusammen und teilen dort auf, wer welches Fall</w:t>
            </w:r>
            <w:r w:rsidR="007F1C06">
              <w:rPr>
                <w:rFonts w:ascii="Calibri" w:hAnsi="Calibri"/>
                <w:sz w:val="22"/>
                <w:szCs w:val="22"/>
              </w:rPr>
              <w:t>b</w:t>
            </w:r>
            <w:r>
              <w:rPr>
                <w:rFonts w:ascii="Calibri" w:hAnsi="Calibri"/>
                <w:sz w:val="22"/>
                <w:szCs w:val="22"/>
              </w:rPr>
              <w:t xml:space="preserve">eispiel behandelt. </w:t>
            </w:r>
          </w:p>
          <w:p w:rsidR="00354F13" w:rsidRDefault="00354F13" w:rsidP="00B96EA9">
            <w:pPr>
              <w:rPr>
                <w:rFonts w:ascii="Calibri" w:hAnsi="Calibri"/>
                <w:szCs w:val="22"/>
              </w:rPr>
            </w:pPr>
          </w:p>
          <w:p w:rsidR="00354F13" w:rsidRDefault="00354F13" w:rsidP="00B96EA9">
            <w:pPr>
              <w:rPr>
                <w:rFonts w:ascii="Calibri" w:hAnsi="Calibri"/>
                <w:szCs w:val="22"/>
              </w:rPr>
            </w:pPr>
            <w:r>
              <w:rPr>
                <w:rFonts w:ascii="Calibri" w:hAnsi="Calibri"/>
                <w:sz w:val="22"/>
                <w:szCs w:val="22"/>
              </w:rPr>
              <w:t>Anschließend finden sich je 4 SuS in arbeitsgleichen Expertengruppen zusammen.</w:t>
            </w:r>
          </w:p>
          <w:p w:rsidR="00354F13" w:rsidRDefault="00354F13" w:rsidP="00B96EA9">
            <w:pPr>
              <w:rPr>
                <w:rFonts w:ascii="Calibri" w:hAnsi="Calibri"/>
                <w:szCs w:val="22"/>
              </w:rPr>
            </w:pPr>
          </w:p>
          <w:p w:rsidR="00354F13" w:rsidRDefault="00354F13" w:rsidP="00B96EA9">
            <w:pPr>
              <w:rPr>
                <w:rFonts w:ascii="Calibri" w:hAnsi="Calibri"/>
                <w:szCs w:val="22"/>
              </w:rPr>
            </w:pPr>
            <w:r>
              <w:rPr>
                <w:rFonts w:ascii="Calibri" w:hAnsi="Calibri"/>
                <w:sz w:val="22"/>
                <w:szCs w:val="22"/>
              </w:rPr>
              <w:t>SuS erarbeiten ethische Prinzipien anhand der Fallbeispiele. Anschließend tauschen sie sich in den Stammgruppen darüber aus.</w:t>
            </w:r>
          </w:p>
          <w:p w:rsidR="00354F13" w:rsidRDefault="00354F13" w:rsidP="00B96EA9">
            <w:pPr>
              <w:rPr>
                <w:rFonts w:ascii="Calibri" w:hAnsi="Calibri"/>
                <w:szCs w:val="22"/>
              </w:rPr>
            </w:pPr>
          </w:p>
        </w:tc>
        <w:tc>
          <w:tcPr>
            <w:tcW w:w="1578" w:type="dxa"/>
          </w:tcPr>
          <w:p w:rsidR="00354F13" w:rsidRPr="004A6FC9" w:rsidRDefault="00354F13" w:rsidP="00B96EA9">
            <w:pPr>
              <w:rPr>
                <w:rFonts w:ascii="Calibri" w:hAnsi="Calibri"/>
                <w:szCs w:val="22"/>
              </w:rPr>
            </w:pPr>
            <w:r>
              <w:rPr>
                <w:rFonts w:ascii="Calibri" w:hAnsi="Calibri"/>
                <w:sz w:val="22"/>
                <w:szCs w:val="22"/>
              </w:rPr>
              <w:t>GA</w:t>
            </w:r>
          </w:p>
        </w:tc>
        <w:tc>
          <w:tcPr>
            <w:tcW w:w="1559" w:type="dxa"/>
          </w:tcPr>
          <w:p w:rsidR="00354F13" w:rsidRDefault="00354F13" w:rsidP="00DF316B">
            <w:pPr>
              <w:rPr>
                <w:rFonts w:ascii="Calibri" w:hAnsi="Calibri"/>
                <w:szCs w:val="22"/>
              </w:rPr>
            </w:pPr>
            <w:r>
              <w:rPr>
                <w:rFonts w:ascii="Calibri" w:hAnsi="Calibri"/>
                <w:sz w:val="22"/>
                <w:szCs w:val="22"/>
              </w:rPr>
              <w:t>AB 25 „Fallbeispiele“</w:t>
            </w:r>
          </w:p>
          <w:p w:rsidR="00354F13" w:rsidRDefault="00354F13" w:rsidP="00DF316B">
            <w:pPr>
              <w:rPr>
                <w:rFonts w:ascii="Calibri" w:hAnsi="Calibri"/>
                <w:szCs w:val="22"/>
              </w:rPr>
            </w:pPr>
          </w:p>
          <w:p w:rsidR="00354F13" w:rsidRDefault="00354F13" w:rsidP="00DF316B">
            <w:pPr>
              <w:rPr>
                <w:rFonts w:ascii="Calibri" w:hAnsi="Calibri"/>
                <w:szCs w:val="22"/>
              </w:rPr>
            </w:pPr>
          </w:p>
          <w:p w:rsidR="00354F13" w:rsidRDefault="00354F13" w:rsidP="00DF316B">
            <w:pPr>
              <w:rPr>
                <w:rFonts w:ascii="Calibri" w:hAnsi="Calibri"/>
                <w:szCs w:val="22"/>
              </w:rPr>
            </w:pPr>
          </w:p>
          <w:p w:rsidR="00354F13" w:rsidRDefault="00354F13" w:rsidP="00DF316B">
            <w:pPr>
              <w:rPr>
                <w:rFonts w:ascii="Calibri" w:hAnsi="Calibri"/>
                <w:szCs w:val="22"/>
              </w:rPr>
            </w:pPr>
          </w:p>
          <w:p w:rsidR="00354F13" w:rsidRPr="004A6FC9" w:rsidRDefault="00354F13" w:rsidP="001B12D2">
            <w:pPr>
              <w:rPr>
                <w:rFonts w:ascii="Calibri" w:hAnsi="Calibri"/>
                <w:szCs w:val="22"/>
              </w:rPr>
            </w:pPr>
            <w:r>
              <w:rPr>
                <w:rFonts w:ascii="Calibri" w:hAnsi="Calibri"/>
                <w:sz w:val="22"/>
                <w:szCs w:val="22"/>
              </w:rPr>
              <w:t>AB 26 und 27</w:t>
            </w:r>
          </w:p>
        </w:tc>
        <w:tc>
          <w:tcPr>
            <w:tcW w:w="5103" w:type="dxa"/>
          </w:tcPr>
          <w:p w:rsidR="00354F13" w:rsidRPr="004A6FC9" w:rsidRDefault="00354F13" w:rsidP="00B96EA9">
            <w:pPr>
              <w:rPr>
                <w:rFonts w:ascii="Calibri" w:hAnsi="Calibri"/>
                <w:szCs w:val="22"/>
              </w:rPr>
            </w:pPr>
          </w:p>
        </w:tc>
      </w:tr>
      <w:tr w:rsidR="00354F13" w:rsidRPr="004A6FC9" w:rsidTr="00B96EA9">
        <w:tc>
          <w:tcPr>
            <w:tcW w:w="1668" w:type="dxa"/>
            <w:vAlign w:val="center"/>
          </w:tcPr>
          <w:p w:rsidR="00354F13" w:rsidRPr="004A6FC9" w:rsidRDefault="00354F13" w:rsidP="00B96EA9">
            <w:pPr>
              <w:jc w:val="center"/>
              <w:rPr>
                <w:rFonts w:ascii="Calibri" w:hAnsi="Calibri"/>
                <w:szCs w:val="22"/>
              </w:rPr>
            </w:pPr>
            <w:r w:rsidRPr="004A6FC9">
              <w:rPr>
                <w:rFonts w:ascii="Calibri" w:hAnsi="Calibri"/>
                <w:sz w:val="22"/>
                <w:szCs w:val="22"/>
              </w:rPr>
              <w:t>Sicherung / Vertiefung</w:t>
            </w:r>
          </w:p>
        </w:tc>
        <w:tc>
          <w:tcPr>
            <w:tcW w:w="4659" w:type="dxa"/>
          </w:tcPr>
          <w:p w:rsidR="00354F13" w:rsidRDefault="00354F13" w:rsidP="00B96EA9">
            <w:pPr>
              <w:rPr>
                <w:rFonts w:ascii="Calibri" w:hAnsi="Calibri"/>
                <w:szCs w:val="22"/>
              </w:rPr>
            </w:pPr>
            <w:r>
              <w:rPr>
                <w:rFonts w:ascii="Calibri" w:hAnsi="Calibri"/>
                <w:sz w:val="22"/>
                <w:szCs w:val="22"/>
              </w:rPr>
              <w:t>Präsentation der Ergebnisse: Eine zufällig ausgewählte Stammgruppen stellt die ethischen Prinzipien vor und erklären, welche Schlussfolgerungen sich daraus zur Beurteilung der Fälle ergeben.</w:t>
            </w:r>
          </w:p>
          <w:p w:rsidR="00354F13" w:rsidRDefault="00354F13" w:rsidP="00B96EA9">
            <w:pPr>
              <w:rPr>
                <w:rFonts w:ascii="Calibri" w:hAnsi="Calibri"/>
                <w:szCs w:val="22"/>
              </w:rPr>
            </w:pPr>
          </w:p>
          <w:p w:rsidR="00354F13" w:rsidRPr="004A6FC9" w:rsidRDefault="00354F13" w:rsidP="001B12D2">
            <w:pPr>
              <w:rPr>
                <w:rFonts w:ascii="Calibri" w:hAnsi="Calibri"/>
                <w:szCs w:val="22"/>
              </w:rPr>
            </w:pPr>
            <w:r>
              <w:rPr>
                <w:rFonts w:ascii="Calibri" w:hAnsi="Calibri"/>
                <w:sz w:val="22"/>
                <w:szCs w:val="22"/>
              </w:rPr>
              <w:t>Vertiefung im UG: Utilitarismus versus Pflichtethik – Wo sehen die SuS Grenzen und Chancen beider Ansätze im Alltag? (Rückgriff auf Stunde zum Gewissen)</w:t>
            </w:r>
          </w:p>
        </w:tc>
        <w:tc>
          <w:tcPr>
            <w:tcW w:w="1578" w:type="dxa"/>
          </w:tcPr>
          <w:p w:rsidR="00354F13" w:rsidRDefault="00354F13" w:rsidP="00B96EA9">
            <w:pPr>
              <w:rPr>
                <w:rFonts w:ascii="Calibri" w:hAnsi="Calibri"/>
                <w:szCs w:val="22"/>
              </w:rPr>
            </w:pPr>
            <w:r>
              <w:rPr>
                <w:rFonts w:ascii="Calibri" w:hAnsi="Calibri"/>
                <w:sz w:val="22"/>
                <w:szCs w:val="22"/>
              </w:rPr>
              <w:t>SV</w:t>
            </w:r>
          </w:p>
          <w:p w:rsidR="00354F13" w:rsidRDefault="00354F13" w:rsidP="00B96EA9">
            <w:pPr>
              <w:rPr>
                <w:rFonts w:ascii="Calibri" w:hAnsi="Calibri"/>
                <w:szCs w:val="22"/>
              </w:rPr>
            </w:pPr>
          </w:p>
          <w:p w:rsidR="00354F13" w:rsidRDefault="00354F13" w:rsidP="00B96EA9">
            <w:pPr>
              <w:rPr>
                <w:rFonts w:ascii="Calibri" w:hAnsi="Calibri"/>
                <w:szCs w:val="22"/>
              </w:rPr>
            </w:pPr>
          </w:p>
          <w:p w:rsidR="00354F13" w:rsidRDefault="00354F13" w:rsidP="00B96EA9">
            <w:pPr>
              <w:rPr>
                <w:rFonts w:ascii="Calibri" w:hAnsi="Calibri"/>
                <w:szCs w:val="22"/>
              </w:rPr>
            </w:pPr>
          </w:p>
          <w:p w:rsidR="00354F13" w:rsidRDefault="00354F13" w:rsidP="00B96EA9">
            <w:pPr>
              <w:rPr>
                <w:rFonts w:ascii="Calibri" w:hAnsi="Calibri"/>
                <w:szCs w:val="22"/>
              </w:rPr>
            </w:pPr>
          </w:p>
          <w:p w:rsidR="00354F13" w:rsidRDefault="00354F13" w:rsidP="00B96EA9">
            <w:pPr>
              <w:rPr>
                <w:rFonts w:ascii="Calibri" w:hAnsi="Calibri"/>
                <w:szCs w:val="22"/>
              </w:rPr>
            </w:pPr>
          </w:p>
          <w:p w:rsidR="00354F13" w:rsidRPr="004A6FC9" w:rsidRDefault="00354F13" w:rsidP="00B96EA9">
            <w:pPr>
              <w:rPr>
                <w:rFonts w:ascii="Calibri" w:hAnsi="Calibri"/>
                <w:szCs w:val="22"/>
              </w:rPr>
            </w:pPr>
            <w:r>
              <w:rPr>
                <w:rFonts w:ascii="Calibri" w:hAnsi="Calibri"/>
                <w:sz w:val="22"/>
                <w:szCs w:val="22"/>
              </w:rPr>
              <w:t>UG</w:t>
            </w:r>
          </w:p>
          <w:p w:rsidR="00354F13" w:rsidRPr="004A6FC9" w:rsidRDefault="00354F13" w:rsidP="00B96EA9">
            <w:pPr>
              <w:rPr>
                <w:rFonts w:ascii="Calibri" w:hAnsi="Calibri"/>
                <w:szCs w:val="22"/>
              </w:rPr>
            </w:pPr>
          </w:p>
          <w:p w:rsidR="00354F13" w:rsidRPr="004A6FC9" w:rsidRDefault="00354F13" w:rsidP="00B96EA9">
            <w:pPr>
              <w:rPr>
                <w:rFonts w:ascii="Calibri" w:hAnsi="Calibri"/>
                <w:szCs w:val="22"/>
              </w:rPr>
            </w:pPr>
          </w:p>
          <w:p w:rsidR="00354F13" w:rsidRPr="004A6FC9" w:rsidRDefault="00354F13" w:rsidP="00B96EA9">
            <w:pPr>
              <w:rPr>
                <w:rFonts w:ascii="Calibri" w:hAnsi="Calibri"/>
                <w:szCs w:val="22"/>
              </w:rPr>
            </w:pPr>
          </w:p>
        </w:tc>
        <w:tc>
          <w:tcPr>
            <w:tcW w:w="1559" w:type="dxa"/>
          </w:tcPr>
          <w:p w:rsidR="00354F13" w:rsidRPr="004A6FC9" w:rsidRDefault="00354F13" w:rsidP="00B96EA9">
            <w:pPr>
              <w:rPr>
                <w:rFonts w:ascii="Calibri" w:hAnsi="Calibri"/>
                <w:szCs w:val="22"/>
              </w:rPr>
            </w:pPr>
          </w:p>
        </w:tc>
        <w:tc>
          <w:tcPr>
            <w:tcW w:w="5103" w:type="dxa"/>
          </w:tcPr>
          <w:p w:rsidR="00354F13" w:rsidRPr="004A6FC9" w:rsidRDefault="00354F13" w:rsidP="00B96EA9">
            <w:pPr>
              <w:rPr>
                <w:rFonts w:ascii="Calibri" w:hAnsi="Calibri"/>
                <w:szCs w:val="22"/>
              </w:rPr>
            </w:pPr>
          </w:p>
          <w:p w:rsidR="00354F13" w:rsidRPr="004A6FC9" w:rsidRDefault="00354F13" w:rsidP="00DF316B">
            <w:pPr>
              <w:rPr>
                <w:rFonts w:ascii="Calibri" w:hAnsi="Calibri"/>
                <w:szCs w:val="22"/>
              </w:rPr>
            </w:pPr>
          </w:p>
        </w:tc>
      </w:tr>
    </w:tbl>
    <w:p w:rsidR="00354F13" w:rsidRPr="00A412D2" w:rsidRDefault="00354F13">
      <w:pPr>
        <w:rPr>
          <w:rFonts w:ascii="Calibri" w:hAnsi="Calibri"/>
          <w:b/>
          <w:szCs w:val="24"/>
        </w:rPr>
      </w:pPr>
    </w:p>
    <w:p w:rsidR="00354F13" w:rsidRDefault="00354F13">
      <w:pPr>
        <w:rPr>
          <w:rFonts w:ascii="Calibri" w:hAnsi="Calibri"/>
          <w:b/>
          <w:szCs w:val="24"/>
        </w:rPr>
      </w:pPr>
      <w:r>
        <w:rPr>
          <w:rFonts w:ascii="Calibri" w:hAnsi="Calibri"/>
          <w:b/>
          <w:szCs w:val="24"/>
        </w:rPr>
        <w:br w:type="page"/>
      </w:r>
    </w:p>
    <w:p w:rsidR="00354F13" w:rsidRDefault="00354F13" w:rsidP="00B96EA9">
      <w:pPr>
        <w:rPr>
          <w:rFonts w:ascii="Calibri" w:hAnsi="Calibri"/>
          <w:b/>
          <w:szCs w:val="24"/>
        </w:rPr>
      </w:pPr>
      <w:r>
        <w:rPr>
          <w:rFonts w:ascii="Calibri" w:hAnsi="Calibri"/>
          <w:b/>
          <w:szCs w:val="24"/>
        </w:rPr>
        <w:t>5. Grundprinzipien der christlichen Ethik (Doppelstunde)</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B96EA9">
        <w:tc>
          <w:tcPr>
            <w:tcW w:w="1668" w:type="dxa"/>
            <w:vAlign w:val="center"/>
          </w:tcPr>
          <w:p w:rsidR="00354F13" w:rsidRPr="004A6FC9" w:rsidRDefault="00354F13" w:rsidP="00B96EA9">
            <w:pPr>
              <w:jc w:val="center"/>
              <w:rPr>
                <w:rFonts w:ascii="Calibri" w:hAnsi="Calibri"/>
                <w:b/>
                <w:szCs w:val="22"/>
              </w:rPr>
            </w:pPr>
            <w:r w:rsidRPr="004A6FC9">
              <w:rPr>
                <w:rFonts w:ascii="Calibri" w:hAnsi="Calibri"/>
                <w:b/>
                <w:sz w:val="22"/>
                <w:szCs w:val="22"/>
              </w:rPr>
              <w:t>Unterrichts-schritt /</w:t>
            </w:r>
          </w:p>
          <w:p w:rsidR="00354F13" w:rsidRPr="004A6FC9" w:rsidRDefault="00354F13" w:rsidP="00B96EA9">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B96EA9">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B96EA9">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B96EA9">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B96EA9">
            <w:pPr>
              <w:jc w:val="center"/>
              <w:rPr>
                <w:rFonts w:ascii="Calibri" w:hAnsi="Calibri"/>
                <w:b/>
                <w:szCs w:val="22"/>
              </w:rPr>
            </w:pPr>
            <w:r w:rsidRPr="004A6FC9">
              <w:rPr>
                <w:rFonts w:ascii="Calibri" w:hAnsi="Calibri"/>
                <w:b/>
                <w:sz w:val="22"/>
                <w:szCs w:val="22"/>
              </w:rPr>
              <w:t>Methodisch-didaktische Bemerkungen</w:t>
            </w:r>
          </w:p>
        </w:tc>
      </w:tr>
      <w:tr w:rsidR="00354F13" w:rsidRPr="004A6FC9" w:rsidTr="00B96EA9">
        <w:tc>
          <w:tcPr>
            <w:tcW w:w="1668" w:type="dxa"/>
            <w:vAlign w:val="center"/>
          </w:tcPr>
          <w:p w:rsidR="00354F13" w:rsidRPr="004A6FC9" w:rsidRDefault="00354F13" w:rsidP="00B96EA9">
            <w:pPr>
              <w:jc w:val="center"/>
              <w:rPr>
                <w:rFonts w:ascii="Calibri" w:hAnsi="Calibri"/>
                <w:szCs w:val="22"/>
              </w:rPr>
            </w:pPr>
            <w:r w:rsidRPr="004A6FC9">
              <w:rPr>
                <w:rFonts w:ascii="Calibri" w:hAnsi="Calibri"/>
                <w:sz w:val="22"/>
                <w:szCs w:val="22"/>
              </w:rPr>
              <w:t>Einstieg</w:t>
            </w:r>
          </w:p>
        </w:tc>
        <w:tc>
          <w:tcPr>
            <w:tcW w:w="4659" w:type="dxa"/>
          </w:tcPr>
          <w:p w:rsidR="00354F13" w:rsidRDefault="00354F13" w:rsidP="00B96EA9">
            <w:pPr>
              <w:rPr>
                <w:rFonts w:ascii="Calibri" w:hAnsi="Calibri"/>
                <w:szCs w:val="22"/>
              </w:rPr>
            </w:pPr>
            <w:r>
              <w:rPr>
                <w:rFonts w:ascii="Calibri" w:hAnsi="Calibri"/>
                <w:sz w:val="22"/>
                <w:szCs w:val="22"/>
              </w:rPr>
              <w:t xml:space="preserve">SuS erhalten  Fallbeispiele und bearbeiten Aufgabe 1. und 2. des Arbeitsblattes </w:t>
            </w:r>
          </w:p>
          <w:p w:rsidR="00354F13" w:rsidRPr="004A6FC9" w:rsidRDefault="00354F13" w:rsidP="00B96EA9">
            <w:pPr>
              <w:rPr>
                <w:rFonts w:ascii="Calibri" w:hAnsi="Calibri"/>
                <w:szCs w:val="22"/>
              </w:rPr>
            </w:pPr>
            <w:r>
              <w:rPr>
                <w:rFonts w:ascii="Calibri" w:hAnsi="Calibri"/>
                <w:sz w:val="22"/>
                <w:szCs w:val="22"/>
              </w:rPr>
              <w:t xml:space="preserve">Ergebnisse werden kurz im Plenum besprochen </w:t>
            </w:r>
          </w:p>
        </w:tc>
        <w:tc>
          <w:tcPr>
            <w:tcW w:w="1578" w:type="dxa"/>
          </w:tcPr>
          <w:p w:rsidR="00354F13" w:rsidRDefault="00354F13" w:rsidP="00B96EA9">
            <w:pPr>
              <w:rPr>
                <w:rFonts w:ascii="Calibri" w:hAnsi="Calibri"/>
                <w:szCs w:val="22"/>
              </w:rPr>
            </w:pPr>
            <w:r>
              <w:rPr>
                <w:rFonts w:ascii="Calibri" w:hAnsi="Calibri"/>
                <w:sz w:val="22"/>
                <w:szCs w:val="22"/>
              </w:rPr>
              <w:t>EA</w:t>
            </w:r>
          </w:p>
          <w:p w:rsidR="00354F13" w:rsidRDefault="00354F13" w:rsidP="00B96EA9">
            <w:pPr>
              <w:rPr>
                <w:rFonts w:ascii="Calibri" w:hAnsi="Calibri"/>
                <w:szCs w:val="22"/>
              </w:rPr>
            </w:pPr>
          </w:p>
          <w:p w:rsidR="00354F13" w:rsidRPr="004A6FC9" w:rsidRDefault="00354F13" w:rsidP="00B96EA9">
            <w:pPr>
              <w:rPr>
                <w:rFonts w:ascii="Calibri" w:hAnsi="Calibri"/>
                <w:szCs w:val="22"/>
              </w:rPr>
            </w:pPr>
            <w:r>
              <w:rPr>
                <w:rFonts w:ascii="Calibri" w:hAnsi="Calibri"/>
                <w:sz w:val="22"/>
                <w:szCs w:val="22"/>
              </w:rPr>
              <w:t>UG</w:t>
            </w:r>
          </w:p>
        </w:tc>
        <w:tc>
          <w:tcPr>
            <w:tcW w:w="1559" w:type="dxa"/>
          </w:tcPr>
          <w:p w:rsidR="00354F13" w:rsidRPr="004A6FC9" w:rsidRDefault="00354F13" w:rsidP="001B12D2">
            <w:pPr>
              <w:rPr>
                <w:rFonts w:ascii="Calibri" w:hAnsi="Calibri"/>
                <w:szCs w:val="22"/>
              </w:rPr>
            </w:pPr>
            <w:r>
              <w:rPr>
                <w:rFonts w:ascii="Calibri" w:hAnsi="Calibri"/>
                <w:sz w:val="22"/>
                <w:szCs w:val="22"/>
              </w:rPr>
              <w:t>AB 28</w:t>
            </w:r>
          </w:p>
        </w:tc>
        <w:tc>
          <w:tcPr>
            <w:tcW w:w="5103" w:type="dxa"/>
          </w:tcPr>
          <w:p w:rsidR="00354F13" w:rsidRPr="004A6FC9" w:rsidRDefault="00354F13" w:rsidP="00B96EA9">
            <w:pPr>
              <w:rPr>
                <w:rFonts w:ascii="Calibri" w:hAnsi="Calibri"/>
                <w:szCs w:val="22"/>
              </w:rPr>
            </w:pPr>
          </w:p>
        </w:tc>
      </w:tr>
      <w:tr w:rsidR="00354F13" w:rsidRPr="004A6FC9" w:rsidTr="00B96EA9">
        <w:tc>
          <w:tcPr>
            <w:tcW w:w="1668" w:type="dxa"/>
            <w:vAlign w:val="center"/>
          </w:tcPr>
          <w:p w:rsidR="00354F13" w:rsidRPr="004A6FC9" w:rsidRDefault="00354F13" w:rsidP="00B96EA9">
            <w:pPr>
              <w:jc w:val="center"/>
              <w:rPr>
                <w:rFonts w:ascii="Calibri" w:hAnsi="Calibri"/>
                <w:szCs w:val="22"/>
              </w:rPr>
            </w:pPr>
            <w:r>
              <w:rPr>
                <w:rFonts w:ascii="Calibri" w:hAnsi="Calibri"/>
                <w:sz w:val="22"/>
                <w:szCs w:val="22"/>
              </w:rPr>
              <w:t>Problemfrage</w:t>
            </w:r>
          </w:p>
        </w:tc>
        <w:tc>
          <w:tcPr>
            <w:tcW w:w="4659" w:type="dxa"/>
          </w:tcPr>
          <w:p w:rsidR="00354F13" w:rsidRDefault="00354F13" w:rsidP="00B96EA9">
            <w:pPr>
              <w:rPr>
                <w:rFonts w:ascii="Calibri" w:hAnsi="Calibri"/>
                <w:szCs w:val="22"/>
              </w:rPr>
            </w:pPr>
            <w:r>
              <w:rPr>
                <w:rFonts w:ascii="Calibri" w:hAnsi="Calibri"/>
                <w:sz w:val="22"/>
                <w:szCs w:val="22"/>
              </w:rPr>
              <w:t xml:space="preserve">L fixiert die Leitfrage der Stunde an der Tafel: </w:t>
            </w:r>
          </w:p>
          <w:p w:rsidR="00354F13" w:rsidRDefault="00354F13" w:rsidP="00B96EA9">
            <w:pPr>
              <w:rPr>
                <w:rFonts w:ascii="Calibri" w:hAnsi="Calibri"/>
                <w:szCs w:val="22"/>
              </w:rPr>
            </w:pPr>
            <w:r>
              <w:rPr>
                <w:rFonts w:ascii="Calibri" w:hAnsi="Calibri"/>
                <w:sz w:val="22"/>
                <w:szCs w:val="22"/>
              </w:rPr>
              <w:t>Sollte die PID zur Erkennung von Erbkrankheiten gesetzlich erlaubt werden?</w:t>
            </w:r>
          </w:p>
        </w:tc>
        <w:tc>
          <w:tcPr>
            <w:tcW w:w="1578" w:type="dxa"/>
          </w:tcPr>
          <w:p w:rsidR="00354F13" w:rsidRDefault="00354F13" w:rsidP="00B96EA9">
            <w:pPr>
              <w:rPr>
                <w:rFonts w:ascii="Calibri" w:hAnsi="Calibri"/>
                <w:szCs w:val="22"/>
              </w:rPr>
            </w:pPr>
            <w:r>
              <w:rPr>
                <w:rFonts w:ascii="Calibri" w:hAnsi="Calibri"/>
                <w:sz w:val="22"/>
                <w:szCs w:val="22"/>
              </w:rPr>
              <w:t>LV</w:t>
            </w:r>
          </w:p>
        </w:tc>
        <w:tc>
          <w:tcPr>
            <w:tcW w:w="1559" w:type="dxa"/>
          </w:tcPr>
          <w:p w:rsidR="00354F13" w:rsidRDefault="00354F13" w:rsidP="00B96EA9">
            <w:pPr>
              <w:rPr>
                <w:rFonts w:ascii="Calibri" w:hAnsi="Calibri"/>
                <w:szCs w:val="22"/>
              </w:rPr>
            </w:pPr>
          </w:p>
        </w:tc>
        <w:tc>
          <w:tcPr>
            <w:tcW w:w="5103" w:type="dxa"/>
          </w:tcPr>
          <w:p w:rsidR="00354F13" w:rsidRDefault="00354F13" w:rsidP="00B96EA9">
            <w:pPr>
              <w:rPr>
                <w:rFonts w:ascii="Calibri" w:hAnsi="Calibri"/>
                <w:szCs w:val="22"/>
              </w:rPr>
            </w:pPr>
          </w:p>
        </w:tc>
      </w:tr>
      <w:tr w:rsidR="00354F13" w:rsidRPr="004A6FC9" w:rsidTr="00B96EA9">
        <w:tc>
          <w:tcPr>
            <w:tcW w:w="1668" w:type="dxa"/>
            <w:vAlign w:val="center"/>
          </w:tcPr>
          <w:p w:rsidR="00354F13" w:rsidRPr="004A6FC9" w:rsidRDefault="00354F13" w:rsidP="00B96EA9">
            <w:pPr>
              <w:jc w:val="center"/>
              <w:rPr>
                <w:rFonts w:ascii="Calibri" w:hAnsi="Calibri"/>
                <w:szCs w:val="22"/>
              </w:rPr>
            </w:pPr>
            <w:r>
              <w:rPr>
                <w:rFonts w:ascii="Calibri" w:hAnsi="Calibri"/>
                <w:sz w:val="22"/>
                <w:szCs w:val="22"/>
              </w:rPr>
              <w:t xml:space="preserve">Intuitive Problemlösung </w:t>
            </w:r>
          </w:p>
        </w:tc>
        <w:tc>
          <w:tcPr>
            <w:tcW w:w="4659" w:type="dxa"/>
          </w:tcPr>
          <w:p w:rsidR="00354F13" w:rsidRDefault="00354F13" w:rsidP="00B96EA9">
            <w:pPr>
              <w:rPr>
                <w:rFonts w:ascii="Calibri" w:hAnsi="Calibri"/>
                <w:szCs w:val="22"/>
              </w:rPr>
            </w:pPr>
            <w:r>
              <w:rPr>
                <w:rFonts w:ascii="Calibri" w:hAnsi="Calibri"/>
                <w:sz w:val="22"/>
                <w:szCs w:val="22"/>
              </w:rPr>
              <w:t>SuS positionieren sich bzgl. ihrer Meinung entlang einer Linie (Lineup).</w:t>
            </w:r>
          </w:p>
          <w:p w:rsidR="00354F13" w:rsidRDefault="00354F13" w:rsidP="00B96EA9">
            <w:pPr>
              <w:rPr>
                <w:rFonts w:ascii="Calibri" w:hAnsi="Calibri"/>
                <w:szCs w:val="22"/>
              </w:rPr>
            </w:pPr>
          </w:p>
          <w:p w:rsidR="00354F13" w:rsidRDefault="00354F13" w:rsidP="00B96EA9">
            <w:pPr>
              <w:rPr>
                <w:rFonts w:ascii="Calibri" w:hAnsi="Calibri"/>
                <w:szCs w:val="22"/>
              </w:rPr>
            </w:pPr>
            <w:r>
              <w:rPr>
                <w:rFonts w:ascii="Calibri" w:hAnsi="Calibri"/>
                <w:sz w:val="22"/>
                <w:szCs w:val="22"/>
              </w:rPr>
              <w:t xml:space="preserve">Es werden kurz verschiedene Begründungen zu den einzelnen </w:t>
            </w:r>
            <w:r w:rsidR="007F1C06">
              <w:rPr>
                <w:rFonts w:ascii="Calibri" w:hAnsi="Calibri"/>
                <w:sz w:val="22"/>
                <w:szCs w:val="22"/>
              </w:rPr>
              <w:t>Positionen</w:t>
            </w:r>
            <w:r>
              <w:rPr>
                <w:rFonts w:ascii="Calibri" w:hAnsi="Calibri"/>
                <w:sz w:val="22"/>
                <w:szCs w:val="22"/>
              </w:rPr>
              <w:t xml:space="preserve"> eingeholt. </w:t>
            </w:r>
          </w:p>
          <w:p w:rsidR="00354F13" w:rsidRDefault="00354F13" w:rsidP="00B96EA9">
            <w:pPr>
              <w:rPr>
                <w:rFonts w:ascii="Calibri" w:hAnsi="Calibri"/>
                <w:szCs w:val="22"/>
              </w:rPr>
            </w:pPr>
          </w:p>
        </w:tc>
        <w:tc>
          <w:tcPr>
            <w:tcW w:w="1578" w:type="dxa"/>
          </w:tcPr>
          <w:p w:rsidR="00354F13" w:rsidRPr="004A6FC9" w:rsidRDefault="00354F13" w:rsidP="00B96EA9">
            <w:pPr>
              <w:rPr>
                <w:rFonts w:ascii="Calibri" w:hAnsi="Calibri"/>
                <w:szCs w:val="22"/>
              </w:rPr>
            </w:pPr>
            <w:r>
              <w:rPr>
                <w:rFonts w:ascii="Calibri" w:hAnsi="Calibri"/>
                <w:sz w:val="22"/>
                <w:szCs w:val="22"/>
              </w:rPr>
              <w:t>UG</w:t>
            </w:r>
          </w:p>
        </w:tc>
        <w:tc>
          <w:tcPr>
            <w:tcW w:w="1559" w:type="dxa"/>
          </w:tcPr>
          <w:p w:rsidR="00354F13" w:rsidRPr="004A6FC9" w:rsidRDefault="00354F13" w:rsidP="00B96EA9">
            <w:pPr>
              <w:rPr>
                <w:rFonts w:ascii="Calibri" w:hAnsi="Calibri"/>
                <w:szCs w:val="22"/>
              </w:rPr>
            </w:pPr>
          </w:p>
        </w:tc>
        <w:tc>
          <w:tcPr>
            <w:tcW w:w="5103" w:type="dxa"/>
          </w:tcPr>
          <w:p w:rsidR="00354F13" w:rsidRPr="004A6FC9" w:rsidRDefault="00354F13" w:rsidP="00B96EA9">
            <w:pPr>
              <w:rPr>
                <w:rFonts w:ascii="Calibri" w:hAnsi="Calibri"/>
                <w:szCs w:val="22"/>
              </w:rPr>
            </w:pPr>
            <w:r>
              <w:rPr>
                <w:rFonts w:ascii="Calibri" w:hAnsi="Calibri"/>
                <w:sz w:val="22"/>
                <w:szCs w:val="22"/>
              </w:rPr>
              <w:t xml:space="preserve">Diese Phase ermöglicht den SuS sich ihrer Voreinstellung bewusst zu machen und erleichtert im späteren Verlauf evtl. Differenzen zur christlichen Ethik  zu erkennen. </w:t>
            </w:r>
          </w:p>
        </w:tc>
      </w:tr>
      <w:tr w:rsidR="00354F13" w:rsidRPr="004A6FC9" w:rsidTr="00B96EA9">
        <w:tc>
          <w:tcPr>
            <w:tcW w:w="1668" w:type="dxa"/>
            <w:vAlign w:val="center"/>
          </w:tcPr>
          <w:p w:rsidR="00354F13" w:rsidRDefault="00354F13" w:rsidP="00B96EA9">
            <w:pPr>
              <w:jc w:val="center"/>
              <w:rPr>
                <w:rFonts w:ascii="Calibri" w:hAnsi="Calibri"/>
                <w:szCs w:val="22"/>
              </w:rPr>
            </w:pPr>
            <w:r>
              <w:rPr>
                <w:rFonts w:ascii="Calibri" w:hAnsi="Calibri"/>
                <w:sz w:val="22"/>
                <w:szCs w:val="22"/>
              </w:rPr>
              <w:t xml:space="preserve">kontrollierte </w:t>
            </w:r>
          </w:p>
          <w:p w:rsidR="00354F13" w:rsidRDefault="00354F13" w:rsidP="00B96EA9">
            <w:pPr>
              <w:jc w:val="center"/>
              <w:rPr>
                <w:rFonts w:ascii="Calibri" w:hAnsi="Calibri"/>
                <w:szCs w:val="22"/>
              </w:rPr>
            </w:pPr>
            <w:r>
              <w:rPr>
                <w:rFonts w:ascii="Calibri" w:hAnsi="Calibri"/>
                <w:sz w:val="22"/>
                <w:szCs w:val="22"/>
              </w:rPr>
              <w:t xml:space="preserve">Problemlösung </w:t>
            </w:r>
          </w:p>
        </w:tc>
        <w:tc>
          <w:tcPr>
            <w:tcW w:w="4659" w:type="dxa"/>
          </w:tcPr>
          <w:p w:rsidR="00354F13" w:rsidRDefault="00354F13" w:rsidP="00B96EA9">
            <w:pPr>
              <w:jc w:val="both"/>
              <w:rPr>
                <w:rFonts w:ascii="Calibri" w:hAnsi="Calibri"/>
                <w:szCs w:val="22"/>
              </w:rPr>
            </w:pPr>
            <w:r>
              <w:rPr>
                <w:rFonts w:ascii="Calibri" w:hAnsi="Calibri"/>
                <w:sz w:val="22"/>
                <w:szCs w:val="22"/>
              </w:rPr>
              <w:t xml:space="preserve">Die SuS bearbeiten das Arbeitsblatt zur christlichen Ethik. </w:t>
            </w:r>
          </w:p>
        </w:tc>
        <w:tc>
          <w:tcPr>
            <w:tcW w:w="1578" w:type="dxa"/>
          </w:tcPr>
          <w:p w:rsidR="00354F13" w:rsidRDefault="00354F13" w:rsidP="00B96EA9">
            <w:pPr>
              <w:rPr>
                <w:rFonts w:ascii="Calibri" w:hAnsi="Calibri"/>
                <w:szCs w:val="22"/>
              </w:rPr>
            </w:pPr>
            <w:r>
              <w:rPr>
                <w:rFonts w:ascii="Calibri" w:hAnsi="Calibri"/>
                <w:sz w:val="22"/>
                <w:szCs w:val="22"/>
              </w:rPr>
              <w:t>GA und PA</w:t>
            </w:r>
          </w:p>
        </w:tc>
        <w:tc>
          <w:tcPr>
            <w:tcW w:w="1559" w:type="dxa"/>
          </w:tcPr>
          <w:p w:rsidR="00354F13" w:rsidRPr="004A6FC9" w:rsidRDefault="00354F13" w:rsidP="001B12D2">
            <w:pPr>
              <w:rPr>
                <w:rFonts w:ascii="Calibri" w:hAnsi="Calibri"/>
                <w:szCs w:val="22"/>
              </w:rPr>
            </w:pPr>
            <w:r>
              <w:rPr>
                <w:rFonts w:ascii="Calibri" w:hAnsi="Calibri"/>
                <w:sz w:val="22"/>
                <w:szCs w:val="22"/>
              </w:rPr>
              <w:t>AB 29</w:t>
            </w:r>
          </w:p>
        </w:tc>
        <w:tc>
          <w:tcPr>
            <w:tcW w:w="5103" w:type="dxa"/>
          </w:tcPr>
          <w:p w:rsidR="00354F13" w:rsidRPr="004A6FC9" w:rsidRDefault="00354F13" w:rsidP="00B96EA9">
            <w:pPr>
              <w:rPr>
                <w:rFonts w:ascii="Calibri" w:hAnsi="Calibri"/>
                <w:szCs w:val="22"/>
              </w:rPr>
            </w:pPr>
            <w:r>
              <w:rPr>
                <w:rFonts w:ascii="Calibri" w:hAnsi="Calibri"/>
                <w:sz w:val="22"/>
                <w:szCs w:val="22"/>
              </w:rPr>
              <w:t xml:space="preserve">Als Hilfssystem für die Aufgabe b) sollen die anderen Partnerteams mit dem gleichen Expertenteams als primäre Ansprechpartner dienen. </w:t>
            </w:r>
          </w:p>
        </w:tc>
      </w:tr>
      <w:tr w:rsidR="00354F13" w:rsidRPr="004A6FC9" w:rsidTr="00B96EA9">
        <w:tc>
          <w:tcPr>
            <w:tcW w:w="1668" w:type="dxa"/>
            <w:vAlign w:val="center"/>
          </w:tcPr>
          <w:p w:rsidR="00354F13" w:rsidRDefault="00354F13" w:rsidP="00B96EA9">
            <w:pPr>
              <w:jc w:val="center"/>
              <w:rPr>
                <w:rFonts w:ascii="Calibri" w:hAnsi="Calibri"/>
                <w:szCs w:val="22"/>
              </w:rPr>
            </w:pPr>
            <w:r>
              <w:rPr>
                <w:rFonts w:ascii="Calibri" w:hAnsi="Calibri"/>
                <w:sz w:val="22"/>
                <w:szCs w:val="22"/>
              </w:rPr>
              <w:t>Sicherung  / Vertiefung</w:t>
            </w:r>
          </w:p>
        </w:tc>
        <w:tc>
          <w:tcPr>
            <w:tcW w:w="4659" w:type="dxa"/>
          </w:tcPr>
          <w:p w:rsidR="00354F13" w:rsidRDefault="00354F13" w:rsidP="00B96EA9">
            <w:pPr>
              <w:jc w:val="both"/>
              <w:rPr>
                <w:rFonts w:ascii="Calibri" w:hAnsi="Calibri"/>
                <w:szCs w:val="22"/>
              </w:rPr>
            </w:pPr>
            <w:r>
              <w:rPr>
                <w:rFonts w:ascii="Calibri" w:hAnsi="Calibri"/>
                <w:sz w:val="22"/>
                <w:szCs w:val="22"/>
              </w:rPr>
              <w:t xml:space="preserve">Eine zufällig ausgewählte Gruppe präsentiert ihr Arbeitsergebnis. </w:t>
            </w:r>
          </w:p>
          <w:p w:rsidR="00354F13" w:rsidRDefault="00354F13" w:rsidP="00B96EA9">
            <w:pPr>
              <w:jc w:val="both"/>
              <w:rPr>
                <w:rFonts w:ascii="Calibri" w:hAnsi="Calibri"/>
                <w:szCs w:val="22"/>
              </w:rPr>
            </w:pPr>
            <w:r>
              <w:rPr>
                <w:rFonts w:ascii="Calibri" w:hAnsi="Calibri"/>
                <w:sz w:val="22"/>
                <w:szCs w:val="22"/>
              </w:rPr>
              <w:t>Die Ergebnisse werden im Unterrichtsgespräch ergänzt. L bittet SuS Gemeinsamkeiten und Unterschiede zwischen den bisher kennengelernten ethischen Positionen und der christlichen Ethik zu benennen.</w:t>
            </w:r>
          </w:p>
        </w:tc>
        <w:tc>
          <w:tcPr>
            <w:tcW w:w="1578" w:type="dxa"/>
          </w:tcPr>
          <w:p w:rsidR="00354F13" w:rsidRDefault="00354F13" w:rsidP="00B96EA9">
            <w:pPr>
              <w:rPr>
                <w:rFonts w:ascii="Calibri" w:hAnsi="Calibri"/>
                <w:szCs w:val="22"/>
              </w:rPr>
            </w:pPr>
            <w:r>
              <w:rPr>
                <w:rFonts w:ascii="Calibri" w:hAnsi="Calibri"/>
                <w:sz w:val="22"/>
                <w:szCs w:val="22"/>
              </w:rPr>
              <w:t>SV</w:t>
            </w:r>
          </w:p>
          <w:p w:rsidR="00354F13" w:rsidRDefault="00354F13" w:rsidP="00B96EA9">
            <w:pPr>
              <w:rPr>
                <w:rFonts w:ascii="Calibri" w:hAnsi="Calibri"/>
                <w:szCs w:val="22"/>
              </w:rPr>
            </w:pPr>
          </w:p>
          <w:p w:rsidR="00354F13" w:rsidRDefault="00354F13" w:rsidP="00B96EA9">
            <w:pPr>
              <w:rPr>
                <w:rFonts w:ascii="Calibri" w:hAnsi="Calibri"/>
                <w:szCs w:val="22"/>
              </w:rPr>
            </w:pPr>
            <w:r>
              <w:rPr>
                <w:rFonts w:ascii="Calibri" w:hAnsi="Calibri"/>
                <w:sz w:val="22"/>
                <w:szCs w:val="22"/>
              </w:rPr>
              <w:t>UG</w:t>
            </w:r>
          </w:p>
        </w:tc>
        <w:tc>
          <w:tcPr>
            <w:tcW w:w="1559" w:type="dxa"/>
          </w:tcPr>
          <w:p w:rsidR="00354F13" w:rsidRDefault="00354F13" w:rsidP="00B96EA9">
            <w:pPr>
              <w:rPr>
                <w:rFonts w:ascii="Calibri" w:hAnsi="Calibri"/>
                <w:szCs w:val="22"/>
              </w:rPr>
            </w:pPr>
          </w:p>
        </w:tc>
        <w:tc>
          <w:tcPr>
            <w:tcW w:w="5103" w:type="dxa"/>
          </w:tcPr>
          <w:p w:rsidR="00354F13" w:rsidRDefault="00354F13" w:rsidP="00B96EA9">
            <w:pPr>
              <w:rPr>
                <w:rFonts w:ascii="Calibri" w:hAnsi="Calibri"/>
                <w:szCs w:val="22"/>
              </w:rPr>
            </w:pPr>
          </w:p>
        </w:tc>
      </w:tr>
      <w:tr w:rsidR="00354F13" w:rsidRPr="004A6FC9" w:rsidTr="00B96EA9">
        <w:tc>
          <w:tcPr>
            <w:tcW w:w="1668" w:type="dxa"/>
            <w:vAlign w:val="center"/>
          </w:tcPr>
          <w:p w:rsidR="00354F13" w:rsidRDefault="00354F13" w:rsidP="00B96EA9">
            <w:pPr>
              <w:jc w:val="center"/>
              <w:rPr>
                <w:rFonts w:ascii="Calibri" w:hAnsi="Calibri"/>
                <w:szCs w:val="22"/>
              </w:rPr>
            </w:pPr>
            <w:r>
              <w:rPr>
                <w:rFonts w:ascii="Calibri" w:hAnsi="Calibri"/>
                <w:sz w:val="22"/>
                <w:szCs w:val="22"/>
              </w:rPr>
              <w:t xml:space="preserve">Erarbeitung </w:t>
            </w:r>
          </w:p>
        </w:tc>
        <w:tc>
          <w:tcPr>
            <w:tcW w:w="4659" w:type="dxa"/>
          </w:tcPr>
          <w:p w:rsidR="00354F13" w:rsidRDefault="00354F13" w:rsidP="00634713">
            <w:pPr>
              <w:jc w:val="both"/>
              <w:rPr>
                <w:rFonts w:ascii="Calibri" w:hAnsi="Calibri"/>
                <w:szCs w:val="22"/>
              </w:rPr>
            </w:pPr>
            <w:r>
              <w:rPr>
                <w:rFonts w:ascii="Calibri" w:hAnsi="Calibri"/>
                <w:sz w:val="22"/>
                <w:szCs w:val="22"/>
              </w:rPr>
              <w:t>Die SuS bearbeiten das Fallbeispiel. Aufgabe 3. und 4.</w:t>
            </w:r>
          </w:p>
        </w:tc>
        <w:tc>
          <w:tcPr>
            <w:tcW w:w="1578" w:type="dxa"/>
          </w:tcPr>
          <w:p w:rsidR="00354F13" w:rsidRDefault="00354F13" w:rsidP="00B96EA9">
            <w:pPr>
              <w:rPr>
                <w:rFonts w:ascii="Calibri" w:hAnsi="Calibri"/>
                <w:szCs w:val="22"/>
              </w:rPr>
            </w:pPr>
            <w:r>
              <w:rPr>
                <w:rFonts w:ascii="Calibri" w:hAnsi="Calibri"/>
                <w:sz w:val="22"/>
                <w:szCs w:val="22"/>
              </w:rPr>
              <w:t>GA</w:t>
            </w:r>
          </w:p>
        </w:tc>
        <w:tc>
          <w:tcPr>
            <w:tcW w:w="1559" w:type="dxa"/>
          </w:tcPr>
          <w:p w:rsidR="00354F13" w:rsidRDefault="00354F13" w:rsidP="001B12D2">
            <w:pPr>
              <w:rPr>
                <w:rFonts w:ascii="Calibri" w:hAnsi="Calibri"/>
                <w:szCs w:val="22"/>
              </w:rPr>
            </w:pPr>
            <w:r>
              <w:rPr>
                <w:rFonts w:ascii="Calibri" w:hAnsi="Calibri"/>
                <w:sz w:val="22"/>
                <w:szCs w:val="22"/>
              </w:rPr>
              <w:t>AB 28</w:t>
            </w:r>
          </w:p>
        </w:tc>
        <w:tc>
          <w:tcPr>
            <w:tcW w:w="5103" w:type="dxa"/>
          </w:tcPr>
          <w:p w:rsidR="00354F13" w:rsidRDefault="00354F13" w:rsidP="00B96EA9">
            <w:pPr>
              <w:rPr>
                <w:rFonts w:ascii="Calibri" w:hAnsi="Calibri"/>
                <w:szCs w:val="22"/>
              </w:rPr>
            </w:pPr>
          </w:p>
        </w:tc>
      </w:tr>
      <w:tr w:rsidR="00354F13" w:rsidRPr="004A6FC9" w:rsidTr="00B96EA9">
        <w:tc>
          <w:tcPr>
            <w:tcW w:w="1668" w:type="dxa"/>
            <w:vAlign w:val="center"/>
          </w:tcPr>
          <w:p w:rsidR="00354F13" w:rsidRDefault="00354F13" w:rsidP="00B96EA9">
            <w:pPr>
              <w:jc w:val="center"/>
              <w:rPr>
                <w:rFonts w:ascii="Calibri" w:hAnsi="Calibri"/>
                <w:szCs w:val="22"/>
              </w:rPr>
            </w:pPr>
            <w:r>
              <w:rPr>
                <w:rFonts w:ascii="Calibri" w:hAnsi="Calibri"/>
                <w:sz w:val="22"/>
                <w:szCs w:val="22"/>
              </w:rPr>
              <w:t xml:space="preserve">Sicherung </w:t>
            </w:r>
          </w:p>
        </w:tc>
        <w:tc>
          <w:tcPr>
            <w:tcW w:w="4659" w:type="dxa"/>
          </w:tcPr>
          <w:p w:rsidR="00354F13" w:rsidRDefault="00354F13" w:rsidP="00512372">
            <w:pPr>
              <w:jc w:val="both"/>
              <w:rPr>
                <w:rFonts w:ascii="Calibri" w:hAnsi="Calibri"/>
                <w:szCs w:val="22"/>
              </w:rPr>
            </w:pPr>
            <w:r>
              <w:rPr>
                <w:rFonts w:ascii="Calibri" w:hAnsi="Calibri"/>
                <w:sz w:val="22"/>
                <w:szCs w:val="22"/>
              </w:rPr>
              <w:t xml:space="preserve">Zwei zufällig ausgewählte Stellungnahmen werden vorgelesen und besprochen. </w:t>
            </w:r>
          </w:p>
        </w:tc>
        <w:tc>
          <w:tcPr>
            <w:tcW w:w="1578" w:type="dxa"/>
          </w:tcPr>
          <w:p w:rsidR="00354F13" w:rsidRDefault="00354F13" w:rsidP="00B96EA9">
            <w:pPr>
              <w:rPr>
                <w:rFonts w:ascii="Calibri" w:hAnsi="Calibri"/>
                <w:szCs w:val="22"/>
              </w:rPr>
            </w:pPr>
            <w:r>
              <w:rPr>
                <w:rFonts w:ascii="Calibri" w:hAnsi="Calibri"/>
                <w:sz w:val="22"/>
                <w:szCs w:val="22"/>
              </w:rPr>
              <w:t xml:space="preserve">SV &amp; UG </w:t>
            </w:r>
          </w:p>
        </w:tc>
        <w:tc>
          <w:tcPr>
            <w:tcW w:w="1559" w:type="dxa"/>
          </w:tcPr>
          <w:p w:rsidR="00354F13" w:rsidRDefault="00354F13" w:rsidP="00B96EA9">
            <w:pPr>
              <w:rPr>
                <w:rFonts w:ascii="Calibri" w:hAnsi="Calibri"/>
                <w:szCs w:val="22"/>
              </w:rPr>
            </w:pPr>
          </w:p>
        </w:tc>
        <w:tc>
          <w:tcPr>
            <w:tcW w:w="5103" w:type="dxa"/>
          </w:tcPr>
          <w:p w:rsidR="00354F13" w:rsidRDefault="00354F13" w:rsidP="00B96EA9">
            <w:pPr>
              <w:rPr>
                <w:rFonts w:ascii="Calibri" w:hAnsi="Calibri"/>
                <w:szCs w:val="22"/>
              </w:rPr>
            </w:pPr>
          </w:p>
        </w:tc>
      </w:tr>
      <w:tr w:rsidR="00354F13" w:rsidRPr="004A6FC9" w:rsidTr="00B96EA9">
        <w:tc>
          <w:tcPr>
            <w:tcW w:w="1668" w:type="dxa"/>
            <w:vAlign w:val="center"/>
          </w:tcPr>
          <w:p w:rsidR="00354F13" w:rsidRDefault="00354F13" w:rsidP="00B96EA9">
            <w:pPr>
              <w:jc w:val="center"/>
              <w:rPr>
                <w:rFonts w:ascii="Calibri" w:hAnsi="Calibri"/>
                <w:szCs w:val="22"/>
              </w:rPr>
            </w:pPr>
            <w:r>
              <w:rPr>
                <w:rFonts w:ascii="Calibri" w:hAnsi="Calibri"/>
                <w:sz w:val="22"/>
                <w:szCs w:val="22"/>
              </w:rPr>
              <w:t xml:space="preserve">Vertiefung </w:t>
            </w:r>
          </w:p>
        </w:tc>
        <w:tc>
          <w:tcPr>
            <w:tcW w:w="4659" w:type="dxa"/>
          </w:tcPr>
          <w:p w:rsidR="00354F13" w:rsidRDefault="00354F13" w:rsidP="00512372">
            <w:pPr>
              <w:jc w:val="both"/>
              <w:rPr>
                <w:rFonts w:ascii="Calibri" w:hAnsi="Calibri"/>
                <w:szCs w:val="22"/>
              </w:rPr>
            </w:pPr>
            <w:r>
              <w:rPr>
                <w:rFonts w:ascii="Calibri" w:hAnsi="Calibri"/>
                <w:sz w:val="22"/>
                <w:szCs w:val="22"/>
              </w:rPr>
              <w:t xml:space="preserve">Die Positionslinie von Anfang wird nochmal eingenommen einmal aus christlicher Perspektive und einmal aus eigener Perspektive. </w:t>
            </w:r>
          </w:p>
        </w:tc>
        <w:tc>
          <w:tcPr>
            <w:tcW w:w="1578" w:type="dxa"/>
          </w:tcPr>
          <w:p w:rsidR="00354F13" w:rsidRDefault="00354F13" w:rsidP="00B96EA9">
            <w:pPr>
              <w:rPr>
                <w:rFonts w:ascii="Calibri" w:hAnsi="Calibri"/>
                <w:szCs w:val="22"/>
              </w:rPr>
            </w:pPr>
            <w:r>
              <w:rPr>
                <w:rFonts w:ascii="Calibri" w:hAnsi="Calibri"/>
                <w:sz w:val="22"/>
                <w:szCs w:val="22"/>
              </w:rPr>
              <w:t>EA</w:t>
            </w:r>
          </w:p>
          <w:p w:rsidR="00354F13" w:rsidRDefault="00354F13" w:rsidP="00B96EA9">
            <w:pPr>
              <w:rPr>
                <w:rFonts w:ascii="Calibri" w:hAnsi="Calibri"/>
                <w:szCs w:val="22"/>
              </w:rPr>
            </w:pPr>
          </w:p>
          <w:p w:rsidR="00354F13" w:rsidRDefault="00354F13" w:rsidP="00B96EA9">
            <w:pPr>
              <w:rPr>
                <w:rFonts w:ascii="Calibri" w:hAnsi="Calibri"/>
                <w:szCs w:val="22"/>
              </w:rPr>
            </w:pPr>
          </w:p>
        </w:tc>
        <w:tc>
          <w:tcPr>
            <w:tcW w:w="1559" w:type="dxa"/>
          </w:tcPr>
          <w:p w:rsidR="00354F13" w:rsidRDefault="00354F13" w:rsidP="00B96EA9">
            <w:pPr>
              <w:rPr>
                <w:rFonts w:ascii="Calibri" w:hAnsi="Calibri"/>
                <w:szCs w:val="22"/>
              </w:rPr>
            </w:pPr>
          </w:p>
        </w:tc>
        <w:tc>
          <w:tcPr>
            <w:tcW w:w="5103" w:type="dxa"/>
          </w:tcPr>
          <w:p w:rsidR="00354F13" w:rsidRDefault="00354F13" w:rsidP="00B96EA9">
            <w:pPr>
              <w:rPr>
                <w:rFonts w:ascii="Calibri" w:hAnsi="Calibri"/>
                <w:szCs w:val="22"/>
              </w:rPr>
            </w:pPr>
          </w:p>
        </w:tc>
      </w:tr>
    </w:tbl>
    <w:p w:rsidR="00354F13" w:rsidRDefault="00354F13">
      <w:pPr>
        <w:rPr>
          <w:rFonts w:ascii="Calibri" w:hAnsi="Calibri"/>
          <w:b/>
          <w:sz w:val="28"/>
        </w:rPr>
      </w:pPr>
    </w:p>
    <w:p w:rsidR="00354F13" w:rsidRDefault="00354F13">
      <w:pPr>
        <w:rPr>
          <w:rFonts w:ascii="Calibri" w:hAnsi="Calibri"/>
          <w:b/>
          <w:szCs w:val="24"/>
        </w:rPr>
      </w:pPr>
    </w:p>
    <w:p w:rsidR="00354F13" w:rsidRPr="00474824" w:rsidRDefault="00354F13">
      <w:pPr>
        <w:rPr>
          <w:rFonts w:ascii="Calibri" w:hAnsi="Calibri"/>
          <w:b/>
          <w:szCs w:val="24"/>
        </w:rPr>
      </w:pPr>
      <w:r w:rsidRPr="00474824">
        <w:rPr>
          <w:rFonts w:ascii="Calibri" w:hAnsi="Calibri"/>
          <w:b/>
          <w:szCs w:val="24"/>
        </w:rPr>
        <w:t>6. Portfolioarbeit zu selbstgewähltem Thema (Fünf Stunden)</w:t>
      </w:r>
    </w:p>
    <w:tbl>
      <w:tblPr>
        <w:tblW w:w="145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68"/>
        <w:gridCol w:w="4659"/>
        <w:gridCol w:w="1578"/>
        <w:gridCol w:w="1559"/>
        <w:gridCol w:w="5103"/>
      </w:tblGrid>
      <w:tr w:rsidR="00354F13" w:rsidRPr="004A6FC9" w:rsidTr="00474824">
        <w:tc>
          <w:tcPr>
            <w:tcW w:w="1668" w:type="dxa"/>
            <w:vAlign w:val="center"/>
          </w:tcPr>
          <w:p w:rsidR="00354F13" w:rsidRPr="004A6FC9" w:rsidRDefault="00354F13" w:rsidP="00474824">
            <w:pPr>
              <w:jc w:val="center"/>
              <w:rPr>
                <w:rFonts w:ascii="Calibri" w:hAnsi="Calibri"/>
                <w:b/>
                <w:szCs w:val="22"/>
              </w:rPr>
            </w:pPr>
            <w:r w:rsidRPr="004A6FC9">
              <w:rPr>
                <w:rFonts w:ascii="Calibri" w:hAnsi="Calibri"/>
                <w:b/>
                <w:sz w:val="22"/>
                <w:szCs w:val="22"/>
              </w:rPr>
              <w:t>Unterrichts-schritt /</w:t>
            </w:r>
          </w:p>
          <w:p w:rsidR="00354F13" w:rsidRPr="004A6FC9" w:rsidRDefault="00354F13" w:rsidP="00474824">
            <w:pPr>
              <w:jc w:val="center"/>
              <w:rPr>
                <w:rFonts w:ascii="Calibri" w:hAnsi="Calibri"/>
                <w:b/>
                <w:szCs w:val="22"/>
              </w:rPr>
            </w:pPr>
            <w:r w:rsidRPr="004A6FC9">
              <w:rPr>
                <w:rFonts w:ascii="Calibri" w:hAnsi="Calibri"/>
                <w:b/>
                <w:sz w:val="22"/>
                <w:szCs w:val="22"/>
              </w:rPr>
              <w:t>-phase</w:t>
            </w:r>
          </w:p>
        </w:tc>
        <w:tc>
          <w:tcPr>
            <w:tcW w:w="4659" w:type="dxa"/>
            <w:vAlign w:val="center"/>
          </w:tcPr>
          <w:p w:rsidR="00354F13" w:rsidRPr="004A6FC9" w:rsidRDefault="00354F13" w:rsidP="00474824">
            <w:pPr>
              <w:jc w:val="center"/>
              <w:rPr>
                <w:rFonts w:ascii="Calibri" w:hAnsi="Calibri"/>
                <w:b/>
                <w:szCs w:val="22"/>
              </w:rPr>
            </w:pPr>
            <w:r w:rsidRPr="004A6FC9">
              <w:rPr>
                <w:rFonts w:ascii="Calibri" w:hAnsi="Calibri"/>
                <w:b/>
                <w:sz w:val="22"/>
                <w:szCs w:val="22"/>
              </w:rPr>
              <w:t>Verlauf</w:t>
            </w:r>
          </w:p>
        </w:tc>
        <w:tc>
          <w:tcPr>
            <w:tcW w:w="1578" w:type="dxa"/>
          </w:tcPr>
          <w:p w:rsidR="00354F13" w:rsidRPr="004A6FC9" w:rsidRDefault="00354F13" w:rsidP="00474824">
            <w:pPr>
              <w:jc w:val="center"/>
              <w:rPr>
                <w:rFonts w:ascii="Calibri" w:hAnsi="Calibri"/>
                <w:b/>
                <w:szCs w:val="22"/>
              </w:rPr>
            </w:pPr>
            <w:r w:rsidRPr="004A6FC9">
              <w:rPr>
                <w:rFonts w:ascii="Calibri" w:hAnsi="Calibri"/>
                <w:b/>
                <w:sz w:val="22"/>
                <w:szCs w:val="22"/>
              </w:rPr>
              <w:t>Methode / Sozialformen</w:t>
            </w:r>
          </w:p>
        </w:tc>
        <w:tc>
          <w:tcPr>
            <w:tcW w:w="1559" w:type="dxa"/>
            <w:vAlign w:val="center"/>
          </w:tcPr>
          <w:p w:rsidR="00354F13" w:rsidRPr="004A6FC9" w:rsidRDefault="00354F13" w:rsidP="00474824">
            <w:pPr>
              <w:jc w:val="center"/>
              <w:rPr>
                <w:rFonts w:ascii="Calibri" w:hAnsi="Calibri"/>
                <w:b/>
                <w:szCs w:val="22"/>
              </w:rPr>
            </w:pPr>
            <w:r w:rsidRPr="004A6FC9">
              <w:rPr>
                <w:rFonts w:ascii="Calibri" w:hAnsi="Calibri"/>
                <w:b/>
                <w:sz w:val="22"/>
                <w:szCs w:val="22"/>
              </w:rPr>
              <w:t>Materialien</w:t>
            </w:r>
          </w:p>
        </w:tc>
        <w:tc>
          <w:tcPr>
            <w:tcW w:w="5103" w:type="dxa"/>
            <w:vAlign w:val="center"/>
          </w:tcPr>
          <w:p w:rsidR="00354F13" w:rsidRPr="004A6FC9" w:rsidRDefault="00354F13" w:rsidP="00474824">
            <w:pPr>
              <w:jc w:val="center"/>
              <w:rPr>
                <w:rFonts w:ascii="Calibri" w:hAnsi="Calibri"/>
                <w:b/>
                <w:szCs w:val="22"/>
              </w:rPr>
            </w:pPr>
            <w:r w:rsidRPr="004A6FC9">
              <w:rPr>
                <w:rFonts w:ascii="Calibri" w:hAnsi="Calibri"/>
                <w:b/>
                <w:sz w:val="22"/>
                <w:szCs w:val="22"/>
              </w:rPr>
              <w:t>Methodisch-didaktische Bemerkungen</w:t>
            </w:r>
          </w:p>
        </w:tc>
      </w:tr>
      <w:tr w:rsidR="00354F13" w:rsidRPr="004A6FC9" w:rsidTr="00474824">
        <w:tc>
          <w:tcPr>
            <w:tcW w:w="1668" w:type="dxa"/>
            <w:vAlign w:val="center"/>
          </w:tcPr>
          <w:p w:rsidR="00354F13" w:rsidRPr="004A6FC9" w:rsidRDefault="00354F13" w:rsidP="00474824">
            <w:pPr>
              <w:jc w:val="center"/>
              <w:rPr>
                <w:rFonts w:ascii="Calibri" w:hAnsi="Calibri"/>
                <w:szCs w:val="22"/>
              </w:rPr>
            </w:pPr>
            <w:r w:rsidRPr="004A6FC9">
              <w:rPr>
                <w:rFonts w:ascii="Calibri" w:hAnsi="Calibri"/>
                <w:sz w:val="22"/>
                <w:szCs w:val="22"/>
              </w:rPr>
              <w:t>Einstieg</w:t>
            </w:r>
          </w:p>
        </w:tc>
        <w:tc>
          <w:tcPr>
            <w:tcW w:w="4659" w:type="dxa"/>
          </w:tcPr>
          <w:p w:rsidR="00354F13" w:rsidRDefault="00354F13" w:rsidP="00474824">
            <w:pPr>
              <w:rPr>
                <w:rFonts w:ascii="Calibri" w:hAnsi="Calibri"/>
                <w:szCs w:val="22"/>
              </w:rPr>
            </w:pPr>
            <w:r>
              <w:rPr>
                <w:rFonts w:ascii="Calibri" w:hAnsi="Calibri"/>
                <w:sz w:val="22"/>
                <w:szCs w:val="22"/>
              </w:rPr>
              <w:t>L bittet SuS den bisherigen Verlauf der Reihe insgesamt zu reflektieren</w:t>
            </w:r>
          </w:p>
          <w:p w:rsidR="00354F13" w:rsidRPr="004A6FC9" w:rsidRDefault="00354F13" w:rsidP="00474824">
            <w:pPr>
              <w:rPr>
                <w:rFonts w:ascii="Calibri" w:hAnsi="Calibri"/>
                <w:szCs w:val="22"/>
              </w:rPr>
            </w:pPr>
          </w:p>
        </w:tc>
        <w:tc>
          <w:tcPr>
            <w:tcW w:w="1578" w:type="dxa"/>
          </w:tcPr>
          <w:p w:rsidR="00354F13" w:rsidRPr="004A6FC9" w:rsidRDefault="00354F13" w:rsidP="00474824">
            <w:pPr>
              <w:rPr>
                <w:rFonts w:ascii="Calibri" w:hAnsi="Calibri"/>
                <w:szCs w:val="22"/>
              </w:rPr>
            </w:pPr>
            <w:r>
              <w:rPr>
                <w:rFonts w:ascii="Calibri" w:hAnsi="Calibri"/>
                <w:sz w:val="22"/>
                <w:szCs w:val="22"/>
              </w:rPr>
              <w:t>LV</w:t>
            </w:r>
          </w:p>
        </w:tc>
        <w:tc>
          <w:tcPr>
            <w:tcW w:w="1559" w:type="dxa"/>
          </w:tcPr>
          <w:p w:rsidR="00354F13" w:rsidRPr="004A6FC9" w:rsidRDefault="00354F13" w:rsidP="00474824">
            <w:pPr>
              <w:rPr>
                <w:rFonts w:ascii="Calibri" w:hAnsi="Calibri"/>
                <w:szCs w:val="22"/>
              </w:rPr>
            </w:pPr>
          </w:p>
        </w:tc>
        <w:tc>
          <w:tcPr>
            <w:tcW w:w="5103" w:type="dxa"/>
          </w:tcPr>
          <w:p w:rsidR="00354F13" w:rsidRPr="004A6FC9" w:rsidRDefault="00354F13" w:rsidP="00474824">
            <w:pPr>
              <w:rPr>
                <w:rFonts w:ascii="Calibri" w:hAnsi="Calibri"/>
                <w:szCs w:val="22"/>
              </w:rPr>
            </w:pPr>
          </w:p>
        </w:tc>
      </w:tr>
      <w:tr w:rsidR="00354F13" w:rsidRPr="004A6FC9" w:rsidTr="00474824">
        <w:tc>
          <w:tcPr>
            <w:tcW w:w="1668" w:type="dxa"/>
            <w:vAlign w:val="center"/>
          </w:tcPr>
          <w:p w:rsidR="00354F13" w:rsidRPr="004A6FC9" w:rsidRDefault="00354F13" w:rsidP="00474824">
            <w:pPr>
              <w:jc w:val="center"/>
              <w:rPr>
                <w:rFonts w:ascii="Calibri" w:hAnsi="Calibri"/>
                <w:szCs w:val="22"/>
              </w:rPr>
            </w:pPr>
            <w:r w:rsidRPr="004A6FC9">
              <w:rPr>
                <w:rFonts w:ascii="Calibri" w:hAnsi="Calibri"/>
                <w:sz w:val="22"/>
                <w:szCs w:val="22"/>
              </w:rPr>
              <w:t>Erarbeitung</w:t>
            </w:r>
          </w:p>
        </w:tc>
        <w:tc>
          <w:tcPr>
            <w:tcW w:w="4659" w:type="dxa"/>
          </w:tcPr>
          <w:p w:rsidR="00354F13" w:rsidRDefault="00354F13" w:rsidP="00474824">
            <w:pPr>
              <w:rPr>
                <w:rFonts w:ascii="Calibri" w:hAnsi="Calibri"/>
                <w:szCs w:val="22"/>
              </w:rPr>
            </w:pPr>
            <w:r>
              <w:rPr>
                <w:rFonts w:ascii="Calibri" w:hAnsi="Calibri"/>
                <w:sz w:val="22"/>
                <w:szCs w:val="22"/>
              </w:rPr>
              <w:t>SuS erstellen Concept-Map und notieren offene Fragen</w:t>
            </w:r>
          </w:p>
          <w:p w:rsidR="00354F13" w:rsidRDefault="00354F13" w:rsidP="00474824">
            <w:pPr>
              <w:rPr>
                <w:rFonts w:ascii="Calibri" w:hAnsi="Calibri"/>
                <w:szCs w:val="22"/>
              </w:rPr>
            </w:pPr>
          </w:p>
        </w:tc>
        <w:tc>
          <w:tcPr>
            <w:tcW w:w="1578" w:type="dxa"/>
          </w:tcPr>
          <w:p w:rsidR="00354F13" w:rsidRPr="004A6FC9" w:rsidRDefault="00354F13" w:rsidP="00474824">
            <w:pPr>
              <w:rPr>
                <w:rFonts w:ascii="Calibri" w:hAnsi="Calibri"/>
                <w:szCs w:val="22"/>
              </w:rPr>
            </w:pPr>
            <w:r>
              <w:rPr>
                <w:rFonts w:ascii="Calibri" w:hAnsi="Calibri"/>
                <w:sz w:val="22"/>
                <w:szCs w:val="22"/>
              </w:rPr>
              <w:t>GA</w:t>
            </w:r>
          </w:p>
        </w:tc>
        <w:tc>
          <w:tcPr>
            <w:tcW w:w="1559" w:type="dxa"/>
          </w:tcPr>
          <w:p w:rsidR="00354F13" w:rsidRDefault="00354F13" w:rsidP="00474824">
            <w:pPr>
              <w:rPr>
                <w:rFonts w:ascii="Calibri" w:hAnsi="Calibri"/>
                <w:szCs w:val="22"/>
              </w:rPr>
            </w:pPr>
            <w:r>
              <w:rPr>
                <w:rFonts w:ascii="Calibri" w:hAnsi="Calibri"/>
                <w:sz w:val="22"/>
                <w:szCs w:val="22"/>
              </w:rPr>
              <w:t>AB 30</w:t>
            </w:r>
          </w:p>
          <w:p w:rsidR="00354F13" w:rsidRPr="004A6FC9" w:rsidRDefault="00354F13" w:rsidP="00474824">
            <w:pPr>
              <w:rPr>
                <w:rFonts w:ascii="Calibri" w:hAnsi="Calibri"/>
                <w:szCs w:val="22"/>
              </w:rPr>
            </w:pPr>
            <w:r>
              <w:rPr>
                <w:rFonts w:ascii="Calibri" w:hAnsi="Calibri"/>
                <w:sz w:val="22"/>
                <w:szCs w:val="22"/>
              </w:rPr>
              <w:t>Folie</w:t>
            </w:r>
          </w:p>
        </w:tc>
        <w:tc>
          <w:tcPr>
            <w:tcW w:w="5103" w:type="dxa"/>
          </w:tcPr>
          <w:p w:rsidR="00354F13" w:rsidRPr="004A6FC9" w:rsidRDefault="00354F13" w:rsidP="00474824">
            <w:pPr>
              <w:rPr>
                <w:rFonts w:ascii="Calibri" w:hAnsi="Calibri"/>
                <w:szCs w:val="22"/>
              </w:rPr>
            </w:pPr>
          </w:p>
        </w:tc>
      </w:tr>
      <w:tr w:rsidR="00354F13" w:rsidRPr="004A6FC9" w:rsidTr="00474824">
        <w:tc>
          <w:tcPr>
            <w:tcW w:w="1668" w:type="dxa"/>
            <w:vAlign w:val="center"/>
          </w:tcPr>
          <w:p w:rsidR="00354F13" w:rsidRPr="004A6FC9" w:rsidRDefault="00354F13" w:rsidP="00474824">
            <w:pPr>
              <w:jc w:val="center"/>
              <w:rPr>
                <w:rFonts w:ascii="Calibri" w:hAnsi="Calibri"/>
                <w:szCs w:val="22"/>
              </w:rPr>
            </w:pPr>
            <w:r w:rsidRPr="004A6FC9">
              <w:rPr>
                <w:rFonts w:ascii="Calibri" w:hAnsi="Calibri"/>
                <w:sz w:val="22"/>
                <w:szCs w:val="22"/>
              </w:rPr>
              <w:t>Sicherung / Vertiefung</w:t>
            </w:r>
          </w:p>
        </w:tc>
        <w:tc>
          <w:tcPr>
            <w:tcW w:w="4659" w:type="dxa"/>
          </w:tcPr>
          <w:p w:rsidR="00354F13" w:rsidRDefault="00354F13" w:rsidP="00474824">
            <w:pPr>
              <w:rPr>
                <w:rFonts w:ascii="Calibri" w:hAnsi="Calibri"/>
                <w:szCs w:val="22"/>
              </w:rPr>
            </w:pPr>
            <w:r>
              <w:rPr>
                <w:rFonts w:ascii="Calibri" w:hAnsi="Calibri"/>
                <w:sz w:val="22"/>
                <w:szCs w:val="22"/>
              </w:rPr>
              <w:t>Präsentation der Ergebnisse</w:t>
            </w:r>
          </w:p>
          <w:p w:rsidR="00354F13" w:rsidRDefault="00354F13" w:rsidP="00474824">
            <w:pPr>
              <w:rPr>
                <w:rFonts w:ascii="Calibri" w:hAnsi="Calibri"/>
                <w:szCs w:val="22"/>
              </w:rPr>
            </w:pPr>
          </w:p>
          <w:p w:rsidR="00354F13" w:rsidRDefault="00354F13" w:rsidP="00474824">
            <w:pPr>
              <w:rPr>
                <w:rFonts w:ascii="Calibri" w:hAnsi="Calibri"/>
                <w:szCs w:val="22"/>
              </w:rPr>
            </w:pPr>
            <w:r>
              <w:rPr>
                <w:rFonts w:ascii="Calibri" w:hAnsi="Calibri"/>
                <w:sz w:val="22"/>
                <w:szCs w:val="22"/>
              </w:rPr>
              <w:t>Klärung von offenen Fragen im Plenum</w:t>
            </w:r>
          </w:p>
          <w:p w:rsidR="00354F13" w:rsidRPr="004A6FC9" w:rsidRDefault="00354F13" w:rsidP="00474824">
            <w:pPr>
              <w:rPr>
                <w:rFonts w:ascii="Calibri" w:hAnsi="Calibri"/>
                <w:szCs w:val="22"/>
              </w:rPr>
            </w:pPr>
          </w:p>
        </w:tc>
        <w:tc>
          <w:tcPr>
            <w:tcW w:w="1578" w:type="dxa"/>
          </w:tcPr>
          <w:p w:rsidR="00354F13" w:rsidRDefault="00354F13" w:rsidP="00474824">
            <w:pPr>
              <w:rPr>
                <w:rFonts w:ascii="Calibri" w:hAnsi="Calibri"/>
                <w:szCs w:val="22"/>
              </w:rPr>
            </w:pPr>
            <w:r>
              <w:rPr>
                <w:rFonts w:ascii="Calibri" w:hAnsi="Calibri"/>
                <w:sz w:val="22"/>
                <w:szCs w:val="22"/>
              </w:rPr>
              <w:t>SV</w:t>
            </w:r>
          </w:p>
          <w:p w:rsidR="00354F13" w:rsidRDefault="00354F13" w:rsidP="00474824">
            <w:pPr>
              <w:rPr>
                <w:rFonts w:ascii="Calibri" w:hAnsi="Calibri"/>
                <w:szCs w:val="22"/>
              </w:rPr>
            </w:pPr>
          </w:p>
          <w:p w:rsidR="00354F13" w:rsidRPr="004A6FC9" w:rsidRDefault="00354F13" w:rsidP="00474824">
            <w:pPr>
              <w:rPr>
                <w:rFonts w:ascii="Calibri" w:hAnsi="Calibri"/>
                <w:szCs w:val="22"/>
              </w:rPr>
            </w:pPr>
            <w:r>
              <w:rPr>
                <w:rFonts w:ascii="Calibri" w:hAnsi="Calibri"/>
                <w:sz w:val="22"/>
                <w:szCs w:val="22"/>
              </w:rPr>
              <w:t>UG</w:t>
            </w:r>
          </w:p>
          <w:p w:rsidR="00354F13" w:rsidRPr="004A6FC9" w:rsidRDefault="00354F13" w:rsidP="00474824">
            <w:pPr>
              <w:rPr>
                <w:rFonts w:ascii="Calibri" w:hAnsi="Calibri"/>
                <w:szCs w:val="22"/>
              </w:rPr>
            </w:pPr>
          </w:p>
          <w:p w:rsidR="00354F13" w:rsidRPr="004A6FC9" w:rsidRDefault="00354F13" w:rsidP="00474824">
            <w:pPr>
              <w:rPr>
                <w:rFonts w:ascii="Calibri" w:hAnsi="Calibri"/>
                <w:szCs w:val="22"/>
              </w:rPr>
            </w:pPr>
          </w:p>
          <w:p w:rsidR="00354F13" w:rsidRPr="004A6FC9" w:rsidRDefault="00354F13" w:rsidP="00474824">
            <w:pPr>
              <w:rPr>
                <w:rFonts w:ascii="Calibri" w:hAnsi="Calibri"/>
                <w:szCs w:val="22"/>
              </w:rPr>
            </w:pPr>
          </w:p>
        </w:tc>
        <w:tc>
          <w:tcPr>
            <w:tcW w:w="1559" w:type="dxa"/>
          </w:tcPr>
          <w:p w:rsidR="00354F13" w:rsidRPr="004A6FC9" w:rsidRDefault="00354F13" w:rsidP="00474824">
            <w:pPr>
              <w:rPr>
                <w:rFonts w:ascii="Calibri" w:hAnsi="Calibri"/>
                <w:szCs w:val="22"/>
              </w:rPr>
            </w:pPr>
          </w:p>
        </w:tc>
        <w:tc>
          <w:tcPr>
            <w:tcW w:w="5103" w:type="dxa"/>
          </w:tcPr>
          <w:p w:rsidR="00354F13" w:rsidRPr="004A6FC9" w:rsidRDefault="00354F13" w:rsidP="00474824">
            <w:pPr>
              <w:rPr>
                <w:rFonts w:ascii="Calibri" w:hAnsi="Calibri"/>
                <w:szCs w:val="22"/>
              </w:rPr>
            </w:pPr>
          </w:p>
          <w:p w:rsidR="00354F13" w:rsidRPr="004A6FC9" w:rsidRDefault="00354F13" w:rsidP="00474824">
            <w:pPr>
              <w:rPr>
                <w:rFonts w:ascii="Calibri" w:hAnsi="Calibri"/>
                <w:szCs w:val="22"/>
              </w:rPr>
            </w:pPr>
          </w:p>
        </w:tc>
      </w:tr>
      <w:tr w:rsidR="00354F13" w:rsidRPr="004A6FC9" w:rsidTr="00474824">
        <w:tc>
          <w:tcPr>
            <w:tcW w:w="1668" w:type="dxa"/>
            <w:vAlign w:val="center"/>
          </w:tcPr>
          <w:p w:rsidR="00354F13" w:rsidRPr="004A6FC9" w:rsidRDefault="00354F13" w:rsidP="00474824">
            <w:pPr>
              <w:jc w:val="center"/>
              <w:rPr>
                <w:rFonts w:ascii="Calibri" w:hAnsi="Calibri"/>
                <w:szCs w:val="22"/>
              </w:rPr>
            </w:pPr>
            <w:r>
              <w:rPr>
                <w:rFonts w:ascii="Calibri" w:hAnsi="Calibri"/>
                <w:sz w:val="22"/>
                <w:szCs w:val="22"/>
              </w:rPr>
              <w:t>Überleitung</w:t>
            </w:r>
          </w:p>
        </w:tc>
        <w:tc>
          <w:tcPr>
            <w:tcW w:w="4659" w:type="dxa"/>
          </w:tcPr>
          <w:p w:rsidR="00354F13" w:rsidRDefault="00354F13" w:rsidP="00474824">
            <w:pPr>
              <w:rPr>
                <w:rFonts w:ascii="Calibri" w:hAnsi="Calibri"/>
                <w:szCs w:val="22"/>
              </w:rPr>
            </w:pPr>
            <w:r>
              <w:rPr>
                <w:rFonts w:ascii="Calibri" w:hAnsi="Calibri"/>
                <w:sz w:val="22"/>
                <w:szCs w:val="22"/>
              </w:rPr>
              <w:t>L erklärt weitere Vorgehen:</w:t>
            </w:r>
          </w:p>
          <w:p w:rsidR="00354F13" w:rsidRDefault="00354F13" w:rsidP="00474824">
            <w:pPr>
              <w:pStyle w:val="Listenabsatz"/>
              <w:numPr>
                <w:ilvl w:val="0"/>
                <w:numId w:val="47"/>
              </w:numPr>
              <w:ind w:left="213" w:hanging="213"/>
              <w:rPr>
                <w:rFonts w:ascii="Calibri" w:hAnsi="Calibri"/>
                <w:szCs w:val="22"/>
              </w:rPr>
            </w:pPr>
            <w:r>
              <w:rPr>
                <w:rFonts w:ascii="Calibri" w:hAnsi="Calibri"/>
                <w:sz w:val="22"/>
                <w:szCs w:val="22"/>
              </w:rPr>
              <w:t>Vorstellen der Portfoliomethode</w:t>
            </w:r>
          </w:p>
          <w:p w:rsidR="00354F13" w:rsidRDefault="00354F13" w:rsidP="00474824">
            <w:pPr>
              <w:pStyle w:val="Listenabsatz"/>
              <w:numPr>
                <w:ilvl w:val="0"/>
                <w:numId w:val="47"/>
              </w:numPr>
              <w:ind w:left="213" w:hanging="213"/>
              <w:rPr>
                <w:rFonts w:ascii="Calibri" w:hAnsi="Calibri"/>
                <w:szCs w:val="22"/>
              </w:rPr>
            </w:pPr>
            <w:r>
              <w:rPr>
                <w:rFonts w:ascii="Calibri" w:hAnsi="Calibri"/>
                <w:sz w:val="22"/>
                <w:szCs w:val="22"/>
              </w:rPr>
              <w:t>Inhaltliche Konkretisierung</w:t>
            </w:r>
          </w:p>
          <w:p w:rsidR="00354F13" w:rsidRDefault="00354F13" w:rsidP="00474824">
            <w:pPr>
              <w:pStyle w:val="Listenabsatz"/>
              <w:numPr>
                <w:ilvl w:val="0"/>
                <w:numId w:val="47"/>
              </w:numPr>
              <w:ind w:left="213" w:hanging="213"/>
              <w:rPr>
                <w:rFonts w:ascii="Calibri" w:hAnsi="Calibri"/>
                <w:szCs w:val="22"/>
              </w:rPr>
            </w:pPr>
            <w:r>
              <w:rPr>
                <w:rFonts w:ascii="Calibri" w:hAnsi="Calibri"/>
                <w:sz w:val="22"/>
                <w:szCs w:val="22"/>
              </w:rPr>
              <w:t>Hilfsmaterialien</w:t>
            </w:r>
          </w:p>
          <w:p w:rsidR="00354F13" w:rsidRPr="00474824" w:rsidRDefault="00354F13" w:rsidP="00474824">
            <w:pPr>
              <w:pStyle w:val="Listenabsatz"/>
              <w:numPr>
                <w:ilvl w:val="0"/>
                <w:numId w:val="47"/>
              </w:numPr>
              <w:ind w:left="213" w:hanging="213"/>
              <w:rPr>
                <w:rFonts w:ascii="Calibri" w:hAnsi="Calibri"/>
                <w:szCs w:val="22"/>
              </w:rPr>
            </w:pPr>
            <w:r>
              <w:rPr>
                <w:rFonts w:ascii="Calibri" w:hAnsi="Calibri"/>
                <w:sz w:val="22"/>
                <w:szCs w:val="22"/>
              </w:rPr>
              <w:t>Zeitrahmen</w:t>
            </w:r>
          </w:p>
        </w:tc>
        <w:tc>
          <w:tcPr>
            <w:tcW w:w="1578" w:type="dxa"/>
          </w:tcPr>
          <w:p w:rsidR="00354F13" w:rsidRDefault="00354F13" w:rsidP="00474824">
            <w:pPr>
              <w:rPr>
                <w:rFonts w:ascii="Calibri" w:hAnsi="Calibri"/>
                <w:szCs w:val="22"/>
              </w:rPr>
            </w:pPr>
          </w:p>
        </w:tc>
        <w:tc>
          <w:tcPr>
            <w:tcW w:w="1559" w:type="dxa"/>
          </w:tcPr>
          <w:p w:rsidR="00354F13" w:rsidRPr="004A6FC9" w:rsidRDefault="00354F13" w:rsidP="00474824">
            <w:pPr>
              <w:rPr>
                <w:rFonts w:ascii="Calibri" w:hAnsi="Calibri"/>
                <w:szCs w:val="22"/>
              </w:rPr>
            </w:pPr>
            <w:r>
              <w:rPr>
                <w:rFonts w:ascii="Calibri" w:hAnsi="Calibri"/>
                <w:sz w:val="22"/>
                <w:szCs w:val="22"/>
              </w:rPr>
              <w:t>AB 31</w:t>
            </w:r>
          </w:p>
        </w:tc>
        <w:tc>
          <w:tcPr>
            <w:tcW w:w="5103" w:type="dxa"/>
          </w:tcPr>
          <w:p w:rsidR="00354F13" w:rsidRPr="004A6FC9" w:rsidRDefault="00354F13" w:rsidP="00474824">
            <w:pPr>
              <w:rPr>
                <w:rFonts w:ascii="Calibri" w:hAnsi="Calibri"/>
                <w:szCs w:val="22"/>
              </w:rPr>
            </w:pPr>
          </w:p>
        </w:tc>
      </w:tr>
      <w:tr w:rsidR="00354F13" w:rsidRPr="004A6FC9" w:rsidTr="00474824">
        <w:tc>
          <w:tcPr>
            <w:tcW w:w="1668" w:type="dxa"/>
            <w:vAlign w:val="center"/>
          </w:tcPr>
          <w:p w:rsidR="00354F13" w:rsidRDefault="00354F13" w:rsidP="00474824">
            <w:pPr>
              <w:jc w:val="center"/>
              <w:rPr>
                <w:rFonts w:ascii="Calibri" w:hAnsi="Calibri"/>
                <w:szCs w:val="22"/>
              </w:rPr>
            </w:pPr>
            <w:r>
              <w:rPr>
                <w:rFonts w:ascii="Calibri" w:hAnsi="Calibri"/>
                <w:sz w:val="22"/>
                <w:szCs w:val="22"/>
              </w:rPr>
              <w:t>Erarbeitung</w:t>
            </w:r>
          </w:p>
        </w:tc>
        <w:tc>
          <w:tcPr>
            <w:tcW w:w="4659" w:type="dxa"/>
          </w:tcPr>
          <w:p w:rsidR="00354F13" w:rsidRDefault="00354F13" w:rsidP="00474824">
            <w:pPr>
              <w:rPr>
                <w:rFonts w:ascii="Calibri" w:hAnsi="Calibri"/>
                <w:szCs w:val="22"/>
              </w:rPr>
            </w:pPr>
            <w:r>
              <w:rPr>
                <w:rFonts w:ascii="Calibri" w:hAnsi="Calibri"/>
                <w:sz w:val="22"/>
                <w:szCs w:val="22"/>
              </w:rPr>
              <w:t>Die SuS beginnen mit der Arbeit am Portfolio</w:t>
            </w:r>
          </w:p>
        </w:tc>
        <w:tc>
          <w:tcPr>
            <w:tcW w:w="1578" w:type="dxa"/>
          </w:tcPr>
          <w:p w:rsidR="00354F13" w:rsidRDefault="00354F13" w:rsidP="00474824">
            <w:pPr>
              <w:rPr>
                <w:rFonts w:ascii="Calibri" w:hAnsi="Calibri"/>
                <w:szCs w:val="22"/>
              </w:rPr>
            </w:pPr>
            <w:r>
              <w:rPr>
                <w:rFonts w:ascii="Calibri" w:hAnsi="Calibri"/>
                <w:sz w:val="22"/>
                <w:szCs w:val="22"/>
              </w:rPr>
              <w:t>EA</w:t>
            </w:r>
          </w:p>
        </w:tc>
        <w:tc>
          <w:tcPr>
            <w:tcW w:w="1559" w:type="dxa"/>
          </w:tcPr>
          <w:p w:rsidR="00354F13" w:rsidRDefault="00354F13" w:rsidP="00474824">
            <w:pPr>
              <w:rPr>
                <w:rFonts w:ascii="Calibri" w:hAnsi="Calibri"/>
                <w:szCs w:val="22"/>
              </w:rPr>
            </w:pPr>
            <w:r>
              <w:rPr>
                <w:rFonts w:ascii="Calibri" w:hAnsi="Calibri"/>
                <w:sz w:val="22"/>
                <w:szCs w:val="22"/>
              </w:rPr>
              <w:t>AB 31</w:t>
            </w:r>
          </w:p>
          <w:p w:rsidR="00354F13" w:rsidRDefault="00354F13" w:rsidP="00474824">
            <w:pPr>
              <w:rPr>
                <w:rFonts w:ascii="Calibri" w:hAnsi="Calibri"/>
                <w:szCs w:val="22"/>
              </w:rPr>
            </w:pPr>
          </w:p>
        </w:tc>
        <w:tc>
          <w:tcPr>
            <w:tcW w:w="5103" w:type="dxa"/>
          </w:tcPr>
          <w:p w:rsidR="00354F13" w:rsidRPr="004A6FC9" w:rsidRDefault="00354F13" w:rsidP="00474824">
            <w:pPr>
              <w:rPr>
                <w:rFonts w:ascii="Calibri" w:hAnsi="Calibri"/>
                <w:szCs w:val="22"/>
              </w:rPr>
            </w:pPr>
          </w:p>
        </w:tc>
      </w:tr>
      <w:tr w:rsidR="00354F13" w:rsidRPr="004A6FC9" w:rsidTr="00474824">
        <w:tc>
          <w:tcPr>
            <w:tcW w:w="1668" w:type="dxa"/>
            <w:vAlign w:val="center"/>
          </w:tcPr>
          <w:p w:rsidR="00354F13" w:rsidRDefault="00354F13" w:rsidP="00474824">
            <w:pPr>
              <w:jc w:val="center"/>
              <w:rPr>
                <w:rFonts w:ascii="Calibri" w:hAnsi="Calibri"/>
                <w:szCs w:val="22"/>
              </w:rPr>
            </w:pPr>
            <w:r>
              <w:rPr>
                <w:rFonts w:ascii="Calibri" w:hAnsi="Calibri"/>
                <w:sz w:val="22"/>
                <w:szCs w:val="22"/>
              </w:rPr>
              <w:t>Sicherung</w:t>
            </w:r>
          </w:p>
        </w:tc>
        <w:tc>
          <w:tcPr>
            <w:tcW w:w="4659" w:type="dxa"/>
          </w:tcPr>
          <w:p w:rsidR="00354F13" w:rsidRDefault="00354F13" w:rsidP="00474824">
            <w:pPr>
              <w:rPr>
                <w:rFonts w:ascii="Calibri" w:hAnsi="Calibri"/>
                <w:szCs w:val="22"/>
              </w:rPr>
            </w:pPr>
            <w:r>
              <w:rPr>
                <w:rFonts w:ascii="Calibri" w:hAnsi="Calibri"/>
                <w:sz w:val="22"/>
                <w:szCs w:val="22"/>
              </w:rPr>
              <w:t>Je nach Zeit können einige der Ergebnisse als Präsentation dem Kurs vorgestellt werden.</w:t>
            </w:r>
          </w:p>
          <w:p w:rsidR="00354F13" w:rsidRDefault="00354F13" w:rsidP="00474824">
            <w:pPr>
              <w:rPr>
                <w:rFonts w:ascii="Calibri" w:hAnsi="Calibri"/>
                <w:szCs w:val="22"/>
              </w:rPr>
            </w:pPr>
          </w:p>
          <w:p w:rsidR="00354F13" w:rsidRDefault="00354F13" w:rsidP="00474824">
            <w:pPr>
              <w:rPr>
                <w:rFonts w:ascii="Calibri" w:hAnsi="Calibri"/>
                <w:szCs w:val="22"/>
              </w:rPr>
            </w:pPr>
            <w:r>
              <w:rPr>
                <w:rFonts w:ascii="Calibri" w:hAnsi="Calibri"/>
                <w:sz w:val="22"/>
                <w:szCs w:val="22"/>
              </w:rPr>
              <w:t>Am Ende kann eine Gesamtevaluation der Reihe vorgenommen werden.</w:t>
            </w:r>
          </w:p>
        </w:tc>
        <w:tc>
          <w:tcPr>
            <w:tcW w:w="1578" w:type="dxa"/>
          </w:tcPr>
          <w:p w:rsidR="00354F13" w:rsidRDefault="00354F13" w:rsidP="00474824">
            <w:pPr>
              <w:rPr>
                <w:rFonts w:ascii="Calibri" w:hAnsi="Calibri"/>
                <w:szCs w:val="22"/>
              </w:rPr>
            </w:pPr>
          </w:p>
        </w:tc>
        <w:tc>
          <w:tcPr>
            <w:tcW w:w="1559" w:type="dxa"/>
          </w:tcPr>
          <w:p w:rsidR="00354F13" w:rsidRDefault="00354F13" w:rsidP="00474824">
            <w:pPr>
              <w:rPr>
                <w:rFonts w:ascii="Calibri" w:hAnsi="Calibri"/>
                <w:szCs w:val="22"/>
              </w:rPr>
            </w:pPr>
          </w:p>
          <w:p w:rsidR="00354F13" w:rsidRDefault="00354F13" w:rsidP="00474824">
            <w:pPr>
              <w:rPr>
                <w:rFonts w:ascii="Calibri" w:hAnsi="Calibri"/>
                <w:szCs w:val="22"/>
              </w:rPr>
            </w:pPr>
          </w:p>
          <w:p w:rsidR="00354F13" w:rsidRDefault="00354F13" w:rsidP="00474824">
            <w:pPr>
              <w:rPr>
                <w:rFonts w:ascii="Calibri" w:hAnsi="Calibri"/>
                <w:szCs w:val="22"/>
              </w:rPr>
            </w:pPr>
          </w:p>
          <w:p w:rsidR="00354F13" w:rsidRDefault="00354F13" w:rsidP="00474824">
            <w:pPr>
              <w:rPr>
                <w:rFonts w:ascii="Calibri" w:hAnsi="Calibri"/>
                <w:szCs w:val="22"/>
              </w:rPr>
            </w:pPr>
            <w:r>
              <w:rPr>
                <w:rFonts w:ascii="Calibri" w:hAnsi="Calibri"/>
                <w:sz w:val="22"/>
                <w:szCs w:val="22"/>
              </w:rPr>
              <w:t>AB 32</w:t>
            </w:r>
          </w:p>
        </w:tc>
        <w:tc>
          <w:tcPr>
            <w:tcW w:w="5103" w:type="dxa"/>
          </w:tcPr>
          <w:p w:rsidR="00354F13" w:rsidRPr="004A6FC9" w:rsidRDefault="00354F13" w:rsidP="00474824">
            <w:pPr>
              <w:rPr>
                <w:rFonts w:ascii="Calibri" w:hAnsi="Calibri"/>
                <w:szCs w:val="22"/>
              </w:rPr>
            </w:pPr>
          </w:p>
        </w:tc>
      </w:tr>
    </w:tbl>
    <w:p w:rsidR="00354F13" w:rsidRDefault="00354F13">
      <w:pPr>
        <w:rPr>
          <w:rFonts w:ascii="Calibri" w:hAnsi="Calibri"/>
          <w:b/>
          <w:sz w:val="28"/>
        </w:rPr>
      </w:pPr>
    </w:p>
    <w:p w:rsidR="00354F13" w:rsidRDefault="00354F13">
      <w:pPr>
        <w:rPr>
          <w:rFonts w:ascii="Calibri" w:hAnsi="Calibri"/>
          <w:b/>
          <w:szCs w:val="24"/>
        </w:rPr>
      </w:pPr>
    </w:p>
    <w:p w:rsidR="00354F13" w:rsidRDefault="00354F13">
      <w:pPr>
        <w:rPr>
          <w:rFonts w:ascii="Calibri" w:hAnsi="Calibri"/>
          <w:b/>
          <w:szCs w:val="24"/>
        </w:rPr>
      </w:pPr>
    </w:p>
    <w:p w:rsidR="00354F13" w:rsidRPr="00FC1621" w:rsidRDefault="00354F13">
      <w:pPr>
        <w:rPr>
          <w:rFonts w:ascii="Calibri" w:hAnsi="Calibri"/>
          <w:b/>
          <w:sz w:val="28"/>
          <w:szCs w:val="28"/>
        </w:rPr>
      </w:pPr>
      <w:r w:rsidRPr="00FC1621">
        <w:rPr>
          <w:rFonts w:ascii="Calibri" w:hAnsi="Calibri"/>
          <w:b/>
          <w:sz w:val="28"/>
          <w:szCs w:val="28"/>
        </w:rPr>
        <w:t>5. Bemerkungen zur Kompetenz- bzw. Leistungsüberprüfung</w:t>
      </w:r>
    </w:p>
    <w:p w:rsidR="00354F13" w:rsidRDefault="00354F13" w:rsidP="00906A2B">
      <w:pPr>
        <w:pStyle w:val="Listenabsatz"/>
        <w:numPr>
          <w:ilvl w:val="0"/>
          <w:numId w:val="39"/>
        </w:numPr>
        <w:ind w:left="284" w:hanging="284"/>
        <w:rPr>
          <w:rFonts w:ascii="Calibri" w:hAnsi="Calibri"/>
          <w:b/>
          <w:szCs w:val="24"/>
        </w:rPr>
      </w:pPr>
      <w:r w:rsidRPr="004A6FC9">
        <w:rPr>
          <w:rFonts w:ascii="Calibri" w:hAnsi="Calibri"/>
          <w:b/>
          <w:szCs w:val="24"/>
        </w:rPr>
        <w:t>andere Formen der Lernerfolgskontrolle: Portfolio</w:t>
      </w:r>
    </w:p>
    <w:p w:rsidR="00354F13" w:rsidRPr="004A6FC9" w:rsidRDefault="00354F13" w:rsidP="00906A2B">
      <w:pPr>
        <w:pStyle w:val="Listenabsatz"/>
        <w:numPr>
          <w:ilvl w:val="0"/>
          <w:numId w:val="39"/>
        </w:numPr>
        <w:ind w:left="284" w:hanging="284"/>
        <w:rPr>
          <w:rFonts w:ascii="Calibri" w:hAnsi="Calibri"/>
          <w:b/>
          <w:szCs w:val="24"/>
        </w:rPr>
      </w:pPr>
      <w:r>
        <w:rPr>
          <w:rFonts w:ascii="Calibri" w:hAnsi="Calibri"/>
          <w:b/>
          <w:szCs w:val="24"/>
        </w:rPr>
        <w:t>Klausurvorschlag (s. Materialien CD)</w:t>
      </w:r>
    </w:p>
    <w:sectPr w:rsidR="00354F13" w:rsidRPr="004A6FC9" w:rsidSect="004F3C2A">
      <w:pgSz w:w="16840" w:h="11900" w:orient="landscape"/>
      <w:pgMar w:top="1276" w:right="1417" w:bottom="993"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06" w:rsidRDefault="007F1C06">
      <w:r>
        <w:separator/>
      </w:r>
    </w:p>
  </w:endnote>
  <w:endnote w:type="continuationSeparator" w:id="0">
    <w:p w:rsidR="007F1C06" w:rsidRDefault="007F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06" w:rsidRDefault="007F1C06">
      <w:r>
        <w:separator/>
      </w:r>
    </w:p>
  </w:footnote>
  <w:footnote w:type="continuationSeparator" w:id="0">
    <w:p w:rsidR="007F1C06" w:rsidRDefault="007F1C06">
      <w:r>
        <w:continuationSeparator/>
      </w:r>
    </w:p>
  </w:footnote>
  <w:footnote w:id="1">
    <w:p w:rsidR="007F1C06" w:rsidRDefault="007F1C06" w:rsidP="002C5939">
      <w:pPr>
        <w:pStyle w:val="Funotentext"/>
        <w:ind w:left="142" w:hanging="142"/>
      </w:pPr>
      <w:r>
        <w:rPr>
          <w:rStyle w:val="Funotenzeichen"/>
        </w:rPr>
        <w:footnoteRef/>
      </w:r>
      <w:r>
        <w:t xml:space="preserve"> </w:t>
      </w:r>
      <w:r w:rsidRPr="002C5939">
        <w:rPr>
          <w:rFonts w:ascii="Calibri" w:hAnsi="Calibri"/>
          <w:sz w:val="18"/>
          <w:szCs w:val="18"/>
        </w:rPr>
        <w:t xml:space="preserve">Darüber hinaus führten Kolleginnen und Kollegen vom Friedrich-Bährens-Gymnasium in Schwerte und vom Carl-Fuhlrott-Gymnasium </w:t>
      </w:r>
      <w:r>
        <w:rPr>
          <w:rFonts w:ascii="Calibri" w:hAnsi="Calibri"/>
          <w:sz w:val="18"/>
          <w:szCs w:val="18"/>
        </w:rPr>
        <w:t xml:space="preserve">in </w:t>
      </w:r>
      <w:r w:rsidRPr="002C5939">
        <w:rPr>
          <w:rFonts w:ascii="Calibri" w:hAnsi="Calibri"/>
          <w:sz w:val="18"/>
          <w:szCs w:val="18"/>
        </w:rPr>
        <w:t>Wuppertal die Reihe durch.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9859F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cs="Times New Roman"/>
      </w:rPr>
    </w:lvl>
  </w:abstractNum>
  <w:abstractNum w:abstractNumId="2">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3">
    <w:nsid w:val="00433045"/>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4">
    <w:nsid w:val="028013D4"/>
    <w:multiLevelType w:val="hybridMultilevel"/>
    <w:tmpl w:val="DB409EF8"/>
    <w:lvl w:ilvl="0" w:tplc="04070001">
      <w:start w:val="1"/>
      <w:numFmt w:val="bullet"/>
      <w:lvlText w:val=""/>
      <w:lvlJc w:val="left"/>
      <w:pPr>
        <w:ind w:left="720" w:hanging="360"/>
      </w:pPr>
      <w:rPr>
        <w:rFonts w:ascii="Symbol" w:hAnsi="Symbol" w:hint="default"/>
      </w:rPr>
    </w:lvl>
    <w:lvl w:ilvl="1" w:tplc="2EEC58CE">
      <w:numFmt w:val="bullet"/>
      <w:lvlText w:val="-"/>
      <w:lvlJc w:val="left"/>
      <w:pPr>
        <w:ind w:left="1440" w:hanging="360"/>
      </w:pPr>
      <w:rPr>
        <w:rFonts w:ascii="Calibri" w:eastAsia="Times New Roman"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33240E8"/>
    <w:multiLevelType w:val="hybridMultilevel"/>
    <w:tmpl w:val="97367D30"/>
    <w:lvl w:ilvl="0" w:tplc="11345298">
      <w:start w:val="1"/>
      <w:numFmt w:val="bullet"/>
      <w:lvlText w:val=""/>
      <w:lvlJc w:val="left"/>
      <w:pPr>
        <w:tabs>
          <w:tab w:val="num" w:pos="567"/>
        </w:tabs>
        <w:ind w:left="567" w:hanging="567"/>
      </w:pPr>
      <w:rPr>
        <w:rFonts w:ascii="Wingdings" w:hAnsi="Wingdings" w:hint="default"/>
        <w:sz w:val="24"/>
      </w:rPr>
    </w:lvl>
    <w:lvl w:ilvl="1" w:tplc="EB6C2532" w:tentative="1">
      <w:start w:val="1"/>
      <w:numFmt w:val="bullet"/>
      <w:lvlText w:val="o"/>
      <w:lvlJc w:val="left"/>
      <w:pPr>
        <w:tabs>
          <w:tab w:val="num" w:pos="1440"/>
        </w:tabs>
        <w:ind w:left="1440" w:hanging="360"/>
      </w:pPr>
      <w:rPr>
        <w:rFonts w:ascii="Courier New" w:hAnsi="Courier New" w:hint="default"/>
      </w:rPr>
    </w:lvl>
    <w:lvl w:ilvl="2" w:tplc="70CCA06A" w:tentative="1">
      <w:start w:val="1"/>
      <w:numFmt w:val="bullet"/>
      <w:lvlText w:val=""/>
      <w:lvlJc w:val="left"/>
      <w:pPr>
        <w:tabs>
          <w:tab w:val="num" w:pos="2160"/>
        </w:tabs>
        <w:ind w:left="2160" w:hanging="360"/>
      </w:pPr>
      <w:rPr>
        <w:rFonts w:ascii="Wingdings" w:hAnsi="Wingdings" w:hint="default"/>
      </w:rPr>
    </w:lvl>
    <w:lvl w:ilvl="3" w:tplc="74E27E04" w:tentative="1">
      <w:start w:val="1"/>
      <w:numFmt w:val="bullet"/>
      <w:lvlText w:val=""/>
      <w:lvlJc w:val="left"/>
      <w:pPr>
        <w:tabs>
          <w:tab w:val="num" w:pos="2880"/>
        </w:tabs>
        <w:ind w:left="2880" w:hanging="360"/>
      </w:pPr>
      <w:rPr>
        <w:rFonts w:ascii="Symbol" w:hAnsi="Symbol" w:hint="default"/>
      </w:rPr>
    </w:lvl>
    <w:lvl w:ilvl="4" w:tplc="CE343488" w:tentative="1">
      <w:start w:val="1"/>
      <w:numFmt w:val="bullet"/>
      <w:lvlText w:val="o"/>
      <w:lvlJc w:val="left"/>
      <w:pPr>
        <w:tabs>
          <w:tab w:val="num" w:pos="3600"/>
        </w:tabs>
        <w:ind w:left="3600" w:hanging="360"/>
      </w:pPr>
      <w:rPr>
        <w:rFonts w:ascii="Courier New" w:hAnsi="Courier New" w:hint="default"/>
      </w:rPr>
    </w:lvl>
    <w:lvl w:ilvl="5" w:tplc="BA26C59A" w:tentative="1">
      <w:start w:val="1"/>
      <w:numFmt w:val="bullet"/>
      <w:lvlText w:val=""/>
      <w:lvlJc w:val="left"/>
      <w:pPr>
        <w:tabs>
          <w:tab w:val="num" w:pos="4320"/>
        </w:tabs>
        <w:ind w:left="4320" w:hanging="360"/>
      </w:pPr>
      <w:rPr>
        <w:rFonts w:ascii="Wingdings" w:hAnsi="Wingdings" w:hint="default"/>
      </w:rPr>
    </w:lvl>
    <w:lvl w:ilvl="6" w:tplc="31B418DE" w:tentative="1">
      <w:start w:val="1"/>
      <w:numFmt w:val="bullet"/>
      <w:lvlText w:val=""/>
      <w:lvlJc w:val="left"/>
      <w:pPr>
        <w:tabs>
          <w:tab w:val="num" w:pos="5040"/>
        </w:tabs>
        <w:ind w:left="5040" w:hanging="360"/>
      </w:pPr>
      <w:rPr>
        <w:rFonts w:ascii="Symbol" w:hAnsi="Symbol" w:hint="default"/>
      </w:rPr>
    </w:lvl>
    <w:lvl w:ilvl="7" w:tplc="44BC6482" w:tentative="1">
      <w:start w:val="1"/>
      <w:numFmt w:val="bullet"/>
      <w:lvlText w:val="o"/>
      <w:lvlJc w:val="left"/>
      <w:pPr>
        <w:tabs>
          <w:tab w:val="num" w:pos="5760"/>
        </w:tabs>
        <w:ind w:left="5760" w:hanging="360"/>
      </w:pPr>
      <w:rPr>
        <w:rFonts w:ascii="Courier New" w:hAnsi="Courier New" w:hint="default"/>
      </w:rPr>
    </w:lvl>
    <w:lvl w:ilvl="8" w:tplc="6E0082F0" w:tentative="1">
      <w:start w:val="1"/>
      <w:numFmt w:val="bullet"/>
      <w:lvlText w:val=""/>
      <w:lvlJc w:val="left"/>
      <w:pPr>
        <w:tabs>
          <w:tab w:val="num" w:pos="6480"/>
        </w:tabs>
        <w:ind w:left="6480" w:hanging="360"/>
      </w:pPr>
      <w:rPr>
        <w:rFonts w:ascii="Wingdings" w:hAnsi="Wingdings" w:hint="default"/>
      </w:rPr>
    </w:lvl>
  </w:abstractNum>
  <w:abstractNum w:abstractNumId="6">
    <w:nsid w:val="04711AFF"/>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7">
    <w:nsid w:val="0502502C"/>
    <w:multiLevelType w:val="hybridMultilevel"/>
    <w:tmpl w:val="D73E25C6"/>
    <w:lvl w:ilvl="0" w:tplc="A53C856C">
      <w:start w:val="1"/>
      <w:numFmt w:val="bullet"/>
      <w:lvlText w:val=""/>
      <w:lvlJc w:val="left"/>
      <w:pPr>
        <w:tabs>
          <w:tab w:val="num" w:pos="567"/>
        </w:tabs>
        <w:ind w:left="567" w:hanging="567"/>
      </w:pPr>
      <w:rPr>
        <w:rFonts w:ascii="Wingdings" w:hAnsi="Wingdings" w:hint="default"/>
        <w:sz w:val="24"/>
      </w:rPr>
    </w:lvl>
    <w:lvl w:ilvl="1" w:tplc="E670EB6C" w:tentative="1">
      <w:start w:val="1"/>
      <w:numFmt w:val="bullet"/>
      <w:lvlText w:val="o"/>
      <w:lvlJc w:val="left"/>
      <w:pPr>
        <w:tabs>
          <w:tab w:val="num" w:pos="1440"/>
        </w:tabs>
        <w:ind w:left="1440" w:hanging="360"/>
      </w:pPr>
      <w:rPr>
        <w:rFonts w:ascii="Courier New" w:hAnsi="Courier New" w:hint="default"/>
      </w:rPr>
    </w:lvl>
    <w:lvl w:ilvl="2" w:tplc="136A4AA8" w:tentative="1">
      <w:start w:val="1"/>
      <w:numFmt w:val="bullet"/>
      <w:lvlText w:val=""/>
      <w:lvlJc w:val="left"/>
      <w:pPr>
        <w:tabs>
          <w:tab w:val="num" w:pos="2160"/>
        </w:tabs>
        <w:ind w:left="2160" w:hanging="360"/>
      </w:pPr>
      <w:rPr>
        <w:rFonts w:ascii="Wingdings" w:hAnsi="Wingdings" w:hint="default"/>
      </w:rPr>
    </w:lvl>
    <w:lvl w:ilvl="3" w:tplc="63D8B2C4" w:tentative="1">
      <w:start w:val="1"/>
      <w:numFmt w:val="bullet"/>
      <w:lvlText w:val=""/>
      <w:lvlJc w:val="left"/>
      <w:pPr>
        <w:tabs>
          <w:tab w:val="num" w:pos="2880"/>
        </w:tabs>
        <w:ind w:left="2880" w:hanging="360"/>
      </w:pPr>
      <w:rPr>
        <w:rFonts w:ascii="Symbol" w:hAnsi="Symbol" w:hint="default"/>
      </w:rPr>
    </w:lvl>
    <w:lvl w:ilvl="4" w:tplc="899A5204" w:tentative="1">
      <w:start w:val="1"/>
      <w:numFmt w:val="bullet"/>
      <w:lvlText w:val="o"/>
      <w:lvlJc w:val="left"/>
      <w:pPr>
        <w:tabs>
          <w:tab w:val="num" w:pos="3600"/>
        </w:tabs>
        <w:ind w:left="3600" w:hanging="360"/>
      </w:pPr>
      <w:rPr>
        <w:rFonts w:ascii="Courier New" w:hAnsi="Courier New" w:hint="default"/>
      </w:rPr>
    </w:lvl>
    <w:lvl w:ilvl="5" w:tplc="D44E3BB4" w:tentative="1">
      <w:start w:val="1"/>
      <w:numFmt w:val="bullet"/>
      <w:lvlText w:val=""/>
      <w:lvlJc w:val="left"/>
      <w:pPr>
        <w:tabs>
          <w:tab w:val="num" w:pos="4320"/>
        </w:tabs>
        <w:ind w:left="4320" w:hanging="360"/>
      </w:pPr>
      <w:rPr>
        <w:rFonts w:ascii="Wingdings" w:hAnsi="Wingdings" w:hint="default"/>
      </w:rPr>
    </w:lvl>
    <w:lvl w:ilvl="6" w:tplc="E572C66C" w:tentative="1">
      <w:start w:val="1"/>
      <w:numFmt w:val="bullet"/>
      <w:lvlText w:val=""/>
      <w:lvlJc w:val="left"/>
      <w:pPr>
        <w:tabs>
          <w:tab w:val="num" w:pos="5040"/>
        </w:tabs>
        <w:ind w:left="5040" w:hanging="360"/>
      </w:pPr>
      <w:rPr>
        <w:rFonts w:ascii="Symbol" w:hAnsi="Symbol" w:hint="default"/>
      </w:rPr>
    </w:lvl>
    <w:lvl w:ilvl="7" w:tplc="9374392A" w:tentative="1">
      <w:start w:val="1"/>
      <w:numFmt w:val="bullet"/>
      <w:lvlText w:val="o"/>
      <w:lvlJc w:val="left"/>
      <w:pPr>
        <w:tabs>
          <w:tab w:val="num" w:pos="5760"/>
        </w:tabs>
        <w:ind w:left="5760" w:hanging="360"/>
      </w:pPr>
      <w:rPr>
        <w:rFonts w:ascii="Courier New" w:hAnsi="Courier New" w:hint="default"/>
      </w:rPr>
    </w:lvl>
    <w:lvl w:ilvl="8" w:tplc="8828DF40" w:tentative="1">
      <w:start w:val="1"/>
      <w:numFmt w:val="bullet"/>
      <w:lvlText w:val=""/>
      <w:lvlJc w:val="left"/>
      <w:pPr>
        <w:tabs>
          <w:tab w:val="num" w:pos="6480"/>
        </w:tabs>
        <w:ind w:left="6480" w:hanging="360"/>
      </w:pPr>
      <w:rPr>
        <w:rFonts w:ascii="Wingdings" w:hAnsi="Wingdings" w:hint="default"/>
      </w:rPr>
    </w:lvl>
  </w:abstractNum>
  <w:abstractNum w:abstractNumId="8">
    <w:nsid w:val="0C71725B"/>
    <w:multiLevelType w:val="hybridMultilevel"/>
    <w:tmpl w:val="9990B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1ED75B8"/>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10">
    <w:nsid w:val="1AE332EC"/>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11">
    <w:nsid w:val="1B471F8A"/>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12">
    <w:nsid w:val="2A8B52E7"/>
    <w:multiLevelType w:val="hybridMultilevel"/>
    <w:tmpl w:val="69B6FEC2"/>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2AC87FF4"/>
    <w:multiLevelType w:val="hybridMultilevel"/>
    <w:tmpl w:val="12049ABE"/>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2BF87CF7"/>
    <w:multiLevelType w:val="hybridMultilevel"/>
    <w:tmpl w:val="C1C2C8F2"/>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nsid w:val="38CB75B2"/>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16">
    <w:nsid w:val="412738CC"/>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17">
    <w:nsid w:val="41895F05"/>
    <w:multiLevelType w:val="singleLevel"/>
    <w:tmpl w:val="2AA41C6E"/>
    <w:lvl w:ilvl="0">
      <w:numFmt w:val="bullet"/>
      <w:lvlText w:val="-"/>
      <w:lvlJc w:val="left"/>
      <w:pPr>
        <w:tabs>
          <w:tab w:val="num" w:pos="360"/>
        </w:tabs>
        <w:ind w:left="360" w:hanging="360"/>
      </w:pPr>
      <w:rPr>
        <w:rFonts w:hint="default"/>
      </w:rPr>
    </w:lvl>
  </w:abstractNum>
  <w:abstractNum w:abstractNumId="18">
    <w:nsid w:val="42835273"/>
    <w:multiLevelType w:val="hybridMultilevel"/>
    <w:tmpl w:val="3E8CD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5D414CF"/>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20">
    <w:nsid w:val="46A603DF"/>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21">
    <w:nsid w:val="47E309BF"/>
    <w:multiLevelType w:val="singleLevel"/>
    <w:tmpl w:val="89E23A70"/>
    <w:lvl w:ilvl="0">
      <w:start w:val="1"/>
      <w:numFmt w:val="bullet"/>
      <w:lvlText w:val="-"/>
      <w:lvlJc w:val="left"/>
      <w:pPr>
        <w:tabs>
          <w:tab w:val="num" w:pos="360"/>
        </w:tabs>
        <w:ind w:left="360" w:hanging="360"/>
      </w:pPr>
      <w:rPr>
        <w:rFonts w:hint="default"/>
      </w:rPr>
    </w:lvl>
  </w:abstractNum>
  <w:abstractNum w:abstractNumId="22">
    <w:nsid w:val="496A1D8A"/>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23">
    <w:nsid w:val="4CF75FB6"/>
    <w:multiLevelType w:val="hybridMultilevel"/>
    <w:tmpl w:val="1088886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4">
    <w:nsid w:val="4E056460"/>
    <w:multiLevelType w:val="hybridMultilevel"/>
    <w:tmpl w:val="E6866016"/>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nsid w:val="515C6FFA"/>
    <w:multiLevelType w:val="hybridMultilevel"/>
    <w:tmpl w:val="306632C0"/>
    <w:lvl w:ilvl="0" w:tplc="99B6885C">
      <w:start w:val="1"/>
      <w:numFmt w:val="bullet"/>
      <w:lvlText w:val=""/>
      <w:lvlJc w:val="left"/>
      <w:pPr>
        <w:tabs>
          <w:tab w:val="num" w:pos="567"/>
        </w:tabs>
        <w:ind w:left="567" w:hanging="567"/>
      </w:pPr>
      <w:rPr>
        <w:rFonts w:ascii="Wingdings" w:hAnsi="Wingdings" w:hint="default"/>
        <w:sz w:val="24"/>
      </w:rPr>
    </w:lvl>
    <w:lvl w:ilvl="1" w:tplc="978AF72A" w:tentative="1">
      <w:start w:val="1"/>
      <w:numFmt w:val="bullet"/>
      <w:lvlText w:val="o"/>
      <w:lvlJc w:val="left"/>
      <w:pPr>
        <w:tabs>
          <w:tab w:val="num" w:pos="1440"/>
        </w:tabs>
        <w:ind w:left="1440" w:hanging="360"/>
      </w:pPr>
      <w:rPr>
        <w:rFonts w:ascii="Courier New" w:hAnsi="Courier New" w:hint="default"/>
      </w:rPr>
    </w:lvl>
    <w:lvl w:ilvl="2" w:tplc="939E7A66" w:tentative="1">
      <w:start w:val="1"/>
      <w:numFmt w:val="bullet"/>
      <w:lvlText w:val=""/>
      <w:lvlJc w:val="left"/>
      <w:pPr>
        <w:tabs>
          <w:tab w:val="num" w:pos="2160"/>
        </w:tabs>
        <w:ind w:left="2160" w:hanging="360"/>
      </w:pPr>
      <w:rPr>
        <w:rFonts w:ascii="Wingdings" w:hAnsi="Wingdings" w:hint="default"/>
      </w:rPr>
    </w:lvl>
    <w:lvl w:ilvl="3" w:tplc="3C16A4C8" w:tentative="1">
      <w:start w:val="1"/>
      <w:numFmt w:val="bullet"/>
      <w:lvlText w:val=""/>
      <w:lvlJc w:val="left"/>
      <w:pPr>
        <w:tabs>
          <w:tab w:val="num" w:pos="2880"/>
        </w:tabs>
        <w:ind w:left="2880" w:hanging="360"/>
      </w:pPr>
      <w:rPr>
        <w:rFonts w:ascii="Symbol" w:hAnsi="Symbol" w:hint="default"/>
      </w:rPr>
    </w:lvl>
    <w:lvl w:ilvl="4" w:tplc="3CB8DFC0" w:tentative="1">
      <w:start w:val="1"/>
      <w:numFmt w:val="bullet"/>
      <w:lvlText w:val="o"/>
      <w:lvlJc w:val="left"/>
      <w:pPr>
        <w:tabs>
          <w:tab w:val="num" w:pos="3600"/>
        </w:tabs>
        <w:ind w:left="3600" w:hanging="360"/>
      </w:pPr>
      <w:rPr>
        <w:rFonts w:ascii="Courier New" w:hAnsi="Courier New" w:hint="default"/>
      </w:rPr>
    </w:lvl>
    <w:lvl w:ilvl="5" w:tplc="8856B082" w:tentative="1">
      <w:start w:val="1"/>
      <w:numFmt w:val="bullet"/>
      <w:lvlText w:val=""/>
      <w:lvlJc w:val="left"/>
      <w:pPr>
        <w:tabs>
          <w:tab w:val="num" w:pos="4320"/>
        </w:tabs>
        <w:ind w:left="4320" w:hanging="360"/>
      </w:pPr>
      <w:rPr>
        <w:rFonts w:ascii="Wingdings" w:hAnsi="Wingdings" w:hint="default"/>
      </w:rPr>
    </w:lvl>
    <w:lvl w:ilvl="6" w:tplc="1CFA2574" w:tentative="1">
      <w:start w:val="1"/>
      <w:numFmt w:val="bullet"/>
      <w:lvlText w:val=""/>
      <w:lvlJc w:val="left"/>
      <w:pPr>
        <w:tabs>
          <w:tab w:val="num" w:pos="5040"/>
        </w:tabs>
        <w:ind w:left="5040" w:hanging="360"/>
      </w:pPr>
      <w:rPr>
        <w:rFonts w:ascii="Symbol" w:hAnsi="Symbol" w:hint="default"/>
      </w:rPr>
    </w:lvl>
    <w:lvl w:ilvl="7" w:tplc="17B24C28" w:tentative="1">
      <w:start w:val="1"/>
      <w:numFmt w:val="bullet"/>
      <w:lvlText w:val="o"/>
      <w:lvlJc w:val="left"/>
      <w:pPr>
        <w:tabs>
          <w:tab w:val="num" w:pos="5760"/>
        </w:tabs>
        <w:ind w:left="5760" w:hanging="360"/>
      </w:pPr>
      <w:rPr>
        <w:rFonts w:ascii="Courier New" w:hAnsi="Courier New" w:hint="default"/>
      </w:rPr>
    </w:lvl>
    <w:lvl w:ilvl="8" w:tplc="FC90E3A8" w:tentative="1">
      <w:start w:val="1"/>
      <w:numFmt w:val="bullet"/>
      <w:lvlText w:val=""/>
      <w:lvlJc w:val="left"/>
      <w:pPr>
        <w:tabs>
          <w:tab w:val="num" w:pos="6480"/>
        </w:tabs>
        <w:ind w:left="6480" w:hanging="360"/>
      </w:pPr>
      <w:rPr>
        <w:rFonts w:ascii="Wingdings" w:hAnsi="Wingdings" w:hint="default"/>
      </w:rPr>
    </w:lvl>
  </w:abstractNum>
  <w:abstractNum w:abstractNumId="26">
    <w:nsid w:val="51DB0B82"/>
    <w:multiLevelType w:val="hybridMultilevel"/>
    <w:tmpl w:val="66EE3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53D42C1"/>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28">
    <w:nsid w:val="579B17AA"/>
    <w:multiLevelType w:val="hybridMultilevel"/>
    <w:tmpl w:val="6A86213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9">
    <w:nsid w:val="5F1742F2"/>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0">
    <w:nsid w:val="601E296E"/>
    <w:multiLevelType w:val="singleLevel"/>
    <w:tmpl w:val="24A091D0"/>
    <w:lvl w:ilvl="0">
      <w:start w:val="1"/>
      <w:numFmt w:val="lowerLetter"/>
      <w:lvlText w:val="%1."/>
      <w:lvlJc w:val="left"/>
      <w:pPr>
        <w:tabs>
          <w:tab w:val="num" w:pos="720"/>
        </w:tabs>
        <w:ind w:left="720" w:hanging="360"/>
      </w:pPr>
      <w:rPr>
        <w:rFonts w:cs="Times New Roman" w:hint="default"/>
      </w:rPr>
    </w:lvl>
  </w:abstractNum>
  <w:abstractNum w:abstractNumId="31">
    <w:nsid w:val="65F3629F"/>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2">
    <w:nsid w:val="673702CF"/>
    <w:multiLevelType w:val="hybridMultilevel"/>
    <w:tmpl w:val="ED965754"/>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nsid w:val="692040D5"/>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34">
    <w:nsid w:val="6C39128C"/>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5">
    <w:nsid w:val="716455E7"/>
    <w:multiLevelType w:val="singleLevel"/>
    <w:tmpl w:val="EC2CEAB6"/>
    <w:lvl w:ilvl="0">
      <w:start w:val="1"/>
      <w:numFmt w:val="bullet"/>
      <w:lvlText w:val=""/>
      <w:lvlJc w:val="left"/>
      <w:pPr>
        <w:tabs>
          <w:tab w:val="num" w:pos="567"/>
        </w:tabs>
        <w:ind w:left="567" w:hanging="567"/>
      </w:pPr>
      <w:rPr>
        <w:rFonts w:ascii="Symbol" w:hAnsi="Symbol" w:hint="default"/>
        <w:sz w:val="28"/>
      </w:rPr>
    </w:lvl>
  </w:abstractNum>
  <w:abstractNum w:abstractNumId="36">
    <w:nsid w:val="727E2693"/>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7">
    <w:nsid w:val="729050CF"/>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8">
    <w:nsid w:val="75092717"/>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9">
    <w:nsid w:val="750E5CFE"/>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40">
    <w:nsid w:val="7613761F"/>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41">
    <w:nsid w:val="775F5C1C"/>
    <w:multiLevelType w:val="hybridMultilevel"/>
    <w:tmpl w:val="C27CBF80"/>
    <w:lvl w:ilvl="0" w:tplc="04070001">
      <w:start w:val="1"/>
      <w:numFmt w:val="bullet"/>
      <w:pStyle w:val="Aufzhlungszeichen"/>
      <w:lvlText w:val=""/>
      <w:lvlJc w:val="left"/>
      <w:pPr>
        <w:ind w:left="786"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79F626E6"/>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43">
    <w:nsid w:val="7BC868B1"/>
    <w:multiLevelType w:val="singleLevel"/>
    <w:tmpl w:val="EC2CEAB6"/>
    <w:lvl w:ilvl="0">
      <w:start w:val="1"/>
      <w:numFmt w:val="bullet"/>
      <w:lvlText w:val=""/>
      <w:lvlJc w:val="left"/>
      <w:pPr>
        <w:tabs>
          <w:tab w:val="num" w:pos="567"/>
        </w:tabs>
        <w:ind w:left="567" w:hanging="567"/>
      </w:pPr>
      <w:rPr>
        <w:rFonts w:ascii="Symbol" w:hAnsi="Symbol" w:hint="default"/>
        <w:sz w:val="28"/>
      </w:rPr>
    </w:lvl>
  </w:abstractNum>
  <w:abstractNum w:abstractNumId="44">
    <w:nsid w:val="7C966980"/>
    <w:multiLevelType w:val="hybridMultilevel"/>
    <w:tmpl w:val="E3B2D2A4"/>
    <w:lvl w:ilvl="0" w:tplc="0B3659A6">
      <w:start w:val="1"/>
      <w:numFmt w:val="bullet"/>
      <w:lvlText w:val="-"/>
      <w:lvlJc w:val="left"/>
      <w:pPr>
        <w:tabs>
          <w:tab w:val="num" w:pos="360"/>
        </w:tabs>
        <w:ind w:left="360" w:hanging="360"/>
      </w:pPr>
      <w:rPr>
        <w:rFonts w:ascii="Arial" w:eastAsia="Times New Roman" w:hAnsi="Aria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nsid w:val="7CA33DBC"/>
    <w:multiLevelType w:val="hybridMultilevel"/>
    <w:tmpl w:val="13A8612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0"/>
  </w:num>
  <w:num w:numId="2">
    <w:abstractNumId w:val="0"/>
  </w:num>
  <w:num w:numId="3">
    <w:abstractNumId w:val="21"/>
  </w:num>
  <w:num w:numId="4">
    <w:abstractNumId w:val="6"/>
  </w:num>
  <w:num w:numId="5">
    <w:abstractNumId w:val="29"/>
  </w:num>
  <w:num w:numId="6">
    <w:abstractNumId w:val="38"/>
  </w:num>
  <w:num w:numId="7">
    <w:abstractNumId w:val="20"/>
  </w:num>
  <w:num w:numId="8">
    <w:abstractNumId w:val="16"/>
  </w:num>
  <w:num w:numId="9">
    <w:abstractNumId w:val="10"/>
  </w:num>
  <w:num w:numId="10">
    <w:abstractNumId w:val="31"/>
  </w:num>
  <w:num w:numId="11">
    <w:abstractNumId w:val="19"/>
  </w:num>
  <w:num w:numId="12">
    <w:abstractNumId w:val="34"/>
  </w:num>
  <w:num w:numId="13">
    <w:abstractNumId w:val="17"/>
  </w:num>
  <w:num w:numId="14">
    <w:abstractNumId w:val="35"/>
  </w:num>
  <w:num w:numId="15">
    <w:abstractNumId w:val="43"/>
  </w:num>
  <w:num w:numId="16">
    <w:abstractNumId w:val="9"/>
  </w:num>
  <w:num w:numId="17">
    <w:abstractNumId w:val="39"/>
  </w:num>
  <w:num w:numId="18">
    <w:abstractNumId w:val="27"/>
  </w:num>
  <w:num w:numId="19">
    <w:abstractNumId w:val="11"/>
  </w:num>
  <w:num w:numId="20">
    <w:abstractNumId w:val="15"/>
  </w:num>
  <w:num w:numId="21">
    <w:abstractNumId w:val="37"/>
  </w:num>
  <w:num w:numId="22">
    <w:abstractNumId w:val="22"/>
  </w:num>
  <w:num w:numId="23">
    <w:abstractNumId w:val="42"/>
  </w:num>
  <w:num w:numId="24">
    <w:abstractNumId w:val="36"/>
  </w:num>
  <w:num w:numId="25">
    <w:abstractNumId w:val="3"/>
  </w:num>
  <w:num w:numId="26">
    <w:abstractNumId w:val="40"/>
  </w:num>
  <w:num w:numId="27">
    <w:abstractNumId w:val="33"/>
  </w:num>
  <w:num w:numId="28">
    <w:abstractNumId w:val="30"/>
  </w:num>
  <w:num w:numId="29">
    <w:abstractNumId w:val="5"/>
  </w:num>
  <w:num w:numId="30">
    <w:abstractNumId w:val="7"/>
  </w:num>
  <w:num w:numId="31">
    <w:abstractNumId w:val="25"/>
  </w:num>
  <w:num w:numId="32">
    <w:abstractNumId w:val="1"/>
  </w:num>
  <w:num w:numId="33">
    <w:abstractNumId w:val="28"/>
  </w:num>
  <w:num w:numId="34">
    <w:abstractNumId w:val="23"/>
  </w:num>
  <w:num w:numId="35">
    <w:abstractNumId w:val="44"/>
  </w:num>
  <w:num w:numId="36">
    <w:abstractNumId w:val="41"/>
  </w:num>
  <w:num w:numId="37">
    <w:abstractNumId w:val="0"/>
  </w:num>
  <w:num w:numId="38">
    <w:abstractNumId w:val="2"/>
  </w:num>
  <w:num w:numId="39">
    <w:abstractNumId w:val="4"/>
  </w:num>
  <w:num w:numId="40">
    <w:abstractNumId w:val="8"/>
  </w:num>
  <w:num w:numId="41">
    <w:abstractNumId w:val="18"/>
  </w:num>
  <w:num w:numId="42">
    <w:abstractNumId w:val="12"/>
  </w:num>
  <w:num w:numId="43">
    <w:abstractNumId w:val="14"/>
  </w:num>
  <w:num w:numId="44">
    <w:abstractNumId w:val="13"/>
  </w:num>
  <w:num w:numId="45">
    <w:abstractNumId w:val="32"/>
  </w:num>
  <w:num w:numId="46">
    <w:abstractNumId w:val="24"/>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9B"/>
    <w:rsid w:val="000168E2"/>
    <w:rsid w:val="0004301F"/>
    <w:rsid w:val="00060BE4"/>
    <w:rsid w:val="000743AA"/>
    <w:rsid w:val="000D64B1"/>
    <w:rsid w:val="000E5227"/>
    <w:rsid w:val="001050FE"/>
    <w:rsid w:val="00126D39"/>
    <w:rsid w:val="00146CEF"/>
    <w:rsid w:val="001715DA"/>
    <w:rsid w:val="001A69ED"/>
    <w:rsid w:val="001B12D2"/>
    <w:rsid w:val="001E3461"/>
    <w:rsid w:val="001E6BA0"/>
    <w:rsid w:val="00201423"/>
    <w:rsid w:val="00204ACF"/>
    <w:rsid w:val="00277F20"/>
    <w:rsid w:val="002A3F9A"/>
    <w:rsid w:val="002C5939"/>
    <w:rsid w:val="002D369D"/>
    <w:rsid w:val="002F6605"/>
    <w:rsid w:val="00354F13"/>
    <w:rsid w:val="00372D2B"/>
    <w:rsid w:val="003814B5"/>
    <w:rsid w:val="003B7FEB"/>
    <w:rsid w:val="003D2E7B"/>
    <w:rsid w:val="003D3517"/>
    <w:rsid w:val="003D6363"/>
    <w:rsid w:val="003F1F4E"/>
    <w:rsid w:val="004463E0"/>
    <w:rsid w:val="00450A3C"/>
    <w:rsid w:val="004548EE"/>
    <w:rsid w:val="0045612B"/>
    <w:rsid w:val="0047007B"/>
    <w:rsid w:val="00474824"/>
    <w:rsid w:val="004A6FC9"/>
    <w:rsid w:val="004B155E"/>
    <w:rsid w:val="004E424F"/>
    <w:rsid w:val="004F3C2A"/>
    <w:rsid w:val="00512372"/>
    <w:rsid w:val="0051657D"/>
    <w:rsid w:val="0053594D"/>
    <w:rsid w:val="0054653D"/>
    <w:rsid w:val="005477C2"/>
    <w:rsid w:val="00567D62"/>
    <w:rsid w:val="00576916"/>
    <w:rsid w:val="00586EE0"/>
    <w:rsid w:val="005D1300"/>
    <w:rsid w:val="005E27A1"/>
    <w:rsid w:val="0061539A"/>
    <w:rsid w:val="006215D5"/>
    <w:rsid w:val="00634713"/>
    <w:rsid w:val="006544A8"/>
    <w:rsid w:val="00671EFB"/>
    <w:rsid w:val="00684D2B"/>
    <w:rsid w:val="006B4339"/>
    <w:rsid w:val="006D695C"/>
    <w:rsid w:val="007A34E3"/>
    <w:rsid w:val="007A6937"/>
    <w:rsid w:val="007F1C06"/>
    <w:rsid w:val="0084755A"/>
    <w:rsid w:val="0085667D"/>
    <w:rsid w:val="0088723D"/>
    <w:rsid w:val="00896846"/>
    <w:rsid w:val="008C6F27"/>
    <w:rsid w:val="008E4C6A"/>
    <w:rsid w:val="00906A2B"/>
    <w:rsid w:val="00922DB3"/>
    <w:rsid w:val="009252C1"/>
    <w:rsid w:val="00956FA5"/>
    <w:rsid w:val="00973322"/>
    <w:rsid w:val="00992A1F"/>
    <w:rsid w:val="009D61DB"/>
    <w:rsid w:val="009F287B"/>
    <w:rsid w:val="009F5D9B"/>
    <w:rsid w:val="00A00616"/>
    <w:rsid w:val="00A07E08"/>
    <w:rsid w:val="00A11B06"/>
    <w:rsid w:val="00A412D2"/>
    <w:rsid w:val="00A45050"/>
    <w:rsid w:val="00A470EC"/>
    <w:rsid w:val="00AA1185"/>
    <w:rsid w:val="00AA63D3"/>
    <w:rsid w:val="00AA65FB"/>
    <w:rsid w:val="00AD286E"/>
    <w:rsid w:val="00AF3AEA"/>
    <w:rsid w:val="00B32175"/>
    <w:rsid w:val="00B72C06"/>
    <w:rsid w:val="00B96EA9"/>
    <w:rsid w:val="00BC4B1A"/>
    <w:rsid w:val="00BF4570"/>
    <w:rsid w:val="00C0770B"/>
    <w:rsid w:val="00C35272"/>
    <w:rsid w:val="00C43F82"/>
    <w:rsid w:val="00C66897"/>
    <w:rsid w:val="00C72175"/>
    <w:rsid w:val="00CA3541"/>
    <w:rsid w:val="00CF1CC5"/>
    <w:rsid w:val="00D0710F"/>
    <w:rsid w:val="00D227F9"/>
    <w:rsid w:val="00D354B3"/>
    <w:rsid w:val="00D50A18"/>
    <w:rsid w:val="00D53158"/>
    <w:rsid w:val="00D55C53"/>
    <w:rsid w:val="00D90092"/>
    <w:rsid w:val="00D95747"/>
    <w:rsid w:val="00DA67C1"/>
    <w:rsid w:val="00DB56EF"/>
    <w:rsid w:val="00DC3362"/>
    <w:rsid w:val="00DF316B"/>
    <w:rsid w:val="00E00404"/>
    <w:rsid w:val="00E03D56"/>
    <w:rsid w:val="00E26D0D"/>
    <w:rsid w:val="00E340E4"/>
    <w:rsid w:val="00E549DC"/>
    <w:rsid w:val="00ED1368"/>
    <w:rsid w:val="00EF66D7"/>
    <w:rsid w:val="00F00302"/>
    <w:rsid w:val="00F11E90"/>
    <w:rsid w:val="00F314D9"/>
    <w:rsid w:val="00F81E4B"/>
    <w:rsid w:val="00FC1621"/>
    <w:rsid w:val="00FF31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3AEA"/>
    <w:rPr>
      <w:sz w:val="24"/>
      <w:szCs w:val="20"/>
    </w:rPr>
  </w:style>
  <w:style w:type="paragraph" w:styleId="berschrift1">
    <w:name w:val="heading 1"/>
    <w:basedOn w:val="Standard"/>
    <w:next w:val="Standard"/>
    <w:link w:val="berschrift1Zchn"/>
    <w:uiPriority w:val="99"/>
    <w:qFormat/>
    <w:rsid w:val="00AF3AEA"/>
    <w:pPr>
      <w:keepNext/>
      <w:outlineLvl w:val="0"/>
    </w:pPr>
    <w:rPr>
      <w:u w:val="single"/>
    </w:rPr>
  </w:style>
  <w:style w:type="paragraph" w:styleId="berschrift2">
    <w:name w:val="heading 2"/>
    <w:basedOn w:val="Standard"/>
    <w:next w:val="Standard"/>
    <w:link w:val="berschrift2Zchn"/>
    <w:uiPriority w:val="99"/>
    <w:qFormat/>
    <w:rsid w:val="00AF3AEA"/>
    <w:pPr>
      <w:keepNext/>
      <w:tabs>
        <w:tab w:val="left" w:pos="2623"/>
      </w:tabs>
      <w:outlineLvl w:val="1"/>
    </w:pPr>
    <w:rPr>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4FD5"/>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754FD5"/>
    <w:rPr>
      <w:rFonts w:asciiTheme="majorHAnsi" w:eastAsiaTheme="majorEastAsia" w:hAnsiTheme="majorHAnsi" w:cstheme="majorBidi"/>
      <w:b/>
      <w:bCs/>
      <w:i/>
      <w:iCs/>
      <w:sz w:val="28"/>
      <w:szCs w:val="28"/>
    </w:rPr>
  </w:style>
  <w:style w:type="paragraph" w:styleId="Textkrper2">
    <w:name w:val="Body Text 2"/>
    <w:basedOn w:val="Standard"/>
    <w:link w:val="Textkrper2Zchn"/>
    <w:uiPriority w:val="99"/>
    <w:semiHidden/>
    <w:rsid w:val="00AF3AEA"/>
    <w:pPr>
      <w:spacing w:after="120" w:line="480" w:lineRule="auto"/>
    </w:pPr>
  </w:style>
  <w:style w:type="character" w:customStyle="1" w:styleId="Textkrper2Zchn">
    <w:name w:val="Textkörper 2 Zchn"/>
    <w:basedOn w:val="Absatz-Standardschriftart"/>
    <w:link w:val="Textkrper2"/>
    <w:uiPriority w:val="99"/>
    <w:semiHidden/>
    <w:rsid w:val="00754FD5"/>
    <w:rPr>
      <w:sz w:val="24"/>
      <w:szCs w:val="20"/>
    </w:rPr>
  </w:style>
  <w:style w:type="character" w:styleId="Hyperlink">
    <w:name w:val="Hyperlink"/>
    <w:basedOn w:val="Absatz-Standardschriftart"/>
    <w:uiPriority w:val="99"/>
    <w:semiHidden/>
    <w:rsid w:val="00AF3AEA"/>
    <w:rPr>
      <w:rFonts w:cs="Times New Roman"/>
      <w:color w:val="0000FF"/>
      <w:u w:val="single"/>
    </w:rPr>
  </w:style>
  <w:style w:type="paragraph" w:styleId="Textkrper">
    <w:name w:val="Body Text"/>
    <w:basedOn w:val="Standard"/>
    <w:link w:val="TextkrperZchn"/>
    <w:uiPriority w:val="99"/>
    <w:semiHidden/>
    <w:rsid w:val="00AF3AEA"/>
    <w:pPr>
      <w:spacing w:after="120"/>
    </w:pPr>
  </w:style>
  <w:style w:type="character" w:customStyle="1" w:styleId="TextkrperZchn">
    <w:name w:val="Textkörper Zchn"/>
    <w:basedOn w:val="Absatz-Standardschriftart"/>
    <w:link w:val="Textkrper"/>
    <w:uiPriority w:val="99"/>
    <w:semiHidden/>
    <w:rsid w:val="00754FD5"/>
    <w:rPr>
      <w:sz w:val="24"/>
      <w:szCs w:val="20"/>
    </w:rPr>
  </w:style>
  <w:style w:type="paragraph" w:styleId="Listenabsatz">
    <w:name w:val="List Paragraph"/>
    <w:basedOn w:val="Standard"/>
    <w:uiPriority w:val="99"/>
    <w:qFormat/>
    <w:rsid w:val="0084755A"/>
    <w:pPr>
      <w:ind w:left="720"/>
      <w:contextualSpacing/>
    </w:pPr>
  </w:style>
  <w:style w:type="paragraph" w:styleId="Aufzhlungszeichen">
    <w:name w:val="List Bullet"/>
    <w:basedOn w:val="Standard"/>
    <w:autoRedefine/>
    <w:uiPriority w:val="99"/>
    <w:rsid w:val="000168E2"/>
    <w:pPr>
      <w:numPr>
        <w:numId w:val="36"/>
      </w:numPr>
      <w:tabs>
        <w:tab w:val="left" w:pos="284"/>
        <w:tab w:val="num" w:pos="360"/>
      </w:tabs>
      <w:ind w:left="360"/>
      <w:jc w:val="both"/>
    </w:pPr>
    <w:rPr>
      <w:rFonts w:ascii="Calibri" w:hAnsi="Calibri"/>
      <w:sz w:val="22"/>
      <w:szCs w:val="22"/>
    </w:rPr>
  </w:style>
  <w:style w:type="paragraph" w:styleId="Sprechblasentext">
    <w:name w:val="Balloon Text"/>
    <w:basedOn w:val="Standard"/>
    <w:link w:val="SprechblasentextZchn"/>
    <w:uiPriority w:val="99"/>
    <w:semiHidden/>
    <w:rsid w:val="0047007B"/>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47007B"/>
    <w:rPr>
      <w:rFonts w:ascii="Lucida Grande" w:hAnsi="Lucida Grande" w:cs="Times New Roman"/>
      <w:sz w:val="18"/>
      <w:szCs w:val="18"/>
    </w:rPr>
  </w:style>
  <w:style w:type="table" w:styleId="Tabellenraster">
    <w:name w:val="Table Grid"/>
    <w:basedOn w:val="NormaleTabelle"/>
    <w:uiPriority w:val="99"/>
    <w:rsid w:val="00A07E08"/>
    <w:rPr>
      <w:rFonts w:ascii="Calibri" w:eastAsia="MS ??"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2C5939"/>
    <w:rPr>
      <w:szCs w:val="24"/>
    </w:rPr>
  </w:style>
  <w:style w:type="character" w:customStyle="1" w:styleId="FunotentextZchn">
    <w:name w:val="Fußnotentext Zchn"/>
    <w:basedOn w:val="Absatz-Standardschriftart"/>
    <w:link w:val="Funotentext"/>
    <w:uiPriority w:val="99"/>
    <w:locked/>
    <w:rsid w:val="002C5939"/>
    <w:rPr>
      <w:rFonts w:cs="Times New Roman"/>
      <w:sz w:val="24"/>
      <w:szCs w:val="24"/>
    </w:rPr>
  </w:style>
  <w:style w:type="character" w:styleId="Funotenzeichen">
    <w:name w:val="footnote reference"/>
    <w:basedOn w:val="Absatz-Standardschriftart"/>
    <w:uiPriority w:val="99"/>
    <w:rsid w:val="002C5939"/>
    <w:rPr>
      <w:rFonts w:cs="Times New Roman"/>
      <w:vertAlign w:val="superscript"/>
    </w:rPr>
  </w:style>
  <w:style w:type="character" w:styleId="Kommentarzeichen">
    <w:name w:val="annotation reference"/>
    <w:basedOn w:val="Absatz-Standardschriftart"/>
    <w:uiPriority w:val="99"/>
    <w:semiHidden/>
    <w:rsid w:val="003814B5"/>
    <w:rPr>
      <w:rFonts w:cs="Times New Roman"/>
      <w:sz w:val="16"/>
      <w:szCs w:val="16"/>
    </w:rPr>
  </w:style>
  <w:style w:type="paragraph" w:styleId="Kommentartext">
    <w:name w:val="annotation text"/>
    <w:basedOn w:val="Standard"/>
    <w:link w:val="KommentartextZchn"/>
    <w:uiPriority w:val="99"/>
    <w:semiHidden/>
    <w:rsid w:val="003814B5"/>
    <w:rPr>
      <w:sz w:val="20"/>
    </w:rPr>
  </w:style>
  <w:style w:type="character" w:customStyle="1" w:styleId="KommentartextZchn">
    <w:name w:val="Kommentartext Zchn"/>
    <w:basedOn w:val="Absatz-Standardschriftart"/>
    <w:link w:val="Kommentartext"/>
    <w:uiPriority w:val="99"/>
    <w:semiHidden/>
    <w:rsid w:val="00754FD5"/>
    <w:rPr>
      <w:sz w:val="20"/>
      <w:szCs w:val="20"/>
    </w:rPr>
  </w:style>
  <w:style w:type="paragraph" w:styleId="Kommentarthema">
    <w:name w:val="annotation subject"/>
    <w:basedOn w:val="Kommentartext"/>
    <w:next w:val="Kommentartext"/>
    <w:link w:val="KommentarthemaZchn"/>
    <w:uiPriority w:val="99"/>
    <w:semiHidden/>
    <w:rsid w:val="003814B5"/>
    <w:rPr>
      <w:b/>
      <w:bCs/>
    </w:rPr>
  </w:style>
  <w:style w:type="character" w:customStyle="1" w:styleId="KommentarthemaZchn">
    <w:name w:val="Kommentarthema Zchn"/>
    <w:basedOn w:val="KommentartextZchn"/>
    <w:link w:val="Kommentarthema"/>
    <w:uiPriority w:val="99"/>
    <w:semiHidden/>
    <w:rsid w:val="00754F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3AEA"/>
    <w:rPr>
      <w:sz w:val="24"/>
      <w:szCs w:val="20"/>
    </w:rPr>
  </w:style>
  <w:style w:type="paragraph" w:styleId="berschrift1">
    <w:name w:val="heading 1"/>
    <w:basedOn w:val="Standard"/>
    <w:next w:val="Standard"/>
    <w:link w:val="berschrift1Zchn"/>
    <w:uiPriority w:val="99"/>
    <w:qFormat/>
    <w:rsid w:val="00AF3AEA"/>
    <w:pPr>
      <w:keepNext/>
      <w:outlineLvl w:val="0"/>
    </w:pPr>
    <w:rPr>
      <w:u w:val="single"/>
    </w:rPr>
  </w:style>
  <w:style w:type="paragraph" w:styleId="berschrift2">
    <w:name w:val="heading 2"/>
    <w:basedOn w:val="Standard"/>
    <w:next w:val="Standard"/>
    <w:link w:val="berschrift2Zchn"/>
    <w:uiPriority w:val="99"/>
    <w:qFormat/>
    <w:rsid w:val="00AF3AEA"/>
    <w:pPr>
      <w:keepNext/>
      <w:tabs>
        <w:tab w:val="left" w:pos="2623"/>
      </w:tabs>
      <w:outlineLvl w:val="1"/>
    </w:pPr>
    <w:rPr>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4FD5"/>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754FD5"/>
    <w:rPr>
      <w:rFonts w:asciiTheme="majorHAnsi" w:eastAsiaTheme="majorEastAsia" w:hAnsiTheme="majorHAnsi" w:cstheme="majorBidi"/>
      <w:b/>
      <w:bCs/>
      <w:i/>
      <w:iCs/>
      <w:sz w:val="28"/>
      <w:szCs w:val="28"/>
    </w:rPr>
  </w:style>
  <w:style w:type="paragraph" w:styleId="Textkrper2">
    <w:name w:val="Body Text 2"/>
    <w:basedOn w:val="Standard"/>
    <w:link w:val="Textkrper2Zchn"/>
    <w:uiPriority w:val="99"/>
    <w:semiHidden/>
    <w:rsid w:val="00AF3AEA"/>
    <w:pPr>
      <w:spacing w:after="120" w:line="480" w:lineRule="auto"/>
    </w:pPr>
  </w:style>
  <w:style w:type="character" w:customStyle="1" w:styleId="Textkrper2Zchn">
    <w:name w:val="Textkörper 2 Zchn"/>
    <w:basedOn w:val="Absatz-Standardschriftart"/>
    <w:link w:val="Textkrper2"/>
    <w:uiPriority w:val="99"/>
    <w:semiHidden/>
    <w:rsid w:val="00754FD5"/>
    <w:rPr>
      <w:sz w:val="24"/>
      <w:szCs w:val="20"/>
    </w:rPr>
  </w:style>
  <w:style w:type="character" w:styleId="Hyperlink">
    <w:name w:val="Hyperlink"/>
    <w:basedOn w:val="Absatz-Standardschriftart"/>
    <w:uiPriority w:val="99"/>
    <w:semiHidden/>
    <w:rsid w:val="00AF3AEA"/>
    <w:rPr>
      <w:rFonts w:cs="Times New Roman"/>
      <w:color w:val="0000FF"/>
      <w:u w:val="single"/>
    </w:rPr>
  </w:style>
  <w:style w:type="paragraph" w:styleId="Textkrper">
    <w:name w:val="Body Text"/>
    <w:basedOn w:val="Standard"/>
    <w:link w:val="TextkrperZchn"/>
    <w:uiPriority w:val="99"/>
    <w:semiHidden/>
    <w:rsid w:val="00AF3AEA"/>
    <w:pPr>
      <w:spacing w:after="120"/>
    </w:pPr>
  </w:style>
  <w:style w:type="character" w:customStyle="1" w:styleId="TextkrperZchn">
    <w:name w:val="Textkörper Zchn"/>
    <w:basedOn w:val="Absatz-Standardschriftart"/>
    <w:link w:val="Textkrper"/>
    <w:uiPriority w:val="99"/>
    <w:semiHidden/>
    <w:rsid w:val="00754FD5"/>
    <w:rPr>
      <w:sz w:val="24"/>
      <w:szCs w:val="20"/>
    </w:rPr>
  </w:style>
  <w:style w:type="paragraph" w:styleId="Listenabsatz">
    <w:name w:val="List Paragraph"/>
    <w:basedOn w:val="Standard"/>
    <w:uiPriority w:val="99"/>
    <w:qFormat/>
    <w:rsid w:val="0084755A"/>
    <w:pPr>
      <w:ind w:left="720"/>
      <w:contextualSpacing/>
    </w:pPr>
  </w:style>
  <w:style w:type="paragraph" w:styleId="Aufzhlungszeichen">
    <w:name w:val="List Bullet"/>
    <w:basedOn w:val="Standard"/>
    <w:autoRedefine/>
    <w:uiPriority w:val="99"/>
    <w:rsid w:val="000168E2"/>
    <w:pPr>
      <w:numPr>
        <w:numId w:val="36"/>
      </w:numPr>
      <w:tabs>
        <w:tab w:val="left" w:pos="284"/>
        <w:tab w:val="num" w:pos="360"/>
      </w:tabs>
      <w:ind w:left="360"/>
      <w:jc w:val="both"/>
    </w:pPr>
    <w:rPr>
      <w:rFonts w:ascii="Calibri" w:hAnsi="Calibri"/>
      <w:sz w:val="22"/>
      <w:szCs w:val="22"/>
    </w:rPr>
  </w:style>
  <w:style w:type="paragraph" w:styleId="Sprechblasentext">
    <w:name w:val="Balloon Text"/>
    <w:basedOn w:val="Standard"/>
    <w:link w:val="SprechblasentextZchn"/>
    <w:uiPriority w:val="99"/>
    <w:semiHidden/>
    <w:rsid w:val="0047007B"/>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47007B"/>
    <w:rPr>
      <w:rFonts w:ascii="Lucida Grande" w:hAnsi="Lucida Grande" w:cs="Times New Roman"/>
      <w:sz w:val="18"/>
      <w:szCs w:val="18"/>
    </w:rPr>
  </w:style>
  <w:style w:type="table" w:styleId="Tabellenraster">
    <w:name w:val="Table Grid"/>
    <w:basedOn w:val="NormaleTabelle"/>
    <w:uiPriority w:val="99"/>
    <w:rsid w:val="00A07E08"/>
    <w:rPr>
      <w:rFonts w:ascii="Calibri" w:eastAsia="MS ??"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2C5939"/>
    <w:rPr>
      <w:szCs w:val="24"/>
    </w:rPr>
  </w:style>
  <w:style w:type="character" w:customStyle="1" w:styleId="FunotentextZchn">
    <w:name w:val="Fußnotentext Zchn"/>
    <w:basedOn w:val="Absatz-Standardschriftart"/>
    <w:link w:val="Funotentext"/>
    <w:uiPriority w:val="99"/>
    <w:locked/>
    <w:rsid w:val="002C5939"/>
    <w:rPr>
      <w:rFonts w:cs="Times New Roman"/>
      <w:sz w:val="24"/>
      <w:szCs w:val="24"/>
    </w:rPr>
  </w:style>
  <w:style w:type="character" w:styleId="Funotenzeichen">
    <w:name w:val="footnote reference"/>
    <w:basedOn w:val="Absatz-Standardschriftart"/>
    <w:uiPriority w:val="99"/>
    <w:rsid w:val="002C5939"/>
    <w:rPr>
      <w:rFonts w:cs="Times New Roman"/>
      <w:vertAlign w:val="superscript"/>
    </w:rPr>
  </w:style>
  <w:style w:type="character" w:styleId="Kommentarzeichen">
    <w:name w:val="annotation reference"/>
    <w:basedOn w:val="Absatz-Standardschriftart"/>
    <w:uiPriority w:val="99"/>
    <w:semiHidden/>
    <w:rsid w:val="003814B5"/>
    <w:rPr>
      <w:rFonts w:cs="Times New Roman"/>
      <w:sz w:val="16"/>
      <w:szCs w:val="16"/>
    </w:rPr>
  </w:style>
  <w:style w:type="paragraph" w:styleId="Kommentartext">
    <w:name w:val="annotation text"/>
    <w:basedOn w:val="Standard"/>
    <w:link w:val="KommentartextZchn"/>
    <w:uiPriority w:val="99"/>
    <w:semiHidden/>
    <w:rsid w:val="003814B5"/>
    <w:rPr>
      <w:sz w:val="20"/>
    </w:rPr>
  </w:style>
  <w:style w:type="character" w:customStyle="1" w:styleId="KommentartextZchn">
    <w:name w:val="Kommentartext Zchn"/>
    <w:basedOn w:val="Absatz-Standardschriftart"/>
    <w:link w:val="Kommentartext"/>
    <w:uiPriority w:val="99"/>
    <w:semiHidden/>
    <w:rsid w:val="00754FD5"/>
    <w:rPr>
      <w:sz w:val="20"/>
      <w:szCs w:val="20"/>
    </w:rPr>
  </w:style>
  <w:style w:type="paragraph" w:styleId="Kommentarthema">
    <w:name w:val="annotation subject"/>
    <w:basedOn w:val="Kommentartext"/>
    <w:next w:val="Kommentartext"/>
    <w:link w:val="KommentarthemaZchn"/>
    <w:uiPriority w:val="99"/>
    <w:semiHidden/>
    <w:rsid w:val="003814B5"/>
    <w:rPr>
      <w:b/>
      <w:bCs/>
    </w:rPr>
  </w:style>
  <w:style w:type="character" w:customStyle="1" w:styleId="KommentarthemaZchn">
    <w:name w:val="Kommentarthema Zchn"/>
    <w:basedOn w:val="KommentartextZchn"/>
    <w:link w:val="Kommentarthema"/>
    <w:uiPriority w:val="99"/>
    <w:semiHidden/>
    <w:rsid w:val="00754F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6251">
      <w:marLeft w:val="0"/>
      <w:marRight w:val="0"/>
      <w:marTop w:val="0"/>
      <w:marBottom w:val="0"/>
      <w:divBdr>
        <w:top w:val="none" w:sz="0" w:space="0" w:color="auto"/>
        <w:left w:val="none" w:sz="0" w:space="0" w:color="auto"/>
        <w:bottom w:val="none" w:sz="0" w:space="0" w:color="auto"/>
        <w:right w:val="none" w:sz="0" w:space="0" w:color="auto"/>
      </w:divBdr>
      <w:divsChild>
        <w:div w:id="554656254">
          <w:marLeft w:val="0"/>
          <w:marRight w:val="0"/>
          <w:marTop w:val="0"/>
          <w:marBottom w:val="0"/>
          <w:divBdr>
            <w:top w:val="none" w:sz="0" w:space="0" w:color="auto"/>
            <w:left w:val="none" w:sz="0" w:space="0" w:color="auto"/>
            <w:bottom w:val="none" w:sz="0" w:space="0" w:color="auto"/>
            <w:right w:val="none" w:sz="0" w:space="0" w:color="auto"/>
          </w:divBdr>
        </w:div>
        <w:div w:id="554656263">
          <w:marLeft w:val="0"/>
          <w:marRight w:val="0"/>
          <w:marTop w:val="0"/>
          <w:marBottom w:val="0"/>
          <w:divBdr>
            <w:top w:val="none" w:sz="0" w:space="0" w:color="auto"/>
            <w:left w:val="none" w:sz="0" w:space="0" w:color="auto"/>
            <w:bottom w:val="none" w:sz="0" w:space="0" w:color="auto"/>
            <w:right w:val="none" w:sz="0" w:space="0" w:color="auto"/>
          </w:divBdr>
        </w:div>
        <w:div w:id="554656264">
          <w:marLeft w:val="0"/>
          <w:marRight w:val="0"/>
          <w:marTop w:val="0"/>
          <w:marBottom w:val="0"/>
          <w:divBdr>
            <w:top w:val="none" w:sz="0" w:space="0" w:color="auto"/>
            <w:left w:val="none" w:sz="0" w:space="0" w:color="auto"/>
            <w:bottom w:val="none" w:sz="0" w:space="0" w:color="auto"/>
            <w:right w:val="none" w:sz="0" w:space="0" w:color="auto"/>
          </w:divBdr>
        </w:div>
        <w:div w:id="554656268">
          <w:marLeft w:val="0"/>
          <w:marRight w:val="0"/>
          <w:marTop w:val="0"/>
          <w:marBottom w:val="0"/>
          <w:divBdr>
            <w:top w:val="none" w:sz="0" w:space="0" w:color="auto"/>
            <w:left w:val="none" w:sz="0" w:space="0" w:color="auto"/>
            <w:bottom w:val="none" w:sz="0" w:space="0" w:color="auto"/>
            <w:right w:val="none" w:sz="0" w:space="0" w:color="auto"/>
          </w:divBdr>
        </w:div>
        <w:div w:id="554656269">
          <w:marLeft w:val="0"/>
          <w:marRight w:val="0"/>
          <w:marTop w:val="0"/>
          <w:marBottom w:val="0"/>
          <w:divBdr>
            <w:top w:val="none" w:sz="0" w:space="0" w:color="auto"/>
            <w:left w:val="none" w:sz="0" w:space="0" w:color="auto"/>
            <w:bottom w:val="none" w:sz="0" w:space="0" w:color="auto"/>
            <w:right w:val="none" w:sz="0" w:space="0" w:color="auto"/>
          </w:divBdr>
        </w:div>
        <w:div w:id="554656283">
          <w:marLeft w:val="0"/>
          <w:marRight w:val="0"/>
          <w:marTop w:val="0"/>
          <w:marBottom w:val="0"/>
          <w:divBdr>
            <w:top w:val="none" w:sz="0" w:space="0" w:color="auto"/>
            <w:left w:val="none" w:sz="0" w:space="0" w:color="auto"/>
            <w:bottom w:val="none" w:sz="0" w:space="0" w:color="auto"/>
            <w:right w:val="none" w:sz="0" w:space="0" w:color="auto"/>
          </w:divBdr>
        </w:div>
        <w:div w:id="554656295">
          <w:marLeft w:val="0"/>
          <w:marRight w:val="0"/>
          <w:marTop w:val="0"/>
          <w:marBottom w:val="0"/>
          <w:divBdr>
            <w:top w:val="none" w:sz="0" w:space="0" w:color="auto"/>
            <w:left w:val="none" w:sz="0" w:space="0" w:color="auto"/>
            <w:bottom w:val="none" w:sz="0" w:space="0" w:color="auto"/>
            <w:right w:val="none" w:sz="0" w:space="0" w:color="auto"/>
          </w:divBdr>
        </w:div>
      </w:divsChild>
    </w:div>
    <w:div w:id="554656253">
      <w:marLeft w:val="0"/>
      <w:marRight w:val="0"/>
      <w:marTop w:val="0"/>
      <w:marBottom w:val="0"/>
      <w:divBdr>
        <w:top w:val="none" w:sz="0" w:space="0" w:color="auto"/>
        <w:left w:val="none" w:sz="0" w:space="0" w:color="auto"/>
        <w:bottom w:val="none" w:sz="0" w:space="0" w:color="auto"/>
        <w:right w:val="none" w:sz="0" w:space="0" w:color="auto"/>
      </w:divBdr>
      <w:divsChild>
        <w:div w:id="554656260">
          <w:marLeft w:val="0"/>
          <w:marRight w:val="0"/>
          <w:marTop w:val="0"/>
          <w:marBottom w:val="0"/>
          <w:divBdr>
            <w:top w:val="none" w:sz="0" w:space="0" w:color="auto"/>
            <w:left w:val="none" w:sz="0" w:space="0" w:color="auto"/>
            <w:bottom w:val="none" w:sz="0" w:space="0" w:color="auto"/>
            <w:right w:val="none" w:sz="0" w:space="0" w:color="auto"/>
          </w:divBdr>
        </w:div>
        <w:div w:id="554656262">
          <w:marLeft w:val="0"/>
          <w:marRight w:val="0"/>
          <w:marTop w:val="0"/>
          <w:marBottom w:val="0"/>
          <w:divBdr>
            <w:top w:val="none" w:sz="0" w:space="0" w:color="auto"/>
            <w:left w:val="none" w:sz="0" w:space="0" w:color="auto"/>
            <w:bottom w:val="none" w:sz="0" w:space="0" w:color="auto"/>
            <w:right w:val="none" w:sz="0" w:space="0" w:color="auto"/>
          </w:divBdr>
        </w:div>
        <w:div w:id="554656274">
          <w:marLeft w:val="0"/>
          <w:marRight w:val="0"/>
          <w:marTop w:val="0"/>
          <w:marBottom w:val="0"/>
          <w:divBdr>
            <w:top w:val="none" w:sz="0" w:space="0" w:color="auto"/>
            <w:left w:val="none" w:sz="0" w:space="0" w:color="auto"/>
            <w:bottom w:val="none" w:sz="0" w:space="0" w:color="auto"/>
            <w:right w:val="none" w:sz="0" w:space="0" w:color="auto"/>
          </w:divBdr>
        </w:div>
        <w:div w:id="554656292">
          <w:marLeft w:val="0"/>
          <w:marRight w:val="0"/>
          <w:marTop w:val="0"/>
          <w:marBottom w:val="0"/>
          <w:divBdr>
            <w:top w:val="none" w:sz="0" w:space="0" w:color="auto"/>
            <w:left w:val="none" w:sz="0" w:space="0" w:color="auto"/>
            <w:bottom w:val="none" w:sz="0" w:space="0" w:color="auto"/>
            <w:right w:val="none" w:sz="0" w:space="0" w:color="auto"/>
          </w:divBdr>
        </w:div>
        <w:div w:id="554656298">
          <w:marLeft w:val="0"/>
          <w:marRight w:val="0"/>
          <w:marTop w:val="0"/>
          <w:marBottom w:val="0"/>
          <w:divBdr>
            <w:top w:val="none" w:sz="0" w:space="0" w:color="auto"/>
            <w:left w:val="none" w:sz="0" w:space="0" w:color="auto"/>
            <w:bottom w:val="none" w:sz="0" w:space="0" w:color="auto"/>
            <w:right w:val="none" w:sz="0" w:space="0" w:color="auto"/>
          </w:divBdr>
        </w:div>
      </w:divsChild>
    </w:div>
    <w:div w:id="554656266">
      <w:marLeft w:val="0"/>
      <w:marRight w:val="0"/>
      <w:marTop w:val="0"/>
      <w:marBottom w:val="0"/>
      <w:divBdr>
        <w:top w:val="none" w:sz="0" w:space="0" w:color="auto"/>
        <w:left w:val="none" w:sz="0" w:space="0" w:color="auto"/>
        <w:bottom w:val="none" w:sz="0" w:space="0" w:color="auto"/>
        <w:right w:val="none" w:sz="0" w:space="0" w:color="auto"/>
      </w:divBdr>
      <w:divsChild>
        <w:div w:id="554656250">
          <w:marLeft w:val="0"/>
          <w:marRight w:val="0"/>
          <w:marTop w:val="0"/>
          <w:marBottom w:val="0"/>
          <w:divBdr>
            <w:top w:val="none" w:sz="0" w:space="0" w:color="auto"/>
            <w:left w:val="none" w:sz="0" w:space="0" w:color="auto"/>
            <w:bottom w:val="none" w:sz="0" w:space="0" w:color="auto"/>
            <w:right w:val="none" w:sz="0" w:space="0" w:color="auto"/>
          </w:divBdr>
        </w:div>
        <w:div w:id="554656252">
          <w:marLeft w:val="0"/>
          <w:marRight w:val="0"/>
          <w:marTop w:val="0"/>
          <w:marBottom w:val="0"/>
          <w:divBdr>
            <w:top w:val="none" w:sz="0" w:space="0" w:color="auto"/>
            <w:left w:val="none" w:sz="0" w:space="0" w:color="auto"/>
            <w:bottom w:val="none" w:sz="0" w:space="0" w:color="auto"/>
            <w:right w:val="none" w:sz="0" w:space="0" w:color="auto"/>
          </w:divBdr>
        </w:div>
        <w:div w:id="554656257">
          <w:marLeft w:val="0"/>
          <w:marRight w:val="0"/>
          <w:marTop w:val="0"/>
          <w:marBottom w:val="0"/>
          <w:divBdr>
            <w:top w:val="none" w:sz="0" w:space="0" w:color="auto"/>
            <w:left w:val="none" w:sz="0" w:space="0" w:color="auto"/>
            <w:bottom w:val="none" w:sz="0" w:space="0" w:color="auto"/>
            <w:right w:val="none" w:sz="0" w:space="0" w:color="auto"/>
          </w:divBdr>
        </w:div>
        <w:div w:id="554656259">
          <w:marLeft w:val="0"/>
          <w:marRight w:val="0"/>
          <w:marTop w:val="0"/>
          <w:marBottom w:val="0"/>
          <w:divBdr>
            <w:top w:val="none" w:sz="0" w:space="0" w:color="auto"/>
            <w:left w:val="none" w:sz="0" w:space="0" w:color="auto"/>
            <w:bottom w:val="none" w:sz="0" w:space="0" w:color="auto"/>
            <w:right w:val="none" w:sz="0" w:space="0" w:color="auto"/>
          </w:divBdr>
        </w:div>
        <w:div w:id="554656275">
          <w:marLeft w:val="0"/>
          <w:marRight w:val="0"/>
          <w:marTop w:val="0"/>
          <w:marBottom w:val="0"/>
          <w:divBdr>
            <w:top w:val="none" w:sz="0" w:space="0" w:color="auto"/>
            <w:left w:val="none" w:sz="0" w:space="0" w:color="auto"/>
            <w:bottom w:val="none" w:sz="0" w:space="0" w:color="auto"/>
            <w:right w:val="none" w:sz="0" w:space="0" w:color="auto"/>
          </w:divBdr>
        </w:div>
        <w:div w:id="554656281">
          <w:marLeft w:val="0"/>
          <w:marRight w:val="0"/>
          <w:marTop w:val="0"/>
          <w:marBottom w:val="0"/>
          <w:divBdr>
            <w:top w:val="none" w:sz="0" w:space="0" w:color="auto"/>
            <w:left w:val="none" w:sz="0" w:space="0" w:color="auto"/>
            <w:bottom w:val="none" w:sz="0" w:space="0" w:color="auto"/>
            <w:right w:val="none" w:sz="0" w:space="0" w:color="auto"/>
          </w:divBdr>
        </w:div>
        <w:div w:id="554656286">
          <w:marLeft w:val="0"/>
          <w:marRight w:val="0"/>
          <w:marTop w:val="0"/>
          <w:marBottom w:val="0"/>
          <w:divBdr>
            <w:top w:val="none" w:sz="0" w:space="0" w:color="auto"/>
            <w:left w:val="none" w:sz="0" w:space="0" w:color="auto"/>
            <w:bottom w:val="none" w:sz="0" w:space="0" w:color="auto"/>
            <w:right w:val="none" w:sz="0" w:space="0" w:color="auto"/>
          </w:divBdr>
        </w:div>
        <w:div w:id="554656301">
          <w:marLeft w:val="0"/>
          <w:marRight w:val="0"/>
          <w:marTop w:val="0"/>
          <w:marBottom w:val="0"/>
          <w:divBdr>
            <w:top w:val="none" w:sz="0" w:space="0" w:color="auto"/>
            <w:left w:val="none" w:sz="0" w:space="0" w:color="auto"/>
            <w:bottom w:val="none" w:sz="0" w:space="0" w:color="auto"/>
            <w:right w:val="none" w:sz="0" w:space="0" w:color="auto"/>
          </w:divBdr>
        </w:div>
      </w:divsChild>
    </w:div>
    <w:div w:id="554656278">
      <w:marLeft w:val="0"/>
      <w:marRight w:val="0"/>
      <w:marTop w:val="0"/>
      <w:marBottom w:val="0"/>
      <w:divBdr>
        <w:top w:val="none" w:sz="0" w:space="0" w:color="auto"/>
        <w:left w:val="none" w:sz="0" w:space="0" w:color="auto"/>
        <w:bottom w:val="none" w:sz="0" w:space="0" w:color="auto"/>
        <w:right w:val="none" w:sz="0" w:space="0" w:color="auto"/>
      </w:divBdr>
      <w:divsChild>
        <w:div w:id="554656272">
          <w:marLeft w:val="0"/>
          <w:marRight w:val="0"/>
          <w:marTop w:val="0"/>
          <w:marBottom w:val="0"/>
          <w:divBdr>
            <w:top w:val="none" w:sz="0" w:space="0" w:color="auto"/>
            <w:left w:val="none" w:sz="0" w:space="0" w:color="auto"/>
            <w:bottom w:val="none" w:sz="0" w:space="0" w:color="auto"/>
            <w:right w:val="none" w:sz="0" w:space="0" w:color="auto"/>
          </w:divBdr>
        </w:div>
        <w:div w:id="554656280">
          <w:marLeft w:val="0"/>
          <w:marRight w:val="0"/>
          <w:marTop w:val="0"/>
          <w:marBottom w:val="0"/>
          <w:divBdr>
            <w:top w:val="none" w:sz="0" w:space="0" w:color="auto"/>
            <w:left w:val="none" w:sz="0" w:space="0" w:color="auto"/>
            <w:bottom w:val="none" w:sz="0" w:space="0" w:color="auto"/>
            <w:right w:val="none" w:sz="0" w:space="0" w:color="auto"/>
          </w:divBdr>
        </w:div>
        <w:div w:id="554656297">
          <w:marLeft w:val="0"/>
          <w:marRight w:val="0"/>
          <w:marTop w:val="0"/>
          <w:marBottom w:val="0"/>
          <w:divBdr>
            <w:top w:val="none" w:sz="0" w:space="0" w:color="auto"/>
            <w:left w:val="none" w:sz="0" w:space="0" w:color="auto"/>
            <w:bottom w:val="none" w:sz="0" w:space="0" w:color="auto"/>
            <w:right w:val="none" w:sz="0" w:space="0" w:color="auto"/>
          </w:divBdr>
        </w:div>
      </w:divsChild>
    </w:div>
    <w:div w:id="554656287">
      <w:marLeft w:val="0"/>
      <w:marRight w:val="0"/>
      <w:marTop w:val="0"/>
      <w:marBottom w:val="0"/>
      <w:divBdr>
        <w:top w:val="none" w:sz="0" w:space="0" w:color="auto"/>
        <w:left w:val="none" w:sz="0" w:space="0" w:color="auto"/>
        <w:bottom w:val="none" w:sz="0" w:space="0" w:color="auto"/>
        <w:right w:val="none" w:sz="0" w:space="0" w:color="auto"/>
      </w:divBdr>
      <w:divsChild>
        <w:div w:id="554656247">
          <w:marLeft w:val="0"/>
          <w:marRight w:val="0"/>
          <w:marTop w:val="0"/>
          <w:marBottom w:val="0"/>
          <w:divBdr>
            <w:top w:val="none" w:sz="0" w:space="0" w:color="auto"/>
            <w:left w:val="none" w:sz="0" w:space="0" w:color="auto"/>
            <w:bottom w:val="none" w:sz="0" w:space="0" w:color="auto"/>
            <w:right w:val="none" w:sz="0" w:space="0" w:color="auto"/>
          </w:divBdr>
        </w:div>
        <w:div w:id="554656248">
          <w:marLeft w:val="0"/>
          <w:marRight w:val="0"/>
          <w:marTop w:val="0"/>
          <w:marBottom w:val="0"/>
          <w:divBdr>
            <w:top w:val="none" w:sz="0" w:space="0" w:color="auto"/>
            <w:left w:val="none" w:sz="0" w:space="0" w:color="auto"/>
            <w:bottom w:val="none" w:sz="0" w:space="0" w:color="auto"/>
            <w:right w:val="none" w:sz="0" w:space="0" w:color="auto"/>
          </w:divBdr>
        </w:div>
        <w:div w:id="554656249">
          <w:marLeft w:val="0"/>
          <w:marRight w:val="0"/>
          <w:marTop w:val="0"/>
          <w:marBottom w:val="0"/>
          <w:divBdr>
            <w:top w:val="none" w:sz="0" w:space="0" w:color="auto"/>
            <w:left w:val="none" w:sz="0" w:space="0" w:color="auto"/>
            <w:bottom w:val="none" w:sz="0" w:space="0" w:color="auto"/>
            <w:right w:val="none" w:sz="0" w:space="0" w:color="auto"/>
          </w:divBdr>
        </w:div>
        <w:div w:id="554656255">
          <w:marLeft w:val="0"/>
          <w:marRight w:val="0"/>
          <w:marTop w:val="0"/>
          <w:marBottom w:val="0"/>
          <w:divBdr>
            <w:top w:val="none" w:sz="0" w:space="0" w:color="auto"/>
            <w:left w:val="none" w:sz="0" w:space="0" w:color="auto"/>
            <w:bottom w:val="none" w:sz="0" w:space="0" w:color="auto"/>
            <w:right w:val="none" w:sz="0" w:space="0" w:color="auto"/>
          </w:divBdr>
        </w:div>
        <w:div w:id="554656265">
          <w:marLeft w:val="0"/>
          <w:marRight w:val="0"/>
          <w:marTop w:val="0"/>
          <w:marBottom w:val="0"/>
          <w:divBdr>
            <w:top w:val="none" w:sz="0" w:space="0" w:color="auto"/>
            <w:left w:val="none" w:sz="0" w:space="0" w:color="auto"/>
            <w:bottom w:val="none" w:sz="0" w:space="0" w:color="auto"/>
            <w:right w:val="none" w:sz="0" w:space="0" w:color="auto"/>
          </w:divBdr>
        </w:div>
        <w:div w:id="554656267">
          <w:marLeft w:val="0"/>
          <w:marRight w:val="0"/>
          <w:marTop w:val="0"/>
          <w:marBottom w:val="0"/>
          <w:divBdr>
            <w:top w:val="none" w:sz="0" w:space="0" w:color="auto"/>
            <w:left w:val="none" w:sz="0" w:space="0" w:color="auto"/>
            <w:bottom w:val="none" w:sz="0" w:space="0" w:color="auto"/>
            <w:right w:val="none" w:sz="0" w:space="0" w:color="auto"/>
          </w:divBdr>
        </w:div>
        <w:div w:id="554656271">
          <w:marLeft w:val="0"/>
          <w:marRight w:val="0"/>
          <w:marTop w:val="0"/>
          <w:marBottom w:val="0"/>
          <w:divBdr>
            <w:top w:val="none" w:sz="0" w:space="0" w:color="auto"/>
            <w:left w:val="none" w:sz="0" w:space="0" w:color="auto"/>
            <w:bottom w:val="none" w:sz="0" w:space="0" w:color="auto"/>
            <w:right w:val="none" w:sz="0" w:space="0" w:color="auto"/>
          </w:divBdr>
        </w:div>
        <w:div w:id="554656282">
          <w:marLeft w:val="0"/>
          <w:marRight w:val="0"/>
          <w:marTop w:val="0"/>
          <w:marBottom w:val="0"/>
          <w:divBdr>
            <w:top w:val="none" w:sz="0" w:space="0" w:color="auto"/>
            <w:left w:val="none" w:sz="0" w:space="0" w:color="auto"/>
            <w:bottom w:val="none" w:sz="0" w:space="0" w:color="auto"/>
            <w:right w:val="none" w:sz="0" w:space="0" w:color="auto"/>
          </w:divBdr>
        </w:div>
        <w:div w:id="554656289">
          <w:marLeft w:val="0"/>
          <w:marRight w:val="0"/>
          <w:marTop w:val="0"/>
          <w:marBottom w:val="0"/>
          <w:divBdr>
            <w:top w:val="none" w:sz="0" w:space="0" w:color="auto"/>
            <w:left w:val="none" w:sz="0" w:space="0" w:color="auto"/>
            <w:bottom w:val="none" w:sz="0" w:space="0" w:color="auto"/>
            <w:right w:val="none" w:sz="0" w:space="0" w:color="auto"/>
          </w:divBdr>
        </w:div>
        <w:div w:id="554656300">
          <w:marLeft w:val="0"/>
          <w:marRight w:val="0"/>
          <w:marTop w:val="0"/>
          <w:marBottom w:val="0"/>
          <w:divBdr>
            <w:top w:val="none" w:sz="0" w:space="0" w:color="auto"/>
            <w:left w:val="none" w:sz="0" w:space="0" w:color="auto"/>
            <w:bottom w:val="none" w:sz="0" w:space="0" w:color="auto"/>
            <w:right w:val="none" w:sz="0" w:space="0" w:color="auto"/>
          </w:divBdr>
        </w:div>
        <w:div w:id="554656302">
          <w:marLeft w:val="0"/>
          <w:marRight w:val="0"/>
          <w:marTop w:val="0"/>
          <w:marBottom w:val="0"/>
          <w:divBdr>
            <w:top w:val="none" w:sz="0" w:space="0" w:color="auto"/>
            <w:left w:val="none" w:sz="0" w:space="0" w:color="auto"/>
            <w:bottom w:val="none" w:sz="0" w:space="0" w:color="auto"/>
            <w:right w:val="none" w:sz="0" w:space="0" w:color="auto"/>
          </w:divBdr>
        </w:div>
      </w:divsChild>
    </w:div>
    <w:div w:id="554656288">
      <w:marLeft w:val="0"/>
      <w:marRight w:val="0"/>
      <w:marTop w:val="0"/>
      <w:marBottom w:val="0"/>
      <w:divBdr>
        <w:top w:val="none" w:sz="0" w:space="0" w:color="auto"/>
        <w:left w:val="none" w:sz="0" w:space="0" w:color="auto"/>
        <w:bottom w:val="none" w:sz="0" w:space="0" w:color="auto"/>
        <w:right w:val="none" w:sz="0" w:space="0" w:color="auto"/>
      </w:divBdr>
      <w:divsChild>
        <w:div w:id="554656258">
          <w:marLeft w:val="0"/>
          <w:marRight w:val="0"/>
          <w:marTop w:val="0"/>
          <w:marBottom w:val="0"/>
          <w:divBdr>
            <w:top w:val="none" w:sz="0" w:space="0" w:color="auto"/>
            <w:left w:val="none" w:sz="0" w:space="0" w:color="auto"/>
            <w:bottom w:val="none" w:sz="0" w:space="0" w:color="auto"/>
            <w:right w:val="none" w:sz="0" w:space="0" w:color="auto"/>
          </w:divBdr>
        </w:div>
        <w:div w:id="554656261">
          <w:marLeft w:val="0"/>
          <w:marRight w:val="0"/>
          <w:marTop w:val="0"/>
          <w:marBottom w:val="0"/>
          <w:divBdr>
            <w:top w:val="none" w:sz="0" w:space="0" w:color="auto"/>
            <w:left w:val="none" w:sz="0" w:space="0" w:color="auto"/>
            <w:bottom w:val="none" w:sz="0" w:space="0" w:color="auto"/>
            <w:right w:val="none" w:sz="0" w:space="0" w:color="auto"/>
          </w:divBdr>
        </w:div>
        <w:div w:id="554656284">
          <w:marLeft w:val="0"/>
          <w:marRight w:val="0"/>
          <w:marTop w:val="0"/>
          <w:marBottom w:val="0"/>
          <w:divBdr>
            <w:top w:val="none" w:sz="0" w:space="0" w:color="auto"/>
            <w:left w:val="none" w:sz="0" w:space="0" w:color="auto"/>
            <w:bottom w:val="none" w:sz="0" w:space="0" w:color="auto"/>
            <w:right w:val="none" w:sz="0" w:space="0" w:color="auto"/>
          </w:divBdr>
        </w:div>
        <w:div w:id="554656296">
          <w:marLeft w:val="0"/>
          <w:marRight w:val="0"/>
          <w:marTop w:val="0"/>
          <w:marBottom w:val="0"/>
          <w:divBdr>
            <w:top w:val="none" w:sz="0" w:space="0" w:color="auto"/>
            <w:left w:val="none" w:sz="0" w:space="0" w:color="auto"/>
            <w:bottom w:val="none" w:sz="0" w:space="0" w:color="auto"/>
            <w:right w:val="none" w:sz="0" w:space="0" w:color="auto"/>
          </w:divBdr>
        </w:div>
      </w:divsChild>
    </w:div>
    <w:div w:id="554656293">
      <w:marLeft w:val="0"/>
      <w:marRight w:val="0"/>
      <w:marTop w:val="0"/>
      <w:marBottom w:val="0"/>
      <w:divBdr>
        <w:top w:val="none" w:sz="0" w:space="0" w:color="auto"/>
        <w:left w:val="none" w:sz="0" w:space="0" w:color="auto"/>
        <w:bottom w:val="none" w:sz="0" w:space="0" w:color="auto"/>
        <w:right w:val="none" w:sz="0" w:space="0" w:color="auto"/>
      </w:divBdr>
      <w:divsChild>
        <w:div w:id="554656256">
          <w:marLeft w:val="0"/>
          <w:marRight w:val="0"/>
          <w:marTop w:val="0"/>
          <w:marBottom w:val="0"/>
          <w:divBdr>
            <w:top w:val="none" w:sz="0" w:space="0" w:color="auto"/>
            <w:left w:val="none" w:sz="0" w:space="0" w:color="auto"/>
            <w:bottom w:val="none" w:sz="0" w:space="0" w:color="auto"/>
            <w:right w:val="none" w:sz="0" w:space="0" w:color="auto"/>
          </w:divBdr>
        </w:div>
        <w:div w:id="554656270">
          <w:marLeft w:val="0"/>
          <w:marRight w:val="0"/>
          <w:marTop w:val="0"/>
          <w:marBottom w:val="0"/>
          <w:divBdr>
            <w:top w:val="none" w:sz="0" w:space="0" w:color="auto"/>
            <w:left w:val="none" w:sz="0" w:space="0" w:color="auto"/>
            <w:bottom w:val="none" w:sz="0" w:space="0" w:color="auto"/>
            <w:right w:val="none" w:sz="0" w:space="0" w:color="auto"/>
          </w:divBdr>
        </w:div>
        <w:div w:id="554656273">
          <w:marLeft w:val="0"/>
          <w:marRight w:val="0"/>
          <w:marTop w:val="0"/>
          <w:marBottom w:val="0"/>
          <w:divBdr>
            <w:top w:val="none" w:sz="0" w:space="0" w:color="auto"/>
            <w:left w:val="none" w:sz="0" w:space="0" w:color="auto"/>
            <w:bottom w:val="none" w:sz="0" w:space="0" w:color="auto"/>
            <w:right w:val="none" w:sz="0" w:space="0" w:color="auto"/>
          </w:divBdr>
        </w:div>
        <w:div w:id="554656276">
          <w:marLeft w:val="0"/>
          <w:marRight w:val="0"/>
          <w:marTop w:val="0"/>
          <w:marBottom w:val="0"/>
          <w:divBdr>
            <w:top w:val="none" w:sz="0" w:space="0" w:color="auto"/>
            <w:left w:val="none" w:sz="0" w:space="0" w:color="auto"/>
            <w:bottom w:val="none" w:sz="0" w:space="0" w:color="auto"/>
            <w:right w:val="none" w:sz="0" w:space="0" w:color="auto"/>
          </w:divBdr>
        </w:div>
        <w:div w:id="554656277">
          <w:marLeft w:val="0"/>
          <w:marRight w:val="0"/>
          <w:marTop w:val="0"/>
          <w:marBottom w:val="0"/>
          <w:divBdr>
            <w:top w:val="none" w:sz="0" w:space="0" w:color="auto"/>
            <w:left w:val="none" w:sz="0" w:space="0" w:color="auto"/>
            <w:bottom w:val="none" w:sz="0" w:space="0" w:color="auto"/>
            <w:right w:val="none" w:sz="0" w:space="0" w:color="auto"/>
          </w:divBdr>
        </w:div>
        <w:div w:id="554656279">
          <w:marLeft w:val="0"/>
          <w:marRight w:val="0"/>
          <w:marTop w:val="0"/>
          <w:marBottom w:val="0"/>
          <w:divBdr>
            <w:top w:val="none" w:sz="0" w:space="0" w:color="auto"/>
            <w:left w:val="none" w:sz="0" w:space="0" w:color="auto"/>
            <w:bottom w:val="none" w:sz="0" w:space="0" w:color="auto"/>
            <w:right w:val="none" w:sz="0" w:space="0" w:color="auto"/>
          </w:divBdr>
        </w:div>
        <w:div w:id="554656285">
          <w:marLeft w:val="0"/>
          <w:marRight w:val="0"/>
          <w:marTop w:val="0"/>
          <w:marBottom w:val="0"/>
          <w:divBdr>
            <w:top w:val="none" w:sz="0" w:space="0" w:color="auto"/>
            <w:left w:val="none" w:sz="0" w:space="0" w:color="auto"/>
            <w:bottom w:val="none" w:sz="0" w:space="0" w:color="auto"/>
            <w:right w:val="none" w:sz="0" w:space="0" w:color="auto"/>
          </w:divBdr>
        </w:div>
        <w:div w:id="554656290">
          <w:marLeft w:val="0"/>
          <w:marRight w:val="0"/>
          <w:marTop w:val="0"/>
          <w:marBottom w:val="0"/>
          <w:divBdr>
            <w:top w:val="none" w:sz="0" w:space="0" w:color="auto"/>
            <w:left w:val="none" w:sz="0" w:space="0" w:color="auto"/>
            <w:bottom w:val="none" w:sz="0" w:space="0" w:color="auto"/>
            <w:right w:val="none" w:sz="0" w:space="0" w:color="auto"/>
          </w:divBdr>
        </w:div>
        <w:div w:id="554656291">
          <w:marLeft w:val="0"/>
          <w:marRight w:val="0"/>
          <w:marTop w:val="0"/>
          <w:marBottom w:val="0"/>
          <w:divBdr>
            <w:top w:val="none" w:sz="0" w:space="0" w:color="auto"/>
            <w:left w:val="none" w:sz="0" w:space="0" w:color="auto"/>
            <w:bottom w:val="none" w:sz="0" w:space="0" w:color="auto"/>
            <w:right w:val="none" w:sz="0" w:space="0" w:color="auto"/>
          </w:divBdr>
        </w:div>
        <w:div w:id="554656294">
          <w:marLeft w:val="0"/>
          <w:marRight w:val="0"/>
          <w:marTop w:val="0"/>
          <w:marBottom w:val="0"/>
          <w:divBdr>
            <w:top w:val="none" w:sz="0" w:space="0" w:color="auto"/>
            <w:left w:val="none" w:sz="0" w:space="0" w:color="auto"/>
            <w:bottom w:val="none" w:sz="0" w:space="0" w:color="auto"/>
            <w:right w:val="none" w:sz="0" w:space="0" w:color="auto"/>
          </w:divBdr>
        </w:div>
        <w:div w:id="55465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36D04CCC.dotm</Template>
  <TotalTime>0</TotalTime>
  <Pages>3</Pages>
  <Words>4135</Words>
  <Characters>26051</Characters>
  <Application>Microsoft Office Word</Application>
  <DocSecurity>4</DocSecurity>
  <Lines>217</Lines>
  <Paragraphs>60</Paragraphs>
  <ScaleCrop>false</ScaleCrop>
  <HeadingPairs>
    <vt:vector size="2" baseType="variant">
      <vt:variant>
        <vt:lpstr>Titel</vt:lpstr>
      </vt:variant>
      <vt:variant>
        <vt:i4>1</vt:i4>
      </vt:variant>
    </vt:vector>
  </HeadingPairs>
  <TitlesOfParts>
    <vt:vector size="1" baseType="lpstr">
      <vt:lpstr>Thema der Unterrichtsreihe:</vt:lpstr>
    </vt:vector>
  </TitlesOfParts>
  <Company>MSW NRW</Company>
  <LinksUpToDate>false</LinksUpToDate>
  <CharactersWithSpaces>30126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der Unterrichtsreihe:</dc:title>
  <dc:creator>sorg</dc:creator>
  <cp:lastModifiedBy>Hartwig, Cordula</cp:lastModifiedBy>
  <cp:revision>2</cp:revision>
  <cp:lastPrinted>2013-12-21T14:46:00Z</cp:lastPrinted>
  <dcterms:created xsi:type="dcterms:W3CDTF">2017-10-18T09:20:00Z</dcterms:created>
  <dcterms:modified xsi:type="dcterms:W3CDTF">2017-10-18T09:20:00Z</dcterms:modified>
</cp:coreProperties>
</file>