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E1" w:rsidRPr="00BC4CE1" w:rsidRDefault="00BC4CE1" w:rsidP="00BC4CE1">
      <w:pPr>
        <w:spacing w:after="0" w:line="240" w:lineRule="auto"/>
        <w:rPr>
          <w:b/>
          <w:sz w:val="28"/>
          <w:szCs w:val="28"/>
        </w:rPr>
      </w:pPr>
      <w:r w:rsidRPr="00BC4CE1">
        <w:rPr>
          <w:b/>
          <w:sz w:val="28"/>
          <w:szCs w:val="28"/>
        </w:rPr>
        <w:t xml:space="preserve">Erzeugen von Sternpolygonen mit </w:t>
      </w:r>
      <w:proofErr w:type="spellStart"/>
      <w:r w:rsidRPr="00BC4CE1">
        <w:rPr>
          <w:b/>
          <w:sz w:val="28"/>
          <w:szCs w:val="28"/>
        </w:rPr>
        <w:t>Geogebra</w:t>
      </w:r>
      <w:proofErr w:type="spellEnd"/>
    </w:p>
    <w:p w:rsidR="00BC4CE1" w:rsidRDefault="00BC4CE1" w:rsidP="00BC4CE1">
      <w:pPr>
        <w:spacing w:after="0" w:line="240" w:lineRule="auto"/>
      </w:pPr>
    </w:p>
    <w:p w:rsidR="00BC4CE1" w:rsidRDefault="00BC4CE1" w:rsidP="00BC4CE1">
      <w:pPr>
        <w:spacing w:after="0" w:line="240" w:lineRule="auto"/>
      </w:pPr>
      <w:bookmarkStart w:id="0" w:name="_GoBack"/>
      <w:bookmarkEnd w:id="0"/>
    </w:p>
    <w:p w:rsidR="00BC4CE1" w:rsidRDefault="00BC4CE1" w:rsidP="00BC4CE1">
      <w:pPr>
        <w:spacing w:after="0" w:line="240" w:lineRule="auto"/>
      </w:pPr>
      <w:r>
        <w:t>In dieser Anleitung</w:t>
      </w:r>
      <w:r>
        <w:t xml:space="preserve"> werden neun Eckpunkte erzeugt.</w:t>
      </w:r>
    </w:p>
    <w:p w:rsidR="00BC4CE1" w:rsidRDefault="00BC4CE1" w:rsidP="00BC4CE1">
      <w:pPr>
        <w:spacing w:after="0"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4142"/>
      </w:tblGrid>
      <w:tr w:rsidR="00BC4CE1" w:rsidTr="002B47FC">
        <w:tc>
          <w:tcPr>
            <w:tcW w:w="5070" w:type="dxa"/>
          </w:tcPr>
          <w:p w:rsidR="00BC4CE1" w:rsidRDefault="00BC4CE1" w:rsidP="00BC4CE1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2AEDEA2" wp14:editId="299FC0D9">
                  <wp:simplePos x="0" y="0"/>
                  <wp:positionH relativeFrom="column">
                    <wp:posOffset>2710180</wp:posOffset>
                  </wp:positionH>
                  <wp:positionV relativeFrom="paragraph">
                    <wp:posOffset>175260</wp:posOffset>
                  </wp:positionV>
                  <wp:extent cx="285750" cy="304800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4CE1" w:rsidRDefault="00BC4CE1" w:rsidP="00BC4CE1">
            <w:pPr>
              <w:spacing w:after="0" w:line="240" w:lineRule="auto"/>
            </w:pPr>
            <w:r>
              <w:t xml:space="preserve">Zeichne zunächst einen Kreis mit einem Mittelpunkt und einem Punkt auf dem Rand: </w:t>
            </w:r>
          </w:p>
          <w:p w:rsidR="00BC4CE1" w:rsidRDefault="00BC4CE1" w:rsidP="00BC4CE1">
            <w:pPr>
              <w:spacing w:after="0" w:line="240" w:lineRule="auto"/>
            </w:pPr>
          </w:p>
        </w:tc>
        <w:tc>
          <w:tcPr>
            <w:tcW w:w="4142" w:type="dxa"/>
            <w:vMerge w:val="restart"/>
          </w:tcPr>
          <w:p w:rsidR="00BC4CE1" w:rsidRDefault="00BC4CE1" w:rsidP="00BC4CE1">
            <w:pPr>
              <w:spacing w:after="0" w:line="240" w:lineRule="auto"/>
            </w:pPr>
            <w:r w:rsidRPr="0034399C">
              <w:rPr>
                <w:noProof/>
              </w:rPr>
              <w:drawing>
                <wp:inline distT="0" distB="0" distL="0" distR="0" wp14:anchorId="70B6100F" wp14:editId="1392F761">
                  <wp:extent cx="2484000" cy="2419200"/>
                  <wp:effectExtent l="0" t="0" r="0" b="63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000" cy="24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CE1" w:rsidTr="002B47FC">
        <w:tc>
          <w:tcPr>
            <w:tcW w:w="5070" w:type="dxa"/>
          </w:tcPr>
          <w:p w:rsidR="00BC4CE1" w:rsidRDefault="00BC4CE1" w:rsidP="00BC4CE1">
            <w:pPr>
              <w:spacing w:after="0" w:line="240" w:lineRule="auto"/>
            </w:pPr>
          </w:p>
          <w:p w:rsidR="00BC4CE1" w:rsidRDefault="00BC4CE1" w:rsidP="00BC4CE1">
            <w:pPr>
              <w:spacing w:after="0" w:line="240" w:lineRule="auto"/>
            </w:pPr>
            <w:r>
              <w:t xml:space="preserve">Verbinde die beiden Punkte durch eine Strecke: </w:t>
            </w:r>
          </w:p>
          <w:p w:rsidR="00BC4CE1" w:rsidRDefault="00BC4CE1" w:rsidP="00BC4CE1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828F552" wp14:editId="2657FD4B">
                  <wp:simplePos x="0" y="0"/>
                  <wp:positionH relativeFrom="column">
                    <wp:posOffset>2700655</wp:posOffset>
                  </wp:positionH>
                  <wp:positionV relativeFrom="paragraph">
                    <wp:posOffset>-158750</wp:posOffset>
                  </wp:positionV>
                  <wp:extent cx="295275" cy="295275"/>
                  <wp:effectExtent l="0" t="0" r="9525" b="952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42" w:type="dxa"/>
            <w:vMerge/>
          </w:tcPr>
          <w:p w:rsidR="00BC4CE1" w:rsidRDefault="00BC4CE1" w:rsidP="00BC4CE1">
            <w:pPr>
              <w:spacing w:after="0" w:line="240" w:lineRule="auto"/>
            </w:pPr>
          </w:p>
        </w:tc>
      </w:tr>
      <w:tr w:rsidR="00BC4CE1" w:rsidTr="002B47FC">
        <w:tc>
          <w:tcPr>
            <w:tcW w:w="5070" w:type="dxa"/>
          </w:tcPr>
          <w:p w:rsidR="00BC4CE1" w:rsidRDefault="00BC4CE1" w:rsidP="00BC4CE1">
            <w:pPr>
              <w:spacing w:after="0" w:line="240" w:lineRule="auto"/>
            </w:pPr>
          </w:p>
          <w:p w:rsidR="00BC4CE1" w:rsidRDefault="00BC4CE1" w:rsidP="00BC4CE1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89CEA0F" wp14:editId="56CC03AF">
                  <wp:simplePos x="0" y="0"/>
                  <wp:positionH relativeFrom="column">
                    <wp:posOffset>2786380</wp:posOffset>
                  </wp:positionH>
                  <wp:positionV relativeFrom="paragraph">
                    <wp:posOffset>29845</wp:posOffset>
                  </wp:positionV>
                  <wp:extent cx="295275" cy="295275"/>
                  <wp:effectExtent l="0" t="0" r="9525" b="952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Zeichne zu der Strecke einen geeignet großen Winkel: </w:t>
            </w:r>
          </w:p>
          <w:p w:rsidR="00BC4CE1" w:rsidRDefault="00BC4CE1" w:rsidP="00BC4CE1">
            <w:pPr>
              <w:spacing w:after="0" w:line="240" w:lineRule="auto"/>
            </w:pPr>
            <w:r>
              <w:t>Wenn du die Größe des Winkels nicht herausbekommst, überlege, in wie viele Teile der Gesamtwinkel von 360° unterteilt werden muss.</w:t>
            </w:r>
          </w:p>
          <w:p w:rsidR="00BC4CE1" w:rsidRDefault="00BC4CE1" w:rsidP="00BC4CE1">
            <w:pPr>
              <w:spacing w:after="0" w:line="240" w:lineRule="auto"/>
            </w:pPr>
          </w:p>
        </w:tc>
        <w:tc>
          <w:tcPr>
            <w:tcW w:w="4142" w:type="dxa"/>
            <w:vMerge/>
          </w:tcPr>
          <w:p w:rsidR="00BC4CE1" w:rsidRDefault="00BC4CE1" w:rsidP="00BC4CE1">
            <w:pPr>
              <w:spacing w:after="0" w:line="240" w:lineRule="auto"/>
            </w:pPr>
          </w:p>
        </w:tc>
      </w:tr>
      <w:tr w:rsidR="00BC4CE1" w:rsidTr="002B47FC">
        <w:tc>
          <w:tcPr>
            <w:tcW w:w="5070" w:type="dxa"/>
          </w:tcPr>
          <w:p w:rsidR="00BC4CE1" w:rsidRDefault="00BC4CE1" w:rsidP="00BC4CE1">
            <w:pPr>
              <w:spacing w:after="0" w:line="240" w:lineRule="auto"/>
            </w:pPr>
          </w:p>
          <w:p w:rsidR="00BC4CE1" w:rsidRDefault="00BC4CE1" w:rsidP="00BC4CE1">
            <w:pPr>
              <w:spacing w:after="0" w:line="240" w:lineRule="auto"/>
            </w:pPr>
            <w:r>
              <w:t>Verbinde den Mittelpunkt und den neu entstandenen Punkt auf dem Kreisrand durch eine Strecke.</w:t>
            </w:r>
          </w:p>
          <w:p w:rsidR="00BC4CE1" w:rsidRDefault="00BC4CE1" w:rsidP="00BC4CE1">
            <w:pPr>
              <w:spacing w:after="0" w:line="240" w:lineRule="auto"/>
            </w:pPr>
          </w:p>
        </w:tc>
        <w:tc>
          <w:tcPr>
            <w:tcW w:w="4142" w:type="dxa"/>
            <w:vMerge w:val="restart"/>
          </w:tcPr>
          <w:p w:rsidR="00BC4CE1" w:rsidRDefault="00BC4CE1" w:rsidP="00BC4CE1">
            <w:pPr>
              <w:spacing w:after="0" w:line="240" w:lineRule="auto"/>
            </w:pPr>
            <w:r w:rsidRPr="00FC0581">
              <w:rPr>
                <w:noProof/>
              </w:rPr>
              <w:drawing>
                <wp:inline distT="0" distB="0" distL="0" distR="0" wp14:anchorId="6BB6404A" wp14:editId="49CD506B">
                  <wp:extent cx="2484000" cy="24084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000" cy="24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CE1" w:rsidTr="002B47FC">
        <w:tc>
          <w:tcPr>
            <w:tcW w:w="5070" w:type="dxa"/>
          </w:tcPr>
          <w:p w:rsidR="00BC4CE1" w:rsidRDefault="00BC4CE1" w:rsidP="00BC4CE1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492E42C" wp14:editId="72485AE0">
                  <wp:simplePos x="0" y="0"/>
                  <wp:positionH relativeFrom="column">
                    <wp:posOffset>2700655</wp:posOffset>
                  </wp:positionH>
                  <wp:positionV relativeFrom="paragraph">
                    <wp:posOffset>167640</wp:posOffset>
                  </wp:positionV>
                  <wp:extent cx="276225" cy="304800"/>
                  <wp:effectExtent l="0" t="0" r="9525" b="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4CE1" w:rsidRDefault="00BC4CE1" w:rsidP="00BC4CE1">
            <w:pPr>
              <w:spacing w:after="0" w:line="240" w:lineRule="auto"/>
            </w:pPr>
            <w:r>
              <w:t>Spiegle den ersten Punkt auf dem Kreisrand an dieser Strecke:</w:t>
            </w:r>
            <w:r>
              <w:br/>
              <w:t>Hinweis: Du musst zunächst den Punkt anklicken und danach die Strecke, an der gespiegelt wird.</w:t>
            </w:r>
          </w:p>
          <w:p w:rsidR="00BC4CE1" w:rsidRDefault="00BC4CE1" w:rsidP="00BC4CE1">
            <w:pPr>
              <w:spacing w:after="0" w:line="240" w:lineRule="auto"/>
            </w:pPr>
          </w:p>
        </w:tc>
        <w:tc>
          <w:tcPr>
            <w:tcW w:w="4142" w:type="dxa"/>
            <w:vMerge/>
          </w:tcPr>
          <w:p w:rsidR="00BC4CE1" w:rsidRDefault="00BC4CE1" w:rsidP="00BC4CE1">
            <w:pPr>
              <w:spacing w:after="0" w:line="240" w:lineRule="auto"/>
            </w:pPr>
          </w:p>
        </w:tc>
      </w:tr>
      <w:tr w:rsidR="00BC4CE1" w:rsidTr="002B47FC">
        <w:tc>
          <w:tcPr>
            <w:tcW w:w="5070" w:type="dxa"/>
          </w:tcPr>
          <w:p w:rsidR="00BC4CE1" w:rsidRDefault="00BC4CE1" w:rsidP="00BC4CE1">
            <w:pPr>
              <w:spacing w:after="0" w:line="240" w:lineRule="auto"/>
            </w:pPr>
          </w:p>
          <w:p w:rsidR="00BC4CE1" w:rsidRDefault="00BC4CE1" w:rsidP="00BC4CE1">
            <w:pPr>
              <w:spacing w:after="0" w:line="240" w:lineRule="auto"/>
            </w:pPr>
            <w:r>
              <w:t>Verbinde den neuen Punkt wieder mit dem Mittelpunkt durch eine Strecke.</w:t>
            </w:r>
          </w:p>
          <w:p w:rsidR="00BC4CE1" w:rsidRDefault="00BC4CE1" w:rsidP="00BC4CE1">
            <w:pPr>
              <w:spacing w:after="0" w:line="240" w:lineRule="auto"/>
            </w:pPr>
          </w:p>
        </w:tc>
        <w:tc>
          <w:tcPr>
            <w:tcW w:w="4142" w:type="dxa"/>
            <w:vMerge/>
          </w:tcPr>
          <w:p w:rsidR="00BC4CE1" w:rsidRDefault="00BC4CE1" w:rsidP="00BC4CE1">
            <w:pPr>
              <w:spacing w:after="0" w:line="240" w:lineRule="auto"/>
            </w:pPr>
          </w:p>
        </w:tc>
      </w:tr>
    </w:tbl>
    <w:p w:rsidR="00BC4CE1" w:rsidRDefault="00BC4CE1" w:rsidP="00BC4CE1">
      <w:pPr>
        <w:spacing w:after="0" w:line="240" w:lineRule="auto"/>
      </w:pPr>
    </w:p>
    <w:p w:rsidR="00BC4CE1" w:rsidRDefault="00BC4CE1">
      <w:pPr>
        <w:spacing w:after="0" w:line="240" w:lineRule="auto"/>
      </w:pPr>
      <w:r>
        <w:br w:type="page"/>
      </w:r>
    </w:p>
    <w:p w:rsidR="00BC4CE1" w:rsidRDefault="00BC4CE1" w:rsidP="00BC4CE1">
      <w:pPr>
        <w:spacing w:after="0" w:line="240" w:lineRule="auto"/>
      </w:pPr>
    </w:p>
    <w:p w:rsidR="00BC4CE1" w:rsidRDefault="00BC4CE1" w:rsidP="00BC4CE1">
      <w:pPr>
        <w:spacing w:after="0"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4142"/>
      </w:tblGrid>
      <w:tr w:rsidR="00BC4CE1" w:rsidTr="002B47FC">
        <w:tc>
          <w:tcPr>
            <w:tcW w:w="5070" w:type="dxa"/>
          </w:tcPr>
          <w:p w:rsidR="00BC4CE1" w:rsidRDefault="00BC4CE1" w:rsidP="002B47FC">
            <w:pPr>
              <w:spacing w:after="0" w:line="240" w:lineRule="auto"/>
            </w:pPr>
          </w:p>
          <w:p w:rsidR="00BC4CE1" w:rsidRDefault="00BC4CE1" w:rsidP="002B47FC">
            <w:pPr>
              <w:spacing w:after="0" w:line="240" w:lineRule="auto"/>
            </w:pPr>
            <w:r>
              <w:t xml:space="preserve">Nun kannst du die beiden ersten Punkte markieren und beide Punkte zugleich an der neuen Strecke spiegeln. </w:t>
            </w:r>
          </w:p>
          <w:p w:rsidR="00BC4CE1" w:rsidRDefault="00BC4CE1" w:rsidP="002B47FC">
            <w:pPr>
              <w:spacing w:after="0" w:line="240" w:lineRule="auto"/>
            </w:pPr>
            <w:r>
              <w:t>Hinweis: Mehrere Punkte wählt man aus, indem man die Strg-Taste gedrückt hält und die Punkte anklickt.</w:t>
            </w:r>
          </w:p>
          <w:p w:rsidR="00BC4CE1" w:rsidRDefault="00BC4CE1" w:rsidP="002B47FC">
            <w:pPr>
              <w:spacing w:after="0" w:line="240" w:lineRule="auto"/>
            </w:pPr>
          </w:p>
        </w:tc>
        <w:tc>
          <w:tcPr>
            <w:tcW w:w="4142" w:type="dxa"/>
            <w:vMerge w:val="restart"/>
          </w:tcPr>
          <w:p w:rsidR="00BC4CE1" w:rsidRDefault="00BC4CE1" w:rsidP="002B47FC">
            <w:pPr>
              <w:spacing w:after="0" w:line="240" w:lineRule="auto"/>
            </w:pPr>
            <w:r w:rsidRPr="003D1A9A">
              <w:rPr>
                <w:noProof/>
              </w:rPr>
              <w:drawing>
                <wp:inline distT="0" distB="0" distL="0" distR="0" wp14:anchorId="191C88E9" wp14:editId="76BD0AEA">
                  <wp:extent cx="2484000" cy="2451600"/>
                  <wp:effectExtent l="0" t="0" r="0" b="635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000" cy="24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CE1" w:rsidTr="002B47FC">
        <w:tc>
          <w:tcPr>
            <w:tcW w:w="5070" w:type="dxa"/>
          </w:tcPr>
          <w:p w:rsidR="00BC4CE1" w:rsidRDefault="00BC4CE1" w:rsidP="002B47FC">
            <w:pPr>
              <w:spacing w:after="0" w:line="240" w:lineRule="auto"/>
            </w:pPr>
          </w:p>
          <w:p w:rsidR="00BC4CE1" w:rsidRDefault="00BC4CE1" w:rsidP="002B47FC">
            <w:pPr>
              <w:spacing w:after="0" w:line="240" w:lineRule="auto"/>
            </w:pPr>
            <w:r>
              <w:t xml:space="preserve">Fahre fort, bis alle Punkte auf dem Kreisrand erschienen sind. </w:t>
            </w:r>
          </w:p>
          <w:p w:rsidR="00BC4CE1" w:rsidRDefault="00BC4CE1" w:rsidP="002B47FC">
            <w:pPr>
              <w:spacing w:after="0" w:line="240" w:lineRule="auto"/>
            </w:pPr>
            <w:r>
              <w:t>Wenn du geschickt arbeitest, kommst du bei neun Punkten mit drei Spiegelungen aus.</w:t>
            </w:r>
          </w:p>
          <w:p w:rsidR="00BC4CE1" w:rsidRDefault="00BC4CE1" w:rsidP="002B47FC">
            <w:pPr>
              <w:spacing w:after="0" w:line="240" w:lineRule="auto"/>
            </w:pPr>
          </w:p>
        </w:tc>
        <w:tc>
          <w:tcPr>
            <w:tcW w:w="4142" w:type="dxa"/>
            <w:vMerge/>
          </w:tcPr>
          <w:p w:rsidR="00BC4CE1" w:rsidRDefault="00BC4CE1" w:rsidP="002B47FC">
            <w:pPr>
              <w:spacing w:after="0" w:line="240" w:lineRule="auto"/>
            </w:pPr>
          </w:p>
        </w:tc>
      </w:tr>
      <w:tr w:rsidR="00BC4CE1" w:rsidTr="002B47FC">
        <w:tc>
          <w:tcPr>
            <w:tcW w:w="5070" w:type="dxa"/>
          </w:tcPr>
          <w:p w:rsidR="00BC4CE1" w:rsidRDefault="00BC4CE1" w:rsidP="002B47FC">
            <w:pPr>
              <w:spacing w:after="0" w:line="240" w:lineRule="auto"/>
            </w:pPr>
          </w:p>
          <w:p w:rsidR="00BC4CE1" w:rsidRDefault="00BC4CE1" w:rsidP="002B47FC">
            <w:pPr>
              <w:spacing w:after="0" w:line="240" w:lineRule="auto"/>
            </w:pPr>
            <w:r>
              <w:t>Mache am Ende alle Strecken, den Kreis, den Winkel und den Mittelpunkt unsichtbar, so dass nur noch die Eckpunkte des Polygons sichtbar sind.</w:t>
            </w:r>
          </w:p>
          <w:p w:rsidR="00BC4CE1" w:rsidRDefault="00BC4CE1" w:rsidP="002B47FC">
            <w:pPr>
              <w:spacing w:after="0" w:line="240" w:lineRule="auto"/>
            </w:pPr>
          </w:p>
        </w:tc>
        <w:tc>
          <w:tcPr>
            <w:tcW w:w="4142" w:type="dxa"/>
          </w:tcPr>
          <w:p w:rsidR="00BC4CE1" w:rsidRDefault="00BC4CE1" w:rsidP="002B47FC">
            <w:pPr>
              <w:spacing w:after="0" w:line="240" w:lineRule="auto"/>
            </w:pPr>
          </w:p>
        </w:tc>
      </w:tr>
    </w:tbl>
    <w:p w:rsidR="0008614C" w:rsidRDefault="0008614C"/>
    <w:sectPr w:rsidR="0008614C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BE" w:rsidRDefault="006057BE" w:rsidP="00BC4CE1">
      <w:pPr>
        <w:spacing w:after="0" w:line="240" w:lineRule="auto"/>
      </w:pPr>
      <w:r>
        <w:separator/>
      </w:r>
    </w:p>
  </w:endnote>
  <w:endnote w:type="continuationSeparator" w:id="0">
    <w:p w:rsidR="006057BE" w:rsidRDefault="006057BE" w:rsidP="00BC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1" w:rsidRPr="00BC4CE1" w:rsidRDefault="00BC4CE1" w:rsidP="00BC4CE1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 w:rsidRPr="00BC4CE1">
      <w:rPr>
        <w:rFonts w:eastAsiaTheme="minorHAnsi"/>
        <w:lang w:eastAsia="en-US"/>
      </w:rPr>
      <w:t>__________________________________________________________________________________</w:t>
    </w:r>
  </w:p>
  <w:p w:rsidR="00BC4CE1" w:rsidRPr="00BC4CE1" w:rsidRDefault="00BC4CE1" w:rsidP="00BC4CE1">
    <w:pPr>
      <w:tabs>
        <w:tab w:val="center" w:pos="4536"/>
        <w:tab w:val="right" w:pos="9072"/>
      </w:tabs>
      <w:spacing w:after="0" w:line="240" w:lineRule="auto"/>
      <w:rPr>
        <w:rFonts w:eastAsiaTheme="minorHAnsi"/>
        <w:sz w:val="21"/>
        <w:szCs w:val="21"/>
        <w:lang w:eastAsia="en-US"/>
      </w:rPr>
    </w:pPr>
    <w:r w:rsidRPr="00BC4CE1">
      <w:rPr>
        <w:rFonts w:eastAsiaTheme="minorHAnsi"/>
        <w:sz w:val="21"/>
        <w:szCs w:val="21"/>
        <w:lang w:eastAsia="en-US"/>
      </w:rPr>
      <w:t xml:space="preserve">Arbeitsgruppe </w:t>
    </w:r>
    <w:proofErr w:type="spellStart"/>
    <w:r w:rsidRPr="00BC4CE1">
      <w:rPr>
        <w:rFonts w:eastAsiaTheme="minorHAnsi"/>
        <w:sz w:val="21"/>
        <w:szCs w:val="21"/>
        <w:lang w:eastAsia="en-US"/>
      </w:rPr>
      <w:t>MAfiSuS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. Michael </w:t>
    </w:r>
    <w:proofErr w:type="spellStart"/>
    <w:r w:rsidRPr="00BC4CE1">
      <w:rPr>
        <w:rFonts w:eastAsiaTheme="minorHAnsi"/>
        <w:sz w:val="21"/>
        <w:szCs w:val="21"/>
        <w:lang w:eastAsia="en-US"/>
      </w:rPr>
      <w:t>Rüsing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(Essen), Thomas </w:t>
    </w:r>
    <w:proofErr w:type="spellStart"/>
    <w:r w:rsidRPr="00BC4CE1">
      <w:rPr>
        <w:rFonts w:eastAsiaTheme="minorHAnsi"/>
        <w:sz w:val="21"/>
        <w:szCs w:val="21"/>
        <w:lang w:eastAsia="en-US"/>
      </w:rPr>
      <w:t>Giebisch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(Remscheid), Gaby </w:t>
    </w:r>
    <w:proofErr w:type="spellStart"/>
    <w:r w:rsidRPr="00BC4CE1">
      <w:rPr>
        <w:rFonts w:eastAsiaTheme="minorHAnsi"/>
        <w:sz w:val="21"/>
        <w:szCs w:val="21"/>
        <w:lang w:eastAsia="en-US"/>
      </w:rPr>
      <w:t>Heintz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(Neuss), Steffen </w:t>
    </w:r>
    <w:proofErr w:type="spellStart"/>
    <w:r w:rsidRPr="00BC4CE1">
      <w:rPr>
        <w:rFonts w:eastAsiaTheme="minorHAnsi"/>
        <w:sz w:val="21"/>
        <w:szCs w:val="21"/>
        <w:lang w:eastAsia="en-US"/>
      </w:rPr>
      <w:t>Heyroth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(Essen), Matthias Lippert (Remscheid), Frederick </w:t>
    </w:r>
    <w:proofErr w:type="spellStart"/>
    <w:r w:rsidRPr="00BC4CE1">
      <w:rPr>
        <w:rFonts w:eastAsiaTheme="minorHAnsi"/>
        <w:sz w:val="21"/>
        <w:szCs w:val="21"/>
        <w:lang w:eastAsia="en-US"/>
      </w:rPr>
      <w:t>Magata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(Düsseldorf), Stefan </w:t>
    </w:r>
    <w:proofErr w:type="spellStart"/>
    <w:r w:rsidRPr="00BC4CE1">
      <w:rPr>
        <w:rFonts w:eastAsiaTheme="minorHAnsi"/>
        <w:sz w:val="21"/>
        <w:szCs w:val="21"/>
        <w:lang w:eastAsia="en-US"/>
      </w:rPr>
      <w:t>Möllenberg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(Düsseldorf), Holger </w:t>
    </w:r>
    <w:proofErr w:type="spellStart"/>
    <w:r w:rsidRPr="00BC4CE1">
      <w:rPr>
        <w:rFonts w:eastAsiaTheme="minorHAnsi"/>
        <w:sz w:val="21"/>
        <w:szCs w:val="21"/>
        <w:lang w:eastAsia="en-US"/>
      </w:rPr>
      <w:t>Reeker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(Dortmund), Burkhard </w:t>
    </w:r>
    <w:proofErr w:type="spellStart"/>
    <w:r w:rsidRPr="00BC4CE1">
      <w:rPr>
        <w:rFonts w:eastAsiaTheme="minorHAnsi"/>
        <w:sz w:val="21"/>
        <w:szCs w:val="21"/>
        <w:lang w:eastAsia="en-US"/>
      </w:rPr>
      <w:t>Rüsing</w:t>
    </w:r>
    <w:proofErr w:type="spellEnd"/>
    <w:r w:rsidRPr="00BC4CE1">
      <w:rPr>
        <w:rFonts w:eastAsiaTheme="minorHAnsi"/>
        <w:sz w:val="21"/>
        <w:szCs w:val="21"/>
        <w:lang w:eastAsia="en-US"/>
      </w:rPr>
      <w:t xml:space="preserve"> (Goch), Ellen Voigt (Wuppertal)</w:t>
    </w:r>
  </w:p>
  <w:p w:rsidR="00BC4CE1" w:rsidRPr="00BC4CE1" w:rsidRDefault="00BC4CE1" w:rsidP="00BC4CE1">
    <w:pPr>
      <w:tabs>
        <w:tab w:val="center" w:pos="4536"/>
        <w:tab w:val="right" w:pos="9072"/>
      </w:tabs>
      <w:spacing w:after="0" w:line="240" w:lineRule="auto"/>
      <w:jc w:val="center"/>
      <w:rPr>
        <w:rFonts w:eastAsiaTheme="minorHAnsi"/>
        <w:lang w:eastAsia="en-US"/>
      </w:rPr>
    </w:pPr>
    <w:r w:rsidRPr="00BC4CE1">
      <w:rPr>
        <w:rFonts w:eastAsiaTheme="minorHAnsi"/>
        <w:lang w:eastAsia="en-US"/>
      </w:rPr>
      <w:t xml:space="preserve">Seite </w:t>
    </w:r>
    <w:r w:rsidRPr="00BC4CE1">
      <w:rPr>
        <w:rFonts w:eastAsiaTheme="minorHAnsi"/>
        <w:b/>
        <w:lang w:eastAsia="en-US"/>
      </w:rPr>
      <w:fldChar w:fldCharType="begin"/>
    </w:r>
    <w:r w:rsidRPr="00BC4CE1">
      <w:rPr>
        <w:rFonts w:eastAsiaTheme="minorHAnsi"/>
        <w:b/>
        <w:lang w:eastAsia="en-US"/>
      </w:rPr>
      <w:instrText>PAGE  \* Arabic  \* MERGEFORMAT</w:instrText>
    </w:r>
    <w:r w:rsidRPr="00BC4CE1">
      <w:rPr>
        <w:rFonts w:eastAsiaTheme="minorHAnsi"/>
        <w:b/>
        <w:lang w:eastAsia="en-US"/>
      </w:rPr>
      <w:fldChar w:fldCharType="separate"/>
    </w:r>
    <w:r>
      <w:rPr>
        <w:rFonts w:eastAsiaTheme="minorHAnsi"/>
        <w:b/>
        <w:noProof/>
        <w:lang w:eastAsia="en-US"/>
      </w:rPr>
      <w:t>1</w:t>
    </w:r>
    <w:r w:rsidRPr="00BC4CE1">
      <w:rPr>
        <w:rFonts w:eastAsiaTheme="minorHAnsi"/>
        <w:b/>
        <w:lang w:eastAsia="en-US"/>
      </w:rPr>
      <w:fldChar w:fldCharType="end"/>
    </w:r>
    <w:r w:rsidRPr="00BC4CE1">
      <w:rPr>
        <w:rFonts w:eastAsiaTheme="minorHAnsi"/>
        <w:lang w:eastAsia="en-US"/>
      </w:rPr>
      <w:t xml:space="preserve"> von </w:t>
    </w:r>
    <w:r w:rsidRPr="00BC4CE1">
      <w:rPr>
        <w:rFonts w:eastAsiaTheme="minorHAnsi"/>
        <w:b/>
        <w:lang w:eastAsia="en-US"/>
      </w:rPr>
      <w:fldChar w:fldCharType="begin"/>
    </w:r>
    <w:r w:rsidRPr="00BC4CE1">
      <w:rPr>
        <w:rFonts w:eastAsiaTheme="minorHAnsi"/>
        <w:b/>
        <w:lang w:eastAsia="en-US"/>
      </w:rPr>
      <w:instrText>NUMPAGES  \* Arabic  \* MERGEFORMAT</w:instrText>
    </w:r>
    <w:r w:rsidRPr="00BC4CE1">
      <w:rPr>
        <w:rFonts w:eastAsiaTheme="minorHAnsi"/>
        <w:b/>
        <w:lang w:eastAsia="en-US"/>
      </w:rPr>
      <w:fldChar w:fldCharType="separate"/>
    </w:r>
    <w:r>
      <w:rPr>
        <w:rFonts w:eastAsiaTheme="minorHAnsi"/>
        <w:b/>
        <w:noProof/>
        <w:lang w:eastAsia="en-US"/>
      </w:rPr>
      <w:t>2</w:t>
    </w:r>
    <w:r w:rsidRPr="00BC4CE1">
      <w:rPr>
        <w:rFonts w:eastAsiaTheme="minorHAnsi"/>
        <w:b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BE" w:rsidRDefault="006057BE" w:rsidP="00BC4CE1">
      <w:pPr>
        <w:spacing w:after="0" w:line="240" w:lineRule="auto"/>
      </w:pPr>
      <w:r>
        <w:separator/>
      </w:r>
    </w:p>
  </w:footnote>
  <w:footnote w:type="continuationSeparator" w:id="0">
    <w:p w:rsidR="006057BE" w:rsidRDefault="006057BE" w:rsidP="00BC4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1" w:rsidRPr="00BC4CE1" w:rsidRDefault="00BC4CE1" w:rsidP="00BC4CE1">
    <w:pPr>
      <w:rPr>
        <w:rFonts w:eastAsiaTheme="minorHAnsi"/>
        <w:lang w:eastAsia="en-US"/>
      </w:rPr>
    </w:pPr>
    <w:r w:rsidRPr="00BC4CE1">
      <w:rPr>
        <w:rFonts w:eastAsiaTheme="minorHAnsi"/>
        <w:noProof/>
      </w:rPr>
      <w:drawing>
        <wp:anchor distT="0" distB="0" distL="114300" distR="114300" simplePos="0" relativeHeight="251660288" behindDoc="0" locked="0" layoutInCell="1" allowOverlap="1" wp14:anchorId="07B5C462" wp14:editId="633BAB75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4CE1" w:rsidRPr="00BC4CE1" w:rsidRDefault="00BC4CE1" w:rsidP="00BC4CE1">
    <w:pPr>
      <w:spacing w:after="0" w:line="240" w:lineRule="auto"/>
      <w:rPr>
        <w:rFonts w:eastAsiaTheme="minorHAnsi"/>
        <w:lang w:eastAsia="en-US"/>
      </w:rPr>
    </w:pPr>
  </w:p>
  <w:p w:rsidR="00BC4CE1" w:rsidRPr="00BC4CE1" w:rsidRDefault="00BC4CE1" w:rsidP="00BC4CE1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 w:rsidRPr="00BC4CE1"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 wp14:anchorId="032D88C4" wp14:editId="04E471D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9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4CE1">
      <w:rPr>
        <w:rFonts w:eastAsiaTheme="minorHAnsi"/>
        <w:lang w:eastAsia="en-US"/>
      </w:rPr>
      <w:t xml:space="preserve">                                                               Sinus-</w:t>
    </w:r>
    <w:proofErr w:type="spellStart"/>
    <w:r w:rsidRPr="00BC4CE1">
      <w:rPr>
        <w:rFonts w:eastAsiaTheme="minorHAnsi"/>
        <w:lang w:eastAsia="en-US"/>
      </w:rPr>
      <w:t>MAfiSuS</w:t>
    </w:r>
    <w:proofErr w:type="spellEnd"/>
  </w:p>
  <w:p w:rsidR="00BC4CE1" w:rsidRDefault="00BC4CE1" w:rsidP="00BC4CE1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 w:rsidRPr="00BC4CE1">
      <w:rPr>
        <w:rFonts w:eastAsiaTheme="minorHAnsi"/>
        <w:b/>
        <w:lang w:eastAsia="en-US"/>
      </w:rPr>
      <w:t xml:space="preserve">                    M</w:t>
    </w:r>
    <w:r w:rsidRPr="00BC4CE1">
      <w:rPr>
        <w:rFonts w:eastAsiaTheme="minorHAnsi"/>
        <w:lang w:eastAsia="en-US"/>
      </w:rPr>
      <w:t xml:space="preserve">athematische </w:t>
    </w:r>
    <w:r w:rsidRPr="00BC4CE1">
      <w:rPr>
        <w:rFonts w:eastAsiaTheme="minorHAnsi"/>
        <w:b/>
        <w:lang w:eastAsia="en-US"/>
      </w:rPr>
      <w:t>A</w:t>
    </w:r>
    <w:r w:rsidRPr="00BC4CE1">
      <w:rPr>
        <w:rFonts w:eastAsiaTheme="minorHAnsi"/>
        <w:lang w:eastAsia="en-US"/>
      </w:rPr>
      <w:t xml:space="preserve">ngebote </w:t>
    </w:r>
    <w:r w:rsidRPr="00BC4CE1">
      <w:rPr>
        <w:rFonts w:eastAsiaTheme="minorHAnsi"/>
        <w:b/>
        <w:lang w:eastAsia="en-US"/>
      </w:rPr>
      <w:t>f</w:t>
    </w:r>
    <w:r w:rsidRPr="00BC4CE1">
      <w:rPr>
        <w:rFonts w:eastAsiaTheme="minorHAnsi"/>
        <w:lang w:eastAsia="en-US"/>
      </w:rPr>
      <w:t xml:space="preserve">ür </w:t>
    </w:r>
    <w:r w:rsidRPr="00BC4CE1">
      <w:rPr>
        <w:rFonts w:eastAsiaTheme="minorHAnsi"/>
        <w:b/>
        <w:lang w:eastAsia="en-US"/>
      </w:rPr>
      <w:t>i</w:t>
    </w:r>
    <w:r w:rsidRPr="00BC4CE1">
      <w:rPr>
        <w:rFonts w:eastAsiaTheme="minorHAnsi"/>
        <w:lang w:eastAsia="en-US"/>
      </w:rPr>
      <w:t xml:space="preserve">nteressierte </w:t>
    </w:r>
    <w:r w:rsidRPr="00BC4CE1">
      <w:rPr>
        <w:rFonts w:eastAsiaTheme="minorHAnsi"/>
        <w:b/>
        <w:lang w:eastAsia="en-US"/>
      </w:rPr>
      <w:t>S</w:t>
    </w:r>
    <w:r w:rsidRPr="00BC4CE1">
      <w:rPr>
        <w:rFonts w:eastAsiaTheme="minorHAnsi"/>
        <w:lang w:eastAsia="en-US"/>
      </w:rPr>
      <w:t xml:space="preserve">chülerinnen </w:t>
    </w:r>
    <w:r w:rsidRPr="00BC4CE1">
      <w:rPr>
        <w:rFonts w:eastAsiaTheme="minorHAnsi"/>
        <w:b/>
        <w:lang w:eastAsia="en-US"/>
      </w:rPr>
      <w:t>u</w:t>
    </w:r>
    <w:r w:rsidRPr="00BC4CE1">
      <w:rPr>
        <w:rFonts w:eastAsiaTheme="minorHAnsi"/>
        <w:lang w:eastAsia="en-US"/>
      </w:rPr>
      <w:t xml:space="preserve">nd </w:t>
    </w:r>
    <w:r w:rsidRPr="00BC4CE1">
      <w:rPr>
        <w:rFonts w:eastAsiaTheme="minorHAnsi"/>
        <w:b/>
        <w:lang w:eastAsia="en-US"/>
      </w:rPr>
      <w:t>S</w:t>
    </w:r>
    <w:r w:rsidRPr="00BC4CE1">
      <w:rPr>
        <w:rFonts w:eastAsiaTheme="minorHAnsi"/>
        <w:lang w:eastAsia="en-US"/>
      </w:rPr>
      <w:t>chüler</w:t>
    </w:r>
  </w:p>
  <w:p w:rsidR="00BC4CE1" w:rsidRPr="00BC4CE1" w:rsidRDefault="00BC4CE1" w:rsidP="00BC4CE1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</w:p>
  <w:p w:rsidR="00BC4CE1" w:rsidRPr="00BC4CE1" w:rsidRDefault="00BC4CE1" w:rsidP="00BC4CE1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 w:rsidRPr="00BC4CE1">
      <w:rPr>
        <w:rFonts w:eastAsiaTheme="minorHAnsi"/>
        <w:lang w:eastAsia="en-US"/>
      </w:rPr>
      <w:t>__________________________________________________________________________________</w:t>
    </w:r>
  </w:p>
  <w:p w:rsidR="00BC4CE1" w:rsidRDefault="00BC4C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E1"/>
    <w:rsid w:val="0008614C"/>
    <w:rsid w:val="006057BE"/>
    <w:rsid w:val="00BC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4CE1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C4CE1"/>
    <w:rPr>
      <w:rFonts w:eastAsiaTheme="minorEastAsia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4CE1"/>
    <w:rPr>
      <w:rFonts w:ascii="Tahoma" w:eastAsiaTheme="minorEastAsi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C4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4CE1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C4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4CE1"/>
    <w:rPr>
      <w:rFonts w:eastAsiaTheme="minorEastAsia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4CE1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C4CE1"/>
    <w:rPr>
      <w:rFonts w:eastAsiaTheme="minorEastAsia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4CE1"/>
    <w:rPr>
      <w:rFonts w:ascii="Tahoma" w:eastAsiaTheme="minorEastAsi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C4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4CE1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C4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4CE1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2017-06-26T09:08:00Z</dcterms:created>
  <dcterms:modified xsi:type="dcterms:W3CDTF">2017-06-26T09:12:00Z</dcterms:modified>
</cp:coreProperties>
</file>