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0FE" w:rsidRPr="00CF50FE" w:rsidRDefault="00CF50FE">
      <w:pPr>
        <w:rPr>
          <w:rFonts w:ascii="Calibri" w:hAnsi="Calibri" w:cs="Arial"/>
          <w:b/>
          <w:sz w:val="22"/>
          <w:szCs w:val="22"/>
        </w:rPr>
      </w:pPr>
      <w:bookmarkStart w:id="0" w:name="_GoBack"/>
      <w:bookmarkEnd w:id="0"/>
    </w:p>
    <w:p w:rsidR="009D4DC1" w:rsidRPr="00CF50FE" w:rsidRDefault="00CF50FE" w:rsidP="00CF50FE">
      <w:pPr>
        <w:rPr>
          <w:rFonts w:ascii="Calibri" w:hAnsi="Calibri" w:cs="Arial"/>
          <w:b/>
          <w:sz w:val="32"/>
          <w:szCs w:val="32"/>
        </w:rPr>
      </w:pPr>
      <w:r w:rsidRPr="00CF50FE">
        <w:rPr>
          <w:rFonts w:ascii="Calibri" w:hAnsi="Calibri" w:cs="Arial"/>
          <w:b/>
          <w:sz w:val="32"/>
          <w:szCs w:val="32"/>
        </w:rPr>
        <w:t>Vorbemerkungen zum Modul</w:t>
      </w:r>
    </w:p>
    <w:p w:rsidR="00E813BD" w:rsidRPr="00CF50FE" w:rsidRDefault="00E813BD">
      <w:pPr>
        <w:rPr>
          <w:rFonts w:ascii="Calibri" w:hAnsi="Calibri" w:cs="Arial"/>
          <w:b/>
          <w:sz w:val="22"/>
          <w:szCs w:val="22"/>
        </w:rPr>
      </w:pPr>
    </w:p>
    <w:p w:rsidR="009D4DC1" w:rsidRPr="00CF50FE" w:rsidRDefault="009D4DC1">
      <w:pPr>
        <w:rPr>
          <w:rFonts w:ascii="Calibri" w:hAnsi="Calibri" w:cs="Arial"/>
          <w:b/>
          <w:sz w:val="22"/>
          <w:szCs w:val="22"/>
        </w:rPr>
      </w:pPr>
    </w:p>
    <w:p w:rsidR="008F069F" w:rsidRDefault="009D4DC1">
      <w:pPr>
        <w:rPr>
          <w:rFonts w:ascii="Calibri" w:hAnsi="Calibri" w:cs="Arial"/>
          <w:sz w:val="22"/>
          <w:szCs w:val="22"/>
        </w:rPr>
      </w:pPr>
      <w:r w:rsidRPr="00CF50FE">
        <w:rPr>
          <w:rFonts w:ascii="Calibri" w:hAnsi="Calibri" w:cs="Arial"/>
          <w:sz w:val="22"/>
          <w:szCs w:val="22"/>
        </w:rPr>
        <w:t xml:space="preserve">Prozentrechnung wird in der Regel in Klasse 7 eingeführt. Auch in der Mathematik-Olympiade kommen Aufgaben ab dieser Jahrgangsstufe immer wieder vor. </w:t>
      </w:r>
      <w:r w:rsidR="00E813BD" w:rsidRPr="00CF50FE">
        <w:rPr>
          <w:rFonts w:ascii="Calibri" w:hAnsi="Calibri" w:cs="Arial"/>
          <w:sz w:val="22"/>
          <w:szCs w:val="22"/>
        </w:rPr>
        <w:t xml:space="preserve">Dabei </w:t>
      </w:r>
      <w:r w:rsidR="0010729C" w:rsidRPr="00CF50FE">
        <w:rPr>
          <w:rFonts w:ascii="Calibri" w:hAnsi="Calibri" w:cs="Arial"/>
          <w:sz w:val="22"/>
          <w:szCs w:val="22"/>
        </w:rPr>
        <w:t>setzen die Olympiadeaufgaben die im Unterricht behandelte Prozentrechnung als Grundtechnik voraus.</w:t>
      </w:r>
    </w:p>
    <w:p w:rsidR="00540407" w:rsidRDefault="00540407">
      <w:pPr>
        <w:rPr>
          <w:rFonts w:ascii="Calibri" w:hAnsi="Calibri" w:cs="Arial"/>
          <w:sz w:val="22"/>
          <w:szCs w:val="22"/>
        </w:rPr>
      </w:pPr>
      <w:r>
        <w:rPr>
          <w:rFonts w:ascii="Calibri" w:hAnsi="Calibri" w:cs="Arial"/>
          <w:sz w:val="22"/>
          <w:szCs w:val="22"/>
        </w:rPr>
        <w:t xml:space="preserve">Die in diesem Modul vorgeschlagenen Aufgaben gehen über die schulüblichen Aufgaben im Anspruchsniveau hinaus, da sie genaues Lesen des Textes erfordern und zusätzlich die Beherrschung der Inhalte weiterer Gebiete der Mathematik </w:t>
      </w:r>
      <w:r w:rsidR="00D60D07">
        <w:rPr>
          <w:rFonts w:ascii="Calibri" w:hAnsi="Calibri" w:cs="Arial"/>
          <w:sz w:val="22"/>
          <w:szCs w:val="22"/>
        </w:rPr>
        <w:t xml:space="preserve">oder die Anwendung anderer Problemlösestrategien </w:t>
      </w:r>
      <w:r>
        <w:rPr>
          <w:rFonts w:ascii="Calibri" w:hAnsi="Calibri" w:cs="Arial"/>
          <w:sz w:val="22"/>
          <w:szCs w:val="22"/>
        </w:rPr>
        <w:t>erfordern.</w:t>
      </w:r>
    </w:p>
    <w:p w:rsidR="006E3743" w:rsidRDefault="006E3743">
      <w:pPr>
        <w:rPr>
          <w:rFonts w:ascii="Calibri" w:hAnsi="Calibri" w:cs="Arial"/>
          <w:sz w:val="22"/>
          <w:szCs w:val="22"/>
        </w:rPr>
      </w:pPr>
      <w:r>
        <w:rPr>
          <w:rFonts w:ascii="Calibri" w:hAnsi="Calibri" w:cs="Arial"/>
          <w:sz w:val="22"/>
          <w:szCs w:val="22"/>
        </w:rPr>
        <w:t>Vor dem Einsatz des Moduls sollte sichergestellt sein, dass die Schülerinnen und Schüler die Grundaufgaben zur Prozentrechnung beherrschen. Dazu kann e</w:t>
      </w:r>
      <w:r w:rsidR="001B3AF4">
        <w:rPr>
          <w:rFonts w:ascii="Calibri" w:hAnsi="Calibri" w:cs="Arial"/>
          <w:sz w:val="22"/>
          <w:szCs w:val="22"/>
        </w:rPr>
        <w:t>in Selbsttest eingesetzt werden, der in der Datei „</w:t>
      </w:r>
      <w:hyperlink r:id="rId9" w:history="1">
        <w:r w:rsidR="001B3AF4" w:rsidRPr="001B3AF4">
          <w:rPr>
            <w:rStyle w:val="Hyperlink"/>
            <w:rFonts w:ascii="Calibri" w:hAnsi="Calibri" w:cs="Arial"/>
            <w:sz w:val="22"/>
            <w:szCs w:val="22"/>
          </w:rPr>
          <w:t>Prozentrechnung_Vorkenntnisse.docx</w:t>
        </w:r>
      </w:hyperlink>
      <w:r w:rsidR="001B3AF4">
        <w:rPr>
          <w:rFonts w:ascii="Calibri" w:hAnsi="Calibri" w:cs="Arial"/>
          <w:sz w:val="22"/>
          <w:szCs w:val="22"/>
        </w:rPr>
        <w:t>“ zur Verfügung steht.</w:t>
      </w:r>
    </w:p>
    <w:p w:rsidR="00540407" w:rsidRPr="00CF50FE" w:rsidRDefault="00540407">
      <w:pPr>
        <w:rPr>
          <w:rFonts w:ascii="Calibri" w:hAnsi="Calibri" w:cs="Arial"/>
          <w:sz w:val="22"/>
          <w:szCs w:val="22"/>
        </w:rPr>
      </w:pPr>
    </w:p>
    <w:p w:rsidR="00E813BD" w:rsidRPr="00CF50FE" w:rsidRDefault="008F069F">
      <w:pPr>
        <w:rPr>
          <w:rFonts w:ascii="Calibri" w:hAnsi="Calibri" w:cs="Arial"/>
          <w:sz w:val="22"/>
          <w:szCs w:val="22"/>
        </w:rPr>
      </w:pPr>
      <w:r w:rsidRPr="00CF50FE">
        <w:rPr>
          <w:rFonts w:ascii="Calibri" w:hAnsi="Calibri" w:cs="Arial"/>
          <w:sz w:val="22"/>
          <w:szCs w:val="22"/>
        </w:rPr>
        <w:t xml:space="preserve">In den ersten zwei Aufgaben müssen die Informationen des Textes bezüglich der Prozentangaben zur Lösung des Problems ausgewertet werden. In den folgenden Aufgaben ist es gut, wenn </w:t>
      </w:r>
      <w:r w:rsidR="0099376C" w:rsidRPr="00CF50FE">
        <w:rPr>
          <w:rFonts w:ascii="Calibri" w:hAnsi="Calibri" w:cs="Arial"/>
          <w:sz w:val="22"/>
          <w:szCs w:val="22"/>
        </w:rPr>
        <w:t>d</w:t>
      </w:r>
      <w:r w:rsidR="004A088E" w:rsidRPr="00CF50FE">
        <w:rPr>
          <w:rFonts w:ascii="Calibri" w:hAnsi="Calibri" w:cs="Arial"/>
          <w:sz w:val="22"/>
          <w:szCs w:val="22"/>
        </w:rPr>
        <w:t>ie Umwandlung einer Prozentzahl in einen gekürzten Bruch</w:t>
      </w:r>
      <w:r w:rsidR="0099376C" w:rsidRPr="00CF50FE">
        <w:rPr>
          <w:rFonts w:ascii="Calibri" w:hAnsi="Calibri" w:cs="Arial"/>
          <w:sz w:val="22"/>
          <w:szCs w:val="22"/>
        </w:rPr>
        <w:t xml:space="preserve"> beherrscht wird. So können dann</w:t>
      </w:r>
      <w:r w:rsidR="005306BA" w:rsidRPr="00CF50FE">
        <w:rPr>
          <w:rFonts w:ascii="Calibri" w:hAnsi="Calibri" w:cs="Arial"/>
          <w:sz w:val="22"/>
          <w:szCs w:val="22"/>
        </w:rPr>
        <w:t xml:space="preserve"> Gleichungen aufgestellt werden, die nach einer Variablen aufgelöst werden müssen.</w:t>
      </w:r>
    </w:p>
    <w:p w:rsidR="00816D1F" w:rsidRDefault="00816D1F">
      <w:pPr>
        <w:rPr>
          <w:rFonts w:ascii="Calibri" w:hAnsi="Calibri" w:cs="Arial"/>
          <w:sz w:val="22"/>
          <w:szCs w:val="22"/>
        </w:rPr>
      </w:pPr>
    </w:p>
    <w:p w:rsidR="002779FF" w:rsidRDefault="002779FF">
      <w:pPr>
        <w:rPr>
          <w:rFonts w:ascii="Calibri" w:hAnsi="Calibri" w:cs="Arial"/>
          <w:sz w:val="22"/>
          <w:szCs w:val="22"/>
        </w:rPr>
      </w:pPr>
    </w:p>
    <w:p w:rsidR="002779FF" w:rsidRPr="00CF50FE" w:rsidRDefault="002779FF">
      <w:pPr>
        <w:rPr>
          <w:rFonts w:ascii="Calibri" w:hAnsi="Calibri" w:cs="Arial"/>
          <w:sz w:val="22"/>
          <w:szCs w:val="22"/>
        </w:rPr>
      </w:pPr>
    </w:p>
    <w:p w:rsidR="00816D1F" w:rsidRPr="002779FF" w:rsidRDefault="00C242B3">
      <w:pPr>
        <w:rPr>
          <w:rFonts w:ascii="Calibri" w:hAnsi="Calibri" w:cs="Arial"/>
          <w:sz w:val="28"/>
          <w:szCs w:val="28"/>
        </w:rPr>
      </w:pPr>
      <w:proofErr w:type="spellStart"/>
      <w:r w:rsidRPr="002779FF">
        <w:rPr>
          <w:rFonts w:ascii="Calibri" w:hAnsi="Calibri" w:cs="Arial"/>
          <w:sz w:val="28"/>
          <w:szCs w:val="28"/>
        </w:rPr>
        <w:t>Olympiadeaufgabe</w:t>
      </w:r>
      <w:proofErr w:type="spellEnd"/>
      <w:r w:rsidRPr="002779FF">
        <w:rPr>
          <w:rFonts w:ascii="Calibri" w:hAnsi="Calibri" w:cs="Arial"/>
          <w:sz w:val="28"/>
          <w:szCs w:val="28"/>
        </w:rPr>
        <w:t xml:space="preserve"> 350811</w:t>
      </w:r>
    </w:p>
    <w:p w:rsidR="00C242B3" w:rsidRDefault="00C242B3">
      <w:pPr>
        <w:rPr>
          <w:rFonts w:ascii="Calibri" w:hAnsi="Calibri" w:cs="Arial"/>
          <w:sz w:val="22"/>
          <w:szCs w:val="22"/>
        </w:rPr>
      </w:pPr>
    </w:p>
    <w:p w:rsidR="00C242B3" w:rsidRDefault="002779FF">
      <w:pPr>
        <w:rPr>
          <w:rFonts w:ascii="Calibri" w:hAnsi="Calibri" w:cs="Arial"/>
          <w:sz w:val="22"/>
          <w:szCs w:val="22"/>
        </w:rPr>
      </w:pPr>
      <w:r>
        <w:rPr>
          <w:rFonts w:ascii="Calibri" w:hAnsi="Calibri" w:cs="Arial"/>
          <w:sz w:val="22"/>
          <w:szCs w:val="22"/>
        </w:rPr>
        <w:t xml:space="preserve">In der Einstiegsaufgabe dieses Moduls wird eine sehr schulnahe Aufgabe angeboten, bei der </w:t>
      </w:r>
      <w:r w:rsidR="004173BA">
        <w:rPr>
          <w:rFonts w:ascii="Calibri" w:hAnsi="Calibri" w:cs="Arial"/>
          <w:sz w:val="22"/>
          <w:szCs w:val="22"/>
        </w:rPr>
        <w:t xml:space="preserve">nur </w:t>
      </w:r>
      <w:r>
        <w:rPr>
          <w:rFonts w:ascii="Calibri" w:hAnsi="Calibri" w:cs="Arial"/>
          <w:sz w:val="22"/>
          <w:szCs w:val="22"/>
        </w:rPr>
        <w:t>die Grundaufgaben der Prozentrechnung gefordert sind.</w:t>
      </w:r>
    </w:p>
    <w:p w:rsidR="002779FF" w:rsidRDefault="002779FF">
      <w:pPr>
        <w:rPr>
          <w:rFonts w:ascii="Calibri" w:hAnsi="Calibri" w:cs="Arial"/>
          <w:sz w:val="22"/>
          <w:szCs w:val="22"/>
        </w:rPr>
      </w:pPr>
    </w:p>
    <w:p w:rsidR="002779FF" w:rsidRDefault="002779FF">
      <w:pPr>
        <w:rPr>
          <w:rFonts w:ascii="Calibri" w:hAnsi="Calibri" w:cs="Arial"/>
          <w:sz w:val="22"/>
          <w:szCs w:val="22"/>
        </w:rPr>
      </w:pPr>
    </w:p>
    <w:p w:rsidR="00C242B3" w:rsidRPr="002779FF" w:rsidRDefault="00C242B3">
      <w:pPr>
        <w:rPr>
          <w:rFonts w:ascii="Calibri" w:hAnsi="Calibri" w:cs="Arial"/>
          <w:b/>
          <w:sz w:val="28"/>
          <w:szCs w:val="28"/>
        </w:rPr>
      </w:pPr>
      <w:r w:rsidRPr="002779FF">
        <w:rPr>
          <w:rFonts w:ascii="Calibri" w:hAnsi="Calibri" w:cs="Arial"/>
          <w:b/>
          <w:sz w:val="28"/>
          <w:szCs w:val="28"/>
        </w:rPr>
        <w:t>Aufgabe:</w:t>
      </w:r>
    </w:p>
    <w:p w:rsidR="00C242B3" w:rsidRDefault="00C242B3">
      <w:pPr>
        <w:rPr>
          <w:rFonts w:ascii="Calibri" w:hAnsi="Calibri" w:cs="Arial"/>
          <w:sz w:val="22"/>
          <w:szCs w:val="22"/>
        </w:rPr>
      </w:pPr>
    </w:p>
    <w:p w:rsidR="00C242B3" w:rsidRDefault="00C242B3" w:rsidP="002779FF">
      <w:pPr>
        <w:pStyle w:val="Listenabsatz"/>
        <w:numPr>
          <w:ilvl w:val="0"/>
          <w:numId w:val="8"/>
        </w:numPr>
        <w:rPr>
          <w:rFonts w:ascii="Calibri" w:hAnsi="Calibri" w:cs="Arial"/>
          <w:sz w:val="22"/>
          <w:szCs w:val="22"/>
        </w:rPr>
      </w:pPr>
      <w:r w:rsidRPr="002779FF">
        <w:rPr>
          <w:rFonts w:ascii="Calibri" w:hAnsi="Calibri" w:cs="Arial"/>
          <w:sz w:val="22"/>
          <w:szCs w:val="22"/>
        </w:rPr>
        <w:t xml:space="preserve">Von den Schülern des Lessing-Gymnasiums gehören genau 40% einem Sportverein an, und von diesen 40% sind wiederum genau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5</m:t>
            </m:r>
          </m:den>
        </m:f>
      </m:oMath>
      <w:r w:rsidR="002779FF" w:rsidRPr="002779FF">
        <w:rPr>
          <w:rFonts w:ascii="Calibri" w:hAnsi="Calibri" w:cs="Arial"/>
          <w:sz w:val="22"/>
          <w:szCs w:val="22"/>
        </w:rPr>
        <w:t xml:space="preserve"> zugleich Mitglieder des Schulchores. Wieviel Prozent aller Schüler des Lessing Gymnasiums sind folglich die Schüler, die sowohl einem Sportverein als auch dem Schulchor angehören?</w:t>
      </w:r>
    </w:p>
    <w:p w:rsidR="002779FF" w:rsidRPr="002779FF" w:rsidRDefault="002779FF" w:rsidP="002779FF">
      <w:pPr>
        <w:pStyle w:val="Listenabsatz"/>
        <w:ind w:left="360"/>
        <w:rPr>
          <w:rFonts w:ascii="Calibri" w:hAnsi="Calibri" w:cs="Arial"/>
          <w:sz w:val="22"/>
          <w:szCs w:val="22"/>
        </w:rPr>
      </w:pPr>
    </w:p>
    <w:p w:rsidR="002779FF" w:rsidRPr="002779FF" w:rsidRDefault="002779FF" w:rsidP="002779FF">
      <w:pPr>
        <w:pStyle w:val="Listenabsatz"/>
        <w:numPr>
          <w:ilvl w:val="0"/>
          <w:numId w:val="8"/>
        </w:numPr>
        <w:rPr>
          <w:rFonts w:ascii="Calibri" w:hAnsi="Calibri" w:cs="Arial"/>
          <w:sz w:val="22"/>
          <w:szCs w:val="22"/>
        </w:rPr>
      </w:pPr>
      <w:r w:rsidRPr="002779FF">
        <w:rPr>
          <w:rFonts w:ascii="Calibri" w:hAnsi="Calibri" w:cs="Arial"/>
          <w:sz w:val="22"/>
          <w:szCs w:val="22"/>
        </w:rPr>
        <w:t>Genau 5% aller Schüler des Lessing-Gymnasiums verließen am Ende des Schuljahres das Gymnasium. Zu Beginn des neuen Schuljahres kamen 189 Schüler neu an das Gymnasium. Durch diese beiden Änderungen hat sich insgesamt die Anzahl aller Schüler gegenüber der Schülerzahl, die vor dem Ende des Schuljahres dort gewesen war, um 10% erhöht.</w:t>
      </w:r>
      <w:r w:rsidRPr="002779FF">
        <w:rPr>
          <w:rFonts w:ascii="Calibri" w:hAnsi="Calibri" w:cs="Arial"/>
          <w:sz w:val="22"/>
          <w:szCs w:val="22"/>
        </w:rPr>
        <w:br/>
        <w:t>Wie groß ist nun die Schülerzahl nach dem Beginn des neuen Schuljahres?</w:t>
      </w:r>
    </w:p>
    <w:p w:rsidR="002779FF" w:rsidRDefault="002779FF">
      <w:pPr>
        <w:rPr>
          <w:rFonts w:ascii="Calibri" w:hAnsi="Calibri" w:cs="Arial"/>
          <w:sz w:val="22"/>
          <w:szCs w:val="22"/>
        </w:rPr>
      </w:pPr>
    </w:p>
    <w:p w:rsidR="002779FF" w:rsidRDefault="002779FF">
      <w:pPr>
        <w:rPr>
          <w:rFonts w:ascii="Calibri" w:hAnsi="Calibri" w:cs="Arial"/>
          <w:sz w:val="22"/>
          <w:szCs w:val="22"/>
        </w:rPr>
      </w:pPr>
    </w:p>
    <w:p w:rsidR="002779FF" w:rsidRPr="002779FF" w:rsidRDefault="002779FF">
      <w:pPr>
        <w:rPr>
          <w:rFonts w:ascii="Calibri" w:hAnsi="Calibri" w:cs="Arial"/>
          <w:b/>
          <w:sz w:val="28"/>
          <w:szCs w:val="28"/>
        </w:rPr>
      </w:pPr>
      <w:r w:rsidRPr="002779FF">
        <w:rPr>
          <w:rFonts w:ascii="Calibri" w:hAnsi="Calibri" w:cs="Arial"/>
          <w:b/>
          <w:sz w:val="28"/>
          <w:szCs w:val="28"/>
        </w:rPr>
        <w:t>Lösungsvorschlag:</w:t>
      </w:r>
    </w:p>
    <w:p w:rsidR="00CF50FE" w:rsidRDefault="00CF50FE">
      <w:pPr>
        <w:rPr>
          <w:rFonts w:ascii="Calibri" w:hAnsi="Calibri" w:cs="Arial"/>
          <w:sz w:val="22"/>
          <w:szCs w:val="22"/>
        </w:rPr>
      </w:pPr>
    </w:p>
    <w:p w:rsidR="002779FF" w:rsidRDefault="002779FF" w:rsidP="00EB090D">
      <w:pPr>
        <w:pStyle w:val="Listenabsatz"/>
        <w:numPr>
          <w:ilvl w:val="0"/>
          <w:numId w:val="10"/>
        </w:numPr>
        <w:ind w:left="360"/>
        <w:rPr>
          <w:rFonts w:ascii="Calibri" w:hAnsi="Calibri" w:cs="Arial"/>
          <w:sz w:val="22"/>
          <w:szCs w:val="22"/>
        </w:rPr>
      </w:pPr>
      <w:r w:rsidRPr="00EB090D">
        <w:rPr>
          <w:rFonts w:ascii="Calibri" w:hAnsi="Calibri" w:cs="Arial"/>
          <w:sz w:val="22"/>
          <w:szCs w:val="22"/>
        </w:rPr>
        <w:t xml:space="preserve">40% entspricht dem Faktor 0,4, </w:t>
      </w:r>
      <m:oMath>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5</m:t>
            </m:r>
          </m:den>
        </m:f>
      </m:oMath>
      <w:r w:rsidRPr="00EB090D">
        <w:rPr>
          <w:rFonts w:ascii="Calibri" w:hAnsi="Calibri" w:cs="Arial"/>
          <w:sz w:val="22"/>
          <w:szCs w:val="22"/>
        </w:rPr>
        <w:t xml:space="preserve"> dem Faktor 0,2</w:t>
      </w:r>
      <w:r w:rsidR="00EB090D" w:rsidRPr="00EB090D">
        <w:rPr>
          <w:rFonts w:ascii="Calibri" w:hAnsi="Calibri" w:cs="Arial"/>
          <w:sz w:val="22"/>
          <w:szCs w:val="22"/>
        </w:rPr>
        <w:t>. Wegen 0,2 ∙ 0,4 = 0,08 sind 8 % der Schüler sowohl in einem Sportverein als auch im Chor.</w:t>
      </w:r>
    </w:p>
    <w:p w:rsidR="00975279" w:rsidRPr="00EB090D" w:rsidRDefault="00975279" w:rsidP="00975279">
      <w:pPr>
        <w:pStyle w:val="Listenabsatz"/>
        <w:ind w:left="360"/>
        <w:rPr>
          <w:rFonts w:ascii="Calibri" w:hAnsi="Calibri" w:cs="Arial"/>
          <w:sz w:val="22"/>
          <w:szCs w:val="22"/>
        </w:rPr>
      </w:pPr>
    </w:p>
    <w:p w:rsidR="00EB090D" w:rsidRPr="00EB090D" w:rsidRDefault="00EB090D" w:rsidP="00EB090D">
      <w:pPr>
        <w:pStyle w:val="Listenabsatz"/>
        <w:numPr>
          <w:ilvl w:val="0"/>
          <w:numId w:val="10"/>
        </w:numPr>
        <w:ind w:left="360"/>
        <w:rPr>
          <w:rFonts w:ascii="Calibri" w:hAnsi="Calibri" w:cs="Arial"/>
          <w:sz w:val="22"/>
          <w:szCs w:val="22"/>
        </w:rPr>
      </w:pPr>
      <w:r w:rsidRPr="00EB090D">
        <w:rPr>
          <w:rFonts w:ascii="Calibri" w:hAnsi="Calibri" w:cs="Arial"/>
          <w:sz w:val="22"/>
          <w:szCs w:val="22"/>
        </w:rPr>
        <w:t xml:space="preserve">Die Zahl der Schüler hat sich zunächst um 5% verringert und danach ausgehend von dem gleichen Grundwert um 10% erhöht. Damit sind 189 Schüler 15% des Grundwertes, also waren vor dem Ende des Schuljahres </w:t>
      </w:r>
      <m:oMath>
        <m:f>
          <m:fPr>
            <m:ctrlPr>
              <w:rPr>
                <w:rFonts w:ascii="Cambria Math" w:hAnsi="Cambria Math" w:cs="Arial"/>
                <w:i/>
                <w:sz w:val="22"/>
                <w:szCs w:val="22"/>
              </w:rPr>
            </m:ctrlPr>
          </m:fPr>
          <m:num>
            <m:r>
              <w:rPr>
                <w:rFonts w:ascii="Cambria Math" w:hAnsi="Cambria Math" w:cs="Arial"/>
                <w:sz w:val="22"/>
                <w:szCs w:val="22"/>
              </w:rPr>
              <m:t>189</m:t>
            </m:r>
          </m:num>
          <m:den>
            <m:r>
              <w:rPr>
                <w:rFonts w:ascii="Cambria Math" w:hAnsi="Cambria Math" w:cs="Arial"/>
                <w:sz w:val="22"/>
                <w:szCs w:val="22"/>
              </w:rPr>
              <m:t>0,15</m:t>
            </m:r>
          </m:den>
        </m:f>
        <m:r>
          <w:rPr>
            <w:rFonts w:ascii="Cambria Math" w:hAnsi="Cambria Math" w:cs="Arial"/>
            <w:sz w:val="22"/>
            <w:szCs w:val="22"/>
          </w:rPr>
          <m:t>=1260</m:t>
        </m:r>
      </m:oMath>
      <w:r w:rsidRPr="00EB090D">
        <w:rPr>
          <w:rFonts w:ascii="Calibri" w:hAnsi="Calibri" w:cs="Arial"/>
          <w:sz w:val="22"/>
          <w:szCs w:val="22"/>
        </w:rPr>
        <w:t xml:space="preserve"> auf dem Gymnasium. </w:t>
      </w:r>
    </w:p>
    <w:p w:rsidR="00EB090D" w:rsidRPr="00EB090D" w:rsidRDefault="00EB090D" w:rsidP="00EB090D">
      <w:pPr>
        <w:pStyle w:val="Listenabsatz"/>
        <w:ind w:left="360"/>
        <w:rPr>
          <w:rFonts w:ascii="Calibri" w:hAnsi="Calibri" w:cs="Arial"/>
          <w:sz w:val="22"/>
          <w:szCs w:val="22"/>
        </w:rPr>
      </w:pPr>
      <w:r w:rsidRPr="00EB090D">
        <w:rPr>
          <w:rFonts w:ascii="Calibri" w:hAnsi="Calibri" w:cs="Arial"/>
          <w:sz w:val="22"/>
          <w:szCs w:val="22"/>
        </w:rPr>
        <w:t xml:space="preserve">Davon haben 5% die Schule verlassen. Das sind </w:t>
      </w:r>
      <m:oMath>
        <m:r>
          <w:rPr>
            <w:rFonts w:ascii="Cambria Math" w:hAnsi="Cambria Math" w:cs="Arial"/>
            <w:sz w:val="22"/>
            <w:szCs w:val="22"/>
          </w:rPr>
          <m:t>0,05∙1260=63</m:t>
        </m:r>
      </m:oMath>
      <w:r w:rsidRPr="00EB090D">
        <w:rPr>
          <w:rFonts w:ascii="Calibri" w:hAnsi="Calibri" w:cs="Arial"/>
          <w:sz w:val="22"/>
          <w:szCs w:val="22"/>
        </w:rPr>
        <w:t xml:space="preserve"> Schüler. </w:t>
      </w:r>
    </w:p>
    <w:p w:rsidR="00EB090D" w:rsidRPr="00EB090D" w:rsidRDefault="00EB090D" w:rsidP="00EB090D">
      <w:pPr>
        <w:pStyle w:val="Listenabsatz"/>
        <w:ind w:left="360"/>
        <w:rPr>
          <w:rFonts w:ascii="Calibri" w:hAnsi="Calibri" w:cs="Arial"/>
          <w:sz w:val="22"/>
          <w:szCs w:val="22"/>
        </w:rPr>
      </w:pPr>
      <w:r w:rsidRPr="00EB090D">
        <w:rPr>
          <w:rFonts w:ascii="Calibri" w:hAnsi="Calibri" w:cs="Arial"/>
          <w:sz w:val="22"/>
          <w:szCs w:val="22"/>
        </w:rPr>
        <w:t xml:space="preserve">Nachdem 189 Schüler hinzugekommen sind, besuchen </w:t>
      </w:r>
      <m:oMath>
        <m:r>
          <w:rPr>
            <w:rFonts w:ascii="Cambria Math" w:hAnsi="Cambria Math" w:cs="Arial"/>
            <w:sz w:val="22"/>
            <w:szCs w:val="22"/>
          </w:rPr>
          <m:t>1260-63+189=1386</m:t>
        </m:r>
      </m:oMath>
      <w:r w:rsidRPr="00EB090D">
        <w:rPr>
          <w:rFonts w:ascii="Calibri" w:hAnsi="Calibri" w:cs="Arial"/>
          <w:sz w:val="22"/>
          <w:szCs w:val="22"/>
        </w:rPr>
        <w:t xml:space="preserve"> Schüler die Schule.</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p>
    <w:p w:rsidR="00EF6CCE" w:rsidRDefault="00EF6CCE" w:rsidP="00EF6CCE">
      <w:pPr>
        <w:rPr>
          <w:rFonts w:ascii="Calibri" w:hAnsi="Calibri" w:cs="Arial"/>
          <w:sz w:val="22"/>
          <w:szCs w:val="22"/>
        </w:rPr>
      </w:pPr>
    </w:p>
    <w:p w:rsidR="00EF6CCE" w:rsidRPr="00A83A42" w:rsidRDefault="00EF6CCE" w:rsidP="00EF6CCE">
      <w:pPr>
        <w:rPr>
          <w:rFonts w:ascii="Calibri" w:hAnsi="Calibri" w:cs="Arial"/>
          <w:sz w:val="28"/>
          <w:szCs w:val="28"/>
        </w:rPr>
      </w:pPr>
      <w:proofErr w:type="spellStart"/>
      <w:r w:rsidRPr="00A83A42">
        <w:rPr>
          <w:rFonts w:ascii="Calibri" w:hAnsi="Calibri" w:cs="Arial"/>
          <w:sz w:val="28"/>
          <w:szCs w:val="28"/>
        </w:rPr>
        <w:t>Olympiadeaufgabe</w:t>
      </w:r>
      <w:proofErr w:type="spellEnd"/>
      <w:r w:rsidRPr="00A83A42">
        <w:rPr>
          <w:rFonts w:ascii="Calibri" w:hAnsi="Calibri" w:cs="Arial"/>
          <w:sz w:val="28"/>
          <w:szCs w:val="28"/>
        </w:rPr>
        <w:t xml:space="preserve"> 510731</w:t>
      </w:r>
    </w:p>
    <w:p w:rsidR="00EF6CCE" w:rsidRDefault="00EF6CCE" w:rsidP="00EF6CCE">
      <w:pPr>
        <w:rPr>
          <w:rFonts w:ascii="Calibri" w:hAnsi="Calibri" w:cs="Arial"/>
          <w:sz w:val="22"/>
          <w:szCs w:val="22"/>
        </w:rPr>
      </w:pPr>
    </w:p>
    <w:p w:rsidR="00EF6CCE" w:rsidRDefault="00EF6CCE" w:rsidP="00EF6CCE">
      <w:pPr>
        <w:rPr>
          <w:rFonts w:ascii="Calibri" w:hAnsi="Calibri" w:cs="Arial"/>
          <w:sz w:val="22"/>
          <w:szCs w:val="22"/>
        </w:rPr>
      </w:pPr>
      <w:r>
        <w:rPr>
          <w:rFonts w:ascii="Calibri" w:hAnsi="Calibri" w:cs="Arial"/>
          <w:sz w:val="22"/>
          <w:szCs w:val="22"/>
        </w:rPr>
        <w:t>In dieser Aufgabe geht es um eine zweimalige Verminderung des Grundwertes. Anschließend ist der Grundwert gesucht, was eine Standardaufgabe der Prozentrechnung ist.</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p>
    <w:p w:rsidR="00EF6CCE" w:rsidRPr="00A83A42" w:rsidRDefault="00EF6CCE" w:rsidP="00EF6CCE">
      <w:pPr>
        <w:rPr>
          <w:rFonts w:ascii="Calibri" w:hAnsi="Calibri" w:cs="Arial"/>
          <w:b/>
          <w:sz w:val="28"/>
          <w:szCs w:val="28"/>
        </w:rPr>
      </w:pPr>
      <w:r w:rsidRPr="00A83A42">
        <w:rPr>
          <w:rFonts w:ascii="Calibri" w:hAnsi="Calibri" w:cs="Arial"/>
          <w:b/>
          <w:sz w:val="28"/>
          <w:szCs w:val="28"/>
        </w:rPr>
        <w:t>Aufgabe</w:t>
      </w:r>
      <w:r>
        <w:rPr>
          <w:rFonts w:ascii="Calibri" w:hAnsi="Calibri" w:cs="Arial"/>
          <w:b/>
          <w:sz w:val="28"/>
          <w:szCs w:val="28"/>
        </w:rPr>
        <w:t>:</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r w:rsidRPr="00CF50FE">
        <w:rPr>
          <w:rFonts w:ascii="Calibri" w:hAnsi="Calibri" w:cs="Arial"/>
          <w:sz w:val="22"/>
          <w:szCs w:val="22"/>
        </w:rPr>
        <w:t>Herr Müller stellt fest, dass er am Sonntagvormittag bei einer Fahrt mit seinem Pkw 20 % des Kraftstoffes verbrauchte, der sich vor Fahrtbeginn im Tank befunden hatte. Bei einer Fahrt am Nachmittag wurden 10 % der Kraftstoffmenge verbraucht, die nach der Vormittagsfahrt übrig geblieben war. Nach beiden Fahrten waren noch 9 Liter Kraftstoff im Tank.</w:t>
      </w:r>
    </w:p>
    <w:p w:rsidR="00EF6CCE" w:rsidRPr="00CF50FE" w:rsidRDefault="00EF6CCE" w:rsidP="00EF6CCE">
      <w:pPr>
        <w:rPr>
          <w:rFonts w:ascii="Calibri" w:hAnsi="Calibri" w:cs="Arial"/>
          <w:sz w:val="22"/>
          <w:szCs w:val="22"/>
        </w:rPr>
      </w:pPr>
      <w:r w:rsidRPr="00CF50FE">
        <w:rPr>
          <w:rFonts w:ascii="Calibri" w:hAnsi="Calibri" w:cs="Arial"/>
          <w:sz w:val="22"/>
          <w:szCs w:val="22"/>
        </w:rPr>
        <w:t>Ermittle, wie viel Liter Kraftstoff sich vor der ersten Fahrt an diesem Tag befanden.</w:t>
      </w:r>
    </w:p>
    <w:p w:rsidR="00EF6CCE" w:rsidRDefault="00EF6CCE" w:rsidP="00EF6CCE">
      <w:pPr>
        <w:rPr>
          <w:rFonts w:ascii="Calibri" w:hAnsi="Calibri" w:cs="Arial"/>
          <w:sz w:val="22"/>
          <w:szCs w:val="22"/>
        </w:rPr>
      </w:pPr>
    </w:p>
    <w:p w:rsidR="00EF6CCE" w:rsidRPr="00CF50FE" w:rsidRDefault="00EF6CCE" w:rsidP="00EF6CCE">
      <w:pPr>
        <w:rPr>
          <w:rFonts w:ascii="Calibri" w:hAnsi="Calibri" w:cs="Arial"/>
          <w:sz w:val="22"/>
          <w:szCs w:val="22"/>
        </w:rPr>
      </w:pPr>
    </w:p>
    <w:p w:rsidR="00EF6CCE" w:rsidRPr="00F16BCB" w:rsidRDefault="00EF6CCE" w:rsidP="00EF6CCE">
      <w:pPr>
        <w:rPr>
          <w:rFonts w:ascii="Calibri" w:hAnsi="Calibri" w:cs="Arial"/>
          <w:b/>
          <w:sz w:val="28"/>
          <w:szCs w:val="28"/>
        </w:rPr>
      </w:pPr>
      <w:r w:rsidRPr="00F16BCB">
        <w:rPr>
          <w:rFonts w:ascii="Calibri" w:hAnsi="Calibri" w:cs="Arial"/>
          <w:b/>
          <w:sz w:val="28"/>
          <w:szCs w:val="28"/>
        </w:rPr>
        <w:t>Lösungsvorschlag:</w:t>
      </w:r>
    </w:p>
    <w:p w:rsidR="00EF6CCE" w:rsidRDefault="00EF6CCE" w:rsidP="00EF6CCE">
      <w:pPr>
        <w:rPr>
          <w:rFonts w:ascii="Calibri" w:hAnsi="Calibri" w:cs="Arial"/>
          <w:sz w:val="22"/>
          <w:szCs w:val="22"/>
        </w:rPr>
      </w:pPr>
    </w:p>
    <w:p w:rsidR="00EF6CCE" w:rsidRDefault="00EF6CCE" w:rsidP="00EF6CCE">
      <w:pPr>
        <w:rPr>
          <w:rFonts w:ascii="Calibri" w:hAnsi="Calibri" w:cs="Arial"/>
          <w:sz w:val="22"/>
          <w:szCs w:val="22"/>
        </w:rPr>
      </w:pPr>
      <w:r>
        <w:rPr>
          <w:rFonts w:ascii="Calibri" w:hAnsi="Calibri" w:cs="Arial"/>
          <w:sz w:val="22"/>
          <w:szCs w:val="22"/>
        </w:rPr>
        <w:t>Am Vormittag werden 20% des Kraftstoffes verbraucht, so dass noch 80 % im Tank sind.</w:t>
      </w:r>
    </w:p>
    <w:p w:rsidR="00EF6CCE" w:rsidRDefault="00EF6CCE" w:rsidP="00EF6CCE">
      <w:pPr>
        <w:rPr>
          <w:rFonts w:ascii="Calibri" w:hAnsi="Calibri" w:cs="Arial"/>
          <w:sz w:val="22"/>
          <w:szCs w:val="22"/>
        </w:rPr>
      </w:pPr>
      <w:r>
        <w:rPr>
          <w:rFonts w:ascii="Calibri" w:hAnsi="Calibri" w:cs="Arial"/>
          <w:sz w:val="22"/>
          <w:szCs w:val="22"/>
        </w:rPr>
        <w:t>Am Nachmittag werden von dieser neuen Menge 10 % verbraucht, so dass noch 90 % von den 80 % im Tank sind. Insgesamt sind also noch 0,8 ∙ 0,9 = 0,72 = 72 % des Kraftstoffes vom Anfang im Tank. Das sind 9 Liter.</w:t>
      </w:r>
    </w:p>
    <w:p w:rsidR="00EF6CCE" w:rsidRDefault="00EF6CCE" w:rsidP="00EF6CCE">
      <w:pPr>
        <w:rPr>
          <w:rFonts w:ascii="Calibri" w:hAnsi="Calibri" w:cs="Arial"/>
          <w:sz w:val="22"/>
          <w:szCs w:val="22"/>
        </w:rPr>
      </w:pPr>
      <w:r>
        <w:rPr>
          <w:rFonts w:ascii="Calibri" w:hAnsi="Calibri" w:cs="Arial"/>
          <w:sz w:val="22"/>
          <w:szCs w:val="22"/>
        </w:rPr>
        <w:t xml:space="preserve">Damit waren am Anfang </w:t>
      </w:r>
      <m:oMath>
        <m:f>
          <m:fPr>
            <m:ctrlPr>
              <w:rPr>
                <w:rFonts w:ascii="Cambria Math" w:hAnsi="Cambria Math" w:cs="Arial"/>
                <w:i/>
                <w:sz w:val="22"/>
                <w:szCs w:val="22"/>
              </w:rPr>
            </m:ctrlPr>
          </m:fPr>
          <m:num>
            <m:r>
              <w:rPr>
                <w:rFonts w:ascii="Cambria Math" w:hAnsi="Cambria Math" w:cs="Arial"/>
                <w:sz w:val="22"/>
                <w:szCs w:val="22"/>
              </w:rPr>
              <m:t>9</m:t>
            </m:r>
          </m:num>
          <m:den>
            <m:r>
              <w:rPr>
                <w:rFonts w:ascii="Cambria Math" w:hAnsi="Cambria Math" w:cs="Arial"/>
                <w:sz w:val="22"/>
                <w:szCs w:val="22"/>
              </w:rPr>
              <m:t xml:space="preserve">0,72 </m:t>
            </m:r>
          </m:den>
        </m:f>
        <m:r>
          <w:rPr>
            <w:rFonts w:ascii="Cambria Math" w:hAnsi="Cambria Math" w:cs="Arial"/>
            <w:sz w:val="22"/>
            <w:szCs w:val="22"/>
          </w:rPr>
          <m:t xml:space="preserve"> </m:t>
        </m:r>
        <m:r>
          <m:rPr>
            <m:sty m:val="p"/>
          </m:rPr>
          <w:rPr>
            <w:rFonts w:ascii="Cambria Math" w:hAnsi="Cambria Math" w:cs="Arial"/>
            <w:sz w:val="22"/>
            <w:szCs w:val="22"/>
          </w:rPr>
          <m:t>Liter</m:t>
        </m:r>
        <m:r>
          <w:rPr>
            <w:rFonts w:ascii="Cambria Math" w:hAnsi="Cambria Math" w:cs="Arial"/>
            <w:sz w:val="22"/>
            <w:szCs w:val="22"/>
          </w:rPr>
          <m:t xml:space="preserve">=12,5 </m:t>
        </m:r>
        <m:r>
          <m:rPr>
            <m:sty m:val="p"/>
          </m:rPr>
          <w:rPr>
            <w:rFonts w:ascii="Cambria Math" w:hAnsi="Cambria Math" w:cs="Arial"/>
            <w:sz w:val="22"/>
            <w:szCs w:val="22"/>
          </w:rPr>
          <m:t>Liter</m:t>
        </m:r>
      </m:oMath>
      <w:r>
        <w:rPr>
          <w:rFonts w:ascii="Calibri" w:hAnsi="Calibri" w:cs="Arial"/>
          <w:sz w:val="22"/>
          <w:szCs w:val="22"/>
        </w:rPr>
        <w:t xml:space="preserve"> Kraftstoff im Tank.</w:t>
      </w:r>
    </w:p>
    <w:p w:rsidR="002779FF" w:rsidRDefault="002779FF">
      <w:pPr>
        <w:rPr>
          <w:rFonts w:ascii="Calibri" w:hAnsi="Calibri" w:cs="Arial"/>
          <w:sz w:val="22"/>
          <w:szCs w:val="22"/>
        </w:rPr>
      </w:pPr>
    </w:p>
    <w:p w:rsidR="002779FF" w:rsidRDefault="002779FF">
      <w:pPr>
        <w:rPr>
          <w:rFonts w:ascii="Calibri" w:hAnsi="Calibri" w:cs="Arial"/>
          <w:sz w:val="22"/>
          <w:szCs w:val="22"/>
        </w:rPr>
      </w:pPr>
    </w:p>
    <w:p w:rsidR="004173BA" w:rsidRPr="00CF50FE" w:rsidRDefault="004173BA">
      <w:pPr>
        <w:rPr>
          <w:rFonts w:ascii="Calibri" w:hAnsi="Calibri" w:cs="Arial"/>
          <w:sz w:val="22"/>
          <w:szCs w:val="22"/>
        </w:rPr>
      </w:pPr>
    </w:p>
    <w:p w:rsidR="00CF50FE" w:rsidRPr="00CF50FE" w:rsidRDefault="00CF50FE">
      <w:pPr>
        <w:rPr>
          <w:rFonts w:ascii="Calibri" w:hAnsi="Calibri" w:cs="Arial"/>
          <w:sz w:val="28"/>
          <w:szCs w:val="28"/>
        </w:rPr>
      </w:pPr>
      <w:proofErr w:type="spellStart"/>
      <w:r w:rsidRPr="00CF50FE">
        <w:rPr>
          <w:rFonts w:ascii="Calibri" w:hAnsi="Calibri" w:cs="Arial"/>
          <w:sz w:val="28"/>
          <w:szCs w:val="28"/>
        </w:rPr>
        <w:t>Olympiadeaufgabe</w:t>
      </w:r>
      <w:proofErr w:type="spellEnd"/>
      <w:r w:rsidRPr="00CF50FE">
        <w:rPr>
          <w:rFonts w:ascii="Calibri" w:hAnsi="Calibri" w:cs="Arial"/>
          <w:sz w:val="28"/>
          <w:szCs w:val="28"/>
        </w:rPr>
        <w:t xml:space="preserve"> 430811</w:t>
      </w:r>
    </w:p>
    <w:p w:rsidR="005306BA" w:rsidRPr="00CF50FE" w:rsidRDefault="005306BA">
      <w:pPr>
        <w:rPr>
          <w:rFonts w:ascii="Calibri" w:hAnsi="Calibri" w:cs="Arial"/>
          <w:sz w:val="22"/>
          <w:szCs w:val="22"/>
        </w:rPr>
      </w:pPr>
    </w:p>
    <w:p w:rsidR="00CF50FE" w:rsidRDefault="00A75B88">
      <w:pPr>
        <w:rPr>
          <w:rFonts w:ascii="Calibri" w:hAnsi="Calibri" w:cs="Arial"/>
          <w:sz w:val="22"/>
          <w:szCs w:val="22"/>
        </w:rPr>
      </w:pPr>
      <w:r>
        <w:rPr>
          <w:rFonts w:ascii="Calibri" w:hAnsi="Calibri" w:cs="Arial"/>
          <w:sz w:val="22"/>
          <w:szCs w:val="22"/>
        </w:rPr>
        <w:t xml:space="preserve">Bei der Bearbeitung dieser Aufgabe müssen die Schülerinnen und Schüler genau unterscheiden, welche Grundmenge jeweils betrachtet wird. Einmal geht es um den Anteil der Mädchen bzw. Jungen an den guten Ergebnissen, andererseits sind die Anteile der guten Ergebnisse bei den Mädchen bzw. Jungen zu betrachten. </w:t>
      </w:r>
      <w:r w:rsidR="004335B1">
        <w:rPr>
          <w:rFonts w:ascii="Calibri" w:hAnsi="Calibri" w:cs="Arial"/>
          <w:sz w:val="22"/>
          <w:szCs w:val="22"/>
        </w:rPr>
        <w:t>Implizit werden bedingte Wahrscheinlichkeiten berechnet.</w:t>
      </w:r>
    </w:p>
    <w:p w:rsidR="00A75B88" w:rsidRDefault="00A75B88">
      <w:pPr>
        <w:rPr>
          <w:rFonts w:ascii="Calibri" w:hAnsi="Calibri" w:cs="Arial"/>
          <w:sz w:val="22"/>
          <w:szCs w:val="22"/>
        </w:rPr>
      </w:pPr>
    </w:p>
    <w:p w:rsidR="00A75B88" w:rsidRPr="00CF50FE" w:rsidRDefault="00A75B88">
      <w:pPr>
        <w:rPr>
          <w:rFonts w:ascii="Calibri" w:hAnsi="Calibri" w:cs="Arial"/>
          <w:sz w:val="22"/>
          <w:szCs w:val="22"/>
        </w:rPr>
      </w:pPr>
    </w:p>
    <w:p w:rsidR="005306BA" w:rsidRPr="00CF50FE" w:rsidRDefault="005306BA" w:rsidP="005306BA">
      <w:pPr>
        <w:rPr>
          <w:rFonts w:ascii="Calibri" w:hAnsi="Calibri" w:cs="Arial"/>
          <w:b/>
          <w:sz w:val="28"/>
          <w:szCs w:val="28"/>
        </w:rPr>
      </w:pPr>
      <w:r w:rsidRPr="00CF50FE">
        <w:rPr>
          <w:rFonts w:ascii="Calibri" w:hAnsi="Calibri" w:cs="Arial"/>
          <w:b/>
          <w:sz w:val="28"/>
          <w:szCs w:val="28"/>
        </w:rPr>
        <w:t>Aufgabe</w:t>
      </w:r>
      <w:r w:rsidR="00CF50FE" w:rsidRPr="00CF50FE">
        <w:rPr>
          <w:rFonts w:ascii="Calibri" w:hAnsi="Calibri" w:cs="Arial"/>
          <w:b/>
          <w:sz w:val="28"/>
          <w:szCs w:val="28"/>
        </w:rPr>
        <w:t>:</w:t>
      </w:r>
      <w:r w:rsidR="003C2336" w:rsidRPr="00CF50FE">
        <w:rPr>
          <w:rFonts w:ascii="Calibri" w:hAnsi="Calibri" w:cs="Arial"/>
          <w:b/>
          <w:sz w:val="28"/>
          <w:szCs w:val="28"/>
        </w:rPr>
        <w:t xml:space="preserve"> </w:t>
      </w:r>
    </w:p>
    <w:p w:rsidR="005306BA" w:rsidRPr="00CF50FE" w:rsidRDefault="005306BA" w:rsidP="005306BA">
      <w:pPr>
        <w:rPr>
          <w:rFonts w:ascii="Calibri" w:hAnsi="Calibri" w:cs="Arial"/>
          <w:sz w:val="22"/>
          <w:szCs w:val="22"/>
        </w:rPr>
      </w:pPr>
    </w:p>
    <w:p w:rsidR="005306BA" w:rsidRPr="00CF50FE" w:rsidRDefault="00CF50FE" w:rsidP="005306BA">
      <w:pPr>
        <w:rPr>
          <w:rFonts w:ascii="Calibri" w:hAnsi="Calibri" w:cs="Arial"/>
          <w:sz w:val="22"/>
          <w:szCs w:val="22"/>
        </w:rPr>
      </w:pPr>
      <w:r w:rsidRPr="00CF50FE">
        <w:rPr>
          <w:rFonts w:ascii="Calibri" w:hAnsi="Calibri" w:cs="Arial"/>
          <w:sz w:val="22"/>
          <w:szCs w:val="22"/>
        </w:rPr>
        <w:t>Aus einer Statistik des Regi</w:t>
      </w:r>
      <w:r w:rsidR="005306BA" w:rsidRPr="00CF50FE">
        <w:rPr>
          <w:rFonts w:ascii="Calibri" w:hAnsi="Calibri" w:cs="Arial"/>
          <w:sz w:val="22"/>
          <w:szCs w:val="22"/>
        </w:rPr>
        <w:t>o</w:t>
      </w:r>
      <w:r w:rsidRPr="00CF50FE">
        <w:rPr>
          <w:rFonts w:ascii="Calibri" w:hAnsi="Calibri" w:cs="Arial"/>
          <w:sz w:val="22"/>
          <w:szCs w:val="22"/>
        </w:rPr>
        <w:t>n</w:t>
      </w:r>
      <w:r w:rsidR="005306BA" w:rsidRPr="00CF50FE">
        <w:rPr>
          <w:rFonts w:ascii="Calibri" w:hAnsi="Calibri" w:cs="Arial"/>
          <w:sz w:val="22"/>
          <w:szCs w:val="22"/>
        </w:rPr>
        <w:t>alschulamtes geht hervor:</w:t>
      </w:r>
    </w:p>
    <w:p w:rsidR="005306BA" w:rsidRPr="00CF50FE" w:rsidRDefault="005306BA" w:rsidP="005306BA">
      <w:pPr>
        <w:rPr>
          <w:rFonts w:ascii="Calibri" w:hAnsi="Calibri" w:cs="Arial"/>
          <w:sz w:val="22"/>
          <w:szCs w:val="22"/>
        </w:rPr>
      </w:pPr>
      <w:r w:rsidRPr="00CF50FE">
        <w:rPr>
          <w:rFonts w:ascii="Calibri" w:hAnsi="Calibri" w:cs="Arial"/>
          <w:sz w:val="22"/>
          <w:szCs w:val="22"/>
        </w:rPr>
        <w:t>Von 1000 Abiturienten legten genau 400 eine gute bzw. sehr gute Reifeprüfung ab, davon nur 45% Mädchen. Die restlichen 600 Prüflinge schlossen mit mäßige</w:t>
      </w:r>
      <w:r w:rsidR="00540407">
        <w:rPr>
          <w:rFonts w:ascii="Calibri" w:hAnsi="Calibri" w:cs="Arial"/>
          <w:sz w:val="22"/>
          <w:szCs w:val="22"/>
        </w:rPr>
        <w:t>m</w:t>
      </w:r>
      <w:r w:rsidRPr="00CF50FE">
        <w:rPr>
          <w:rFonts w:ascii="Calibri" w:hAnsi="Calibri" w:cs="Arial"/>
          <w:sz w:val="22"/>
          <w:szCs w:val="22"/>
        </w:rPr>
        <w:t xml:space="preserve"> oder schlechte</w:t>
      </w:r>
      <w:r w:rsidR="00540407">
        <w:rPr>
          <w:rFonts w:ascii="Calibri" w:hAnsi="Calibri" w:cs="Arial"/>
          <w:sz w:val="22"/>
          <w:szCs w:val="22"/>
        </w:rPr>
        <w:t>m</w:t>
      </w:r>
      <w:r w:rsidRPr="00CF50FE">
        <w:rPr>
          <w:rFonts w:ascii="Calibri" w:hAnsi="Calibri" w:cs="Arial"/>
          <w:sz w:val="22"/>
          <w:szCs w:val="22"/>
        </w:rPr>
        <w:t xml:space="preserve"> Ergebnisse ab; 64% davon waren Jungen.</w:t>
      </w:r>
    </w:p>
    <w:p w:rsidR="005306BA" w:rsidRPr="00CF50FE" w:rsidRDefault="005306BA" w:rsidP="005306BA">
      <w:pPr>
        <w:rPr>
          <w:rFonts w:ascii="Calibri" w:hAnsi="Calibri" w:cs="Arial"/>
          <w:sz w:val="22"/>
          <w:szCs w:val="22"/>
        </w:rPr>
      </w:pPr>
    </w:p>
    <w:p w:rsidR="005306BA" w:rsidRPr="00CF50FE" w:rsidRDefault="005306BA" w:rsidP="005306BA">
      <w:pPr>
        <w:rPr>
          <w:rFonts w:ascii="Calibri" w:hAnsi="Calibri" w:cs="Arial"/>
          <w:sz w:val="22"/>
          <w:szCs w:val="22"/>
        </w:rPr>
      </w:pPr>
      <w:r w:rsidRPr="00CF50FE">
        <w:rPr>
          <w:rFonts w:ascii="Calibri" w:hAnsi="Calibri" w:cs="Arial"/>
          <w:sz w:val="22"/>
          <w:szCs w:val="22"/>
        </w:rPr>
        <w:t>Untersuche, ob sich aus diesen Daten schließen lässt, dass die Mädchen insgesamt schlechter abgeschnitten haben als die Jungen.</w:t>
      </w:r>
    </w:p>
    <w:p w:rsidR="005306BA" w:rsidRPr="00CF50FE" w:rsidRDefault="005306BA" w:rsidP="005306BA">
      <w:pPr>
        <w:rPr>
          <w:rFonts w:ascii="Calibri" w:hAnsi="Calibri" w:cs="Arial"/>
          <w:sz w:val="22"/>
          <w:szCs w:val="22"/>
        </w:rPr>
      </w:pPr>
    </w:p>
    <w:p w:rsidR="00CF50FE" w:rsidRPr="00CF50FE" w:rsidRDefault="00CF50FE" w:rsidP="005306BA">
      <w:pPr>
        <w:rPr>
          <w:rFonts w:ascii="Calibri" w:hAnsi="Calibri" w:cs="Arial"/>
          <w:sz w:val="22"/>
          <w:szCs w:val="22"/>
        </w:rPr>
      </w:pPr>
    </w:p>
    <w:p w:rsidR="005306BA" w:rsidRPr="00CF50FE" w:rsidRDefault="00CF50FE" w:rsidP="005306BA">
      <w:pPr>
        <w:rPr>
          <w:rFonts w:ascii="Calibri" w:hAnsi="Calibri" w:cs="Arial"/>
          <w:b/>
          <w:sz w:val="28"/>
          <w:szCs w:val="28"/>
        </w:rPr>
      </w:pPr>
      <w:r w:rsidRPr="00CF50FE">
        <w:rPr>
          <w:rFonts w:ascii="Calibri" w:hAnsi="Calibri" w:cs="Arial"/>
          <w:b/>
          <w:sz w:val="28"/>
          <w:szCs w:val="28"/>
        </w:rPr>
        <w:t>Lösungsvorschlag:</w:t>
      </w:r>
    </w:p>
    <w:p w:rsidR="00CF50FE" w:rsidRPr="00CF50FE" w:rsidRDefault="00CF50FE" w:rsidP="005306BA">
      <w:pPr>
        <w:rPr>
          <w:rFonts w:ascii="Calibri" w:hAnsi="Calibri" w:cs="Arial"/>
          <w:sz w:val="22"/>
          <w:szCs w:val="22"/>
        </w:rPr>
      </w:pPr>
    </w:p>
    <w:p w:rsidR="005306BA" w:rsidRPr="00CF50FE" w:rsidRDefault="005306BA" w:rsidP="005306BA">
      <w:pPr>
        <w:rPr>
          <w:rFonts w:ascii="Calibri" w:hAnsi="Calibri" w:cs="Arial"/>
          <w:sz w:val="22"/>
          <w:szCs w:val="22"/>
        </w:rPr>
      </w:pPr>
      <w:r w:rsidRPr="00CF50FE">
        <w:rPr>
          <w:rFonts w:ascii="Calibri" w:hAnsi="Calibri" w:cs="Arial"/>
          <w:sz w:val="22"/>
          <w:szCs w:val="22"/>
        </w:rPr>
        <w:t>Aus 400 ∙ 0,45 = 180 folgt: 180 Mädchen legen eine gute Reifeprüfung ab.</w:t>
      </w:r>
    </w:p>
    <w:p w:rsidR="005306BA" w:rsidRPr="00CF50FE" w:rsidRDefault="005306BA" w:rsidP="005306BA">
      <w:pPr>
        <w:rPr>
          <w:rFonts w:ascii="Calibri" w:hAnsi="Calibri" w:cs="Arial"/>
          <w:sz w:val="22"/>
          <w:szCs w:val="22"/>
        </w:rPr>
      </w:pPr>
      <w:r w:rsidRPr="00CF50FE">
        <w:rPr>
          <w:rFonts w:ascii="Calibri" w:hAnsi="Calibri" w:cs="Arial"/>
          <w:sz w:val="22"/>
          <w:szCs w:val="22"/>
        </w:rPr>
        <w:t>Wegen 400 – 180 = 220 folgt hieraus: 220 Jungen erzielen ein gutes Ergebnis.</w:t>
      </w:r>
    </w:p>
    <w:p w:rsidR="005306BA" w:rsidRPr="00CF50FE" w:rsidRDefault="005306BA" w:rsidP="005306BA">
      <w:pPr>
        <w:rPr>
          <w:rFonts w:ascii="Calibri" w:hAnsi="Calibri" w:cs="Arial"/>
          <w:sz w:val="22"/>
          <w:szCs w:val="22"/>
        </w:rPr>
      </w:pPr>
    </w:p>
    <w:p w:rsidR="00CF50FE" w:rsidRPr="00CF50FE" w:rsidRDefault="005306BA" w:rsidP="005306BA">
      <w:pPr>
        <w:rPr>
          <w:rFonts w:ascii="Calibri" w:hAnsi="Calibri" w:cs="Arial"/>
          <w:sz w:val="22"/>
          <w:szCs w:val="22"/>
        </w:rPr>
      </w:pPr>
      <w:r w:rsidRPr="00CF50FE">
        <w:rPr>
          <w:rFonts w:ascii="Calibri" w:hAnsi="Calibri" w:cs="Arial"/>
          <w:sz w:val="22"/>
          <w:szCs w:val="22"/>
        </w:rPr>
        <w:t xml:space="preserve">Aus 600 ∙ 0,64 = 384 folgt: 384 Jungen erzielten nur mäßige oder schlechte Ergebnisse. </w:t>
      </w:r>
    </w:p>
    <w:p w:rsidR="005306BA" w:rsidRPr="00CF50FE" w:rsidRDefault="005306BA" w:rsidP="005306BA">
      <w:pPr>
        <w:rPr>
          <w:rFonts w:ascii="Calibri" w:hAnsi="Calibri" w:cs="Arial"/>
          <w:sz w:val="22"/>
          <w:szCs w:val="22"/>
        </w:rPr>
      </w:pPr>
      <w:r w:rsidRPr="00CF50FE">
        <w:rPr>
          <w:rFonts w:ascii="Calibri" w:hAnsi="Calibri" w:cs="Arial"/>
          <w:sz w:val="22"/>
          <w:szCs w:val="22"/>
        </w:rPr>
        <w:t>Wegen 600 – 384 = 216 folgt hieraus: 216 Mädchen erzielten kein gutes Ergebnis.</w:t>
      </w:r>
    </w:p>
    <w:p w:rsidR="005306BA" w:rsidRPr="00CF50FE" w:rsidRDefault="005306BA" w:rsidP="005306BA">
      <w:pPr>
        <w:rPr>
          <w:rFonts w:ascii="Calibri" w:hAnsi="Calibri" w:cs="Arial"/>
          <w:sz w:val="22"/>
          <w:szCs w:val="22"/>
        </w:rPr>
      </w:pPr>
    </w:p>
    <w:p w:rsidR="00CF50FE" w:rsidRPr="00CF50FE" w:rsidRDefault="005306BA" w:rsidP="005306BA">
      <w:pPr>
        <w:rPr>
          <w:rFonts w:ascii="Calibri" w:hAnsi="Calibri" w:cs="Arial"/>
          <w:sz w:val="22"/>
          <w:szCs w:val="22"/>
        </w:rPr>
      </w:pPr>
      <w:r w:rsidRPr="00CF50FE">
        <w:rPr>
          <w:rFonts w:ascii="Calibri" w:hAnsi="Calibri" w:cs="Arial"/>
          <w:sz w:val="22"/>
          <w:szCs w:val="22"/>
        </w:rPr>
        <w:t xml:space="preserve">Wegen 180 + 216 = 396 waren also 396 Mädchen und wegen 220 + 384 = 604 Jungen an der Prüfung beteiligt. </w:t>
      </w:r>
    </w:p>
    <w:p w:rsidR="00CF50FE" w:rsidRPr="00CF50FE" w:rsidRDefault="005306BA" w:rsidP="005306BA">
      <w:pPr>
        <w:rPr>
          <w:rFonts w:ascii="Calibri" w:hAnsi="Calibri" w:cs="Arial"/>
          <w:sz w:val="22"/>
          <w:szCs w:val="22"/>
        </w:rPr>
      </w:pPr>
      <w:r w:rsidRPr="00CF50FE">
        <w:rPr>
          <w:rFonts w:ascii="Calibri" w:hAnsi="Calibri" w:cs="Arial"/>
          <w:sz w:val="22"/>
          <w:szCs w:val="22"/>
        </w:rPr>
        <w:t xml:space="preserve">Der Anteil der Mädchen mit gutem Examen war demnach 180/396. Das entspricht 45,45 %. </w:t>
      </w:r>
    </w:p>
    <w:p w:rsidR="005306BA" w:rsidRPr="00CF50FE" w:rsidRDefault="005306BA" w:rsidP="005306BA">
      <w:pPr>
        <w:rPr>
          <w:rFonts w:ascii="Calibri" w:hAnsi="Calibri" w:cs="Arial"/>
          <w:sz w:val="22"/>
          <w:szCs w:val="22"/>
        </w:rPr>
      </w:pPr>
      <w:r w:rsidRPr="00CF50FE">
        <w:rPr>
          <w:rFonts w:ascii="Calibri" w:hAnsi="Calibri" w:cs="Arial"/>
          <w:sz w:val="22"/>
          <w:szCs w:val="22"/>
        </w:rPr>
        <w:t xml:space="preserve">Der Anteil der Jungen mit gutem Examen war demnach 202/604. Das entspricht 36,42 %. </w:t>
      </w:r>
    </w:p>
    <w:p w:rsidR="005306BA" w:rsidRPr="00CF50FE" w:rsidRDefault="005306BA" w:rsidP="005306BA">
      <w:pPr>
        <w:rPr>
          <w:rFonts w:ascii="Calibri" w:hAnsi="Calibri" w:cs="Arial"/>
          <w:sz w:val="22"/>
          <w:szCs w:val="22"/>
        </w:rPr>
      </w:pPr>
    </w:p>
    <w:p w:rsidR="005306BA" w:rsidRPr="00CF50FE" w:rsidRDefault="005306BA" w:rsidP="005306BA">
      <w:pPr>
        <w:rPr>
          <w:rFonts w:ascii="Calibri" w:hAnsi="Calibri" w:cs="Arial"/>
          <w:sz w:val="22"/>
          <w:szCs w:val="22"/>
        </w:rPr>
      </w:pPr>
      <w:r w:rsidRPr="00CF50FE">
        <w:rPr>
          <w:rFonts w:ascii="Calibri" w:hAnsi="Calibri" w:cs="Arial"/>
          <w:sz w:val="22"/>
          <w:szCs w:val="22"/>
        </w:rPr>
        <w:t>Der Vergleich zeigt, dass das Ergebnis der Mädchen nicht schlechter sondern besser war als das der Jungen.</w:t>
      </w:r>
    </w:p>
    <w:p w:rsidR="004173BA" w:rsidRPr="00CF50FE" w:rsidRDefault="004173BA" w:rsidP="005306BA">
      <w:pPr>
        <w:rPr>
          <w:rFonts w:ascii="Calibri" w:hAnsi="Calibri" w:cs="Arial"/>
          <w:sz w:val="22"/>
          <w:szCs w:val="22"/>
        </w:rPr>
      </w:pPr>
    </w:p>
    <w:p w:rsidR="00CF50FE" w:rsidRDefault="00CF50FE" w:rsidP="005306BA">
      <w:pPr>
        <w:rPr>
          <w:rFonts w:ascii="Calibri" w:hAnsi="Calibri" w:cs="Arial"/>
          <w:sz w:val="22"/>
          <w:szCs w:val="22"/>
        </w:rPr>
      </w:pPr>
    </w:p>
    <w:p w:rsidR="004173BA" w:rsidRDefault="004173BA" w:rsidP="004173BA">
      <w:pPr>
        <w:rPr>
          <w:rFonts w:ascii="Calibri" w:hAnsi="Calibri"/>
          <w:b/>
          <w:bCs/>
          <w:sz w:val="28"/>
        </w:rPr>
      </w:pPr>
      <w:r>
        <w:rPr>
          <w:rFonts w:ascii="Calibri" w:hAnsi="Calibri"/>
          <w:b/>
          <w:bCs/>
          <w:sz w:val="28"/>
        </w:rPr>
        <w:t xml:space="preserve">Anmerkungen zur Aufgabe und zum Einsatz: </w:t>
      </w:r>
    </w:p>
    <w:p w:rsidR="004173BA" w:rsidRDefault="004173BA" w:rsidP="005306BA">
      <w:pPr>
        <w:rPr>
          <w:rFonts w:ascii="Calibri" w:hAnsi="Calibri" w:cs="Arial"/>
          <w:sz w:val="22"/>
          <w:szCs w:val="22"/>
        </w:rPr>
      </w:pPr>
    </w:p>
    <w:p w:rsidR="00F50797" w:rsidRDefault="00F50797" w:rsidP="005306BA">
      <w:pPr>
        <w:rPr>
          <w:rFonts w:ascii="Calibri" w:hAnsi="Calibri" w:cs="Arial"/>
          <w:sz w:val="22"/>
          <w:szCs w:val="22"/>
        </w:rPr>
      </w:pPr>
      <w:r>
        <w:rPr>
          <w:rFonts w:ascii="Calibri" w:hAnsi="Calibri" w:cs="Arial"/>
          <w:sz w:val="22"/>
          <w:szCs w:val="22"/>
        </w:rPr>
        <w:t>Falls den Schülerinnen und Schülern nicht klar ist, dass ein Vergleich durch die Berechnung der Prozentzahlen der Mädchen, die ein gutes Ergebnis erzielt haben, und der Jungen mit einem guten Ergebnis möglich ist, kann die Hilfekarte „</w:t>
      </w:r>
      <w:hyperlink r:id="rId10" w:history="1">
        <w:r w:rsidRPr="001B3AF4">
          <w:rPr>
            <w:rStyle w:val="Hyperlink"/>
            <w:rFonts w:ascii="Calibri" w:hAnsi="Calibri" w:cs="Arial"/>
            <w:sz w:val="22"/>
            <w:szCs w:val="22"/>
          </w:rPr>
          <w:t>Prozentrechnung_Hilfe_430811.docx</w:t>
        </w:r>
      </w:hyperlink>
      <w:r>
        <w:rPr>
          <w:rFonts w:ascii="Calibri" w:hAnsi="Calibri" w:cs="Arial"/>
          <w:sz w:val="22"/>
          <w:szCs w:val="22"/>
        </w:rPr>
        <w:t>“ angeboten werden.</w:t>
      </w:r>
    </w:p>
    <w:p w:rsidR="00F50797" w:rsidRDefault="00F50797" w:rsidP="005306BA">
      <w:pPr>
        <w:rPr>
          <w:rFonts w:ascii="Calibri" w:hAnsi="Calibri" w:cs="Arial"/>
          <w:sz w:val="22"/>
          <w:szCs w:val="22"/>
        </w:rPr>
      </w:pPr>
    </w:p>
    <w:p w:rsidR="004173BA" w:rsidRDefault="004173BA" w:rsidP="005306BA">
      <w:pPr>
        <w:rPr>
          <w:rFonts w:ascii="Calibri" w:hAnsi="Calibri" w:cs="Arial"/>
          <w:sz w:val="22"/>
          <w:szCs w:val="22"/>
        </w:rPr>
      </w:pPr>
      <w:r>
        <w:rPr>
          <w:rFonts w:ascii="Calibri" w:hAnsi="Calibri" w:cs="Arial"/>
          <w:sz w:val="22"/>
          <w:szCs w:val="22"/>
        </w:rPr>
        <w:t xml:space="preserve">Die Aufgabe kann als Motivation für den Einsatz einer </w:t>
      </w:r>
      <w:proofErr w:type="spellStart"/>
      <w:r>
        <w:rPr>
          <w:rFonts w:ascii="Calibri" w:hAnsi="Calibri" w:cs="Arial"/>
          <w:sz w:val="22"/>
          <w:szCs w:val="22"/>
        </w:rPr>
        <w:t>Vierfeldertafel</w:t>
      </w:r>
      <w:proofErr w:type="spellEnd"/>
      <w:r>
        <w:rPr>
          <w:rFonts w:ascii="Calibri" w:hAnsi="Calibri" w:cs="Arial"/>
          <w:sz w:val="22"/>
          <w:szCs w:val="22"/>
        </w:rPr>
        <w:t xml:space="preserve"> genutzt werden.</w:t>
      </w:r>
    </w:p>
    <w:p w:rsidR="004173BA" w:rsidRDefault="004173BA" w:rsidP="005306BA">
      <w:pPr>
        <w:rPr>
          <w:rFonts w:ascii="Calibri" w:hAnsi="Calibri" w:cs="Arial"/>
          <w:sz w:val="22"/>
          <w:szCs w:val="22"/>
        </w:rPr>
      </w:pPr>
      <w:r>
        <w:rPr>
          <w:rFonts w:ascii="Calibri" w:hAnsi="Calibri" w:cs="Arial"/>
          <w:sz w:val="22"/>
          <w:szCs w:val="22"/>
        </w:rPr>
        <w:t>Zunächst werden die Angaben aus der Aufgabenstellung eingetragen</w:t>
      </w:r>
      <w:r w:rsidR="00975279">
        <w:rPr>
          <w:rFonts w:ascii="Calibri" w:hAnsi="Calibri" w:cs="Arial"/>
          <w:sz w:val="22"/>
          <w:szCs w:val="22"/>
        </w:rPr>
        <w:t>, an zwei Stellen müssen die Anzahlen zunächst errechnet werden</w:t>
      </w:r>
      <w:r>
        <w:rPr>
          <w:rFonts w:ascii="Calibri" w:hAnsi="Calibri" w:cs="Arial"/>
          <w:sz w:val="22"/>
          <w:szCs w:val="22"/>
        </w:rPr>
        <w:t>:</w:t>
      </w:r>
    </w:p>
    <w:p w:rsidR="004173BA" w:rsidRDefault="004173BA" w:rsidP="005306BA">
      <w:pPr>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134"/>
        <w:gridCol w:w="1843"/>
        <w:gridCol w:w="2126"/>
        <w:gridCol w:w="1276"/>
      </w:tblGrid>
      <w:tr w:rsidR="004173BA" w:rsidTr="000E69EF">
        <w:tc>
          <w:tcPr>
            <w:tcW w:w="1134" w:type="dxa"/>
          </w:tcPr>
          <w:p w:rsidR="004173BA" w:rsidRDefault="004173BA" w:rsidP="005306BA">
            <w:pPr>
              <w:rPr>
                <w:rFonts w:ascii="Calibri" w:hAnsi="Calibri" w:cs="Arial"/>
                <w:sz w:val="22"/>
                <w:szCs w:val="22"/>
              </w:rPr>
            </w:pPr>
          </w:p>
        </w:tc>
        <w:tc>
          <w:tcPr>
            <w:tcW w:w="1843" w:type="dxa"/>
          </w:tcPr>
          <w:p w:rsidR="004173BA" w:rsidRDefault="004173BA" w:rsidP="005306BA">
            <w:pPr>
              <w:rPr>
                <w:rFonts w:ascii="Calibri" w:hAnsi="Calibri" w:cs="Arial"/>
                <w:sz w:val="22"/>
                <w:szCs w:val="22"/>
              </w:rPr>
            </w:pPr>
            <w:r>
              <w:rPr>
                <w:rFonts w:ascii="Calibri" w:hAnsi="Calibri" w:cs="Arial"/>
                <w:sz w:val="22"/>
                <w:szCs w:val="22"/>
              </w:rPr>
              <w:t>Gutes Ergebnis</w:t>
            </w:r>
          </w:p>
        </w:tc>
        <w:tc>
          <w:tcPr>
            <w:tcW w:w="2126" w:type="dxa"/>
          </w:tcPr>
          <w:p w:rsidR="004173BA" w:rsidRDefault="004173BA" w:rsidP="005306BA">
            <w:pPr>
              <w:rPr>
                <w:rFonts w:ascii="Calibri" w:hAnsi="Calibri" w:cs="Arial"/>
                <w:sz w:val="22"/>
                <w:szCs w:val="22"/>
              </w:rPr>
            </w:pPr>
            <w:r>
              <w:rPr>
                <w:rFonts w:ascii="Calibri" w:hAnsi="Calibri" w:cs="Arial"/>
                <w:sz w:val="22"/>
                <w:szCs w:val="22"/>
              </w:rPr>
              <w:t>Schlechtes Ergebnis</w:t>
            </w:r>
          </w:p>
        </w:tc>
        <w:tc>
          <w:tcPr>
            <w:tcW w:w="1276" w:type="dxa"/>
          </w:tcPr>
          <w:p w:rsidR="004173BA" w:rsidRDefault="004173BA" w:rsidP="005306BA">
            <w:pPr>
              <w:rPr>
                <w:rFonts w:ascii="Calibri" w:hAnsi="Calibri" w:cs="Arial"/>
                <w:sz w:val="22"/>
                <w:szCs w:val="22"/>
              </w:rPr>
            </w:pPr>
            <w:r>
              <w:rPr>
                <w:rFonts w:ascii="Calibri" w:hAnsi="Calibri" w:cs="Arial"/>
                <w:sz w:val="22"/>
                <w:szCs w:val="22"/>
              </w:rPr>
              <w:t>Summe</w:t>
            </w:r>
          </w:p>
        </w:tc>
      </w:tr>
      <w:tr w:rsidR="004173BA" w:rsidTr="000E69EF">
        <w:tc>
          <w:tcPr>
            <w:tcW w:w="1134" w:type="dxa"/>
          </w:tcPr>
          <w:p w:rsidR="004173BA" w:rsidRDefault="004173BA" w:rsidP="005306BA">
            <w:pPr>
              <w:rPr>
                <w:rFonts w:ascii="Calibri" w:hAnsi="Calibri" w:cs="Arial"/>
                <w:sz w:val="22"/>
                <w:szCs w:val="22"/>
              </w:rPr>
            </w:pPr>
            <w:r>
              <w:rPr>
                <w:rFonts w:ascii="Calibri" w:hAnsi="Calibri" w:cs="Arial"/>
                <w:sz w:val="22"/>
                <w:szCs w:val="22"/>
              </w:rPr>
              <w:t>Mädchen</w:t>
            </w:r>
          </w:p>
        </w:tc>
        <w:tc>
          <w:tcPr>
            <w:tcW w:w="1843" w:type="dxa"/>
          </w:tcPr>
          <w:p w:rsidR="004173BA" w:rsidRDefault="004173BA" w:rsidP="005306BA">
            <w:pPr>
              <w:rPr>
                <w:rFonts w:ascii="Calibri" w:hAnsi="Calibri" w:cs="Arial"/>
                <w:sz w:val="22"/>
                <w:szCs w:val="22"/>
              </w:rPr>
            </w:pPr>
            <w:r>
              <w:rPr>
                <w:rFonts w:ascii="Calibri" w:hAnsi="Calibri" w:cs="Arial"/>
                <w:sz w:val="22"/>
                <w:szCs w:val="22"/>
              </w:rPr>
              <w:t>0,45 ∙ 400 = 180</w:t>
            </w:r>
          </w:p>
        </w:tc>
        <w:tc>
          <w:tcPr>
            <w:tcW w:w="2126" w:type="dxa"/>
          </w:tcPr>
          <w:p w:rsidR="004173BA" w:rsidRDefault="004173BA" w:rsidP="005306BA">
            <w:pPr>
              <w:rPr>
                <w:rFonts w:ascii="Calibri" w:hAnsi="Calibri" w:cs="Arial"/>
                <w:sz w:val="22"/>
                <w:szCs w:val="22"/>
              </w:rPr>
            </w:pPr>
          </w:p>
        </w:tc>
        <w:tc>
          <w:tcPr>
            <w:tcW w:w="1276" w:type="dxa"/>
          </w:tcPr>
          <w:p w:rsidR="004173BA" w:rsidRDefault="004173BA" w:rsidP="005306BA">
            <w:pPr>
              <w:rPr>
                <w:rFonts w:ascii="Calibri" w:hAnsi="Calibri" w:cs="Arial"/>
                <w:sz w:val="22"/>
                <w:szCs w:val="22"/>
              </w:rPr>
            </w:pPr>
          </w:p>
        </w:tc>
      </w:tr>
      <w:tr w:rsidR="004173BA" w:rsidTr="000E69EF">
        <w:tc>
          <w:tcPr>
            <w:tcW w:w="1134" w:type="dxa"/>
          </w:tcPr>
          <w:p w:rsidR="004173BA" w:rsidRDefault="004173BA" w:rsidP="005306BA">
            <w:pPr>
              <w:rPr>
                <w:rFonts w:ascii="Calibri" w:hAnsi="Calibri" w:cs="Arial"/>
                <w:sz w:val="22"/>
                <w:szCs w:val="22"/>
              </w:rPr>
            </w:pPr>
            <w:r>
              <w:rPr>
                <w:rFonts w:ascii="Calibri" w:hAnsi="Calibri" w:cs="Arial"/>
                <w:sz w:val="22"/>
                <w:szCs w:val="22"/>
              </w:rPr>
              <w:t>Jungen</w:t>
            </w:r>
          </w:p>
        </w:tc>
        <w:tc>
          <w:tcPr>
            <w:tcW w:w="1843" w:type="dxa"/>
          </w:tcPr>
          <w:p w:rsidR="004173BA" w:rsidRDefault="004173BA" w:rsidP="005306BA">
            <w:pPr>
              <w:rPr>
                <w:rFonts w:ascii="Calibri" w:hAnsi="Calibri" w:cs="Arial"/>
                <w:sz w:val="22"/>
                <w:szCs w:val="22"/>
              </w:rPr>
            </w:pPr>
          </w:p>
        </w:tc>
        <w:tc>
          <w:tcPr>
            <w:tcW w:w="2126" w:type="dxa"/>
          </w:tcPr>
          <w:p w:rsidR="004173BA" w:rsidRDefault="004173BA" w:rsidP="004173BA">
            <w:pPr>
              <w:rPr>
                <w:rFonts w:ascii="Calibri" w:hAnsi="Calibri" w:cs="Arial"/>
                <w:sz w:val="22"/>
                <w:szCs w:val="22"/>
              </w:rPr>
            </w:pPr>
            <w:r>
              <w:rPr>
                <w:rFonts w:ascii="Calibri" w:hAnsi="Calibri" w:cs="Arial"/>
                <w:sz w:val="22"/>
                <w:szCs w:val="22"/>
              </w:rPr>
              <w:t>0,64 ∙ 600 = 384</w:t>
            </w:r>
          </w:p>
        </w:tc>
        <w:tc>
          <w:tcPr>
            <w:tcW w:w="1276" w:type="dxa"/>
          </w:tcPr>
          <w:p w:rsidR="004173BA" w:rsidRDefault="004173BA" w:rsidP="005306BA">
            <w:pPr>
              <w:rPr>
                <w:rFonts w:ascii="Calibri" w:hAnsi="Calibri" w:cs="Arial"/>
                <w:sz w:val="22"/>
                <w:szCs w:val="22"/>
              </w:rPr>
            </w:pPr>
          </w:p>
        </w:tc>
      </w:tr>
      <w:tr w:rsidR="004173BA" w:rsidTr="000E69EF">
        <w:tc>
          <w:tcPr>
            <w:tcW w:w="1134" w:type="dxa"/>
          </w:tcPr>
          <w:p w:rsidR="004173BA" w:rsidRDefault="004173BA" w:rsidP="005306BA">
            <w:pPr>
              <w:rPr>
                <w:rFonts w:ascii="Calibri" w:hAnsi="Calibri" w:cs="Arial"/>
                <w:sz w:val="22"/>
                <w:szCs w:val="22"/>
              </w:rPr>
            </w:pPr>
            <w:r>
              <w:rPr>
                <w:rFonts w:ascii="Calibri" w:hAnsi="Calibri" w:cs="Arial"/>
                <w:sz w:val="22"/>
                <w:szCs w:val="22"/>
              </w:rPr>
              <w:t>Summe</w:t>
            </w:r>
          </w:p>
        </w:tc>
        <w:tc>
          <w:tcPr>
            <w:tcW w:w="1843" w:type="dxa"/>
          </w:tcPr>
          <w:p w:rsidR="004173BA" w:rsidRDefault="004173BA" w:rsidP="005306BA">
            <w:pPr>
              <w:rPr>
                <w:rFonts w:ascii="Calibri" w:hAnsi="Calibri" w:cs="Arial"/>
                <w:sz w:val="22"/>
                <w:szCs w:val="22"/>
              </w:rPr>
            </w:pPr>
            <w:r>
              <w:rPr>
                <w:rFonts w:ascii="Calibri" w:hAnsi="Calibri" w:cs="Arial"/>
                <w:sz w:val="22"/>
                <w:szCs w:val="22"/>
              </w:rPr>
              <w:t>400</w:t>
            </w:r>
          </w:p>
        </w:tc>
        <w:tc>
          <w:tcPr>
            <w:tcW w:w="2126" w:type="dxa"/>
          </w:tcPr>
          <w:p w:rsidR="004173BA" w:rsidRDefault="004173BA" w:rsidP="005306BA">
            <w:pPr>
              <w:rPr>
                <w:rFonts w:ascii="Calibri" w:hAnsi="Calibri" w:cs="Arial"/>
                <w:sz w:val="22"/>
                <w:szCs w:val="22"/>
              </w:rPr>
            </w:pPr>
            <w:r>
              <w:rPr>
                <w:rFonts w:ascii="Calibri" w:hAnsi="Calibri" w:cs="Arial"/>
                <w:sz w:val="22"/>
                <w:szCs w:val="22"/>
              </w:rPr>
              <w:t>600</w:t>
            </w:r>
          </w:p>
        </w:tc>
        <w:tc>
          <w:tcPr>
            <w:tcW w:w="1276" w:type="dxa"/>
          </w:tcPr>
          <w:p w:rsidR="004173BA" w:rsidRDefault="004173BA" w:rsidP="005306BA">
            <w:pPr>
              <w:rPr>
                <w:rFonts w:ascii="Calibri" w:hAnsi="Calibri" w:cs="Arial"/>
                <w:sz w:val="22"/>
                <w:szCs w:val="22"/>
              </w:rPr>
            </w:pPr>
            <w:r>
              <w:rPr>
                <w:rFonts w:ascii="Calibri" w:hAnsi="Calibri" w:cs="Arial"/>
                <w:sz w:val="22"/>
                <w:szCs w:val="22"/>
              </w:rPr>
              <w:t>1000</w:t>
            </w:r>
          </w:p>
        </w:tc>
      </w:tr>
    </w:tbl>
    <w:p w:rsidR="004173BA" w:rsidRDefault="004173BA" w:rsidP="000E69EF">
      <w:pPr>
        <w:rPr>
          <w:rFonts w:ascii="Calibri" w:hAnsi="Calibri" w:cs="Arial"/>
          <w:sz w:val="22"/>
          <w:szCs w:val="22"/>
        </w:rPr>
      </w:pPr>
    </w:p>
    <w:p w:rsidR="00EF6CCE" w:rsidRDefault="00EF6CCE">
      <w:pPr>
        <w:rPr>
          <w:rFonts w:ascii="Calibri" w:hAnsi="Calibri" w:cs="Arial"/>
          <w:sz w:val="22"/>
          <w:szCs w:val="22"/>
        </w:rPr>
      </w:pPr>
      <w:r>
        <w:rPr>
          <w:rFonts w:ascii="Calibri" w:hAnsi="Calibri" w:cs="Arial"/>
          <w:sz w:val="22"/>
          <w:szCs w:val="22"/>
        </w:rPr>
        <w:br w:type="page"/>
      </w:r>
    </w:p>
    <w:p w:rsidR="004173BA" w:rsidRDefault="004173BA" w:rsidP="000E69EF">
      <w:pPr>
        <w:rPr>
          <w:rFonts w:ascii="Calibri" w:hAnsi="Calibri" w:cs="Arial"/>
          <w:sz w:val="22"/>
          <w:szCs w:val="22"/>
        </w:rPr>
      </w:pPr>
      <w:r>
        <w:rPr>
          <w:rFonts w:ascii="Calibri" w:hAnsi="Calibri" w:cs="Arial"/>
          <w:sz w:val="22"/>
          <w:szCs w:val="22"/>
        </w:rPr>
        <w:lastRenderedPageBreak/>
        <w:t xml:space="preserve">Die </w:t>
      </w:r>
      <w:r w:rsidR="00747CF4">
        <w:rPr>
          <w:rFonts w:ascii="Calibri" w:hAnsi="Calibri" w:cs="Arial"/>
          <w:sz w:val="22"/>
          <w:szCs w:val="22"/>
        </w:rPr>
        <w:t>freien Felder können nun durch Summen- bzw. Differenzbildung ausgefüllt werden:</w:t>
      </w:r>
    </w:p>
    <w:p w:rsidR="00747CF4" w:rsidRDefault="00747CF4" w:rsidP="000E69EF">
      <w:pPr>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134"/>
        <w:gridCol w:w="1843"/>
        <w:gridCol w:w="2126"/>
        <w:gridCol w:w="1276"/>
      </w:tblGrid>
      <w:tr w:rsidR="00747CF4" w:rsidTr="000E69EF">
        <w:tc>
          <w:tcPr>
            <w:tcW w:w="1134" w:type="dxa"/>
          </w:tcPr>
          <w:p w:rsidR="00747CF4" w:rsidRDefault="00747CF4" w:rsidP="00474D05">
            <w:pPr>
              <w:rPr>
                <w:rFonts w:ascii="Calibri" w:hAnsi="Calibri" w:cs="Arial"/>
                <w:sz w:val="22"/>
                <w:szCs w:val="22"/>
              </w:rPr>
            </w:pPr>
          </w:p>
        </w:tc>
        <w:tc>
          <w:tcPr>
            <w:tcW w:w="1843" w:type="dxa"/>
          </w:tcPr>
          <w:p w:rsidR="00747CF4" w:rsidRDefault="00747CF4" w:rsidP="00474D05">
            <w:pPr>
              <w:rPr>
                <w:rFonts w:ascii="Calibri" w:hAnsi="Calibri" w:cs="Arial"/>
                <w:sz w:val="22"/>
                <w:szCs w:val="22"/>
              </w:rPr>
            </w:pPr>
            <w:r>
              <w:rPr>
                <w:rFonts w:ascii="Calibri" w:hAnsi="Calibri" w:cs="Arial"/>
                <w:sz w:val="22"/>
                <w:szCs w:val="22"/>
              </w:rPr>
              <w:t>Gutes Ergebnis</w:t>
            </w:r>
          </w:p>
        </w:tc>
        <w:tc>
          <w:tcPr>
            <w:tcW w:w="2126" w:type="dxa"/>
          </w:tcPr>
          <w:p w:rsidR="00747CF4" w:rsidRDefault="00747CF4" w:rsidP="00474D05">
            <w:pPr>
              <w:rPr>
                <w:rFonts w:ascii="Calibri" w:hAnsi="Calibri" w:cs="Arial"/>
                <w:sz w:val="22"/>
                <w:szCs w:val="22"/>
              </w:rPr>
            </w:pPr>
            <w:r>
              <w:rPr>
                <w:rFonts w:ascii="Calibri" w:hAnsi="Calibri" w:cs="Arial"/>
                <w:sz w:val="22"/>
                <w:szCs w:val="22"/>
              </w:rPr>
              <w:t>Schlechtes Ergebnis</w:t>
            </w:r>
          </w:p>
        </w:tc>
        <w:tc>
          <w:tcPr>
            <w:tcW w:w="1276" w:type="dxa"/>
          </w:tcPr>
          <w:p w:rsidR="00747CF4" w:rsidRDefault="00747CF4" w:rsidP="00474D05">
            <w:pPr>
              <w:rPr>
                <w:rFonts w:ascii="Calibri" w:hAnsi="Calibri" w:cs="Arial"/>
                <w:sz w:val="22"/>
                <w:szCs w:val="22"/>
              </w:rPr>
            </w:pPr>
            <w:r>
              <w:rPr>
                <w:rFonts w:ascii="Calibri" w:hAnsi="Calibri" w:cs="Arial"/>
                <w:sz w:val="22"/>
                <w:szCs w:val="22"/>
              </w:rPr>
              <w:t>Summe</w:t>
            </w:r>
          </w:p>
        </w:tc>
      </w:tr>
      <w:tr w:rsidR="00747CF4" w:rsidTr="000E69EF">
        <w:tc>
          <w:tcPr>
            <w:tcW w:w="1134" w:type="dxa"/>
          </w:tcPr>
          <w:p w:rsidR="00747CF4" w:rsidRDefault="00747CF4" w:rsidP="00474D05">
            <w:pPr>
              <w:rPr>
                <w:rFonts w:ascii="Calibri" w:hAnsi="Calibri" w:cs="Arial"/>
                <w:sz w:val="22"/>
                <w:szCs w:val="22"/>
              </w:rPr>
            </w:pPr>
            <w:r>
              <w:rPr>
                <w:rFonts w:ascii="Calibri" w:hAnsi="Calibri" w:cs="Arial"/>
                <w:sz w:val="22"/>
                <w:szCs w:val="22"/>
              </w:rPr>
              <w:t>Mädchen</w:t>
            </w:r>
          </w:p>
        </w:tc>
        <w:tc>
          <w:tcPr>
            <w:tcW w:w="1843" w:type="dxa"/>
          </w:tcPr>
          <w:p w:rsidR="00747CF4" w:rsidRDefault="00747CF4" w:rsidP="00474D05">
            <w:pPr>
              <w:rPr>
                <w:rFonts w:ascii="Calibri" w:hAnsi="Calibri" w:cs="Arial"/>
                <w:sz w:val="22"/>
                <w:szCs w:val="22"/>
              </w:rPr>
            </w:pPr>
            <w:r>
              <w:rPr>
                <w:rFonts w:ascii="Calibri" w:hAnsi="Calibri" w:cs="Arial"/>
                <w:sz w:val="22"/>
                <w:szCs w:val="22"/>
              </w:rPr>
              <w:t>0,45 ∙ 400 = 180</w:t>
            </w:r>
          </w:p>
        </w:tc>
        <w:tc>
          <w:tcPr>
            <w:tcW w:w="2126" w:type="dxa"/>
          </w:tcPr>
          <w:p w:rsidR="00747CF4" w:rsidRDefault="00975279" w:rsidP="00474D05">
            <w:pPr>
              <w:rPr>
                <w:rFonts w:ascii="Calibri" w:hAnsi="Calibri" w:cs="Arial"/>
                <w:sz w:val="22"/>
                <w:szCs w:val="22"/>
              </w:rPr>
            </w:pPr>
            <w:r w:rsidRPr="00975279">
              <w:rPr>
                <w:rFonts w:ascii="Calibri" w:hAnsi="Calibri" w:cs="Arial"/>
                <w:color w:val="FF0000"/>
                <w:sz w:val="22"/>
                <w:szCs w:val="22"/>
              </w:rPr>
              <w:t>216</w:t>
            </w:r>
          </w:p>
        </w:tc>
        <w:tc>
          <w:tcPr>
            <w:tcW w:w="1276" w:type="dxa"/>
          </w:tcPr>
          <w:p w:rsidR="00747CF4" w:rsidRPr="00975279" w:rsidRDefault="00975279" w:rsidP="00474D05">
            <w:pPr>
              <w:rPr>
                <w:rFonts w:ascii="Calibri" w:hAnsi="Calibri" w:cs="Arial"/>
                <w:color w:val="FF0000"/>
                <w:sz w:val="22"/>
                <w:szCs w:val="22"/>
              </w:rPr>
            </w:pPr>
            <w:r w:rsidRPr="00975279">
              <w:rPr>
                <w:rFonts w:ascii="Calibri" w:hAnsi="Calibri" w:cs="Arial"/>
                <w:color w:val="FF0000"/>
                <w:sz w:val="22"/>
                <w:szCs w:val="22"/>
              </w:rPr>
              <w:t>396</w:t>
            </w:r>
          </w:p>
        </w:tc>
      </w:tr>
      <w:tr w:rsidR="00747CF4" w:rsidTr="000E69EF">
        <w:tc>
          <w:tcPr>
            <w:tcW w:w="1134" w:type="dxa"/>
          </w:tcPr>
          <w:p w:rsidR="00747CF4" w:rsidRDefault="00747CF4" w:rsidP="00474D05">
            <w:pPr>
              <w:rPr>
                <w:rFonts w:ascii="Calibri" w:hAnsi="Calibri" w:cs="Arial"/>
                <w:sz w:val="22"/>
                <w:szCs w:val="22"/>
              </w:rPr>
            </w:pPr>
            <w:r>
              <w:rPr>
                <w:rFonts w:ascii="Calibri" w:hAnsi="Calibri" w:cs="Arial"/>
                <w:sz w:val="22"/>
                <w:szCs w:val="22"/>
              </w:rPr>
              <w:t>Jungen</w:t>
            </w:r>
          </w:p>
        </w:tc>
        <w:tc>
          <w:tcPr>
            <w:tcW w:w="1843" w:type="dxa"/>
          </w:tcPr>
          <w:p w:rsidR="00747CF4" w:rsidRDefault="00975279" w:rsidP="00474D05">
            <w:pPr>
              <w:rPr>
                <w:rFonts w:ascii="Calibri" w:hAnsi="Calibri" w:cs="Arial"/>
                <w:sz w:val="22"/>
                <w:szCs w:val="22"/>
              </w:rPr>
            </w:pPr>
            <w:r w:rsidRPr="00975279">
              <w:rPr>
                <w:rFonts w:ascii="Calibri" w:hAnsi="Calibri" w:cs="Arial"/>
                <w:color w:val="FF0000"/>
                <w:sz w:val="22"/>
                <w:szCs w:val="22"/>
              </w:rPr>
              <w:t>220</w:t>
            </w:r>
          </w:p>
        </w:tc>
        <w:tc>
          <w:tcPr>
            <w:tcW w:w="2126" w:type="dxa"/>
          </w:tcPr>
          <w:p w:rsidR="00747CF4" w:rsidRDefault="00747CF4" w:rsidP="00474D05">
            <w:pPr>
              <w:rPr>
                <w:rFonts w:ascii="Calibri" w:hAnsi="Calibri" w:cs="Arial"/>
                <w:sz w:val="22"/>
                <w:szCs w:val="22"/>
              </w:rPr>
            </w:pPr>
            <w:r>
              <w:rPr>
                <w:rFonts w:ascii="Calibri" w:hAnsi="Calibri" w:cs="Arial"/>
                <w:sz w:val="22"/>
                <w:szCs w:val="22"/>
              </w:rPr>
              <w:t>0,64 ∙ 600 = 384</w:t>
            </w:r>
          </w:p>
        </w:tc>
        <w:tc>
          <w:tcPr>
            <w:tcW w:w="1276" w:type="dxa"/>
          </w:tcPr>
          <w:p w:rsidR="00747CF4" w:rsidRPr="00975279" w:rsidRDefault="00975279" w:rsidP="00474D05">
            <w:pPr>
              <w:rPr>
                <w:rFonts w:ascii="Calibri" w:hAnsi="Calibri" w:cs="Arial"/>
                <w:color w:val="FF0000"/>
                <w:sz w:val="22"/>
                <w:szCs w:val="22"/>
              </w:rPr>
            </w:pPr>
            <w:r w:rsidRPr="00975279">
              <w:rPr>
                <w:rFonts w:ascii="Calibri" w:hAnsi="Calibri" w:cs="Arial"/>
                <w:color w:val="FF0000"/>
                <w:sz w:val="22"/>
                <w:szCs w:val="22"/>
              </w:rPr>
              <w:t>604</w:t>
            </w:r>
          </w:p>
        </w:tc>
      </w:tr>
      <w:tr w:rsidR="00747CF4" w:rsidTr="000E69EF">
        <w:tc>
          <w:tcPr>
            <w:tcW w:w="1134" w:type="dxa"/>
          </w:tcPr>
          <w:p w:rsidR="00747CF4" w:rsidRDefault="00747CF4" w:rsidP="00474D05">
            <w:pPr>
              <w:rPr>
                <w:rFonts w:ascii="Calibri" w:hAnsi="Calibri" w:cs="Arial"/>
                <w:sz w:val="22"/>
                <w:szCs w:val="22"/>
              </w:rPr>
            </w:pPr>
            <w:r>
              <w:rPr>
                <w:rFonts w:ascii="Calibri" w:hAnsi="Calibri" w:cs="Arial"/>
                <w:sz w:val="22"/>
                <w:szCs w:val="22"/>
              </w:rPr>
              <w:t>Summe</w:t>
            </w:r>
          </w:p>
        </w:tc>
        <w:tc>
          <w:tcPr>
            <w:tcW w:w="1843" w:type="dxa"/>
          </w:tcPr>
          <w:p w:rsidR="00747CF4" w:rsidRDefault="00747CF4" w:rsidP="00474D05">
            <w:pPr>
              <w:rPr>
                <w:rFonts w:ascii="Calibri" w:hAnsi="Calibri" w:cs="Arial"/>
                <w:sz w:val="22"/>
                <w:szCs w:val="22"/>
              </w:rPr>
            </w:pPr>
            <w:r>
              <w:rPr>
                <w:rFonts w:ascii="Calibri" w:hAnsi="Calibri" w:cs="Arial"/>
                <w:sz w:val="22"/>
                <w:szCs w:val="22"/>
              </w:rPr>
              <w:t>400</w:t>
            </w:r>
          </w:p>
        </w:tc>
        <w:tc>
          <w:tcPr>
            <w:tcW w:w="2126" w:type="dxa"/>
          </w:tcPr>
          <w:p w:rsidR="00747CF4" w:rsidRDefault="00747CF4" w:rsidP="00474D05">
            <w:pPr>
              <w:rPr>
                <w:rFonts w:ascii="Calibri" w:hAnsi="Calibri" w:cs="Arial"/>
                <w:sz w:val="22"/>
                <w:szCs w:val="22"/>
              </w:rPr>
            </w:pPr>
            <w:r>
              <w:rPr>
                <w:rFonts w:ascii="Calibri" w:hAnsi="Calibri" w:cs="Arial"/>
                <w:sz w:val="22"/>
                <w:szCs w:val="22"/>
              </w:rPr>
              <w:t>600</w:t>
            </w:r>
          </w:p>
        </w:tc>
        <w:tc>
          <w:tcPr>
            <w:tcW w:w="1276" w:type="dxa"/>
          </w:tcPr>
          <w:p w:rsidR="00747CF4" w:rsidRDefault="00747CF4" w:rsidP="00474D05">
            <w:pPr>
              <w:rPr>
                <w:rFonts w:ascii="Calibri" w:hAnsi="Calibri" w:cs="Arial"/>
                <w:sz w:val="22"/>
                <w:szCs w:val="22"/>
              </w:rPr>
            </w:pPr>
            <w:r>
              <w:rPr>
                <w:rFonts w:ascii="Calibri" w:hAnsi="Calibri" w:cs="Arial"/>
                <w:sz w:val="22"/>
                <w:szCs w:val="22"/>
              </w:rPr>
              <w:t>1000</w:t>
            </w:r>
          </w:p>
        </w:tc>
      </w:tr>
    </w:tbl>
    <w:p w:rsidR="00747CF4" w:rsidRDefault="00747CF4" w:rsidP="000E69EF">
      <w:pPr>
        <w:rPr>
          <w:rFonts w:ascii="Calibri" w:hAnsi="Calibri" w:cs="Arial"/>
          <w:sz w:val="22"/>
          <w:szCs w:val="22"/>
        </w:rPr>
      </w:pPr>
    </w:p>
    <w:p w:rsidR="004173BA" w:rsidRDefault="00975279" w:rsidP="000E69EF">
      <w:pPr>
        <w:rPr>
          <w:rFonts w:ascii="Calibri" w:hAnsi="Calibri" w:cs="Arial"/>
          <w:sz w:val="22"/>
          <w:szCs w:val="22"/>
        </w:rPr>
      </w:pPr>
      <w:r>
        <w:rPr>
          <w:rFonts w:ascii="Calibri" w:hAnsi="Calibri" w:cs="Arial"/>
          <w:sz w:val="22"/>
          <w:szCs w:val="22"/>
        </w:rPr>
        <w:t xml:space="preserve">Bei der Musterlösung fällt auf, dass der Prozentsatz der Mädchen, die ein gutes Ergebnis erzielt haben und der Prozentsatz der guten Ergebnisse, die von Mädchen erzielt wurden nahezu gleich sind. In der Sprache der bedingten Wahrscheinlichkeiten: </w:t>
      </w:r>
      <m:oMath>
        <m:r>
          <w:rPr>
            <w:rFonts w:ascii="Cambria Math" w:hAnsi="Cambria Math" w:cs="Arial"/>
            <w:sz w:val="22"/>
            <w:szCs w:val="22"/>
          </w:rPr>
          <m:t>p(M|G)≈p(G|M)</m:t>
        </m:r>
      </m:oMath>
      <w:r>
        <w:rPr>
          <w:rFonts w:ascii="Calibri" w:hAnsi="Calibri" w:cs="Arial"/>
          <w:sz w:val="22"/>
          <w:szCs w:val="22"/>
        </w:rPr>
        <w:t xml:space="preserve">. Das könnte die Schülerinnen und Schüler auf die Idee bringen, es müsse in Wirklichkeit eine Gleichheit sein und der Unterschied von 0,45% sei nur durch Rundungsfehler entstanden. Die Ursache für diesen Fehlschluss ist in der </w:t>
      </w:r>
      <w:proofErr w:type="spellStart"/>
      <w:r>
        <w:rPr>
          <w:rFonts w:ascii="Calibri" w:hAnsi="Calibri" w:cs="Arial"/>
          <w:sz w:val="22"/>
          <w:szCs w:val="22"/>
        </w:rPr>
        <w:t>Vierfeldertafel</w:t>
      </w:r>
      <w:proofErr w:type="spellEnd"/>
      <w:r>
        <w:rPr>
          <w:rFonts w:ascii="Calibri" w:hAnsi="Calibri" w:cs="Arial"/>
          <w:sz w:val="22"/>
          <w:szCs w:val="22"/>
        </w:rPr>
        <w:t xml:space="preserve"> unmittelbar zu erkennen: Die Zahl der guten Ergebnisse und die Zahl der Mädchen stimmt fast überein. Dem kann man entgegenwirken, indem in der Aufgabenstellung </w:t>
      </w:r>
      <w:r w:rsidR="000E69EF">
        <w:rPr>
          <w:rFonts w:ascii="Calibri" w:hAnsi="Calibri" w:cs="Arial"/>
          <w:sz w:val="22"/>
          <w:szCs w:val="22"/>
        </w:rPr>
        <w:t xml:space="preserve">der Prozentsatz der Mädchen, die ein gutes Ergebnis erzielt haben (also </w:t>
      </w:r>
      <m:oMath>
        <m:r>
          <w:rPr>
            <w:rFonts w:ascii="Cambria Math" w:hAnsi="Cambria Math" w:cs="Arial"/>
            <w:sz w:val="22"/>
            <w:szCs w:val="22"/>
          </w:rPr>
          <m:t>p(M|G)</m:t>
        </m:r>
      </m:oMath>
      <w:r w:rsidR="000E69EF">
        <w:rPr>
          <w:rFonts w:ascii="Calibri" w:hAnsi="Calibri" w:cs="Arial"/>
          <w:sz w:val="22"/>
          <w:szCs w:val="22"/>
        </w:rPr>
        <w:t xml:space="preserve"> ) verändert wird. Wählt man hier 38% statt 45% ergibt sich die </w:t>
      </w:r>
      <w:proofErr w:type="spellStart"/>
      <w:r w:rsidR="000E69EF">
        <w:rPr>
          <w:rFonts w:ascii="Calibri" w:hAnsi="Calibri" w:cs="Arial"/>
          <w:sz w:val="22"/>
          <w:szCs w:val="22"/>
        </w:rPr>
        <w:t>Vierfeldertafel</w:t>
      </w:r>
      <w:proofErr w:type="spellEnd"/>
    </w:p>
    <w:p w:rsidR="000E69EF" w:rsidRDefault="000E69EF" w:rsidP="000E69EF">
      <w:pPr>
        <w:rPr>
          <w:rFonts w:ascii="Calibri" w:hAnsi="Calibri" w:cs="Arial"/>
          <w:sz w:val="22"/>
          <w:szCs w:val="22"/>
        </w:rPr>
      </w:pPr>
    </w:p>
    <w:tbl>
      <w:tblPr>
        <w:tblStyle w:val="Tabellenraster"/>
        <w:tblW w:w="0" w:type="auto"/>
        <w:tblInd w:w="392" w:type="dxa"/>
        <w:tblLook w:val="04A0" w:firstRow="1" w:lastRow="0" w:firstColumn="1" w:lastColumn="0" w:noHBand="0" w:noVBand="1"/>
      </w:tblPr>
      <w:tblGrid>
        <w:gridCol w:w="1134"/>
        <w:gridCol w:w="1843"/>
        <w:gridCol w:w="2126"/>
        <w:gridCol w:w="1276"/>
      </w:tblGrid>
      <w:tr w:rsidR="000E69EF" w:rsidTr="000E69EF">
        <w:tc>
          <w:tcPr>
            <w:tcW w:w="1134" w:type="dxa"/>
          </w:tcPr>
          <w:p w:rsidR="000E69EF" w:rsidRDefault="000E69EF" w:rsidP="00474D05">
            <w:pPr>
              <w:rPr>
                <w:rFonts w:ascii="Calibri" w:hAnsi="Calibri" w:cs="Arial"/>
                <w:sz w:val="22"/>
                <w:szCs w:val="22"/>
              </w:rPr>
            </w:pPr>
          </w:p>
        </w:tc>
        <w:tc>
          <w:tcPr>
            <w:tcW w:w="1843" w:type="dxa"/>
          </w:tcPr>
          <w:p w:rsidR="000E69EF" w:rsidRDefault="000E69EF" w:rsidP="00474D05">
            <w:pPr>
              <w:rPr>
                <w:rFonts w:ascii="Calibri" w:hAnsi="Calibri" w:cs="Arial"/>
                <w:sz w:val="22"/>
                <w:szCs w:val="22"/>
              </w:rPr>
            </w:pPr>
            <w:r>
              <w:rPr>
                <w:rFonts w:ascii="Calibri" w:hAnsi="Calibri" w:cs="Arial"/>
                <w:sz w:val="22"/>
                <w:szCs w:val="22"/>
              </w:rPr>
              <w:t>Gutes Ergebnis</w:t>
            </w:r>
          </w:p>
        </w:tc>
        <w:tc>
          <w:tcPr>
            <w:tcW w:w="2126" w:type="dxa"/>
          </w:tcPr>
          <w:p w:rsidR="000E69EF" w:rsidRDefault="000E69EF" w:rsidP="00474D05">
            <w:pPr>
              <w:rPr>
                <w:rFonts w:ascii="Calibri" w:hAnsi="Calibri" w:cs="Arial"/>
                <w:sz w:val="22"/>
                <w:szCs w:val="22"/>
              </w:rPr>
            </w:pPr>
            <w:r>
              <w:rPr>
                <w:rFonts w:ascii="Calibri" w:hAnsi="Calibri" w:cs="Arial"/>
                <w:sz w:val="22"/>
                <w:szCs w:val="22"/>
              </w:rPr>
              <w:t>Schlechtes Ergebnis</w:t>
            </w:r>
          </w:p>
        </w:tc>
        <w:tc>
          <w:tcPr>
            <w:tcW w:w="1276" w:type="dxa"/>
          </w:tcPr>
          <w:p w:rsidR="000E69EF" w:rsidRDefault="000E69EF" w:rsidP="00474D05">
            <w:pPr>
              <w:rPr>
                <w:rFonts w:ascii="Calibri" w:hAnsi="Calibri" w:cs="Arial"/>
                <w:sz w:val="22"/>
                <w:szCs w:val="22"/>
              </w:rPr>
            </w:pPr>
            <w:r>
              <w:rPr>
                <w:rFonts w:ascii="Calibri" w:hAnsi="Calibri" w:cs="Arial"/>
                <w:sz w:val="22"/>
                <w:szCs w:val="22"/>
              </w:rPr>
              <w:t>Summe</w:t>
            </w:r>
          </w:p>
        </w:tc>
      </w:tr>
      <w:tr w:rsidR="000E69EF" w:rsidTr="000E69EF">
        <w:tc>
          <w:tcPr>
            <w:tcW w:w="1134" w:type="dxa"/>
          </w:tcPr>
          <w:p w:rsidR="000E69EF" w:rsidRDefault="000E69EF" w:rsidP="00474D05">
            <w:pPr>
              <w:rPr>
                <w:rFonts w:ascii="Calibri" w:hAnsi="Calibri" w:cs="Arial"/>
                <w:sz w:val="22"/>
                <w:szCs w:val="22"/>
              </w:rPr>
            </w:pPr>
            <w:r>
              <w:rPr>
                <w:rFonts w:ascii="Calibri" w:hAnsi="Calibri" w:cs="Arial"/>
                <w:sz w:val="22"/>
                <w:szCs w:val="22"/>
              </w:rPr>
              <w:t>Mädchen</w:t>
            </w:r>
          </w:p>
        </w:tc>
        <w:tc>
          <w:tcPr>
            <w:tcW w:w="1843" w:type="dxa"/>
          </w:tcPr>
          <w:p w:rsidR="000E69EF" w:rsidRDefault="000E69EF" w:rsidP="000E69EF">
            <w:pPr>
              <w:rPr>
                <w:rFonts w:ascii="Calibri" w:hAnsi="Calibri" w:cs="Arial"/>
                <w:sz w:val="22"/>
                <w:szCs w:val="22"/>
              </w:rPr>
            </w:pPr>
            <w:r>
              <w:rPr>
                <w:rFonts w:ascii="Calibri" w:hAnsi="Calibri" w:cs="Arial"/>
                <w:sz w:val="22"/>
                <w:szCs w:val="22"/>
              </w:rPr>
              <w:t>0,38 ∙ 400 = 152</w:t>
            </w:r>
          </w:p>
        </w:tc>
        <w:tc>
          <w:tcPr>
            <w:tcW w:w="2126" w:type="dxa"/>
          </w:tcPr>
          <w:p w:rsidR="000E69EF" w:rsidRDefault="000E69EF" w:rsidP="00474D05">
            <w:pPr>
              <w:rPr>
                <w:rFonts w:ascii="Calibri" w:hAnsi="Calibri" w:cs="Arial"/>
                <w:sz w:val="22"/>
                <w:szCs w:val="22"/>
              </w:rPr>
            </w:pPr>
            <w:r>
              <w:rPr>
                <w:rFonts w:ascii="Calibri" w:hAnsi="Calibri" w:cs="Arial"/>
                <w:sz w:val="22"/>
                <w:szCs w:val="22"/>
              </w:rPr>
              <w:t>216</w:t>
            </w:r>
          </w:p>
        </w:tc>
        <w:tc>
          <w:tcPr>
            <w:tcW w:w="1276" w:type="dxa"/>
          </w:tcPr>
          <w:p w:rsidR="000E69EF" w:rsidRDefault="000E69EF" w:rsidP="00474D05">
            <w:pPr>
              <w:rPr>
                <w:rFonts w:ascii="Calibri" w:hAnsi="Calibri" w:cs="Arial"/>
                <w:sz w:val="22"/>
                <w:szCs w:val="22"/>
              </w:rPr>
            </w:pPr>
            <w:r>
              <w:rPr>
                <w:rFonts w:ascii="Calibri" w:hAnsi="Calibri" w:cs="Arial"/>
                <w:sz w:val="22"/>
                <w:szCs w:val="22"/>
              </w:rPr>
              <w:t>368</w:t>
            </w:r>
          </w:p>
        </w:tc>
      </w:tr>
      <w:tr w:rsidR="000E69EF" w:rsidTr="000E69EF">
        <w:tc>
          <w:tcPr>
            <w:tcW w:w="1134" w:type="dxa"/>
          </w:tcPr>
          <w:p w:rsidR="000E69EF" w:rsidRDefault="000E69EF" w:rsidP="00474D05">
            <w:pPr>
              <w:rPr>
                <w:rFonts w:ascii="Calibri" w:hAnsi="Calibri" w:cs="Arial"/>
                <w:sz w:val="22"/>
                <w:szCs w:val="22"/>
              </w:rPr>
            </w:pPr>
            <w:r>
              <w:rPr>
                <w:rFonts w:ascii="Calibri" w:hAnsi="Calibri" w:cs="Arial"/>
                <w:sz w:val="22"/>
                <w:szCs w:val="22"/>
              </w:rPr>
              <w:t>Jungen</w:t>
            </w:r>
          </w:p>
        </w:tc>
        <w:tc>
          <w:tcPr>
            <w:tcW w:w="1843" w:type="dxa"/>
          </w:tcPr>
          <w:p w:rsidR="000E69EF" w:rsidRDefault="000E69EF" w:rsidP="00474D05">
            <w:pPr>
              <w:rPr>
                <w:rFonts w:ascii="Calibri" w:hAnsi="Calibri" w:cs="Arial"/>
                <w:sz w:val="22"/>
                <w:szCs w:val="22"/>
              </w:rPr>
            </w:pPr>
            <w:r>
              <w:rPr>
                <w:rFonts w:ascii="Calibri" w:hAnsi="Calibri" w:cs="Arial"/>
                <w:sz w:val="22"/>
                <w:szCs w:val="22"/>
              </w:rPr>
              <w:t>248</w:t>
            </w:r>
          </w:p>
        </w:tc>
        <w:tc>
          <w:tcPr>
            <w:tcW w:w="2126" w:type="dxa"/>
          </w:tcPr>
          <w:p w:rsidR="000E69EF" w:rsidRDefault="000E69EF" w:rsidP="00474D05">
            <w:pPr>
              <w:rPr>
                <w:rFonts w:ascii="Calibri" w:hAnsi="Calibri" w:cs="Arial"/>
                <w:sz w:val="22"/>
                <w:szCs w:val="22"/>
              </w:rPr>
            </w:pPr>
            <w:r>
              <w:rPr>
                <w:rFonts w:ascii="Calibri" w:hAnsi="Calibri" w:cs="Arial"/>
                <w:sz w:val="22"/>
                <w:szCs w:val="22"/>
              </w:rPr>
              <w:t>0,64 ∙ 600 = 384</w:t>
            </w:r>
          </w:p>
        </w:tc>
        <w:tc>
          <w:tcPr>
            <w:tcW w:w="1276" w:type="dxa"/>
          </w:tcPr>
          <w:p w:rsidR="000E69EF" w:rsidRDefault="000E69EF" w:rsidP="00474D05">
            <w:pPr>
              <w:rPr>
                <w:rFonts w:ascii="Calibri" w:hAnsi="Calibri" w:cs="Arial"/>
                <w:sz w:val="22"/>
                <w:szCs w:val="22"/>
              </w:rPr>
            </w:pPr>
            <w:r>
              <w:rPr>
                <w:rFonts w:ascii="Calibri" w:hAnsi="Calibri" w:cs="Arial"/>
                <w:sz w:val="22"/>
                <w:szCs w:val="22"/>
              </w:rPr>
              <w:t>632</w:t>
            </w:r>
          </w:p>
        </w:tc>
      </w:tr>
      <w:tr w:rsidR="000E69EF" w:rsidTr="000E69EF">
        <w:tc>
          <w:tcPr>
            <w:tcW w:w="1134" w:type="dxa"/>
          </w:tcPr>
          <w:p w:rsidR="000E69EF" w:rsidRDefault="000E69EF" w:rsidP="00474D05">
            <w:pPr>
              <w:rPr>
                <w:rFonts w:ascii="Calibri" w:hAnsi="Calibri" w:cs="Arial"/>
                <w:sz w:val="22"/>
                <w:szCs w:val="22"/>
              </w:rPr>
            </w:pPr>
            <w:r>
              <w:rPr>
                <w:rFonts w:ascii="Calibri" w:hAnsi="Calibri" w:cs="Arial"/>
                <w:sz w:val="22"/>
                <w:szCs w:val="22"/>
              </w:rPr>
              <w:t>Summe</w:t>
            </w:r>
          </w:p>
        </w:tc>
        <w:tc>
          <w:tcPr>
            <w:tcW w:w="1843" w:type="dxa"/>
          </w:tcPr>
          <w:p w:rsidR="000E69EF" w:rsidRDefault="000E69EF" w:rsidP="00474D05">
            <w:pPr>
              <w:rPr>
                <w:rFonts w:ascii="Calibri" w:hAnsi="Calibri" w:cs="Arial"/>
                <w:sz w:val="22"/>
                <w:szCs w:val="22"/>
              </w:rPr>
            </w:pPr>
            <w:r>
              <w:rPr>
                <w:rFonts w:ascii="Calibri" w:hAnsi="Calibri" w:cs="Arial"/>
                <w:sz w:val="22"/>
                <w:szCs w:val="22"/>
              </w:rPr>
              <w:t>400</w:t>
            </w:r>
          </w:p>
        </w:tc>
        <w:tc>
          <w:tcPr>
            <w:tcW w:w="2126" w:type="dxa"/>
          </w:tcPr>
          <w:p w:rsidR="000E69EF" w:rsidRDefault="000E69EF" w:rsidP="00474D05">
            <w:pPr>
              <w:rPr>
                <w:rFonts w:ascii="Calibri" w:hAnsi="Calibri" w:cs="Arial"/>
                <w:sz w:val="22"/>
                <w:szCs w:val="22"/>
              </w:rPr>
            </w:pPr>
            <w:r>
              <w:rPr>
                <w:rFonts w:ascii="Calibri" w:hAnsi="Calibri" w:cs="Arial"/>
                <w:sz w:val="22"/>
                <w:szCs w:val="22"/>
              </w:rPr>
              <w:t>600</w:t>
            </w:r>
          </w:p>
        </w:tc>
        <w:tc>
          <w:tcPr>
            <w:tcW w:w="1276" w:type="dxa"/>
          </w:tcPr>
          <w:p w:rsidR="000E69EF" w:rsidRDefault="000E69EF" w:rsidP="00474D05">
            <w:pPr>
              <w:rPr>
                <w:rFonts w:ascii="Calibri" w:hAnsi="Calibri" w:cs="Arial"/>
                <w:sz w:val="22"/>
                <w:szCs w:val="22"/>
              </w:rPr>
            </w:pPr>
            <w:r>
              <w:rPr>
                <w:rFonts w:ascii="Calibri" w:hAnsi="Calibri" w:cs="Arial"/>
                <w:sz w:val="22"/>
                <w:szCs w:val="22"/>
              </w:rPr>
              <w:t>1000</w:t>
            </w:r>
          </w:p>
        </w:tc>
      </w:tr>
    </w:tbl>
    <w:p w:rsidR="000E69EF" w:rsidRDefault="000E69EF" w:rsidP="000E69EF">
      <w:pPr>
        <w:rPr>
          <w:rFonts w:ascii="Calibri" w:hAnsi="Calibri" w:cs="Arial"/>
          <w:sz w:val="22"/>
          <w:szCs w:val="22"/>
        </w:rPr>
      </w:pPr>
    </w:p>
    <w:p w:rsidR="00975279" w:rsidRDefault="000E69EF" w:rsidP="000E69EF">
      <w:pPr>
        <w:rPr>
          <w:rFonts w:ascii="Calibri" w:hAnsi="Calibri" w:cs="Arial"/>
          <w:sz w:val="22"/>
          <w:szCs w:val="22"/>
        </w:rPr>
      </w:pPr>
      <w:r>
        <w:rPr>
          <w:rFonts w:ascii="Calibri" w:hAnsi="Calibri" w:cs="Arial"/>
          <w:sz w:val="22"/>
          <w:szCs w:val="22"/>
        </w:rPr>
        <w:t xml:space="preserve">Hieraus ergeben sich die bedingten Wahrscheinlichkeiten </w:t>
      </w:r>
      <m:oMath>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G</m:t>
            </m:r>
          </m:e>
          <m:e>
            <m:r>
              <w:rPr>
                <w:rFonts w:ascii="Cambria Math" w:hAnsi="Cambria Math" w:cs="Arial"/>
                <w:sz w:val="22"/>
                <w:szCs w:val="22"/>
              </w:rPr>
              <m:t>M</m:t>
            </m:r>
          </m:e>
        </m:d>
        <m:r>
          <w:rPr>
            <w:rFonts w:ascii="Cambria Math" w:hAnsi="Cambria Math" w:cs="Arial"/>
            <w:sz w:val="22"/>
            <w:szCs w:val="22"/>
          </w:rPr>
          <m:t>≈41,30%</m:t>
        </m:r>
      </m:oMath>
      <w:r>
        <w:rPr>
          <w:rFonts w:ascii="Calibri" w:hAnsi="Calibri" w:cs="Arial"/>
          <w:sz w:val="22"/>
          <w:szCs w:val="22"/>
        </w:rPr>
        <w:t xml:space="preserve"> </w:t>
      </w:r>
      <w:proofErr w:type="gramStart"/>
      <w:r>
        <w:rPr>
          <w:rFonts w:ascii="Calibri" w:hAnsi="Calibri" w:cs="Arial"/>
          <w:sz w:val="22"/>
          <w:szCs w:val="22"/>
        </w:rPr>
        <w:t xml:space="preserve">und </w:t>
      </w:r>
      <w:proofErr w:type="gramEnd"/>
      <m:oMath>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J</m:t>
            </m:r>
          </m:e>
          <m:e>
            <m:r>
              <w:rPr>
                <w:rFonts w:ascii="Cambria Math" w:hAnsi="Cambria Math" w:cs="Arial"/>
                <w:sz w:val="22"/>
                <w:szCs w:val="22"/>
              </w:rPr>
              <m:t>G</m:t>
            </m:r>
          </m:e>
        </m:d>
        <m:r>
          <w:rPr>
            <w:rFonts w:ascii="Cambria Math" w:hAnsi="Cambria Math" w:cs="Arial"/>
            <w:sz w:val="22"/>
            <w:szCs w:val="22"/>
          </w:rPr>
          <m:t>≈39,24%</m:t>
        </m:r>
      </m:oMath>
      <w:r>
        <w:rPr>
          <w:rFonts w:ascii="Calibri" w:hAnsi="Calibri" w:cs="Arial"/>
          <w:sz w:val="22"/>
          <w:szCs w:val="22"/>
        </w:rPr>
        <w:t>. Also noch immer ist der Anteil der guten Arbeiten bei den Mädchen höher als bei den Jungen.</w:t>
      </w:r>
    </w:p>
    <w:p w:rsidR="00975279" w:rsidRDefault="00975279" w:rsidP="000E69EF">
      <w:pPr>
        <w:rPr>
          <w:rFonts w:ascii="Calibri" w:hAnsi="Calibri" w:cs="Arial"/>
          <w:sz w:val="22"/>
          <w:szCs w:val="22"/>
        </w:rPr>
      </w:pPr>
    </w:p>
    <w:p w:rsidR="00975279" w:rsidRDefault="00975279" w:rsidP="000E69EF">
      <w:pPr>
        <w:rPr>
          <w:rFonts w:ascii="Calibri" w:hAnsi="Calibri" w:cs="Arial"/>
          <w:sz w:val="22"/>
          <w:szCs w:val="22"/>
        </w:rPr>
      </w:pPr>
    </w:p>
    <w:p w:rsidR="00CF50FE" w:rsidRDefault="00CF50FE" w:rsidP="000E69EF">
      <w:pPr>
        <w:rPr>
          <w:rFonts w:ascii="Calibri" w:hAnsi="Calibri" w:cs="Arial"/>
          <w:sz w:val="22"/>
          <w:szCs w:val="22"/>
        </w:rPr>
      </w:pPr>
    </w:p>
    <w:p w:rsidR="00540407" w:rsidRDefault="00540407" w:rsidP="000E69EF">
      <w:pPr>
        <w:rPr>
          <w:rFonts w:ascii="Calibri" w:hAnsi="Calibri" w:cs="Arial"/>
          <w:sz w:val="22"/>
          <w:szCs w:val="22"/>
        </w:rPr>
      </w:pPr>
    </w:p>
    <w:p w:rsidR="00540407" w:rsidRDefault="00540407" w:rsidP="000E69EF">
      <w:pPr>
        <w:rPr>
          <w:rFonts w:ascii="Calibri" w:hAnsi="Calibri" w:cs="Arial"/>
          <w:sz w:val="22"/>
          <w:szCs w:val="22"/>
        </w:rPr>
      </w:pPr>
    </w:p>
    <w:p w:rsidR="00540407" w:rsidRPr="00540407" w:rsidRDefault="00540407" w:rsidP="000E69EF">
      <w:pPr>
        <w:rPr>
          <w:rFonts w:ascii="Calibri" w:hAnsi="Calibri" w:cs="Arial"/>
          <w:sz w:val="28"/>
          <w:szCs w:val="28"/>
        </w:rPr>
      </w:pPr>
      <w:proofErr w:type="spellStart"/>
      <w:r w:rsidRPr="00540407">
        <w:rPr>
          <w:rFonts w:ascii="Calibri" w:hAnsi="Calibri" w:cs="Arial"/>
          <w:sz w:val="28"/>
          <w:szCs w:val="28"/>
        </w:rPr>
        <w:t>Olympiadeaufgabe</w:t>
      </w:r>
      <w:proofErr w:type="spellEnd"/>
      <w:r w:rsidRPr="00540407">
        <w:rPr>
          <w:rFonts w:ascii="Calibri" w:hAnsi="Calibri" w:cs="Arial"/>
          <w:sz w:val="28"/>
          <w:szCs w:val="28"/>
        </w:rPr>
        <w:t xml:space="preserve"> 390732</w:t>
      </w:r>
    </w:p>
    <w:p w:rsidR="00540407" w:rsidRPr="00CF50FE" w:rsidRDefault="00540407" w:rsidP="000E69EF">
      <w:pPr>
        <w:rPr>
          <w:rFonts w:ascii="Calibri" w:hAnsi="Calibri" w:cs="Arial"/>
          <w:sz w:val="22"/>
          <w:szCs w:val="22"/>
        </w:rPr>
      </w:pPr>
    </w:p>
    <w:p w:rsidR="00CF50FE" w:rsidRDefault="001157B1" w:rsidP="000E69EF">
      <w:pPr>
        <w:rPr>
          <w:rFonts w:ascii="Calibri" w:hAnsi="Calibri" w:cs="Arial"/>
          <w:sz w:val="22"/>
          <w:szCs w:val="22"/>
        </w:rPr>
      </w:pPr>
      <w:r>
        <w:rPr>
          <w:rFonts w:ascii="Calibri" w:hAnsi="Calibri" w:cs="Arial"/>
          <w:sz w:val="22"/>
          <w:szCs w:val="22"/>
        </w:rPr>
        <w:t>In Aufgabenteil a) werden die Grundoperationen der Prozentrechnung gefordert. Aufgabenteil b), der zu einem für die Schülerinnen und Schüler überraschenden Ergebnis führt, ist anspruchsvoller, da sich die Grundmenge während des Vorgangs ändert.</w:t>
      </w:r>
    </w:p>
    <w:p w:rsidR="001157B1" w:rsidRDefault="001157B1" w:rsidP="000E69EF">
      <w:pPr>
        <w:rPr>
          <w:rFonts w:ascii="Calibri" w:hAnsi="Calibri" w:cs="Arial"/>
          <w:sz w:val="22"/>
          <w:szCs w:val="22"/>
        </w:rPr>
      </w:pPr>
    </w:p>
    <w:p w:rsidR="001157B1" w:rsidRPr="00CF50FE" w:rsidRDefault="001157B1" w:rsidP="000E69EF">
      <w:pPr>
        <w:rPr>
          <w:rFonts w:ascii="Calibri" w:hAnsi="Calibri" w:cs="Arial"/>
          <w:sz w:val="22"/>
          <w:szCs w:val="22"/>
        </w:rPr>
      </w:pPr>
    </w:p>
    <w:p w:rsidR="008B2E35" w:rsidRPr="00540407" w:rsidRDefault="008B2E35" w:rsidP="000E69EF">
      <w:pPr>
        <w:rPr>
          <w:rFonts w:ascii="Calibri" w:hAnsi="Calibri" w:cs="Arial"/>
          <w:b/>
          <w:sz w:val="28"/>
          <w:szCs w:val="28"/>
        </w:rPr>
      </w:pPr>
      <w:r w:rsidRPr="00540407">
        <w:rPr>
          <w:rFonts w:ascii="Calibri" w:hAnsi="Calibri" w:cs="Arial"/>
          <w:b/>
          <w:sz w:val="28"/>
          <w:szCs w:val="28"/>
        </w:rPr>
        <w:t>Aufgabe</w:t>
      </w:r>
      <w:r w:rsidR="00540407">
        <w:rPr>
          <w:rFonts w:ascii="Calibri" w:hAnsi="Calibri" w:cs="Arial"/>
          <w:b/>
          <w:sz w:val="28"/>
          <w:szCs w:val="28"/>
        </w:rPr>
        <w:t>:</w:t>
      </w:r>
      <w:r w:rsidRPr="00540407">
        <w:rPr>
          <w:rFonts w:ascii="Calibri" w:hAnsi="Calibri" w:cs="Arial"/>
          <w:b/>
          <w:sz w:val="28"/>
          <w:szCs w:val="28"/>
        </w:rPr>
        <w:t xml:space="preserve"> </w:t>
      </w:r>
    </w:p>
    <w:p w:rsidR="00540407" w:rsidRDefault="00540407" w:rsidP="000E69EF">
      <w:pPr>
        <w:rPr>
          <w:rFonts w:ascii="Calibri" w:hAnsi="Calibri" w:cs="Arial"/>
          <w:sz w:val="22"/>
          <w:szCs w:val="22"/>
        </w:rPr>
      </w:pPr>
    </w:p>
    <w:p w:rsidR="008B2E35" w:rsidRPr="00CF50FE" w:rsidRDefault="008B2E35" w:rsidP="000E69EF">
      <w:pPr>
        <w:rPr>
          <w:rFonts w:ascii="Calibri" w:hAnsi="Calibri" w:cs="Arial"/>
          <w:sz w:val="22"/>
          <w:szCs w:val="22"/>
        </w:rPr>
      </w:pPr>
      <w:r w:rsidRPr="00CF50FE">
        <w:rPr>
          <w:rFonts w:ascii="Calibri" w:hAnsi="Calibri" w:cs="Arial"/>
          <w:sz w:val="22"/>
          <w:szCs w:val="22"/>
        </w:rPr>
        <w:t>Kati und Ines experimentieren gern.</w:t>
      </w:r>
    </w:p>
    <w:p w:rsidR="008B2E35" w:rsidRPr="00CF50FE" w:rsidRDefault="008B2E35" w:rsidP="000E69EF">
      <w:pPr>
        <w:rPr>
          <w:rFonts w:ascii="Calibri" w:hAnsi="Calibri" w:cs="Arial"/>
          <w:sz w:val="22"/>
          <w:szCs w:val="22"/>
        </w:rPr>
      </w:pPr>
    </w:p>
    <w:p w:rsidR="008B2E35" w:rsidRDefault="001157B1" w:rsidP="000E69EF">
      <w:pPr>
        <w:numPr>
          <w:ilvl w:val="0"/>
          <w:numId w:val="2"/>
        </w:numPr>
        <w:tabs>
          <w:tab w:val="clear" w:pos="720"/>
          <w:tab w:val="num" w:pos="-360"/>
        </w:tabs>
        <w:ind w:left="360"/>
        <w:rPr>
          <w:rFonts w:ascii="Calibri" w:hAnsi="Calibri" w:cs="Arial"/>
          <w:sz w:val="22"/>
          <w:szCs w:val="22"/>
        </w:rPr>
      </w:pPr>
      <w:r>
        <w:rPr>
          <w:rFonts w:ascii="Calibri" w:hAnsi="Calibri" w:cs="Arial"/>
          <w:sz w:val="22"/>
          <w:szCs w:val="22"/>
        </w:rPr>
        <w:t>Aus 3 kg einer 15</w:t>
      </w:r>
      <w:r w:rsidR="00D50138">
        <w:rPr>
          <w:rFonts w:ascii="Calibri" w:hAnsi="Calibri" w:cs="Arial"/>
          <w:sz w:val="22"/>
          <w:szCs w:val="22"/>
        </w:rPr>
        <w:t xml:space="preserve"> </w:t>
      </w:r>
      <w:r>
        <w:rPr>
          <w:rFonts w:ascii="Calibri" w:hAnsi="Calibri" w:cs="Arial"/>
          <w:sz w:val="22"/>
          <w:szCs w:val="22"/>
        </w:rPr>
        <w:t>%</w:t>
      </w:r>
      <w:r w:rsidR="00D50138">
        <w:rPr>
          <w:rFonts w:ascii="Calibri" w:hAnsi="Calibri" w:cs="Arial"/>
          <w:sz w:val="22"/>
          <w:szCs w:val="22"/>
        </w:rPr>
        <w:t xml:space="preserve"> </w:t>
      </w:r>
      <w:r>
        <w:rPr>
          <w:rFonts w:ascii="Calibri" w:hAnsi="Calibri" w:cs="Arial"/>
          <w:sz w:val="22"/>
          <w:szCs w:val="22"/>
        </w:rPr>
        <w:t>-</w:t>
      </w:r>
      <w:r w:rsidR="00D50138">
        <w:rPr>
          <w:rFonts w:ascii="Calibri" w:hAnsi="Calibri" w:cs="Arial"/>
          <w:sz w:val="22"/>
          <w:szCs w:val="22"/>
        </w:rPr>
        <w:t xml:space="preserve"> </w:t>
      </w:r>
      <w:proofErr w:type="spellStart"/>
      <w:r w:rsidR="008B2E35" w:rsidRPr="00CF50FE">
        <w:rPr>
          <w:rFonts w:ascii="Calibri" w:hAnsi="Calibri" w:cs="Arial"/>
          <w:sz w:val="22"/>
          <w:szCs w:val="22"/>
        </w:rPr>
        <w:t>igen</w:t>
      </w:r>
      <w:proofErr w:type="spellEnd"/>
      <w:r w:rsidR="008B2E35" w:rsidRPr="00CF50FE">
        <w:rPr>
          <w:rFonts w:ascii="Calibri" w:hAnsi="Calibri" w:cs="Arial"/>
          <w:sz w:val="22"/>
          <w:szCs w:val="22"/>
        </w:rPr>
        <w:t xml:space="preserve">  Kochsalzlösung und 4 kg einer 45 % -</w:t>
      </w:r>
      <w:r w:rsidR="00D50138">
        <w:rPr>
          <w:rFonts w:ascii="Calibri" w:hAnsi="Calibri" w:cs="Arial"/>
          <w:sz w:val="22"/>
          <w:szCs w:val="22"/>
        </w:rPr>
        <w:t xml:space="preserve"> </w:t>
      </w:r>
      <w:proofErr w:type="spellStart"/>
      <w:r w:rsidR="008B2E35" w:rsidRPr="00CF50FE">
        <w:rPr>
          <w:rFonts w:ascii="Calibri" w:hAnsi="Calibri" w:cs="Arial"/>
          <w:sz w:val="22"/>
          <w:szCs w:val="22"/>
        </w:rPr>
        <w:t>igen</w:t>
      </w:r>
      <w:proofErr w:type="spellEnd"/>
      <w:r w:rsidR="008B2E35" w:rsidRPr="00CF50FE">
        <w:rPr>
          <w:rFonts w:ascii="Calibri" w:hAnsi="Calibri" w:cs="Arial"/>
          <w:sz w:val="22"/>
          <w:szCs w:val="22"/>
        </w:rPr>
        <w:t xml:space="preserve"> Kochsalzlösung stellt Kati ein Gemisch her. Berechne die Konzentration des Gemisches. Runde die Prozentangabe auf eine Stelle nach dem Komma.</w:t>
      </w:r>
    </w:p>
    <w:p w:rsidR="000E69EF" w:rsidRPr="00CF50FE" w:rsidRDefault="000E69EF" w:rsidP="000E69EF">
      <w:pPr>
        <w:ind w:left="360"/>
        <w:rPr>
          <w:rFonts w:ascii="Calibri" w:hAnsi="Calibri" w:cs="Arial"/>
          <w:sz w:val="22"/>
          <w:szCs w:val="22"/>
        </w:rPr>
      </w:pPr>
    </w:p>
    <w:p w:rsidR="008B2E35" w:rsidRPr="00CF50FE" w:rsidRDefault="008B2E35" w:rsidP="000E69EF">
      <w:pPr>
        <w:numPr>
          <w:ilvl w:val="0"/>
          <w:numId w:val="2"/>
        </w:numPr>
        <w:tabs>
          <w:tab w:val="clear" w:pos="720"/>
          <w:tab w:val="num" w:pos="0"/>
        </w:tabs>
        <w:ind w:left="360"/>
        <w:rPr>
          <w:rFonts w:ascii="Calibri" w:hAnsi="Calibri" w:cs="Arial"/>
          <w:sz w:val="22"/>
          <w:szCs w:val="22"/>
        </w:rPr>
      </w:pPr>
      <w:r w:rsidRPr="00CF50FE">
        <w:rPr>
          <w:rFonts w:ascii="Calibri" w:hAnsi="Calibri" w:cs="Arial"/>
          <w:sz w:val="22"/>
          <w:szCs w:val="22"/>
        </w:rPr>
        <w:t xml:space="preserve">Ines hat eine Kochsalzlösung, die zu 99 % aus Wasser besteht. Wie viel Prozent des Wasseranteils sind dieser Lösung zu entziehen, damit der Wasseranteil nur noch 98 % der entstehenden Lösung beträgt? Runde auch hier die gesuchte Prozentangabe auf eine Stelle nach dem Komma. </w:t>
      </w:r>
    </w:p>
    <w:p w:rsidR="008B2E35" w:rsidRDefault="008B2E35" w:rsidP="008B2E35">
      <w:pPr>
        <w:ind w:left="360"/>
        <w:rPr>
          <w:rFonts w:ascii="Calibri" w:hAnsi="Calibri" w:cs="Arial"/>
          <w:sz w:val="22"/>
          <w:szCs w:val="22"/>
        </w:rPr>
      </w:pPr>
    </w:p>
    <w:p w:rsidR="000E69EF" w:rsidRPr="00CF50FE" w:rsidRDefault="000E69EF" w:rsidP="008B2E35">
      <w:pPr>
        <w:ind w:left="360"/>
        <w:rPr>
          <w:rFonts w:ascii="Calibri" w:hAnsi="Calibri" w:cs="Arial"/>
          <w:sz w:val="22"/>
          <w:szCs w:val="22"/>
        </w:rPr>
      </w:pPr>
    </w:p>
    <w:p w:rsidR="008B2E35" w:rsidRPr="000E69EF" w:rsidRDefault="008B2E35" w:rsidP="008B2E35">
      <w:pPr>
        <w:rPr>
          <w:rFonts w:ascii="Calibri" w:hAnsi="Calibri" w:cs="Arial"/>
          <w:b/>
          <w:sz w:val="28"/>
          <w:szCs w:val="28"/>
        </w:rPr>
      </w:pPr>
      <w:r w:rsidRPr="000E69EF">
        <w:rPr>
          <w:rFonts w:ascii="Calibri" w:hAnsi="Calibri" w:cs="Arial"/>
          <w:b/>
          <w:sz w:val="28"/>
          <w:szCs w:val="28"/>
        </w:rPr>
        <w:t>Lösung</w:t>
      </w:r>
      <w:r w:rsidR="000E69EF" w:rsidRPr="000E69EF">
        <w:rPr>
          <w:rFonts w:ascii="Calibri" w:hAnsi="Calibri" w:cs="Arial"/>
          <w:b/>
          <w:sz w:val="28"/>
          <w:szCs w:val="28"/>
        </w:rPr>
        <w:t>svorschlag:</w:t>
      </w:r>
    </w:p>
    <w:p w:rsidR="000E69EF" w:rsidRPr="000E69EF" w:rsidRDefault="000E69EF" w:rsidP="008B2E35">
      <w:pPr>
        <w:rPr>
          <w:rFonts w:ascii="Calibri" w:hAnsi="Calibri" w:cs="Arial"/>
          <w:sz w:val="22"/>
          <w:szCs w:val="22"/>
        </w:rPr>
      </w:pPr>
    </w:p>
    <w:p w:rsidR="008B2E35" w:rsidRPr="000E69EF" w:rsidRDefault="008B2E35" w:rsidP="000E69EF">
      <w:pPr>
        <w:numPr>
          <w:ilvl w:val="0"/>
          <w:numId w:val="6"/>
        </w:numPr>
        <w:tabs>
          <w:tab w:val="clear" w:pos="720"/>
          <w:tab w:val="num" w:pos="360"/>
        </w:tabs>
        <w:ind w:left="360"/>
        <w:rPr>
          <w:rFonts w:ascii="Calibri" w:hAnsi="Calibri" w:cs="Arial"/>
          <w:sz w:val="22"/>
          <w:szCs w:val="22"/>
        </w:rPr>
      </w:pPr>
      <w:r w:rsidRPr="000E69EF">
        <w:rPr>
          <w:rFonts w:ascii="Calibri" w:hAnsi="Calibri" w:cs="Arial"/>
          <w:sz w:val="22"/>
          <w:szCs w:val="22"/>
        </w:rPr>
        <w:t>In den 3 kg der 15</w:t>
      </w:r>
      <w:r w:rsidR="00D50138">
        <w:rPr>
          <w:rFonts w:ascii="Calibri" w:hAnsi="Calibri" w:cs="Arial"/>
          <w:sz w:val="22"/>
          <w:szCs w:val="22"/>
        </w:rPr>
        <w:t xml:space="preserve"> </w:t>
      </w:r>
      <w:r w:rsidRPr="000E69EF">
        <w:rPr>
          <w:rFonts w:ascii="Calibri" w:hAnsi="Calibri" w:cs="Arial"/>
          <w:sz w:val="22"/>
          <w:szCs w:val="22"/>
        </w:rPr>
        <w:t>%</w:t>
      </w:r>
      <w:r w:rsidR="00D50138">
        <w:rPr>
          <w:rFonts w:ascii="Calibri" w:hAnsi="Calibri" w:cs="Arial"/>
          <w:sz w:val="22"/>
          <w:szCs w:val="22"/>
        </w:rPr>
        <w:t xml:space="preserve"> </w:t>
      </w:r>
      <w:r w:rsidRPr="000E69EF">
        <w:rPr>
          <w:rFonts w:ascii="Calibri" w:hAnsi="Calibri" w:cs="Arial"/>
          <w:sz w:val="22"/>
          <w:szCs w:val="22"/>
        </w:rPr>
        <w:t>-</w:t>
      </w:r>
      <w:r w:rsidR="00D50138">
        <w:rPr>
          <w:rFonts w:ascii="Calibri" w:hAnsi="Calibri" w:cs="Arial"/>
          <w:sz w:val="22"/>
          <w:szCs w:val="22"/>
        </w:rPr>
        <w:t xml:space="preserve"> </w:t>
      </w:r>
      <w:proofErr w:type="spellStart"/>
      <w:r w:rsidRPr="000E69EF">
        <w:rPr>
          <w:rFonts w:ascii="Calibri" w:hAnsi="Calibri" w:cs="Arial"/>
          <w:sz w:val="22"/>
          <w:szCs w:val="22"/>
        </w:rPr>
        <w:t>igen</w:t>
      </w:r>
      <w:proofErr w:type="spellEnd"/>
      <w:r w:rsidRPr="000E69EF">
        <w:rPr>
          <w:rFonts w:ascii="Calibri" w:hAnsi="Calibri" w:cs="Arial"/>
          <w:sz w:val="22"/>
          <w:szCs w:val="22"/>
        </w:rPr>
        <w:t xml:space="preserve"> Kochsalzlösung sind (3</w:t>
      </w:r>
      <w:r w:rsidR="00D50138">
        <w:rPr>
          <w:rFonts w:ascii="Calibri" w:hAnsi="Calibri" w:cs="Arial"/>
          <w:sz w:val="22"/>
          <w:szCs w:val="22"/>
        </w:rPr>
        <w:t xml:space="preserve"> kg </w:t>
      </w:r>
      <w:r w:rsidRPr="000E69EF">
        <w:rPr>
          <w:rFonts w:ascii="Calibri" w:hAnsi="Calibri" w:cs="Arial"/>
          <w:sz w:val="22"/>
          <w:szCs w:val="22"/>
        </w:rPr>
        <w:t>∙</w:t>
      </w:r>
      <w:r w:rsidR="00D50138">
        <w:rPr>
          <w:rFonts w:ascii="Calibri" w:hAnsi="Calibri" w:cs="Arial"/>
          <w:sz w:val="22"/>
          <w:szCs w:val="22"/>
        </w:rPr>
        <w:t xml:space="preserve"> 0,15 =) 0,</w:t>
      </w:r>
      <w:r w:rsidRPr="000E69EF">
        <w:rPr>
          <w:rFonts w:ascii="Calibri" w:hAnsi="Calibri" w:cs="Arial"/>
          <w:sz w:val="22"/>
          <w:szCs w:val="22"/>
        </w:rPr>
        <w:t>45 kg Salz enthalten.</w:t>
      </w:r>
    </w:p>
    <w:p w:rsidR="008B2E35" w:rsidRPr="000E69EF" w:rsidRDefault="008B2E35" w:rsidP="000E69EF">
      <w:pPr>
        <w:ind w:left="360"/>
        <w:rPr>
          <w:rFonts w:ascii="Calibri" w:hAnsi="Calibri" w:cs="Arial"/>
          <w:sz w:val="22"/>
          <w:szCs w:val="22"/>
        </w:rPr>
      </w:pPr>
      <w:r w:rsidRPr="000E69EF">
        <w:rPr>
          <w:rFonts w:ascii="Calibri" w:hAnsi="Calibri" w:cs="Arial"/>
          <w:sz w:val="22"/>
          <w:szCs w:val="22"/>
        </w:rPr>
        <w:t>In den 4 kg der 45</w:t>
      </w:r>
      <w:r w:rsidR="00D50138">
        <w:rPr>
          <w:rFonts w:ascii="Calibri" w:hAnsi="Calibri" w:cs="Arial"/>
          <w:sz w:val="22"/>
          <w:szCs w:val="22"/>
        </w:rPr>
        <w:t xml:space="preserve"> </w:t>
      </w:r>
      <w:r w:rsidRPr="000E69EF">
        <w:rPr>
          <w:rFonts w:ascii="Calibri" w:hAnsi="Calibri" w:cs="Arial"/>
          <w:sz w:val="22"/>
          <w:szCs w:val="22"/>
        </w:rPr>
        <w:t>%</w:t>
      </w:r>
      <w:r w:rsidR="00D50138">
        <w:rPr>
          <w:rFonts w:ascii="Calibri" w:hAnsi="Calibri" w:cs="Arial"/>
          <w:sz w:val="22"/>
          <w:szCs w:val="22"/>
        </w:rPr>
        <w:t xml:space="preserve"> </w:t>
      </w:r>
      <w:r w:rsidRPr="000E69EF">
        <w:rPr>
          <w:rFonts w:ascii="Calibri" w:hAnsi="Calibri" w:cs="Arial"/>
          <w:sz w:val="22"/>
          <w:szCs w:val="22"/>
        </w:rPr>
        <w:t>-</w:t>
      </w:r>
      <w:r w:rsidR="00D50138">
        <w:rPr>
          <w:rFonts w:ascii="Calibri" w:hAnsi="Calibri" w:cs="Arial"/>
          <w:sz w:val="22"/>
          <w:szCs w:val="22"/>
        </w:rPr>
        <w:t xml:space="preserve"> </w:t>
      </w:r>
      <w:proofErr w:type="spellStart"/>
      <w:r w:rsidRPr="000E69EF">
        <w:rPr>
          <w:rFonts w:ascii="Calibri" w:hAnsi="Calibri" w:cs="Arial"/>
          <w:sz w:val="22"/>
          <w:szCs w:val="22"/>
        </w:rPr>
        <w:t>igen</w:t>
      </w:r>
      <w:proofErr w:type="spellEnd"/>
      <w:r w:rsidRPr="000E69EF">
        <w:rPr>
          <w:rFonts w:ascii="Calibri" w:hAnsi="Calibri" w:cs="Arial"/>
          <w:sz w:val="22"/>
          <w:szCs w:val="22"/>
        </w:rPr>
        <w:t xml:space="preserve"> Kochsalzlösung sind (4 </w:t>
      </w:r>
      <w:r w:rsidR="00D50138">
        <w:rPr>
          <w:rFonts w:ascii="Calibri" w:hAnsi="Calibri" w:cs="Arial"/>
          <w:sz w:val="22"/>
          <w:szCs w:val="22"/>
        </w:rPr>
        <w:t xml:space="preserve">kg </w:t>
      </w:r>
      <w:r w:rsidRPr="000E69EF">
        <w:rPr>
          <w:rFonts w:ascii="Calibri" w:hAnsi="Calibri" w:cs="Arial"/>
          <w:sz w:val="22"/>
          <w:szCs w:val="22"/>
        </w:rPr>
        <w:t>∙</w:t>
      </w:r>
      <w:r w:rsidR="00D50138">
        <w:rPr>
          <w:rFonts w:ascii="Calibri" w:hAnsi="Calibri" w:cs="Arial"/>
          <w:sz w:val="22"/>
          <w:szCs w:val="22"/>
        </w:rPr>
        <w:t xml:space="preserve"> </w:t>
      </w:r>
      <w:r w:rsidRPr="000E69EF">
        <w:rPr>
          <w:rFonts w:ascii="Calibri" w:hAnsi="Calibri" w:cs="Arial"/>
          <w:sz w:val="22"/>
          <w:szCs w:val="22"/>
        </w:rPr>
        <w:t>0,45 =) 1,8 kg Salz enthalten.</w:t>
      </w:r>
    </w:p>
    <w:p w:rsidR="008B2E35" w:rsidRPr="000E69EF" w:rsidRDefault="008B2E35" w:rsidP="000E69EF">
      <w:pPr>
        <w:ind w:left="360"/>
        <w:rPr>
          <w:rFonts w:ascii="Calibri" w:hAnsi="Calibri" w:cs="Arial"/>
          <w:sz w:val="22"/>
          <w:szCs w:val="22"/>
        </w:rPr>
      </w:pPr>
      <w:r w:rsidRPr="000E69EF">
        <w:rPr>
          <w:rFonts w:ascii="Calibri" w:hAnsi="Calibri" w:cs="Arial"/>
          <w:sz w:val="22"/>
          <w:szCs w:val="22"/>
        </w:rPr>
        <w:t>Folglich sind in den 7 kg des Gemischs insgesamt (0,45</w:t>
      </w:r>
      <w:r w:rsidR="00D50138">
        <w:rPr>
          <w:rFonts w:ascii="Calibri" w:hAnsi="Calibri" w:cs="Arial"/>
          <w:sz w:val="22"/>
          <w:szCs w:val="22"/>
        </w:rPr>
        <w:t xml:space="preserve"> kg</w:t>
      </w:r>
      <w:r w:rsidRPr="000E69EF">
        <w:rPr>
          <w:rFonts w:ascii="Calibri" w:hAnsi="Calibri" w:cs="Arial"/>
          <w:sz w:val="22"/>
          <w:szCs w:val="22"/>
        </w:rPr>
        <w:t xml:space="preserve"> + 1,8</w:t>
      </w:r>
      <w:r w:rsidR="00D50138">
        <w:rPr>
          <w:rFonts w:ascii="Calibri" w:hAnsi="Calibri" w:cs="Arial"/>
          <w:sz w:val="22"/>
          <w:szCs w:val="22"/>
        </w:rPr>
        <w:t xml:space="preserve"> kg</w:t>
      </w:r>
      <w:r w:rsidRPr="000E69EF">
        <w:rPr>
          <w:rFonts w:ascii="Calibri" w:hAnsi="Calibri" w:cs="Arial"/>
          <w:sz w:val="22"/>
          <w:szCs w:val="22"/>
        </w:rPr>
        <w:t xml:space="preserve"> =) 2,25 kg Salz enthalten.</w:t>
      </w:r>
    </w:p>
    <w:p w:rsidR="008B2E35" w:rsidRDefault="008B2E35" w:rsidP="000E69EF">
      <w:pPr>
        <w:ind w:left="360"/>
        <w:rPr>
          <w:rFonts w:ascii="Calibri" w:hAnsi="Calibri" w:cs="Arial"/>
          <w:sz w:val="22"/>
          <w:szCs w:val="22"/>
        </w:rPr>
      </w:pPr>
      <w:r w:rsidRPr="000E69EF">
        <w:rPr>
          <w:rFonts w:ascii="Calibri" w:hAnsi="Calibri" w:cs="Arial"/>
          <w:sz w:val="22"/>
          <w:szCs w:val="22"/>
        </w:rPr>
        <w:t xml:space="preserve">Die Konzentration des Gemisches beträgt also </w:t>
      </w:r>
      <m:oMath>
        <m:f>
          <m:fPr>
            <m:ctrlPr>
              <w:rPr>
                <w:rFonts w:ascii="Cambria Math" w:hAnsi="Cambria Math" w:cs="Arial"/>
                <w:i/>
                <w:sz w:val="22"/>
                <w:szCs w:val="22"/>
              </w:rPr>
            </m:ctrlPr>
          </m:fPr>
          <m:num>
            <m:r>
              <w:rPr>
                <w:rFonts w:ascii="Cambria Math" w:hAnsi="Cambria Math" w:cs="Arial"/>
                <w:sz w:val="22"/>
                <w:szCs w:val="22"/>
              </w:rPr>
              <m:t>2,25</m:t>
            </m:r>
          </m:num>
          <m:den>
            <m:r>
              <w:rPr>
                <w:rFonts w:ascii="Cambria Math" w:hAnsi="Cambria Math" w:cs="Arial"/>
                <w:sz w:val="22"/>
                <w:szCs w:val="22"/>
              </w:rPr>
              <m:t>7</m:t>
            </m:r>
          </m:den>
        </m:f>
        <m:r>
          <w:rPr>
            <w:rFonts w:ascii="Cambria Math" w:hAnsi="Cambria Math" w:cs="Arial"/>
            <w:sz w:val="22"/>
            <w:szCs w:val="22"/>
          </w:rPr>
          <m:t>∙100 %≈32,1428 %≈32,1 %</m:t>
        </m:r>
      </m:oMath>
      <w:r w:rsidR="00D50138">
        <w:rPr>
          <w:rFonts w:ascii="Calibri" w:hAnsi="Calibri" w:cs="Arial"/>
          <w:sz w:val="22"/>
          <w:szCs w:val="22"/>
        </w:rPr>
        <w:t xml:space="preserve"> .</w:t>
      </w:r>
    </w:p>
    <w:p w:rsidR="000E69EF" w:rsidRPr="000E69EF" w:rsidRDefault="000E69EF" w:rsidP="000E69EF">
      <w:pPr>
        <w:ind w:left="360"/>
        <w:rPr>
          <w:rFonts w:ascii="Calibri" w:hAnsi="Calibri" w:cs="Arial"/>
          <w:sz w:val="22"/>
          <w:szCs w:val="22"/>
        </w:rPr>
      </w:pPr>
    </w:p>
    <w:p w:rsidR="00D50138" w:rsidRDefault="00D50138" w:rsidP="000E69EF">
      <w:pPr>
        <w:numPr>
          <w:ilvl w:val="0"/>
          <w:numId w:val="6"/>
        </w:numPr>
        <w:ind w:left="360"/>
        <w:rPr>
          <w:rFonts w:ascii="Calibri" w:hAnsi="Calibri" w:cs="Arial"/>
          <w:sz w:val="22"/>
          <w:szCs w:val="22"/>
        </w:rPr>
      </w:pPr>
      <w:r>
        <w:rPr>
          <w:rFonts w:ascii="Calibri" w:hAnsi="Calibri" w:cs="Arial"/>
          <w:sz w:val="22"/>
          <w:szCs w:val="22"/>
        </w:rPr>
        <w:t>Bei der Lösungsfindung ist es hilfreich, von einer beliebig gewählten Menge der Kochsalzlösung auszugehen, zum Beispiel von 10 kg.</w:t>
      </w:r>
    </w:p>
    <w:p w:rsidR="00D50138" w:rsidRDefault="00D50138" w:rsidP="00D50138">
      <w:pPr>
        <w:ind w:left="360"/>
        <w:rPr>
          <w:rFonts w:ascii="Calibri" w:hAnsi="Calibri" w:cs="Arial"/>
          <w:sz w:val="22"/>
          <w:szCs w:val="22"/>
        </w:rPr>
      </w:pPr>
      <w:r>
        <w:rPr>
          <w:rFonts w:ascii="Calibri" w:hAnsi="Calibri" w:cs="Arial"/>
          <w:sz w:val="22"/>
          <w:szCs w:val="22"/>
        </w:rPr>
        <w:t>Darin sind dann 0,1 kg Salz und 9,9 kg Wasser enthalten.</w:t>
      </w:r>
    </w:p>
    <w:p w:rsidR="00D50138" w:rsidRDefault="00D50138" w:rsidP="00D50138">
      <w:pPr>
        <w:ind w:left="360"/>
        <w:rPr>
          <w:rFonts w:ascii="Calibri" w:hAnsi="Calibri" w:cs="Arial"/>
          <w:sz w:val="22"/>
          <w:szCs w:val="22"/>
        </w:rPr>
      </w:pPr>
      <w:r>
        <w:rPr>
          <w:rFonts w:ascii="Calibri" w:hAnsi="Calibri" w:cs="Arial"/>
          <w:sz w:val="22"/>
          <w:szCs w:val="22"/>
        </w:rPr>
        <w:t xml:space="preserve">Damit es sich um eine 2 % - </w:t>
      </w:r>
      <w:proofErr w:type="spellStart"/>
      <w:r>
        <w:rPr>
          <w:rFonts w:ascii="Calibri" w:hAnsi="Calibri" w:cs="Arial"/>
          <w:sz w:val="22"/>
          <w:szCs w:val="22"/>
        </w:rPr>
        <w:t>ige</w:t>
      </w:r>
      <w:proofErr w:type="spellEnd"/>
      <w:r>
        <w:rPr>
          <w:rFonts w:ascii="Calibri" w:hAnsi="Calibri" w:cs="Arial"/>
          <w:sz w:val="22"/>
          <w:szCs w:val="22"/>
        </w:rPr>
        <w:t xml:space="preserve"> Kochsalzlösung handelt, in der weiterhin 0,1 kg Salz enthalten sind, muss man eine Gesamtmenge von 5 kg Kochsalzlösung erhalten, denn </w:t>
      </w:r>
      <m:oMath>
        <m:f>
          <m:fPr>
            <m:ctrlPr>
              <w:rPr>
                <w:rFonts w:ascii="Cambria Math" w:hAnsi="Cambria Math" w:cs="Arial"/>
                <w:i/>
                <w:sz w:val="22"/>
                <w:szCs w:val="22"/>
              </w:rPr>
            </m:ctrlPr>
          </m:fPr>
          <m:num>
            <m:r>
              <w:rPr>
                <w:rFonts w:ascii="Cambria Math" w:hAnsi="Cambria Math" w:cs="Arial"/>
                <w:sz w:val="22"/>
                <w:szCs w:val="22"/>
              </w:rPr>
              <m:t>0,1</m:t>
            </m:r>
          </m:num>
          <m:den>
            <m:r>
              <w:rPr>
                <w:rFonts w:ascii="Cambria Math" w:hAnsi="Cambria Math" w:cs="Arial"/>
                <w:sz w:val="22"/>
                <w:szCs w:val="22"/>
              </w:rPr>
              <m:t>5</m:t>
            </m:r>
          </m:den>
        </m:f>
        <m:r>
          <w:rPr>
            <w:rFonts w:ascii="Cambria Math" w:hAnsi="Cambria Math" w:cs="Arial"/>
            <w:sz w:val="22"/>
            <w:szCs w:val="22"/>
          </w:rPr>
          <m:t>∙100 %=2 %</m:t>
        </m:r>
      </m:oMath>
      <w:r>
        <w:rPr>
          <w:rFonts w:ascii="Calibri" w:hAnsi="Calibri" w:cs="Arial"/>
          <w:sz w:val="22"/>
          <w:szCs w:val="22"/>
        </w:rPr>
        <w:t xml:space="preserve"> .</w:t>
      </w:r>
    </w:p>
    <w:p w:rsidR="00D50138" w:rsidRDefault="00D50138" w:rsidP="00D50138">
      <w:pPr>
        <w:ind w:left="360"/>
        <w:rPr>
          <w:rFonts w:ascii="Calibri" w:hAnsi="Calibri" w:cs="Arial"/>
          <w:sz w:val="22"/>
          <w:szCs w:val="22"/>
        </w:rPr>
      </w:pPr>
      <w:r>
        <w:rPr>
          <w:rFonts w:ascii="Calibri" w:hAnsi="Calibri" w:cs="Arial"/>
          <w:sz w:val="22"/>
          <w:szCs w:val="22"/>
        </w:rPr>
        <w:t xml:space="preserve">Somit müssen 5 kg Wasser entzogen werden. Von der ursprünglichen Wassermenge von 9,9 kg sind das </w:t>
      </w:r>
      <m:oMath>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9,9</m:t>
            </m:r>
          </m:den>
        </m:f>
        <m:r>
          <w:rPr>
            <w:rFonts w:ascii="Cambria Math" w:hAnsi="Cambria Math" w:cs="Arial"/>
            <w:sz w:val="22"/>
            <w:szCs w:val="22"/>
          </w:rPr>
          <m:t>∙100 %≈50,505 % ≈50,5 %</m:t>
        </m:r>
      </m:oMath>
      <w:r>
        <w:rPr>
          <w:rFonts w:ascii="Calibri" w:hAnsi="Calibri" w:cs="Arial"/>
          <w:sz w:val="22"/>
          <w:szCs w:val="22"/>
        </w:rPr>
        <w:t xml:space="preserve"> .</w:t>
      </w:r>
    </w:p>
    <w:p w:rsidR="00D50138" w:rsidRDefault="00D50138" w:rsidP="00D50138">
      <w:pPr>
        <w:ind w:left="360"/>
        <w:rPr>
          <w:rFonts w:ascii="Calibri" w:hAnsi="Calibri" w:cs="Arial"/>
          <w:sz w:val="22"/>
          <w:szCs w:val="22"/>
        </w:rPr>
      </w:pPr>
    </w:p>
    <w:p w:rsidR="00FF44A4" w:rsidRPr="000E69EF" w:rsidRDefault="00FF44A4" w:rsidP="00FF44A4">
      <w:pPr>
        <w:rPr>
          <w:rFonts w:ascii="Calibri" w:hAnsi="Calibri" w:cs="Arial"/>
          <w:sz w:val="22"/>
          <w:szCs w:val="22"/>
        </w:rPr>
      </w:pPr>
    </w:p>
    <w:p w:rsidR="007327E7" w:rsidRDefault="007327E7" w:rsidP="007327E7">
      <w:pPr>
        <w:rPr>
          <w:rFonts w:ascii="Calibri" w:hAnsi="Calibri"/>
          <w:b/>
          <w:bCs/>
          <w:sz w:val="28"/>
        </w:rPr>
      </w:pPr>
      <w:r>
        <w:rPr>
          <w:rFonts w:ascii="Calibri" w:hAnsi="Calibri"/>
          <w:b/>
          <w:bCs/>
          <w:sz w:val="28"/>
        </w:rPr>
        <w:t xml:space="preserve">Anmerkungen zur Aufgabe und zum Einsatz: </w:t>
      </w:r>
    </w:p>
    <w:p w:rsidR="007327E7" w:rsidRDefault="007327E7" w:rsidP="007327E7">
      <w:pPr>
        <w:rPr>
          <w:rFonts w:ascii="Calibri" w:hAnsi="Calibri" w:cs="Arial"/>
          <w:sz w:val="22"/>
          <w:szCs w:val="22"/>
        </w:rPr>
      </w:pPr>
    </w:p>
    <w:p w:rsidR="00FF44A4" w:rsidRDefault="007327E7" w:rsidP="00FF44A4">
      <w:pPr>
        <w:rPr>
          <w:rFonts w:ascii="Calibri" w:hAnsi="Calibri" w:cs="Arial"/>
          <w:sz w:val="22"/>
          <w:szCs w:val="22"/>
        </w:rPr>
      </w:pPr>
      <w:r>
        <w:rPr>
          <w:rFonts w:ascii="Calibri" w:hAnsi="Calibri" w:cs="Arial"/>
          <w:sz w:val="22"/>
          <w:szCs w:val="22"/>
        </w:rPr>
        <w:t>Als Hilfe steht ein Blatt mit graphischen Darstellungen zu den Mischungsvorgängen zur Verfügung in der Datei „</w:t>
      </w:r>
      <w:hyperlink r:id="rId11" w:history="1">
        <w:r w:rsidRPr="001B3AF4">
          <w:rPr>
            <w:rStyle w:val="Hyperlink"/>
            <w:rFonts w:ascii="Calibri" w:hAnsi="Calibri" w:cs="Arial"/>
            <w:sz w:val="22"/>
            <w:szCs w:val="22"/>
          </w:rPr>
          <w:t>Prozentrechnung_Hilfe_390732.docx</w:t>
        </w:r>
      </w:hyperlink>
      <w:r>
        <w:rPr>
          <w:rFonts w:ascii="Calibri" w:hAnsi="Calibri" w:cs="Arial"/>
          <w:sz w:val="22"/>
          <w:szCs w:val="22"/>
        </w:rPr>
        <w:t>“.</w:t>
      </w:r>
    </w:p>
    <w:p w:rsidR="000E69EF" w:rsidRDefault="000E69EF" w:rsidP="00FF44A4">
      <w:pPr>
        <w:rPr>
          <w:rFonts w:ascii="Calibri" w:hAnsi="Calibri" w:cs="Arial"/>
          <w:sz w:val="22"/>
          <w:szCs w:val="22"/>
        </w:rPr>
      </w:pPr>
    </w:p>
    <w:p w:rsidR="007327E7" w:rsidRDefault="007327E7" w:rsidP="00FF44A4">
      <w:pPr>
        <w:rPr>
          <w:rFonts w:ascii="Calibri" w:hAnsi="Calibri" w:cs="Arial"/>
          <w:sz w:val="22"/>
          <w:szCs w:val="22"/>
        </w:rPr>
      </w:pPr>
    </w:p>
    <w:p w:rsidR="007327E7" w:rsidRDefault="007327E7" w:rsidP="00FF44A4">
      <w:pPr>
        <w:rPr>
          <w:rFonts w:ascii="Calibri" w:hAnsi="Calibri" w:cs="Arial"/>
          <w:sz w:val="22"/>
          <w:szCs w:val="22"/>
        </w:rPr>
      </w:pPr>
    </w:p>
    <w:p w:rsidR="007327E7" w:rsidRPr="007327E7" w:rsidRDefault="007327E7" w:rsidP="00FF44A4">
      <w:pPr>
        <w:rPr>
          <w:rFonts w:ascii="Calibri" w:hAnsi="Calibri" w:cs="Arial"/>
          <w:sz w:val="28"/>
          <w:szCs w:val="28"/>
        </w:rPr>
      </w:pPr>
      <w:proofErr w:type="spellStart"/>
      <w:r w:rsidRPr="007327E7">
        <w:rPr>
          <w:rFonts w:ascii="Calibri" w:hAnsi="Calibri" w:cs="Arial"/>
          <w:sz w:val="28"/>
          <w:szCs w:val="28"/>
        </w:rPr>
        <w:t>Olympiadeaufgabe</w:t>
      </w:r>
      <w:proofErr w:type="spellEnd"/>
      <w:r w:rsidRPr="007327E7">
        <w:rPr>
          <w:rFonts w:ascii="Calibri" w:hAnsi="Calibri" w:cs="Arial"/>
          <w:sz w:val="28"/>
          <w:szCs w:val="28"/>
        </w:rPr>
        <w:t xml:space="preserve"> 430832</w:t>
      </w:r>
    </w:p>
    <w:p w:rsidR="007327E7" w:rsidRDefault="007327E7" w:rsidP="00FF44A4">
      <w:pPr>
        <w:rPr>
          <w:rFonts w:ascii="Calibri" w:hAnsi="Calibri" w:cs="Arial"/>
          <w:sz w:val="22"/>
          <w:szCs w:val="22"/>
        </w:rPr>
      </w:pPr>
    </w:p>
    <w:p w:rsidR="00E24F87" w:rsidRDefault="007327E7" w:rsidP="00FF44A4">
      <w:pPr>
        <w:rPr>
          <w:rFonts w:ascii="Calibri" w:hAnsi="Calibri" w:cs="Arial"/>
          <w:sz w:val="22"/>
          <w:szCs w:val="22"/>
        </w:rPr>
      </w:pPr>
      <w:r>
        <w:rPr>
          <w:rFonts w:ascii="Calibri" w:hAnsi="Calibri" w:cs="Arial"/>
          <w:sz w:val="22"/>
          <w:szCs w:val="22"/>
        </w:rPr>
        <w:t xml:space="preserve">Bei der Lösung dieser Aufgabe muss weitgehend mit Variablen gearbeitet werden, da an vielen Stellen keine konkreten Zahlenwerte gegeben sind. </w:t>
      </w:r>
      <w:r w:rsidR="00E24F87">
        <w:rPr>
          <w:rFonts w:ascii="Calibri" w:hAnsi="Calibri" w:cs="Arial"/>
          <w:sz w:val="22"/>
          <w:szCs w:val="22"/>
        </w:rPr>
        <w:t>Die ermittelten Gleichungen sind teilweise umzustellen.</w:t>
      </w:r>
    </w:p>
    <w:p w:rsidR="007327E7" w:rsidRDefault="007327E7" w:rsidP="00FF44A4">
      <w:pPr>
        <w:rPr>
          <w:rFonts w:ascii="Calibri" w:hAnsi="Calibri" w:cs="Arial"/>
          <w:sz w:val="22"/>
          <w:szCs w:val="22"/>
        </w:rPr>
      </w:pPr>
      <w:r>
        <w:rPr>
          <w:rFonts w:ascii="Calibri" w:hAnsi="Calibri" w:cs="Arial"/>
          <w:sz w:val="22"/>
          <w:szCs w:val="22"/>
        </w:rPr>
        <w:t xml:space="preserve">Zusätzlich </w:t>
      </w:r>
      <w:r w:rsidR="002E2193">
        <w:rPr>
          <w:rFonts w:ascii="Calibri" w:hAnsi="Calibri" w:cs="Arial"/>
          <w:sz w:val="22"/>
          <w:szCs w:val="22"/>
        </w:rPr>
        <w:t>ist</w:t>
      </w:r>
      <w:r>
        <w:rPr>
          <w:rFonts w:ascii="Calibri" w:hAnsi="Calibri" w:cs="Arial"/>
          <w:sz w:val="22"/>
          <w:szCs w:val="22"/>
        </w:rPr>
        <w:t xml:space="preserve"> der Aufgabentext </w:t>
      </w:r>
      <w:r w:rsidR="002E2193">
        <w:rPr>
          <w:rFonts w:ascii="Calibri" w:hAnsi="Calibri" w:cs="Arial"/>
          <w:sz w:val="22"/>
          <w:szCs w:val="22"/>
        </w:rPr>
        <w:t xml:space="preserve">etwas verwirrend. Er muss </w:t>
      </w:r>
      <w:r>
        <w:rPr>
          <w:rFonts w:ascii="Calibri" w:hAnsi="Calibri" w:cs="Arial"/>
          <w:sz w:val="22"/>
          <w:szCs w:val="22"/>
        </w:rPr>
        <w:t>sehr genau gelesen werden, um die Problemstellung zu erfassen.</w:t>
      </w:r>
    </w:p>
    <w:p w:rsidR="00E24F87" w:rsidRDefault="00E24F87" w:rsidP="00E24F87">
      <w:pPr>
        <w:rPr>
          <w:rFonts w:ascii="Calibri" w:hAnsi="Calibri" w:cs="Arial"/>
          <w:sz w:val="22"/>
          <w:szCs w:val="22"/>
        </w:rPr>
      </w:pPr>
      <w:r>
        <w:rPr>
          <w:rFonts w:ascii="Calibri" w:hAnsi="Calibri" w:cs="Arial"/>
          <w:sz w:val="22"/>
          <w:szCs w:val="22"/>
        </w:rPr>
        <w:t xml:space="preserve">Auf den ersten Blick ist es erstaunlich, dass die Aufgabe trotz so weniger konkreter Angaben eindeutig lösbar ist. </w:t>
      </w:r>
    </w:p>
    <w:p w:rsidR="007327E7" w:rsidRDefault="007327E7" w:rsidP="00FF44A4">
      <w:pPr>
        <w:rPr>
          <w:rFonts w:ascii="Calibri" w:hAnsi="Calibri" w:cs="Arial"/>
          <w:sz w:val="22"/>
          <w:szCs w:val="22"/>
        </w:rPr>
      </w:pPr>
    </w:p>
    <w:p w:rsidR="007327E7" w:rsidRPr="000E69EF" w:rsidRDefault="007327E7" w:rsidP="00FF44A4">
      <w:pPr>
        <w:rPr>
          <w:rFonts w:ascii="Calibri" w:hAnsi="Calibri" w:cs="Arial"/>
          <w:sz w:val="22"/>
          <w:szCs w:val="22"/>
        </w:rPr>
      </w:pPr>
    </w:p>
    <w:p w:rsidR="007327E7" w:rsidRDefault="00FF44A4" w:rsidP="00FF44A4">
      <w:pPr>
        <w:rPr>
          <w:rFonts w:ascii="Calibri" w:hAnsi="Calibri" w:cs="Arial"/>
          <w:b/>
          <w:sz w:val="28"/>
          <w:szCs w:val="28"/>
        </w:rPr>
      </w:pPr>
      <w:r w:rsidRPr="007327E7">
        <w:rPr>
          <w:rFonts w:ascii="Calibri" w:hAnsi="Calibri" w:cs="Arial"/>
          <w:b/>
          <w:sz w:val="28"/>
          <w:szCs w:val="28"/>
        </w:rPr>
        <w:t>Aufgabe</w:t>
      </w:r>
      <w:r w:rsidR="007327E7">
        <w:rPr>
          <w:rFonts w:ascii="Calibri" w:hAnsi="Calibri" w:cs="Arial"/>
          <w:b/>
          <w:sz w:val="28"/>
          <w:szCs w:val="28"/>
        </w:rPr>
        <w:t>:</w:t>
      </w:r>
    </w:p>
    <w:p w:rsidR="007327E7" w:rsidRDefault="007327E7" w:rsidP="00FF44A4">
      <w:pPr>
        <w:rPr>
          <w:rFonts w:ascii="Calibri" w:hAnsi="Calibri" w:cs="Arial"/>
          <w:sz w:val="22"/>
          <w:szCs w:val="22"/>
        </w:rPr>
      </w:pP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Es seien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und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zwei Felder von rechteckiger Form. Die längere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ist um 20 % kürzer als die kürze</w:t>
      </w:r>
      <w:r w:rsidR="007327E7">
        <w:rPr>
          <w:rFonts w:ascii="Calibri" w:hAnsi="Calibri" w:cs="Arial"/>
          <w:sz w:val="22"/>
          <w:szCs w:val="22"/>
        </w:rPr>
        <w:t>re</w:t>
      </w:r>
      <w:r w:rsidRPr="00CF50FE">
        <w:rPr>
          <w:rFonts w:ascii="Calibri" w:hAnsi="Calibri" w:cs="Arial"/>
          <w:sz w:val="22"/>
          <w:szCs w:val="22"/>
        </w:rPr>
        <w:t xml:space="preserve"> Seite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Die läng</w:t>
      </w:r>
      <w:r w:rsidR="007327E7">
        <w:rPr>
          <w:rFonts w:ascii="Calibri" w:hAnsi="Calibri" w:cs="Arial"/>
          <w:sz w:val="22"/>
          <w:szCs w:val="22"/>
        </w:rPr>
        <w:t>ere</w:t>
      </w:r>
      <w:r w:rsidRPr="00CF50FE">
        <w:rPr>
          <w:rFonts w:ascii="Calibri" w:hAnsi="Calibri" w:cs="Arial"/>
          <w:sz w:val="22"/>
          <w:szCs w:val="22"/>
        </w:rPr>
        <w:t xml:space="preserv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ist um 40 % länger als die kürze</w:t>
      </w:r>
      <w:r w:rsidR="007327E7">
        <w:rPr>
          <w:rFonts w:ascii="Calibri" w:hAnsi="Calibri" w:cs="Arial"/>
          <w:sz w:val="22"/>
          <w:szCs w:val="22"/>
        </w:rPr>
        <w:t>re</w:t>
      </w:r>
      <w:r w:rsidRPr="00CF50FE">
        <w:rPr>
          <w:rFonts w:ascii="Calibri" w:hAnsi="Calibri" w:cs="Arial"/>
          <w:sz w:val="22"/>
          <w:szCs w:val="22"/>
        </w:rPr>
        <w:t xml:space="preserve"> Seite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w:t>
      </w:r>
    </w:p>
    <w:p w:rsidR="00FF44A4" w:rsidRPr="00CF50FE" w:rsidRDefault="00FF44A4" w:rsidP="00FF44A4">
      <w:pPr>
        <w:rPr>
          <w:rFonts w:ascii="Calibri" w:hAnsi="Calibri" w:cs="Arial"/>
          <w:sz w:val="22"/>
          <w:szCs w:val="22"/>
        </w:rPr>
      </w:pP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Auf beiden Feldern wurden Kartoffeln angebaut. Der Ertrag pro Hektar war auf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Pr="00CF50FE">
        <w:rPr>
          <w:rFonts w:ascii="Calibri" w:hAnsi="Calibri" w:cs="Arial"/>
          <w:sz w:val="22"/>
          <w:szCs w:val="22"/>
        </w:rPr>
        <w:t xml:space="preserve"> um 40 % größer als der Hektarertrag </w:t>
      </w:r>
      <w:proofErr w:type="gramStart"/>
      <w:r w:rsidRPr="00CF50FE">
        <w:rPr>
          <w:rFonts w:ascii="Calibri" w:hAnsi="Calibri" w:cs="Arial"/>
          <w:sz w:val="22"/>
          <w:szCs w:val="22"/>
        </w:rPr>
        <w:t xml:space="preserve">von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w:t>
      </w:r>
    </w:p>
    <w:p w:rsidR="00FF44A4" w:rsidRPr="00CF50FE" w:rsidRDefault="00FF44A4" w:rsidP="00FF44A4">
      <w:pPr>
        <w:rPr>
          <w:rFonts w:ascii="Calibri" w:hAnsi="Calibri" w:cs="Arial"/>
          <w:sz w:val="22"/>
          <w:szCs w:val="22"/>
        </w:rPr>
      </w:pPr>
      <w:r w:rsidRPr="00CF50FE">
        <w:rPr>
          <w:rFonts w:ascii="Calibri" w:hAnsi="Calibri" w:cs="Arial"/>
          <w:sz w:val="22"/>
          <w:szCs w:val="22"/>
        </w:rPr>
        <w:t xml:space="preserve">Ermittle, wie viel Prozent des Gesamtertrages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00EC67BD">
        <w:rPr>
          <w:rFonts w:ascii="Calibri" w:hAnsi="Calibri" w:cs="Arial"/>
          <w:sz w:val="22"/>
          <w:szCs w:val="22"/>
        </w:rPr>
        <w:t xml:space="preserve"> </w:t>
      </w:r>
      <w:r w:rsidRPr="00CF50FE">
        <w:rPr>
          <w:rFonts w:ascii="Calibri" w:hAnsi="Calibri" w:cs="Arial"/>
          <w:sz w:val="22"/>
          <w:szCs w:val="22"/>
        </w:rPr>
        <w:t xml:space="preserve">der Gesamtertrag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Pr="00CF50FE">
        <w:rPr>
          <w:rFonts w:ascii="Calibri" w:hAnsi="Calibri" w:cs="Arial"/>
          <w:sz w:val="22"/>
          <w:szCs w:val="22"/>
        </w:rPr>
        <w:t xml:space="preserve"> ist.</w:t>
      </w:r>
    </w:p>
    <w:p w:rsidR="00FF44A4" w:rsidRDefault="00FF44A4" w:rsidP="00FF44A4">
      <w:pPr>
        <w:rPr>
          <w:rFonts w:ascii="Calibri" w:hAnsi="Calibri" w:cs="Arial"/>
          <w:sz w:val="22"/>
          <w:szCs w:val="22"/>
        </w:rPr>
      </w:pPr>
    </w:p>
    <w:p w:rsidR="007327E7" w:rsidRPr="00CF50FE" w:rsidRDefault="007327E7" w:rsidP="00FF44A4">
      <w:pPr>
        <w:rPr>
          <w:rFonts w:ascii="Calibri" w:hAnsi="Calibri" w:cs="Arial"/>
          <w:sz w:val="22"/>
          <w:szCs w:val="22"/>
        </w:rPr>
      </w:pPr>
    </w:p>
    <w:p w:rsidR="00EF6CCE" w:rsidRDefault="00EF6CCE">
      <w:pPr>
        <w:rPr>
          <w:rFonts w:ascii="Calibri" w:hAnsi="Calibri" w:cs="Arial"/>
          <w:b/>
          <w:sz w:val="28"/>
          <w:szCs w:val="28"/>
        </w:rPr>
      </w:pPr>
      <w:r>
        <w:rPr>
          <w:rFonts w:ascii="Calibri" w:hAnsi="Calibri" w:cs="Arial"/>
          <w:b/>
          <w:sz w:val="28"/>
          <w:szCs w:val="28"/>
        </w:rPr>
        <w:br w:type="page"/>
      </w:r>
    </w:p>
    <w:p w:rsidR="00FF44A4" w:rsidRPr="007327E7" w:rsidRDefault="00FF44A4" w:rsidP="00FF44A4">
      <w:pPr>
        <w:rPr>
          <w:rFonts w:ascii="Calibri" w:hAnsi="Calibri" w:cs="Arial"/>
          <w:b/>
          <w:sz w:val="28"/>
          <w:szCs w:val="28"/>
        </w:rPr>
      </w:pPr>
      <w:r w:rsidRPr="007327E7">
        <w:rPr>
          <w:rFonts w:ascii="Calibri" w:hAnsi="Calibri" w:cs="Arial"/>
          <w:b/>
          <w:sz w:val="28"/>
          <w:szCs w:val="28"/>
        </w:rPr>
        <w:lastRenderedPageBreak/>
        <w:t>Lösung</w:t>
      </w:r>
      <w:r w:rsidR="007327E7" w:rsidRPr="007327E7">
        <w:rPr>
          <w:rFonts w:ascii="Calibri" w:hAnsi="Calibri" w:cs="Arial"/>
          <w:b/>
          <w:sz w:val="28"/>
          <w:szCs w:val="28"/>
        </w:rPr>
        <w:t>svorschlag</w:t>
      </w:r>
      <w:r w:rsidRPr="007327E7">
        <w:rPr>
          <w:rFonts w:ascii="Calibri" w:hAnsi="Calibri" w:cs="Arial"/>
          <w:b/>
          <w:sz w:val="28"/>
          <w:szCs w:val="28"/>
        </w:rPr>
        <w:t>:</w:t>
      </w:r>
    </w:p>
    <w:p w:rsidR="007327E7" w:rsidRDefault="007327E7" w:rsidP="00FF44A4">
      <w:pPr>
        <w:rPr>
          <w:rFonts w:ascii="Calibri" w:hAnsi="Calibri" w:cs="Arial"/>
          <w:sz w:val="22"/>
          <w:szCs w:val="22"/>
        </w:rPr>
      </w:pPr>
    </w:p>
    <w:p w:rsidR="00056BA5" w:rsidRDefault="007327E7" w:rsidP="00FF44A4">
      <w:pPr>
        <w:rPr>
          <w:rFonts w:ascii="Calibri" w:hAnsi="Calibri" w:cs="Arial"/>
          <w:sz w:val="22"/>
          <w:szCs w:val="22"/>
        </w:rPr>
      </w:pPr>
      <w:r>
        <w:rPr>
          <w:rFonts w:ascii="Calibri" w:hAnsi="Calibri" w:cs="Arial"/>
          <w:sz w:val="22"/>
          <w:szCs w:val="22"/>
        </w:rPr>
        <w:t xml:space="preserve">Die längeren Seite der Felder werden mit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oMath>
      <w:r>
        <w:rPr>
          <w:rFonts w:ascii="Calibri" w:hAnsi="Calibri" w:cs="Arial"/>
          <w:sz w:val="22"/>
          <w:szCs w:val="22"/>
        </w:rPr>
        <w:t xml:space="preserve"> bzw.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Pr>
          <w:rFonts w:ascii="Calibri" w:hAnsi="Calibri" w:cs="Arial"/>
          <w:sz w:val="22"/>
          <w:szCs w:val="22"/>
        </w:rPr>
        <w:t xml:space="preserve"> bezeichnet, entsprechend die kürzeren mit </w:t>
      </w:r>
      <m:oMath>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1</m:t>
            </m:r>
          </m:sub>
        </m:sSub>
      </m:oMath>
      <w:r>
        <w:rPr>
          <w:rFonts w:ascii="Calibri" w:hAnsi="Calibri" w:cs="Arial"/>
          <w:sz w:val="22"/>
          <w:szCs w:val="22"/>
        </w:rPr>
        <w:t xml:space="preserve"> bzw. </w:t>
      </w:r>
      <m:oMath>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2</m:t>
            </m:r>
          </m:sub>
        </m:sSub>
      </m:oMath>
      <w:r>
        <w:rPr>
          <w:rFonts w:ascii="Calibri" w:hAnsi="Calibri" w:cs="Arial"/>
          <w:sz w:val="22"/>
          <w:szCs w:val="22"/>
        </w:rPr>
        <w:t xml:space="preserve"> </w:t>
      </w:r>
      <w:r w:rsidR="00056BA5">
        <w:rPr>
          <w:rFonts w:ascii="Calibri" w:hAnsi="Calibri" w:cs="Arial"/>
          <w:sz w:val="22"/>
          <w:szCs w:val="22"/>
        </w:rPr>
        <w:t>.</w:t>
      </w:r>
      <w:r w:rsidR="008D3116">
        <w:rPr>
          <w:rFonts w:ascii="Calibri" w:hAnsi="Calibri" w:cs="Arial"/>
          <w:sz w:val="22"/>
          <w:szCs w:val="22"/>
        </w:rPr>
        <w:t xml:space="preserve"> Die Flächeninhalte der Felder werden mit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oMath>
      <w:r w:rsidR="008D3116">
        <w:rPr>
          <w:rFonts w:ascii="Calibri" w:hAnsi="Calibri" w:cs="Arial"/>
          <w:sz w:val="22"/>
          <w:szCs w:val="22"/>
        </w:rPr>
        <w:t xml:space="preserve"> bzw.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sidR="008D3116">
        <w:rPr>
          <w:rFonts w:ascii="Calibri" w:hAnsi="Calibri" w:cs="Arial"/>
          <w:sz w:val="22"/>
          <w:szCs w:val="22"/>
        </w:rPr>
        <w:t xml:space="preserve"> bezeichnet.</w:t>
      </w:r>
      <w:r w:rsidR="00474D05">
        <w:rPr>
          <w:rFonts w:ascii="Calibri" w:hAnsi="Calibri" w:cs="Arial"/>
          <w:sz w:val="22"/>
          <w:szCs w:val="22"/>
        </w:rPr>
        <w:t xml:space="preserve"> Die Erträge pro Hektar werden mit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1</m:t>
            </m:r>
          </m:sub>
        </m:sSub>
      </m:oMath>
      <w:r w:rsidR="00474D05">
        <w:rPr>
          <w:rFonts w:ascii="Calibri" w:hAnsi="Calibri" w:cs="Arial"/>
          <w:sz w:val="22"/>
          <w:szCs w:val="22"/>
        </w:rPr>
        <w:t xml:space="preserve"> bzw.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2</m:t>
            </m:r>
          </m:sub>
        </m:sSub>
      </m:oMath>
      <w:r w:rsidR="00474D05">
        <w:rPr>
          <w:rFonts w:ascii="Calibri" w:hAnsi="Calibri" w:cs="Arial"/>
          <w:sz w:val="22"/>
          <w:szCs w:val="22"/>
        </w:rPr>
        <w:t xml:space="preserve"> bezeichnet.</w:t>
      </w:r>
    </w:p>
    <w:p w:rsidR="00056BA5" w:rsidRDefault="00056BA5" w:rsidP="00FF44A4">
      <w:pPr>
        <w:rPr>
          <w:rFonts w:ascii="Calibri" w:hAnsi="Calibri" w:cs="Arial"/>
          <w:sz w:val="22"/>
          <w:szCs w:val="22"/>
        </w:rPr>
      </w:pPr>
      <w:r>
        <w:rPr>
          <w:rFonts w:ascii="Calibri" w:hAnsi="Calibri" w:cs="Arial"/>
          <w:sz w:val="22"/>
          <w:szCs w:val="22"/>
        </w:rPr>
        <w:t xml:space="preserve">Nach der Aufgabenstellung ist die längere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Pr>
          <w:rFonts w:ascii="Calibri" w:hAnsi="Calibri" w:cs="Arial"/>
          <w:sz w:val="22"/>
          <w:szCs w:val="22"/>
        </w:rPr>
        <w:t xml:space="preserve"> um 20 % kürzer als die kürzere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Pr>
          <w:rFonts w:ascii="Calibri" w:hAnsi="Calibri" w:cs="Arial"/>
          <w:sz w:val="22"/>
          <w:szCs w:val="22"/>
        </w:rPr>
        <w:t xml:space="preserve"> , also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2</m:t>
            </m:r>
          </m:sub>
        </m:sSub>
      </m:oMath>
      <w:r>
        <w:rPr>
          <w:rFonts w:ascii="Calibri" w:hAnsi="Calibri" w:cs="Arial"/>
          <w:sz w:val="22"/>
          <w:szCs w:val="22"/>
        </w:rPr>
        <w:t xml:space="preserve"> .</w:t>
      </w:r>
    </w:p>
    <w:p w:rsidR="00056BA5" w:rsidRDefault="00056BA5" w:rsidP="00FF44A4">
      <w:pPr>
        <w:rPr>
          <w:rFonts w:ascii="Calibri" w:hAnsi="Calibri" w:cs="Arial"/>
          <w:sz w:val="22"/>
          <w:szCs w:val="22"/>
        </w:rPr>
      </w:pPr>
      <w:r>
        <w:rPr>
          <w:rFonts w:ascii="Calibri" w:hAnsi="Calibri" w:cs="Arial"/>
          <w:sz w:val="22"/>
          <w:szCs w:val="22"/>
        </w:rPr>
        <w:t xml:space="preserve">Die längere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Pr>
          <w:rFonts w:ascii="Calibri" w:hAnsi="Calibri" w:cs="Arial"/>
          <w:sz w:val="22"/>
          <w:szCs w:val="22"/>
        </w:rPr>
        <w:t xml:space="preserve"> ist um 40 % länger als die kürzere Seite von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Pr>
          <w:rFonts w:ascii="Calibri" w:hAnsi="Calibri" w:cs="Arial"/>
          <w:sz w:val="22"/>
          <w:szCs w:val="22"/>
        </w:rPr>
        <w:t xml:space="preserve"> , also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7</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1</m:t>
            </m:r>
          </m:sub>
        </m:sSub>
      </m:oMath>
      <w:r>
        <w:rPr>
          <w:rFonts w:ascii="Calibri" w:hAnsi="Calibri" w:cs="Arial"/>
          <w:sz w:val="22"/>
          <w:szCs w:val="22"/>
        </w:rPr>
        <w:t xml:space="preserve"> .</w:t>
      </w:r>
    </w:p>
    <w:p w:rsidR="00FF44A4" w:rsidRDefault="00474D05" w:rsidP="00FF44A4">
      <w:pPr>
        <w:rPr>
          <w:rFonts w:ascii="Calibri" w:hAnsi="Calibri" w:cs="Arial"/>
          <w:sz w:val="22"/>
          <w:szCs w:val="22"/>
        </w:rPr>
      </w:pPr>
      <w:r>
        <w:rPr>
          <w:rFonts w:ascii="Calibri" w:hAnsi="Calibri" w:cs="Arial"/>
          <w:sz w:val="22"/>
          <w:szCs w:val="22"/>
        </w:rPr>
        <w:t xml:space="preserve">Um den Flächeninhalt durch einen Term anzugeben, muss eine der Gleichungen umgestellt werden. </w:t>
      </w:r>
      <w:r w:rsidR="008D3116">
        <w:rPr>
          <w:rFonts w:ascii="Calibri" w:hAnsi="Calibri" w:cs="Arial"/>
          <w:sz w:val="22"/>
          <w:szCs w:val="22"/>
        </w:rPr>
        <w:t xml:space="preserve">Es ist </w:t>
      </w:r>
      <m:oMath>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1</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5</m:t>
            </m:r>
          </m:num>
          <m:den>
            <m:r>
              <w:rPr>
                <w:rFonts w:ascii="Cambria Math" w:hAnsi="Cambria Math" w:cs="Arial"/>
                <w:sz w:val="22"/>
                <w:szCs w:val="22"/>
              </w:rPr>
              <m:t>7</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7</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b</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7</m:t>
            </m:r>
          </m:den>
        </m:f>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sidR="008D3116">
        <w:rPr>
          <w:rFonts w:ascii="Calibri" w:hAnsi="Calibri" w:cs="Arial"/>
          <w:sz w:val="22"/>
          <w:szCs w:val="22"/>
        </w:rPr>
        <w:t xml:space="preserve"> .</w:t>
      </w:r>
    </w:p>
    <w:p w:rsidR="00474D05" w:rsidRDefault="00474D05" w:rsidP="00FF44A4">
      <w:pPr>
        <w:rPr>
          <w:rFonts w:ascii="Calibri" w:hAnsi="Calibri" w:cs="Arial"/>
          <w:sz w:val="22"/>
          <w:szCs w:val="22"/>
        </w:rPr>
      </w:pPr>
      <w:r>
        <w:rPr>
          <w:rFonts w:ascii="Calibri" w:hAnsi="Calibri" w:cs="Arial"/>
          <w:sz w:val="22"/>
          <w:szCs w:val="22"/>
        </w:rPr>
        <w:t xml:space="preserve">Für die Erträge pro Hektar gilt nach Aufgabenstellung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1</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7</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2</m:t>
            </m:r>
          </m:sub>
        </m:sSub>
      </m:oMath>
      <w:r>
        <w:rPr>
          <w:rFonts w:ascii="Calibri" w:hAnsi="Calibri" w:cs="Arial"/>
          <w:sz w:val="22"/>
          <w:szCs w:val="22"/>
        </w:rPr>
        <w:t xml:space="preserve"> .</w:t>
      </w:r>
    </w:p>
    <w:p w:rsidR="00474D05" w:rsidRDefault="00474D05" w:rsidP="00FF44A4">
      <w:pPr>
        <w:rPr>
          <w:rFonts w:ascii="Calibri" w:hAnsi="Calibri" w:cs="Arial"/>
          <w:sz w:val="22"/>
          <w:szCs w:val="22"/>
        </w:rPr>
      </w:pPr>
      <w:r>
        <w:rPr>
          <w:rFonts w:ascii="Calibri" w:hAnsi="Calibri" w:cs="Arial"/>
          <w:sz w:val="22"/>
          <w:szCs w:val="22"/>
        </w:rPr>
        <w:t>Der Gesamt ertrag eines Feldes ergibt sich als Produkt aus dem Hektarertrag und dem Flächeninhalt:</w:t>
      </w:r>
    </w:p>
    <w:p w:rsidR="00474D05" w:rsidRDefault="005D618E" w:rsidP="00FF44A4">
      <w:pPr>
        <w:rPr>
          <w:rFonts w:ascii="Calibri" w:hAnsi="Calibri" w:cs="Arial"/>
          <w:sz w:val="22"/>
          <w:szCs w:val="22"/>
        </w:rPr>
      </w:pP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7</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7</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4</m:t>
            </m:r>
          </m:num>
          <m:den>
            <m:r>
              <w:rPr>
                <w:rFonts w:ascii="Cambria Math" w:hAnsi="Cambria Math" w:cs="Arial"/>
                <w:sz w:val="22"/>
                <w:szCs w:val="22"/>
              </w:rPr>
              <m:t>5</m:t>
            </m:r>
          </m:den>
        </m:f>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2</m:t>
            </m:r>
          </m:sub>
        </m:sSub>
      </m:oMath>
      <w:r w:rsidR="00474D05">
        <w:rPr>
          <w:rFonts w:ascii="Calibri" w:hAnsi="Calibri" w:cs="Arial"/>
          <w:sz w:val="22"/>
          <w:szCs w:val="22"/>
        </w:rPr>
        <w:t xml:space="preserve"> .</w:t>
      </w:r>
    </w:p>
    <w:p w:rsidR="0087475E" w:rsidRDefault="00474D05" w:rsidP="00FF44A4">
      <w:pPr>
        <w:rPr>
          <w:rFonts w:ascii="Calibri" w:hAnsi="Calibri" w:cs="Arial"/>
          <w:sz w:val="22"/>
          <w:szCs w:val="22"/>
        </w:rPr>
      </w:pPr>
      <w:r>
        <w:rPr>
          <w:rFonts w:ascii="Calibri" w:hAnsi="Calibri" w:cs="Arial"/>
          <w:sz w:val="22"/>
          <w:szCs w:val="22"/>
        </w:rPr>
        <w:t xml:space="preserve">Somit </w:t>
      </w:r>
      <w:r w:rsidR="0087475E">
        <w:rPr>
          <w:rFonts w:ascii="Calibri" w:hAnsi="Calibri" w:cs="Arial"/>
          <w:sz w:val="22"/>
          <w:szCs w:val="22"/>
        </w:rPr>
        <w:t>beträgt</w:t>
      </w:r>
      <w:r>
        <w:rPr>
          <w:rFonts w:ascii="Calibri" w:hAnsi="Calibri" w:cs="Arial"/>
          <w:sz w:val="22"/>
          <w:szCs w:val="22"/>
        </w:rPr>
        <w:t xml:space="preserve"> der Gesamtertrag von Feld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0087475E">
        <w:rPr>
          <w:rFonts w:ascii="Calibri" w:hAnsi="Calibri" w:cs="Arial"/>
          <w:sz w:val="22"/>
          <w:szCs w:val="22"/>
        </w:rPr>
        <w:t xml:space="preserve">nur 80 % des Gesamtertrages von </w:t>
      </w:r>
      <w:proofErr w:type="gramStart"/>
      <w:r w:rsidR="0087475E">
        <w:rPr>
          <w:rFonts w:ascii="Calibri" w:hAnsi="Calibri" w:cs="Arial"/>
          <w:sz w:val="22"/>
          <w:szCs w:val="22"/>
        </w:rPr>
        <w:t xml:space="preserve">Feld </w:t>
      </w:r>
      <w:proofErr w:type="gramEnd"/>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0087475E">
        <w:rPr>
          <w:rFonts w:ascii="Calibri" w:hAnsi="Calibri" w:cs="Arial"/>
          <w:sz w:val="22"/>
          <w:szCs w:val="22"/>
        </w:rPr>
        <w:t xml:space="preserve">. </w:t>
      </w:r>
    </w:p>
    <w:p w:rsidR="00474D05" w:rsidRDefault="0087475E" w:rsidP="00FF44A4">
      <w:pPr>
        <w:rPr>
          <w:rFonts w:ascii="Calibri" w:hAnsi="Calibri" w:cs="Arial"/>
          <w:sz w:val="22"/>
          <w:szCs w:val="22"/>
        </w:rPr>
      </w:pPr>
      <w:r>
        <w:rPr>
          <w:rFonts w:ascii="Calibri" w:hAnsi="Calibri" w:cs="Arial"/>
          <w:sz w:val="22"/>
          <w:szCs w:val="22"/>
        </w:rPr>
        <w:t xml:space="preserve">Da aber der Grundwert der Ertrag von Feld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Pr>
          <w:rFonts w:ascii="Calibri" w:hAnsi="Calibri" w:cs="Arial"/>
          <w:sz w:val="22"/>
          <w:szCs w:val="22"/>
        </w:rPr>
        <w:t xml:space="preserve"> sein soll, muss umgerechnet werden</w:t>
      </w:r>
      <w:r w:rsidR="00D1354B">
        <w:rPr>
          <w:rFonts w:ascii="Calibri" w:hAnsi="Calibri" w:cs="Arial"/>
          <w:sz w:val="22"/>
          <w:szCs w:val="22"/>
        </w:rPr>
        <w:t xml:space="preserve">. Der Gesamtertrag von Feld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2</m:t>
            </m:r>
          </m:sub>
        </m:sSub>
      </m:oMath>
      <w:r w:rsidR="00D1354B">
        <w:rPr>
          <w:rFonts w:ascii="Calibri" w:hAnsi="Calibri" w:cs="Arial"/>
          <w:sz w:val="22"/>
          <w:szCs w:val="22"/>
        </w:rPr>
        <w:t xml:space="preserve"> beträgt 125 % des Gesamtertrages von Feld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1</m:t>
            </m:r>
          </m:sub>
        </m:sSub>
      </m:oMath>
      <w:r w:rsidR="00D1354B">
        <w:rPr>
          <w:rFonts w:ascii="Calibri" w:hAnsi="Calibri" w:cs="Arial"/>
          <w:sz w:val="22"/>
          <w:szCs w:val="22"/>
        </w:rPr>
        <w:t xml:space="preserve"> .</w:t>
      </w:r>
    </w:p>
    <w:p w:rsidR="00FF44A4" w:rsidRPr="00CF50FE" w:rsidRDefault="00FF44A4" w:rsidP="00FF44A4">
      <w:pPr>
        <w:rPr>
          <w:rFonts w:ascii="Calibri" w:hAnsi="Calibri" w:cs="Arial"/>
          <w:b/>
          <w:sz w:val="22"/>
          <w:szCs w:val="22"/>
        </w:rPr>
      </w:pPr>
    </w:p>
    <w:p w:rsidR="008B2E35" w:rsidRPr="00CF50FE" w:rsidRDefault="008B2E35" w:rsidP="005306BA">
      <w:pPr>
        <w:rPr>
          <w:rFonts w:ascii="Calibri" w:hAnsi="Calibri" w:cs="Arial"/>
          <w:sz w:val="22"/>
          <w:szCs w:val="22"/>
        </w:rPr>
      </w:pPr>
    </w:p>
    <w:p w:rsidR="00816D1F" w:rsidRDefault="00816D1F" w:rsidP="005306BA">
      <w:pPr>
        <w:rPr>
          <w:rFonts w:ascii="Calibri" w:hAnsi="Calibri" w:cs="Arial"/>
          <w:sz w:val="22"/>
          <w:szCs w:val="22"/>
        </w:rPr>
      </w:pPr>
    </w:p>
    <w:p w:rsidR="008127CF" w:rsidRPr="008127CF" w:rsidRDefault="008127CF" w:rsidP="005306BA">
      <w:pPr>
        <w:rPr>
          <w:rFonts w:ascii="Calibri" w:hAnsi="Calibri" w:cs="Arial"/>
          <w:sz w:val="28"/>
          <w:szCs w:val="28"/>
        </w:rPr>
      </w:pPr>
      <w:proofErr w:type="spellStart"/>
      <w:r w:rsidRPr="008127CF">
        <w:rPr>
          <w:rFonts w:ascii="Calibri" w:hAnsi="Calibri" w:cs="Arial"/>
          <w:sz w:val="28"/>
          <w:szCs w:val="28"/>
        </w:rPr>
        <w:t>Olympiadeaufgabe</w:t>
      </w:r>
      <w:proofErr w:type="spellEnd"/>
      <w:r w:rsidRPr="008127CF">
        <w:rPr>
          <w:rFonts w:ascii="Calibri" w:hAnsi="Calibri" w:cs="Arial"/>
          <w:sz w:val="28"/>
          <w:szCs w:val="28"/>
        </w:rPr>
        <w:t xml:space="preserve"> 420731</w:t>
      </w:r>
    </w:p>
    <w:p w:rsidR="008127CF" w:rsidRDefault="008127CF" w:rsidP="005306BA">
      <w:pPr>
        <w:rPr>
          <w:rFonts w:ascii="Calibri" w:hAnsi="Calibri" w:cs="Arial"/>
          <w:sz w:val="22"/>
          <w:szCs w:val="22"/>
        </w:rPr>
      </w:pPr>
    </w:p>
    <w:p w:rsidR="008127CF" w:rsidRDefault="00474D05" w:rsidP="005306BA">
      <w:pPr>
        <w:rPr>
          <w:rFonts w:ascii="Calibri" w:hAnsi="Calibri" w:cs="Arial"/>
          <w:sz w:val="22"/>
          <w:szCs w:val="22"/>
        </w:rPr>
      </w:pPr>
      <w:r>
        <w:rPr>
          <w:rFonts w:ascii="Calibri" w:hAnsi="Calibri" w:cs="Arial"/>
          <w:sz w:val="22"/>
          <w:szCs w:val="22"/>
        </w:rPr>
        <w:t>Zusätzlich zur Prozentrechnung sind bei der Lösung dieser Aufgabe die Strategie des systematischen Probierens oder das Aufstellen und Lösen einer Gleichung erforderlich</w:t>
      </w:r>
      <w:r w:rsidR="00E24F87">
        <w:rPr>
          <w:rFonts w:ascii="Calibri" w:hAnsi="Calibri" w:cs="Arial"/>
          <w:sz w:val="22"/>
          <w:szCs w:val="22"/>
        </w:rPr>
        <w:t>.</w:t>
      </w:r>
      <w:r>
        <w:rPr>
          <w:rFonts w:ascii="Calibri" w:hAnsi="Calibri" w:cs="Arial"/>
          <w:sz w:val="22"/>
          <w:szCs w:val="22"/>
        </w:rPr>
        <w:t xml:space="preserve"> </w:t>
      </w:r>
    </w:p>
    <w:p w:rsidR="00474D05" w:rsidRDefault="00474D05" w:rsidP="005306BA">
      <w:pPr>
        <w:rPr>
          <w:rFonts w:ascii="Calibri" w:hAnsi="Calibri" w:cs="Arial"/>
          <w:sz w:val="22"/>
          <w:szCs w:val="22"/>
        </w:rPr>
      </w:pPr>
    </w:p>
    <w:p w:rsidR="00474D05" w:rsidRPr="00CF50FE" w:rsidRDefault="00474D05" w:rsidP="005306BA">
      <w:pPr>
        <w:rPr>
          <w:rFonts w:ascii="Calibri" w:hAnsi="Calibri" w:cs="Arial"/>
          <w:sz w:val="22"/>
          <w:szCs w:val="22"/>
        </w:rPr>
      </w:pPr>
    </w:p>
    <w:p w:rsidR="00816D1F" w:rsidRPr="008127CF" w:rsidRDefault="00816D1F" w:rsidP="00816D1F">
      <w:pPr>
        <w:rPr>
          <w:rFonts w:ascii="Calibri" w:hAnsi="Calibri" w:cs="Arial"/>
          <w:b/>
          <w:sz w:val="28"/>
          <w:szCs w:val="28"/>
        </w:rPr>
      </w:pPr>
      <w:r w:rsidRPr="008127CF">
        <w:rPr>
          <w:rFonts w:ascii="Calibri" w:hAnsi="Calibri" w:cs="Arial"/>
          <w:b/>
          <w:sz w:val="28"/>
          <w:szCs w:val="28"/>
        </w:rPr>
        <w:t>Aufgabe</w:t>
      </w:r>
      <w:r w:rsidR="008127CF" w:rsidRPr="008127CF">
        <w:rPr>
          <w:rFonts w:ascii="Calibri" w:hAnsi="Calibri" w:cs="Arial"/>
          <w:b/>
          <w:sz w:val="28"/>
          <w:szCs w:val="28"/>
        </w:rPr>
        <w:t>:</w:t>
      </w:r>
    </w:p>
    <w:p w:rsidR="008127CF" w:rsidRDefault="008127CF" w:rsidP="00816D1F">
      <w:pPr>
        <w:rPr>
          <w:rFonts w:ascii="Calibri" w:hAnsi="Calibri" w:cs="Arial"/>
          <w:sz w:val="22"/>
          <w:szCs w:val="22"/>
        </w:rPr>
      </w:pPr>
    </w:p>
    <w:p w:rsidR="00816D1F" w:rsidRPr="00CF50FE" w:rsidRDefault="00816D1F" w:rsidP="00816D1F">
      <w:pPr>
        <w:rPr>
          <w:rFonts w:ascii="Calibri" w:hAnsi="Calibri" w:cs="Arial"/>
          <w:sz w:val="22"/>
          <w:szCs w:val="22"/>
        </w:rPr>
      </w:pPr>
      <w:r w:rsidRPr="00CF50FE">
        <w:rPr>
          <w:rFonts w:ascii="Calibri" w:hAnsi="Calibri" w:cs="Arial"/>
          <w:sz w:val="22"/>
          <w:szCs w:val="22"/>
        </w:rPr>
        <w:t>Der Leiter eines Schuhgeschäftes bezieht Herrensandalen. Auf den Einkaufspreis schlägt er 18 Euro Handelsspanne auf jedes Paar auf. Zu Beginn des Sommerschlussverkaufs senkt er den Verkaufspreis zunächst um 10 % und noch einmal um 20 % des schon gesenkten Preises. Dabei verdient er dennoch an jedem verkauften Paar, gemessen am Einkaufspreis, 2,88 Euro. Berechne den Einkaufspreis.</w:t>
      </w:r>
    </w:p>
    <w:p w:rsidR="00816D1F" w:rsidRDefault="00816D1F" w:rsidP="00816D1F">
      <w:pPr>
        <w:rPr>
          <w:rFonts w:ascii="Calibri" w:hAnsi="Calibri" w:cs="Arial"/>
          <w:sz w:val="22"/>
          <w:szCs w:val="22"/>
        </w:rPr>
      </w:pPr>
    </w:p>
    <w:p w:rsidR="00474D05" w:rsidRPr="00CF50FE" w:rsidRDefault="00474D05" w:rsidP="00816D1F">
      <w:pPr>
        <w:rPr>
          <w:rFonts w:ascii="Calibri" w:hAnsi="Calibri" w:cs="Arial"/>
          <w:sz w:val="22"/>
          <w:szCs w:val="22"/>
        </w:rPr>
      </w:pPr>
    </w:p>
    <w:p w:rsidR="00816D1F" w:rsidRPr="008127CF" w:rsidRDefault="00816D1F" w:rsidP="00816D1F">
      <w:pPr>
        <w:rPr>
          <w:rFonts w:ascii="Calibri" w:hAnsi="Calibri" w:cs="Arial"/>
          <w:sz w:val="28"/>
          <w:szCs w:val="28"/>
        </w:rPr>
      </w:pPr>
      <w:r w:rsidRPr="008127CF">
        <w:rPr>
          <w:rFonts w:ascii="Calibri" w:hAnsi="Calibri" w:cs="Arial"/>
          <w:b/>
          <w:sz w:val="28"/>
          <w:szCs w:val="28"/>
        </w:rPr>
        <w:t>Lösung</w:t>
      </w:r>
      <w:r w:rsidR="008127CF" w:rsidRPr="008127CF">
        <w:rPr>
          <w:rFonts w:ascii="Calibri" w:hAnsi="Calibri" w:cs="Arial"/>
          <w:b/>
          <w:sz w:val="28"/>
          <w:szCs w:val="28"/>
        </w:rPr>
        <w:t>svorschlag:</w:t>
      </w:r>
    </w:p>
    <w:p w:rsidR="008127CF" w:rsidRDefault="008127CF" w:rsidP="00816D1F">
      <w:pPr>
        <w:rPr>
          <w:rFonts w:ascii="Calibri" w:hAnsi="Calibri" w:cs="Arial"/>
          <w:sz w:val="22"/>
          <w:szCs w:val="22"/>
        </w:rPr>
      </w:pPr>
    </w:p>
    <w:p w:rsidR="008127CF" w:rsidRDefault="00474D05" w:rsidP="00816D1F">
      <w:pPr>
        <w:rPr>
          <w:rFonts w:ascii="Calibri" w:hAnsi="Calibri" w:cs="Arial"/>
          <w:sz w:val="22"/>
          <w:szCs w:val="22"/>
        </w:rPr>
      </w:pPr>
      <w:r>
        <w:rPr>
          <w:rFonts w:ascii="Calibri" w:hAnsi="Calibri" w:cs="Arial"/>
          <w:sz w:val="22"/>
          <w:szCs w:val="22"/>
        </w:rPr>
        <w:t>Lösung durch systematisches Probieren:</w:t>
      </w:r>
    </w:p>
    <w:p w:rsidR="00474D05" w:rsidRDefault="00474D05" w:rsidP="00816D1F">
      <w:pPr>
        <w:rPr>
          <w:rFonts w:ascii="Calibri" w:hAnsi="Calibri" w:cs="Arial"/>
          <w:sz w:val="22"/>
          <w:szCs w:val="22"/>
        </w:rPr>
      </w:pPr>
    </w:p>
    <w:p w:rsidR="00EF6CCE" w:rsidRDefault="008127CF" w:rsidP="00816D1F">
      <w:pPr>
        <w:rPr>
          <w:rFonts w:ascii="Calibri" w:hAnsi="Calibri" w:cs="Arial"/>
          <w:sz w:val="22"/>
          <w:szCs w:val="22"/>
        </w:rPr>
      </w:pPr>
      <w:r>
        <w:rPr>
          <w:rFonts w:ascii="Calibri" w:hAnsi="Calibri" w:cs="Arial"/>
          <w:sz w:val="22"/>
          <w:szCs w:val="22"/>
        </w:rPr>
        <w:t xml:space="preserve">Da bei der doppelten Preisreduzierung der bereits reduzierte Preis beim zweiten Mal als Grundlage genommen wird, sind die Prozentzahlen zu multiplizieren. Der Preis wird auf 0,9 ∙ 0,8 = 0,72, also auf 72 Prozent, gesenkt. </w:t>
      </w:r>
    </w:p>
    <w:p w:rsidR="008127CF" w:rsidRDefault="00EF6CCE" w:rsidP="00816D1F">
      <w:pPr>
        <w:rPr>
          <w:rFonts w:ascii="Calibri" w:hAnsi="Calibri" w:cs="Arial"/>
          <w:sz w:val="22"/>
          <w:szCs w:val="22"/>
        </w:rPr>
      </w:pPr>
      <w:r>
        <w:rPr>
          <w:rFonts w:ascii="Calibri" w:hAnsi="Calibri" w:cs="Arial"/>
          <w:sz w:val="22"/>
          <w:szCs w:val="22"/>
        </w:rPr>
        <w:br w:type="page"/>
      </w:r>
    </w:p>
    <w:tbl>
      <w:tblPr>
        <w:tblStyle w:val="Tabellenraster"/>
        <w:tblW w:w="0" w:type="auto"/>
        <w:tblInd w:w="108" w:type="dxa"/>
        <w:tblLook w:val="04A0" w:firstRow="1" w:lastRow="0" w:firstColumn="1" w:lastColumn="0" w:noHBand="0" w:noVBand="1"/>
      </w:tblPr>
      <w:tblGrid>
        <w:gridCol w:w="1560"/>
        <w:gridCol w:w="2126"/>
        <w:gridCol w:w="2693"/>
        <w:gridCol w:w="1276"/>
      </w:tblGrid>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lastRenderedPageBreak/>
              <w:t>Einkaufspreis</w:t>
            </w:r>
          </w:p>
        </w:tc>
        <w:tc>
          <w:tcPr>
            <w:tcW w:w="2126" w:type="dxa"/>
          </w:tcPr>
          <w:p w:rsidR="008127CF" w:rsidRDefault="008127CF" w:rsidP="00816D1F">
            <w:pPr>
              <w:rPr>
                <w:rFonts w:ascii="Calibri" w:hAnsi="Calibri" w:cs="Arial"/>
                <w:sz w:val="22"/>
                <w:szCs w:val="22"/>
              </w:rPr>
            </w:pPr>
            <w:r>
              <w:rPr>
                <w:rFonts w:ascii="Calibri" w:hAnsi="Calibri" w:cs="Arial"/>
                <w:sz w:val="22"/>
                <w:szCs w:val="22"/>
              </w:rPr>
              <w:t>Alter Verkaufspreis</w:t>
            </w:r>
          </w:p>
        </w:tc>
        <w:tc>
          <w:tcPr>
            <w:tcW w:w="2693" w:type="dxa"/>
          </w:tcPr>
          <w:p w:rsidR="008127CF" w:rsidRDefault="008127CF" w:rsidP="00816D1F">
            <w:pPr>
              <w:rPr>
                <w:rFonts w:ascii="Calibri" w:hAnsi="Calibri" w:cs="Arial"/>
                <w:sz w:val="22"/>
                <w:szCs w:val="22"/>
              </w:rPr>
            </w:pPr>
            <w:r>
              <w:rPr>
                <w:rFonts w:ascii="Calibri" w:hAnsi="Calibri" w:cs="Arial"/>
                <w:sz w:val="22"/>
                <w:szCs w:val="22"/>
              </w:rPr>
              <w:t>Reduzierter Verkaufspreis</w:t>
            </w:r>
          </w:p>
        </w:tc>
        <w:tc>
          <w:tcPr>
            <w:tcW w:w="1276" w:type="dxa"/>
          </w:tcPr>
          <w:p w:rsidR="008127CF" w:rsidRDefault="00C669BB" w:rsidP="00816D1F">
            <w:pPr>
              <w:rPr>
                <w:rFonts w:ascii="Calibri" w:hAnsi="Calibri" w:cs="Arial"/>
                <w:sz w:val="22"/>
                <w:szCs w:val="22"/>
              </w:rPr>
            </w:pPr>
            <w:r>
              <w:rPr>
                <w:rFonts w:ascii="Calibri" w:hAnsi="Calibri" w:cs="Arial"/>
                <w:sz w:val="22"/>
                <w:szCs w:val="22"/>
              </w:rPr>
              <w:t>Verdienst</w:t>
            </w:r>
          </w:p>
        </w:tc>
      </w:tr>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t>20,00</w:t>
            </w:r>
          </w:p>
        </w:tc>
        <w:tc>
          <w:tcPr>
            <w:tcW w:w="2126" w:type="dxa"/>
          </w:tcPr>
          <w:p w:rsidR="008127CF" w:rsidRDefault="008127CF" w:rsidP="00816D1F">
            <w:pPr>
              <w:rPr>
                <w:rFonts w:ascii="Calibri" w:hAnsi="Calibri" w:cs="Arial"/>
                <w:sz w:val="22"/>
                <w:szCs w:val="22"/>
              </w:rPr>
            </w:pPr>
            <w:r>
              <w:rPr>
                <w:rFonts w:ascii="Calibri" w:hAnsi="Calibri" w:cs="Arial"/>
                <w:sz w:val="22"/>
                <w:szCs w:val="22"/>
              </w:rPr>
              <w:t>38,00</w:t>
            </w:r>
          </w:p>
        </w:tc>
        <w:tc>
          <w:tcPr>
            <w:tcW w:w="2693" w:type="dxa"/>
          </w:tcPr>
          <w:p w:rsidR="008127CF" w:rsidRDefault="008127CF" w:rsidP="00816D1F">
            <w:pPr>
              <w:rPr>
                <w:rFonts w:ascii="Calibri" w:hAnsi="Calibri" w:cs="Arial"/>
                <w:sz w:val="22"/>
                <w:szCs w:val="22"/>
              </w:rPr>
            </w:pPr>
            <w:r>
              <w:rPr>
                <w:rFonts w:ascii="Calibri" w:hAnsi="Calibri" w:cs="Arial"/>
                <w:sz w:val="22"/>
                <w:szCs w:val="22"/>
              </w:rPr>
              <w:t>27,36</w:t>
            </w:r>
          </w:p>
        </w:tc>
        <w:tc>
          <w:tcPr>
            <w:tcW w:w="1276" w:type="dxa"/>
          </w:tcPr>
          <w:p w:rsidR="008127CF" w:rsidRDefault="008127CF" w:rsidP="00816D1F">
            <w:pPr>
              <w:rPr>
                <w:rFonts w:ascii="Calibri" w:hAnsi="Calibri" w:cs="Arial"/>
                <w:sz w:val="22"/>
                <w:szCs w:val="22"/>
              </w:rPr>
            </w:pPr>
            <w:r>
              <w:rPr>
                <w:rFonts w:ascii="Calibri" w:hAnsi="Calibri" w:cs="Arial"/>
                <w:sz w:val="22"/>
                <w:szCs w:val="22"/>
              </w:rPr>
              <w:t>7,36</w:t>
            </w:r>
          </w:p>
        </w:tc>
      </w:tr>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t>30,00</w:t>
            </w:r>
          </w:p>
        </w:tc>
        <w:tc>
          <w:tcPr>
            <w:tcW w:w="2126" w:type="dxa"/>
          </w:tcPr>
          <w:p w:rsidR="008127CF" w:rsidRDefault="008127CF" w:rsidP="00816D1F">
            <w:pPr>
              <w:rPr>
                <w:rFonts w:ascii="Calibri" w:hAnsi="Calibri" w:cs="Arial"/>
                <w:sz w:val="22"/>
                <w:szCs w:val="22"/>
              </w:rPr>
            </w:pPr>
            <w:r>
              <w:rPr>
                <w:rFonts w:ascii="Calibri" w:hAnsi="Calibri" w:cs="Arial"/>
                <w:sz w:val="22"/>
                <w:szCs w:val="22"/>
              </w:rPr>
              <w:t>48,00</w:t>
            </w:r>
          </w:p>
        </w:tc>
        <w:tc>
          <w:tcPr>
            <w:tcW w:w="2693" w:type="dxa"/>
          </w:tcPr>
          <w:p w:rsidR="008127CF" w:rsidRDefault="008127CF" w:rsidP="00816D1F">
            <w:pPr>
              <w:rPr>
                <w:rFonts w:ascii="Calibri" w:hAnsi="Calibri" w:cs="Arial"/>
                <w:sz w:val="22"/>
                <w:szCs w:val="22"/>
              </w:rPr>
            </w:pPr>
            <w:r>
              <w:rPr>
                <w:rFonts w:ascii="Calibri" w:hAnsi="Calibri" w:cs="Arial"/>
                <w:sz w:val="22"/>
                <w:szCs w:val="22"/>
              </w:rPr>
              <w:t>34,56</w:t>
            </w:r>
          </w:p>
        </w:tc>
        <w:tc>
          <w:tcPr>
            <w:tcW w:w="1276" w:type="dxa"/>
          </w:tcPr>
          <w:p w:rsidR="008127CF" w:rsidRDefault="008127CF" w:rsidP="00816D1F">
            <w:pPr>
              <w:rPr>
                <w:rFonts w:ascii="Calibri" w:hAnsi="Calibri" w:cs="Arial"/>
                <w:sz w:val="22"/>
                <w:szCs w:val="22"/>
              </w:rPr>
            </w:pPr>
            <w:r>
              <w:rPr>
                <w:rFonts w:ascii="Calibri" w:hAnsi="Calibri" w:cs="Arial"/>
                <w:sz w:val="22"/>
                <w:szCs w:val="22"/>
              </w:rPr>
              <w:t>4,56</w:t>
            </w:r>
          </w:p>
        </w:tc>
      </w:tr>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t>40,00</w:t>
            </w:r>
          </w:p>
        </w:tc>
        <w:tc>
          <w:tcPr>
            <w:tcW w:w="2126" w:type="dxa"/>
          </w:tcPr>
          <w:p w:rsidR="008127CF" w:rsidRDefault="008127CF" w:rsidP="00816D1F">
            <w:pPr>
              <w:rPr>
                <w:rFonts w:ascii="Calibri" w:hAnsi="Calibri" w:cs="Arial"/>
                <w:sz w:val="22"/>
                <w:szCs w:val="22"/>
              </w:rPr>
            </w:pPr>
            <w:r>
              <w:rPr>
                <w:rFonts w:ascii="Calibri" w:hAnsi="Calibri" w:cs="Arial"/>
                <w:sz w:val="22"/>
                <w:szCs w:val="22"/>
              </w:rPr>
              <w:t>58,00</w:t>
            </w:r>
          </w:p>
        </w:tc>
        <w:tc>
          <w:tcPr>
            <w:tcW w:w="2693" w:type="dxa"/>
          </w:tcPr>
          <w:p w:rsidR="008127CF" w:rsidRDefault="008127CF" w:rsidP="00816D1F">
            <w:pPr>
              <w:rPr>
                <w:rFonts w:ascii="Calibri" w:hAnsi="Calibri" w:cs="Arial"/>
                <w:sz w:val="22"/>
                <w:szCs w:val="22"/>
              </w:rPr>
            </w:pPr>
            <w:r>
              <w:rPr>
                <w:rFonts w:ascii="Calibri" w:hAnsi="Calibri" w:cs="Arial"/>
                <w:sz w:val="22"/>
                <w:szCs w:val="22"/>
              </w:rPr>
              <w:t>41,76</w:t>
            </w:r>
          </w:p>
        </w:tc>
        <w:tc>
          <w:tcPr>
            <w:tcW w:w="1276" w:type="dxa"/>
          </w:tcPr>
          <w:p w:rsidR="008127CF" w:rsidRDefault="008127CF" w:rsidP="00816D1F">
            <w:pPr>
              <w:rPr>
                <w:rFonts w:ascii="Calibri" w:hAnsi="Calibri" w:cs="Arial"/>
                <w:sz w:val="22"/>
                <w:szCs w:val="22"/>
              </w:rPr>
            </w:pPr>
            <w:r>
              <w:rPr>
                <w:rFonts w:ascii="Calibri" w:hAnsi="Calibri" w:cs="Arial"/>
                <w:sz w:val="22"/>
                <w:szCs w:val="22"/>
              </w:rPr>
              <w:t>1,76</w:t>
            </w:r>
          </w:p>
        </w:tc>
      </w:tr>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t>35,00</w:t>
            </w:r>
          </w:p>
        </w:tc>
        <w:tc>
          <w:tcPr>
            <w:tcW w:w="2126" w:type="dxa"/>
          </w:tcPr>
          <w:p w:rsidR="008127CF" w:rsidRDefault="008127CF" w:rsidP="00816D1F">
            <w:pPr>
              <w:rPr>
                <w:rFonts w:ascii="Calibri" w:hAnsi="Calibri" w:cs="Arial"/>
                <w:sz w:val="22"/>
                <w:szCs w:val="22"/>
              </w:rPr>
            </w:pPr>
            <w:r>
              <w:rPr>
                <w:rFonts w:ascii="Calibri" w:hAnsi="Calibri" w:cs="Arial"/>
                <w:sz w:val="22"/>
                <w:szCs w:val="22"/>
              </w:rPr>
              <w:t>53,00</w:t>
            </w:r>
          </w:p>
        </w:tc>
        <w:tc>
          <w:tcPr>
            <w:tcW w:w="2693" w:type="dxa"/>
          </w:tcPr>
          <w:p w:rsidR="008127CF" w:rsidRDefault="008127CF" w:rsidP="00816D1F">
            <w:pPr>
              <w:rPr>
                <w:rFonts w:ascii="Calibri" w:hAnsi="Calibri" w:cs="Arial"/>
                <w:sz w:val="22"/>
                <w:szCs w:val="22"/>
              </w:rPr>
            </w:pPr>
            <w:r>
              <w:rPr>
                <w:rFonts w:ascii="Calibri" w:hAnsi="Calibri" w:cs="Arial"/>
                <w:sz w:val="22"/>
                <w:szCs w:val="22"/>
              </w:rPr>
              <w:t>38,16</w:t>
            </w:r>
          </w:p>
        </w:tc>
        <w:tc>
          <w:tcPr>
            <w:tcW w:w="1276" w:type="dxa"/>
          </w:tcPr>
          <w:p w:rsidR="008127CF" w:rsidRDefault="008127CF" w:rsidP="00816D1F">
            <w:pPr>
              <w:rPr>
                <w:rFonts w:ascii="Calibri" w:hAnsi="Calibri" w:cs="Arial"/>
                <w:sz w:val="22"/>
                <w:szCs w:val="22"/>
              </w:rPr>
            </w:pPr>
            <w:r>
              <w:rPr>
                <w:rFonts w:ascii="Calibri" w:hAnsi="Calibri" w:cs="Arial"/>
                <w:sz w:val="22"/>
                <w:szCs w:val="22"/>
              </w:rPr>
              <w:t>3,16</w:t>
            </w:r>
          </w:p>
        </w:tc>
      </w:tr>
      <w:tr w:rsidR="008127CF" w:rsidTr="008127CF">
        <w:tc>
          <w:tcPr>
            <w:tcW w:w="1560" w:type="dxa"/>
          </w:tcPr>
          <w:p w:rsidR="008127CF" w:rsidRDefault="008127CF" w:rsidP="00816D1F">
            <w:pPr>
              <w:rPr>
                <w:rFonts w:ascii="Calibri" w:hAnsi="Calibri" w:cs="Arial"/>
                <w:sz w:val="22"/>
                <w:szCs w:val="22"/>
              </w:rPr>
            </w:pPr>
            <w:r>
              <w:rPr>
                <w:rFonts w:ascii="Calibri" w:hAnsi="Calibri" w:cs="Arial"/>
                <w:sz w:val="22"/>
                <w:szCs w:val="22"/>
              </w:rPr>
              <w:t>36,00</w:t>
            </w:r>
          </w:p>
        </w:tc>
        <w:tc>
          <w:tcPr>
            <w:tcW w:w="2126" w:type="dxa"/>
          </w:tcPr>
          <w:p w:rsidR="008127CF" w:rsidRDefault="00C669BB" w:rsidP="00816D1F">
            <w:pPr>
              <w:rPr>
                <w:rFonts w:ascii="Calibri" w:hAnsi="Calibri" w:cs="Arial"/>
                <w:sz w:val="22"/>
                <w:szCs w:val="22"/>
              </w:rPr>
            </w:pPr>
            <w:r>
              <w:rPr>
                <w:rFonts w:ascii="Calibri" w:hAnsi="Calibri" w:cs="Arial"/>
                <w:sz w:val="22"/>
                <w:szCs w:val="22"/>
              </w:rPr>
              <w:t>54,00</w:t>
            </w:r>
          </w:p>
        </w:tc>
        <w:tc>
          <w:tcPr>
            <w:tcW w:w="2693" w:type="dxa"/>
          </w:tcPr>
          <w:p w:rsidR="008127CF" w:rsidRDefault="00C669BB" w:rsidP="00816D1F">
            <w:pPr>
              <w:rPr>
                <w:rFonts w:ascii="Calibri" w:hAnsi="Calibri" w:cs="Arial"/>
                <w:sz w:val="22"/>
                <w:szCs w:val="22"/>
              </w:rPr>
            </w:pPr>
            <w:r>
              <w:rPr>
                <w:rFonts w:ascii="Calibri" w:hAnsi="Calibri" w:cs="Arial"/>
                <w:sz w:val="22"/>
                <w:szCs w:val="22"/>
              </w:rPr>
              <w:t>38,88</w:t>
            </w:r>
          </w:p>
        </w:tc>
        <w:tc>
          <w:tcPr>
            <w:tcW w:w="1276" w:type="dxa"/>
          </w:tcPr>
          <w:p w:rsidR="008127CF" w:rsidRDefault="00C669BB" w:rsidP="00816D1F">
            <w:pPr>
              <w:rPr>
                <w:rFonts w:ascii="Calibri" w:hAnsi="Calibri" w:cs="Arial"/>
                <w:sz w:val="22"/>
                <w:szCs w:val="22"/>
              </w:rPr>
            </w:pPr>
            <w:r>
              <w:rPr>
                <w:rFonts w:ascii="Calibri" w:hAnsi="Calibri" w:cs="Arial"/>
                <w:sz w:val="22"/>
                <w:szCs w:val="22"/>
              </w:rPr>
              <w:t>2,88</w:t>
            </w:r>
          </w:p>
        </w:tc>
      </w:tr>
    </w:tbl>
    <w:p w:rsidR="008127CF" w:rsidRDefault="008127CF" w:rsidP="00816D1F">
      <w:pPr>
        <w:rPr>
          <w:rFonts w:ascii="Calibri" w:hAnsi="Calibri" w:cs="Arial"/>
          <w:sz w:val="22"/>
          <w:szCs w:val="22"/>
        </w:rPr>
      </w:pPr>
    </w:p>
    <w:p w:rsidR="008127CF" w:rsidRDefault="00C669BB" w:rsidP="00816D1F">
      <w:pPr>
        <w:rPr>
          <w:rFonts w:ascii="Calibri" w:hAnsi="Calibri" w:cs="Arial"/>
          <w:sz w:val="22"/>
          <w:szCs w:val="22"/>
        </w:rPr>
      </w:pPr>
      <w:r>
        <w:rPr>
          <w:rFonts w:ascii="Calibri" w:hAnsi="Calibri" w:cs="Arial"/>
          <w:sz w:val="22"/>
          <w:szCs w:val="22"/>
        </w:rPr>
        <w:t>Aus der Tabelle ist zu sehen, dass der Verdienst abnimmt, wenn der Einkaufspreis steigt. Daher kann es nur eine Lösung der Aufgabe geben. Der Einkaufspreis beträgt 36,00 €.</w:t>
      </w:r>
    </w:p>
    <w:p w:rsidR="008127CF" w:rsidRDefault="008127CF" w:rsidP="00816D1F">
      <w:pPr>
        <w:rPr>
          <w:rFonts w:ascii="Calibri" w:hAnsi="Calibri" w:cs="Arial"/>
          <w:sz w:val="22"/>
          <w:szCs w:val="22"/>
        </w:rPr>
      </w:pPr>
    </w:p>
    <w:p w:rsidR="00474D05" w:rsidRDefault="00474D05" w:rsidP="00816D1F">
      <w:pPr>
        <w:rPr>
          <w:rFonts w:ascii="Calibri" w:hAnsi="Calibri" w:cs="Arial"/>
          <w:sz w:val="22"/>
          <w:szCs w:val="22"/>
        </w:rPr>
      </w:pPr>
    </w:p>
    <w:p w:rsidR="00C669BB" w:rsidRDefault="00C669BB" w:rsidP="00816D1F">
      <w:pPr>
        <w:rPr>
          <w:rFonts w:ascii="Calibri" w:hAnsi="Calibri" w:cs="Arial"/>
          <w:sz w:val="22"/>
          <w:szCs w:val="22"/>
        </w:rPr>
      </w:pPr>
      <w:r>
        <w:rPr>
          <w:rFonts w:ascii="Calibri" w:hAnsi="Calibri" w:cs="Arial"/>
          <w:sz w:val="22"/>
          <w:szCs w:val="22"/>
        </w:rPr>
        <w:t>Lösung mit Hilfe einer Gleichung:</w:t>
      </w:r>
    </w:p>
    <w:p w:rsidR="00474D05" w:rsidRDefault="00474D05" w:rsidP="00816D1F">
      <w:pPr>
        <w:rPr>
          <w:rFonts w:ascii="Calibri" w:hAnsi="Calibri" w:cs="Arial"/>
          <w:sz w:val="22"/>
          <w:szCs w:val="22"/>
        </w:rPr>
      </w:pPr>
    </w:p>
    <w:p w:rsidR="00C669BB" w:rsidRDefault="00816D1F" w:rsidP="00816D1F">
      <w:pPr>
        <w:rPr>
          <w:rFonts w:ascii="Calibri" w:hAnsi="Calibri" w:cs="Arial"/>
          <w:sz w:val="22"/>
          <w:szCs w:val="22"/>
        </w:rPr>
      </w:pPr>
      <w:r w:rsidRPr="00CF50FE">
        <w:rPr>
          <w:rFonts w:ascii="Calibri" w:hAnsi="Calibri" w:cs="Arial"/>
          <w:sz w:val="22"/>
          <w:szCs w:val="22"/>
        </w:rPr>
        <w:t xml:space="preserve">Sei </w:t>
      </w:r>
      <w:r w:rsidRPr="00C669BB">
        <w:rPr>
          <w:rFonts w:ascii="Calibri" w:hAnsi="Calibri" w:cs="Arial"/>
          <w:i/>
          <w:sz w:val="22"/>
          <w:szCs w:val="22"/>
        </w:rPr>
        <w:t>x</w:t>
      </w:r>
      <w:r w:rsidRPr="00CF50FE">
        <w:rPr>
          <w:rFonts w:ascii="Calibri" w:hAnsi="Calibri" w:cs="Arial"/>
          <w:sz w:val="22"/>
          <w:szCs w:val="22"/>
        </w:rPr>
        <w:t xml:space="preserve"> der Einkaufspreis pro Paar, dann beträgt der Verkaufspreis zunächst (</w:t>
      </w:r>
      <w:r w:rsidRPr="00C669BB">
        <w:rPr>
          <w:rFonts w:ascii="Calibri" w:hAnsi="Calibri" w:cs="Arial"/>
          <w:i/>
          <w:sz w:val="22"/>
          <w:szCs w:val="22"/>
        </w:rPr>
        <w:t>x</w:t>
      </w:r>
      <w:r w:rsidRPr="00CF50FE">
        <w:rPr>
          <w:rFonts w:ascii="Calibri" w:hAnsi="Calibri" w:cs="Arial"/>
          <w:sz w:val="22"/>
          <w:szCs w:val="22"/>
        </w:rPr>
        <w:t xml:space="preserve"> + 18). </w:t>
      </w:r>
    </w:p>
    <w:p w:rsidR="00816D1F" w:rsidRPr="00CF50FE" w:rsidRDefault="00816D1F" w:rsidP="00816D1F">
      <w:pPr>
        <w:rPr>
          <w:rFonts w:ascii="Calibri" w:hAnsi="Calibri" w:cs="Arial"/>
          <w:sz w:val="22"/>
          <w:szCs w:val="22"/>
        </w:rPr>
      </w:pPr>
      <w:r w:rsidRPr="00CF50FE">
        <w:rPr>
          <w:rFonts w:ascii="Calibri" w:hAnsi="Calibri" w:cs="Arial"/>
          <w:sz w:val="22"/>
          <w:szCs w:val="22"/>
        </w:rPr>
        <w:t xml:space="preserve">Nach der zweiten Preissenkung beträgt er nur </w:t>
      </w:r>
      <w:r w:rsidR="00C669BB">
        <w:rPr>
          <w:rFonts w:ascii="Calibri" w:hAnsi="Calibri" w:cs="Arial"/>
          <w:sz w:val="22"/>
          <w:szCs w:val="22"/>
        </w:rPr>
        <w:t>noch</w:t>
      </w:r>
      <w:r w:rsidRPr="00CF50FE">
        <w:rPr>
          <w:rFonts w:ascii="Calibri" w:hAnsi="Calibri" w:cs="Arial"/>
          <w:sz w:val="22"/>
          <w:szCs w:val="22"/>
        </w:rPr>
        <w:t xml:space="preserve"> (</w:t>
      </w:r>
      <w:r w:rsidRPr="00C669BB">
        <w:rPr>
          <w:rFonts w:ascii="Calibri" w:hAnsi="Calibri" w:cs="Arial"/>
          <w:i/>
          <w:sz w:val="22"/>
          <w:szCs w:val="22"/>
        </w:rPr>
        <w:t>x</w:t>
      </w:r>
      <w:r w:rsidRPr="00CF50FE">
        <w:rPr>
          <w:rFonts w:ascii="Calibri" w:hAnsi="Calibri" w:cs="Arial"/>
          <w:sz w:val="22"/>
          <w:szCs w:val="22"/>
        </w:rPr>
        <w:t xml:space="preserve"> + 18) ∙ 0,9 ∙ 0,8.</w:t>
      </w:r>
    </w:p>
    <w:p w:rsidR="00C669BB" w:rsidRDefault="00C669BB" w:rsidP="00816D1F">
      <w:pPr>
        <w:rPr>
          <w:rFonts w:ascii="Calibri" w:hAnsi="Calibri" w:cs="Arial"/>
          <w:sz w:val="22"/>
          <w:szCs w:val="22"/>
        </w:rPr>
      </w:pPr>
      <w:r>
        <w:rPr>
          <w:rFonts w:ascii="Calibri" w:hAnsi="Calibri" w:cs="Arial"/>
          <w:sz w:val="22"/>
          <w:szCs w:val="22"/>
        </w:rPr>
        <w:t>Dieser</w:t>
      </w:r>
      <w:r w:rsidR="00816D1F" w:rsidRPr="00CF50FE">
        <w:rPr>
          <w:rFonts w:ascii="Calibri" w:hAnsi="Calibri" w:cs="Arial"/>
          <w:sz w:val="22"/>
          <w:szCs w:val="22"/>
        </w:rPr>
        <w:t xml:space="preserve"> Preis </w:t>
      </w:r>
      <w:r>
        <w:rPr>
          <w:rFonts w:ascii="Calibri" w:hAnsi="Calibri" w:cs="Arial"/>
          <w:sz w:val="22"/>
          <w:szCs w:val="22"/>
        </w:rPr>
        <w:t xml:space="preserve">soll </w:t>
      </w:r>
      <w:r w:rsidR="00816D1F" w:rsidRPr="00CF50FE">
        <w:rPr>
          <w:rFonts w:ascii="Calibri" w:hAnsi="Calibri" w:cs="Arial"/>
          <w:sz w:val="22"/>
          <w:szCs w:val="22"/>
        </w:rPr>
        <w:t xml:space="preserve">um 2,88 Euro höher </w:t>
      </w:r>
      <w:r>
        <w:rPr>
          <w:rFonts w:ascii="Calibri" w:hAnsi="Calibri" w:cs="Arial"/>
          <w:sz w:val="22"/>
          <w:szCs w:val="22"/>
        </w:rPr>
        <w:t xml:space="preserve">sein </w:t>
      </w:r>
      <w:r w:rsidR="00816D1F" w:rsidRPr="00CF50FE">
        <w:rPr>
          <w:rFonts w:ascii="Calibri" w:hAnsi="Calibri" w:cs="Arial"/>
          <w:sz w:val="22"/>
          <w:szCs w:val="22"/>
        </w:rPr>
        <w:t xml:space="preserve">als der Einkaufspreis. </w:t>
      </w:r>
    </w:p>
    <w:p w:rsidR="00816D1F" w:rsidRDefault="00816D1F" w:rsidP="00816D1F">
      <w:pPr>
        <w:rPr>
          <w:rFonts w:ascii="Calibri" w:hAnsi="Calibri" w:cs="Arial"/>
          <w:sz w:val="22"/>
          <w:szCs w:val="22"/>
        </w:rPr>
      </w:pPr>
      <w:r w:rsidRPr="00CF50FE">
        <w:rPr>
          <w:rFonts w:ascii="Calibri" w:hAnsi="Calibri" w:cs="Arial"/>
          <w:sz w:val="22"/>
          <w:szCs w:val="22"/>
        </w:rPr>
        <w:t xml:space="preserve">Folglich </w:t>
      </w:r>
      <w:r w:rsidR="00C669BB">
        <w:rPr>
          <w:rFonts w:ascii="Calibri" w:hAnsi="Calibri" w:cs="Arial"/>
          <w:sz w:val="22"/>
          <w:szCs w:val="22"/>
        </w:rPr>
        <w:t xml:space="preserve">ist </w:t>
      </w:r>
      <w:r w:rsidRPr="00CF50FE">
        <w:rPr>
          <w:rFonts w:ascii="Calibri" w:hAnsi="Calibri" w:cs="Arial"/>
          <w:sz w:val="22"/>
          <w:szCs w:val="22"/>
        </w:rPr>
        <w:t>die Gleichung (</w:t>
      </w:r>
      <w:r w:rsidRPr="00C669BB">
        <w:rPr>
          <w:rFonts w:ascii="Calibri" w:hAnsi="Calibri" w:cs="Arial"/>
          <w:i/>
          <w:sz w:val="22"/>
          <w:szCs w:val="22"/>
        </w:rPr>
        <w:t>x</w:t>
      </w:r>
      <w:r w:rsidRPr="00CF50FE">
        <w:rPr>
          <w:rFonts w:ascii="Calibri" w:hAnsi="Calibri" w:cs="Arial"/>
          <w:sz w:val="22"/>
          <w:szCs w:val="22"/>
        </w:rPr>
        <w:t xml:space="preserve"> + 18) ∙ 0,9 ∙ 0,8 = </w:t>
      </w:r>
      <w:r w:rsidRPr="00C669BB">
        <w:rPr>
          <w:rFonts w:ascii="Calibri" w:hAnsi="Calibri" w:cs="Arial"/>
          <w:i/>
          <w:sz w:val="22"/>
          <w:szCs w:val="22"/>
        </w:rPr>
        <w:t>x</w:t>
      </w:r>
      <w:r w:rsidR="00C669BB">
        <w:rPr>
          <w:rFonts w:ascii="Calibri" w:hAnsi="Calibri" w:cs="Arial"/>
          <w:sz w:val="22"/>
          <w:szCs w:val="22"/>
        </w:rPr>
        <w:t xml:space="preserve"> + 2,88 zu lösen.</w:t>
      </w:r>
    </w:p>
    <w:p w:rsidR="00816D1F" w:rsidRPr="00CF50FE" w:rsidRDefault="00C669BB" w:rsidP="00816D1F">
      <w:pPr>
        <w:rPr>
          <w:rFonts w:ascii="Calibri" w:hAnsi="Calibri" w:cs="Arial"/>
          <w:sz w:val="22"/>
          <w:szCs w:val="22"/>
        </w:rPr>
      </w:pPr>
      <w:r>
        <w:rPr>
          <w:rFonts w:ascii="Calibri" w:hAnsi="Calibri" w:cs="Arial"/>
          <w:sz w:val="22"/>
          <w:szCs w:val="22"/>
        </w:rPr>
        <w:t xml:space="preserve">Als Lösung ergibt sich </w:t>
      </w:r>
      <w:r w:rsidR="00816D1F" w:rsidRPr="00C669BB">
        <w:rPr>
          <w:rFonts w:ascii="Calibri" w:hAnsi="Calibri" w:cs="Arial"/>
          <w:i/>
          <w:sz w:val="22"/>
          <w:szCs w:val="22"/>
        </w:rPr>
        <w:t>x</w:t>
      </w:r>
      <w:r w:rsidR="00816D1F" w:rsidRPr="00CF50FE">
        <w:rPr>
          <w:rFonts w:ascii="Calibri" w:hAnsi="Calibri" w:cs="Arial"/>
          <w:sz w:val="22"/>
          <w:szCs w:val="22"/>
        </w:rPr>
        <w:t xml:space="preserve"> = 36.</w:t>
      </w:r>
    </w:p>
    <w:p w:rsidR="003418E8" w:rsidRPr="00CF50FE" w:rsidRDefault="003418E8" w:rsidP="005306BA">
      <w:pPr>
        <w:rPr>
          <w:rFonts w:ascii="Calibri" w:hAnsi="Calibri" w:cs="Arial"/>
          <w:sz w:val="22"/>
          <w:szCs w:val="22"/>
        </w:rPr>
      </w:pPr>
    </w:p>
    <w:p w:rsidR="00DF69E7" w:rsidRDefault="00DF69E7" w:rsidP="003418E8">
      <w:pPr>
        <w:rPr>
          <w:rFonts w:ascii="Calibri" w:hAnsi="Calibri" w:cs="Arial"/>
          <w:sz w:val="22"/>
          <w:szCs w:val="22"/>
        </w:rPr>
      </w:pPr>
    </w:p>
    <w:p w:rsidR="000534E2" w:rsidRPr="00CF50FE" w:rsidRDefault="000534E2" w:rsidP="003418E8">
      <w:pPr>
        <w:rPr>
          <w:rFonts w:ascii="Calibri" w:hAnsi="Calibri" w:cs="Arial"/>
          <w:sz w:val="22"/>
          <w:szCs w:val="22"/>
        </w:rPr>
      </w:pPr>
    </w:p>
    <w:p w:rsidR="00DF69E7" w:rsidRPr="000534E2" w:rsidRDefault="000534E2" w:rsidP="00DF69E7">
      <w:pPr>
        <w:rPr>
          <w:rFonts w:ascii="Calibri" w:hAnsi="Calibri" w:cs="Arial"/>
          <w:sz w:val="28"/>
          <w:szCs w:val="28"/>
        </w:rPr>
      </w:pPr>
      <w:proofErr w:type="spellStart"/>
      <w:r w:rsidRPr="000534E2">
        <w:rPr>
          <w:rFonts w:ascii="Calibri" w:hAnsi="Calibri" w:cs="Arial"/>
          <w:sz w:val="28"/>
          <w:szCs w:val="28"/>
        </w:rPr>
        <w:t>Olympiadeaufgabe</w:t>
      </w:r>
      <w:proofErr w:type="spellEnd"/>
      <w:r w:rsidRPr="000534E2">
        <w:rPr>
          <w:rFonts w:ascii="Calibri" w:hAnsi="Calibri" w:cs="Arial"/>
          <w:sz w:val="28"/>
          <w:szCs w:val="28"/>
        </w:rPr>
        <w:t xml:space="preserve"> 410821</w:t>
      </w:r>
    </w:p>
    <w:p w:rsidR="00A6044E" w:rsidRDefault="00A6044E" w:rsidP="00DF69E7">
      <w:pPr>
        <w:rPr>
          <w:rFonts w:ascii="Calibri" w:hAnsi="Calibri" w:cs="Arial"/>
          <w:b/>
          <w:sz w:val="22"/>
          <w:szCs w:val="22"/>
        </w:rPr>
      </w:pPr>
    </w:p>
    <w:p w:rsidR="00A6044E" w:rsidRPr="000534E2" w:rsidRDefault="000534E2" w:rsidP="00DF69E7">
      <w:pPr>
        <w:rPr>
          <w:rFonts w:ascii="Calibri" w:hAnsi="Calibri" w:cs="Arial"/>
          <w:sz w:val="22"/>
          <w:szCs w:val="22"/>
        </w:rPr>
      </w:pPr>
      <w:r>
        <w:rPr>
          <w:rFonts w:ascii="Calibri" w:hAnsi="Calibri" w:cs="Arial"/>
          <w:sz w:val="22"/>
          <w:szCs w:val="22"/>
        </w:rPr>
        <w:t>Bei der Lösung dieser Aufgabe kann die Strategie des Rückwärtsarbeitens gewinnbringend angewendet werden. Eine Lösung mit Hilfe einer Gleichung ist ebenfalls möglich.</w:t>
      </w:r>
    </w:p>
    <w:p w:rsidR="00A6044E" w:rsidRDefault="00A6044E" w:rsidP="00DF69E7">
      <w:pPr>
        <w:rPr>
          <w:rFonts w:ascii="Calibri" w:hAnsi="Calibri" w:cs="Arial"/>
          <w:b/>
          <w:sz w:val="22"/>
          <w:szCs w:val="22"/>
        </w:rPr>
      </w:pPr>
    </w:p>
    <w:p w:rsidR="000534E2" w:rsidRDefault="000534E2" w:rsidP="00DF69E7">
      <w:pPr>
        <w:rPr>
          <w:rFonts w:ascii="Calibri" w:hAnsi="Calibri" w:cs="Arial"/>
          <w:b/>
          <w:sz w:val="22"/>
          <w:szCs w:val="22"/>
        </w:rPr>
      </w:pPr>
    </w:p>
    <w:p w:rsidR="000534E2" w:rsidRPr="000534E2" w:rsidRDefault="000534E2" w:rsidP="00DF69E7">
      <w:pPr>
        <w:rPr>
          <w:rFonts w:ascii="Calibri" w:hAnsi="Calibri" w:cs="Arial"/>
          <w:b/>
          <w:sz w:val="28"/>
          <w:szCs w:val="28"/>
        </w:rPr>
      </w:pPr>
      <w:r w:rsidRPr="000534E2">
        <w:rPr>
          <w:rFonts w:ascii="Calibri" w:hAnsi="Calibri" w:cs="Arial"/>
          <w:b/>
          <w:sz w:val="28"/>
          <w:szCs w:val="28"/>
        </w:rPr>
        <w:t xml:space="preserve">Aufgabe: </w:t>
      </w:r>
    </w:p>
    <w:p w:rsidR="000534E2" w:rsidRDefault="000534E2" w:rsidP="00DF69E7">
      <w:pPr>
        <w:rPr>
          <w:rFonts w:ascii="Calibri" w:hAnsi="Calibri" w:cs="Arial"/>
          <w:sz w:val="22"/>
          <w:szCs w:val="22"/>
        </w:rPr>
      </w:pPr>
    </w:p>
    <w:p w:rsidR="00DF69E7" w:rsidRPr="00CF50FE" w:rsidRDefault="00DF69E7" w:rsidP="00DF69E7">
      <w:pPr>
        <w:rPr>
          <w:rFonts w:ascii="Calibri" w:hAnsi="Calibri" w:cs="Arial"/>
          <w:sz w:val="22"/>
          <w:szCs w:val="22"/>
        </w:rPr>
      </w:pPr>
      <w:r w:rsidRPr="00CF50FE">
        <w:rPr>
          <w:rFonts w:ascii="Calibri" w:hAnsi="Calibri" w:cs="Arial"/>
          <w:sz w:val="22"/>
          <w:szCs w:val="22"/>
        </w:rPr>
        <w:t xml:space="preserve">Zwei Eichhörnchen sammeln seit Wochen Walnüsse aus unserem Walnussbaum. 75 % der Walnüsse werden sie im Winter wieder finden und fressen. Vom Rest werden zwei Drittel von anderen Eichhörnchen gefressen und 90 % der jetzt noch verbleibenden Nüsse verfaulen. Aus dem Rest wachsen neue Walnussbäume. </w:t>
      </w:r>
    </w:p>
    <w:p w:rsidR="00DF69E7" w:rsidRPr="00CF50FE" w:rsidRDefault="00DF69E7" w:rsidP="00DF69E7">
      <w:pPr>
        <w:rPr>
          <w:rFonts w:ascii="Calibri" w:hAnsi="Calibri" w:cs="Arial"/>
          <w:sz w:val="22"/>
          <w:szCs w:val="22"/>
        </w:rPr>
      </w:pPr>
      <w:r w:rsidRPr="00CF50FE">
        <w:rPr>
          <w:rFonts w:ascii="Calibri" w:hAnsi="Calibri" w:cs="Arial"/>
          <w:sz w:val="22"/>
          <w:szCs w:val="22"/>
        </w:rPr>
        <w:t>Wie viele Walnüsse haben die beiden Eichhörnchen gesammelt, wenn im nächsten Jahr zwei Walnussbäume wachsen?</w:t>
      </w:r>
    </w:p>
    <w:p w:rsidR="00DF69E7" w:rsidRDefault="00DF69E7" w:rsidP="00DF69E7">
      <w:pPr>
        <w:rPr>
          <w:rFonts w:ascii="Calibri" w:hAnsi="Calibri" w:cs="Arial"/>
          <w:sz w:val="22"/>
          <w:szCs w:val="22"/>
        </w:rPr>
      </w:pPr>
    </w:p>
    <w:p w:rsidR="000534E2" w:rsidRPr="00CF50FE" w:rsidRDefault="000534E2" w:rsidP="00DF69E7">
      <w:pPr>
        <w:rPr>
          <w:rFonts w:ascii="Calibri" w:hAnsi="Calibri" w:cs="Arial"/>
          <w:sz w:val="22"/>
          <w:szCs w:val="22"/>
        </w:rPr>
      </w:pPr>
    </w:p>
    <w:p w:rsidR="00DF69E7" w:rsidRPr="000534E2" w:rsidRDefault="00DF69E7" w:rsidP="00DF69E7">
      <w:pPr>
        <w:rPr>
          <w:rFonts w:ascii="Calibri" w:hAnsi="Calibri" w:cs="Arial"/>
          <w:b/>
          <w:sz w:val="28"/>
          <w:szCs w:val="28"/>
        </w:rPr>
      </w:pPr>
      <w:r w:rsidRPr="000534E2">
        <w:rPr>
          <w:rFonts w:ascii="Calibri" w:hAnsi="Calibri" w:cs="Arial"/>
          <w:b/>
          <w:sz w:val="28"/>
          <w:szCs w:val="28"/>
        </w:rPr>
        <w:t>Lösung</w:t>
      </w:r>
      <w:r w:rsidR="000534E2" w:rsidRPr="000534E2">
        <w:rPr>
          <w:rFonts w:ascii="Calibri" w:hAnsi="Calibri" w:cs="Arial"/>
          <w:b/>
          <w:sz w:val="28"/>
          <w:szCs w:val="28"/>
        </w:rPr>
        <w:t>svorschlag:</w:t>
      </w:r>
    </w:p>
    <w:p w:rsidR="000534E2" w:rsidRDefault="000534E2" w:rsidP="00DF69E7">
      <w:pPr>
        <w:rPr>
          <w:rFonts w:ascii="Calibri" w:hAnsi="Calibri" w:cs="Arial"/>
          <w:sz w:val="22"/>
          <w:szCs w:val="22"/>
        </w:rPr>
      </w:pPr>
    </w:p>
    <w:p w:rsidR="00343763" w:rsidRDefault="00343763" w:rsidP="00DF69E7">
      <w:pPr>
        <w:rPr>
          <w:rFonts w:ascii="Calibri" w:hAnsi="Calibri" w:cs="Arial"/>
          <w:sz w:val="22"/>
          <w:szCs w:val="22"/>
        </w:rPr>
      </w:pPr>
      <w:r>
        <w:rPr>
          <w:rFonts w:ascii="Calibri" w:hAnsi="Calibri" w:cs="Arial"/>
          <w:sz w:val="22"/>
          <w:szCs w:val="22"/>
        </w:rPr>
        <w:t>Da bei dieser Aufgabe das Endergebnis des Vorgangs bekannt ist, nämlich zwei Bäume, bietet sich die Strategie des Rückwärtsarbeitens an.</w:t>
      </w:r>
      <w:r w:rsidR="00E00479">
        <w:rPr>
          <w:rFonts w:ascii="Calibri" w:hAnsi="Calibri" w:cs="Arial"/>
          <w:sz w:val="22"/>
          <w:szCs w:val="22"/>
        </w:rPr>
        <w:t xml:space="preserve"> Da am Ende die übriggebliebenen Walnüsse eine Rolle spielen, wir an allen Stellen mit den Anteilen der Nüsse, die in der Erde verbleiben gearbeitet, also nicht mit den in der Aufgabenstellung gegebenen Anteilen der entnommenen Nüsse.</w:t>
      </w:r>
    </w:p>
    <w:p w:rsidR="00E00479" w:rsidRDefault="00E00479" w:rsidP="00DF69E7">
      <w:pPr>
        <w:rPr>
          <w:rFonts w:ascii="Calibri" w:hAnsi="Calibri" w:cs="Arial"/>
          <w:sz w:val="22"/>
          <w:szCs w:val="22"/>
        </w:rPr>
      </w:pPr>
    </w:p>
    <w:p w:rsidR="00343763" w:rsidRDefault="00343763" w:rsidP="00DF69E7">
      <w:pPr>
        <w:rPr>
          <w:rFonts w:ascii="Calibri" w:hAnsi="Calibri" w:cs="Arial"/>
          <w:sz w:val="22"/>
          <w:szCs w:val="22"/>
        </w:rPr>
      </w:pPr>
      <w:r>
        <w:rPr>
          <w:rFonts w:ascii="Calibri" w:hAnsi="Calibri" w:cs="Arial"/>
          <w:sz w:val="22"/>
          <w:szCs w:val="22"/>
        </w:rPr>
        <w:t>Zunächst werden die einzelnen Schritte des Vorgangs aufgelistet, zum Beispiel durch eine Graphik.</w:t>
      </w:r>
    </w:p>
    <w:p w:rsidR="00343763" w:rsidRDefault="00343763" w:rsidP="00DF69E7">
      <w:pPr>
        <w:rPr>
          <w:rFonts w:ascii="Calibri" w:hAnsi="Calibri" w:cs="Arial"/>
          <w:sz w:val="22"/>
          <w:szCs w:val="22"/>
        </w:rPr>
      </w:pPr>
      <w:r>
        <w:rPr>
          <w:rFonts w:ascii="Calibri" w:hAnsi="Calibri" w:cs="Arial"/>
          <w:noProof/>
          <w:sz w:val="22"/>
          <w:szCs w:val="22"/>
        </w:rPr>
        <w:lastRenderedPageBreak/>
        <w:drawing>
          <wp:inline distT="0" distB="0" distL="0" distR="0">
            <wp:extent cx="5467350" cy="6953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67350" cy="695325"/>
                    </a:xfrm>
                    <a:prstGeom prst="rect">
                      <a:avLst/>
                    </a:prstGeom>
                    <a:noFill/>
                    <a:ln>
                      <a:noFill/>
                    </a:ln>
                  </pic:spPr>
                </pic:pic>
              </a:graphicData>
            </a:graphic>
          </wp:inline>
        </w:drawing>
      </w:r>
    </w:p>
    <w:p w:rsidR="00343763" w:rsidRDefault="00343763" w:rsidP="00DF69E7">
      <w:pPr>
        <w:rPr>
          <w:rFonts w:ascii="Calibri" w:hAnsi="Calibri" w:cs="Arial"/>
          <w:sz w:val="22"/>
          <w:szCs w:val="22"/>
        </w:rPr>
      </w:pPr>
    </w:p>
    <w:p w:rsidR="00343763" w:rsidRDefault="00343763" w:rsidP="00DF69E7">
      <w:pPr>
        <w:rPr>
          <w:rFonts w:ascii="Calibri" w:hAnsi="Calibri" w:cs="Arial"/>
          <w:sz w:val="22"/>
          <w:szCs w:val="22"/>
        </w:rPr>
      </w:pPr>
      <w:r>
        <w:rPr>
          <w:rFonts w:ascii="Calibri" w:hAnsi="Calibri" w:cs="Arial"/>
          <w:sz w:val="22"/>
          <w:szCs w:val="22"/>
        </w:rPr>
        <w:t>Die noch freien Quadrate müssen mit Zahlen gefüllt werden. Dazu sind die Umkehroperatoren zu verwenden.</w:t>
      </w:r>
    </w:p>
    <w:p w:rsidR="00343763" w:rsidRDefault="00343763" w:rsidP="00DF69E7">
      <w:pPr>
        <w:rPr>
          <w:rFonts w:ascii="Calibri" w:hAnsi="Calibri" w:cs="Arial"/>
          <w:sz w:val="22"/>
          <w:szCs w:val="22"/>
        </w:rPr>
      </w:pPr>
      <w:r>
        <w:rPr>
          <w:rFonts w:ascii="Calibri" w:hAnsi="Calibri" w:cs="Arial"/>
          <w:noProof/>
          <w:sz w:val="22"/>
          <w:szCs w:val="22"/>
        </w:rPr>
        <w:drawing>
          <wp:inline distT="0" distB="0" distL="0" distR="0">
            <wp:extent cx="5476875" cy="6667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6875" cy="666750"/>
                    </a:xfrm>
                    <a:prstGeom prst="rect">
                      <a:avLst/>
                    </a:prstGeom>
                    <a:noFill/>
                    <a:ln>
                      <a:noFill/>
                    </a:ln>
                  </pic:spPr>
                </pic:pic>
              </a:graphicData>
            </a:graphic>
          </wp:inline>
        </w:drawing>
      </w:r>
    </w:p>
    <w:p w:rsidR="00343763" w:rsidRDefault="00343763" w:rsidP="00DF69E7">
      <w:pPr>
        <w:rPr>
          <w:rFonts w:ascii="Calibri" w:hAnsi="Calibri" w:cs="Arial"/>
          <w:sz w:val="22"/>
          <w:szCs w:val="22"/>
        </w:rPr>
      </w:pPr>
    </w:p>
    <w:p w:rsidR="00343763" w:rsidRDefault="00343763" w:rsidP="00DF69E7">
      <w:pPr>
        <w:rPr>
          <w:rFonts w:ascii="Calibri" w:hAnsi="Calibri" w:cs="Arial"/>
          <w:sz w:val="22"/>
          <w:szCs w:val="22"/>
        </w:rPr>
      </w:pPr>
      <w:r>
        <w:rPr>
          <w:rFonts w:ascii="Calibri" w:hAnsi="Calibri" w:cs="Arial"/>
          <w:sz w:val="22"/>
          <w:szCs w:val="22"/>
        </w:rPr>
        <w:t>Die Eichhörnchen haben somit 240 Walnüsse gesammelt.</w:t>
      </w:r>
    </w:p>
    <w:p w:rsidR="00E00479" w:rsidRDefault="00E00479" w:rsidP="00DF69E7">
      <w:pPr>
        <w:rPr>
          <w:rFonts w:ascii="Calibri" w:hAnsi="Calibri" w:cs="Arial"/>
          <w:sz w:val="22"/>
          <w:szCs w:val="22"/>
        </w:rPr>
      </w:pPr>
    </w:p>
    <w:p w:rsidR="00E00479" w:rsidRDefault="00E00479" w:rsidP="00DF69E7">
      <w:pPr>
        <w:rPr>
          <w:rFonts w:ascii="Calibri" w:hAnsi="Calibri" w:cs="Arial"/>
          <w:sz w:val="22"/>
          <w:szCs w:val="22"/>
        </w:rPr>
      </w:pPr>
    </w:p>
    <w:p w:rsidR="00E00479" w:rsidRDefault="00E00479" w:rsidP="00DF69E7">
      <w:pPr>
        <w:rPr>
          <w:rFonts w:ascii="Calibri" w:hAnsi="Calibri" w:cs="Arial"/>
          <w:sz w:val="22"/>
          <w:szCs w:val="22"/>
        </w:rPr>
      </w:pPr>
      <w:r>
        <w:rPr>
          <w:rFonts w:ascii="Calibri" w:hAnsi="Calibri" w:cs="Arial"/>
          <w:sz w:val="22"/>
          <w:szCs w:val="22"/>
        </w:rPr>
        <w:t xml:space="preserve">Die Aufgabe kann auch mit Hilfe einer Gleichung gelöst werden. Wird die unbekannte Anfangszahl </w:t>
      </w:r>
      <w:r w:rsidRPr="00E00479">
        <w:rPr>
          <w:rFonts w:ascii="Calibri" w:hAnsi="Calibri" w:cs="Arial"/>
          <w:i/>
          <w:sz w:val="22"/>
          <w:szCs w:val="22"/>
        </w:rPr>
        <w:t xml:space="preserve">x </w:t>
      </w:r>
      <w:r>
        <w:rPr>
          <w:rFonts w:ascii="Calibri" w:hAnsi="Calibri" w:cs="Arial"/>
          <w:sz w:val="22"/>
          <w:szCs w:val="22"/>
        </w:rPr>
        <w:t xml:space="preserve">genannt, ergibt sich die Endzahl durch </w:t>
      </w:r>
      <m:oMath>
        <m:r>
          <w:rPr>
            <w:rFonts w:ascii="Cambria Math" w:hAnsi="Cambria Math" w:cs="Arial"/>
            <w:sz w:val="22"/>
            <w:szCs w:val="22"/>
          </w:rPr>
          <m:t>0,1∙</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3</m:t>
            </m:r>
          </m:den>
        </m:f>
        <m:r>
          <w:rPr>
            <w:rFonts w:ascii="Cambria Math" w:hAnsi="Cambria Math" w:cs="Arial"/>
            <w:sz w:val="22"/>
            <w:szCs w:val="22"/>
          </w:rPr>
          <m:t>∙0,25∙x</m:t>
        </m:r>
      </m:oMath>
      <w:r>
        <w:rPr>
          <w:rFonts w:ascii="Calibri" w:hAnsi="Calibri" w:cs="Arial"/>
          <w:sz w:val="22"/>
          <w:szCs w:val="22"/>
        </w:rPr>
        <w:t xml:space="preserve"> . </w:t>
      </w:r>
    </w:p>
    <w:p w:rsidR="00E00479" w:rsidRDefault="00E00479" w:rsidP="00DF69E7">
      <w:pPr>
        <w:rPr>
          <w:rFonts w:ascii="Calibri" w:hAnsi="Calibri" w:cs="Arial"/>
          <w:sz w:val="22"/>
          <w:szCs w:val="22"/>
        </w:rPr>
      </w:pPr>
      <w:r>
        <w:rPr>
          <w:rFonts w:ascii="Calibri" w:hAnsi="Calibri" w:cs="Arial"/>
          <w:sz w:val="22"/>
          <w:szCs w:val="22"/>
        </w:rPr>
        <w:t xml:space="preserve">Diese Zahl soll 2 sein, also ist die Gleichung </w:t>
      </w:r>
      <m:oMath>
        <m:r>
          <w:rPr>
            <w:rFonts w:ascii="Cambria Math" w:hAnsi="Cambria Math" w:cs="Arial"/>
            <w:sz w:val="22"/>
            <w:szCs w:val="22"/>
          </w:rPr>
          <m:t>0,1∙</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3</m:t>
            </m:r>
          </m:den>
        </m:f>
        <m:r>
          <w:rPr>
            <w:rFonts w:ascii="Cambria Math" w:hAnsi="Cambria Math" w:cs="Arial"/>
            <w:sz w:val="22"/>
            <w:szCs w:val="22"/>
          </w:rPr>
          <m:t>∙0,25∙x=2</m:t>
        </m:r>
      </m:oMath>
      <w:r>
        <w:rPr>
          <w:rFonts w:ascii="Calibri" w:hAnsi="Calibri" w:cs="Arial"/>
          <w:sz w:val="22"/>
          <w:szCs w:val="22"/>
        </w:rPr>
        <w:t xml:space="preserve"> zu lösen. Die Lösung </w:t>
      </w:r>
      <w:proofErr w:type="gramStart"/>
      <w:r>
        <w:rPr>
          <w:rFonts w:ascii="Calibri" w:hAnsi="Calibri" w:cs="Arial"/>
          <w:sz w:val="22"/>
          <w:szCs w:val="22"/>
        </w:rPr>
        <w:t xml:space="preserve">ist </w:t>
      </w:r>
      <w:proofErr w:type="gramEnd"/>
      <m:oMath>
        <m:r>
          <w:rPr>
            <w:rFonts w:ascii="Cambria Math" w:hAnsi="Cambria Math" w:cs="Arial"/>
            <w:sz w:val="22"/>
            <w:szCs w:val="22"/>
          </w:rPr>
          <m:t>x=240</m:t>
        </m:r>
      </m:oMath>
      <w:r>
        <w:rPr>
          <w:rFonts w:ascii="Calibri" w:hAnsi="Calibri" w:cs="Arial"/>
          <w:sz w:val="22"/>
          <w:szCs w:val="22"/>
        </w:rPr>
        <w:t>.</w:t>
      </w:r>
    </w:p>
    <w:p w:rsidR="00DF69E7" w:rsidRPr="00CF50FE" w:rsidRDefault="00DF69E7" w:rsidP="003418E8">
      <w:pPr>
        <w:rPr>
          <w:rFonts w:ascii="Calibri" w:hAnsi="Calibri" w:cs="Arial"/>
          <w:sz w:val="22"/>
          <w:szCs w:val="22"/>
        </w:rPr>
      </w:pPr>
    </w:p>
    <w:p w:rsidR="003418E8" w:rsidRDefault="003418E8" w:rsidP="005306BA">
      <w:pPr>
        <w:rPr>
          <w:rFonts w:ascii="Calibri" w:hAnsi="Calibri" w:cs="Arial"/>
          <w:sz w:val="22"/>
          <w:szCs w:val="22"/>
        </w:rPr>
      </w:pPr>
    </w:p>
    <w:p w:rsidR="00CF7353" w:rsidRPr="00CF50FE" w:rsidRDefault="00CF7353" w:rsidP="005306BA">
      <w:pPr>
        <w:rPr>
          <w:rFonts w:ascii="Calibri" w:hAnsi="Calibri" w:cs="Arial"/>
          <w:sz w:val="22"/>
          <w:szCs w:val="22"/>
        </w:rPr>
      </w:pPr>
    </w:p>
    <w:p w:rsidR="003C2336" w:rsidRPr="00CF7353" w:rsidRDefault="00CF7353" w:rsidP="005306BA">
      <w:pPr>
        <w:rPr>
          <w:rFonts w:ascii="Calibri" w:hAnsi="Calibri" w:cs="Arial"/>
          <w:sz w:val="28"/>
          <w:szCs w:val="28"/>
        </w:rPr>
      </w:pPr>
      <w:proofErr w:type="spellStart"/>
      <w:r w:rsidRPr="00CF7353">
        <w:rPr>
          <w:rFonts w:ascii="Calibri" w:hAnsi="Calibri" w:cs="Arial"/>
          <w:sz w:val="28"/>
          <w:szCs w:val="28"/>
        </w:rPr>
        <w:t>Olympiadeaufgabe</w:t>
      </w:r>
      <w:proofErr w:type="spellEnd"/>
      <w:r w:rsidRPr="00CF7353">
        <w:rPr>
          <w:rFonts w:ascii="Calibri" w:hAnsi="Calibri" w:cs="Arial"/>
          <w:sz w:val="28"/>
          <w:szCs w:val="28"/>
        </w:rPr>
        <w:t xml:space="preserve"> 430821</w:t>
      </w:r>
    </w:p>
    <w:p w:rsidR="00CF7353" w:rsidRDefault="00CF7353" w:rsidP="005306BA">
      <w:pPr>
        <w:rPr>
          <w:rFonts w:ascii="Calibri" w:hAnsi="Calibri" w:cs="Arial"/>
          <w:sz w:val="22"/>
          <w:szCs w:val="22"/>
        </w:rPr>
      </w:pPr>
    </w:p>
    <w:p w:rsidR="00CF7353" w:rsidRDefault="00A96F96" w:rsidP="005306BA">
      <w:pPr>
        <w:rPr>
          <w:rFonts w:ascii="Calibri" w:hAnsi="Calibri" w:cs="Arial"/>
          <w:sz w:val="22"/>
          <w:szCs w:val="22"/>
        </w:rPr>
      </w:pPr>
      <w:r>
        <w:rPr>
          <w:rFonts w:ascii="Calibri" w:hAnsi="Calibri" w:cs="Arial"/>
          <w:sz w:val="22"/>
          <w:szCs w:val="22"/>
        </w:rPr>
        <w:t>Diese Aufgabe bringt keine neuen Aspekte. Sie ist jedoch in der Lösung recht aufwendig, so dass sie eher als Reserveaufgabe für Schülerinnen und Schüler, die die übrigen Aufgaben bereits bearbeitet haben, gedacht ist.</w:t>
      </w:r>
    </w:p>
    <w:p w:rsidR="00A96F96" w:rsidRDefault="00A96F96" w:rsidP="005306BA">
      <w:pPr>
        <w:rPr>
          <w:rFonts w:ascii="Calibri" w:hAnsi="Calibri" w:cs="Arial"/>
          <w:sz w:val="22"/>
          <w:szCs w:val="22"/>
        </w:rPr>
      </w:pPr>
    </w:p>
    <w:p w:rsidR="00CF7353" w:rsidRPr="00CF50FE" w:rsidRDefault="00CF7353" w:rsidP="005306BA">
      <w:pPr>
        <w:rPr>
          <w:rFonts w:ascii="Calibri" w:hAnsi="Calibri" w:cs="Arial"/>
          <w:sz w:val="22"/>
          <w:szCs w:val="22"/>
        </w:rPr>
      </w:pPr>
    </w:p>
    <w:p w:rsidR="003C2336" w:rsidRPr="00CF7353" w:rsidRDefault="003C2336" w:rsidP="003C2336">
      <w:pPr>
        <w:rPr>
          <w:rFonts w:ascii="Calibri" w:hAnsi="Calibri" w:cs="Arial"/>
          <w:b/>
          <w:sz w:val="28"/>
          <w:szCs w:val="28"/>
        </w:rPr>
      </w:pPr>
      <w:r w:rsidRPr="00CF7353">
        <w:rPr>
          <w:rFonts w:ascii="Calibri" w:hAnsi="Calibri" w:cs="Arial"/>
          <w:b/>
          <w:sz w:val="28"/>
          <w:szCs w:val="28"/>
        </w:rPr>
        <w:t>Au</w:t>
      </w:r>
      <w:r w:rsidR="00CF7353">
        <w:rPr>
          <w:rFonts w:ascii="Calibri" w:hAnsi="Calibri" w:cs="Arial"/>
          <w:b/>
          <w:sz w:val="28"/>
          <w:szCs w:val="28"/>
        </w:rPr>
        <w:t>fgabe:</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Antiquitätenhändler Gierig kauft einen Tisch und einen Stuhl für insgesamt 225 Euro und verkauft diese beiden Gegenstände mit 40 % Gewinn.</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Wie viel Euro zahlte Herr Gierig beim Kauf für den Tisch und wie viel beim Kauf für den Stuhl, wenn ihm der Tisch beim Verkauf einen Gewinn von 25 % und der Stuhl einen Gewinn von 50 % brachte? </w:t>
      </w:r>
    </w:p>
    <w:p w:rsidR="003C2336" w:rsidRDefault="003C2336" w:rsidP="003C2336">
      <w:pPr>
        <w:rPr>
          <w:rFonts w:ascii="Calibri" w:hAnsi="Calibri" w:cs="Arial"/>
          <w:sz w:val="22"/>
          <w:szCs w:val="22"/>
        </w:rPr>
      </w:pPr>
    </w:p>
    <w:p w:rsidR="00CF7353" w:rsidRPr="00CF50FE" w:rsidRDefault="00CF7353" w:rsidP="003C2336">
      <w:pPr>
        <w:rPr>
          <w:rFonts w:ascii="Calibri" w:hAnsi="Calibri" w:cs="Arial"/>
          <w:sz w:val="22"/>
          <w:szCs w:val="22"/>
        </w:rPr>
      </w:pPr>
    </w:p>
    <w:p w:rsidR="003C2336" w:rsidRPr="00CF7353" w:rsidRDefault="003C2336" w:rsidP="003C2336">
      <w:pPr>
        <w:rPr>
          <w:rFonts w:ascii="Calibri" w:hAnsi="Calibri" w:cs="Arial"/>
          <w:b/>
          <w:sz w:val="28"/>
          <w:szCs w:val="28"/>
        </w:rPr>
      </w:pPr>
      <w:r w:rsidRPr="00CF7353">
        <w:rPr>
          <w:rFonts w:ascii="Calibri" w:hAnsi="Calibri" w:cs="Arial"/>
          <w:b/>
          <w:sz w:val="28"/>
          <w:szCs w:val="28"/>
        </w:rPr>
        <w:t>Lösung</w:t>
      </w:r>
      <w:r w:rsidR="00CF7353" w:rsidRPr="00CF7353">
        <w:rPr>
          <w:rFonts w:ascii="Calibri" w:hAnsi="Calibri" w:cs="Arial"/>
          <w:b/>
          <w:sz w:val="28"/>
          <w:szCs w:val="28"/>
        </w:rPr>
        <w:t>svorschlag</w:t>
      </w:r>
      <w:r w:rsidRPr="00CF7353">
        <w:rPr>
          <w:rFonts w:ascii="Calibri" w:hAnsi="Calibri" w:cs="Arial"/>
          <w:b/>
          <w:sz w:val="28"/>
          <w:szCs w:val="28"/>
        </w:rPr>
        <w:t>:</w:t>
      </w:r>
    </w:p>
    <w:p w:rsidR="00CF7353" w:rsidRDefault="00CF7353" w:rsidP="003C2336">
      <w:pPr>
        <w:rPr>
          <w:rFonts w:ascii="Calibri" w:hAnsi="Calibri" w:cs="Arial"/>
          <w:sz w:val="22"/>
          <w:szCs w:val="22"/>
        </w:rPr>
      </w:pPr>
    </w:p>
    <w:p w:rsidR="00E77AB9" w:rsidRDefault="00E77AB9" w:rsidP="003C2336">
      <w:pPr>
        <w:rPr>
          <w:rFonts w:ascii="Calibri" w:hAnsi="Calibri" w:cs="Arial"/>
          <w:sz w:val="22"/>
          <w:szCs w:val="22"/>
        </w:rPr>
      </w:pPr>
      <w:r>
        <w:rPr>
          <w:rFonts w:ascii="Calibri" w:hAnsi="Calibri" w:cs="Arial"/>
          <w:sz w:val="22"/>
          <w:szCs w:val="22"/>
        </w:rPr>
        <w:t>Möglich sind Lösungen durch systematisches Probieren oder durch Gleichungen.</w:t>
      </w:r>
    </w:p>
    <w:p w:rsidR="00E77AB9" w:rsidRDefault="00E77AB9" w:rsidP="003C2336">
      <w:pPr>
        <w:rPr>
          <w:rFonts w:ascii="Calibri" w:hAnsi="Calibri" w:cs="Arial"/>
          <w:sz w:val="22"/>
          <w:szCs w:val="22"/>
        </w:rPr>
      </w:pPr>
    </w:p>
    <w:p w:rsidR="00EF6CCE" w:rsidRDefault="00EF6CCE">
      <w:pPr>
        <w:rPr>
          <w:rFonts w:ascii="Calibri" w:hAnsi="Calibri" w:cs="Arial"/>
          <w:sz w:val="22"/>
          <w:szCs w:val="22"/>
        </w:rPr>
      </w:pPr>
      <w:r>
        <w:rPr>
          <w:rFonts w:ascii="Calibri" w:hAnsi="Calibri" w:cs="Arial"/>
          <w:sz w:val="22"/>
          <w:szCs w:val="22"/>
        </w:rPr>
        <w:br w:type="page"/>
      </w:r>
    </w:p>
    <w:p w:rsidR="00E77AB9" w:rsidRDefault="00893395" w:rsidP="003C2336">
      <w:pPr>
        <w:rPr>
          <w:rFonts w:ascii="Calibri" w:hAnsi="Calibri" w:cs="Arial"/>
          <w:sz w:val="22"/>
          <w:szCs w:val="22"/>
        </w:rPr>
      </w:pPr>
      <w:r>
        <w:rPr>
          <w:rFonts w:ascii="Calibri" w:hAnsi="Calibri" w:cs="Arial"/>
          <w:sz w:val="22"/>
          <w:szCs w:val="22"/>
        </w:rPr>
        <w:lastRenderedPageBreak/>
        <w:t xml:space="preserve">Lösung durch </w:t>
      </w:r>
      <w:r w:rsidR="00E77AB9">
        <w:rPr>
          <w:rFonts w:ascii="Calibri" w:hAnsi="Calibri" w:cs="Arial"/>
          <w:sz w:val="22"/>
          <w:szCs w:val="22"/>
        </w:rPr>
        <w:t>Systematisches Probieren:</w:t>
      </w:r>
    </w:p>
    <w:p w:rsidR="00E77AB9" w:rsidRDefault="00E77AB9" w:rsidP="003C2336">
      <w:pPr>
        <w:rPr>
          <w:rFonts w:ascii="Calibri" w:hAnsi="Calibri" w:cs="Arial"/>
          <w:sz w:val="22"/>
          <w:szCs w:val="22"/>
        </w:rPr>
      </w:pPr>
    </w:p>
    <w:tbl>
      <w:tblPr>
        <w:tblStyle w:val="Tabellenraster"/>
        <w:tblW w:w="0" w:type="auto"/>
        <w:jc w:val="center"/>
        <w:tblLayout w:type="fixed"/>
        <w:tblLook w:val="04A0" w:firstRow="1" w:lastRow="0" w:firstColumn="1" w:lastColumn="0" w:noHBand="0" w:noVBand="1"/>
      </w:tblPr>
      <w:tblGrid>
        <w:gridCol w:w="922"/>
        <w:gridCol w:w="881"/>
        <w:gridCol w:w="1174"/>
        <w:gridCol w:w="1275"/>
        <w:gridCol w:w="1134"/>
        <w:gridCol w:w="1276"/>
      </w:tblGrid>
      <w:tr w:rsidR="00E77AB9" w:rsidTr="00D05366">
        <w:trPr>
          <w:jc w:val="center"/>
        </w:trPr>
        <w:tc>
          <w:tcPr>
            <w:tcW w:w="1803" w:type="dxa"/>
            <w:gridSpan w:val="2"/>
          </w:tcPr>
          <w:p w:rsidR="00E77AB9" w:rsidRDefault="00E77AB9" w:rsidP="00D05366">
            <w:pPr>
              <w:jc w:val="center"/>
              <w:rPr>
                <w:rFonts w:ascii="Calibri" w:hAnsi="Calibri" w:cs="Arial"/>
                <w:sz w:val="22"/>
                <w:szCs w:val="22"/>
              </w:rPr>
            </w:pPr>
            <w:r>
              <w:rPr>
                <w:rFonts w:ascii="Calibri" w:hAnsi="Calibri" w:cs="Arial"/>
                <w:sz w:val="22"/>
                <w:szCs w:val="22"/>
              </w:rPr>
              <w:t>Einkaufspreis</w:t>
            </w:r>
          </w:p>
        </w:tc>
        <w:tc>
          <w:tcPr>
            <w:tcW w:w="3583" w:type="dxa"/>
            <w:gridSpan w:val="3"/>
          </w:tcPr>
          <w:p w:rsidR="00E77AB9" w:rsidRDefault="00E77AB9" w:rsidP="00D05366">
            <w:pPr>
              <w:jc w:val="center"/>
              <w:rPr>
                <w:rFonts w:ascii="Calibri" w:hAnsi="Calibri" w:cs="Arial"/>
                <w:sz w:val="22"/>
                <w:szCs w:val="22"/>
              </w:rPr>
            </w:pPr>
            <w:r>
              <w:rPr>
                <w:rFonts w:ascii="Calibri" w:hAnsi="Calibri" w:cs="Arial"/>
                <w:sz w:val="22"/>
                <w:szCs w:val="22"/>
              </w:rPr>
              <w:t>Verkaufspreis</w:t>
            </w:r>
          </w:p>
        </w:tc>
        <w:tc>
          <w:tcPr>
            <w:tcW w:w="1276" w:type="dxa"/>
          </w:tcPr>
          <w:p w:rsidR="00E77AB9" w:rsidRDefault="00E77AB9" w:rsidP="00D05366">
            <w:pPr>
              <w:jc w:val="center"/>
              <w:rPr>
                <w:rFonts w:ascii="Calibri" w:hAnsi="Calibri" w:cs="Arial"/>
                <w:sz w:val="22"/>
                <w:szCs w:val="22"/>
              </w:rPr>
            </w:pPr>
            <w:r>
              <w:rPr>
                <w:rFonts w:ascii="Calibri" w:hAnsi="Calibri" w:cs="Arial"/>
                <w:sz w:val="22"/>
                <w:szCs w:val="22"/>
              </w:rPr>
              <w:t>Gewinn</w:t>
            </w:r>
          </w:p>
        </w:tc>
      </w:tr>
      <w:tr w:rsidR="00E77AB9" w:rsidTr="00D05366">
        <w:trPr>
          <w:jc w:val="center"/>
        </w:trPr>
        <w:tc>
          <w:tcPr>
            <w:tcW w:w="922" w:type="dxa"/>
          </w:tcPr>
          <w:p w:rsidR="00E77AB9" w:rsidRDefault="00E77AB9" w:rsidP="00D05366">
            <w:pPr>
              <w:jc w:val="center"/>
              <w:rPr>
                <w:rFonts w:ascii="Calibri" w:hAnsi="Calibri" w:cs="Arial"/>
                <w:sz w:val="22"/>
                <w:szCs w:val="22"/>
              </w:rPr>
            </w:pPr>
            <w:r>
              <w:rPr>
                <w:rFonts w:ascii="Calibri" w:hAnsi="Calibri" w:cs="Arial"/>
                <w:sz w:val="22"/>
                <w:szCs w:val="22"/>
              </w:rPr>
              <w:t>Stuhl</w:t>
            </w:r>
          </w:p>
        </w:tc>
        <w:tc>
          <w:tcPr>
            <w:tcW w:w="881" w:type="dxa"/>
          </w:tcPr>
          <w:p w:rsidR="00E77AB9" w:rsidRDefault="00E77AB9" w:rsidP="00D05366">
            <w:pPr>
              <w:jc w:val="center"/>
              <w:rPr>
                <w:rFonts w:ascii="Calibri" w:hAnsi="Calibri" w:cs="Arial"/>
                <w:sz w:val="22"/>
                <w:szCs w:val="22"/>
              </w:rPr>
            </w:pPr>
            <w:r>
              <w:rPr>
                <w:rFonts w:ascii="Calibri" w:hAnsi="Calibri" w:cs="Arial"/>
                <w:sz w:val="22"/>
                <w:szCs w:val="22"/>
              </w:rPr>
              <w:t>Tisch</w:t>
            </w:r>
          </w:p>
        </w:tc>
        <w:tc>
          <w:tcPr>
            <w:tcW w:w="1174" w:type="dxa"/>
          </w:tcPr>
          <w:p w:rsidR="00E77AB9" w:rsidRDefault="00E77AB9" w:rsidP="00D05366">
            <w:pPr>
              <w:jc w:val="center"/>
              <w:rPr>
                <w:rFonts w:ascii="Calibri" w:hAnsi="Calibri" w:cs="Arial"/>
                <w:sz w:val="22"/>
                <w:szCs w:val="22"/>
              </w:rPr>
            </w:pPr>
            <w:r>
              <w:rPr>
                <w:rFonts w:ascii="Calibri" w:hAnsi="Calibri" w:cs="Arial"/>
                <w:sz w:val="22"/>
                <w:szCs w:val="22"/>
              </w:rPr>
              <w:t>Stuhl</w:t>
            </w:r>
          </w:p>
        </w:tc>
        <w:tc>
          <w:tcPr>
            <w:tcW w:w="1275" w:type="dxa"/>
          </w:tcPr>
          <w:p w:rsidR="00E77AB9" w:rsidRDefault="00E77AB9" w:rsidP="00D05366">
            <w:pPr>
              <w:jc w:val="center"/>
              <w:rPr>
                <w:rFonts w:ascii="Calibri" w:hAnsi="Calibri" w:cs="Arial"/>
                <w:sz w:val="22"/>
                <w:szCs w:val="22"/>
              </w:rPr>
            </w:pPr>
            <w:r>
              <w:rPr>
                <w:rFonts w:ascii="Calibri" w:hAnsi="Calibri" w:cs="Arial"/>
                <w:sz w:val="22"/>
                <w:szCs w:val="22"/>
              </w:rPr>
              <w:t>Tisch</w:t>
            </w:r>
          </w:p>
        </w:tc>
        <w:tc>
          <w:tcPr>
            <w:tcW w:w="1134" w:type="dxa"/>
          </w:tcPr>
          <w:p w:rsidR="00E77AB9" w:rsidRDefault="00E77AB9" w:rsidP="00D05366">
            <w:pPr>
              <w:jc w:val="center"/>
              <w:rPr>
                <w:rFonts w:ascii="Calibri" w:hAnsi="Calibri" w:cs="Arial"/>
                <w:sz w:val="22"/>
                <w:szCs w:val="22"/>
              </w:rPr>
            </w:pPr>
            <w:r>
              <w:rPr>
                <w:rFonts w:ascii="Calibri" w:hAnsi="Calibri" w:cs="Arial"/>
                <w:sz w:val="22"/>
                <w:szCs w:val="22"/>
              </w:rPr>
              <w:t>Gesamt</w:t>
            </w:r>
          </w:p>
        </w:tc>
        <w:tc>
          <w:tcPr>
            <w:tcW w:w="1276" w:type="dxa"/>
          </w:tcPr>
          <w:p w:rsidR="00E77AB9" w:rsidRDefault="00E77AB9" w:rsidP="00D05366">
            <w:pPr>
              <w:jc w:val="center"/>
              <w:rPr>
                <w:rFonts w:ascii="Calibri" w:hAnsi="Calibri" w:cs="Arial"/>
                <w:sz w:val="22"/>
                <w:szCs w:val="22"/>
              </w:rPr>
            </w:pPr>
          </w:p>
        </w:tc>
      </w:tr>
      <w:tr w:rsidR="00E77AB9" w:rsidTr="00D05366">
        <w:trPr>
          <w:jc w:val="center"/>
        </w:trPr>
        <w:tc>
          <w:tcPr>
            <w:tcW w:w="922" w:type="dxa"/>
          </w:tcPr>
          <w:p w:rsidR="00E77AB9" w:rsidRDefault="00E77AB9" w:rsidP="00D05366">
            <w:pPr>
              <w:jc w:val="center"/>
              <w:rPr>
                <w:rFonts w:ascii="Calibri" w:hAnsi="Calibri" w:cs="Arial"/>
                <w:sz w:val="22"/>
                <w:szCs w:val="22"/>
              </w:rPr>
            </w:pPr>
            <w:r>
              <w:rPr>
                <w:rFonts w:ascii="Calibri" w:hAnsi="Calibri" w:cs="Arial"/>
                <w:sz w:val="22"/>
                <w:szCs w:val="22"/>
              </w:rPr>
              <w:t>50,00</w:t>
            </w:r>
          </w:p>
        </w:tc>
        <w:tc>
          <w:tcPr>
            <w:tcW w:w="881" w:type="dxa"/>
          </w:tcPr>
          <w:p w:rsidR="00E77AB9" w:rsidRDefault="00E77AB9" w:rsidP="00D05366">
            <w:pPr>
              <w:jc w:val="center"/>
              <w:rPr>
                <w:rFonts w:ascii="Calibri" w:hAnsi="Calibri" w:cs="Arial"/>
                <w:sz w:val="22"/>
                <w:szCs w:val="22"/>
              </w:rPr>
            </w:pPr>
            <w:r>
              <w:rPr>
                <w:rFonts w:ascii="Calibri" w:hAnsi="Calibri" w:cs="Arial"/>
                <w:sz w:val="22"/>
                <w:szCs w:val="22"/>
              </w:rPr>
              <w:t>175,00</w:t>
            </w:r>
          </w:p>
        </w:tc>
        <w:tc>
          <w:tcPr>
            <w:tcW w:w="1174" w:type="dxa"/>
          </w:tcPr>
          <w:p w:rsidR="00E77AB9" w:rsidRDefault="00E77AB9" w:rsidP="00D05366">
            <w:pPr>
              <w:jc w:val="center"/>
              <w:rPr>
                <w:rFonts w:ascii="Calibri" w:hAnsi="Calibri" w:cs="Arial"/>
                <w:sz w:val="22"/>
                <w:szCs w:val="22"/>
              </w:rPr>
            </w:pPr>
            <w:r>
              <w:rPr>
                <w:rFonts w:ascii="Calibri" w:hAnsi="Calibri" w:cs="Arial"/>
                <w:sz w:val="22"/>
                <w:szCs w:val="22"/>
              </w:rPr>
              <w:t>75,00</w:t>
            </w:r>
          </w:p>
        </w:tc>
        <w:tc>
          <w:tcPr>
            <w:tcW w:w="1275" w:type="dxa"/>
          </w:tcPr>
          <w:p w:rsidR="00E77AB9" w:rsidRDefault="00E77AB9" w:rsidP="00D05366">
            <w:pPr>
              <w:jc w:val="center"/>
              <w:rPr>
                <w:rFonts w:ascii="Calibri" w:hAnsi="Calibri" w:cs="Arial"/>
                <w:sz w:val="22"/>
                <w:szCs w:val="22"/>
              </w:rPr>
            </w:pPr>
            <w:r>
              <w:rPr>
                <w:rFonts w:ascii="Calibri" w:hAnsi="Calibri" w:cs="Arial"/>
                <w:sz w:val="22"/>
                <w:szCs w:val="22"/>
              </w:rPr>
              <w:t>218,75</w:t>
            </w:r>
          </w:p>
        </w:tc>
        <w:tc>
          <w:tcPr>
            <w:tcW w:w="1134" w:type="dxa"/>
          </w:tcPr>
          <w:p w:rsidR="00E77AB9" w:rsidRDefault="00D05366" w:rsidP="00D05366">
            <w:pPr>
              <w:jc w:val="center"/>
              <w:rPr>
                <w:rFonts w:ascii="Calibri" w:hAnsi="Calibri" w:cs="Arial"/>
                <w:sz w:val="22"/>
                <w:szCs w:val="22"/>
              </w:rPr>
            </w:pPr>
            <w:r>
              <w:rPr>
                <w:rFonts w:ascii="Calibri" w:hAnsi="Calibri" w:cs="Arial"/>
                <w:sz w:val="22"/>
                <w:szCs w:val="22"/>
              </w:rPr>
              <w:t>293,75</w:t>
            </w:r>
          </w:p>
        </w:tc>
        <w:tc>
          <w:tcPr>
            <w:tcW w:w="1276" w:type="dxa"/>
          </w:tcPr>
          <w:p w:rsidR="00E77AB9" w:rsidRDefault="00D05366" w:rsidP="00D05366">
            <w:pPr>
              <w:jc w:val="center"/>
              <w:rPr>
                <w:rFonts w:ascii="Calibri" w:hAnsi="Calibri" w:cs="Arial"/>
                <w:sz w:val="22"/>
                <w:szCs w:val="22"/>
              </w:rPr>
            </w:pPr>
            <w:r>
              <w:rPr>
                <w:rFonts w:ascii="Calibri" w:hAnsi="Calibri" w:cs="Arial"/>
                <w:sz w:val="22"/>
                <w:szCs w:val="22"/>
              </w:rPr>
              <w:t>68,75</w:t>
            </w:r>
          </w:p>
        </w:tc>
      </w:tr>
      <w:tr w:rsidR="00E77AB9" w:rsidTr="00D05366">
        <w:trPr>
          <w:jc w:val="center"/>
        </w:trPr>
        <w:tc>
          <w:tcPr>
            <w:tcW w:w="922" w:type="dxa"/>
          </w:tcPr>
          <w:p w:rsidR="00E77AB9" w:rsidRDefault="00E77AB9" w:rsidP="00D05366">
            <w:pPr>
              <w:jc w:val="center"/>
              <w:rPr>
                <w:rFonts w:ascii="Calibri" w:hAnsi="Calibri" w:cs="Arial"/>
                <w:sz w:val="22"/>
                <w:szCs w:val="22"/>
              </w:rPr>
            </w:pPr>
            <w:r>
              <w:rPr>
                <w:rFonts w:ascii="Calibri" w:hAnsi="Calibri" w:cs="Arial"/>
                <w:sz w:val="22"/>
                <w:szCs w:val="22"/>
              </w:rPr>
              <w:t>60,00</w:t>
            </w:r>
          </w:p>
        </w:tc>
        <w:tc>
          <w:tcPr>
            <w:tcW w:w="881" w:type="dxa"/>
          </w:tcPr>
          <w:p w:rsidR="00E77AB9" w:rsidRDefault="00E77AB9" w:rsidP="00D05366">
            <w:pPr>
              <w:jc w:val="center"/>
              <w:rPr>
                <w:rFonts w:ascii="Calibri" w:hAnsi="Calibri" w:cs="Arial"/>
                <w:sz w:val="22"/>
                <w:szCs w:val="22"/>
              </w:rPr>
            </w:pPr>
            <w:r>
              <w:rPr>
                <w:rFonts w:ascii="Calibri" w:hAnsi="Calibri" w:cs="Arial"/>
                <w:sz w:val="22"/>
                <w:szCs w:val="22"/>
              </w:rPr>
              <w:t>165,00</w:t>
            </w:r>
          </w:p>
        </w:tc>
        <w:tc>
          <w:tcPr>
            <w:tcW w:w="1174" w:type="dxa"/>
          </w:tcPr>
          <w:p w:rsidR="00E77AB9" w:rsidRDefault="00E77AB9" w:rsidP="00D05366">
            <w:pPr>
              <w:jc w:val="center"/>
              <w:rPr>
                <w:rFonts w:ascii="Calibri" w:hAnsi="Calibri" w:cs="Arial"/>
                <w:sz w:val="22"/>
                <w:szCs w:val="22"/>
              </w:rPr>
            </w:pPr>
            <w:r>
              <w:rPr>
                <w:rFonts w:ascii="Calibri" w:hAnsi="Calibri" w:cs="Arial"/>
                <w:sz w:val="22"/>
                <w:szCs w:val="22"/>
              </w:rPr>
              <w:t>90,00</w:t>
            </w:r>
          </w:p>
        </w:tc>
        <w:tc>
          <w:tcPr>
            <w:tcW w:w="1275" w:type="dxa"/>
          </w:tcPr>
          <w:p w:rsidR="00E77AB9" w:rsidRDefault="00E77AB9" w:rsidP="00D05366">
            <w:pPr>
              <w:jc w:val="center"/>
              <w:rPr>
                <w:rFonts w:ascii="Calibri" w:hAnsi="Calibri" w:cs="Arial"/>
                <w:sz w:val="22"/>
                <w:szCs w:val="22"/>
              </w:rPr>
            </w:pPr>
            <w:r>
              <w:rPr>
                <w:rFonts w:ascii="Calibri" w:hAnsi="Calibri" w:cs="Arial"/>
                <w:sz w:val="22"/>
                <w:szCs w:val="22"/>
              </w:rPr>
              <w:t>206,25</w:t>
            </w:r>
          </w:p>
        </w:tc>
        <w:tc>
          <w:tcPr>
            <w:tcW w:w="1134" w:type="dxa"/>
          </w:tcPr>
          <w:p w:rsidR="00E77AB9" w:rsidRDefault="00D05366" w:rsidP="00D05366">
            <w:pPr>
              <w:jc w:val="center"/>
              <w:rPr>
                <w:rFonts w:ascii="Calibri" w:hAnsi="Calibri" w:cs="Arial"/>
                <w:sz w:val="22"/>
                <w:szCs w:val="22"/>
              </w:rPr>
            </w:pPr>
            <w:r>
              <w:rPr>
                <w:rFonts w:ascii="Calibri" w:hAnsi="Calibri" w:cs="Arial"/>
                <w:sz w:val="22"/>
                <w:szCs w:val="22"/>
              </w:rPr>
              <w:t>296,25</w:t>
            </w:r>
          </w:p>
        </w:tc>
        <w:tc>
          <w:tcPr>
            <w:tcW w:w="1276" w:type="dxa"/>
          </w:tcPr>
          <w:p w:rsidR="00E77AB9" w:rsidRDefault="00D05366" w:rsidP="00D05366">
            <w:pPr>
              <w:jc w:val="center"/>
              <w:rPr>
                <w:rFonts w:ascii="Calibri" w:hAnsi="Calibri" w:cs="Arial"/>
                <w:sz w:val="22"/>
                <w:szCs w:val="22"/>
              </w:rPr>
            </w:pPr>
            <w:r>
              <w:rPr>
                <w:rFonts w:ascii="Calibri" w:hAnsi="Calibri" w:cs="Arial"/>
                <w:sz w:val="22"/>
                <w:szCs w:val="22"/>
              </w:rPr>
              <w:t>71,25</w:t>
            </w:r>
          </w:p>
        </w:tc>
      </w:tr>
      <w:tr w:rsidR="00E77AB9" w:rsidTr="00D05366">
        <w:trPr>
          <w:jc w:val="center"/>
        </w:trPr>
        <w:tc>
          <w:tcPr>
            <w:tcW w:w="922" w:type="dxa"/>
          </w:tcPr>
          <w:p w:rsidR="00E77AB9" w:rsidRDefault="00E77AB9" w:rsidP="00D05366">
            <w:pPr>
              <w:jc w:val="center"/>
              <w:rPr>
                <w:rFonts w:ascii="Calibri" w:hAnsi="Calibri" w:cs="Arial"/>
                <w:sz w:val="22"/>
                <w:szCs w:val="22"/>
              </w:rPr>
            </w:pPr>
            <w:r>
              <w:rPr>
                <w:rFonts w:ascii="Calibri" w:hAnsi="Calibri" w:cs="Arial"/>
                <w:sz w:val="22"/>
                <w:szCs w:val="22"/>
              </w:rPr>
              <w:t>70,00</w:t>
            </w:r>
          </w:p>
        </w:tc>
        <w:tc>
          <w:tcPr>
            <w:tcW w:w="881" w:type="dxa"/>
          </w:tcPr>
          <w:p w:rsidR="00E77AB9" w:rsidRDefault="00E77AB9" w:rsidP="00D05366">
            <w:pPr>
              <w:jc w:val="center"/>
              <w:rPr>
                <w:rFonts w:ascii="Calibri" w:hAnsi="Calibri" w:cs="Arial"/>
                <w:sz w:val="22"/>
                <w:szCs w:val="22"/>
              </w:rPr>
            </w:pPr>
            <w:r>
              <w:rPr>
                <w:rFonts w:ascii="Calibri" w:hAnsi="Calibri" w:cs="Arial"/>
                <w:sz w:val="22"/>
                <w:szCs w:val="22"/>
              </w:rPr>
              <w:t>155,00</w:t>
            </w:r>
          </w:p>
        </w:tc>
        <w:tc>
          <w:tcPr>
            <w:tcW w:w="1174" w:type="dxa"/>
          </w:tcPr>
          <w:p w:rsidR="00E77AB9" w:rsidRDefault="00E77AB9" w:rsidP="00D05366">
            <w:pPr>
              <w:jc w:val="center"/>
              <w:rPr>
                <w:rFonts w:ascii="Calibri" w:hAnsi="Calibri" w:cs="Arial"/>
                <w:sz w:val="22"/>
                <w:szCs w:val="22"/>
              </w:rPr>
            </w:pPr>
            <w:r>
              <w:rPr>
                <w:rFonts w:ascii="Calibri" w:hAnsi="Calibri" w:cs="Arial"/>
                <w:sz w:val="22"/>
                <w:szCs w:val="22"/>
              </w:rPr>
              <w:t>105,00</w:t>
            </w:r>
          </w:p>
        </w:tc>
        <w:tc>
          <w:tcPr>
            <w:tcW w:w="1275" w:type="dxa"/>
          </w:tcPr>
          <w:p w:rsidR="00E77AB9" w:rsidRDefault="00E77AB9" w:rsidP="00D05366">
            <w:pPr>
              <w:jc w:val="center"/>
              <w:rPr>
                <w:rFonts w:ascii="Calibri" w:hAnsi="Calibri" w:cs="Arial"/>
                <w:sz w:val="22"/>
                <w:szCs w:val="22"/>
              </w:rPr>
            </w:pPr>
            <w:r>
              <w:rPr>
                <w:rFonts w:ascii="Calibri" w:hAnsi="Calibri" w:cs="Arial"/>
                <w:sz w:val="22"/>
                <w:szCs w:val="22"/>
              </w:rPr>
              <w:t>193,75</w:t>
            </w:r>
          </w:p>
        </w:tc>
        <w:tc>
          <w:tcPr>
            <w:tcW w:w="1134" w:type="dxa"/>
          </w:tcPr>
          <w:p w:rsidR="00E77AB9" w:rsidRDefault="00D05366" w:rsidP="00D05366">
            <w:pPr>
              <w:jc w:val="center"/>
              <w:rPr>
                <w:rFonts w:ascii="Calibri" w:hAnsi="Calibri" w:cs="Arial"/>
                <w:sz w:val="22"/>
                <w:szCs w:val="22"/>
              </w:rPr>
            </w:pPr>
            <w:r>
              <w:rPr>
                <w:rFonts w:ascii="Calibri" w:hAnsi="Calibri" w:cs="Arial"/>
                <w:sz w:val="22"/>
                <w:szCs w:val="22"/>
              </w:rPr>
              <w:t>298,75</w:t>
            </w:r>
          </w:p>
        </w:tc>
        <w:tc>
          <w:tcPr>
            <w:tcW w:w="1276" w:type="dxa"/>
          </w:tcPr>
          <w:p w:rsidR="00E77AB9" w:rsidRDefault="00D05366" w:rsidP="00D05366">
            <w:pPr>
              <w:jc w:val="center"/>
              <w:rPr>
                <w:rFonts w:ascii="Calibri" w:hAnsi="Calibri" w:cs="Arial"/>
                <w:sz w:val="22"/>
                <w:szCs w:val="22"/>
              </w:rPr>
            </w:pPr>
            <w:r>
              <w:rPr>
                <w:rFonts w:ascii="Calibri" w:hAnsi="Calibri" w:cs="Arial"/>
                <w:sz w:val="22"/>
                <w:szCs w:val="22"/>
              </w:rPr>
              <w:t>73,75</w:t>
            </w:r>
          </w:p>
        </w:tc>
      </w:tr>
      <w:tr w:rsidR="00E77AB9" w:rsidTr="00D05366">
        <w:trPr>
          <w:jc w:val="center"/>
        </w:trPr>
        <w:tc>
          <w:tcPr>
            <w:tcW w:w="922" w:type="dxa"/>
          </w:tcPr>
          <w:p w:rsidR="00E77AB9" w:rsidRDefault="00E77AB9" w:rsidP="00D05366">
            <w:pPr>
              <w:jc w:val="center"/>
              <w:rPr>
                <w:rFonts w:ascii="Calibri" w:hAnsi="Calibri" w:cs="Arial"/>
                <w:sz w:val="22"/>
                <w:szCs w:val="22"/>
              </w:rPr>
            </w:pPr>
            <w:r>
              <w:rPr>
                <w:rFonts w:ascii="Calibri" w:hAnsi="Calibri" w:cs="Arial"/>
                <w:sz w:val="22"/>
                <w:szCs w:val="22"/>
              </w:rPr>
              <w:t>80,00</w:t>
            </w:r>
          </w:p>
        </w:tc>
        <w:tc>
          <w:tcPr>
            <w:tcW w:w="881" w:type="dxa"/>
          </w:tcPr>
          <w:p w:rsidR="00E77AB9" w:rsidRDefault="00E77AB9" w:rsidP="00D05366">
            <w:pPr>
              <w:jc w:val="center"/>
              <w:rPr>
                <w:rFonts w:ascii="Calibri" w:hAnsi="Calibri" w:cs="Arial"/>
                <w:sz w:val="22"/>
                <w:szCs w:val="22"/>
              </w:rPr>
            </w:pPr>
            <w:r>
              <w:rPr>
                <w:rFonts w:ascii="Calibri" w:hAnsi="Calibri" w:cs="Arial"/>
                <w:sz w:val="22"/>
                <w:szCs w:val="22"/>
              </w:rPr>
              <w:t>145,00</w:t>
            </w:r>
          </w:p>
        </w:tc>
        <w:tc>
          <w:tcPr>
            <w:tcW w:w="1174" w:type="dxa"/>
          </w:tcPr>
          <w:p w:rsidR="00E77AB9" w:rsidRDefault="00E77AB9" w:rsidP="00D05366">
            <w:pPr>
              <w:jc w:val="center"/>
              <w:rPr>
                <w:rFonts w:ascii="Calibri" w:hAnsi="Calibri" w:cs="Arial"/>
                <w:sz w:val="22"/>
                <w:szCs w:val="22"/>
              </w:rPr>
            </w:pPr>
            <w:r>
              <w:rPr>
                <w:rFonts w:ascii="Calibri" w:hAnsi="Calibri" w:cs="Arial"/>
                <w:sz w:val="22"/>
                <w:szCs w:val="22"/>
              </w:rPr>
              <w:t>125,00</w:t>
            </w:r>
          </w:p>
        </w:tc>
        <w:tc>
          <w:tcPr>
            <w:tcW w:w="1275" w:type="dxa"/>
          </w:tcPr>
          <w:p w:rsidR="00E77AB9" w:rsidRDefault="00E77AB9" w:rsidP="00D05366">
            <w:pPr>
              <w:jc w:val="center"/>
              <w:rPr>
                <w:rFonts w:ascii="Calibri" w:hAnsi="Calibri" w:cs="Arial"/>
                <w:sz w:val="22"/>
                <w:szCs w:val="22"/>
              </w:rPr>
            </w:pPr>
            <w:r>
              <w:rPr>
                <w:rFonts w:ascii="Calibri" w:hAnsi="Calibri" w:cs="Arial"/>
                <w:sz w:val="22"/>
                <w:szCs w:val="22"/>
              </w:rPr>
              <w:t>181,25</w:t>
            </w:r>
          </w:p>
        </w:tc>
        <w:tc>
          <w:tcPr>
            <w:tcW w:w="1134" w:type="dxa"/>
          </w:tcPr>
          <w:p w:rsidR="00E77AB9" w:rsidRDefault="00D05366" w:rsidP="00D05366">
            <w:pPr>
              <w:jc w:val="center"/>
              <w:rPr>
                <w:rFonts w:ascii="Calibri" w:hAnsi="Calibri" w:cs="Arial"/>
                <w:sz w:val="22"/>
                <w:szCs w:val="22"/>
              </w:rPr>
            </w:pPr>
            <w:r>
              <w:rPr>
                <w:rFonts w:ascii="Calibri" w:hAnsi="Calibri" w:cs="Arial"/>
                <w:sz w:val="22"/>
                <w:szCs w:val="22"/>
              </w:rPr>
              <w:t>301,25</w:t>
            </w:r>
          </w:p>
        </w:tc>
        <w:tc>
          <w:tcPr>
            <w:tcW w:w="1276" w:type="dxa"/>
          </w:tcPr>
          <w:p w:rsidR="00E77AB9" w:rsidRDefault="00D05366" w:rsidP="00D05366">
            <w:pPr>
              <w:jc w:val="center"/>
              <w:rPr>
                <w:rFonts w:ascii="Calibri" w:hAnsi="Calibri" w:cs="Arial"/>
                <w:sz w:val="22"/>
                <w:szCs w:val="22"/>
              </w:rPr>
            </w:pPr>
            <w:r>
              <w:rPr>
                <w:rFonts w:ascii="Calibri" w:hAnsi="Calibri" w:cs="Arial"/>
                <w:sz w:val="22"/>
                <w:szCs w:val="22"/>
              </w:rPr>
              <w:t>76,25</w:t>
            </w:r>
          </w:p>
        </w:tc>
      </w:tr>
    </w:tbl>
    <w:p w:rsidR="00E77AB9" w:rsidRDefault="00E77AB9" w:rsidP="003C2336">
      <w:pPr>
        <w:rPr>
          <w:rFonts w:ascii="Calibri" w:hAnsi="Calibri" w:cs="Arial"/>
          <w:sz w:val="22"/>
          <w:szCs w:val="22"/>
        </w:rPr>
      </w:pPr>
    </w:p>
    <w:p w:rsidR="00D05366" w:rsidRDefault="00D05366" w:rsidP="003C2336">
      <w:pPr>
        <w:rPr>
          <w:rFonts w:ascii="Calibri" w:hAnsi="Calibri" w:cs="Arial"/>
          <w:sz w:val="22"/>
          <w:szCs w:val="22"/>
        </w:rPr>
      </w:pPr>
      <w:r>
        <w:rPr>
          <w:rFonts w:ascii="Calibri" w:hAnsi="Calibri" w:cs="Arial"/>
          <w:sz w:val="22"/>
          <w:szCs w:val="22"/>
        </w:rPr>
        <w:t>Da der Gewinn 40 % von 225 € betragen soll, also 90 €, hat man mit diesen Zeilen die Lösung noch nicht gefunden.</w:t>
      </w:r>
    </w:p>
    <w:p w:rsidR="00E77AB9" w:rsidRDefault="00D05366" w:rsidP="003C2336">
      <w:pPr>
        <w:rPr>
          <w:rFonts w:ascii="Calibri" w:hAnsi="Calibri" w:cs="Arial"/>
          <w:sz w:val="22"/>
          <w:szCs w:val="22"/>
        </w:rPr>
      </w:pPr>
      <w:r>
        <w:rPr>
          <w:rFonts w:ascii="Calibri" w:hAnsi="Calibri" w:cs="Arial"/>
          <w:sz w:val="22"/>
          <w:szCs w:val="22"/>
        </w:rPr>
        <w:t>Die Tabelle kann weiter fortgesetzt werden, was sehr mühsam ist. Ein Ausweg kann der Einsatz einer Tabellenkalkulation sein.</w:t>
      </w:r>
    </w:p>
    <w:p w:rsidR="00EF6CCE" w:rsidRDefault="00EF6CCE" w:rsidP="003C2336">
      <w:pPr>
        <w:rPr>
          <w:rFonts w:ascii="Calibri" w:hAnsi="Calibri" w:cs="Arial"/>
          <w:sz w:val="22"/>
          <w:szCs w:val="22"/>
        </w:rPr>
      </w:pPr>
    </w:p>
    <w:p w:rsidR="00D05366" w:rsidRDefault="00710536" w:rsidP="003C2336">
      <w:pPr>
        <w:rPr>
          <w:rFonts w:ascii="Calibri" w:hAnsi="Calibri" w:cs="Arial"/>
          <w:sz w:val="22"/>
          <w:szCs w:val="22"/>
        </w:rPr>
      </w:pPr>
      <w:r>
        <w:rPr>
          <w:rFonts w:ascii="Calibri" w:hAnsi="Calibri" w:cs="Arial"/>
          <w:sz w:val="22"/>
          <w:szCs w:val="22"/>
        </w:rPr>
        <w:t>Alternativ</w:t>
      </w:r>
      <w:r w:rsidR="00D05366">
        <w:rPr>
          <w:rFonts w:ascii="Calibri" w:hAnsi="Calibri" w:cs="Arial"/>
          <w:sz w:val="22"/>
          <w:szCs w:val="22"/>
        </w:rPr>
        <w:t xml:space="preserve"> ist es möglich, in</w:t>
      </w:r>
      <w:r w:rsidR="00EF6CCE">
        <w:rPr>
          <w:rFonts w:ascii="Calibri" w:hAnsi="Calibri" w:cs="Arial"/>
          <w:sz w:val="22"/>
          <w:szCs w:val="22"/>
        </w:rPr>
        <w:t xml:space="preserve"> der Tabelle Muster zu erkennen:</w:t>
      </w:r>
    </w:p>
    <w:p w:rsidR="00D05366" w:rsidRPr="00EF6CCE" w:rsidRDefault="00D05366" w:rsidP="00EF6CCE">
      <w:pPr>
        <w:pStyle w:val="Listenabsatz"/>
        <w:numPr>
          <w:ilvl w:val="0"/>
          <w:numId w:val="12"/>
        </w:numPr>
        <w:rPr>
          <w:rFonts w:ascii="Calibri" w:hAnsi="Calibri" w:cs="Arial"/>
          <w:sz w:val="22"/>
          <w:szCs w:val="22"/>
        </w:rPr>
      </w:pPr>
      <w:r w:rsidRPr="00EF6CCE">
        <w:rPr>
          <w:rFonts w:ascii="Calibri" w:hAnsi="Calibri" w:cs="Arial"/>
          <w:sz w:val="22"/>
          <w:szCs w:val="22"/>
        </w:rPr>
        <w:t xml:space="preserve">Ganz offensichtlich steigt der Gewinn mit dem Einkaufspreis des Stuhles. </w:t>
      </w:r>
    </w:p>
    <w:p w:rsidR="00D05366" w:rsidRPr="00EF6CCE" w:rsidRDefault="00D05366" w:rsidP="00EF6CCE">
      <w:pPr>
        <w:pStyle w:val="Listenabsatz"/>
        <w:numPr>
          <w:ilvl w:val="0"/>
          <w:numId w:val="12"/>
        </w:numPr>
        <w:rPr>
          <w:rFonts w:ascii="Calibri" w:hAnsi="Calibri" w:cs="Arial"/>
          <w:sz w:val="22"/>
          <w:szCs w:val="22"/>
        </w:rPr>
      </w:pPr>
      <w:r w:rsidRPr="00EF6CCE">
        <w:rPr>
          <w:rFonts w:ascii="Calibri" w:hAnsi="Calibri" w:cs="Arial"/>
          <w:sz w:val="22"/>
          <w:szCs w:val="22"/>
        </w:rPr>
        <w:t>Ein weiteres Muster ist in der Höhe des Gewinnanstiegs zu erkennen. Jedes Mal, wenn der Einkaufspreis des Stuhles um 10 € steigt, wächst der Gewinn um 2,50 €.</w:t>
      </w:r>
    </w:p>
    <w:p w:rsidR="00D05366" w:rsidRPr="00EF6CCE" w:rsidRDefault="00D05366" w:rsidP="00EF6CCE">
      <w:pPr>
        <w:pStyle w:val="Listenabsatz"/>
        <w:numPr>
          <w:ilvl w:val="0"/>
          <w:numId w:val="12"/>
        </w:numPr>
        <w:rPr>
          <w:rFonts w:ascii="Calibri" w:hAnsi="Calibri" w:cs="Arial"/>
          <w:sz w:val="22"/>
          <w:szCs w:val="22"/>
        </w:rPr>
      </w:pPr>
      <w:r w:rsidRPr="00EF6CCE">
        <w:rPr>
          <w:rFonts w:ascii="Calibri" w:hAnsi="Calibri" w:cs="Arial"/>
          <w:sz w:val="22"/>
          <w:szCs w:val="22"/>
        </w:rPr>
        <w:t>Da der Gewinn von 68,75 € aus der ersten Zeile auf 90,00 €, also um 21,25 € steigen muss, sind das 8,5 Schritte zu je 2,50 €. Somit muss der Einkaufspreis des Stuhles um 85</w:t>
      </w:r>
      <w:r w:rsidR="00A83A42" w:rsidRPr="00EF6CCE">
        <w:rPr>
          <w:rFonts w:ascii="Calibri" w:hAnsi="Calibri" w:cs="Arial"/>
          <w:sz w:val="22"/>
          <w:szCs w:val="22"/>
        </w:rPr>
        <w:t>,00</w:t>
      </w:r>
      <w:r w:rsidRPr="00EF6CCE">
        <w:rPr>
          <w:rFonts w:ascii="Calibri" w:hAnsi="Calibri" w:cs="Arial"/>
          <w:sz w:val="22"/>
          <w:szCs w:val="22"/>
        </w:rPr>
        <w:t xml:space="preserve"> € höher sein als in der ersten Zeile der Tabelle, also muss er 135</w:t>
      </w:r>
      <w:r w:rsidR="00A83A42" w:rsidRPr="00EF6CCE">
        <w:rPr>
          <w:rFonts w:ascii="Calibri" w:hAnsi="Calibri" w:cs="Arial"/>
          <w:sz w:val="22"/>
          <w:szCs w:val="22"/>
        </w:rPr>
        <w:t>,00</w:t>
      </w:r>
      <w:r w:rsidRPr="00EF6CCE">
        <w:rPr>
          <w:rFonts w:ascii="Calibri" w:hAnsi="Calibri" w:cs="Arial"/>
          <w:sz w:val="22"/>
          <w:szCs w:val="22"/>
        </w:rPr>
        <w:t xml:space="preserve"> € betragen.</w:t>
      </w:r>
    </w:p>
    <w:p w:rsidR="00D05366" w:rsidRPr="00EF6CCE" w:rsidRDefault="00D05366" w:rsidP="00EF6CCE">
      <w:pPr>
        <w:pStyle w:val="Listenabsatz"/>
        <w:numPr>
          <w:ilvl w:val="0"/>
          <w:numId w:val="12"/>
        </w:numPr>
        <w:rPr>
          <w:rFonts w:ascii="Calibri" w:hAnsi="Calibri" w:cs="Arial"/>
          <w:sz w:val="22"/>
          <w:szCs w:val="22"/>
        </w:rPr>
      </w:pPr>
      <w:r w:rsidRPr="00EF6CCE">
        <w:rPr>
          <w:rFonts w:ascii="Calibri" w:hAnsi="Calibri" w:cs="Arial"/>
          <w:sz w:val="22"/>
          <w:szCs w:val="22"/>
        </w:rPr>
        <w:t>Der Tisch kostet daher im Einkauf 90,00 €.</w:t>
      </w:r>
    </w:p>
    <w:p w:rsidR="00893395" w:rsidRDefault="00893395" w:rsidP="003C2336">
      <w:pPr>
        <w:rPr>
          <w:rFonts w:ascii="Calibri" w:hAnsi="Calibri" w:cs="Arial"/>
          <w:sz w:val="22"/>
          <w:szCs w:val="22"/>
        </w:rPr>
      </w:pPr>
    </w:p>
    <w:p w:rsidR="00893395" w:rsidRDefault="00893395" w:rsidP="003C2336">
      <w:pPr>
        <w:rPr>
          <w:rFonts w:ascii="Calibri" w:hAnsi="Calibri" w:cs="Arial"/>
          <w:sz w:val="22"/>
          <w:szCs w:val="22"/>
        </w:rPr>
      </w:pPr>
      <w:r>
        <w:rPr>
          <w:rFonts w:ascii="Calibri" w:hAnsi="Calibri" w:cs="Arial"/>
          <w:sz w:val="22"/>
          <w:szCs w:val="22"/>
        </w:rPr>
        <w:t>Bei einem anderen Ausgangspunkt in der systematischen Tabelle kann die Lösung auch schneller erreicht werden. Intuitiv wird man jedoch davon ausgehen, dass der Stuhl deutlich billiger sein wird als der Tisch. Daher ist bei den Schülerinnen und Schülern eher mit einer umfangreichen Tabelle zu rechnen.</w:t>
      </w:r>
    </w:p>
    <w:p w:rsidR="00893395" w:rsidRDefault="00893395" w:rsidP="003C2336">
      <w:pPr>
        <w:rPr>
          <w:rFonts w:ascii="Calibri" w:hAnsi="Calibri" w:cs="Arial"/>
          <w:sz w:val="22"/>
          <w:szCs w:val="22"/>
        </w:rPr>
      </w:pPr>
    </w:p>
    <w:p w:rsidR="00893395" w:rsidRDefault="00893395" w:rsidP="003C2336">
      <w:pPr>
        <w:rPr>
          <w:rFonts w:ascii="Calibri" w:hAnsi="Calibri" w:cs="Arial"/>
          <w:sz w:val="22"/>
          <w:szCs w:val="22"/>
        </w:rPr>
      </w:pPr>
      <w:r>
        <w:rPr>
          <w:rFonts w:ascii="Calibri" w:hAnsi="Calibri" w:cs="Arial"/>
          <w:sz w:val="22"/>
          <w:szCs w:val="22"/>
        </w:rPr>
        <w:t>In jedem Fall muss aber begründet werden, dass es wegen des Anstiegs des Gewinns nur eine Lösung geben kann.</w:t>
      </w:r>
    </w:p>
    <w:p w:rsidR="00D05366" w:rsidRDefault="00D05366" w:rsidP="003C2336">
      <w:pPr>
        <w:rPr>
          <w:rFonts w:ascii="Calibri" w:hAnsi="Calibri" w:cs="Arial"/>
          <w:sz w:val="22"/>
          <w:szCs w:val="22"/>
        </w:rPr>
      </w:pPr>
    </w:p>
    <w:p w:rsidR="00893395" w:rsidRDefault="00893395" w:rsidP="003C2336">
      <w:pPr>
        <w:rPr>
          <w:rFonts w:ascii="Calibri" w:hAnsi="Calibri" w:cs="Arial"/>
          <w:sz w:val="22"/>
          <w:szCs w:val="22"/>
        </w:rPr>
      </w:pPr>
    </w:p>
    <w:p w:rsidR="00893395" w:rsidRDefault="00893395" w:rsidP="003C2336">
      <w:pPr>
        <w:rPr>
          <w:rFonts w:ascii="Calibri" w:hAnsi="Calibri" w:cs="Arial"/>
          <w:sz w:val="22"/>
          <w:szCs w:val="22"/>
        </w:rPr>
      </w:pPr>
      <w:r>
        <w:rPr>
          <w:rFonts w:ascii="Calibri" w:hAnsi="Calibri" w:cs="Arial"/>
          <w:sz w:val="22"/>
          <w:szCs w:val="22"/>
        </w:rPr>
        <w:t>Lösung mit einer Gleichung:</w:t>
      </w:r>
    </w:p>
    <w:p w:rsidR="00893395" w:rsidRDefault="00893395"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Der Kaufpreis des Tisches betrage </w:t>
      </w:r>
      <w:r w:rsidRPr="00893395">
        <w:rPr>
          <w:rFonts w:ascii="Calibri" w:hAnsi="Calibri" w:cs="Arial"/>
          <w:i/>
          <w:sz w:val="22"/>
          <w:szCs w:val="22"/>
        </w:rPr>
        <w:t>x</w:t>
      </w:r>
      <w:r w:rsidRPr="00CF50FE">
        <w:rPr>
          <w:rFonts w:ascii="Calibri" w:hAnsi="Calibri" w:cs="Arial"/>
          <w:sz w:val="22"/>
          <w:szCs w:val="22"/>
        </w:rPr>
        <w:t xml:space="preserve"> Euro, der des Stuhls demzufolge (225 – </w:t>
      </w:r>
      <w:r w:rsidRPr="00893395">
        <w:rPr>
          <w:rFonts w:ascii="Calibri" w:hAnsi="Calibri" w:cs="Arial"/>
          <w:i/>
          <w:sz w:val="22"/>
          <w:szCs w:val="22"/>
        </w:rPr>
        <w:t>x</w:t>
      </w:r>
      <w:r w:rsidRPr="00CF50FE">
        <w:rPr>
          <w:rFonts w:ascii="Calibri" w:hAnsi="Calibri" w:cs="Arial"/>
          <w:sz w:val="22"/>
          <w:szCs w:val="22"/>
        </w:rPr>
        <w:t>) Euro. Herr Gierig erzielte beim Verkauf des Tisches einen Gewinn von 25 %, das heißt, er kostet beim Verkauf 1,25</w:t>
      </w:r>
      <w:r w:rsidRPr="00893395">
        <w:rPr>
          <w:rFonts w:ascii="Calibri" w:hAnsi="Calibri" w:cs="Arial"/>
          <w:i/>
          <w:sz w:val="22"/>
          <w:szCs w:val="22"/>
        </w:rPr>
        <w:t>x</w:t>
      </w:r>
      <w:r w:rsidRPr="00CF50FE">
        <w:rPr>
          <w:rFonts w:ascii="Calibri" w:hAnsi="Calibri" w:cs="Arial"/>
          <w:sz w:val="22"/>
          <w:szCs w:val="22"/>
        </w:rPr>
        <w:t xml:space="preserve"> Euro.</w:t>
      </w: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Den Stuhl verkaufte Herr Gierig mit 50 % Gewinn; er kostet somit beim Verkauf 1,5 ∙ (225 – </w:t>
      </w:r>
      <w:r w:rsidRPr="00893395">
        <w:rPr>
          <w:rFonts w:ascii="Calibri" w:hAnsi="Calibri" w:cs="Arial"/>
          <w:i/>
          <w:sz w:val="22"/>
          <w:szCs w:val="22"/>
        </w:rPr>
        <w:t>x</w:t>
      </w:r>
      <w:r w:rsidRPr="00CF50FE">
        <w:rPr>
          <w:rFonts w:ascii="Calibri" w:hAnsi="Calibri" w:cs="Arial"/>
          <w:sz w:val="22"/>
          <w:szCs w:val="22"/>
        </w:rPr>
        <w:t>) Euro.</w:t>
      </w: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Der Verkauf ergab insgesamt 40 % Gewinn, bezogen auf den Einkaufspreis 225 Euro. Die gesamte Verkaufssumme kann also folgendermaßen errechnet werden: </w:t>
      </w:r>
    </w:p>
    <w:p w:rsidR="003C2336" w:rsidRPr="00CF50FE" w:rsidRDefault="003C2336" w:rsidP="003C2336">
      <w:pPr>
        <w:rPr>
          <w:rFonts w:ascii="Calibri" w:hAnsi="Calibri" w:cs="Arial"/>
          <w:sz w:val="22"/>
          <w:szCs w:val="22"/>
        </w:rPr>
      </w:pPr>
      <w:r w:rsidRPr="00CF50FE">
        <w:rPr>
          <w:rFonts w:ascii="Calibri" w:hAnsi="Calibri" w:cs="Arial"/>
          <w:sz w:val="22"/>
          <w:szCs w:val="22"/>
        </w:rPr>
        <w:t>1,40 ∙ 225 Euro = 315 Euro.</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Man erhält heraus eine Gleichung 1,25 ∙ </w:t>
      </w:r>
      <w:r w:rsidRPr="00893395">
        <w:rPr>
          <w:rFonts w:ascii="Calibri" w:hAnsi="Calibri" w:cs="Arial"/>
          <w:i/>
          <w:sz w:val="22"/>
          <w:szCs w:val="22"/>
        </w:rPr>
        <w:t>x</w:t>
      </w:r>
      <w:r w:rsidRPr="00CF50FE">
        <w:rPr>
          <w:rFonts w:ascii="Calibri" w:hAnsi="Calibri" w:cs="Arial"/>
          <w:sz w:val="22"/>
          <w:szCs w:val="22"/>
        </w:rPr>
        <w:t xml:space="preserve"> + 1,5 ∙ (225 – </w:t>
      </w:r>
      <w:r w:rsidRPr="00893395">
        <w:rPr>
          <w:rFonts w:ascii="Calibri" w:hAnsi="Calibri" w:cs="Arial"/>
          <w:i/>
          <w:sz w:val="22"/>
          <w:szCs w:val="22"/>
        </w:rPr>
        <w:t>x</w:t>
      </w:r>
      <w:r w:rsidRPr="00CF50FE">
        <w:rPr>
          <w:rFonts w:ascii="Calibri" w:hAnsi="Calibri" w:cs="Arial"/>
          <w:sz w:val="22"/>
          <w:szCs w:val="22"/>
        </w:rPr>
        <w:t>) = 315</w:t>
      </w:r>
    </w:p>
    <w:p w:rsidR="003C2336" w:rsidRPr="00CF50FE" w:rsidRDefault="003C2336" w:rsidP="003C2336">
      <w:pPr>
        <w:rPr>
          <w:rFonts w:ascii="Calibri" w:hAnsi="Calibri" w:cs="Arial"/>
          <w:sz w:val="22"/>
          <w:szCs w:val="22"/>
        </w:rPr>
      </w:pPr>
      <w:r w:rsidRPr="00CF50FE">
        <w:rPr>
          <w:rFonts w:ascii="Calibri" w:hAnsi="Calibri" w:cs="Arial"/>
          <w:sz w:val="22"/>
          <w:szCs w:val="22"/>
        </w:rPr>
        <w:t xml:space="preserve">mit der Lösung </w:t>
      </w:r>
      <w:r w:rsidRPr="00893395">
        <w:rPr>
          <w:rFonts w:ascii="Calibri" w:hAnsi="Calibri" w:cs="Arial"/>
          <w:i/>
          <w:sz w:val="22"/>
          <w:szCs w:val="22"/>
        </w:rPr>
        <w:t>x</w:t>
      </w:r>
      <w:r w:rsidRPr="00CF50FE">
        <w:rPr>
          <w:rFonts w:ascii="Calibri" w:hAnsi="Calibri" w:cs="Arial"/>
          <w:sz w:val="22"/>
          <w:szCs w:val="22"/>
        </w:rPr>
        <w:t xml:space="preserve"> = 90. Herr Gierig kaufte den Tisch für 90 Euro, den Stuhl für (225</w:t>
      </w:r>
      <w:r w:rsidR="00893395">
        <w:rPr>
          <w:rFonts w:ascii="Calibri" w:hAnsi="Calibri" w:cs="Arial"/>
          <w:sz w:val="22"/>
          <w:szCs w:val="22"/>
        </w:rPr>
        <w:t xml:space="preserve"> – 90 =</w:t>
      </w:r>
      <w:r w:rsidRPr="00CF50FE">
        <w:rPr>
          <w:rFonts w:ascii="Calibri" w:hAnsi="Calibri" w:cs="Arial"/>
          <w:sz w:val="22"/>
          <w:szCs w:val="22"/>
        </w:rPr>
        <w:t>) 135 Euro.</w:t>
      </w:r>
    </w:p>
    <w:p w:rsidR="003C2336" w:rsidRPr="00CF50FE" w:rsidRDefault="003C2336" w:rsidP="003C2336">
      <w:pPr>
        <w:rPr>
          <w:rFonts w:ascii="Calibri" w:hAnsi="Calibri" w:cs="Arial"/>
          <w:sz w:val="22"/>
          <w:szCs w:val="22"/>
        </w:rPr>
      </w:pPr>
    </w:p>
    <w:p w:rsidR="003C2336" w:rsidRPr="00CF50FE" w:rsidRDefault="003C2336" w:rsidP="003C2336">
      <w:pPr>
        <w:rPr>
          <w:rFonts w:ascii="Calibri" w:hAnsi="Calibri" w:cs="Arial"/>
          <w:sz w:val="22"/>
          <w:szCs w:val="22"/>
        </w:rPr>
      </w:pPr>
    </w:p>
    <w:p w:rsidR="00EF6CCE" w:rsidRDefault="00EF6CCE">
      <w:pPr>
        <w:rPr>
          <w:rFonts w:ascii="Calibri" w:hAnsi="Calibri"/>
          <w:b/>
          <w:bCs/>
          <w:sz w:val="28"/>
        </w:rPr>
      </w:pPr>
      <w:r>
        <w:rPr>
          <w:rFonts w:ascii="Calibri" w:hAnsi="Calibri"/>
          <w:b/>
          <w:bCs/>
          <w:sz w:val="28"/>
        </w:rPr>
        <w:br w:type="page"/>
      </w:r>
    </w:p>
    <w:p w:rsidR="00A83A42" w:rsidRDefault="00A83A42" w:rsidP="00A83A42">
      <w:pPr>
        <w:rPr>
          <w:rFonts w:ascii="Calibri" w:hAnsi="Calibri"/>
          <w:b/>
          <w:bCs/>
          <w:sz w:val="28"/>
        </w:rPr>
      </w:pPr>
      <w:r>
        <w:rPr>
          <w:rFonts w:ascii="Calibri" w:hAnsi="Calibri"/>
          <w:b/>
          <w:bCs/>
          <w:sz w:val="28"/>
        </w:rPr>
        <w:lastRenderedPageBreak/>
        <w:t xml:space="preserve">Anmerkungen zur Aufgabe und zum Einsatz: </w:t>
      </w:r>
    </w:p>
    <w:p w:rsidR="003C2336" w:rsidRDefault="003C2336" w:rsidP="005306BA">
      <w:pPr>
        <w:rPr>
          <w:rFonts w:ascii="Calibri" w:hAnsi="Calibri" w:cs="Arial"/>
          <w:sz w:val="22"/>
          <w:szCs w:val="22"/>
        </w:rPr>
      </w:pPr>
    </w:p>
    <w:p w:rsidR="00A83A42" w:rsidRPr="00CF50FE" w:rsidRDefault="00A83A42" w:rsidP="005306BA">
      <w:pPr>
        <w:rPr>
          <w:rFonts w:ascii="Calibri" w:hAnsi="Calibri" w:cs="Arial"/>
          <w:sz w:val="22"/>
          <w:szCs w:val="22"/>
        </w:rPr>
      </w:pPr>
      <w:r>
        <w:rPr>
          <w:rFonts w:ascii="Calibri" w:hAnsi="Calibri" w:cs="Arial"/>
          <w:sz w:val="22"/>
          <w:szCs w:val="22"/>
        </w:rPr>
        <w:t>Die Aufgabe kann je nach Lösungsansatz der Schülerinnen und Schüler Anlass sein, mit einer Tabellenkalkulation zu arbeiten.</w:t>
      </w:r>
    </w:p>
    <w:p w:rsidR="005306BA" w:rsidRDefault="005306BA">
      <w:pPr>
        <w:rPr>
          <w:rFonts w:ascii="Calibri" w:hAnsi="Calibri" w:cs="Arial"/>
          <w:sz w:val="22"/>
          <w:szCs w:val="22"/>
        </w:rPr>
      </w:pPr>
    </w:p>
    <w:p w:rsidR="00C30B9E" w:rsidRPr="00CF50FE" w:rsidRDefault="00C30B9E" w:rsidP="00C30B9E">
      <w:pPr>
        <w:rPr>
          <w:rFonts w:ascii="Calibri" w:hAnsi="Calibri" w:cs="Arial"/>
          <w:b/>
          <w:sz w:val="22"/>
          <w:szCs w:val="22"/>
        </w:rPr>
      </w:pPr>
    </w:p>
    <w:sectPr w:rsidR="00C30B9E" w:rsidRPr="00CF50FE" w:rsidSect="00CF50FE">
      <w:headerReference w:type="default" r:id="rId14"/>
      <w:footerReference w:type="default" r:id="rId15"/>
      <w:headerReference w:type="first" r:id="rId16"/>
      <w:foot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18E" w:rsidRDefault="005D618E" w:rsidP="00CF50FE">
      <w:r>
        <w:separator/>
      </w:r>
    </w:p>
  </w:endnote>
  <w:endnote w:type="continuationSeparator" w:id="0">
    <w:p w:rsidR="005D618E" w:rsidRDefault="005D618E" w:rsidP="00CF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Pr="004123CE" w:rsidRDefault="00CF7353" w:rsidP="004123CE">
    <w:pPr>
      <w:tabs>
        <w:tab w:val="center" w:pos="4536"/>
        <w:tab w:val="right" w:pos="9072"/>
      </w:tabs>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__________________________________________________________________________________</w:t>
    </w:r>
  </w:p>
  <w:p w:rsidR="00CF7353" w:rsidRPr="004123CE" w:rsidRDefault="00CF7353" w:rsidP="004123CE">
    <w:pPr>
      <w:tabs>
        <w:tab w:val="center" w:pos="4536"/>
        <w:tab w:val="right" w:pos="9072"/>
      </w:tabs>
      <w:rPr>
        <w:rFonts w:asciiTheme="minorHAnsi" w:eastAsiaTheme="minorHAnsi" w:hAnsiTheme="minorHAnsi" w:cstheme="minorBidi"/>
        <w:sz w:val="21"/>
        <w:szCs w:val="21"/>
        <w:lang w:eastAsia="en-US"/>
      </w:rPr>
    </w:pPr>
    <w:r w:rsidRPr="004123CE">
      <w:rPr>
        <w:rFonts w:asciiTheme="minorHAnsi" w:eastAsiaTheme="minorHAnsi" w:hAnsiTheme="minorHAnsi" w:cstheme="minorBidi"/>
        <w:sz w:val="21"/>
        <w:szCs w:val="21"/>
        <w:lang w:eastAsia="en-US"/>
      </w:rPr>
      <w:t xml:space="preserve">Arbeitsgruppe </w:t>
    </w:r>
    <w:proofErr w:type="spellStart"/>
    <w:r w:rsidRPr="004123CE">
      <w:rPr>
        <w:rFonts w:asciiTheme="minorHAnsi" w:eastAsiaTheme="minorHAnsi" w:hAnsiTheme="minorHAnsi" w:cstheme="minorBidi"/>
        <w:sz w:val="21"/>
        <w:szCs w:val="21"/>
        <w:lang w:eastAsia="en-US"/>
      </w:rPr>
      <w:t>MAfiSuS</w:t>
    </w:r>
    <w:proofErr w:type="spellEnd"/>
    <w:r w:rsidRPr="004123CE">
      <w:rPr>
        <w:rFonts w:asciiTheme="minorHAnsi" w:eastAsiaTheme="minorHAnsi" w:hAnsiTheme="minorHAnsi" w:cstheme="minorBidi"/>
        <w:sz w:val="21"/>
        <w:szCs w:val="21"/>
        <w:lang w:eastAsia="en-US"/>
      </w:rPr>
      <w:t xml:space="preserve">. Michael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(Essen), Andrea </w:t>
    </w:r>
    <w:proofErr w:type="spellStart"/>
    <w:r w:rsidRPr="004123CE">
      <w:rPr>
        <w:rFonts w:asciiTheme="minorHAnsi" w:eastAsiaTheme="minorHAnsi" w:hAnsiTheme="minorHAnsi" w:cstheme="minorBidi"/>
        <w:sz w:val="21"/>
        <w:szCs w:val="21"/>
        <w:lang w:eastAsia="en-US"/>
      </w:rPr>
      <w:t>Frie</w:t>
    </w:r>
    <w:proofErr w:type="spellEnd"/>
    <w:r w:rsidRPr="004123CE">
      <w:rPr>
        <w:rFonts w:asciiTheme="minorHAnsi" w:eastAsiaTheme="minorHAnsi" w:hAnsiTheme="minorHAnsi" w:cstheme="minorBidi"/>
        <w:sz w:val="21"/>
        <w:szCs w:val="21"/>
        <w:lang w:eastAsia="en-US"/>
      </w:rPr>
      <w:t xml:space="preserve"> (Duisburg), Thomas </w:t>
    </w:r>
    <w:proofErr w:type="spellStart"/>
    <w:r w:rsidRPr="004123CE">
      <w:rPr>
        <w:rFonts w:asciiTheme="minorHAnsi" w:eastAsiaTheme="minorHAnsi" w:hAnsiTheme="minorHAnsi" w:cstheme="minorBidi"/>
        <w:sz w:val="21"/>
        <w:szCs w:val="21"/>
        <w:lang w:eastAsia="en-US"/>
      </w:rPr>
      <w:t>Giebisch</w:t>
    </w:r>
    <w:proofErr w:type="spellEnd"/>
    <w:r w:rsidRPr="004123CE">
      <w:rPr>
        <w:rFonts w:asciiTheme="minorHAnsi" w:eastAsiaTheme="minorHAnsi" w:hAnsiTheme="minorHAnsi" w:cstheme="minorBidi"/>
        <w:sz w:val="21"/>
        <w:szCs w:val="21"/>
        <w:lang w:eastAsia="en-US"/>
      </w:rPr>
      <w:t xml:space="preserve"> (Remscheid), Gaby </w:t>
    </w:r>
    <w:proofErr w:type="spellStart"/>
    <w:r w:rsidRPr="004123CE">
      <w:rPr>
        <w:rFonts w:asciiTheme="minorHAnsi" w:eastAsiaTheme="minorHAnsi" w:hAnsiTheme="minorHAnsi" w:cstheme="minorBidi"/>
        <w:sz w:val="21"/>
        <w:szCs w:val="21"/>
        <w:lang w:eastAsia="en-US"/>
      </w:rPr>
      <w:t>Heintz</w:t>
    </w:r>
    <w:proofErr w:type="spellEnd"/>
    <w:r w:rsidRPr="004123CE">
      <w:rPr>
        <w:rFonts w:asciiTheme="minorHAnsi" w:eastAsiaTheme="minorHAnsi" w:hAnsiTheme="minorHAnsi" w:cstheme="minorBidi"/>
        <w:sz w:val="21"/>
        <w:szCs w:val="21"/>
        <w:lang w:eastAsia="en-US"/>
      </w:rPr>
      <w:t xml:space="preserve"> (Neuss), Steffen </w:t>
    </w:r>
    <w:proofErr w:type="spellStart"/>
    <w:r w:rsidRPr="004123CE">
      <w:rPr>
        <w:rFonts w:asciiTheme="minorHAnsi" w:eastAsiaTheme="minorHAnsi" w:hAnsiTheme="minorHAnsi" w:cstheme="minorBidi"/>
        <w:sz w:val="21"/>
        <w:szCs w:val="21"/>
        <w:lang w:eastAsia="en-US"/>
      </w:rPr>
      <w:t>Heyroth</w:t>
    </w:r>
    <w:proofErr w:type="spellEnd"/>
    <w:r w:rsidRPr="004123CE">
      <w:rPr>
        <w:rFonts w:asciiTheme="minorHAnsi" w:eastAsiaTheme="minorHAnsi" w:hAnsiTheme="minorHAnsi" w:cstheme="minorBidi"/>
        <w:sz w:val="21"/>
        <w:szCs w:val="21"/>
        <w:lang w:eastAsia="en-US"/>
      </w:rPr>
      <w:t xml:space="preserve"> (Essen), Matthias Lippert (Remscheid), Frederick </w:t>
    </w:r>
    <w:proofErr w:type="spellStart"/>
    <w:r w:rsidRPr="004123CE">
      <w:rPr>
        <w:rFonts w:asciiTheme="minorHAnsi" w:eastAsiaTheme="minorHAnsi" w:hAnsiTheme="minorHAnsi" w:cstheme="minorBidi"/>
        <w:sz w:val="21"/>
        <w:szCs w:val="21"/>
        <w:lang w:eastAsia="en-US"/>
      </w:rPr>
      <w:t>Magata</w:t>
    </w:r>
    <w:proofErr w:type="spellEnd"/>
    <w:r w:rsidRPr="004123CE">
      <w:rPr>
        <w:rFonts w:asciiTheme="minorHAnsi" w:eastAsiaTheme="minorHAnsi" w:hAnsiTheme="minorHAnsi" w:cstheme="minorBidi"/>
        <w:sz w:val="21"/>
        <w:szCs w:val="21"/>
        <w:lang w:eastAsia="en-US"/>
      </w:rPr>
      <w:t xml:space="preserve"> (Düsseldorf), Stefan </w:t>
    </w:r>
    <w:proofErr w:type="spellStart"/>
    <w:r w:rsidRPr="004123CE">
      <w:rPr>
        <w:rFonts w:asciiTheme="minorHAnsi" w:eastAsiaTheme="minorHAnsi" w:hAnsiTheme="minorHAnsi" w:cstheme="minorBidi"/>
        <w:sz w:val="21"/>
        <w:szCs w:val="21"/>
        <w:lang w:eastAsia="en-US"/>
      </w:rPr>
      <w:t>Möllenberg</w:t>
    </w:r>
    <w:proofErr w:type="spellEnd"/>
    <w:r w:rsidRPr="004123CE">
      <w:rPr>
        <w:rFonts w:asciiTheme="minorHAnsi" w:eastAsiaTheme="minorHAnsi" w:hAnsiTheme="minorHAnsi" w:cstheme="minorBidi"/>
        <w:sz w:val="21"/>
        <w:szCs w:val="21"/>
        <w:lang w:eastAsia="en-US"/>
      </w:rPr>
      <w:t xml:space="preserve"> (Düsseldorf), Holger </w:t>
    </w:r>
    <w:proofErr w:type="spellStart"/>
    <w:r w:rsidRPr="004123CE">
      <w:rPr>
        <w:rFonts w:asciiTheme="minorHAnsi" w:eastAsiaTheme="minorHAnsi" w:hAnsiTheme="minorHAnsi" w:cstheme="minorBidi"/>
        <w:sz w:val="21"/>
        <w:szCs w:val="21"/>
        <w:lang w:eastAsia="en-US"/>
      </w:rPr>
      <w:t>Reeker</w:t>
    </w:r>
    <w:proofErr w:type="spellEnd"/>
    <w:r w:rsidRPr="004123CE">
      <w:rPr>
        <w:rFonts w:asciiTheme="minorHAnsi" w:eastAsiaTheme="minorHAnsi" w:hAnsiTheme="minorHAnsi" w:cstheme="minorBidi"/>
        <w:sz w:val="21"/>
        <w:szCs w:val="21"/>
        <w:lang w:eastAsia="en-US"/>
      </w:rPr>
      <w:t xml:space="preserve"> (Dortmund), Burkhard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(Goch), Ellen Voigt (Wuppertal)</w:t>
    </w:r>
  </w:p>
  <w:p w:rsidR="00CF7353" w:rsidRPr="004123CE" w:rsidRDefault="00CF7353" w:rsidP="004123CE">
    <w:pPr>
      <w:tabs>
        <w:tab w:val="center" w:pos="4536"/>
        <w:tab w:val="right" w:pos="9072"/>
      </w:tabs>
      <w:jc w:val="center"/>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 xml:space="preserve">Seite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PAGE  \* Arabic  \* MERGEFORMAT</w:instrText>
    </w:r>
    <w:r w:rsidRPr="004123CE">
      <w:rPr>
        <w:rFonts w:asciiTheme="minorHAnsi" w:eastAsiaTheme="minorHAnsi" w:hAnsiTheme="minorHAnsi" w:cstheme="minorBidi"/>
        <w:b/>
        <w:sz w:val="22"/>
        <w:szCs w:val="22"/>
        <w:lang w:eastAsia="en-US"/>
      </w:rPr>
      <w:fldChar w:fldCharType="separate"/>
    </w:r>
    <w:r w:rsidR="0056469B">
      <w:rPr>
        <w:rFonts w:asciiTheme="minorHAnsi" w:eastAsiaTheme="minorHAnsi" w:hAnsiTheme="minorHAnsi" w:cstheme="minorBidi"/>
        <w:b/>
        <w:noProof/>
        <w:sz w:val="22"/>
        <w:szCs w:val="22"/>
        <w:lang w:eastAsia="en-US"/>
      </w:rPr>
      <w:t>10</w:t>
    </w:r>
    <w:r w:rsidRPr="004123CE">
      <w:rPr>
        <w:rFonts w:asciiTheme="minorHAnsi" w:eastAsiaTheme="minorHAnsi" w:hAnsiTheme="minorHAnsi" w:cstheme="minorBidi"/>
        <w:b/>
        <w:sz w:val="22"/>
        <w:szCs w:val="22"/>
        <w:lang w:eastAsia="en-US"/>
      </w:rPr>
      <w:fldChar w:fldCharType="end"/>
    </w:r>
    <w:r w:rsidRPr="004123CE">
      <w:rPr>
        <w:rFonts w:asciiTheme="minorHAnsi" w:eastAsiaTheme="minorHAnsi" w:hAnsiTheme="minorHAnsi" w:cstheme="minorBidi"/>
        <w:sz w:val="22"/>
        <w:szCs w:val="22"/>
        <w:lang w:eastAsia="en-US"/>
      </w:rPr>
      <w:t xml:space="preserve"> von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NUMPAGES  \* Arabic  \* MERGEFORMAT</w:instrText>
    </w:r>
    <w:r w:rsidRPr="004123CE">
      <w:rPr>
        <w:rFonts w:asciiTheme="minorHAnsi" w:eastAsiaTheme="minorHAnsi" w:hAnsiTheme="minorHAnsi" w:cstheme="minorBidi"/>
        <w:b/>
        <w:sz w:val="22"/>
        <w:szCs w:val="22"/>
        <w:lang w:eastAsia="en-US"/>
      </w:rPr>
      <w:fldChar w:fldCharType="separate"/>
    </w:r>
    <w:r w:rsidR="0056469B">
      <w:rPr>
        <w:rFonts w:asciiTheme="minorHAnsi" w:eastAsiaTheme="minorHAnsi" w:hAnsiTheme="minorHAnsi" w:cstheme="minorBidi"/>
        <w:b/>
        <w:noProof/>
        <w:sz w:val="22"/>
        <w:szCs w:val="22"/>
        <w:lang w:eastAsia="en-US"/>
      </w:rPr>
      <w:t>10</w:t>
    </w:r>
    <w:r w:rsidRPr="004123CE">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Pr="004123CE" w:rsidRDefault="00CF7353" w:rsidP="004123CE">
    <w:pPr>
      <w:tabs>
        <w:tab w:val="center" w:pos="4536"/>
        <w:tab w:val="right" w:pos="9072"/>
      </w:tabs>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__________________________________________________________________________________</w:t>
    </w:r>
  </w:p>
  <w:p w:rsidR="00CF7353" w:rsidRPr="004123CE" w:rsidRDefault="00CF7353" w:rsidP="004123CE">
    <w:pPr>
      <w:tabs>
        <w:tab w:val="center" w:pos="4536"/>
        <w:tab w:val="right" w:pos="9072"/>
      </w:tabs>
      <w:rPr>
        <w:rFonts w:asciiTheme="minorHAnsi" w:eastAsiaTheme="minorHAnsi" w:hAnsiTheme="minorHAnsi" w:cstheme="minorBidi"/>
        <w:sz w:val="21"/>
        <w:szCs w:val="21"/>
        <w:lang w:eastAsia="en-US"/>
      </w:rPr>
    </w:pPr>
    <w:r w:rsidRPr="004123CE">
      <w:rPr>
        <w:rFonts w:asciiTheme="minorHAnsi" w:eastAsiaTheme="minorHAnsi" w:hAnsiTheme="minorHAnsi" w:cstheme="minorBidi"/>
        <w:sz w:val="21"/>
        <w:szCs w:val="21"/>
        <w:lang w:eastAsia="en-US"/>
      </w:rPr>
      <w:t xml:space="preserve">Arbeitsgruppe </w:t>
    </w:r>
    <w:proofErr w:type="spellStart"/>
    <w:r w:rsidRPr="004123CE">
      <w:rPr>
        <w:rFonts w:asciiTheme="minorHAnsi" w:eastAsiaTheme="minorHAnsi" w:hAnsiTheme="minorHAnsi" w:cstheme="minorBidi"/>
        <w:sz w:val="21"/>
        <w:szCs w:val="21"/>
        <w:lang w:eastAsia="en-US"/>
      </w:rPr>
      <w:t>MAfiSuS</w:t>
    </w:r>
    <w:proofErr w:type="spellEnd"/>
    <w:r w:rsidRPr="004123CE">
      <w:rPr>
        <w:rFonts w:asciiTheme="minorHAnsi" w:eastAsiaTheme="minorHAnsi" w:hAnsiTheme="minorHAnsi" w:cstheme="minorBidi"/>
        <w:sz w:val="21"/>
        <w:szCs w:val="21"/>
        <w:lang w:eastAsia="en-US"/>
      </w:rPr>
      <w:t xml:space="preserve">. Michael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(Essen), Andrea </w:t>
    </w:r>
    <w:proofErr w:type="spellStart"/>
    <w:r w:rsidRPr="004123CE">
      <w:rPr>
        <w:rFonts w:asciiTheme="minorHAnsi" w:eastAsiaTheme="minorHAnsi" w:hAnsiTheme="minorHAnsi" w:cstheme="minorBidi"/>
        <w:sz w:val="21"/>
        <w:szCs w:val="21"/>
        <w:lang w:eastAsia="en-US"/>
      </w:rPr>
      <w:t>Frie</w:t>
    </w:r>
    <w:proofErr w:type="spellEnd"/>
    <w:r w:rsidRPr="004123CE">
      <w:rPr>
        <w:rFonts w:asciiTheme="minorHAnsi" w:eastAsiaTheme="minorHAnsi" w:hAnsiTheme="minorHAnsi" w:cstheme="minorBidi"/>
        <w:sz w:val="21"/>
        <w:szCs w:val="21"/>
        <w:lang w:eastAsia="en-US"/>
      </w:rPr>
      <w:t xml:space="preserve"> (Duisburg), Thomas </w:t>
    </w:r>
    <w:proofErr w:type="spellStart"/>
    <w:r w:rsidRPr="004123CE">
      <w:rPr>
        <w:rFonts w:asciiTheme="minorHAnsi" w:eastAsiaTheme="minorHAnsi" w:hAnsiTheme="minorHAnsi" w:cstheme="minorBidi"/>
        <w:sz w:val="21"/>
        <w:szCs w:val="21"/>
        <w:lang w:eastAsia="en-US"/>
      </w:rPr>
      <w:t>Giebisch</w:t>
    </w:r>
    <w:proofErr w:type="spellEnd"/>
    <w:r w:rsidRPr="004123CE">
      <w:rPr>
        <w:rFonts w:asciiTheme="minorHAnsi" w:eastAsiaTheme="minorHAnsi" w:hAnsiTheme="minorHAnsi" w:cstheme="minorBidi"/>
        <w:sz w:val="21"/>
        <w:szCs w:val="21"/>
        <w:lang w:eastAsia="en-US"/>
      </w:rPr>
      <w:t xml:space="preserve"> (Remscheid), Gaby </w:t>
    </w:r>
    <w:proofErr w:type="spellStart"/>
    <w:r w:rsidRPr="004123CE">
      <w:rPr>
        <w:rFonts w:asciiTheme="minorHAnsi" w:eastAsiaTheme="minorHAnsi" w:hAnsiTheme="minorHAnsi" w:cstheme="minorBidi"/>
        <w:sz w:val="21"/>
        <w:szCs w:val="21"/>
        <w:lang w:eastAsia="en-US"/>
      </w:rPr>
      <w:t>Heintz</w:t>
    </w:r>
    <w:proofErr w:type="spellEnd"/>
    <w:r w:rsidRPr="004123CE">
      <w:rPr>
        <w:rFonts w:asciiTheme="minorHAnsi" w:eastAsiaTheme="minorHAnsi" w:hAnsiTheme="minorHAnsi" w:cstheme="minorBidi"/>
        <w:sz w:val="21"/>
        <w:szCs w:val="21"/>
        <w:lang w:eastAsia="en-US"/>
      </w:rPr>
      <w:t xml:space="preserve"> (Neuss), Steffen </w:t>
    </w:r>
    <w:proofErr w:type="spellStart"/>
    <w:r w:rsidRPr="004123CE">
      <w:rPr>
        <w:rFonts w:asciiTheme="minorHAnsi" w:eastAsiaTheme="minorHAnsi" w:hAnsiTheme="minorHAnsi" w:cstheme="minorBidi"/>
        <w:sz w:val="21"/>
        <w:szCs w:val="21"/>
        <w:lang w:eastAsia="en-US"/>
      </w:rPr>
      <w:t>Heyroth</w:t>
    </w:r>
    <w:proofErr w:type="spellEnd"/>
    <w:r w:rsidRPr="004123CE">
      <w:rPr>
        <w:rFonts w:asciiTheme="minorHAnsi" w:eastAsiaTheme="minorHAnsi" w:hAnsiTheme="minorHAnsi" w:cstheme="minorBidi"/>
        <w:sz w:val="21"/>
        <w:szCs w:val="21"/>
        <w:lang w:eastAsia="en-US"/>
      </w:rPr>
      <w:t xml:space="preserve"> (Essen), Matthias Lippert (Remscheid), Frederick </w:t>
    </w:r>
    <w:proofErr w:type="spellStart"/>
    <w:r w:rsidRPr="004123CE">
      <w:rPr>
        <w:rFonts w:asciiTheme="minorHAnsi" w:eastAsiaTheme="minorHAnsi" w:hAnsiTheme="minorHAnsi" w:cstheme="minorBidi"/>
        <w:sz w:val="21"/>
        <w:szCs w:val="21"/>
        <w:lang w:eastAsia="en-US"/>
      </w:rPr>
      <w:t>Magata</w:t>
    </w:r>
    <w:proofErr w:type="spellEnd"/>
    <w:r w:rsidRPr="004123CE">
      <w:rPr>
        <w:rFonts w:asciiTheme="minorHAnsi" w:eastAsiaTheme="minorHAnsi" w:hAnsiTheme="minorHAnsi" w:cstheme="minorBidi"/>
        <w:sz w:val="21"/>
        <w:szCs w:val="21"/>
        <w:lang w:eastAsia="en-US"/>
      </w:rPr>
      <w:t xml:space="preserve"> (Düsseldorf), Stefan </w:t>
    </w:r>
    <w:proofErr w:type="spellStart"/>
    <w:r w:rsidRPr="004123CE">
      <w:rPr>
        <w:rFonts w:asciiTheme="minorHAnsi" w:eastAsiaTheme="minorHAnsi" w:hAnsiTheme="minorHAnsi" w:cstheme="minorBidi"/>
        <w:sz w:val="21"/>
        <w:szCs w:val="21"/>
        <w:lang w:eastAsia="en-US"/>
      </w:rPr>
      <w:t>Möllenberg</w:t>
    </w:r>
    <w:proofErr w:type="spellEnd"/>
    <w:r w:rsidRPr="004123CE">
      <w:rPr>
        <w:rFonts w:asciiTheme="minorHAnsi" w:eastAsiaTheme="minorHAnsi" w:hAnsiTheme="minorHAnsi" w:cstheme="minorBidi"/>
        <w:sz w:val="21"/>
        <w:szCs w:val="21"/>
        <w:lang w:eastAsia="en-US"/>
      </w:rPr>
      <w:t xml:space="preserve"> (Düsseldorf), Holger </w:t>
    </w:r>
    <w:proofErr w:type="spellStart"/>
    <w:r w:rsidRPr="004123CE">
      <w:rPr>
        <w:rFonts w:asciiTheme="minorHAnsi" w:eastAsiaTheme="minorHAnsi" w:hAnsiTheme="minorHAnsi" w:cstheme="minorBidi"/>
        <w:sz w:val="21"/>
        <w:szCs w:val="21"/>
        <w:lang w:eastAsia="en-US"/>
      </w:rPr>
      <w:t>Reeker</w:t>
    </w:r>
    <w:proofErr w:type="spellEnd"/>
    <w:r w:rsidRPr="004123CE">
      <w:rPr>
        <w:rFonts w:asciiTheme="minorHAnsi" w:eastAsiaTheme="minorHAnsi" w:hAnsiTheme="minorHAnsi" w:cstheme="minorBidi"/>
        <w:sz w:val="21"/>
        <w:szCs w:val="21"/>
        <w:lang w:eastAsia="en-US"/>
      </w:rPr>
      <w:t xml:space="preserve"> (Dortmund), Burkhard </w:t>
    </w:r>
    <w:proofErr w:type="spellStart"/>
    <w:r w:rsidRPr="004123CE">
      <w:rPr>
        <w:rFonts w:asciiTheme="minorHAnsi" w:eastAsiaTheme="minorHAnsi" w:hAnsiTheme="minorHAnsi" w:cstheme="minorBidi"/>
        <w:sz w:val="21"/>
        <w:szCs w:val="21"/>
        <w:lang w:eastAsia="en-US"/>
      </w:rPr>
      <w:t>Rüsing</w:t>
    </w:r>
    <w:proofErr w:type="spellEnd"/>
    <w:r w:rsidRPr="004123CE">
      <w:rPr>
        <w:rFonts w:asciiTheme="minorHAnsi" w:eastAsiaTheme="minorHAnsi" w:hAnsiTheme="minorHAnsi" w:cstheme="minorBidi"/>
        <w:sz w:val="21"/>
        <w:szCs w:val="21"/>
        <w:lang w:eastAsia="en-US"/>
      </w:rPr>
      <w:t xml:space="preserve"> (Goch), Ellen Voigt (Wuppertal)</w:t>
    </w:r>
  </w:p>
  <w:p w:rsidR="00CF7353" w:rsidRPr="004123CE" w:rsidRDefault="00CF7353" w:rsidP="004123CE">
    <w:pPr>
      <w:tabs>
        <w:tab w:val="center" w:pos="4536"/>
        <w:tab w:val="right" w:pos="9072"/>
      </w:tabs>
      <w:jc w:val="center"/>
      <w:rPr>
        <w:rFonts w:asciiTheme="minorHAnsi" w:eastAsiaTheme="minorHAnsi" w:hAnsiTheme="minorHAnsi" w:cstheme="minorBidi"/>
        <w:sz w:val="22"/>
        <w:szCs w:val="22"/>
        <w:lang w:eastAsia="en-US"/>
      </w:rPr>
    </w:pPr>
    <w:r w:rsidRPr="004123CE">
      <w:rPr>
        <w:rFonts w:asciiTheme="minorHAnsi" w:eastAsiaTheme="minorHAnsi" w:hAnsiTheme="minorHAnsi" w:cstheme="minorBidi"/>
        <w:sz w:val="22"/>
        <w:szCs w:val="22"/>
        <w:lang w:eastAsia="en-US"/>
      </w:rPr>
      <w:t xml:space="preserve">Seite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PAGE  \* Arabic  \* MERGEFORMAT</w:instrText>
    </w:r>
    <w:r w:rsidRPr="004123CE">
      <w:rPr>
        <w:rFonts w:asciiTheme="minorHAnsi" w:eastAsiaTheme="minorHAnsi" w:hAnsiTheme="minorHAnsi" w:cstheme="minorBidi"/>
        <w:b/>
        <w:sz w:val="22"/>
        <w:szCs w:val="22"/>
        <w:lang w:eastAsia="en-US"/>
      </w:rPr>
      <w:fldChar w:fldCharType="separate"/>
    </w:r>
    <w:r w:rsidR="0056469B">
      <w:rPr>
        <w:rFonts w:asciiTheme="minorHAnsi" w:eastAsiaTheme="minorHAnsi" w:hAnsiTheme="minorHAnsi" w:cstheme="minorBidi"/>
        <w:b/>
        <w:noProof/>
        <w:sz w:val="22"/>
        <w:szCs w:val="22"/>
        <w:lang w:eastAsia="en-US"/>
      </w:rPr>
      <w:t>1</w:t>
    </w:r>
    <w:r w:rsidRPr="004123CE">
      <w:rPr>
        <w:rFonts w:asciiTheme="minorHAnsi" w:eastAsiaTheme="minorHAnsi" w:hAnsiTheme="minorHAnsi" w:cstheme="minorBidi"/>
        <w:b/>
        <w:sz w:val="22"/>
        <w:szCs w:val="22"/>
        <w:lang w:eastAsia="en-US"/>
      </w:rPr>
      <w:fldChar w:fldCharType="end"/>
    </w:r>
    <w:r w:rsidRPr="004123CE">
      <w:rPr>
        <w:rFonts w:asciiTheme="minorHAnsi" w:eastAsiaTheme="minorHAnsi" w:hAnsiTheme="minorHAnsi" w:cstheme="minorBidi"/>
        <w:sz w:val="22"/>
        <w:szCs w:val="22"/>
        <w:lang w:eastAsia="en-US"/>
      </w:rPr>
      <w:t xml:space="preserve"> von </w:t>
    </w:r>
    <w:r w:rsidRPr="004123CE">
      <w:rPr>
        <w:rFonts w:asciiTheme="minorHAnsi" w:eastAsiaTheme="minorHAnsi" w:hAnsiTheme="minorHAnsi" w:cstheme="minorBidi"/>
        <w:b/>
        <w:sz w:val="22"/>
        <w:szCs w:val="22"/>
        <w:lang w:eastAsia="en-US"/>
      </w:rPr>
      <w:fldChar w:fldCharType="begin"/>
    </w:r>
    <w:r w:rsidRPr="004123CE">
      <w:rPr>
        <w:rFonts w:asciiTheme="minorHAnsi" w:eastAsiaTheme="minorHAnsi" w:hAnsiTheme="minorHAnsi" w:cstheme="minorBidi"/>
        <w:b/>
        <w:sz w:val="22"/>
        <w:szCs w:val="22"/>
        <w:lang w:eastAsia="en-US"/>
      </w:rPr>
      <w:instrText>NUMPAGES  \* Arabic  \* MERGEFORMAT</w:instrText>
    </w:r>
    <w:r w:rsidRPr="004123CE">
      <w:rPr>
        <w:rFonts w:asciiTheme="minorHAnsi" w:eastAsiaTheme="minorHAnsi" w:hAnsiTheme="minorHAnsi" w:cstheme="minorBidi"/>
        <w:b/>
        <w:sz w:val="22"/>
        <w:szCs w:val="22"/>
        <w:lang w:eastAsia="en-US"/>
      </w:rPr>
      <w:fldChar w:fldCharType="separate"/>
    </w:r>
    <w:r w:rsidR="0056469B">
      <w:rPr>
        <w:rFonts w:asciiTheme="minorHAnsi" w:eastAsiaTheme="minorHAnsi" w:hAnsiTheme="minorHAnsi" w:cstheme="minorBidi"/>
        <w:b/>
        <w:noProof/>
        <w:sz w:val="22"/>
        <w:szCs w:val="22"/>
        <w:lang w:eastAsia="en-US"/>
      </w:rPr>
      <w:t>10</w:t>
    </w:r>
    <w:r w:rsidRPr="004123CE">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18E" w:rsidRDefault="005D618E" w:rsidP="00CF50FE">
      <w:r>
        <w:separator/>
      </w:r>
    </w:p>
  </w:footnote>
  <w:footnote w:type="continuationSeparator" w:id="0">
    <w:p w:rsidR="005D618E" w:rsidRDefault="005D618E" w:rsidP="00CF5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53" w:rsidRDefault="00CF7353">
    <w:pPr>
      <w:pStyle w:val="Kopfzeile"/>
    </w:pPr>
  </w:p>
  <w:p w:rsidR="00CF7353" w:rsidRDefault="00CF73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CF7353" w:rsidRPr="00CF50FE" w:rsidTr="00917C66">
      <w:trPr>
        <w:trHeight w:val="1986"/>
      </w:trPr>
      <w:tc>
        <w:tcPr>
          <w:tcW w:w="1556" w:type="dxa"/>
          <w:tcBorders>
            <w:top w:val="nil"/>
            <w:left w:val="nil"/>
            <w:bottom w:val="nil"/>
            <w:right w:val="nil"/>
          </w:tcBorders>
        </w:tcPr>
        <w:p w:rsidR="00CF7353" w:rsidRPr="00CF50FE" w:rsidRDefault="00CF7353" w:rsidP="00CF50FE">
          <w:pPr>
            <w:rPr>
              <w:rFonts w:ascii="Calibri" w:eastAsia="Calibri" w:hAnsi="Calibri"/>
              <w:sz w:val="22"/>
              <w:szCs w:val="22"/>
              <w:lang w:eastAsia="en-US"/>
            </w:rPr>
          </w:pPr>
          <w:r w:rsidRPr="00CF50FE">
            <w:rPr>
              <w:rFonts w:ascii="Calibri" w:eastAsia="Calibri" w:hAnsi="Calibri"/>
              <w:noProof/>
              <w:sz w:val="22"/>
              <w:szCs w:val="22"/>
            </w:rPr>
            <w:br/>
          </w:r>
          <w:r>
            <w:rPr>
              <w:rFonts w:ascii="Calibri" w:eastAsia="Calibri" w:hAnsi="Calibri"/>
              <w:noProof/>
              <w:sz w:val="22"/>
              <w:szCs w:val="22"/>
            </w:rPr>
            <w:drawing>
              <wp:inline distT="0" distB="0" distL="0" distR="0">
                <wp:extent cx="742950" cy="76200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CF7353" w:rsidRPr="00CF50FE" w:rsidRDefault="00CF7353" w:rsidP="00CF50FE">
          <w:pPr>
            <w:rPr>
              <w:rFonts w:ascii="Calibri" w:eastAsia="Calibri" w:hAnsi="Calibri"/>
              <w:sz w:val="44"/>
              <w:szCs w:val="44"/>
              <w:lang w:eastAsia="en-US"/>
            </w:rPr>
          </w:pPr>
          <w:r w:rsidRPr="00CF50FE">
            <w:rPr>
              <w:rFonts w:ascii="Calibri" w:eastAsia="Calibri" w:hAnsi="Calibri"/>
              <w:sz w:val="44"/>
              <w:szCs w:val="44"/>
              <w:lang w:eastAsia="en-US"/>
            </w:rPr>
            <w:t>Mathematik-Olympiaden e. V.</w:t>
          </w:r>
        </w:p>
        <w:p w:rsidR="00CF7353" w:rsidRPr="00CF50FE" w:rsidRDefault="00CF7353" w:rsidP="00CF50FE">
          <w:pPr>
            <w:keepNext/>
            <w:outlineLvl w:val="1"/>
            <w:rPr>
              <w:rFonts w:ascii="Calibri" w:hAnsi="Calibri" w:cs="Calibri"/>
              <w:sz w:val="36"/>
              <w:szCs w:val="36"/>
            </w:rPr>
          </w:pPr>
          <w:r w:rsidRPr="00CF50FE">
            <w:rPr>
              <w:rFonts w:ascii="Calibri" w:hAnsi="Calibri" w:cs="Calibri"/>
              <w:sz w:val="36"/>
              <w:szCs w:val="36"/>
            </w:rPr>
            <w:t>Materialien für die Klasse 7/8</w:t>
          </w:r>
        </w:p>
        <w:p w:rsidR="00CF7353" w:rsidRPr="00CF50FE" w:rsidRDefault="00CF7353" w:rsidP="00CF50FE">
          <w:pPr>
            <w:keepNext/>
            <w:outlineLvl w:val="1"/>
            <w:rPr>
              <w:rFonts w:ascii="Calibri" w:hAnsi="Calibri" w:cs="Calibri"/>
              <w:sz w:val="36"/>
              <w:szCs w:val="36"/>
            </w:rPr>
          </w:pPr>
          <w:r>
            <w:rPr>
              <w:rFonts w:ascii="Calibri" w:hAnsi="Calibri" w:cs="Calibri"/>
              <w:sz w:val="36"/>
              <w:szCs w:val="36"/>
            </w:rPr>
            <w:t>Prozentrechnung</w:t>
          </w:r>
        </w:p>
        <w:p w:rsidR="00CF7353" w:rsidRPr="00CF50FE" w:rsidRDefault="00CF7353" w:rsidP="00CF50FE">
          <w:pPr>
            <w:keepNext/>
            <w:outlineLvl w:val="1"/>
            <w:rPr>
              <w:rFonts w:ascii="Calibri" w:hAnsi="Calibri" w:cs="Calibri"/>
              <w:sz w:val="36"/>
              <w:szCs w:val="36"/>
              <w:lang w:eastAsia="en-US"/>
            </w:rPr>
          </w:pPr>
          <w:r w:rsidRPr="00CF50FE">
            <w:rPr>
              <w:rFonts w:ascii="Calibri" w:hAnsi="Calibri" w:cs="Calibri"/>
              <w:sz w:val="36"/>
              <w:szCs w:val="36"/>
            </w:rPr>
            <w:t>Lehrerversion</w:t>
          </w:r>
        </w:p>
      </w:tc>
    </w:tr>
  </w:tbl>
  <w:p w:rsidR="00CF7353" w:rsidRDefault="00CF73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39C7"/>
    <w:multiLevelType w:val="hybridMultilevel"/>
    <w:tmpl w:val="6D4805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D884A24"/>
    <w:multiLevelType w:val="hybridMultilevel"/>
    <w:tmpl w:val="F5B60E6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26E2D67"/>
    <w:multiLevelType w:val="hybridMultilevel"/>
    <w:tmpl w:val="18FA8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E715FE"/>
    <w:multiLevelType w:val="hybridMultilevel"/>
    <w:tmpl w:val="C2EA2EB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A2A6647"/>
    <w:multiLevelType w:val="hybridMultilevel"/>
    <w:tmpl w:val="37203D3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C921E9C"/>
    <w:multiLevelType w:val="hybridMultilevel"/>
    <w:tmpl w:val="C0C4BA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0469F1"/>
    <w:multiLevelType w:val="hybridMultilevel"/>
    <w:tmpl w:val="A3F2F24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3C0D7CEC"/>
    <w:multiLevelType w:val="hybridMultilevel"/>
    <w:tmpl w:val="D9CE6E9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43DB7AF3"/>
    <w:multiLevelType w:val="hybridMultilevel"/>
    <w:tmpl w:val="3578AE8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60805CC9"/>
    <w:multiLevelType w:val="hybridMultilevel"/>
    <w:tmpl w:val="F744B0F8"/>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91506F8"/>
    <w:multiLevelType w:val="hybridMultilevel"/>
    <w:tmpl w:val="20DCF3D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6E4E65C3"/>
    <w:multiLevelType w:val="hybridMultilevel"/>
    <w:tmpl w:val="8FFC1CA8"/>
    <w:lvl w:ilvl="0" w:tplc="C1B60B7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6"/>
  </w:num>
  <w:num w:numId="4">
    <w:abstractNumId w:val="7"/>
  </w:num>
  <w:num w:numId="5">
    <w:abstractNumId w:val="9"/>
  </w:num>
  <w:num w:numId="6">
    <w:abstractNumId w:val="10"/>
  </w:num>
  <w:num w:numId="7">
    <w:abstractNumId w:val="0"/>
  </w:num>
  <w:num w:numId="8">
    <w:abstractNumId w:val="1"/>
  </w:num>
  <w:num w:numId="9">
    <w:abstractNumId w:val="3"/>
  </w:num>
  <w:num w:numId="10">
    <w:abstractNumId w:val="5"/>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C06"/>
    <w:rsid w:val="00000309"/>
    <w:rsid w:val="000534E2"/>
    <w:rsid w:val="00056BA5"/>
    <w:rsid w:val="0006110A"/>
    <w:rsid w:val="000E69EF"/>
    <w:rsid w:val="000F3431"/>
    <w:rsid w:val="0010729C"/>
    <w:rsid w:val="001157B1"/>
    <w:rsid w:val="001B3AF4"/>
    <w:rsid w:val="001E0F16"/>
    <w:rsid w:val="001E589E"/>
    <w:rsid w:val="002665CE"/>
    <w:rsid w:val="002779FF"/>
    <w:rsid w:val="002E2193"/>
    <w:rsid w:val="003418E8"/>
    <w:rsid w:val="00343763"/>
    <w:rsid w:val="00384D52"/>
    <w:rsid w:val="003C2336"/>
    <w:rsid w:val="004123CE"/>
    <w:rsid w:val="004173BA"/>
    <w:rsid w:val="0042604F"/>
    <w:rsid w:val="004335B1"/>
    <w:rsid w:val="004416D9"/>
    <w:rsid w:val="00474D05"/>
    <w:rsid w:val="004A088E"/>
    <w:rsid w:val="004B7495"/>
    <w:rsid w:val="004D3133"/>
    <w:rsid w:val="005306BA"/>
    <w:rsid w:val="00540407"/>
    <w:rsid w:val="0056469B"/>
    <w:rsid w:val="00594245"/>
    <w:rsid w:val="005B61A8"/>
    <w:rsid w:val="005D618E"/>
    <w:rsid w:val="0062239E"/>
    <w:rsid w:val="00622B54"/>
    <w:rsid w:val="006573CB"/>
    <w:rsid w:val="00682ADD"/>
    <w:rsid w:val="00696DD0"/>
    <w:rsid w:val="006E3743"/>
    <w:rsid w:val="006F2E61"/>
    <w:rsid w:val="00710536"/>
    <w:rsid w:val="0071679B"/>
    <w:rsid w:val="007327E7"/>
    <w:rsid w:val="00747CF4"/>
    <w:rsid w:val="00760888"/>
    <w:rsid w:val="00804322"/>
    <w:rsid w:val="008127CF"/>
    <w:rsid w:val="008161A4"/>
    <w:rsid w:val="00816D1F"/>
    <w:rsid w:val="0087475E"/>
    <w:rsid w:val="008849E9"/>
    <w:rsid w:val="00893395"/>
    <w:rsid w:val="008B2E35"/>
    <w:rsid w:val="008C66CC"/>
    <w:rsid w:val="008D3116"/>
    <w:rsid w:val="008F069F"/>
    <w:rsid w:val="00917C66"/>
    <w:rsid w:val="009263C8"/>
    <w:rsid w:val="00941F08"/>
    <w:rsid w:val="00975279"/>
    <w:rsid w:val="00977FFA"/>
    <w:rsid w:val="0099134B"/>
    <w:rsid w:val="0099376C"/>
    <w:rsid w:val="009D4DC1"/>
    <w:rsid w:val="00A500EF"/>
    <w:rsid w:val="00A55E65"/>
    <w:rsid w:val="00A6044E"/>
    <w:rsid w:val="00A75B88"/>
    <w:rsid w:val="00A83A42"/>
    <w:rsid w:val="00A96F96"/>
    <w:rsid w:val="00AB0F10"/>
    <w:rsid w:val="00AF416D"/>
    <w:rsid w:val="00B240C9"/>
    <w:rsid w:val="00B36F03"/>
    <w:rsid w:val="00B56C06"/>
    <w:rsid w:val="00BC712B"/>
    <w:rsid w:val="00C05E3A"/>
    <w:rsid w:val="00C242B3"/>
    <w:rsid w:val="00C30B9E"/>
    <w:rsid w:val="00C636A7"/>
    <w:rsid w:val="00C669BB"/>
    <w:rsid w:val="00CC48FD"/>
    <w:rsid w:val="00CF50FE"/>
    <w:rsid w:val="00CF7353"/>
    <w:rsid w:val="00D05366"/>
    <w:rsid w:val="00D1354B"/>
    <w:rsid w:val="00D50138"/>
    <w:rsid w:val="00D60D07"/>
    <w:rsid w:val="00D74AEE"/>
    <w:rsid w:val="00DA5D3C"/>
    <w:rsid w:val="00DC7075"/>
    <w:rsid w:val="00DF69E7"/>
    <w:rsid w:val="00E00479"/>
    <w:rsid w:val="00E13A60"/>
    <w:rsid w:val="00E24F87"/>
    <w:rsid w:val="00E41E66"/>
    <w:rsid w:val="00E64920"/>
    <w:rsid w:val="00E77AB9"/>
    <w:rsid w:val="00E813BD"/>
    <w:rsid w:val="00EA3663"/>
    <w:rsid w:val="00EB090D"/>
    <w:rsid w:val="00EB665F"/>
    <w:rsid w:val="00EC67BD"/>
    <w:rsid w:val="00EF48D7"/>
    <w:rsid w:val="00EF6CCE"/>
    <w:rsid w:val="00F16BCB"/>
    <w:rsid w:val="00F50797"/>
    <w:rsid w:val="00F82A7C"/>
    <w:rsid w:val="00FA5DC4"/>
    <w:rsid w:val="00FE30F2"/>
    <w:rsid w:val="00FF44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CF50FE"/>
    <w:pPr>
      <w:tabs>
        <w:tab w:val="center" w:pos="4536"/>
        <w:tab w:val="right" w:pos="9072"/>
      </w:tabs>
    </w:pPr>
  </w:style>
  <w:style w:type="character" w:customStyle="1" w:styleId="KopfzeileZchn">
    <w:name w:val="Kopfzeile Zchn"/>
    <w:link w:val="Kopfzeile"/>
    <w:uiPriority w:val="99"/>
    <w:rsid w:val="00CF50FE"/>
    <w:rPr>
      <w:sz w:val="24"/>
      <w:szCs w:val="24"/>
    </w:rPr>
  </w:style>
  <w:style w:type="paragraph" w:styleId="Fuzeile">
    <w:name w:val="footer"/>
    <w:basedOn w:val="Standard"/>
    <w:link w:val="FuzeileZchn"/>
    <w:rsid w:val="00CF50FE"/>
    <w:pPr>
      <w:tabs>
        <w:tab w:val="center" w:pos="4536"/>
        <w:tab w:val="right" w:pos="9072"/>
      </w:tabs>
    </w:pPr>
  </w:style>
  <w:style w:type="character" w:customStyle="1" w:styleId="FuzeileZchn">
    <w:name w:val="Fußzeile Zchn"/>
    <w:link w:val="Fuzeile"/>
    <w:rsid w:val="00CF50FE"/>
    <w:rPr>
      <w:sz w:val="24"/>
      <w:szCs w:val="24"/>
    </w:rPr>
  </w:style>
  <w:style w:type="paragraph" w:styleId="Sprechblasentext">
    <w:name w:val="Balloon Text"/>
    <w:basedOn w:val="Standard"/>
    <w:link w:val="SprechblasentextZchn"/>
    <w:rsid w:val="00CF50FE"/>
    <w:rPr>
      <w:rFonts w:ascii="Tahoma" w:hAnsi="Tahoma" w:cs="Tahoma"/>
      <w:sz w:val="16"/>
      <w:szCs w:val="16"/>
    </w:rPr>
  </w:style>
  <w:style w:type="character" w:customStyle="1" w:styleId="SprechblasentextZchn">
    <w:name w:val="Sprechblasentext Zchn"/>
    <w:link w:val="Sprechblasentext"/>
    <w:rsid w:val="00CF50FE"/>
    <w:rPr>
      <w:rFonts w:ascii="Tahoma" w:hAnsi="Tahoma" w:cs="Tahoma"/>
      <w:sz w:val="16"/>
      <w:szCs w:val="16"/>
    </w:rPr>
  </w:style>
  <w:style w:type="character" w:styleId="Platzhaltertext">
    <w:name w:val="Placeholder Text"/>
    <w:basedOn w:val="Absatz-Standardschriftart"/>
    <w:uiPriority w:val="99"/>
    <w:semiHidden/>
    <w:rsid w:val="002779FF"/>
    <w:rPr>
      <w:color w:val="808080"/>
    </w:rPr>
  </w:style>
  <w:style w:type="paragraph" w:styleId="Listenabsatz">
    <w:name w:val="List Paragraph"/>
    <w:basedOn w:val="Standard"/>
    <w:uiPriority w:val="34"/>
    <w:qFormat/>
    <w:rsid w:val="002779FF"/>
    <w:pPr>
      <w:ind w:left="720"/>
      <w:contextualSpacing/>
    </w:pPr>
  </w:style>
  <w:style w:type="character" w:styleId="Hyperlink">
    <w:name w:val="Hyperlink"/>
    <w:basedOn w:val="Absatz-Standardschriftart"/>
    <w:rsid w:val="001B3A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DA5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CF50FE"/>
    <w:pPr>
      <w:tabs>
        <w:tab w:val="center" w:pos="4536"/>
        <w:tab w:val="right" w:pos="9072"/>
      </w:tabs>
    </w:pPr>
  </w:style>
  <w:style w:type="character" w:customStyle="1" w:styleId="KopfzeileZchn">
    <w:name w:val="Kopfzeile Zchn"/>
    <w:link w:val="Kopfzeile"/>
    <w:uiPriority w:val="99"/>
    <w:rsid w:val="00CF50FE"/>
    <w:rPr>
      <w:sz w:val="24"/>
      <w:szCs w:val="24"/>
    </w:rPr>
  </w:style>
  <w:style w:type="paragraph" w:styleId="Fuzeile">
    <w:name w:val="footer"/>
    <w:basedOn w:val="Standard"/>
    <w:link w:val="FuzeileZchn"/>
    <w:rsid w:val="00CF50FE"/>
    <w:pPr>
      <w:tabs>
        <w:tab w:val="center" w:pos="4536"/>
        <w:tab w:val="right" w:pos="9072"/>
      </w:tabs>
    </w:pPr>
  </w:style>
  <w:style w:type="character" w:customStyle="1" w:styleId="FuzeileZchn">
    <w:name w:val="Fußzeile Zchn"/>
    <w:link w:val="Fuzeile"/>
    <w:rsid w:val="00CF50FE"/>
    <w:rPr>
      <w:sz w:val="24"/>
      <w:szCs w:val="24"/>
    </w:rPr>
  </w:style>
  <w:style w:type="paragraph" w:styleId="Sprechblasentext">
    <w:name w:val="Balloon Text"/>
    <w:basedOn w:val="Standard"/>
    <w:link w:val="SprechblasentextZchn"/>
    <w:rsid w:val="00CF50FE"/>
    <w:rPr>
      <w:rFonts w:ascii="Tahoma" w:hAnsi="Tahoma" w:cs="Tahoma"/>
      <w:sz w:val="16"/>
      <w:szCs w:val="16"/>
    </w:rPr>
  </w:style>
  <w:style w:type="character" w:customStyle="1" w:styleId="SprechblasentextZchn">
    <w:name w:val="Sprechblasentext Zchn"/>
    <w:link w:val="Sprechblasentext"/>
    <w:rsid w:val="00CF50FE"/>
    <w:rPr>
      <w:rFonts w:ascii="Tahoma" w:hAnsi="Tahoma" w:cs="Tahoma"/>
      <w:sz w:val="16"/>
      <w:szCs w:val="16"/>
    </w:rPr>
  </w:style>
  <w:style w:type="character" w:styleId="Platzhaltertext">
    <w:name w:val="Placeholder Text"/>
    <w:basedOn w:val="Absatz-Standardschriftart"/>
    <w:uiPriority w:val="99"/>
    <w:semiHidden/>
    <w:rsid w:val="002779FF"/>
    <w:rPr>
      <w:color w:val="808080"/>
    </w:rPr>
  </w:style>
  <w:style w:type="paragraph" w:styleId="Listenabsatz">
    <w:name w:val="List Paragraph"/>
    <w:basedOn w:val="Standard"/>
    <w:uiPriority w:val="34"/>
    <w:qFormat/>
    <w:rsid w:val="002779FF"/>
    <w:pPr>
      <w:ind w:left="720"/>
      <w:contextualSpacing/>
    </w:pPr>
  </w:style>
  <w:style w:type="character" w:styleId="Hyperlink">
    <w:name w:val="Hyperlink"/>
    <w:basedOn w:val="Absatz-Standardschriftart"/>
    <w:rsid w:val="001B3A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Prozentrechnung_Hilfe_390732.doc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Prozentrechnung_Hilfe_430811.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Prozentrechnung_Vorkenntnisse.docx"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ABCD-FC28-41BE-9C70-DEB74B1D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2410</Words>
  <Characters>15183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Erik hatte vor sich ein randvolles Glas Bananensaft und eine Flasche Kirschsaft</vt:lpstr>
    </vt:vector>
  </TitlesOfParts>
  <Company/>
  <LinksUpToDate>false</LinksUpToDate>
  <CharactersWithSpaces>17558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 hatte vor sich ein randvolles Glas Bananensaft und eine Flasche Kirschsaft</dc:title>
  <dc:creator>Ellen</dc:creator>
  <cp:lastModifiedBy>Rüsing</cp:lastModifiedBy>
  <cp:revision>30</cp:revision>
  <cp:lastPrinted>2016-09-20T05:42:00Z</cp:lastPrinted>
  <dcterms:created xsi:type="dcterms:W3CDTF">2016-08-06T10:31:00Z</dcterms:created>
  <dcterms:modified xsi:type="dcterms:W3CDTF">2016-09-20T05:44:00Z</dcterms:modified>
</cp:coreProperties>
</file>