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6A1" w:rsidRPr="00295E8F" w:rsidRDefault="00586879">
      <w:pPr>
        <w:rPr>
          <w:rFonts w:ascii="Calibri" w:hAnsi="Calibri"/>
          <w:b/>
          <w:sz w:val="36"/>
          <w:szCs w:val="36"/>
        </w:rPr>
      </w:pPr>
      <w:bookmarkStart w:id="0" w:name="_GoBack"/>
      <w:bookmarkEnd w:id="0"/>
      <w:r>
        <w:rPr>
          <w:noProof/>
          <w:lang w:eastAsia="de-DE" w:bidi="ar-SA"/>
        </w:rPr>
        <w:drawing>
          <wp:anchor distT="0" distB="0" distL="114300" distR="114300" simplePos="0" relativeHeight="251657728" behindDoc="0" locked="0" layoutInCell="1" allowOverlap="1">
            <wp:simplePos x="0" y="0"/>
            <wp:positionH relativeFrom="margin">
              <wp:align>right</wp:align>
            </wp:positionH>
            <wp:positionV relativeFrom="margin">
              <wp:align>top</wp:align>
            </wp:positionV>
            <wp:extent cx="1216025" cy="1529080"/>
            <wp:effectExtent l="0" t="0" r="3175" b="0"/>
            <wp:wrapSquare wrapText="bothSides"/>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6025" cy="1529080"/>
                    </a:xfrm>
                    <a:prstGeom prst="rect">
                      <a:avLst/>
                    </a:prstGeom>
                    <a:noFill/>
                    <a:ln>
                      <a:noFill/>
                    </a:ln>
                  </pic:spPr>
                </pic:pic>
              </a:graphicData>
            </a:graphic>
            <wp14:sizeRelH relativeFrom="page">
              <wp14:pctWidth>0</wp14:pctWidth>
            </wp14:sizeRelH>
            <wp14:sizeRelV relativeFrom="page">
              <wp14:pctHeight>0</wp14:pctHeight>
            </wp14:sizeRelV>
          </wp:anchor>
        </w:drawing>
      </w:r>
      <w:r w:rsidR="009326A1" w:rsidRPr="00295E8F">
        <w:rPr>
          <w:rFonts w:ascii="Calibri" w:hAnsi="Calibri"/>
          <w:b/>
          <w:sz w:val="36"/>
          <w:szCs w:val="36"/>
        </w:rPr>
        <w:t>Schokoladen-Zahlen auf der Insel Traqua</w:t>
      </w:r>
    </w:p>
    <w:p w:rsidR="009326A1" w:rsidRPr="00D50FD7" w:rsidRDefault="00331D45" w:rsidP="009326A1">
      <w:pPr>
        <w:jc w:val="both"/>
        <w:rPr>
          <w:rFonts w:ascii="Calibri" w:hAnsi="Calibri"/>
          <w:sz w:val="22"/>
          <w:szCs w:val="22"/>
        </w:rPr>
      </w:pPr>
      <w:r w:rsidRPr="00D50FD7">
        <w:rPr>
          <w:rFonts w:ascii="Calibri" w:hAnsi="Calibri"/>
          <w:sz w:val="22"/>
          <w:szCs w:val="22"/>
        </w:rPr>
        <w:t>Erläuterungen für</w:t>
      </w:r>
      <w:r w:rsidR="009326A1" w:rsidRPr="00D50FD7">
        <w:rPr>
          <w:rFonts w:ascii="Calibri" w:hAnsi="Calibri"/>
          <w:sz w:val="22"/>
          <w:szCs w:val="22"/>
        </w:rPr>
        <w:t xml:space="preserve"> Lehrerinnen und Lehrer</w:t>
      </w:r>
    </w:p>
    <w:p w:rsidR="009326A1" w:rsidRPr="00D50FD7" w:rsidRDefault="009326A1" w:rsidP="009326A1">
      <w:pPr>
        <w:jc w:val="both"/>
        <w:rPr>
          <w:rFonts w:ascii="Calibri" w:hAnsi="Calibri"/>
          <w:sz w:val="22"/>
          <w:szCs w:val="22"/>
        </w:rPr>
      </w:pPr>
    </w:p>
    <w:p w:rsidR="004A2AFB" w:rsidRPr="00D50FD7" w:rsidRDefault="002C72A0" w:rsidP="00D50FD7">
      <w:pPr>
        <w:jc w:val="both"/>
        <w:rPr>
          <w:rFonts w:ascii="Calibri" w:hAnsi="Calibri"/>
          <w:sz w:val="22"/>
          <w:szCs w:val="22"/>
        </w:rPr>
      </w:pPr>
      <w:r w:rsidRPr="00D50FD7">
        <w:rPr>
          <w:rFonts w:ascii="Calibri" w:hAnsi="Calibri"/>
          <w:sz w:val="22"/>
          <w:szCs w:val="22"/>
        </w:rPr>
        <w:t>Es war einst auf der Insel Traqua, wo</w:t>
      </w:r>
      <w:r w:rsidR="009326A1" w:rsidRPr="00D50FD7">
        <w:rPr>
          <w:rFonts w:ascii="Calibri" w:hAnsi="Calibri"/>
          <w:sz w:val="22"/>
          <w:szCs w:val="22"/>
        </w:rPr>
        <w:t xml:space="preserve"> die Bewohner nicht mit den</w:t>
      </w:r>
      <w:r w:rsidRPr="00D50FD7">
        <w:rPr>
          <w:rFonts w:ascii="Calibri" w:hAnsi="Calibri"/>
          <w:sz w:val="22"/>
          <w:szCs w:val="22"/>
        </w:rPr>
        <w:t xml:space="preserve"> uns bekannten zehn Ziffern</w:t>
      </w:r>
      <w:r w:rsidR="009326A1" w:rsidRPr="00D50FD7">
        <w:rPr>
          <w:rFonts w:ascii="Calibri" w:hAnsi="Calibri"/>
          <w:sz w:val="22"/>
          <w:szCs w:val="22"/>
        </w:rPr>
        <w:t xml:space="preserve"> 0 bis 9</w:t>
      </w:r>
      <w:r w:rsidRPr="00D50FD7">
        <w:rPr>
          <w:rFonts w:ascii="Calibri" w:hAnsi="Calibri"/>
          <w:sz w:val="22"/>
          <w:szCs w:val="22"/>
        </w:rPr>
        <w:t>, son</w:t>
      </w:r>
      <w:r w:rsidR="009326A1" w:rsidRPr="00D50FD7">
        <w:rPr>
          <w:rFonts w:ascii="Calibri" w:hAnsi="Calibri"/>
          <w:sz w:val="22"/>
          <w:szCs w:val="22"/>
        </w:rPr>
        <w:softHyphen/>
      </w:r>
      <w:r w:rsidRPr="00D50FD7">
        <w:rPr>
          <w:rFonts w:ascii="Calibri" w:hAnsi="Calibri"/>
          <w:sz w:val="22"/>
          <w:szCs w:val="22"/>
        </w:rPr>
        <w:t>der</w:t>
      </w:r>
      <w:r w:rsidR="009326A1" w:rsidRPr="00D50FD7">
        <w:rPr>
          <w:rFonts w:ascii="Calibri" w:hAnsi="Calibri"/>
          <w:sz w:val="22"/>
          <w:szCs w:val="22"/>
        </w:rPr>
        <w:t>n auf interessante Weise mit</w:t>
      </w:r>
      <w:r w:rsidRPr="00D50FD7">
        <w:rPr>
          <w:rFonts w:ascii="Calibri" w:hAnsi="Calibri"/>
          <w:sz w:val="22"/>
          <w:szCs w:val="22"/>
        </w:rPr>
        <w:t xml:space="preserve"> Schokoladenziffern 0, X, B und L rechnet</w:t>
      </w:r>
      <w:r w:rsidR="007C7FF2" w:rsidRPr="00D50FD7">
        <w:rPr>
          <w:rFonts w:ascii="Calibri" w:hAnsi="Calibri"/>
          <w:sz w:val="22"/>
          <w:szCs w:val="22"/>
        </w:rPr>
        <w:t>en</w:t>
      </w:r>
      <w:r w:rsidRPr="00D50FD7">
        <w:rPr>
          <w:rFonts w:ascii="Calibri" w:hAnsi="Calibri"/>
          <w:sz w:val="22"/>
          <w:szCs w:val="22"/>
        </w:rPr>
        <w:t>. Dieses Szenario lädt die Schülerinnen und Schüler in ein neues Zahlsystem ein – man kann Zahlen darstellen und ver</w:t>
      </w:r>
      <w:r w:rsidR="009326A1" w:rsidRPr="00D50FD7">
        <w:rPr>
          <w:rFonts w:ascii="Calibri" w:hAnsi="Calibri"/>
          <w:sz w:val="22"/>
          <w:szCs w:val="22"/>
        </w:rPr>
        <w:softHyphen/>
      </w:r>
      <w:r w:rsidRPr="00D50FD7">
        <w:rPr>
          <w:rFonts w:ascii="Calibri" w:hAnsi="Calibri"/>
          <w:sz w:val="22"/>
          <w:szCs w:val="22"/>
        </w:rPr>
        <w:t xml:space="preserve">gleichen, es gibt ein Stellenwertsystem, auch addieren und subtrahieren, multiplizieren und dividieren kann man! Mit der Zeit stellt sich heraus, dass alles möglich ist, was auch im bekannten Dezimalsystem möglich ist.  </w:t>
      </w:r>
    </w:p>
    <w:p w:rsidR="004A2AFB" w:rsidRPr="00D50FD7" w:rsidRDefault="004A2AFB" w:rsidP="009326A1">
      <w:pPr>
        <w:jc w:val="both"/>
        <w:rPr>
          <w:rFonts w:ascii="Calibri" w:hAnsi="Calibri"/>
          <w:sz w:val="22"/>
          <w:szCs w:val="22"/>
        </w:rPr>
      </w:pPr>
    </w:p>
    <w:p w:rsidR="002424D1" w:rsidRPr="00D50FD7" w:rsidRDefault="002424D1" w:rsidP="009326A1">
      <w:pPr>
        <w:jc w:val="both"/>
        <w:rPr>
          <w:rFonts w:ascii="Calibri" w:hAnsi="Calibri"/>
          <w:sz w:val="22"/>
          <w:szCs w:val="22"/>
        </w:rPr>
      </w:pPr>
      <w:r w:rsidRPr="00D50FD7">
        <w:rPr>
          <w:rFonts w:ascii="Calibri" w:hAnsi="Calibri"/>
          <w:sz w:val="22"/>
          <w:szCs w:val="22"/>
        </w:rPr>
        <w:t xml:space="preserve">Die Behandlung des Stellenwertsystems gehört </w:t>
      </w:r>
      <w:r w:rsidR="001E5A22" w:rsidRPr="00D50FD7">
        <w:rPr>
          <w:rFonts w:ascii="Calibri" w:hAnsi="Calibri"/>
          <w:sz w:val="22"/>
          <w:szCs w:val="22"/>
        </w:rPr>
        <w:t xml:space="preserve">zwar </w:t>
      </w:r>
      <w:r w:rsidRPr="00D50FD7">
        <w:rPr>
          <w:rFonts w:ascii="Calibri" w:hAnsi="Calibri"/>
          <w:sz w:val="22"/>
          <w:szCs w:val="22"/>
        </w:rPr>
        <w:t>nicht mehr zum obligatorischen Unter</w:t>
      </w:r>
      <w:r w:rsidR="009326A1" w:rsidRPr="00D50FD7">
        <w:rPr>
          <w:rFonts w:ascii="Calibri" w:hAnsi="Calibri"/>
          <w:sz w:val="22"/>
          <w:szCs w:val="22"/>
        </w:rPr>
        <w:softHyphen/>
      </w:r>
      <w:r w:rsidRPr="00D50FD7">
        <w:rPr>
          <w:rFonts w:ascii="Calibri" w:hAnsi="Calibri"/>
          <w:sz w:val="22"/>
          <w:szCs w:val="22"/>
        </w:rPr>
        <w:t>richts</w:t>
      </w:r>
      <w:r w:rsidR="009326A1" w:rsidRPr="00D50FD7">
        <w:rPr>
          <w:rFonts w:ascii="Calibri" w:hAnsi="Calibri"/>
          <w:sz w:val="22"/>
          <w:szCs w:val="22"/>
        </w:rPr>
        <w:softHyphen/>
      </w:r>
      <w:r w:rsidRPr="00D50FD7">
        <w:rPr>
          <w:rFonts w:ascii="Calibri" w:hAnsi="Calibri"/>
          <w:sz w:val="22"/>
          <w:szCs w:val="22"/>
        </w:rPr>
        <w:t xml:space="preserve">stoff, bietet aber gerade für mathematisch interessierte </w:t>
      </w:r>
      <w:r w:rsidR="001E5A22" w:rsidRPr="00D50FD7">
        <w:rPr>
          <w:rFonts w:ascii="Calibri" w:hAnsi="Calibri"/>
          <w:sz w:val="22"/>
          <w:szCs w:val="22"/>
        </w:rPr>
        <w:t xml:space="preserve">Schülerinnen und </w:t>
      </w:r>
      <w:r w:rsidRPr="00D50FD7">
        <w:rPr>
          <w:rFonts w:ascii="Calibri" w:hAnsi="Calibri"/>
          <w:sz w:val="22"/>
          <w:szCs w:val="22"/>
        </w:rPr>
        <w:t>Schüler wichtige Grund</w:t>
      </w:r>
      <w:r w:rsidR="009326A1" w:rsidRPr="00D50FD7">
        <w:rPr>
          <w:rFonts w:ascii="Calibri" w:hAnsi="Calibri"/>
          <w:sz w:val="22"/>
          <w:szCs w:val="22"/>
        </w:rPr>
        <w:softHyphen/>
      </w:r>
      <w:r w:rsidRPr="00D50FD7">
        <w:rPr>
          <w:rFonts w:ascii="Calibri" w:hAnsi="Calibri"/>
          <w:sz w:val="22"/>
          <w:szCs w:val="22"/>
        </w:rPr>
        <w:t>lagen für die Herausbildung eines tieferen Zahlenverständnisses</w:t>
      </w:r>
      <w:r w:rsidR="001E5A22" w:rsidRPr="00D50FD7">
        <w:rPr>
          <w:rFonts w:ascii="Calibri" w:hAnsi="Calibri"/>
          <w:sz w:val="22"/>
          <w:szCs w:val="22"/>
        </w:rPr>
        <w:t>. Die Schülerinnen und Schüler sollen erkennen, dass Stellenwertsysteme den Zugang zur Mathematik bilden.</w:t>
      </w:r>
    </w:p>
    <w:p w:rsidR="002424D1" w:rsidRDefault="002424D1" w:rsidP="009326A1">
      <w:pPr>
        <w:jc w:val="both"/>
        <w:rPr>
          <w:rFonts w:ascii="Calibri" w:hAnsi="Calibri"/>
          <w:sz w:val="22"/>
          <w:szCs w:val="22"/>
        </w:rPr>
      </w:pPr>
    </w:p>
    <w:p w:rsidR="00D50FD7" w:rsidRPr="00D50FD7" w:rsidRDefault="00D50FD7" w:rsidP="009326A1">
      <w:pPr>
        <w:jc w:val="both"/>
        <w:rPr>
          <w:rFonts w:ascii="Calibri" w:hAnsi="Calibri"/>
          <w:sz w:val="22"/>
          <w:szCs w:val="22"/>
        </w:rPr>
      </w:pPr>
    </w:p>
    <w:p w:rsidR="007C7FF2" w:rsidRPr="00D50FD7" w:rsidRDefault="007C7FF2" w:rsidP="009326A1">
      <w:pPr>
        <w:jc w:val="both"/>
        <w:rPr>
          <w:rFonts w:ascii="Calibri" w:hAnsi="Calibri"/>
          <w:b/>
          <w:sz w:val="22"/>
          <w:szCs w:val="22"/>
          <w:u w:val="single"/>
        </w:rPr>
      </w:pPr>
      <w:r w:rsidRPr="00D50FD7">
        <w:rPr>
          <w:rFonts w:ascii="Calibri" w:hAnsi="Calibri"/>
          <w:b/>
          <w:sz w:val="22"/>
          <w:szCs w:val="22"/>
          <w:u w:val="single"/>
        </w:rPr>
        <w:t>Zum Einsatz der Unterrichtsreihe:</w:t>
      </w:r>
    </w:p>
    <w:p w:rsidR="002424D1" w:rsidRPr="00D50FD7" w:rsidRDefault="002424D1" w:rsidP="009326A1">
      <w:pPr>
        <w:jc w:val="both"/>
        <w:rPr>
          <w:rFonts w:ascii="Calibri" w:hAnsi="Calibri"/>
          <w:sz w:val="22"/>
          <w:szCs w:val="22"/>
        </w:rPr>
      </w:pPr>
      <w:r w:rsidRPr="00D50FD7">
        <w:rPr>
          <w:rFonts w:ascii="Calibri" w:hAnsi="Calibri"/>
          <w:sz w:val="22"/>
          <w:szCs w:val="22"/>
        </w:rPr>
        <w:t xml:space="preserve">Die </w:t>
      </w:r>
      <w:r w:rsidR="001E5A22" w:rsidRPr="00D50FD7">
        <w:rPr>
          <w:rFonts w:ascii="Calibri" w:hAnsi="Calibri"/>
          <w:sz w:val="22"/>
          <w:szCs w:val="22"/>
        </w:rPr>
        <w:t>Unterrichtsr</w:t>
      </w:r>
      <w:r w:rsidRPr="00D50FD7">
        <w:rPr>
          <w:rFonts w:ascii="Calibri" w:hAnsi="Calibri"/>
          <w:sz w:val="22"/>
          <w:szCs w:val="22"/>
        </w:rPr>
        <w:t>eihe zu den Schokoladen</w:t>
      </w:r>
      <w:r w:rsidR="001E5A22" w:rsidRPr="00D50FD7">
        <w:rPr>
          <w:rFonts w:ascii="Calibri" w:hAnsi="Calibri"/>
          <w:sz w:val="22"/>
          <w:szCs w:val="22"/>
        </w:rPr>
        <w:t>-Z</w:t>
      </w:r>
      <w:r w:rsidRPr="00D50FD7">
        <w:rPr>
          <w:rFonts w:ascii="Calibri" w:hAnsi="Calibri"/>
          <w:sz w:val="22"/>
          <w:szCs w:val="22"/>
        </w:rPr>
        <w:t xml:space="preserve">ahlen bietet sich </w:t>
      </w:r>
      <w:r w:rsidR="001E5A22" w:rsidRPr="00D50FD7">
        <w:rPr>
          <w:rFonts w:ascii="Calibri" w:hAnsi="Calibri"/>
          <w:sz w:val="22"/>
          <w:szCs w:val="22"/>
        </w:rPr>
        <w:t xml:space="preserve">zum einen </w:t>
      </w:r>
      <w:r w:rsidRPr="00D50FD7">
        <w:rPr>
          <w:rFonts w:ascii="Calibri" w:hAnsi="Calibri"/>
          <w:sz w:val="22"/>
          <w:szCs w:val="22"/>
        </w:rPr>
        <w:t>als Einstieg</w:t>
      </w:r>
      <w:r w:rsidR="001E5A22" w:rsidRPr="00D50FD7">
        <w:rPr>
          <w:rFonts w:ascii="Calibri" w:hAnsi="Calibri"/>
          <w:sz w:val="22"/>
          <w:szCs w:val="22"/>
        </w:rPr>
        <w:t xml:space="preserve"> für andere Stellenwertsysteme</w:t>
      </w:r>
      <w:r w:rsidRPr="00D50FD7">
        <w:rPr>
          <w:rFonts w:ascii="Calibri" w:hAnsi="Calibri"/>
          <w:sz w:val="22"/>
          <w:szCs w:val="22"/>
        </w:rPr>
        <w:t xml:space="preserve"> </w:t>
      </w:r>
      <w:r w:rsidR="001E5A22" w:rsidRPr="00D50FD7">
        <w:rPr>
          <w:rFonts w:ascii="Calibri" w:hAnsi="Calibri"/>
          <w:sz w:val="22"/>
          <w:szCs w:val="22"/>
        </w:rPr>
        <w:t xml:space="preserve">(Binärsystem, Hexadezimalsystem,…) </w:t>
      </w:r>
      <w:r w:rsidRPr="00D50FD7">
        <w:rPr>
          <w:rFonts w:ascii="Calibri" w:hAnsi="Calibri"/>
          <w:sz w:val="22"/>
          <w:szCs w:val="22"/>
        </w:rPr>
        <w:t xml:space="preserve">an. Sie kann aber </w:t>
      </w:r>
      <w:r w:rsidR="001E5A22" w:rsidRPr="00D50FD7">
        <w:rPr>
          <w:rFonts w:ascii="Calibri" w:hAnsi="Calibri"/>
          <w:sz w:val="22"/>
          <w:szCs w:val="22"/>
        </w:rPr>
        <w:t>unabhängig als</w:t>
      </w:r>
      <w:r w:rsidRPr="00D50FD7">
        <w:rPr>
          <w:rFonts w:ascii="Calibri" w:hAnsi="Calibri"/>
          <w:sz w:val="22"/>
          <w:szCs w:val="22"/>
        </w:rPr>
        <w:t xml:space="preserve"> eigen</w:t>
      </w:r>
      <w:r w:rsidR="00A704C6" w:rsidRPr="00D50FD7">
        <w:rPr>
          <w:rFonts w:ascii="Calibri" w:hAnsi="Calibri"/>
          <w:sz w:val="22"/>
          <w:szCs w:val="22"/>
        </w:rPr>
        <w:softHyphen/>
      </w:r>
      <w:r w:rsidRPr="00D50FD7">
        <w:rPr>
          <w:rFonts w:ascii="Calibri" w:hAnsi="Calibri"/>
          <w:sz w:val="22"/>
          <w:szCs w:val="22"/>
        </w:rPr>
        <w:t>stän</w:t>
      </w:r>
      <w:r w:rsidR="00A704C6" w:rsidRPr="00D50FD7">
        <w:rPr>
          <w:rFonts w:ascii="Calibri" w:hAnsi="Calibri"/>
          <w:sz w:val="22"/>
          <w:szCs w:val="22"/>
        </w:rPr>
        <w:softHyphen/>
      </w:r>
      <w:r w:rsidRPr="00D50FD7">
        <w:rPr>
          <w:rFonts w:ascii="Calibri" w:hAnsi="Calibri"/>
          <w:sz w:val="22"/>
          <w:szCs w:val="22"/>
        </w:rPr>
        <w:t xml:space="preserve">dige Reihe mit </w:t>
      </w:r>
      <w:r w:rsidR="001E5A22" w:rsidRPr="00D50FD7">
        <w:rPr>
          <w:rFonts w:ascii="Calibri" w:hAnsi="Calibri"/>
          <w:sz w:val="22"/>
          <w:szCs w:val="22"/>
        </w:rPr>
        <w:t xml:space="preserve">interessanten und unterhaltsamen </w:t>
      </w:r>
      <w:r w:rsidRPr="00D50FD7">
        <w:rPr>
          <w:rFonts w:ascii="Calibri" w:hAnsi="Calibri"/>
          <w:sz w:val="22"/>
          <w:szCs w:val="22"/>
        </w:rPr>
        <w:t>Zahlen verwendet werden.</w:t>
      </w:r>
    </w:p>
    <w:p w:rsidR="002424D1" w:rsidRPr="00D50FD7" w:rsidRDefault="002424D1" w:rsidP="009326A1">
      <w:pPr>
        <w:jc w:val="both"/>
        <w:rPr>
          <w:rFonts w:ascii="Calibri" w:hAnsi="Calibri"/>
          <w:sz w:val="22"/>
          <w:szCs w:val="22"/>
        </w:rPr>
      </w:pPr>
    </w:p>
    <w:p w:rsidR="002424D1" w:rsidRPr="00D50FD7" w:rsidRDefault="001E5A22" w:rsidP="009326A1">
      <w:pPr>
        <w:jc w:val="both"/>
        <w:rPr>
          <w:rFonts w:ascii="Calibri" w:hAnsi="Calibri"/>
          <w:sz w:val="22"/>
          <w:szCs w:val="22"/>
        </w:rPr>
      </w:pPr>
      <w:r w:rsidRPr="00D50FD7">
        <w:rPr>
          <w:rFonts w:ascii="Calibri" w:hAnsi="Calibri"/>
          <w:sz w:val="22"/>
          <w:szCs w:val="22"/>
        </w:rPr>
        <w:t>Die verwendeten Ziffern 0, X,</w:t>
      </w:r>
      <w:r w:rsidR="002424D1" w:rsidRPr="00D50FD7">
        <w:rPr>
          <w:rFonts w:ascii="Calibri" w:hAnsi="Calibri"/>
          <w:sz w:val="22"/>
          <w:szCs w:val="22"/>
        </w:rPr>
        <w:t xml:space="preserve"> B und L heben sich bewusst von den bekannten Ziffern ab, um die entstehende Verwirrung der Schüler beim Benutzen von verinnerlichten</w:t>
      </w:r>
      <w:r w:rsidRPr="00D50FD7">
        <w:rPr>
          <w:rFonts w:ascii="Calibri" w:hAnsi="Calibri"/>
          <w:sz w:val="22"/>
          <w:szCs w:val="22"/>
        </w:rPr>
        <w:t xml:space="preserve"> Zifferzeichen in anderen Zahl</w:t>
      </w:r>
      <w:r w:rsidR="002424D1" w:rsidRPr="00D50FD7">
        <w:rPr>
          <w:rFonts w:ascii="Calibri" w:hAnsi="Calibri"/>
          <w:sz w:val="22"/>
          <w:szCs w:val="22"/>
        </w:rPr>
        <w:t>system</w:t>
      </w:r>
      <w:r w:rsidR="007C7FF2" w:rsidRPr="00D50FD7">
        <w:rPr>
          <w:rFonts w:ascii="Calibri" w:hAnsi="Calibri"/>
          <w:sz w:val="22"/>
          <w:szCs w:val="22"/>
        </w:rPr>
        <w:t>en</w:t>
      </w:r>
      <w:r w:rsidR="002424D1" w:rsidRPr="00D50FD7">
        <w:rPr>
          <w:rFonts w:ascii="Calibri" w:hAnsi="Calibri"/>
          <w:sz w:val="22"/>
          <w:szCs w:val="22"/>
        </w:rPr>
        <w:t xml:space="preserve"> zu vermeiden. </w:t>
      </w:r>
      <w:r w:rsidR="003B70E9" w:rsidRPr="00D50FD7">
        <w:rPr>
          <w:rFonts w:ascii="Calibri" w:hAnsi="Calibri"/>
          <w:sz w:val="22"/>
          <w:szCs w:val="22"/>
        </w:rPr>
        <w:t>Durch</w:t>
      </w:r>
      <w:r w:rsidR="002424D1" w:rsidRPr="00D50FD7">
        <w:rPr>
          <w:rFonts w:ascii="Calibri" w:hAnsi="Calibri"/>
          <w:sz w:val="22"/>
          <w:szCs w:val="22"/>
        </w:rPr>
        <w:t xml:space="preserve"> die „Echtheit“ des Schokoladen</w:t>
      </w:r>
      <w:r w:rsidRPr="00D50FD7">
        <w:rPr>
          <w:rFonts w:ascii="Calibri" w:hAnsi="Calibri"/>
          <w:sz w:val="22"/>
          <w:szCs w:val="22"/>
        </w:rPr>
        <w:t>-S</w:t>
      </w:r>
      <w:r w:rsidR="002424D1" w:rsidRPr="00D50FD7">
        <w:rPr>
          <w:rFonts w:ascii="Calibri" w:hAnsi="Calibri"/>
          <w:sz w:val="22"/>
          <w:szCs w:val="22"/>
        </w:rPr>
        <w:t>ystem</w:t>
      </w:r>
      <w:r w:rsidR="003B70E9" w:rsidRPr="00D50FD7">
        <w:rPr>
          <w:rFonts w:ascii="Calibri" w:hAnsi="Calibri"/>
          <w:sz w:val="22"/>
          <w:szCs w:val="22"/>
        </w:rPr>
        <w:t>s soll deutlich werden, dass die Schokoladen-Zahlen eigenständig und von unserem Zahlsystem absolut unabhängig sind. Die generelle</w:t>
      </w:r>
      <w:r w:rsidR="002424D1" w:rsidRPr="00D50FD7">
        <w:rPr>
          <w:rFonts w:ascii="Calibri" w:hAnsi="Calibri"/>
          <w:sz w:val="22"/>
          <w:szCs w:val="22"/>
        </w:rPr>
        <w:t xml:space="preserve"> Möglichkeit des Zählens mit Hilfe von Stellenwertsystemen </w:t>
      </w:r>
      <w:r w:rsidR="003B70E9" w:rsidRPr="00D50FD7">
        <w:rPr>
          <w:rFonts w:ascii="Calibri" w:hAnsi="Calibri"/>
          <w:sz w:val="22"/>
          <w:szCs w:val="22"/>
        </w:rPr>
        <w:t xml:space="preserve">wird </w:t>
      </w:r>
      <w:r w:rsidR="002424D1" w:rsidRPr="00D50FD7">
        <w:rPr>
          <w:rFonts w:ascii="Calibri" w:hAnsi="Calibri"/>
          <w:sz w:val="22"/>
          <w:szCs w:val="22"/>
        </w:rPr>
        <w:t xml:space="preserve">unterstrichen. </w:t>
      </w:r>
    </w:p>
    <w:p w:rsidR="002424D1" w:rsidRDefault="002424D1" w:rsidP="009326A1">
      <w:pPr>
        <w:jc w:val="both"/>
        <w:rPr>
          <w:rFonts w:ascii="Calibri" w:hAnsi="Calibri"/>
          <w:sz w:val="22"/>
          <w:szCs w:val="22"/>
        </w:rPr>
      </w:pPr>
    </w:p>
    <w:p w:rsidR="00D50FD7" w:rsidRPr="00D50FD7" w:rsidRDefault="00D50FD7" w:rsidP="009326A1">
      <w:pPr>
        <w:jc w:val="both"/>
        <w:rPr>
          <w:rFonts w:ascii="Calibri" w:hAnsi="Calibri"/>
          <w:sz w:val="22"/>
          <w:szCs w:val="22"/>
        </w:rPr>
      </w:pPr>
    </w:p>
    <w:p w:rsidR="002424D1" w:rsidRPr="00D50FD7" w:rsidRDefault="007C7FF2" w:rsidP="00D50FD7">
      <w:pPr>
        <w:rPr>
          <w:rFonts w:ascii="Calibri" w:hAnsi="Calibri"/>
          <w:sz w:val="22"/>
          <w:szCs w:val="22"/>
        </w:rPr>
      </w:pPr>
      <w:r w:rsidRPr="00D50FD7">
        <w:rPr>
          <w:rFonts w:ascii="Calibri" w:hAnsi="Calibri"/>
          <w:b/>
          <w:sz w:val="22"/>
          <w:szCs w:val="22"/>
          <w:u w:val="single"/>
        </w:rPr>
        <w:t xml:space="preserve">Zum </w:t>
      </w:r>
      <w:r w:rsidR="00D50FD7">
        <w:rPr>
          <w:rFonts w:ascii="Calibri" w:hAnsi="Calibri"/>
          <w:b/>
          <w:sz w:val="22"/>
          <w:szCs w:val="22"/>
          <w:u w:val="single"/>
        </w:rPr>
        <w:t>Aufbau der Unterrichtsreihe</w:t>
      </w:r>
      <w:r w:rsidR="003B70E9" w:rsidRPr="00D50FD7">
        <w:rPr>
          <w:rFonts w:ascii="Calibri" w:hAnsi="Calibri"/>
          <w:sz w:val="22"/>
          <w:szCs w:val="22"/>
        </w:rPr>
        <w:br/>
      </w:r>
      <w:r w:rsidR="002424D1" w:rsidRPr="00D50FD7">
        <w:rPr>
          <w:rFonts w:ascii="Calibri" w:hAnsi="Calibri"/>
          <w:sz w:val="22"/>
          <w:szCs w:val="22"/>
        </w:rPr>
        <w:t>Die Aufgaben bilden, beginnend von der Schilderung der „natürlichen“ Entstehung eines Zahlensystems bis zur Erklärung der schriftlichen Multiplikation, die Funktionalität eines Stellen</w:t>
      </w:r>
      <w:r w:rsidR="009326A1" w:rsidRPr="00D50FD7">
        <w:rPr>
          <w:rFonts w:ascii="Calibri" w:hAnsi="Calibri"/>
          <w:sz w:val="22"/>
          <w:szCs w:val="22"/>
        </w:rPr>
        <w:softHyphen/>
      </w:r>
      <w:r w:rsidR="002424D1" w:rsidRPr="00D50FD7">
        <w:rPr>
          <w:rFonts w:ascii="Calibri" w:hAnsi="Calibri"/>
          <w:sz w:val="22"/>
          <w:szCs w:val="22"/>
        </w:rPr>
        <w:t>wert</w:t>
      </w:r>
      <w:r w:rsidR="009326A1" w:rsidRPr="00D50FD7">
        <w:rPr>
          <w:rFonts w:ascii="Calibri" w:hAnsi="Calibri"/>
          <w:sz w:val="22"/>
          <w:szCs w:val="22"/>
        </w:rPr>
        <w:softHyphen/>
      </w:r>
      <w:r w:rsidR="00A35484" w:rsidRPr="00D50FD7">
        <w:rPr>
          <w:rFonts w:ascii="Calibri" w:hAnsi="Calibri"/>
          <w:sz w:val="22"/>
          <w:szCs w:val="22"/>
        </w:rPr>
        <w:t>systems nach. Gerade</w:t>
      </w:r>
      <w:r w:rsidR="002424D1" w:rsidRPr="00D50FD7">
        <w:rPr>
          <w:rFonts w:ascii="Calibri" w:hAnsi="Calibri"/>
          <w:sz w:val="22"/>
          <w:szCs w:val="22"/>
        </w:rPr>
        <w:t xml:space="preserve"> weil diese Prozesse mit dem Zehnersystem in der Grundschule intensiv geübt wurden, bietet es sich an verschiedenen Stellen an, Ähnlichkeiten zum Zehnersystem zu ent</w:t>
      </w:r>
      <w:r w:rsidR="00061815" w:rsidRPr="00D50FD7">
        <w:rPr>
          <w:rFonts w:ascii="Calibri" w:hAnsi="Calibri"/>
          <w:sz w:val="22"/>
          <w:szCs w:val="22"/>
        </w:rPr>
        <w:softHyphen/>
      </w:r>
      <w:r w:rsidR="002424D1" w:rsidRPr="00D50FD7">
        <w:rPr>
          <w:rFonts w:ascii="Calibri" w:hAnsi="Calibri"/>
          <w:sz w:val="22"/>
          <w:szCs w:val="22"/>
        </w:rPr>
        <w:t>decken und diese zu hinterfragen. So entstehen Situationen</w:t>
      </w:r>
      <w:r w:rsidR="00D50FD7">
        <w:rPr>
          <w:rFonts w:ascii="Calibri" w:hAnsi="Calibri"/>
          <w:sz w:val="22"/>
          <w:szCs w:val="22"/>
        </w:rPr>
        <w:t>,</w:t>
      </w:r>
      <w:r w:rsidR="002424D1" w:rsidRPr="00D50FD7">
        <w:rPr>
          <w:rFonts w:ascii="Calibri" w:hAnsi="Calibri"/>
          <w:sz w:val="22"/>
          <w:szCs w:val="22"/>
        </w:rPr>
        <w:t xml:space="preserve"> die Anlass bieten, Stellen</w:t>
      </w:r>
      <w:r w:rsidR="009326A1" w:rsidRPr="00D50FD7">
        <w:rPr>
          <w:rFonts w:ascii="Calibri" w:hAnsi="Calibri"/>
          <w:sz w:val="22"/>
          <w:szCs w:val="22"/>
        </w:rPr>
        <w:softHyphen/>
      </w:r>
      <w:r w:rsidR="002424D1" w:rsidRPr="00D50FD7">
        <w:rPr>
          <w:rFonts w:ascii="Calibri" w:hAnsi="Calibri"/>
          <w:sz w:val="22"/>
          <w:szCs w:val="22"/>
        </w:rPr>
        <w:t>wert</w:t>
      </w:r>
      <w:r w:rsidR="00061815" w:rsidRPr="00D50FD7">
        <w:rPr>
          <w:rFonts w:ascii="Calibri" w:hAnsi="Calibri"/>
          <w:sz w:val="22"/>
          <w:szCs w:val="22"/>
        </w:rPr>
        <w:softHyphen/>
      </w:r>
      <w:r w:rsidR="002424D1" w:rsidRPr="00D50FD7">
        <w:rPr>
          <w:rFonts w:ascii="Calibri" w:hAnsi="Calibri"/>
          <w:sz w:val="22"/>
          <w:szCs w:val="22"/>
        </w:rPr>
        <w:t xml:space="preserve">systeme zu analysieren und </w:t>
      </w:r>
      <w:r w:rsidR="00061815" w:rsidRPr="00D50FD7">
        <w:rPr>
          <w:rFonts w:ascii="Calibri" w:hAnsi="Calibri"/>
          <w:sz w:val="22"/>
          <w:szCs w:val="22"/>
        </w:rPr>
        <w:t>zu ver</w:t>
      </w:r>
      <w:r w:rsidR="002424D1" w:rsidRPr="00D50FD7">
        <w:rPr>
          <w:rFonts w:ascii="Calibri" w:hAnsi="Calibri"/>
          <w:sz w:val="22"/>
          <w:szCs w:val="22"/>
        </w:rPr>
        <w:t>allgemeiner</w:t>
      </w:r>
      <w:r w:rsidR="00061815" w:rsidRPr="00D50FD7">
        <w:rPr>
          <w:rFonts w:ascii="Calibri" w:hAnsi="Calibri"/>
          <w:sz w:val="22"/>
          <w:szCs w:val="22"/>
        </w:rPr>
        <w:t>n</w:t>
      </w:r>
      <w:r w:rsidR="002424D1" w:rsidRPr="00D50FD7">
        <w:rPr>
          <w:rFonts w:ascii="Calibri" w:hAnsi="Calibri"/>
          <w:sz w:val="22"/>
          <w:szCs w:val="22"/>
        </w:rPr>
        <w:t>.</w:t>
      </w:r>
    </w:p>
    <w:p w:rsidR="002424D1" w:rsidRPr="00D50FD7" w:rsidRDefault="002424D1" w:rsidP="009326A1">
      <w:pPr>
        <w:jc w:val="both"/>
        <w:rPr>
          <w:rFonts w:ascii="Calibri" w:hAnsi="Calibri"/>
          <w:sz w:val="22"/>
          <w:szCs w:val="22"/>
        </w:rPr>
      </w:pPr>
    </w:p>
    <w:p w:rsidR="002424D1" w:rsidRPr="00D50FD7" w:rsidRDefault="002424D1" w:rsidP="009326A1">
      <w:pPr>
        <w:jc w:val="both"/>
        <w:rPr>
          <w:rFonts w:ascii="Calibri" w:hAnsi="Calibri"/>
          <w:sz w:val="22"/>
          <w:szCs w:val="22"/>
        </w:rPr>
      </w:pPr>
      <w:r w:rsidRPr="00D50FD7">
        <w:rPr>
          <w:rFonts w:ascii="Calibri" w:hAnsi="Calibri"/>
          <w:sz w:val="22"/>
          <w:szCs w:val="22"/>
        </w:rPr>
        <w:t>Das Aufgabenmaterial wurde als Selbstlernmaterial konzipiert. Dazu sind zu den Auf</w:t>
      </w:r>
      <w:r w:rsidR="00061815" w:rsidRPr="00D50FD7">
        <w:rPr>
          <w:rFonts w:ascii="Calibri" w:hAnsi="Calibri"/>
          <w:sz w:val="22"/>
          <w:szCs w:val="22"/>
        </w:rPr>
        <w:t>gaben der ers</w:t>
      </w:r>
      <w:r w:rsidR="00A704C6" w:rsidRPr="00D50FD7">
        <w:rPr>
          <w:rFonts w:ascii="Calibri" w:hAnsi="Calibri"/>
          <w:sz w:val="22"/>
          <w:szCs w:val="22"/>
        </w:rPr>
        <w:softHyphen/>
      </w:r>
      <w:r w:rsidR="00061815" w:rsidRPr="00D50FD7">
        <w:rPr>
          <w:rFonts w:ascii="Calibri" w:hAnsi="Calibri"/>
          <w:sz w:val="22"/>
          <w:szCs w:val="22"/>
        </w:rPr>
        <w:t>ten Arbeitsblätter</w:t>
      </w:r>
      <w:r w:rsidRPr="00D50FD7">
        <w:rPr>
          <w:rFonts w:ascii="Calibri" w:hAnsi="Calibri"/>
          <w:sz w:val="22"/>
          <w:szCs w:val="22"/>
        </w:rPr>
        <w:t xml:space="preserve"> </w:t>
      </w:r>
      <w:r w:rsidR="00A704C6" w:rsidRPr="00D50FD7">
        <w:rPr>
          <w:rFonts w:ascii="Calibri" w:hAnsi="Calibri"/>
          <w:sz w:val="22"/>
          <w:szCs w:val="22"/>
        </w:rPr>
        <w:t xml:space="preserve">jeweils </w:t>
      </w:r>
      <w:r w:rsidRPr="00D50FD7">
        <w:rPr>
          <w:rFonts w:ascii="Calibri" w:hAnsi="Calibri"/>
          <w:sz w:val="22"/>
          <w:szCs w:val="22"/>
        </w:rPr>
        <w:t xml:space="preserve">auf dem folgenden Blatt die Lösungen vorangestellt. So können die </w:t>
      </w:r>
      <w:r w:rsidR="00061815" w:rsidRPr="00D50FD7">
        <w:rPr>
          <w:rFonts w:ascii="Calibri" w:hAnsi="Calibri"/>
          <w:sz w:val="22"/>
          <w:szCs w:val="22"/>
        </w:rPr>
        <w:t>Schü</w:t>
      </w:r>
      <w:r w:rsidR="00A704C6" w:rsidRPr="00D50FD7">
        <w:rPr>
          <w:rFonts w:ascii="Calibri" w:hAnsi="Calibri"/>
          <w:sz w:val="22"/>
          <w:szCs w:val="22"/>
        </w:rPr>
        <w:softHyphen/>
      </w:r>
      <w:r w:rsidR="00061815" w:rsidRPr="00D50FD7">
        <w:rPr>
          <w:rFonts w:ascii="Calibri" w:hAnsi="Calibri"/>
          <w:sz w:val="22"/>
          <w:szCs w:val="22"/>
        </w:rPr>
        <w:t>ler</w:t>
      </w:r>
      <w:r w:rsidR="00061815" w:rsidRPr="00D50FD7">
        <w:rPr>
          <w:rFonts w:ascii="Calibri" w:hAnsi="Calibri"/>
          <w:sz w:val="22"/>
          <w:szCs w:val="22"/>
        </w:rPr>
        <w:softHyphen/>
        <w:t xml:space="preserve">innen und </w:t>
      </w:r>
      <w:r w:rsidRPr="00D50FD7">
        <w:rPr>
          <w:rFonts w:ascii="Calibri" w:hAnsi="Calibri"/>
          <w:sz w:val="22"/>
          <w:szCs w:val="22"/>
        </w:rPr>
        <w:t xml:space="preserve">Schüler </w:t>
      </w:r>
      <w:r w:rsidR="00061815" w:rsidRPr="00D50FD7">
        <w:rPr>
          <w:rFonts w:ascii="Calibri" w:hAnsi="Calibri"/>
          <w:sz w:val="22"/>
          <w:szCs w:val="22"/>
        </w:rPr>
        <w:t xml:space="preserve">besonders </w:t>
      </w:r>
      <w:r w:rsidRPr="00D50FD7">
        <w:rPr>
          <w:rFonts w:ascii="Calibri" w:hAnsi="Calibri"/>
          <w:sz w:val="22"/>
          <w:szCs w:val="22"/>
        </w:rPr>
        <w:t>gut ihr eigenes Lern</w:t>
      </w:r>
      <w:r w:rsidR="00061815" w:rsidRPr="00D50FD7">
        <w:rPr>
          <w:rFonts w:ascii="Calibri" w:hAnsi="Calibri"/>
          <w:sz w:val="22"/>
          <w:szCs w:val="22"/>
        </w:rPr>
        <w:t>-</w:t>
      </w:r>
      <w:r w:rsidRPr="00D50FD7">
        <w:rPr>
          <w:rFonts w:ascii="Calibri" w:hAnsi="Calibri"/>
          <w:sz w:val="22"/>
          <w:szCs w:val="22"/>
        </w:rPr>
        <w:t xml:space="preserve"> und Verstehens</w:t>
      </w:r>
      <w:r w:rsidR="001B74A2" w:rsidRPr="00D50FD7">
        <w:rPr>
          <w:rFonts w:ascii="Calibri" w:hAnsi="Calibri"/>
          <w:sz w:val="22"/>
          <w:szCs w:val="22"/>
        </w:rPr>
        <w:t>-T</w:t>
      </w:r>
      <w:r w:rsidRPr="00D50FD7">
        <w:rPr>
          <w:rFonts w:ascii="Calibri" w:hAnsi="Calibri"/>
          <w:sz w:val="22"/>
          <w:szCs w:val="22"/>
        </w:rPr>
        <w:t>empo entwickeln. Die Schü</w:t>
      </w:r>
      <w:r w:rsidR="00A704C6" w:rsidRPr="00D50FD7">
        <w:rPr>
          <w:rFonts w:ascii="Calibri" w:hAnsi="Calibri"/>
          <w:sz w:val="22"/>
          <w:szCs w:val="22"/>
        </w:rPr>
        <w:softHyphen/>
      </w:r>
      <w:r w:rsidRPr="00D50FD7">
        <w:rPr>
          <w:rFonts w:ascii="Calibri" w:hAnsi="Calibri"/>
          <w:sz w:val="22"/>
          <w:szCs w:val="22"/>
        </w:rPr>
        <w:t>ler</w:t>
      </w:r>
      <w:r w:rsidR="00D50FD7">
        <w:rPr>
          <w:rFonts w:ascii="Calibri" w:hAnsi="Calibri"/>
          <w:sz w:val="22"/>
          <w:szCs w:val="22"/>
        </w:rPr>
        <w:t>innen und Schüler</w:t>
      </w:r>
      <w:r w:rsidRPr="00D50FD7">
        <w:rPr>
          <w:rFonts w:ascii="Calibri" w:hAnsi="Calibri"/>
          <w:sz w:val="22"/>
          <w:szCs w:val="22"/>
        </w:rPr>
        <w:t xml:space="preserve"> sollten vom AG-Leiter ermutigt werden</w:t>
      </w:r>
      <w:r w:rsidR="00A704C6" w:rsidRPr="00D50FD7">
        <w:rPr>
          <w:rFonts w:ascii="Calibri" w:hAnsi="Calibri"/>
          <w:sz w:val="22"/>
          <w:szCs w:val="22"/>
        </w:rPr>
        <w:t>,</w:t>
      </w:r>
      <w:r w:rsidRPr="00D50FD7">
        <w:rPr>
          <w:rFonts w:ascii="Calibri" w:hAnsi="Calibri"/>
          <w:sz w:val="22"/>
          <w:szCs w:val="22"/>
        </w:rPr>
        <w:t xml:space="preserve"> selbständig nach Lösungen zu suchen</w:t>
      </w:r>
      <w:r w:rsidR="00D50FD7">
        <w:rPr>
          <w:rFonts w:ascii="Calibri" w:hAnsi="Calibri"/>
          <w:sz w:val="22"/>
          <w:szCs w:val="22"/>
        </w:rPr>
        <w:t>,</w:t>
      </w:r>
      <w:r w:rsidRPr="00D50FD7">
        <w:rPr>
          <w:rFonts w:ascii="Calibri" w:hAnsi="Calibri"/>
          <w:sz w:val="22"/>
          <w:szCs w:val="22"/>
        </w:rPr>
        <w:t xml:space="preserve"> und bei der Kor</w:t>
      </w:r>
      <w:r w:rsidR="00A704C6" w:rsidRPr="00D50FD7">
        <w:rPr>
          <w:rFonts w:ascii="Calibri" w:hAnsi="Calibri"/>
          <w:sz w:val="22"/>
          <w:szCs w:val="22"/>
        </w:rPr>
        <w:softHyphen/>
      </w:r>
      <w:r w:rsidRPr="00D50FD7">
        <w:rPr>
          <w:rFonts w:ascii="Calibri" w:hAnsi="Calibri"/>
          <w:sz w:val="22"/>
          <w:szCs w:val="22"/>
        </w:rPr>
        <w:t>rektur auch motiviert werden, fehlerhafte Lösungen zu analysieren und die Lösungen zu ver</w:t>
      </w:r>
      <w:r w:rsidR="00A704C6" w:rsidRPr="00D50FD7">
        <w:rPr>
          <w:rFonts w:ascii="Calibri" w:hAnsi="Calibri"/>
          <w:sz w:val="22"/>
          <w:szCs w:val="22"/>
        </w:rPr>
        <w:softHyphen/>
      </w:r>
      <w:r w:rsidRPr="00D50FD7">
        <w:rPr>
          <w:rFonts w:ascii="Calibri" w:hAnsi="Calibri"/>
          <w:sz w:val="22"/>
          <w:szCs w:val="22"/>
        </w:rPr>
        <w:t>ste</w:t>
      </w:r>
      <w:r w:rsidR="00A704C6" w:rsidRPr="00D50FD7">
        <w:rPr>
          <w:rFonts w:ascii="Calibri" w:hAnsi="Calibri"/>
          <w:sz w:val="22"/>
          <w:szCs w:val="22"/>
        </w:rPr>
        <w:softHyphen/>
      </w:r>
      <w:r w:rsidRPr="00D50FD7">
        <w:rPr>
          <w:rFonts w:ascii="Calibri" w:hAnsi="Calibri"/>
          <w:sz w:val="22"/>
          <w:szCs w:val="22"/>
        </w:rPr>
        <w:t xml:space="preserve">hen. </w:t>
      </w:r>
    </w:p>
    <w:p w:rsidR="002424D1" w:rsidRPr="00D50FD7" w:rsidRDefault="002424D1" w:rsidP="009326A1">
      <w:pPr>
        <w:jc w:val="both"/>
        <w:rPr>
          <w:rFonts w:ascii="Calibri" w:hAnsi="Calibri"/>
          <w:sz w:val="22"/>
          <w:szCs w:val="22"/>
        </w:rPr>
      </w:pPr>
      <w:r w:rsidRPr="00D50FD7">
        <w:rPr>
          <w:rFonts w:ascii="Calibri" w:hAnsi="Calibri"/>
          <w:sz w:val="22"/>
          <w:szCs w:val="22"/>
        </w:rPr>
        <w:t xml:space="preserve">Bei den </w:t>
      </w:r>
      <w:r w:rsidR="00061815" w:rsidRPr="00D50FD7">
        <w:rPr>
          <w:rFonts w:ascii="Calibri" w:hAnsi="Calibri"/>
          <w:sz w:val="22"/>
          <w:szCs w:val="22"/>
        </w:rPr>
        <w:t>Rech</w:t>
      </w:r>
      <w:r w:rsidRPr="00D50FD7">
        <w:rPr>
          <w:rFonts w:ascii="Calibri" w:hAnsi="Calibri"/>
          <w:sz w:val="22"/>
          <w:szCs w:val="22"/>
        </w:rPr>
        <w:t>en</w:t>
      </w:r>
      <w:r w:rsidR="00061815" w:rsidRPr="00D50FD7">
        <w:rPr>
          <w:rFonts w:ascii="Calibri" w:hAnsi="Calibri"/>
          <w:sz w:val="22"/>
          <w:szCs w:val="22"/>
        </w:rPr>
        <w:t>aufgaben</w:t>
      </w:r>
      <w:r w:rsidRPr="00D50FD7">
        <w:rPr>
          <w:rFonts w:ascii="Calibri" w:hAnsi="Calibri"/>
          <w:sz w:val="22"/>
          <w:szCs w:val="22"/>
        </w:rPr>
        <w:t xml:space="preserve"> wurde</w:t>
      </w:r>
      <w:r w:rsidR="00061815" w:rsidRPr="00D50FD7">
        <w:rPr>
          <w:rFonts w:ascii="Calibri" w:hAnsi="Calibri"/>
          <w:sz w:val="22"/>
          <w:szCs w:val="22"/>
        </w:rPr>
        <w:t xml:space="preserve"> von diesem Konzept abgewichen, um einer „abgehakt“-Mentalität vorzubeugen. </w:t>
      </w:r>
      <w:r w:rsidR="00A704C6" w:rsidRPr="00D50FD7">
        <w:rPr>
          <w:rFonts w:ascii="Calibri" w:hAnsi="Calibri"/>
          <w:sz w:val="22"/>
          <w:szCs w:val="22"/>
        </w:rPr>
        <w:t xml:space="preserve">Die Schülerinnen und Schüler sollen angehalten werden, nicht nur ihre Ergebnisse zu vergleichen, sondern vielmehr ihre Lösungswege zu diskutieren. Nur so kann das vordergründige Verstehen </w:t>
      </w:r>
      <w:r w:rsidR="00A704C6" w:rsidRPr="00D50FD7">
        <w:rPr>
          <w:rFonts w:ascii="Calibri" w:hAnsi="Calibri"/>
          <w:sz w:val="22"/>
          <w:szCs w:val="22"/>
        </w:rPr>
        <w:lastRenderedPageBreak/>
        <w:t>zum Verinnerlichen ausgebaut werden. Insbesondere das</w:t>
      </w:r>
      <w:r w:rsidRPr="00D50FD7">
        <w:rPr>
          <w:rFonts w:ascii="Calibri" w:hAnsi="Calibri"/>
          <w:sz w:val="22"/>
          <w:szCs w:val="22"/>
        </w:rPr>
        <w:t xml:space="preserve"> gemeinsame Suchen nach Feh</w:t>
      </w:r>
      <w:r w:rsidR="00A704C6" w:rsidRPr="00D50FD7">
        <w:rPr>
          <w:rFonts w:ascii="Calibri" w:hAnsi="Calibri"/>
          <w:sz w:val="22"/>
          <w:szCs w:val="22"/>
        </w:rPr>
        <w:softHyphen/>
      </w:r>
      <w:r w:rsidRPr="00D50FD7">
        <w:rPr>
          <w:rFonts w:ascii="Calibri" w:hAnsi="Calibri"/>
          <w:sz w:val="22"/>
          <w:szCs w:val="22"/>
        </w:rPr>
        <w:t>lern</w:t>
      </w:r>
      <w:r w:rsidR="00A704C6" w:rsidRPr="00D50FD7">
        <w:rPr>
          <w:rFonts w:ascii="Calibri" w:hAnsi="Calibri"/>
          <w:sz w:val="22"/>
          <w:szCs w:val="22"/>
        </w:rPr>
        <w:t xml:space="preserve"> kann</w:t>
      </w:r>
      <w:r w:rsidRPr="00D50FD7">
        <w:rPr>
          <w:rFonts w:ascii="Calibri" w:hAnsi="Calibri"/>
          <w:sz w:val="22"/>
          <w:szCs w:val="22"/>
        </w:rPr>
        <w:t xml:space="preserve"> in dieser Lernphase als </w:t>
      </w:r>
      <w:r w:rsidR="00A704C6" w:rsidRPr="00D50FD7">
        <w:rPr>
          <w:rFonts w:ascii="Calibri" w:hAnsi="Calibri"/>
          <w:sz w:val="22"/>
          <w:szCs w:val="22"/>
        </w:rPr>
        <w:t>Methode</w:t>
      </w:r>
      <w:r w:rsidRPr="00D50FD7">
        <w:rPr>
          <w:rFonts w:ascii="Calibri" w:hAnsi="Calibri"/>
          <w:sz w:val="22"/>
          <w:szCs w:val="22"/>
        </w:rPr>
        <w:t xml:space="preserve"> eingesetzt werden.</w:t>
      </w:r>
    </w:p>
    <w:p w:rsidR="00A704C6" w:rsidRPr="00D50FD7" w:rsidRDefault="00A704C6" w:rsidP="009326A1">
      <w:pPr>
        <w:jc w:val="both"/>
        <w:rPr>
          <w:rFonts w:ascii="Calibri" w:hAnsi="Calibri"/>
          <w:sz w:val="22"/>
          <w:szCs w:val="22"/>
        </w:rPr>
      </w:pPr>
    </w:p>
    <w:p w:rsidR="002424D1" w:rsidRPr="00D50FD7" w:rsidRDefault="002424D1" w:rsidP="009326A1">
      <w:pPr>
        <w:jc w:val="both"/>
        <w:rPr>
          <w:rFonts w:ascii="Calibri" w:hAnsi="Calibri"/>
          <w:sz w:val="22"/>
          <w:szCs w:val="22"/>
        </w:rPr>
      </w:pPr>
      <w:r w:rsidRPr="00D50FD7">
        <w:rPr>
          <w:rFonts w:ascii="Calibri" w:hAnsi="Calibri"/>
          <w:sz w:val="22"/>
          <w:szCs w:val="22"/>
        </w:rPr>
        <w:t>De</w:t>
      </w:r>
      <w:r w:rsidR="00A704C6" w:rsidRPr="00D50FD7">
        <w:rPr>
          <w:rFonts w:ascii="Calibri" w:hAnsi="Calibri"/>
          <w:sz w:val="22"/>
          <w:szCs w:val="22"/>
        </w:rPr>
        <w:t>r einleitende Text ist für Schülerinnen und Schüler der Klas</w:t>
      </w:r>
      <w:r w:rsidRPr="00D50FD7">
        <w:rPr>
          <w:rFonts w:ascii="Calibri" w:hAnsi="Calibri"/>
          <w:sz w:val="22"/>
          <w:szCs w:val="22"/>
        </w:rPr>
        <w:t>s</w:t>
      </w:r>
      <w:r w:rsidR="00A704C6" w:rsidRPr="00D50FD7">
        <w:rPr>
          <w:rFonts w:ascii="Calibri" w:hAnsi="Calibri"/>
          <w:sz w:val="22"/>
          <w:szCs w:val="22"/>
        </w:rPr>
        <w:t xml:space="preserve">en 5 und 6 </w:t>
      </w:r>
      <w:r w:rsidR="006726B3" w:rsidRPr="00D50FD7">
        <w:rPr>
          <w:rFonts w:ascii="Calibri" w:hAnsi="Calibri"/>
          <w:sz w:val="22"/>
          <w:szCs w:val="22"/>
        </w:rPr>
        <w:t>anspruchsvoll. Um den Inhalt vollständig zu verstehen, müssen die Absätze mehrmals gelesen und durchdacht werden. Der</w:t>
      </w:r>
      <w:r w:rsidRPr="00D50FD7">
        <w:rPr>
          <w:rFonts w:ascii="Calibri" w:hAnsi="Calibri"/>
          <w:sz w:val="22"/>
          <w:szCs w:val="22"/>
        </w:rPr>
        <w:t xml:space="preserve"> Einführungstext</w:t>
      </w:r>
      <w:r w:rsidR="006726B3" w:rsidRPr="00D50FD7">
        <w:rPr>
          <w:rFonts w:ascii="Calibri" w:hAnsi="Calibri"/>
          <w:sz w:val="22"/>
          <w:szCs w:val="22"/>
        </w:rPr>
        <w:t xml:space="preserve"> kann so dazu beitragen, die Lesekompetenz  und das Verstehen komplexer,</w:t>
      </w:r>
      <w:r w:rsidRPr="00D50FD7">
        <w:rPr>
          <w:rFonts w:ascii="Calibri" w:hAnsi="Calibri"/>
          <w:sz w:val="22"/>
          <w:szCs w:val="22"/>
        </w:rPr>
        <w:t xml:space="preserve"> unbekannter Inhalte zu fördern.</w:t>
      </w:r>
      <w:r w:rsidR="006726B3" w:rsidRPr="00D50FD7">
        <w:rPr>
          <w:rFonts w:ascii="Calibri" w:hAnsi="Calibri"/>
          <w:sz w:val="22"/>
          <w:szCs w:val="22"/>
        </w:rPr>
        <w:t xml:space="preserve"> Sollten die Schülerinnen und Schüler noch nicht in der Lage sein, sich den Einführungstext selbständig zu erarbeiten, kann das Zahlsystem natürlich auch zentral eingeführt werden und die Aufgaben dann als Übungsaufgaben gestellt werden.</w:t>
      </w:r>
    </w:p>
    <w:p w:rsidR="002424D1" w:rsidRPr="00D50FD7" w:rsidRDefault="002424D1" w:rsidP="009326A1">
      <w:pPr>
        <w:jc w:val="both"/>
        <w:rPr>
          <w:rFonts w:ascii="Calibri" w:hAnsi="Calibri"/>
          <w:sz w:val="22"/>
          <w:szCs w:val="22"/>
        </w:rPr>
      </w:pPr>
    </w:p>
    <w:p w:rsidR="002424D1" w:rsidRPr="00D50FD7" w:rsidRDefault="00295E8F" w:rsidP="009326A1">
      <w:pPr>
        <w:jc w:val="both"/>
        <w:rPr>
          <w:rFonts w:ascii="Calibri" w:hAnsi="Calibri"/>
          <w:sz w:val="22"/>
          <w:szCs w:val="22"/>
        </w:rPr>
      </w:pPr>
      <w:r w:rsidRPr="00D50FD7">
        <w:rPr>
          <w:rFonts w:ascii="Calibri" w:hAnsi="Calibri"/>
          <w:sz w:val="22"/>
          <w:szCs w:val="22"/>
        </w:rPr>
        <w:t>Durch quadratische</w:t>
      </w:r>
      <w:r w:rsidR="002424D1" w:rsidRPr="00D50FD7">
        <w:rPr>
          <w:rFonts w:ascii="Calibri" w:hAnsi="Calibri"/>
          <w:sz w:val="22"/>
          <w:szCs w:val="22"/>
        </w:rPr>
        <w:t xml:space="preserve"> Schokoladentafeln der Größe 2 x 2 bzw. 4 x 4 </w:t>
      </w:r>
      <w:r w:rsidRPr="00D50FD7">
        <w:rPr>
          <w:rFonts w:ascii="Calibri" w:hAnsi="Calibri"/>
          <w:sz w:val="22"/>
          <w:szCs w:val="22"/>
        </w:rPr>
        <w:t>lässt sich erfahrungsgemäß eine weitere Motivation beim Einführen des Zahlsystems oder (als Prämie) für das Erreichen</w:t>
      </w:r>
      <w:r w:rsidR="002424D1" w:rsidRPr="00D50FD7">
        <w:rPr>
          <w:rFonts w:ascii="Calibri" w:hAnsi="Calibri"/>
          <w:sz w:val="22"/>
          <w:szCs w:val="22"/>
        </w:rPr>
        <w:t xml:space="preserve"> von Zwischenzielen</w:t>
      </w:r>
      <w:r w:rsidRPr="00D50FD7">
        <w:rPr>
          <w:rFonts w:ascii="Calibri" w:hAnsi="Calibri"/>
          <w:sz w:val="22"/>
          <w:szCs w:val="22"/>
        </w:rPr>
        <w:t xml:space="preserve"> erreichen</w:t>
      </w:r>
      <w:r w:rsidR="002424D1" w:rsidRPr="00D50FD7">
        <w:rPr>
          <w:rFonts w:ascii="Calibri" w:hAnsi="Calibri"/>
          <w:sz w:val="22"/>
          <w:szCs w:val="22"/>
        </w:rPr>
        <w:t>.</w:t>
      </w:r>
    </w:p>
    <w:p w:rsidR="002424D1" w:rsidRPr="00D50FD7" w:rsidRDefault="002424D1">
      <w:pPr>
        <w:rPr>
          <w:rFonts w:ascii="Calibri" w:hAnsi="Calibri"/>
          <w:sz w:val="22"/>
          <w:szCs w:val="22"/>
        </w:rPr>
      </w:pPr>
    </w:p>
    <w:p w:rsidR="002424D1" w:rsidRPr="00D50FD7" w:rsidRDefault="002424D1">
      <w:pPr>
        <w:rPr>
          <w:rFonts w:ascii="Calibri" w:hAnsi="Calibri"/>
          <w:sz w:val="22"/>
          <w:szCs w:val="22"/>
        </w:rPr>
      </w:pPr>
    </w:p>
    <w:p w:rsidR="00331D45" w:rsidRPr="00D50FD7" w:rsidRDefault="00331D45">
      <w:pPr>
        <w:rPr>
          <w:rFonts w:ascii="Calibri" w:hAnsi="Calibri"/>
          <w:sz w:val="22"/>
          <w:szCs w:val="22"/>
        </w:rPr>
      </w:pPr>
    </w:p>
    <w:p w:rsidR="00331D45" w:rsidRPr="00D50FD7" w:rsidRDefault="00331D45">
      <w:pPr>
        <w:rPr>
          <w:rFonts w:ascii="Calibri" w:hAnsi="Calibri"/>
          <w:sz w:val="22"/>
          <w:szCs w:val="22"/>
        </w:rPr>
      </w:pPr>
    </w:p>
    <w:p w:rsidR="002424D1" w:rsidRPr="00295E8F" w:rsidRDefault="002424D1">
      <w:pPr>
        <w:rPr>
          <w:rFonts w:ascii="Calibri" w:hAnsi="Calibri"/>
          <w:b/>
        </w:rPr>
      </w:pPr>
      <w:r w:rsidRPr="00295E8F">
        <w:rPr>
          <w:rFonts w:ascii="Calibri" w:hAnsi="Calibri"/>
          <w:b/>
          <w:u w:val="single"/>
        </w:rPr>
        <w:t xml:space="preserve">Lösungen der </w:t>
      </w:r>
      <w:r w:rsidR="00295E8F" w:rsidRPr="00295E8F">
        <w:rPr>
          <w:rFonts w:ascii="Calibri" w:hAnsi="Calibri"/>
          <w:b/>
          <w:u w:val="single"/>
        </w:rPr>
        <w:t>fortgeschrittenen Rechena</w:t>
      </w:r>
      <w:r w:rsidRPr="00295E8F">
        <w:rPr>
          <w:rFonts w:ascii="Calibri" w:hAnsi="Calibri"/>
          <w:b/>
          <w:u w:val="single"/>
        </w:rPr>
        <w:t>ufgaben:</w:t>
      </w:r>
    </w:p>
    <w:p w:rsidR="002424D1" w:rsidRDefault="002424D1">
      <w:pPr>
        <w:rPr>
          <w:rFonts w:ascii="Arial" w:hAnsi="Arial"/>
        </w:rPr>
      </w:pPr>
    </w:p>
    <w:p w:rsidR="002424D1" w:rsidRPr="00D50FD7" w:rsidRDefault="002424D1">
      <w:pPr>
        <w:rPr>
          <w:rFonts w:ascii="Calibri" w:hAnsi="Calibri"/>
        </w:rPr>
      </w:pPr>
      <w:r w:rsidRPr="00D50FD7">
        <w:rPr>
          <w:rFonts w:ascii="Calibri" w:hAnsi="Calibri"/>
          <w:b/>
          <w:bCs/>
          <w:u w:val="single"/>
        </w:rPr>
        <w:t>Aufgabe L0:</w:t>
      </w:r>
      <w:r w:rsidRPr="00D50FD7">
        <w:rPr>
          <w:rFonts w:ascii="Calibri" w:hAnsi="Calibri"/>
        </w:rPr>
        <w:tab/>
      </w:r>
    </w:p>
    <w:p w:rsidR="002424D1" w:rsidRPr="00D50FD7" w:rsidRDefault="002424D1">
      <w:pPr>
        <w:pStyle w:val="ListParagraph"/>
        <w:numPr>
          <w:ilvl w:val="0"/>
          <w:numId w:val="2"/>
        </w:numPr>
        <w:rPr>
          <w:rFonts w:ascii="Calibri" w:hAnsi="Calibri"/>
        </w:rPr>
      </w:pPr>
      <w:r w:rsidRPr="00D50FD7">
        <w:rPr>
          <w:rFonts w:ascii="Calibri" w:hAnsi="Calibri"/>
        </w:rPr>
        <w:t>L0B + L </w:t>
      </w:r>
      <w:r w:rsidRPr="00D50FD7">
        <w:rPr>
          <w:rFonts w:ascii="Calibri" w:hAnsi="Calibri"/>
        </w:rPr>
        <w:tab/>
        <w:t>= LXX</w:t>
      </w:r>
    </w:p>
    <w:p w:rsidR="002424D1" w:rsidRPr="00D50FD7" w:rsidRDefault="002424D1">
      <w:pPr>
        <w:pStyle w:val="ListParagraph"/>
        <w:numPr>
          <w:ilvl w:val="0"/>
          <w:numId w:val="2"/>
        </w:numPr>
        <w:rPr>
          <w:rFonts w:ascii="Calibri" w:hAnsi="Calibri"/>
        </w:rPr>
      </w:pPr>
      <w:r w:rsidRPr="00D50FD7">
        <w:rPr>
          <w:rFonts w:ascii="Calibri" w:hAnsi="Calibri"/>
        </w:rPr>
        <w:t>BLLB + B</w:t>
      </w:r>
      <w:r w:rsidRPr="00D50FD7">
        <w:rPr>
          <w:rFonts w:ascii="Calibri" w:hAnsi="Calibri"/>
        </w:rPr>
        <w:tab/>
        <w:t>= X0</w:t>
      </w:r>
    </w:p>
    <w:p w:rsidR="002424D1" w:rsidRPr="00D50FD7" w:rsidRDefault="002424D1">
      <w:pPr>
        <w:pStyle w:val="ListParagraph"/>
        <w:numPr>
          <w:ilvl w:val="0"/>
          <w:numId w:val="2"/>
        </w:numPr>
        <w:rPr>
          <w:rFonts w:ascii="Calibri" w:hAnsi="Calibri"/>
        </w:rPr>
      </w:pPr>
      <w:r w:rsidRPr="00D50FD7">
        <w:rPr>
          <w:rFonts w:ascii="Calibri" w:hAnsi="Calibri"/>
        </w:rPr>
        <w:t>B0B+XX</w:t>
      </w:r>
      <w:r w:rsidRPr="00D50FD7">
        <w:rPr>
          <w:rFonts w:ascii="Calibri" w:hAnsi="Calibri"/>
        </w:rPr>
        <w:tab/>
        <w:t>= BXX</w:t>
      </w:r>
    </w:p>
    <w:p w:rsidR="002424D1" w:rsidRPr="00D50FD7" w:rsidRDefault="002424D1">
      <w:pPr>
        <w:pStyle w:val="ListParagraph"/>
        <w:numPr>
          <w:ilvl w:val="0"/>
          <w:numId w:val="2"/>
        </w:numPr>
        <w:rPr>
          <w:rFonts w:ascii="Calibri" w:hAnsi="Calibri"/>
        </w:rPr>
      </w:pPr>
      <w:r w:rsidRPr="00D50FD7">
        <w:rPr>
          <w:rFonts w:ascii="Calibri" w:hAnsi="Calibri"/>
        </w:rPr>
        <w:t>X0X0+X0X</w:t>
      </w:r>
      <w:r w:rsidRPr="00D50FD7">
        <w:rPr>
          <w:rFonts w:ascii="Calibri" w:hAnsi="Calibri"/>
        </w:rPr>
        <w:tab/>
        <w:t>= XXXX</w:t>
      </w:r>
    </w:p>
    <w:p w:rsidR="002424D1" w:rsidRPr="00D50FD7" w:rsidRDefault="002424D1">
      <w:pPr>
        <w:pStyle w:val="ListParagraph"/>
        <w:numPr>
          <w:ilvl w:val="0"/>
          <w:numId w:val="2"/>
        </w:numPr>
        <w:rPr>
          <w:rFonts w:ascii="Calibri" w:hAnsi="Calibri"/>
          <w:bCs/>
          <w:u w:val="single"/>
        </w:rPr>
      </w:pPr>
      <w:r w:rsidRPr="00D50FD7">
        <w:rPr>
          <w:rFonts w:ascii="Calibri" w:hAnsi="Calibri"/>
        </w:rPr>
        <w:t>LXX + LX</w:t>
      </w:r>
      <w:r w:rsidRPr="00D50FD7">
        <w:rPr>
          <w:rFonts w:ascii="Calibri" w:hAnsi="Calibri"/>
        </w:rPr>
        <w:tab/>
        <w:t>= X00B</w:t>
      </w:r>
    </w:p>
    <w:p w:rsidR="002424D1" w:rsidRPr="00D50FD7" w:rsidRDefault="002424D1">
      <w:pPr>
        <w:rPr>
          <w:rFonts w:ascii="Calibri" w:hAnsi="Calibri"/>
          <w:b/>
          <w:bCs/>
          <w:sz w:val="22"/>
          <w:szCs w:val="22"/>
          <w:u w:val="single"/>
        </w:rPr>
      </w:pPr>
    </w:p>
    <w:p w:rsidR="00D50FD7" w:rsidRPr="00D50FD7" w:rsidRDefault="00D50FD7">
      <w:pPr>
        <w:rPr>
          <w:rFonts w:ascii="Calibri" w:hAnsi="Calibri"/>
          <w:b/>
          <w:bCs/>
          <w:u w:val="single"/>
        </w:rPr>
      </w:pPr>
    </w:p>
    <w:p w:rsidR="00D50FD7" w:rsidRPr="00D50FD7" w:rsidRDefault="001B74A2">
      <w:pPr>
        <w:rPr>
          <w:rFonts w:ascii="Calibri" w:hAnsi="Calibri"/>
          <w:b/>
          <w:bCs/>
          <w:u w:val="single"/>
        </w:rPr>
      </w:pPr>
      <w:r w:rsidRPr="00D50FD7">
        <w:rPr>
          <w:rFonts w:ascii="Calibri" w:hAnsi="Calibri"/>
          <w:b/>
          <w:bCs/>
          <w:u w:val="single"/>
        </w:rPr>
        <w:t>Aufgabe LX:</w:t>
      </w:r>
      <w:r w:rsidRPr="00D50FD7">
        <w:rPr>
          <w:rFonts w:ascii="Calibri" w:hAnsi="Calibri"/>
          <w:b/>
          <w:bCs/>
          <w:u w:val="single"/>
        </w:rPr>
        <w:br/>
      </w:r>
      <w:r w:rsidRPr="00D50FD7">
        <w:rPr>
          <w:rFonts w:ascii="Calibri" w:hAnsi="Calibri"/>
          <w:bCs/>
          <w:sz w:val="22"/>
          <w:szCs w:val="22"/>
        </w:rPr>
        <w:t>Fred hat zuletzt die Endziffern addiert: B+B=X0. Das Ergebnis ist keine Schokoladenziffer, sondern führt zu einem Übertrag X in die nächste Stelle. Hier wird dann L+X=X0 gerechnet und wieder ein Übertrag X in die nächste Stelle geschrieben. Noch einmal L+X=X0 und ein Übertrag X, dann ergibt B+X=L die erste Stelle des Ergebnisses.</w:t>
      </w:r>
      <w:r w:rsidRPr="00D50FD7">
        <w:rPr>
          <w:rFonts w:ascii="Calibri" w:hAnsi="Calibri"/>
          <w:b/>
          <w:bCs/>
          <w:sz w:val="22"/>
          <w:szCs w:val="22"/>
          <w:u w:val="single"/>
        </w:rPr>
        <w:br/>
      </w:r>
      <w:r w:rsidRPr="00D50FD7">
        <w:rPr>
          <w:rFonts w:ascii="Calibri" w:hAnsi="Calibri"/>
          <w:b/>
          <w:bCs/>
          <w:sz w:val="22"/>
          <w:szCs w:val="22"/>
          <w:u w:val="single"/>
        </w:rPr>
        <w:br/>
      </w:r>
    </w:p>
    <w:p w:rsidR="002424D1" w:rsidRPr="00D50FD7" w:rsidRDefault="002424D1">
      <w:pPr>
        <w:rPr>
          <w:rFonts w:ascii="Calibri" w:hAnsi="Calibri"/>
        </w:rPr>
      </w:pPr>
      <w:r w:rsidRPr="00D50FD7">
        <w:rPr>
          <w:rFonts w:ascii="Calibri" w:hAnsi="Calibri"/>
          <w:b/>
          <w:bCs/>
          <w:u w:val="single"/>
        </w:rPr>
        <w:t>Aufgabe LB:</w:t>
      </w:r>
      <w:r w:rsidRPr="00D50FD7">
        <w:rPr>
          <w:rFonts w:ascii="Calibri" w:hAnsi="Calibri"/>
          <w:bCs/>
        </w:rPr>
        <w:t xml:space="preserve"> </w:t>
      </w:r>
    </w:p>
    <w:p w:rsidR="002424D1" w:rsidRPr="00D50FD7" w:rsidRDefault="002424D1">
      <w:pPr>
        <w:pStyle w:val="ListParagraph"/>
        <w:numPr>
          <w:ilvl w:val="0"/>
          <w:numId w:val="3"/>
        </w:numPr>
        <w:rPr>
          <w:rFonts w:ascii="Calibri" w:hAnsi="Calibri"/>
        </w:rPr>
      </w:pPr>
      <w:r w:rsidRPr="00D50FD7">
        <w:rPr>
          <w:rFonts w:ascii="Calibri" w:hAnsi="Calibri"/>
        </w:rPr>
        <w:t xml:space="preserve">XBX </w:t>
      </w:r>
      <w:r w:rsidRPr="00D50FD7">
        <w:rPr>
          <w:rFonts w:ascii="Calibri" w:hAnsi="Calibri"/>
        </w:rPr>
        <w:tab/>
        <w:t>+ XBX</w:t>
      </w:r>
      <w:r w:rsidRPr="00D50FD7">
        <w:rPr>
          <w:rFonts w:ascii="Calibri" w:hAnsi="Calibri"/>
        </w:rPr>
        <w:tab/>
      </w:r>
      <w:r w:rsidRPr="00D50FD7">
        <w:rPr>
          <w:rFonts w:ascii="Calibri" w:hAnsi="Calibri"/>
        </w:rPr>
        <w:tab/>
        <w:t>= LOB</w:t>
      </w:r>
    </w:p>
    <w:p w:rsidR="002424D1" w:rsidRPr="00D50FD7" w:rsidRDefault="002424D1">
      <w:pPr>
        <w:pStyle w:val="ListParagraph"/>
        <w:rPr>
          <w:rFonts w:ascii="Calibri" w:hAnsi="Calibri"/>
        </w:rPr>
      </w:pPr>
      <w:r w:rsidRPr="00D50FD7">
        <w:rPr>
          <w:rFonts w:ascii="Calibri" w:hAnsi="Calibri"/>
        </w:rPr>
        <w:t>25</w:t>
      </w:r>
      <w:r w:rsidRPr="00D50FD7">
        <w:rPr>
          <w:rFonts w:ascii="Calibri" w:hAnsi="Calibri"/>
        </w:rPr>
        <w:tab/>
        <w:t>+ 25</w:t>
      </w:r>
      <w:r w:rsidRPr="00D50FD7">
        <w:rPr>
          <w:rFonts w:ascii="Calibri" w:hAnsi="Calibri"/>
        </w:rPr>
        <w:tab/>
      </w:r>
      <w:r w:rsidRPr="00D50FD7">
        <w:rPr>
          <w:rFonts w:ascii="Calibri" w:hAnsi="Calibri"/>
        </w:rPr>
        <w:tab/>
        <w:t>= 50</w:t>
      </w:r>
    </w:p>
    <w:p w:rsidR="002424D1" w:rsidRPr="00D50FD7" w:rsidRDefault="002424D1">
      <w:pPr>
        <w:pStyle w:val="ListParagraph"/>
        <w:rPr>
          <w:rFonts w:ascii="Calibri" w:hAnsi="Calibri"/>
        </w:rPr>
      </w:pPr>
    </w:p>
    <w:p w:rsidR="002424D1" w:rsidRPr="00D50FD7" w:rsidRDefault="002424D1">
      <w:pPr>
        <w:pStyle w:val="ListParagraph"/>
        <w:numPr>
          <w:ilvl w:val="0"/>
          <w:numId w:val="3"/>
        </w:numPr>
        <w:rPr>
          <w:rFonts w:ascii="Calibri" w:hAnsi="Calibri"/>
        </w:rPr>
      </w:pPr>
      <w:r w:rsidRPr="00D50FD7">
        <w:rPr>
          <w:rFonts w:ascii="Calibri" w:hAnsi="Calibri"/>
        </w:rPr>
        <w:t>BLXL</w:t>
      </w:r>
      <w:r w:rsidRPr="00D50FD7">
        <w:rPr>
          <w:rFonts w:ascii="Calibri" w:hAnsi="Calibri"/>
        </w:rPr>
        <w:tab/>
        <w:t>+ BXXB</w:t>
      </w:r>
      <w:r w:rsidRPr="00D50FD7">
        <w:rPr>
          <w:rFonts w:ascii="Calibri" w:hAnsi="Calibri"/>
        </w:rPr>
        <w:tab/>
        <w:t>= XX0LX</w:t>
      </w:r>
    </w:p>
    <w:p w:rsidR="002424D1" w:rsidRPr="00D50FD7" w:rsidRDefault="002424D1">
      <w:pPr>
        <w:pStyle w:val="ListParagraph"/>
        <w:rPr>
          <w:rFonts w:ascii="Calibri" w:hAnsi="Calibri"/>
        </w:rPr>
      </w:pPr>
      <w:r w:rsidRPr="00D50FD7">
        <w:rPr>
          <w:rFonts w:ascii="Calibri" w:hAnsi="Calibri"/>
        </w:rPr>
        <w:t>183</w:t>
      </w:r>
      <w:r w:rsidRPr="00D50FD7">
        <w:rPr>
          <w:rFonts w:ascii="Calibri" w:hAnsi="Calibri"/>
        </w:rPr>
        <w:tab/>
        <w:t>+ 150</w:t>
      </w:r>
      <w:r w:rsidRPr="00D50FD7">
        <w:rPr>
          <w:rFonts w:ascii="Calibri" w:hAnsi="Calibri"/>
        </w:rPr>
        <w:tab/>
      </w:r>
      <w:r w:rsidRPr="00D50FD7">
        <w:rPr>
          <w:rFonts w:ascii="Calibri" w:hAnsi="Calibri"/>
        </w:rPr>
        <w:tab/>
        <w:t>= 333</w:t>
      </w:r>
    </w:p>
    <w:p w:rsidR="002424D1" w:rsidRPr="00D50FD7" w:rsidRDefault="002424D1">
      <w:pPr>
        <w:pStyle w:val="ListParagraph"/>
        <w:rPr>
          <w:rFonts w:ascii="Calibri" w:hAnsi="Calibri"/>
        </w:rPr>
      </w:pPr>
    </w:p>
    <w:p w:rsidR="002424D1" w:rsidRPr="00D50FD7" w:rsidRDefault="002424D1">
      <w:pPr>
        <w:pStyle w:val="ListParagraph"/>
        <w:numPr>
          <w:ilvl w:val="0"/>
          <w:numId w:val="3"/>
        </w:numPr>
        <w:rPr>
          <w:rFonts w:ascii="Calibri" w:hAnsi="Calibri"/>
        </w:rPr>
      </w:pPr>
      <w:r w:rsidRPr="00D50FD7">
        <w:rPr>
          <w:rFonts w:ascii="Calibri" w:hAnsi="Calibri"/>
        </w:rPr>
        <w:t>LBX0</w:t>
      </w:r>
      <w:r w:rsidRPr="00D50FD7">
        <w:rPr>
          <w:rFonts w:ascii="Calibri" w:hAnsi="Calibri"/>
        </w:rPr>
        <w:tab/>
        <w:t>+ BX0L</w:t>
      </w:r>
      <w:r w:rsidRPr="00D50FD7">
        <w:rPr>
          <w:rFonts w:ascii="Calibri" w:hAnsi="Calibri"/>
        </w:rPr>
        <w:tab/>
        <w:t>= XXLXL</w:t>
      </w:r>
    </w:p>
    <w:p w:rsidR="002424D1" w:rsidRPr="00D50FD7" w:rsidRDefault="002424D1">
      <w:pPr>
        <w:rPr>
          <w:rFonts w:ascii="Calibri" w:hAnsi="Calibri"/>
        </w:rPr>
      </w:pPr>
      <w:r w:rsidRPr="00D50FD7">
        <w:rPr>
          <w:rFonts w:ascii="Calibri" w:hAnsi="Calibri"/>
        </w:rPr>
        <w:tab/>
        <w:t>228</w:t>
      </w:r>
      <w:r w:rsidRPr="00D50FD7">
        <w:rPr>
          <w:rFonts w:ascii="Calibri" w:hAnsi="Calibri"/>
        </w:rPr>
        <w:tab/>
        <w:t>+ 147</w:t>
      </w:r>
      <w:r w:rsidRPr="00D50FD7">
        <w:rPr>
          <w:rFonts w:ascii="Calibri" w:hAnsi="Calibri"/>
        </w:rPr>
        <w:tab/>
      </w:r>
      <w:r w:rsidRPr="00D50FD7">
        <w:rPr>
          <w:rFonts w:ascii="Calibri" w:hAnsi="Calibri"/>
        </w:rPr>
        <w:tab/>
        <w:t>= 375</w:t>
      </w:r>
    </w:p>
    <w:p w:rsidR="002424D1" w:rsidRPr="00D50FD7" w:rsidRDefault="002424D1">
      <w:pPr>
        <w:rPr>
          <w:rFonts w:ascii="Calibri" w:hAnsi="Calibri"/>
        </w:rPr>
      </w:pPr>
    </w:p>
    <w:p w:rsidR="002424D1" w:rsidRPr="00D50FD7" w:rsidRDefault="002424D1">
      <w:pPr>
        <w:ind w:left="705" w:hanging="705"/>
        <w:rPr>
          <w:rFonts w:ascii="Calibri" w:hAnsi="Calibri"/>
        </w:rPr>
      </w:pPr>
      <w:r w:rsidRPr="00D50FD7">
        <w:rPr>
          <w:rFonts w:ascii="Calibri" w:hAnsi="Calibri"/>
          <w:b/>
          <w:bCs/>
          <w:u w:val="single"/>
        </w:rPr>
        <w:t>Aufgabe LL:</w:t>
      </w:r>
      <w:r w:rsidRPr="00D50FD7">
        <w:rPr>
          <w:rFonts w:ascii="Calibri" w:hAnsi="Calibri"/>
        </w:rPr>
        <w:tab/>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3"/>
        <w:gridCol w:w="262"/>
        <w:gridCol w:w="359"/>
        <w:gridCol w:w="263"/>
        <w:gridCol w:w="263"/>
        <w:gridCol w:w="263"/>
        <w:gridCol w:w="263"/>
        <w:gridCol w:w="263"/>
        <w:gridCol w:w="263"/>
        <w:gridCol w:w="264"/>
      </w:tblGrid>
      <w:tr w:rsidR="002424D1" w:rsidRPr="00D50FD7">
        <w:tc>
          <w:tcPr>
            <w:tcW w:w="263" w:type="dxa"/>
            <w:shd w:val="clear" w:color="auto" w:fill="auto"/>
          </w:tcPr>
          <w:p w:rsidR="002424D1" w:rsidRPr="00D50FD7" w:rsidRDefault="002424D1">
            <w:pPr>
              <w:pStyle w:val="TabellenInhalt"/>
              <w:jc w:val="center"/>
              <w:rPr>
                <w:rFonts w:ascii="Calibri" w:hAnsi="Calibri"/>
              </w:rPr>
            </w:pPr>
          </w:p>
        </w:tc>
        <w:tc>
          <w:tcPr>
            <w:tcW w:w="262" w:type="dxa"/>
            <w:shd w:val="clear" w:color="auto" w:fill="auto"/>
          </w:tcPr>
          <w:p w:rsidR="002424D1" w:rsidRPr="00D50FD7" w:rsidRDefault="002424D1">
            <w:pPr>
              <w:pStyle w:val="TabellenInhalt"/>
              <w:jc w:val="center"/>
              <w:rPr>
                <w:rFonts w:ascii="Calibri" w:hAnsi="Calibri"/>
              </w:rPr>
            </w:pPr>
          </w:p>
        </w:tc>
        <w:tc>
          <w:tcPr>
            <w:tcW w:w="359" w:type="dxa"/>
            <w:shd w:val="clear" w:color="auto" w:fill="auto"/>
          </w:tcPr>
          <w:p w:rsidR="002424D1" w:rsidRPr="00D50FD7" w:rsidRDefault="002424D1">
            <w:pPr>
              <w:pStyle w:val="TabellenInhalt"/>
              <w:jc w:val="center"/>
              <w:rPr>
                <w:rFonts w:ascii="Calibri" w:hAnsi="Calibri"/>
              </w:rPr>
            </w:pP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4"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r>
      <w:tr w:rsidR="002424D1" w:rsidRPr="00D50FD7">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w:t>
            </w:r>
          </w:p>
        </w:tc>
        <w:tc>
          <w:tcPr>
            <w:tcW w:w="262" w:type="dxa"/>
            <w:shd w:val="clear" w:color="auto" w:fill="auto"/>
          </w:tcPr>
          <w:p w:rsidR="002424D1" w:rsidRPr="00D50FD7" w:rsidRDefault="002424D1">
            <w:pPr>
              <w:pStyle w:val="TabellenInhalt"/>
              <w:jc w:val="center"/>
              <w:rPr>
                <w:rFonts w:ascii="Calibri" w:hAnsi="Calibri"/>
              </w:rPr>
            </w:pPr>
          </w:p>
        </w:tc>
        <w:tc>
          <w:tcPr>
            <w:tcW w:w="359" w:type="dxa"/>
            <w:shd w:val="clear" w:color="auto" w:fill="auto"/>
          </w:tcPr>
          <w:p w:rsidR="002424D1" w:rsidRPr="00D50FD7" w:rsidRDefault="002424D1">
            <w:pPr>
              <w:pStyle w:val="TabellenInhalt"/>
              <w:jc w:val="center"/>
              <w:rPr>
                <w:rFonts w:ascii="Calibri" w:hAnsi="Calibri"/>
              </w:rPr>
            </w:pP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264"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r>
      <w:tr w:rsidR="002424D1" w:rsidRPr="00D50FD7">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w:t>
            </w:r>
          </w:p>
        </w:tc>
        <w:tc>
          <w:tcPr>
            <w:tcW w:w="262" w:type="dxa"/>
            <w:shd w:val="clear" w:color="auto" w:fill="auto"/>
          </w:tcPr>
          <w:p w:rsidR="002424D1" w:rsidRPr="00D50FD7" w:rsidRDefault="002424D1">
            <w:pPr>
              <w:pStyle w:val="TabellenInhalt"/>
              <w:jc w:val="center"/>
              <w:rPr>
                <w:rFonts w:ascii="Calibri" w:hAnsi="Calibri"/>
              </w:rPr>
            </w:pPr>
          </w:p>
        </w:tc>
        <w:tc>
          <w:tcPr>
            <w:tcW w:w="359" w:type="dxa"/>
            <w:shd w:val="clear" w:color="auto" w:fill="auto"/>
          </w:tcPr>
          <w:p w:rsidR="002424D1" w:rsidRPr="00D50FD7" w:rsidRDefault="002424D1">
            <w:pPr>
              <w:pStyle w:val="TabellenInhalt"/>
              <w:jc w:val="center"/>
              <w:rPr>
                <w:rFonts w:ascii="Calibri" w:hAnsi="Calibri"/>
              </w:rPr>
            </w:pPr>
          </w:p>
        </w:tc>
        <w:tc>
          <w:tcPr>
            <w:tcW w:w="263" w:type="dxa"/>
            <w:shd w:val="clear" w:color="auto" w:fill="auto"/>
          </w:tcPr>
          <w:p w:rsidR="002424D1" w:rsidRPr="00D50FD7" w:rsidRDefault="002424D1">
            <w:pPr>
              <w:pStyle w:val="TabellenInhalt"/>
              <w:jc w:val="center"/>
              <w:rPr>
                <w:rFonts w:ascii="Calibri" w:hAnsi="Calibri"/>
              </w:rPr>
            </w:pP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4"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r>
      <w:tr w:rsidR="002424D1" w:rsidRPr="00D50FD7">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w:t>
            </w:r>
          </w:p>
        </w:tc>
        <w:tc>
          <w:tcPr>
            <w:tcW w:w="262" w:type="dxa"/>
            <w:shd w:val="clear" w:color="auto" w:fill="auto"/>
          </w:tcPr>
          <w:p w:rsidR="002424D1" w:rsidRPr="00D50FD7" w:rsidRDefault="002424D1">
            <w:pPr>
              <w:pStyle w:val="TabellenInhalt"/>
              <w:jc w:val="center"/>
              <w:rPr>
                <w:rFonts w:ascii="Calibri" w:hAnsi="Calibri"/>
              </w:rPr>
            </w:pPr>
          </w:p>
        </w:tc>
        <w:tc>
          <w:tcPr>
            <w:tcW w:w="359"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4"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r>
      <w:tr w:rsidR="002424D1" w:rsidRPr="00D50FD7">
        <w:tc>
          <w:tcPr>
            <w:tcW w:w="263"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p>
        </w:tc>
        <w:tc>
          <w:tcPr>
            <w:tcW w:w="262"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p>
        </w:tc>
        <w:tc>
          <w:tcPr>
            <w:tcW w:w="359"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r w:rsidRPr="00D50FD7">
              <w:rPr>
                <w:rFonts w:ascii="Calibri" w:hAnsi="Calibri"/>
                <w:sz w:val="14"/>
                <w:szCs w:val="14"/>
              </w:rPr>
              <w:t>X</w:t>
            </w:r>
          </w:p>
        </w:tc>
        <w:tc>
          <w:tcPr>
            <w:tcW w:w="263"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r w:rsidRPr="00D50FD7">
              <w:rPr>
                <w:rFonts w:ascii="Calibri" w:hAnsi="Calibri"/>
                <w:sz w:val="14"/>
                <w:szCs w:val="14"/>
              </w:rPr>
              <w:t>B</w:t>
            </w:r>
          </w:p>
        </w:tc>
        <w:tc>
          <w:tcPr>
            <w:tcW w:w="263"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r w:rsidRPr="00D50FD7">
              <w:rPr>
                <w:rFonts w:ascii="Calibri" w:hAnsi="Calibri"/>
                <w:sz w:val="14"/>
                <w:szCs w:val="14"/>
              </w:rPr>
              <w:t>X</w:t>
            </w:r>
          </w:p>
        </w:tc>
        <w:tc>
          <w:tcPr>
            <w:tcW w:w="263"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r w:rsidRPr="00D50FD7">
              <w:rPr>
                <w:rFonts w:ascii="Calibri" w:hAnsi="Calibri"/>
                <w:sz w:val="14"/>
                <w:szCs w:val="14"/>
              </w:rPr>
              <w:t>X</w:t>
            </w:r>
          </w:p>
        </w:tc>
        <w:tc>
          <w:tcPr>
            <w:tcW w:w="263"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r w:rsidRPr="00D50FD7">
              <w:rPr>
                <w:rFonts w:ascii="Calibri" w:hAnsi="Calibri"/>
                <w:sz w:val="14"/>
                <w:szCs w:val="14"/>
              </w:rPr>
              <w:t>B</w:t>
            </w:r>
          </w:p>
        </w:tc>
        <w:tc>
          <w:tcPr>
            <w:tcW w:w="263"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r w:rsidRPr="00D50FD7">
              <w:rPr>
                <w:rFonts w:ascii="Calibri" w:hAnsi="Calibri"/>
                <w:sz w:val="14"/>
                <w:szCs w:val="14"/>
              </w:rPr>
              <w:t>X</w:t>
            </w:r>
          </w:p>
        </w:tc>
        <w:tc>
          <w:tcPr>
            <w:tcW w:w="263"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r w:rsidRPr="00D50FD7">
              <w:rPr>
                <w:rFonts w:ascii="Calibri" w:hAnsi="Calibri"/>
                <w:sz w:val="14"/>
                <w:szCs w:val="14"/>
              </w:rPr>
              <w:t>X</w:t>
            </w:r>
          </w:p>
        </w:tc>
        <w:tc>
          <w:tcPr>
            <w:tcW w:w="264" w:type="dxa"/>
            <w:tcBorders>
              <w:bottom w:val="single" w:sz="2" w:space="0" w:color="000000"/>
            </w:tcBorders>
            <w:shd w:val="clear" w:color="auto" w:fill="auto"/>
          </w:tcPr>
          <w:p w:rsidR="002424D1" w:rsidRPr="00D50FD7" w:rsidRDefault="002424D1">
            <w:pPr>
              <w:pStyle w:val="TabellenInhalt"/>
              <w:jc w:val="center"/>
              <w:rPr>
                <w:rFonts w:ascii="Calibri" w:hAnsi="Calibri"/>
                <w:sz w:val="14"/>
                <w:szCs w:val="14"/>
              </w:rPr>
            </w:pPr>
          </w:p>
        </w:tc>
      </w:tr>
      <w:tr w:rsidR="002424D1" w:rsidRPr="00D50FD7">
        <w:tc>
          <w:tcPr>
            <w:tcW w:w="263" w:type="dxa"/>
            <w:shd w:val="clear" w:color="auto" w:fill="auto"/>
          </w:tcPr>
          <w:p w:rsidR="002424D1" w:rsidRPr="00D50FD7" w:rsidRDefault="002424D1">
            <w:pPr>
              <w:pStyle w:val="TabellenInhalt"/>
              <w:jc w:val="center"/>
              <w:rPr>
                <w:rFonts w:ascii="Calibri" w:hAnsi="Calibri"/>
              </w:rPr>
            </w:pPr>
          </w:p>
        </w:tc>
        <w:tc>
          <w:tcPr>
            <w:tcW w:w="262" w:type="dxa"/>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359"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263" w:type="dxa"/>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264" w:type="dxa"/>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r>
    </w:tbl>
    <w:p w:rsidR="002424D1" w:rsidRPr="00D50FD7" w:rsidRDefault="002424D1">
      <w:pPr>
        <w:pStyle w:val="ListParagraph"/>
        <w:ind w:left="0"/>
        <w:rPr>
          <w:rFonts w:ascii="Calibri" w:hAnsi="Calibri"/>
        </w:rPr>
      </w:pPr>
    </w:p>
    <w:p w:rsidR="002424D1" w:rsidRPr="00D50FD7" w:rsidRDefault="002424D1" w:rsidP="00331D45">
      <w:pPr>
        <w:pStyle w:val="ListParagraph"/>
        <w:ind w:left="0"/>
        <w:rPr>
          <w:rFonts w:ascii="Calibri" w:hAnsi="Calibri"/>
        </w:rPr>
      </w:pPr>
      <w:r w:rsidRPr="00D50FD7">
        <w:rPr>
          <w:rFonts w:ascii="Calibri" w:hAnsi="Calibri"/>
        </w:rPr>
        <w:t>2000 = 1 · 1024 + 3 · 256 + 3 · 64 + 1 · 16 + 0 · 4 + 0 · 1</w:t>
      </w:r>
    </w:p>
    <w:p w:rsidR="002424D1" w:rsidRPr="00D50FD7" w:rsidRDefault="002424D1" w:rsidP="00331D45">
      <w:pPr>
        <w:pStyle w:val="ListParagraph"/>
        <w:ind w:left="0"/>
        <w:rPr>
          <w:rFonts w:ascii="Calibri" w:hAnsi="Calibri"/>
        </w:rPr>
      </w:pPr>
      <w:r w:rsidRPr="00D50FD7">
        <w:rPr>
          <w:rFonts w:ascii="Calibri" w:hAnsi="Calibri"/>
        </w:rPr>
        <w:t xml:space="preserve">Also schreibt man </w:t>
      </w:r>
      <w:r w:rsidRPr="00D50FD7">
        <w:rPr>
          <w:rFonts w:ascii="Calibri" w:hAnsi="Calibri"/>
          <w:b/>
          <w:bCs/>
        </w:rPr>
        <w:t>XLLX00</w:t>
      </w:r>
      <w:r w:rsidRPr="00D50FD7">
        <w:rPr>
          <w:rFonts w:ascii="Calibri" w:hAnsi="Calibri"/>
        </w:rPr>
        <w:t>.</w:t>
      </w:r>
    </w:p>
    <w:p w:rsidR="002424D1" w:rsidRPr="00D50FD7" w:rsidRDefault="002424D1">
      <w:pPr>
        <w:pStyle w:val="ListParagraph"/>
        <w:rPr>
          <w:rFonts w:ascii="Calibri" w:hAnsi="Calibri"/>
        </w:rPr>
      </w:pPr>
    </w:p>
    <w:p w:rsidR="002424D1" w:rsidRPr="00D50FD7" w:rsidRDefault="002424D1">
      <w:pPr>
        <w:pStyle w:val="ListParagraph"/>
        <w:ind w:left="0"/>
        <w:rPr>
          <w:rFonts w:ascii="Calibri" w:hAnsi="Calibri"/>
        </w:rPr>
      </w:pPr>
    </w:p>
    <w:p w:rsidR="002424D1" w:rsidRPr="00D50FD7" w:rsidRDefault="002424D1">
      <w:pPr>
        <w:ind w:left="705" w:hanging="705"/>
        <w:rPr>
          <w:rFonts w:ascii="Calibri" w:hAnsi="Calibri"/>
        </w:rPr>
      </w:pPr>
      <w:r w:rsidRPr="00D50FD7">
        <w:rPr>
          <w:rFonts w:ascii="Calibri" w:hAnsi="Calibri"/>
          <w:b/>
          <w:bCs/>
          <w:u w:val="single"/>
        </w:rPr>
        <w:t>Aufgabe X00:</w:t>
      </w:r>
      <w:r w:rsidRPr="00D50FD7">
        <w:rPr>
          <w:rFonts w:ascii="Calibri" w:hAnsi="Calibri"/>
        </w:rPr>
        <w:tab/>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2"/>
        <w:gridCol w:w="452"/>
        <w:gridCol w:w="453"/>
        <w:gridCol w:w="452"/>
        <w:gridCol w:w="453"/>
      </w:tblGrid>
      <w:tr w:rsidR="002424D1" w:rsidRPr="00D50FD7">
        <w:tc>
          <w:tcPr>
            <w:tcW w:w="452" w:type="dxa"/>
            <w:tcBorders>
              <w:top w:val="none" w:sz="1" w:space="0" w:color="000000"/>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w:t>
            </w:r>
          </w:p>
        </w:tc>
        <w:tc>
          <w:tcPr>
            <w:tcW w:w="452" w:type="dxa"/>
            <w:tcBorders>
              <w:top w:val="none" w:sz="1" w:space="0" w:color="000000"/>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3" w:type="dxa"/>
            <w:tcBorders>
              <w:top w:val="none" w:sz="1" w:space="0" w:color="000000"/>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452" w:type="dxa"/>
            <w:tcBorders>
              <w:top w:val="none" w:sz="1" w:space="0" w:color="000000"/>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453" w:type="dxa"/>
            <w:tcBorders>
              <w:top w:val="none" w:sz="1" w:space="0" w:color="000000"/>
              <w:left w:val="none" w:sz="1" w:space="0" w:color="000000"/>
              <w:bottom w:val="none" w:sz="1" w:space="0" w:color="000000"/>
              <w:right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r>
      <w:tr w:rsidR="002424D1" w:rsidRPr="00D50FD7">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3"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3" w:type="dxa"/>
            <w:tcBorders>
              <w:left w:val="none" w:sz="1" w:space="0" w:color="000000"/>
              <w:bottom w:val="none" w:sz="1" w:space="0" w:color="000000"/>
              <w:right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r>
      <w:tr w:rsidR="002424D1" w:rsidRPr="00D50FD7">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3"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X</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453" w:type="dxa"/>
            <w:tcBorders>
              <w:left w:val="none" w:sz="1" w:space="0" w:color="000000"/>
              <w:bottom w:val="none" w:sz="1" w:space="0" w:color="000000"/>
              <w:right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r>
      <w:tr w:rsidR="002424D1" w:rsidRPr="00D50FD7">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3"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B</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X0</w:t>
            </w:r>
          </w:p>
        </w:tc>
        <w:tc>
          <w:tcPr>
            <w:tcW w:w="453" w:type="dxa"/>
            <w:tcBorders>
              <w:left w:val="none" w:sz="1" w:space="0" w:color="000000"/>
              <w:bottom w:val="none" w:sz="1" w:space="0" w:color="000000"/>
              <w:right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XB</w:t>
            </w:r>
          </w:p>
        </w:tc>
      </w:tr>
      <w:tr w:rsidR="002424D1" w:rsidRPr="00D50FD7">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0</w:t>
            </w:r>
          </w:p>
        </w:tc>
        <w:tc>
          <w:tcPr>
            <w:tcW w:w="453"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L</w:t>
            </w:r>
          </w:p>
        </w:tc>
        <w:tc>
          <w:tcPr>
            <w:tcW w:w="452" w:type="dxa"/>
            <w:tcBorders>
              <w:left w:val="none" w:sz="1" w:space="0" w:color="000000"/>
              <w:bottom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XB</w:t>
            </w:r>
          </w:p>
        </w:tc>
        <w:tc>
          <w:tcPr>
            <w:tcW w:w="453" w:type="dxa"/>
            <w:tcBorders>
              <w:left w:val="none" w:sz="1" w:space="0" w:color="000000"/>
              <w:bottom w:val="none" w:sz="1" w:space="0" w:color="000000"/>
              <w:right w:val="none" w:sz="1" w:space="0" w:color="000000"/>
            </w:tcBorders>
            <w:shd w:val="clear" w:color="auto" w:fill="auto"/>
          </w:tcPr>
          <w:p w:rsidR="002424D1" w:rsidRPr="00D50FD7" w:rsidRDefault="002424D1">
            <w:pPr>
              <w:pStyle w:val="TabellenInhalt"/>
              <w:jc w:val="center"/>
              <w:rPr>
                <w:rFonts w:ascii="Calibri" w:hAnsi="Calibri"/>
              </w:rPr>
            </w:pPr>
            <w:r w:rsidRPr="00D50FD7">
              <w:rPr>
                <w:rFonts w:ascii="Calibri" w:hAnsi="Calibri"/>
              </w:rPr>
              <w:t>BX</w:t>
            </w:r>
          </w:p>
        </w:tc>
      </w:tr>
    </w:tbl>
    <w:p w:rsidR="002424D1" w:rsidRPr="00D50FD7" w:rsidRDefault="002424D1">
      <w:pPr>
        <w:rPr>
          <w:rFonts w:ascii="Calibri" w:hAnsi="Calibri"/>
          <w:bCs/>
          <w:sz w:val="22"/>
          <w:szCs w:val="22"/>
        </w:rPr>
      </w:pPr>
    </w:p>
    <w:p w:rsidR="00D50FD7" w:rsidRPr="00D50FD7" w:rsidRDefault="00D50FD7">
      <w:pPr>
        <w:rPr>
          <w:rFonts w:ascii="Calibri" w:hAnsi="Calibri"/>
          <w:bCs/>
          <w:sz w:val="22"/>
          <w:szCs w:val="22"/>
        </w:rPr>
      </w:pPr>
    </w:p>
    <w:p w:rsidR="002424D1" w:rsidRPr="00D50FD7" w:rsidRDefault="002424D1">
      <w:pPr>
        <w:ind w:left="705" w:hanging="705"/>
        <w:rPr>
          <w:rFonts w:ascii="Calibri" w:hAnsi="Calibri"/>
        </w:rPr>
      </w:pPr>
      <w:r w:rsidRPr="00D50FD7">
        <w:rPr>
          <w:rFonts w:ascii="Calibri" w:hAnsi="Calibri"/>
          <w:b/>
          <w:bCs/>
          <w:u w:val="single"/>
        </w:rPr>
        <w:t>Aufgabe X0X:</w:t>
      </w:r>
    </w:p>
    <w:p w:rsidR="002424D1" w:rsidRPr="00D50FD7" w:rsidRDefault="002424D1">
      <w:pPr>
        <w:rPr>
          <w:rFonts w:ascii="Calibri" w:hAnsi="Calibri"/>
        </w:rPr>
      </w:pPr>
      <w:r w:rsidRPr="00D50FD7">
        <w:rPr>
          <w:rFonts w:ascii="Calibri" w:hAnsi="Calibri"/>
        </w:rPr>
        <w:tab/>
        <w:t>a) XBLX</w:t>
      </w:r>
    </w:p>
    <w:p w:rsidR="002424D1" w:rsidRPr="00D50FD7" w:rsidRDefault="002424D1">
      <w:pPr>
        <w:rPr>
          <w:rFonts w:ascii="Calibri" w:hAnsi="Calibri"/>
        </w:rPr>
      </w:pPr>
      <w:r w:rsidRPr="00D50FD7">
        <w:rPr>
          <w:rFonts w:ascii="Calibri" w:hAnsi="Calibri"/>
        </w:rPr>
        <w:tab/>
        <w:t>b) XBLX0</w:t>
      </w:r>
    </w:p>
    <w:p w:rsidR="002424D1" w:rsidRPr="00D50FD7" w:rsidRDefault="002424D1">
      <w:pPr>
        <w:rPr>
          <w:rFonts w:ascii="Calibri" w:hAnsi="Calibri"/>
        </w:rPr>
      </w:pPr>
      <w:r w:rsidRPr="00D50FD7">
        <w:rPr>
          <w:rFonts w:ascii="Calibri" w:hAnsi="Calibri"/>
        </w:rPr>
        <w:tab/>
        <w:t>c) B0B0X</w:t>
      </w:r>
    </w:p>
    <w:p w:rsidR="002424D1" w:rsidRPr="00D50FD7" w:rsidRDefault="002424D1">
      <w:pPr>
        <w:rPr>
          <w:rFonts w:ascii="Calibri" w:hAnsi="Calibri"/>
        </w:rPr>
      </w:pPr>
      <w:r w:rsidRPr="00D50FD7">
        <w:rPr>
          <w:rFonts w:ascii="Calibri" w:hAnsi="Calibri"/>
        </w:rPr>
        <w:tab/>
        <w:t>d) XX0XL</w:t>
      </w:r>
    </w:p>
    <w:p w:rsidR="002424D1" w:rsidRPr="00D50FD7" w:rsidRDefault="002424D1">
      <w:pPr>
        <w:rPr>
          <w:rFonts w:ascii="Calibri" w:hAnsi="Calibri"/>
        </w:rPr>
      </w:pPr>
      <w:r w:rsidRPr="00D50FD7">
        <w:rPr>
          <w:rFonts w:ascii="Calibri" w:hAnsi="Calibri"/>
        </w:rPr>
        <w:tab/>
        <w:t>e) X0BBLL</w:t>
      </w:r>
    </w:p>
    <w:p w:rsidR="002424D1" w:rsidRPr="00D50FD7" w:rsidRDefault="002424D1">
      <w:pPr>
        <w:rPr>
          <w:rFonts w:ascii="Calibri" w:hAnsi="Calibri"/>
          <w:sz w:val="22"/>
          <w:szCs w:val="22"/>
        </w:rPr>
      </w:pPr>
    </w:p>
    <w:p w:rsidR="00D50FD7" w:rsidRPr="00D50FD7" w:rsidRDefault="00D50FD7">
      <w:pPr>
        <w:rPr>
          <w:rFonts w:ascii="Calibri" w:hAnsi="Calibri"/>
          <w:sz w:val="22"/>
          <w:szCs w:val="22"/>
        </w:rPr>
      </w:pPr>
    </w:p>
    <w:p w:rsidR="00B41F21" w:rsidRPr="00D50FD7" w:rsidRDefault="00B41F21" w:rsidP="00B41F21">
      <w:pPr>
        <w:ind w:left="705" w:hanging="705"/>
        <w:rPr>
          <w:rFonts w:ascii="Calibri" w:hAnsi="Calibri"/>
        </w:rPr>
      </w:pPr>
      <w:r w:rsidRPr="00D50FD7">
        <w:rPr>
          <w:rFonts w:ascii="Calibri" w:hAnsi="Calibri"/>
          <w:b/>
          <w:bCs/>
          <w:u w:val="single"/>
        </w:rPr>
        <w:t>Aufgabe X0B:</w:t>
      </w:r>
    </w:p>
    <w:p w:rsidR="00B41F21" w:rsidRPr="00D50FD7" w:rsidRDefault="00B41F21" w:rsidP="00440A6D">
      <w:pPr>
        <w:jc w:val="both"/>
        <w:rPr>
          <w:rFonts w:ascii="Calibri" w:hAnsi="Calibri"/>
          <w:bCs/>
          <w:sz w:val="22"/>
          <w:szCs w:val="22"/>
        </w:rPr>
      </w:pPr>
      <w:r w:rsidRPr="00D50FD7">
        <w:rPr>
          <w:rFonts w:ascii="Calibri" w:hAnsi="Calibri"/>
          <w:bCs/>
          <w:sz w:val="22"/>
          <w:szCs w:val="22"/>
        </w:rPr>
        <w:t>Der Traquaner Schüler Tristan hat zuerst die Ziffer B mit der Zahl XB0L multipliziert und</w:t>
      </w:r>
      <w:r w:rsidR="00440A6D" w:rsidRPr="00D50FD7">
        <w:rPr>
          <w:rFonts w:ascii="Calibri" w:hAnsi="Calibri"/>
          <w:bCs/>
          <w:sz w:val="22"/>
          <w:szCs w:val="22"/>
        </w:rPr>
        <w:t xml:space="preserve"> </w:t>
      </w:r>
      <w:r w:rsidRPr="00D50FD7">
        <w:rPr>
          <w:rFonts w:ascii="Calibri" w:hAnsi="Calibri"/>
          <w:bCs/>
          <w:sz w:val="22"/>
          <w:szCs w:val="22"/>
        </w:rPr>
        <w:t>als Ergebnis L0XB erhalten. Bei dieser Rechnung hätte er auch XB0L+XB0L=L0XB rechnen können. Entsprechend hat er X mit XB0L multipliziert, was natürlich XB0L bleibt sowie L*XB0L=</w:t>
      </w:r>
      <w:r w:rsidR="00EB748C" w:rsidRPr="00D50FD7">
        <w:rPr>
          <w:rFonts w:ascii="Calibri" w:hAnsi="Calibri"/>
          <w:bCs/>
          <w:sz w:val="22"/>
          <w:szCs w:val="22"/>
        </w:rPr>
        <w:t>X0</w:t>
      </w:r>
      <w:r w:rsidRPr="00D50FD7">
        <w:rPr>
          <w:rFonts w:ascii="Calibri" w:hAnsi="Calibri"/>
          <w:bCs/>
          <w:sz w:val="22"/>
          <w:szCs w:val="22"/>
        </w:rPr>
        <w:t>B</w:t>
      </w:r>
      <w:r w:rsidR="00EB748C" w:rsidRPr="00D50FD7">
        <w:rPr>
          <w:rFonts w:ascii="Calibri" w:hAnsi="Calibri"/>
          <w:bCs/>
          <w:sz w:val="22"/>
          <w:szCs w:val="22"/>
        </w:rPr>
        <w:t>B</w:t>
      </w:r>
      <w:r w:rsidRPr="00D50FD7">
        <w:rPr>
          <w:rFonts w:ascii="Calibri" w:hAnsi="Calibri"/>
          <w:bCs/>
          <w:sz w:val="22"/>
          <w:szCs w:val="22"/>
        </w:rPr>
        <w:t xml:space="preserve">X und </w:t>
      </w:r>
      <w:r w:rsidR="00440A6D" w:rsidRPr="00D50FD7">
        <w:rPr>
          <w:rFonts w:ascii="Calibri" w:hAnsi="Calibri"/>
          <w:bCs/>
          <w:sz w:val="22"/>
          <w:szCs w:val="22"/>
        </w:rPr>
        <w:t>(</w:t>
      </w:r>
      <w:r w:rsidRPr="00D50FD7">
        <w:rPr>
          <w:rFonts w:ascii="Calibri" w:hAnsi="Calibri"/>
          <w:bCs/>
          <w:sz w:val="22"/>
          <w:szCs w:val="22"/>
        </w:rPr>
        <w:t>noch einmal</w:t>
      </w:r>
      <w:r w:rsidR="00440A6D" w:rsidRPr="00D50FD7">
        <w:rPr>
          <w:rFonts w:ascii="Calibri" w:hAnsi="Calibri"/>
          <w:bCs/>
          <w:sz w:val="22"/>
          <w:szCs w:val="22"/>
        </w:rPr>
        <w:t>)</w:t>
      </w:r>
      <w:r w:rsidRPr="00D50FD7">
        <w:rPr>
          <w:rFonts w:ascii="Calibri" w:hAnsi="Calibri"/>
          <w:bCs/>
          <w:sz w:val="22"/>
          <w:szCs w:val="22"/>
        </w:rPr>
        <w:t xml:space="preserve"> B*XB0L=L0XB gerechnet. Wie Tristan es vom schrif</w:t>
      </w:r>
      <w:r w:rsidR="00440A6D" w:rsidRPr="00D50FD7">
        <w:rPr>
          <w:rFonts w:ascii="Calibri" w:hAnsi="Calibri"/>
          <w:bCs/>
          <w:sz w:val="22"/>
          <w:szCs w:val="22"/>
        </w:rPr>
        <w:t>tlichen Multiplizieren im Dezimal</w:t>
      </w:r>
      <w:r w:rsidRPr="00D50FD7">
        <w:rPr>
          <w:rFonts w:ascii="Calibri" w:hAnsi="Calibri"/>
          <w:bCs/>
          <w:sz w:val="22"/>
          <w:szCs w:val="22"/>
        </w:rPr>
        <w:t xml:space="preserve">system kennt, hat er die Ergebnisse jeweils um eine Stelle </w:t>
      </w:r>
      <w:r w:rsidR="00440A6D" w:rsidRPr="00D50FD7">
        <w:rPr>
          <w:rFonts w:ascii="Calibri" w:hAnsi="Calibri"/>
          <w:bCs/>
          <w:sz w:val="22"/>
          <w:szCs w:val="22"/>
        </w:rPr>
        <w:t>weiter nach links eingerückt und dann addiert.</w:t>
      </w:r>
    </w:p>
    <w:p w:rsidR="00440A6D" w:rsidRPr="00D50FD7" w:rsidRDefault="00440A6D" w:rsidP="00440A6D">
      <w:pPr>
        <w:jc w:val="both"/>
        <w:rPr>
          <w:rFonts w:ascii="Calibri" w:hAnsi="Calibri"/>
          <w:bCs/>
          <w:sz w:val="22"/>
          <w:szCs w:val="22"/>
        </w:rPr>
      </w:pPr>
      <w:r w:rsidRPr="00D50FD7">
        <w:rPr>
          <w:rFonts w:ascii="Calibri" w:hAnsi="Calibri"/>
          <w:bCs/>
          <w:sz w:val="22"/>
          <w:szCs w:val="22"/>
        </w:rPr>
        <w:t>Im Vergleich zum Dezimalsystem sind es nicht die Einer, Zehner, Hunderter (1, 10, 100,…), sondern die Schokoladen-Zahlen X, X0, X00, X000, die das Schokoladen-Zahlensystem bilden. Man kann eine Schokoladen-Zahl immer darin ausdrücken:</w:t>
      </w:r>
    </w:p>
    <w:p w:rsidR="00440A6D" w:rsidRPr="00D50FD7" w:rsidRDefault="00440A6D" w:rsidP="00440A6D">
      <w:pPr>
        <w:jc w:val="both"/>
        <w:rPr>
          <w:rFonts w:ascii="Calibri" w:hAnsi="Calibri"/>
          <w:bCs/>
          <w:sz w:val="22"/>
          <w:szCs w:val="22"/>
        </w:rPr>
      </w:pPr>
      <w:r w:rsidRPr="00D50FD7">
        <w:rPr>
          <w:rFonts w:ascii="Calibri" w:hAnsi="Calibri"/>
          <w:bCs/>
          <w:sz w:val="22"/>
          <w:szCs w:val="22"/>
        </w:rPr>
        <w:t>B</w:t>
      </w:r>
      <w:r w:rsidR="00D50FD7" w:rsidRPr="00D50FD7">
        <w:rPr>
          <w:rFonts w:ascii="Calibri" w:hAnsi="Calibri"/>
          <w:bCs/>
          <w:sz w:val="22"/>
          <w:szCs w:val="22"/>
        </w:rPr>
        <w:t>ei</w:t>
      </w:r>
      <w:r w:rsidRPr="00D50FD7">
        <w:rPr>
          <w:rFonts w:ascii="Calibri" w:hAnsi="Calibri"/>
          <w:bCs/>
          <w:sz w:val="22"/>
          <w:szCs w:val="22"/>
        </w:rPr>
        <w:t>sp</w:t>
      </w:r>
      <w:r w:rsidR="00D50FD7" w:rsidRPr="00D50FD7">
        <w:rPr>
          <w:rFonts w:ascii="Calibri" w:hAnsi="Calibri"/>
          <w:bCs/>
          <w:sz w:val="22"/>
          <w:szCs w:val="22"/>
        </w:rPr>
        <w:t>ie</w:t>
      </w:r>
      <w:r w:rsidRPr="00D50FD7">
        <w:rPr>
          <w:rFonts w:ascii="Calibri" w:hAnsi="Calibri"/>
          <w:bCs/>
          <w:sz w:val="22"/>
          <w:szCs w:val="22"/>
        </w:rPr>
        <w:t>l.: XB0L=X*X000 + B*X00 + 0*X0 + L*X.</w:t>
      </w:r>
    </w:p>
    <w:p w:rsidR="00B41F21" w:rsidRPr="00D50FD7" w:rsidRDefault="00B41F21" w:rsidP="00B41F21">
      <w:pPr>
        <w:ind w:left="705" w:hanging="705"/>
        <w:jc w:val="both"/>
        <w:rPr>
          <w:rFonts w:ascii="Calibri" w:hAnsi="Calibri"/>
          <w:bCs/>
        </w:rPr>
      </w:pPr>
    </w:p>
    <w:p w:rsidR="002424D1" w:rsidRPr="00D50FD7" w:rsidRDefault="002424D1">
      <w:pPr>
        <w:ind w:left="705" w:hanging="705"/>
        <w:rPr>
          <w:rFonts w:ascii="Calibri" w:hAnsi="Calibri"/>
        </w:rPr>
      </w:pPr>
      <w:r w:rsidRPr="00D50FD7">
        <w:rPr>
          <w:rFonts w:ascii="Calibri" w:hAnsi="Calibri"/>
          <w:b/>
          <w:bCs/>
          <w:u w:val="single"/>
        </w:rPr>
        <w:t>Aufgabe X0L:</w:t>
      </w:r>
    </w:p>
    <w:p w:rsidR="002424D1" w:rsidRPr="00D50FD7" w:rsidRDefault="002424D1">
      <w:pPr>
        <w:rPr>
          <w:rFonts w:ascii="Calibri" w:hAnsi="Calibri"/>
        </w:rPr>
      </w:pPr>
      <w:r w:rsidRPr="00D50FD7">
        <w:rPr>
          <w:rFonts w:ascii="Calibri" w:hAnsi="Calibri"/>
        </w:rPr>
        <w:tab/>
        <w:t>a) L0L0L0</w:t>
      </w:r>
    </w:p>
    <w:p w:rsidR="002424D1" w:rsidRPr="00D50FD7" w:rsidRDefault="002424D1">
      <w:pPr>
        <w:rPr>
          <w:rFonts w:ascii="Calibri" w:hAnsi="Calibri"/>
        </w:rPr>
      </w:pPr>
      <w:r w:rsidRPr="00D50FD7">
        <w:rPr>
          <w:rFonts w:ascii="Calibri" w:hAnsi="Calibri"/>
        </w:rPr>
        <w:tab/>
        <w:t>b) XBLBX</w:t>
      </w:r>
    </w:p>
    <w:p w:rsidR="002424D1" w:rsidRPr="00D50FD7" w:rsidRDefault="002424D1">
      <w:pPr>
        <w:rPr>
          <w:rFonts w:ascii="Calibri" w:hAnsi="Calibri"/>
        </w:rPr>
      </w:pPr>
      <w:r w:rsidRPr="00D50FD7">
        <w:rPr>
          <w:rFonts w:ascii="Calibri" w:hAnsi="Calibri"/>
        </w:rPr>
        <w:tab/>
        <w:t>c) XL00LBBX</w:t>
      </w:r>
    </w:p>
    <w:p w:rsidR="002424D1" w:rsidRPr="00D50FD7" w:rsidRDefault="002424D1">
      <w:pPr>
        <w:rPr>
          <w:rFonts w:ascii="Calibri" w:hAnsi="Calibri"/>
        </w:rPr>
      </w:pPr>
    </w:p>
    <w:sectPr w:rsidR="002424D1" w:rsidRPr="00D50FD7">
      <w:headerReference w:type="default" r:id="rId9"/>
      <w:footerReference w:type="default" r:id="rId1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21D" w:rsidRDefault="00A8121D" w:rsidP="00D50FD7">
      <w:r>
        <w:separator/>
      </w:r>
    </w:p>
  </w:endnote>
  <w:endnote w:type="continuationSeparator" w:id="0">
    <w:p w:rsidR="00A8121D" w:rsidRDefault="00A8121D" w:rsidP="00D50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1"/>
    <w:family w:val="roman"/>
    <w:pitch w:val="variable"/>
  </w:font>
  <w:font w:name="Droid Sans Fallback">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OpenSymbol">
    <w:altName w:val="Arial Unicode MS"/>
    <w:charset w:val="02"/>
    <w:family w:val="auto"/>
    <w:pitch w:val="default"/>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FD7" w:rsidRPr="00D50FD7" w:rsidRDefault="00D50FD7" w:rsidP="00D50FD7">
    <w:pPr>
      <w:widowControl/>
      <w:tabs>
        <w:tab w:val="center" w:pos="4536"/>
        <w:tab w:val="right" w:pos="9072"/>
      </w:tabs>
      <w:suppressAutoHyphens w:val="0"/>
      <w:rPr>
        <w:rFonts w:ascii="Calibri" w:eastAsia="Calibri" w:hAnsi="Calibri" w:cs="Times New Roman"/>
        <w:kern w:val="0"/>
        <w:sz w:val="22"/>
        <w:szCs w:val="22"/>
        <w:lang w:eastAsia="en-US" w:bidi="ar-SA"/>
      </w:rPr>
    </w:pPr>
    <w:r w:rsidRPr="00D50FD7">
      <w:rPr>
        <w:rFonts w:ascii="Calibri" w:eastAsia="Calibri" w:hAnsi="Calibri" w:cs="Times New Roman"/>
        <w:kern w:val="0"/>
        <w:sz w:val="22"/>
        <w:szCs w:val="22"/>
        <w:lang w:eastAsia="en-US" w:bidi="ar-SA"/>
      </w:rPr>
      <w:t>__________________________________________________________________________________</w:t>
    </w:r>
  </w:p>
  <w:p w:rsidR="00D50FD7" w:rsidRPr="00D50FD7" w:rsidRDefault="00D50FD7" w:rsidP="00D50FD7">
    <w:pPr>
      <w:widowControl/>
      <w:tabs>
        <w:tab w:val="center" w:pos="4536"/>
        <w:tab w:val="right" w:pos="9072"/>
      </w:tabs>
      <w:suppressAutoHyphens w:val="0"/>
      <w:rPr>
        <w:rFonts w:ascii="Calibri" w:eastAsia="Calibri" w:hAnsi="Calibri" w:cs="Times New Roman"/>
        <w:kern w:val="0"/>
        <w:sz w:val="21"/>
        <w:szCs w:val="21"/>
        <w:lang w:eastAsia="en-US" w:bidi="ar-SA"/>
      </w:rPr>
    </w:pPr>
    <w:r w:rsidRPr="00D50FD7">
      <w:rPr>
        <w:rFonts w:ascii="Calibri" w:eastAsia="Calibri" w:hAnsi="Calibri" w:cs="Times New Roman"/>
        <w:kern w:val="0"/>
        <w:sz w:val="21"/>
        <w:szCs w:val="21"/>
        <w:lang w:eastAsia="en-US" w:bidi="ar-SA"/>
      </w:rPr>
      <w:t>Arbeitsgruppe MAfiSuS. Michael Rüsing (Essen), Andrea Frie (Duisburg), Thomas Giebisch (Remscheid), Gaby Heintz (Neuss), Steffen Heyroth (Essen), Matthias Lippert (Remscheid), Frederick Magata (Düsseldorf), Stefan Möllenberg (Düsseldorf), Holger Reeker (Dortmund), Burkhard Rüsing (Goch), Ellen Voigt (Wuppertal)</w:t>
    </w:r>
  </w:p>
  <w:p w:rsidR="00D50FD7" w:rsidRPr="00D50FD7" w:rsidRDefault="00D50FD7" w:rsidP="00D50FD7">
    <w:pPr>
      <w:widowControl/>
      <w:tabs>
        <w:tab w:val="center" w:pos="4536"/>
        <w:tab w:val="right" w:pos="9072"/>
      </w:tabs>
      <w:suppressAutoHyphens w:val="0"/>
      <w:jc w:val="center"/>
      <w:rPr>
        <w:rFonts w:ascii="Calibri" w:eastAsia="Calibri" w:hAnsi="Calibri" w:cs="Times New Roman"/>
        <w:kern w:val="0"/>
        <w:sz w:val="22"/>
        <w:szCs w:val="22"/>
        <w:lang w:eastAsia="en-US" w:bidi="ar-SA"/>
      </w:rPr>
    </w:pPr>
    <w:r w:rsidRPr="00D50FD7">
      <w:rPr>
        <w:rFonts w:ascii="Calibri" w:eastAsia="Calibri" w:hAnsi="Calibri" w:cs="Times New Roman"/>
        <w:kern w:val="0"/>
        <w:sz w:val="22"/>
        <w:szCs w:val="22"/>
        <w:lang w:eastAsia="en-US" w:bidi="ar-SA"/>
      </w:rPr>
      <w:t xml:space="preserve">Seite </w:t>
    </w:r>
    <w:r w:rsidRPr="00D50FD7">
      <w:rPr>
        <w:rFonts w:ascii="Calibri" w:eastAsia="Calibri" w:hAnsi="Calibri" w:cs="Times New Roman"/>
        <w:b/>
        <w:kern w:val="0"/>
        <w:sz w:val="22"/>
        <w:szCs w:val="22"/>
        <w:lang w:eastAsia="en-US" w:bidi="ar-SA"/>
      </w:rPr>
      <w:fldChar w:fldCharType="begin"/>
    </w:r>
    <w:r w:rsidRPr="00D50FD7">
      <w:rPr>
        <w:rFonts w:ascii="Calibri" w:eastAsia="Calibri" w:hAnsi="Calibri" w:cs="Times New Roman"/>
        <w:b/>
        <w:kern w:val="0"/>
        <w:sz w:val="22"/>
        <w:szCs w:val="22"/>
        <w:lang w:eastAsia="en-US" w:bidi="ar-SA"/>
      </w:rPr>
      <w:instrText>PAGE  \* Arabic  \* MERGEFORMAT</w:instrText>
    </w:r>
    <w:r w:rsidRPr="00D50FD7">
      <w:rPr>
        <w:rFonts w:ascii="Calibri" w:eastAsia="Calibri" w:hAnsi="Calibri" w:cs="Times New Roman"/>
        <w:b/>
        <w:kern w:val="0"/>
        <w:sz w:val="22"/>
        <w:szCs w:val="22"/>
        <w:lang w:eastAsia="en-US" w:bidi="ar-SA"/>
      </w:rPr>
      <w:fldChar w:fldCharType="separate"/>
    </w:r>
    <w:r w:rsidR="00586879">
      <w:rPr>
        <w:rFonts w:ascii="Calibri" w:eastAsia="Calibri" w:hAnsi="Calibri" w:cs="Times New Roman"/>
        <w:b/>
        <w:noProof/>
        <w:kern w:val="0"/>
        <w:sz w:val="22"/>
        <w:szCs w:val="22"/>
        <w:lang w:eastAsia="en-US" w:bidi="ar-SA"/>
      </w:rPr>
      <w:t>1</w:t>
    </w:r>
    <w:r w:rsidRPr="00D50FD7">
      <w:rPr>
        <w:rFonts w:ascii="Calibri" w:eastAsia="Calibri" w:hAnsi="Calibri" w:cs="Times New Roman"/>
        <w:b/>
        <w:kern w:val="0"/>
        <w:sz w:val="22"/>
        <w:szCs w:val="22"/>
        <w:lang w:eastAsia="en-US" w:bidi="ar-SA"/>
      </w:rPr>
      <w:fldChar w:fldCharType="end"/>
    </w:r>
    <w:r w:rsidRPr="00D50FD7">
      <w:rPr>
        <w:rFonts w:ascii="Calibri" w:eastAsia="Calibri" w:hAnsi="Calibri" w:cs="Times New Roman"/>
        <w:kern w:val="0"/>
        <w:sz w:val="22"/>
        <w:szCs w:val="22"/>
        <w:lang w:eastAsia="en-US" w:bidi="ar-SA"/>
      </w:rPr>
      <w:t xml:space="preserve"> von </w:t>
    </w:r>
    <w:r w:rsidRPr="00D50FD7">
      <w:rPr>
        <w:rFonts w:ascii="Calibri" w:eastAsia="Calibri" w:hAnsi="Calibri" w:cs="Times New Roman"/>
        <w:b/>
        <w:kern w:val="0"/>
        <w:sz w:val="22"/>
        <w:szCs w:val="22"/>
        <w:lang w:eastAsia="en-US" w:bidi="ar-SA"/>
      </w:rPr>
      <w:fldChar w:fldCharType="begin"/>
    </w:r>
    <w:r w:rsidRPr="00D50FD7">
      <w:rPr>
        <w:rFonts w:ascii="Calibri" w:eastAsia="Calibri" w:hAnsi="Calibri" w:cs="Times New Roman"/>
        <w:b/>
        <w:kern w:val="0"/>
        <w:sz w:val="22"/>
        <w:szCs w:val="22"/>
        <w:lang w:eastAsia="en-US" w:bidi="ar-SA"/>
      </w:rPr>
      <w:instrText>NUMPAGES  \* Arabic  \* MERGEFORMAT</w:instrText>
    </w:r>
    <w:r w:rsidRPr="00D50FD7">
      <w:rPr>
        <w:rFonts w:ascii="Calibri" w:eastAsia="Calibri" w:hAnsi="Calibri" w:cs="Times New Roman"/>
        <w:b/>
        <w:kern w:val="0"/>
        <w:sz w:val="22"/>
        <w:szCs w:val="22"/>
        <w:lang w:eastAsia="en-US" w:bidi="ar-SA"/>
      </w:rPr>
      <w:fldChar w:fldCharType="separate"/>
    </w:r>
    <w:r w:rsidR="00586879">
      <w:rPr>
        <w:rFonts w:ascii="Calibri" w:eastAsia="Calibri" w:hAnsi="Calibri" w:cs="Times New Roman"/>
        <w:b/>
        <w:noProof/>
        <w:kern w:val="0"/>
        <w:sz w:val="22"/>
        <w:szCs w:val="22"/>
        <w:lang w:eastAsia="en-US" w:bidi="ar-SA"/>
      </w:rPr>
      <w:t>4</w:t>
    </w:r>
    <w:r w:rsidRPr="00D50FD7">
      <w:rPr>
        <w:rFonts w:ascii="Calibri" w:eastAsia="Calibri" w:hAnsi="Calibri" w:cs="Times New Roman"/>
        <w:b/>
        <w:kern w:val="0"/>
        <w:sz w:val="22"/>
        <w:szCs w:val="22"/>
        <w:lang w:eastAsia="en-US"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21D" w:rsidRDefault="00A8121D" w:rsidP="00D50FD7">
      <w:r>
        <w:separator/>
      </w:r>
    </w:p>
  </w:footnote>
  <w:footnote w:type="continuationSeparator" w:id="0">
    <w:p w:rsidR="00A8121D" w:rsidRDefault="00A8121D" w:rsidP="00D50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FD7" w:rsidRPr="00D50FD7" w:rsidRDefault="00586879" w:rsidP="00D50FD7">
    <w:pPr>
      <w:rPr>
        <w:rFonts w:ascii="Calibri" w:eastAsia="Calibri" w:hAnsi="Calibri" w:cs="Times New Roman"/>
        <w:kern w:val="0"/>
        <w:sz w:val="22"/>
        <w:szCs w:val="22"/>
        <w:lang w:eastAsia="en-US" w:bidi="ar-SA"/>
      </w:rPr>
    </w:pPr>
    <w:r>
      <w:rPr>
        <w:noProof/>
        <w:lang w:eastAsia="de-DE" w:bidi="ar-SA"/>
      </w:rPr>
      <w:drawing>
        <wp:anchor distT="0" distB="0" distL="114300" distR="114300" simplePos="0" relativeHeight="251658240" behindDoc="0" locked="0" layoutInCell="1" allowOverlap="1">
          <wp:simplePos x="0" y="0"/>
          <wp:positionH relativeFrom="column">
            <wp:posOffset>-366395</wp:posOffset>
          </wp:positionH>
          <wp:positionV relativeFrom="paragraph">
            <wp:posOffset>-3810</wp:posOffset>
          </wp:positionV>
          <wp:extent cx="702310" cy="771525"/>
          <wp:effectExtent l="0" t="0" r="2540" b="9525"/>
          <wp:wrapSquare wrapText="bothSides"/>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0FD7" w:rsidRPr="00D50FD7" w:rsidRDefault="00D50FD7" w:rsidP="00D50FD7">
    <w:pPr>
      <w:widowControl/>
      <w:suppressAutoHyphens w:val="0"/>
      <w:rPr>
        <w:rFonts w:ascii="Calibri" w:eastAsia="Calibri" w:hAnsi="Calibri" w:cs="Times New Roman"/>
        <w:kern w:val="0"/>
        <w:sz w:val="22"/>
        <w:szCs w:val="22"/>
        <w:lang w:eastAsia="en-US" w:bidi="ar-SA"/>
      </w:rPr>
    </w:pPr>
  </w:p>
  <w:p w:rsidR="00D50FD7" w:rsidRPr="00D50FD7" w:rsidRDefault="00586879" w:rsidP="00D50FD7">
    <w:pPr>
      <w:widowControl/>
      <w:tabs>
        <w:tab w:val="center" w:pos="4536"/>
        <w:tab w:val="right" w:pos="9072"/>
      </w:tabs>
      <w:suppressAutoHyphens w:val="0"/>
      <w:rPr>
        <w:rFonts w:ascii="Calibri" w:eastAsia="Calibri" w:hAnsi="Calibri" w:cs="Times New Roman"/>
        <w:kern w:val="0"/>
        <w:sz w:val="22"/>
        <w:szCs w:val="22"/>
        <w:lang w:eastAsia="en-US" w:bidi="ar-SA"/>
      </w:rPr>
    </w:pPr>
    <w:r>
      <w:rPr>
        <w:noProof/>
        <w:lang w:eastAsia="de-DE" w:bidi="ar-SA"/>
      </w:rPr>
      <w:drawing>
        <wp:anchor distT="0" distB="0" distL="114300" distR="114300" simplePos="0" relativeHeight="251657216" behindDoc="0" locked="0" layoutInCell="1" allowOverlap="1">
          <wp:simplePos x="0" y="0"/>
          <wp:positionH relativeFrom="column">
            <wp:posOffset>4796155</wp:posOffset>
          </wp:positionH>
          <wp:positionV relativeFrom="paragraph">
            <wp:posOffset>-45720</wp:posOffset>
          </wp:positionV>
          <wp:extent cx="1000760" cy="474980"/>
          <wp:effectExtent l="0" t="0" r="8890" b="1270"/>
          <wp:wrapSquare wrapText="bothSides"/>
          <wp:docPr id="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0FD7" w:rsidRPr="00D50FD7">
      <w:rPr>
        <w:rFonts w:ascii="Calibri" w:eastAsia="Calibri" w:hAnsi="Calibri" w:cs="Times New Roman"/>
        <w:kern w:val="0"/>
        <w:sz w:val="22"/>
        <w:szCs w:val="22"/>
        <w:lang w:eastAsia="en-US" w:bidi="ar-SA"/>
      </w:rPr>
      <w:t xml:space="preserve">                                                               Sinus-MAfiSuS</w:t>
    </w:r>
  </w:p>
  <w:p w:rsidR="00D50FD7" w:rsidRPr="00D50FD7" w:rsidRDefault="00D50FD7" w:rsidP="00D50FD7">
    <w:pPr>
      <w:widowControl/>
      <w:tabs>
        <w:tab w:val="center" w:pos="4536"/>
        <w:tab w:val="right" w:pos="9072"/>
      </w:tabs>
      <w:suppressAutoHyphens w:val="0"/>
      <w:rPr>
        <w:rFonts w:ascii="Calibri" w:eastAsia="Calibri" w:hAnsi="Calibri" w:cs="Times New Roman"/>
        <w:kern w:val="0"/>
        <w:sz w:val="22"/>
        <w:szCs w:val="22"/>
        <w:lang w:eastAsia="en-US" w:bidi="ar-SA"/>
      </w:rPr>
    </w:pPr>
    <w:r w:rsidRPr="00D50FD7">
      <w:rPr>
        <w:rFonts w:ascii="Calibri" w:eastAsia="Calibri" w:hAnsi="Calibri" w:cs="Times New Roman"/>
        <w:b/>
        <w:kern w:val="0"/>
        <w:sz w:val="22"/>
        <w:szCs w:val="22"/>
        <w:lang w:eastAsia="en-US" w:bidi="ar-SA"/>
      </w:rPr>
      <w:t xml:space="preserve">                    M</w:t>
    </w:r>
    <w:r w:rsidRPr="00D50FD7">
      <w:rPr>
        <w:rFonts w:ascii="Calibri" w:eastAsia="Calibri" w:hAnsi="Calibri" w:cs="Times New Roman"/>
        <w:kern w:val="0"/>
        <w:sz w:val="22"/>
        <w:szCs w:val="22"/>
        <w:lang w:eastAsia="en-US" w:bidi="ar-SA"/>
      </w:rPr>
      <w:t xml:space="preserve">athematische </w:t>
    </w:r>
    <w:r w:rsidRPr="00D50FD7">
      <w:rPr>
        <w:rFonts w:ascii="Calibri" w:eastAsia="Calibri" w:hAnsi="Calibri" w:cs="Times New Roman"/>
        <w:b/>
        <w:kern w:val="0"/>
        <w:sz w:val="22"/>
        <w:szCs w:val="22"/>
        <w:lang w:eastAsia="en-US" w:bidi="ar-SA"/>
      </w:rPr>
      <w:t>A</w:t>
    </w:r>
    <w:r w:rsidRPr="00D50FD7">
      <w:rPr>
        <w:rFonts w:ascii="Calibri" w:eastAsia="Calibri" w:hAnsi="Calibri" w:cs="Times New Roman"/>
        <w:kern w:val="0"/>
        <w:sz w:val="22"/>
        <w:szCs w:val="22"/>
        <w:lang w:eastAsia="en-US" w:bidi="ar-SA"/>
      </w:rPr>
      <w:t xml:space="preserve">ngebote </w:t>
    </w:r>
    <w:r w:rsidRPr="00D50FD7">
      <w:rPr>
        <w:rFonts w:ascii="Calibri" w:eastAsia="Calibri" w:hAnsi="Calibri" w:cs="Times New Roman"/>
        <w:b/>
        <w:kern w:val="0"/>
        <w:sz w:val="22"/>
        <w:szCs w:val="22"/>
        <w:lang w:eastAsia="en-US" w:bidi="ar-SA"/>
      </w:rPr>
      <w:t>f</w:t>
    </w:r>
    <w:r w:rsidRPr="00D50FD7">
      <w:rPr>
        <w:rFonts w:ascii="Calibri" w:eastAsia="Calibri" w:hAnsi="Calibri" w:cs="Times New Roman"/>
        <w:kern w:val="0"/>
        <w:sz w:val="22"/>
        <w:szCs w:val="22"/>
        <w:lang w:eastAsia="en-US" w:bidi="ar-SA"/>
      </w:rPr>
      <w:t xml:space="preserve">ür </w:t>
    </w:r>
    <w:r w:rsidRPr="00D50FD7">
      <w:rPr>
        <w:rFonts w:ascii="Calibri" w:eastAsia="Calibri" w:hAnsi="Calibri" w:cs="Times New Roman"/>
        <w:b/>
        <w:kern w:val="0"/>
        <w:sz w:val="22"/>
        <w:szCs w:val="22"/>
        <w:lang w:eastAsia="en-US" w:bidi="ar-SA"/>
      </w:rPr>
      <w:t>i</w:t>
    </w:r>
    <w:r w:rsidRPr="00D50FD7">
      <w:rPr>
        <w:rFonts w:ascii="Calibri" w:eastAsia="Calibri" w:hAnsi="Calibri" w:cs="Times New Roman"/>
        <w:kern w:val="0"/>
        <w:sz w:val="22"/>
        <w:szCs w:val="22"/>
        <w:lang w:eastAsia="en-US" w:bidi="ar-SA"/>
      </w:rPr>
      <w:t xml:space="preserve">nteressierte </w:t>
    </w:r>
    <w:r w:rsidRPr="00D50FD7">
      <w:rPr>
        <w:rFonts w:ascii="Calibri" w:eastAsia="Calibri" w:hAnsi="Calibri" w:cs="Times New Roman"/>
        <w:b/>
        <w:kern w:val="0"/>
        <w:sz w:val="22"/>
        <w:szCs w:val="22"/>
        <w:lang w:eastAsia="en-US" w:bidi="ar-SA"/>
      </w:rPr>
      <w:t>S</w:t>
    </w:r>
    <w:r w:rsidRPr="00D50FD7">
      <w:rPr>
        <w:rFonts w:ascii="Calibri" w:eastAsia="Calibri" w:hAnsi="Calibri" w:cs="Times New Roman"/>
        <w:kern w:val="0"/>
        <w:sz w:val="22"/>
        <w:szCs w:val="22"/>
        <w:lang w:eastAsia="en-US" w:bidi="ar-SA"/>
      </w:rPr>
      <w:t xml:space="preserve">chülerinnen </w:t>
    </w:r>
    <w:r w:rsidRPr="00D50FD7">
      <w:rPr>
        <w:rFonts w:ascii="Calibri" w:eastAsia="Calibri" w:hAnsi="Calibri" w:cs="Times New Roman"/>
        <w:b/>
        <w:kern w:val="0"/>
        <w:sz w:val="22"/>
        <w:szCs w:val="22"/>
        <w:lang w:eastAsia="en-US" w:bidi="ar-SA"/>
      </w:rPr>
      <w:t>u</w:t>
    </w:r>
    <w:r w:rsidRPr="00D50FD7">
      <w:rPr>
        <w:rFonts w:ascii="Calibri" w:eastAsia="Calibri" w:hAnsi="Calibri" w:cs="Times New Roman"/>
        <w:kern w:val="0"/>
        <w:sz w:val="22"/>
        <w:szCs w:val="22"/>
        <w:lang w:eastAsia="en-US" w:bidi="ar-SA"/>
      </w:rPr>
      <w:t xml:space="preserve">nd </w:t>
    </w:r>
    <w:r w:rsidRPr="00D50FD7">
      <w:rPr>
        <w:rFonts w:ascii="Calibri" w:eastAsia="Calibri" w:hAnsi="Calibri" w:cs="Times New Roman"/>
        <w:b/>
        <w:kern w:val="0"/>
        <w:sz w:val="22"/>
        <w:szCs w:val="22"/>
        <w:lang w:eastAsia="en-US" w:bidi="ar-SA"/>
      </w:rPr>
      <w:t>S</w:t>
    </w:r>
    <w:r w:rsidRPr="00D50FD7">
      <w:rPr>
        <w:rFonts w:ascii="Calibri" w:eastAsia="Calibri" w:hAnsi="Calibri" w:cs="Times New Roman"/>
        <w:kern w:val="0"/>
        <w:sz w:val="22"/>
        <w:szCs w:val="22"/>
        <w:lang w:eastAsia="en-US" w:bidi="ar-SA"/>
      </w:rPr>
      <w:t>chüler</w:t>
    </w:r>
  </w:p>
  <w:p w:rsidR="00D50FD7" w:rsidRPr="00D50FD7" w:rsidRDefault="00D50FD7" w:rsidP="00D50FD7">
    <w:pPr>
      <w:widowControl/>
      <w:tabs>
        <w:tab w:val="center" w:pos="4536"/>
        <w:tab w:val="right" w:pos="9072"/>
      </w:tabs>
      <w:suppressAutoHyphens w:val="0"/>
      <w:rPr>
        <w:rFonts w:ascii="Calibri" w:eastAsia="Calibri" w:hAnsi="Calibri" w:cs="Times New Roman"/>
        <w:kern w:val="0"/>
        <w:sz w:val="22"/>
        <w:szCs w:val="22"/>
        <w:lang w:eastAsia="en-US" w:bidi="ar-SA"/>
      </w:rPr>
    </w:pPr>
  </w:p>
  <w:p w:rsidR="00D50FD7" w:rsidRPr="00D50FD7" w:rsidRDefault="00D50FD7" w:rsidP="00D50FD7">
    <w:pPr>
      <w:widowControl/>
      <w:tabs>
        <w:tab w:val="center" w:pos="4536"/>
        <w:tab w:val="right" w:pos="9072"/>
      </w:tabs>
      <w:suppressAutoHyphens w:val="0"/>
      <w:rPr>
        <w:rFonts w:ascii="Calibri" w:eastAsia="Calibri" w:hAnsi="Calibri" w:cs="Times New Roman"/>
        <w:kern w:val="0"/>
        <w:sz w:val="22"/>
        <w:szCs w:val="22"/>
        <w:lang w:eastAsia="en-US" w:bidi="ar-SA"/>
      </w:rPr>
    </w:pPr>
    <w:r w:rsidRPr="00D50FD7">
      <w:rPr>
        <w:rFonts w:ascii="Calibri" w:eastAsia="Calibri" w:hAnsi="Calibri" w:cs="Times New Roman"/>
        <w:kern w:val="0"/>
        <w:sz w:val="22"/>
        <w:szCs w:val="22"/>
        <w:lang w:eastAsia="en-US" w:bidi="ar-SA"/>
      </w:rPr>
      <w:t>__________________________________________________________________________________</w:t>
    </w:r>
  </w:p>
  <w:p w:rsidR="00D50FD7" w:rsidRDefault="00D50FD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2"/>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nsid w:val="00000003"/>
    <w:multiLevelType w:val="multilevel"/>
    <w:tmpl w:val="00000003"/>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AFB"/>
    <w:rsid w:val="00061815"/>
    <w:rsid w:val="001B74A2"/>
    <w:rsid w:val="001E5A22"/>
    <w:rsid w:val="002424D1"/>
    <w:rsid w:val="00295E8F"/>
    <w:rsid w:val="002C72A0"/>
    <w:rsid w:val="00331D45"/>
    <w:rsid w:val="003B70E9"/>
    <w:rsid w:val="00440A6D"/>
    <w:rsid w:val="004A2AFB"/>
    <w:rsid w:val="00586879"/>
    <w:rsid w:val="006726B3"/>
    <w:rsid w:val="00692E71"/>
    <w:rsid w:val="006A0EE4"/>
    <w:rsid w:val="006C3264"/>
    <w:rsid w:val="007C7FF2"/>
    <w:rsid w:val="009326A1"/>
    <w:rsid w:val="00A35484"/>
    <w:rsid w:val="00A704C6"/>
    <w:rsid w:val="00A8121D"/>
    <w:rsid w:val="00B41F21"/>
    <w:rsid w:val="00D3188C"/>
    <w:rsid w:val="00D50FD7"/>
    <w:rsid w:val="00EB74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rPr>
      <w:rFonts w:ascii="Liberation Serif" w:eastAsia="Droid Sans Fallback" w:hAnsi="Liberation Serif" w:cs="FreeSans"/>
      <w:kern w:val="1"/>
      <w:sz w:val="24"/>
      <w:szCs w:val="24"/>
      <w:lang w:eastAsia="zh-CN" w:bidi="hi-IN"/>
    </w:rPr>
  </w:style>
  <w:style w:type="paragraph" w:styleId="berschrift1">
    <w:name w:val="heading 1"/>
    <w:basedOn w:val="berschrift"/>
    <w:next w:val="Textkrper"/>
    <w:qFormat/>
    <w:pPr>
      <w:numPr>
        <w:numId w:val="1"/>
      </w:numPr>
      <w:outlineLvl w:val="0"/>
    </w:pPr>
    <w:rPr>
      <w:b/>
      <w:bCs/>
      <w:sz w:val="36"/>
      <w:szCs w:val="36"/>
    </w:rPr>
  </w:style>
  <w:style w:type="paragraph" w:styleId="berschrift2">
    <w:name w:val="heading 2"/>
    <w:basedOn w:val="berschrift"/>
    <w:next w:val="Textkrper"/>
    <w:qFormat/>
    <w:pPr>
      <w:numPr>
        <w:ilvl w:val="1"/>
        <w:numId w:val="1"/>
      </w:numPr>
      <w:spacing w:before="200"/>
      <w:outlineLvl w:val="1"/>
    </w:pPr>
    <w:rPr>
      <w:b/>
      <w:bCs/>
      <w:sz w:val="32"/>
      <w:szCs w:val="32"/>
    </w:rPr>
  </w:style>
  <w:style w:type="paragraph" w:styleId="berschrift3">
    <w:name w:val="heading 3"/>
    <w:basedOn w:val="berschrift"/>
    <w:next w:val="Textkrper"/>
    <w:qFormat/>
    <w:pPr>
      <w:numPr>
        <w:ilvl w:val="2"/>
        <w:numId w:val="1"/>
      </w:numPr>
      <w:spacing w:before="140"/>
      <w:outlineLvl w:val="2"/>
    </w:pPr>
    <w:rPr>
      <w:b/>
      <w:bCs/>
      <w:color w:val="8080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Liberation Sans"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ListParagraph">
    <w:name w:val="List Paragraph"/>
    <w:basedOn w:val="Standard"/>
    <w:pPr>
      <w:ind w:left="720"/>
      <w:contextualSpacing/>
    </w:pPr>
  </w:style>
  <w:style w:type="paragraph" w:customStyle="1" w:styleId="Rahmeninhalt">
    <w:name w:val="Rahmeninhalt"/>
    <w:basedOn w:val="Standard"/>
  </w:style>
  <w:style w:type="paragraph" w:customStyle="1" w:styleId="Zitat">
    <w:name w:val="Quote"/>
    <w:basedOn w:val="Standard"/>
    <w:pPr>
      <w:spacing w:after="283"/>
      <w:ind w:left="567" w:right="567"/>
    </w:pPr>
  </w:style>
  <w:style w:type="paragraph" w:styleId="Titel">
    <w:name w:val="Title"/>
    <w:basedOn w:val="berschrift"/>
    <w:next w:val="Textkrper"/>
    <w:qFormat/>
    <w:pPr>
      <w:jc w:val="center"/>
    </w:pPr>
    <w:rPr>
      <w:b/>
      <w:bCs/>
      <w:sz w:val="56"/>
      <w:szCs w:val="56"/>
    </w:rPr>
  </w:style>
  <w:style w:type="paragraph" w:styleId="Untertitel">
    <w:name w:val="Subtitle"/>
    <w:basedOn w:val="berschrift"/>
    <w:next w:val="Textkrper"/>
    <w:qFormat/>
    <w:pPr>
      <w:spacing w:before="60"/>
      <w:jc w:val="center"/>
    </w:pPr>
    <w:rPr>
      <w:sz w:val="36"/>
      <w:szCs w:val="36"/>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D50FD7"/>
    <w:pPr>
      <w:tabs>
        <w:tab w:val="center" w:pos="4536"/>
        <w:tab w:val="right" w:pos="9072"/>
      </w:tabs>
    </w:pPr>
    <w:rPr>
      <w:rFonts w:cs="Mangal"/>
      <w:szCs w:val="21"/>
    </w:rPr>
  </w:style>
  <w:style w:type="character" w:customStyle="1" w:styleId="KopfzeileZchn">
    <w:name w:val="Kopfzeile Zchn"/>
    <w:link w:val="Kopfzeile"/>
    <w:uiPriority w:val="99"/>
    <w:rsid w:val="00D50FD7"/>
    <w:rPr>
      <w:rFonts w:ascii="Liberation Serif" w:eastAsia="Droid Sans Fallback" w:hAnsi="Liberation Serif" w:cs="Mangal"/>
      <w:kern w:val="1"/>
      <w:sz w:val="24"/>
      <w:szCs w:val="21"/>
      <w:lang w:eastAsia="zh-CN" w:bidi="hi-IN"/>
    </w:rPr>
  </w:style>
  <w:style w:type="paragraph" w:styleId="Fuzeile">
    <w:name w:val="footer"/>
    <w:basedOn w:val="Standard"/>
    <w:link w:val="FuzeileZchn"/>
    <w:uiPriority w:val="99"/>
    <w:unhideWhenUsed/>
    <w:rsid w:val="00D50FD7"/>
    <w:pPr>
      <w:tabs>
        <w:tab w:val="center" w:pos="4536"/>
        <w:tab w:val="right" w:pos="9072"/>
      </w:tabs>
    </w:pPr>
    <w:rPr>
      <w:rFonts w:cs="Mangal"/>
      <w:szCs w:val="21"/>
    </w:rPr>
  </w:style>
  <w:style w:type="character" w:customStyle="1" w:styleId="FuzeileZchn">
    <w:name w:val="Fußzeile Zchn"/>
    <w:link w:val="Fuzeile"/>
    <w:uiPriority w:val="99"/>
    <w:rsid w:val="00D50FD7"/>
    <w:rPr>
      <w:rFonts w:ascii="Liberation Serif" w:eastAsia="Droid Sans Fallback" w:hAnsi="Liberation Serif" w:cs="Mangal"/>
      <w:kern w:val="1"/>
      <w:sz w:val="24"/>
      <w:szCs w:val="21"/>
      <w:lang w:eastAsia="zh-CN" w:bidi="hi-IN"/>
    </w:rPr>
  </w:style>
  <w:style w:type="paragraph" w:styleId="Sprechblasentext">
    <w:name w:val="Balloon Text"/>
    <w:basedOn w:val="Standard"/>
    <w:link w:val="SprechblasentextZchn"/>
    <w:uiPriority w:val="99"/>
    <w:semiHidden/>
    <w:unhideWhenUsed/>
    <w:rsid w:val="00D50FD7"/>
    <w:rPr>
      <w:rFonts w:ascii="Tahoma" w:hAnsi="Tahoma" w:cs="Mangal"/>
      <w:sz w:val="16"/>
      <w:szCs w:val="14"/>
    </w:rPr>
  </w:style>
  <w:style w:type="character" w:customStyle="1" w:styleId="SprechblasentextZchn">
    <w:name w:val="Sprechblasentext Zchn"/>
    <w:link w:val="Sprechblasentext"/>
    <w:uiPriority w:val="99"/>
    <w:semiHidden/>
    <w:rsid w:val="00D50FD7"/>
    <w:rPr>
      <w:rFonts w:ascii="Tahoma" w:eastAsia="Droid Sans Fallback"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pPr>
    <w:rPr>
      <w:rFonts w:ascii="Liberation Serif" w:eastAsia="Droid Sans Fallback" w:hAnsi="Liberation Serif" w:cs="FreeSans"/>
      <w:kern w:val="1"/>
      <w:sz w:val="24"/>
      <w:szCs w:val="24"/>
      <w:lang w:eastAsia="zh-CN" w:bidi="hi-IN"/>
    </w:rPr>
  </w:style>
  <w:style w:type="paragraph" w:styleId="berschrift1">
    <w:name w:val="heading 1"/>
    <w:basedOn w:val="berschrift"/>
    <w:next w:val="Textkrper"/>
    <w:qFormat/>
    <w:pPr>
      <w:numPr>
        <w:numId w:val="1"/>
      </w:numPr>
      <w:outlineLvl w:val="0"/>
    </w:pPr>
    <w:rPr>
      <w:b/>
      <w:bCs/>
      <w:sz w:val="36"/>
      <w:szCs w:val="36"/>
    </w:rPr>
  </w:style>
  <w:style w:type="paragraph" w:styleId="berschrift2">
    <w:name w:val="heading 2"/>
    <w:basedOn w:val="berschrift"/>
    <w:next w:val="Textkrper"/>
    <w:qFormat/>
    <w:pPr>
      <w:numPr>
        <w:ilvl w:val="1"/>
        <w:numId w:val="1"/>
      </w:numPr>
      <w:spacing w:before="200"/>
      <w:outlineLvl w:val="1"/>
    </w:pPr>
    <w:rPr>
      <w:b/>
      <w:bCs/>
      <w:sz w:val="32"/>
      <w:szCs w:val="32"/>
    </w:rPr>
  </w:style>
  <w:style w:type="paragraph" w:styleId="berschrift3">
    <w:name w:val="heading 3"/>
    <w:basedOn w:val="berschrift"/>
    <w:next w:val="Textkrper"/>
    <w:qFormat/>
    <w:pPr>
      <w:numPr>
        <w:ilvl w:val="2"/>
        <w:numId w:val="1"/>
      </w:numPr>
      <w:spacing w:before="140"/>
      <w:outlineLvl w:val="2"/>
    </w:pPr>
    <w:rPr>
      <w:b/>
      <w:bCs/>
      <w:color w:val="8080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Liberation Sans"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ListParagraph">
    <w:name w:val="List Paragraph"/>
    <w:basedOn w:val="Standard"/>
    <w:pPr>
      <w:ind w:left="720"/>
      <w:contextualSpacing/>
    </w:pPr>
  </w:style>
  <w:style w:type="paragraph" w:customStyle="1" w:styleId="Rahmeninhalt">
    <w:name w:val="Rahmeninhalt"/>
    <w:basedOn w:val="Standard"/>
  </w:style>
  <w:style w:type="paragraph" w:customStyle="1" w:styleId="Zitat">
    <w:name w:val="Quote"/>
    <w:basedOn w:val="Standard"/>
    <w:pPr>
      <w:spacing w:after="283"/>
      <w:ind w:left="567" w:right="567"/>
    </w:pPr>
  </w:style>
  <w:style w:type="paragraph" w:styleId="Titel">
    <w:name w:val="Title"/>
    <w:basedOn w:val="berschrift"/>
    <w:next w:val="Textkrper"/>
    <w:qFormat/>
    <w:pPr>
      <w:jc w:val="center"/>
    </w:pPr>
    <w:rPr>
      <w:b/>
      <w:bCs/>
      <w:sz w:val="56"/>
      <w:szCs w:val="56"/>
    </w:rPr>
  </w:style>
  <w:style w:type="paragraph" w:styleId="Untertitel">
    <w:name w:val="Subtitle"/>
    <w:basedOn w:val="berschrift"/>
    <w:next w:val="Textkrper"/>
    <w:qFormat/>
    <w:pPr>
      <w:spacing w:before="60"/>
      <w:jc w:val="center"/>
    </w:pPr>
    <w:rPr>
      <w:sz w:val="36"/>
      <w:szCs w:val="36"/>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D50FD7"/>
    <w:pPr>
      <w:tabs>
        <w:tab w:val="center" w:pos="4536"/>
        <w:tab w:val="right" w:pos="9072"/>
      </w:tabs>
    </w:pPr>
    <w:rPr>
      <w:rFonts w:cs="Mangal"/>
      <w:szCs w:val="21"/>
    </w:rPr>
  </w:style>
  <w:style w:type="character" w:customStyle="1" w:styleId="KopfzeileZchn">
    <w:name w:val="Kopfzeile Zchn"/>
    <w:link w:val="Kopfzeile"/>
    <w:uiPriority w:val="99"/>
    <w:rsid w:val="00D50FD7"/>
    <w:rPr>
      <w:rFonts w:ascii="Liberation Serif" w:eastAsia="Droid Sans Fallback" w:hAnsi="Liberation Serif" w:cs="Mangal"/>
      <w:kern w:val="1"/>
      <w:sz w:val="24"/>
      <w:szCs w:val="21"/>
      <w:lang w:eastAsia="zh-CN" w:bidi="hi-IN"/>
    </w:rPr>
  </w:style>
  <w:style w:type="paragraph" w:styleId="Fuzeile">
    <w:name w:val="footer"/>
    <w:basedOn w:val="Standard"/>
    <w:link w:val="FuzeileZchn"/>
    <w:uiPriority w:val="99"/>
    <w:unhideWhenUsed/>
    <w:rsid w:val="00D50FD7"/>
    <w:pPr>
      <w:tabs>
        <w:tab w:val="center" w:pos="4536"/>
        <w:tab w:val="right" w:pos="9072"/>
      </w:tabs>
    </w:pPr>
    <w:rPr>
      <w:rFonts w:cs="Mangal"/>
      <w:szCs w:val="21"/>
    </w:rPr>
  </w:style>
  <w:style w:type="character" w:customStyle="1" w:styleId="FuzeileZchn">
    <w:name w:val="Fußzeile Zchn"/>
    <w:link w:val="Fuzeile"/>
    <w:uiPriority w:val="99"/>
    <w:rsid w:val="00D50FD7"/>
    <w:rPr>
      <w:rFonts w:ascii="Liberation Serif" w:eastAsia="Droid Sans Fallback" w:hAnsi="Liberation Serif" w:cs="Mangal"/>
      <w:kern w:val="1"/>
      <w:sz w:val="24"/>
      <w:szCs w:val="21"/>
      <w:lang w:eastAsia="zh-CN" w:bidi="hi-IN"/>
    </w:rPr>
  </w:style>
  <w:style w:type="paragraph" w:styleId="Sprechblasentext">
    <w:name w:val="Balloon Text"/>
    <w:basedOn w:val="Standard"/>
    <w:link w:val="SprechblasentextZchn"/>
    <w:uiPriority w:val="99"/>
    <w:semiHidden/>
    <w:unhideWhenUsed/>
    <w:rsid w:val="00D50FD7"/>
    <w:rPr>
      <w:rFonts w:ascii="Tahoma" w:hAnsi="Tahoma" w:cs="Mangal"/>
      <w:sz w:val="16"/>
      <w:szCs w:val="14"/>
    </w:rPr>
  </w:style>
  <w:style w:type="character" w:customStyle="1" w:styleId="SprechblasentextZchn">
    <w:name w:val="Sprechblasentext Zchn"/>
    <w:link w:val="Sprechblasentext"/>
    <w:uiPriority w:val="99"/>
    <w:semiHidden/>
    <w:rsid w:val="00D50FD7"/>
    <w:rPr>
      <w:rFonts w:ascii="Tahoma" w:eastAsia="Droid Sans Fallback"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789</Words>
  <Characters>4977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Rüsing</cp:lastModifiedBy>
  <cp:revision>2</cp:revision>
  <cp:lastPrinted>1601-01-01T00:00:00Z</cp:lastPrinted>
  <dcterms:created xsi:type="dcterms:W3CDTF">2015-07-27T15:11:00Z</dcterms:created>
  <dcterms:modified xsi:type="dcterms:W3CDTF">2015-07-27T15:11:00Z</dcterms:modified>
</cp:coreProperties>
</file>