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E22" w:rsidRDefault="003C0D60">
      <w:pPr>
        <w:rPr>
          <w:sz w:val="28"/>
          <w:szCs w:val="28"/>
        </w:rPr>
      </w:pPr>
      <w:r>
        <w:rPr>
          <w:sz w:val="28"/>
          <w:szCs w:val="28"/>
        </w:rPr>
        <w:t>Mastermind mit nicht eindeutigen Lösungen</w:t>
      </w:r>
    </w:p>
    <w:p w:rsidR="00795E22" w:rsidRDefault="00795E22"/>
    <w:p w:rsidR="00795E22" w:rsidRDefault="003C0D60">
      <w:r>
        <w:t xml:space="preserve">Die bisherigen </w:t>
      </w:r>
      <w:proofErr w:type="spellStart"/>
      <w:r>
        <w:t>Mastermindaufgaben</w:t>
      </w:r>
      <w:proofErr w:type="spellEnd"/>
      <w:r>
        <w:t xml:space="preserve"> haben stets eindeutige Lösungen gehabt. Dieses hat zur Folge, dass die Schüler die Lösungen meistens durch Probieren finden.</w:t>
      </w:r>
    </w:p>
    <w:p w:rsidR="00795E22" w:rsidRDefault="00795E22"/>
    <w:p w:rsidR="00795E22" w:rsidRDefault="003C0D60">
      <w:r>
        <w:t>Dabei wird meist instinktiv gehandelt und ein analytisches Vorgehen rückt in den Hintergrund. Oft fällt es dann sehr schwer</w:t>
      </w:r>
      <w:r w:rsidR="00774280">
        <w:t>,</w:t>
      </w:r>
      <w:r>
        <w:t xml:space="preserve"> einzelne Lösungsschritte zu begründen. Ebenso ist es nicht einsehbar, bei einer gefundenen Lösung auch ihre Eindeutigkeit zu zeigen.</w:t>
      </w:r>
    </w:p>
    <w:p w:rsidR="00795E22" w:rsidRDefault="00795E22"/>
    <w:p w:rsidR="00795E22" w:rsidRDefault="003C0D60">
      <w:r>
        <w:t xml:space="preserve">Die folgenden ausgewählten Aufgaben lassen noch mehrere Lösungen zu. </w:t>
      </w:r>
    </w:p>
    <w:p w:rsidR="00795E22" w:rsidRDefault="003C0D60">
      <w:r>
        <w:t xml:space="preserve">Die Schüler sollen nun alle Lösungen angeben. Dazu ist es unbedingt erforderlich, dass systematisch bestimmte Konstellationen ausgeschlossen und Teillösungen genauer untersucht werden. </w:t>
      </w:r>
    </w:p>
    <w:p w:rsidR="00795E22" w:rsidRDefault="003C0D60">
      <w:r>
        <w:t>Die Schüler sind nun gezwungen</w:t>
      </w:r>
      <w:r w:rsidR="00774280">
        <w:t>,</w:t>
      </w:r>
      <w:r>
        <w:t xml:space="preserve"> auf klassische Methoden des Problemlösens, wie Fallunterscheidungen und kombinatorischen Überlegungen, zurück zugreifen.</w:t>
      </w:r>
    </w:p>
    <w:p w:rsidR="00795E22" w:rsidRDefault="00795E22"/>
    <w:p w:rsidR="00795E22" w:rsidRDefault="003C0D60">
      <w:r>
        <w:t>Beim Einsatz dieser Aufgaben in der AG sollte der AG-Leiter unbedingt darauf achten, dass die Schüler sicher in der Lage sind, aus einem gedachten Lösungsschema die Farbe der Marken zu bestimmen.</w:t>
      </w:r>
    </w:p>
    <w:p w:rsidR="00774280" w:rsidRDefault="00774280"/>
    <w:p w:rsidR="00774280" w:rsidRPr="00774280" w:rsidRDefault="00774280" w:rsidP="00774280">
      <w:pPr>
        <w:suppressAutoHyphens w:val="0"/>
        <w:rPr>
          <w:rFonts w:asciiTheme="minorHAnsi" w:eastAsiaTheme="minorHAnsi" w:hAnsiTheme="minorHAnsi" w:cstheme="minorBidi"/>
          <w:color w:val="auto"/>
        </w:rPr>
      </w:pPr>
      <w:r w:rsidRPr="00774280">
        <w:rPr>
          <w:rFonts w:asciiTheme="minorHAnsi" w:eastAsiaTheme="minorHAnsi" w:hAnsiTheme="minorHAnsi" w:cstheme="minorBidi"/>
          <w:color w:val="auto"/>
        </w:rPr>
        <w:t xml:space="preserve">Am Ende der Klasse 6 wird der Einsatz eines ersten mehrdeutigen Kärtchens angeboten. </w:t>
      </w:r>
    </w:p>
    <w:p w:rsidR="00774280" w:rsidRPr="00774280" w:rsidRDefault="00774280" w:rsidP="00774280">
      <w:pPr>
        <w:suppressAutoHyphens w:val="0"/>
        <w:rPr>
          <w:rFonts w:asciiTheme="minorHAnsi" w:eastAsiaTheme="minorHAnsi" w:hAnsiTheme="minorHAnsi" w:cstheme="minorBidi"/>
          <w:color w:val="auto"/>
        </w:rPr>
      </w:pPr>
    </w:p>
    <w:p w:rsidR="00774280" w:rsidRPr="00774280" w:rsidRDefault="002B1874" w:rsidP="00774280">
      <w:pPr>
        <w:suppressAutoHyphens w:val="0"/>
        <w:ind w:left="708"/>
        <w:rPr>
          <w:rFonts w:asciiTheme="minorHAnsi" w:eastAsiaTheme="minorHAnsi" w:hAnsiTheme="minorHAnsi" w:cstheme="minorBidi"/>
          <w:color w:val="auto"/>
        </w:rPr>
      </w:pPr>
      <w:hyperlink r:id="rId7" w:history="1">
        <w:r w:rsidR="00774280" w:rsidRPr="00774280">
          <w:rPr>
            <w:rFonts w:asciiTheme="minorHAnsi" w:eastAsiaTheme="minorHAnsi" w:hAnsiTheme="minorHAnsi" w:cstheme="minorBidi"/>
            <w:color w:val="0000FF" w:themeColor="hyperlink"/>
            <w:u w:val="single"/>
          </w:rPr>
          <w:t>Mastermind-Kärtchen mehrdeutig 1</w:t>
        </w:r>
      </w:hyperlink>
      <w:r w:rsidR="00774280" w:rsidRPr="00774280">
        <w:rPr>
          <w:rFonts w:asciiTheme="minorHAnsi" w:eastAsiaTheme="minorHAnsi" w:hAnsiTheme="minorHAnsi" w:cstheme="minorBidi"/>
          <w:color w:val="auto"/>
        </w:rPr>
        <w:tab/>
      </w:r>
      <w:r w:rsidR="00774280" w:rsidRPr="00774280">
        <w:rPr>
          <w:rFonts w:asciiTheme="minorHAnsi" w:eastAsiaTheme="minorHAnsi" w:hAnsiTheme="minorHAnsi" w:cstheme="minorBidi"/>
          <w:color w:val="auto"/>
        </w:rPr>
        <w:tab/>
      </w:r>
      <w:hyperlink r:id="rId8" w:history="1">
        <w:r w:rsidR="00774280" w:rsidRPr="00774280">
          <w:rPr>
            <w:rFonts w:asciiTheme="minorHAnsi" w:eastAsiaTheme="minorHAnsi" w:hAnsiTheme="minorHAnsi" w:cstheme="minorBidi"/>
            <w:color w:val="0000FF" w:themeColor="hyperlink"/>
            <w:u w:val="single"/>
          </w:rPr>
          <w:t>Lösung 1</w:t>
        </w:r>
      </w:hyperlink>
    </w:p>
    <w:p w:rsidR="00774280" w:rsidRPr="00774280" w:rsidRDefault="00774280" w:rsidP="00774280">
      <w:pPr>
        <w:suppressAutoHyphens w:val="0"/>
        <w:rPr>
          <w:rFonts w:asciiTheme="minorHAnsi" w:eastAsiaTheme="minorHAnsi" w:hAnsiTheme="minorHAnsi" w:cstheme="minorBidi"/>
          <w:color w:val="auto"/>
        </w:rPr>
      </w:pPr>
    </w:p>
    <w:p w:rsidR="00774280" w:rsidRDefault="00774280"/>
    <w:p w:rsidR="00795E22" w:rsidRDefault="00B113EB">
      <w:r w:rsidRPr="00774280">
        <w:rPr>
          <w:rFonts w:asciiTheme="minorHAnsi" w:eastAsiaTheme="minorHAnsi" w:hAnsiTheme="minorHAnsi" w:cstheme="minorBidi"/>
          <w:color w:val="auto"/>
        </w:rPr>
        <w:t>Weitere Kärtchen dieser Art sind für die nachfolgenden Jahrgänge vorgesehen.</w:t>
      </w:r>
    </w:p>
    <w:p w:rsidR="00795E22" w:rsidRDefault="00795E22"/>
    <w:p w:rsidR="00B113EB" w:rsidRDefault="002B1874" w:rsidP="00B113EB">
      <w:pPr>
        <w:ind w:firstLine="708"/>
      </w:pPr>
      <w:hyperlink r:id="rId9" w:history="1">
        <w:r w:rsidR="00B113EB" w:rsidRPr="00047745">
          <w:rPr>
            <w:rStyle w:val="Hyperlink"/>
          </w:rPr>
          <w:t>Mastermind-Kärtchen mehrdeutig 2</w:t>
        </w:r>
      </w:hyperlink>
      <w:r w:rsidR="00B113EB">
        <w:tab/>
      </w:r>
      <w:r w:rsidR="00B113EB">
        <w:tab/>
      </w:r>
      <w:hyperlink r:id="rId10" w:history="1">
        <w:r w:rsidR="00B113EB" w:rsidRPr="00047745">
          <w:rPr>
            <w:rStyle w:val="Hyperlink"/>
          </w:rPr>
          <w:t>Lösung 2</w:t>
        </w:r>
      </w:hyperlink>
    </w:p>
    <w:p w:rsidR="00B113EB" w:rsidRDefault="00B113EB" w:rsidP="00B113EB">
      <w:pPr>
        <w:ind w:firstLine="708"/>
      </w:pPr>
    </w:p>
    <w:p w:rsidR="00B113EB" w:rsidRDefault="002B1874" w:rsidP="00B113EB">
      <w:pPr>
        <w:ind w:firstLine="708"/>
        <w:rPr>
          <w:rStyle w:val="Hyperlink"/>
        </w:rPr>
      </w:pPr>
      <w:hyperlink r:id="rId11" w:history="1">
        <w:r w:rsidR="00B113EB" w:rsidRPr="00047745">
          <w:rPr>
            <w:rStyle w:val="Hyperlink"/>
          </w:rPr>
          <w:t>Mastermind-Kärtchen mehrdeutig 3</w:t>
        </w:r>
      </w:hyperlink>
      <w:r w:rsidR="00B113EB">
        <w:tab/>
      </w:r>
      <w:r w:rsidR="00B113EB">
        <w:tab/>
      </w:r>
      <w:hyperlink r:id="rId12" w:history="1">
        <w:r w:rsidR="00B113EB" w:rsidRPr="00047745">
          <w:rPr>
            <w:rStyle w:val="Hyperlink"/>
          </w:rPr>
          <w:t>Lösung 3</w:t>
        </w:r>
      </w:hyperlink>
      <w:r w:rsidR="00D76239">
        <w:rPr>
          <w:rStyle w:val="Hyperlink"/>
        </w:rPr>
        <w:t xml:space="preserve"> </w:t>
      </w:r>
    </w:p>
    <w:p w:rsidR="00D76239" w:rsidRDefault="00D76239" w:rsidP="00D76239">
      <w:pPr>
        <w:rPr>
          <w:rStyle w:val="Hyperlink"/>
        </w:rPr>
      </w:pPr>
    </w:p>
    <w:p w:rsidR="00D76239" w:rsidRPr="00D76239" w:rsidRDefault="00D76239" w:rsidP="00B113EB">
      <w:pPr>
        <w:ind w:firstLine="708"/>
      </w:pPr>
      <w:hyperlink r:id="rId13" w:history="1">
        <w:r w:rsidRPr="00D76239">
          <w:rPr>
            <w:rStyle w:val="Hyperlink"/>
          </w:rPr>
          <w:t>Mastermind-Kärtchen mehrdeutig  4</w:t>
        </w:r>
      </w:hyperlink>
      <w:r w:rsidRPr="00D76239">
        <w:rPr>
          <w:rStyle w:val="Hyperlink"/>
          <w:u w:val="none"/>
        </w:rPr>
        <w:t xml:space="preserve">  </w:t>
      </w: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hyperlink r:id="rId14" w:history="1">
        <w:r w:rsidRPr="00D76239">
          <w:rPr>
            <w:rStyle w:val="Hyperlink"/>
          </w:rPr>
          <w:t>Lösung 4</w:t>
        </w:r>
      </w:hyperlink>
      <w:bookmarkStart w:id="0" w:name="_GoBack"/>
      <w:bookmarkEnd w:id="0"/>
    </w:p>
    <w:sectPr w:rsidR="00D76239" w:rsidRPr="00D76239">
      <w:headerReference w:type="default" r:id="rId15"/>
      <w:footerReference w:type="default" r:id="rId16"/>
      <w:pgSz w:w="11906" w:h="16838"/>
      <w:pgMar w:top="1417" w:right="1417" w:bottom="1134" w:left="1417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874" w:rsidRDefault="002B1874">
      <w:r>
        <w:separator/>
      </w:r>
    </w:p>
  </w:endnote>
  <w:endnote w:type="continuationSeparator" w:id="0">
    <w:p w:rsidR="002B1874" w:rsidRDefault="002B1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roman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E22" w:rsidRDefault="003C0D60">
    <w:pPr>
      <w:pStyle w:val="Kopfzeile"/>
    </w:pPr>
    <w:r>
      <w:t>__________________________________________________________________________________</w:t>
    </w:r>
  </w:p>
  <w:p w:rsidR="00795E22" w:rsidRDefault="003C0D60">
    <w:pPr>
      <w:pStyle w:val="Fuzeile"/>
      <w:rPr>
        <w:sz w:val="21"/>
        <w:szCs w:val="21"/>
      </w:rPr>
    </w:pPr>
    <w:r>
      <w:rPr>
        <w:sz w:val="21"/>
        <w:szCs w:val="21"/>
      </w:rPr>
      <w:t xml:space="preserve">Arbeitsgruppe </w:t>
    </w:r>
    <w:proofErr w:type="spellStart"/>
    <w:r>
      <w:rPr>
        <w:sz w:val="21"/>
        <w:szCs w:val="21"/>
      </w:rPr>
      <w:t>MAfiSuS</w:t>
    </w:r>
    <w:proofErr w:type="spellEnd"/>
    <w:r>
      <w:rPr>
        <w:sz w:val="21"/>
        <w:szCs w:val="21"/>
      </w:rPr>
      <w:t xml:space="preserve">. Michael </w:t>
    </w:r>
    <w:proofErr w:type="spellStart"/>
    <w:r>
      <w:rPr>
        <w:sz w:val="21"/>
        <w:szCs w:val="21"/>
      </w:rPr>
      <w:t>Rüsing</w:t>
    </w:r>
    <w:proofErr w:type="spellEnd"/>
    <w:r>
      <w:rPr>
        <w:sz w:val="21"/>
        <w:szCs w:val="21"/>
      </w:rPr>
      <w:t xml:space="preserve"> (Essen), Andrea </w:t>
    </w:r>
    <w:proofErr w:type="spellStart"/>
    <w:r>
      <w:rPr>
        <w:sz w:val="21"/>
        <w:szCs w:val="21"/>
      </w:rPr>
      <w:t>Frie</w:t>
    </w:r>
    <w:proofErr w:type="spellEnd"/>
    <w:r>
      <w:rPr>
        <w:sz w:val="21"/>
        <w:szCs w:val="21"/>
      </w:rPr>
      <w:t xml:space="preserve"> (Duisburg), Thomas </w:t>
    </w:r>
    <w:proofErr w:type="spellStart"/>
    <w:r>
      <w:rPr>
        <w:sz w:val="21"/>
        <w:szCs w:val="21"/>
      </w:rPr>
      <w:t>Giebisch</w:t>
    </w:r>
    <w:proofErr w:type="spellEnd"/>
    <w:r>
      <w:rPr>
        <w:sz w:val="21"/>
        <w:szCs w:val="21"/>
      </w:rPr>
      <w:t xml:space="preserve"> (Remscheid), Gaby </w:t>
    </w:r>
    <w:proofErr w:type="spellStart"/>
    <w:r>
      <w:rPr>
        <w:sz w:val="21"/>
        <w:szCs w:val="21"/>
      </w:rPr>
      <w:t>Heintz</w:t>
    </w:r>
    <w:proofErr w:type="spellEnd"/>
    <w:r>
      <w:rPr>
        <w:sz w:val="21"/>
        <w:szCs w:val="21"/>
      </w:rPr>
      <w:t xml:space="preserve"> (Neuss), Steffen </w:t>
    </w:r>
    <w:proofErr w:type="spellStart"/>
    <w:r>
      <w:rPr>
        <w:sz w:val="21"/>
        <w:szCs w:val="21"/>
      </w:rPr>
      <w:t>Heyroth</w:t>
    </w:r>
    <w:proofErr w:type="spellEnd"/>
    <w:r>
      <w:rPr>
        <w:sz w:val="21"/>
        <w:szCs w:val="21"/>
      </w:rPr>
      <w:t xml:space="preserve"> (Essen), Matthias Lippert (Remscheid), Frederick </w:t>
    </w:r>
    <w:proofErr w:type="spellStart"/>
    <w:r>
      <w:rPr>
        <w:sz w:val="21"/>
        <w:szCs w:val="21"/>
      </w:rPr>
      <w:t>Magata</w:t>
    </w:r>
    <w:proofErr w:type="spellEnd"/>
    <w:r>
      <w:rPr>
        <w:sz w:val="21"/>
        <w:szCs w:val="21"/>
      </w:rPr>
      <w:t xml:space="preserve"> (Düsseldorf), Stefan </w:t>
    </w:r>
    <w:proofErr w:type="spellStart"/>
    <w:r>
      <w:rPr>
        <w:sz w:val="21"/>
        <w:szCs w:val="21"/>
      </w:rPr>
      <w:t>Möllenberg</w:t>
    </w:r>
    <w:proofErr w:type="spellEnd"/>
    <w:r>
      <w:rPr>
        <w:sz w:val="21"/>
        <w:szCs w:val="21"/>
      </w:rPr>
      <w:t xml:space="preserve"> (Düsseldorf), 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Burkhard </w:t>
    </w:r>
    <w:proofErr w:type="spellStart"/>
    <w:r>
      <w:rPr>
        <w:sz w:val="21"/>
        <w:szCs w:val="21"/>
      </w:rPr>
      <w:t>Rüsing</w:t>
    </w:r>
    <w:proofErr w:type="spellEnd"/>
    <w:r>
      <w:rPr>
        <w:sz w:val="21"/>
        <w:szCs w:val="21"/>
      </w:rPr>
      <w:t xml:space="preserve"> (Goch), Ellen Voigt (Wuppertal)</w:t>
    </w:r>
  </w:p>
  <w:p w:rsidR="00795E22" w:rsidRDefault="003C0D60">
    <w:pPr>
      <w:pStyle w:val="Fuzeile"/>
      <w:jc w:val="center"/>
    </w:pPr>
    <w:r>
      <w:t xml:space="preserve">Seite </w:t>
    </w:r>
    <w:r>
      <w:fldChar w:fldCharType="begin"/>
    </w:r>
    <w:r>
      <w:instrText>PAGE</w:instrText>
    </w:r>
    <w:r>
      <w:fldChar w:fldCharType="separate"/>
    </w:r>
    <w:r w:rsidR="00D76239">
      <w:rPr>
        <w:noProof/>
      </w:rPr>
      <w:t>1</w:t>
    </w:r>
    <w:r>
      <w:fldChar w:fldCharType="end"/>
    </w:r>
    <w:r>
      <w:t xml:space="preserve"> von </w:t>
    </w:r>
    <w:r>
      <w:fldChar w:fldCharType="begin"/>
    </w:r>
    <w:r>
      <w:instrText>NUMPAGES</w:instrText>
    </w:r>
    <w:r>
      <w:fldChar w:fldCharType="separate"/>
    </w:r>
    <w:r w:rsidR="00D76239">
      <w:rPr>
        <w:noProof/>
      </w:rPr>
      <w:t>1</w:t>
    </w:r>
    <w:r>
      <w:fldChar w:fldCharType="end"/>
    </w:r>
  </w:p>
  <w:p w:rsidR="00795E22" w:rsidRDefault="00795E2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874" w:rsidRDefault="002B1874">
      <w:r>
        <w:separator/>
      </w:r>
    </w:p>
  </w:footnote>
  <w:footnote w:type="continuationSeparator" w:id="0">
    <w:p w:rsidR="002B1874" w:rsidRDefault="002B1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E22" w:rsidRDefault="003C0D60"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0" b="0"/>
          <wp:wrapSquare wrapText="bothSides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95E22" w:rsidRDefault="00795E22"/>
  <w:p w:rsidR="00795E22" w:rsidRDefault="003C0D60">
    <w:pPr>
      <w:pStyle w:val="Kopfzeile"/>
    </w:pPr>
    <w:r>
      <w:t xml:space="preserve">                                                               Sinus-</w:t>
    </w:r>
    <w:proofErr w:type="spellStart"/>
    <w:r>
      <w:t>MAfiSuS</w:t>
    </w:r>
    <w:proofErr w:type="spellEnd"/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125" cy="474980"/>
          <wp:effectExtent l="0" t="0" r="0" b="0"/>
          <wp:wrapSquare wrapText="bothSides"/>
          <wp:docPr id="2" name="Picture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4749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95E22" w:rsidRDefault="003C0D60">
    <w:pPr>
      <w:tabs>
        <w:tab w:val="center" w:pos="4536"/>
        <w:tab w:val="right" w:pos="9072"/>
      </w:tabs>
    </w:pPr>
    <w:r>
      <w:rPr>
        <w:b/>
      </w:rPr>
      <w:t xml:space="preserve">                    M</w:t>
    </w:r>
    <w:r>
      <w:t xml:space="preserve">athematische </w:t>
    </w:r>
    <w:r>
      <w:rPr>
        <w:b/>
      </w:rPr>
      <w:t>A</w:t>
    </w:r>
    <w:r>
      <w:t xml:space="preserve">ngebote </w:t>
    </w:r>
    <w:r>
      <w:rPr>
        <w:b/>
      </w:rPr>
      <w:t>f</w:t>
    </w:r>
    <w:r>
      <w:t xml:space="preserve">ür </w:t>
    </w:r>
    <w:r>
      <w:rPr>
        <w:b/>
      </w:rPr>
      <w:t>i</w:t>
    </w:r>
    <w:r>
      <w:t xml:space="preserve">nteressierte </w:t>
    </w:r>
    <w:r>
      <w:rPr>
        <w:b/>
      </w:rPr>
      <w:t>S</w:t>
    </w:r>
    <w:r>
      <w:t xml:space="preserve">chülerinnen </w:t>
    </w:r>
    <w:r>
      <w:rPr>
        <w:b/>
      </w:rPr>
      <w:t>u</w:t>
    </w:r>
    <w:r>
      <w:t xml:space="preserve">nd </w:t>
    </w:r>
    <w:r>
      <w:rPr>
        <w:b/>
      </w:rPr>
      <w:t>S</w:t>
    </w:r>
    <w:r>
      <w:t>chüler</w:t>
    </w:r>
  </w:p>
  <w:p w:rsidR="00795E22" w:rsidRDefault="00795E22">
    <w:pPr>
      <w:tabs>
        <w:tab w:val="center" w:pos="4536"/>
        <w:tab w:val="right" w:pos="9072"/>
      </w:tabs>
    </w:pPr>
  </w:p>
  <w:p w:rsidR="00795E22" w:rsidRDefault="003C0D60">
    <w:pPr>
      <w:tabs>
        <w:tab w:val="center" w:pos="4536"/>
        <w:tab w:val="right" w:pos="9072"/>
      </w:tabs>
    </w:pPr>
    <w:r>
      <w:t>__________________________________________________________________________________</w:t>
    </w:r>
  </w:p>
  <w:p w:rsidR="00795E22" w:rsidRDefault="00795E2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E22"/>
    <w:rsid w:val="00047745"/>
    <w:rsid w:val="002B1874"/>
    <w:rsid w:val="003C0D60"/>
    <w:rsid w:val="003D7529"/>
    <w:rsid w:val="00774280"/>
    <w:rsid w:val="00795E22"/>
    <w:rsid w:val="00B113EB"/>
    <w:rsid w:val="00D7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9FC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D018E6"/>
  </w:style>
  <w:style w:type="character" w:customStyle="1" w:styleId="FuzeileZchn">
    <w:name w:val="Fußzeile Zchn"/>
    <w:basedOn w:val="Absatz-Standardschriftart"/>
    <w:link w:val="Fuzeile"/>
    <w:uiPriority w:val="99"/>
    <w:rsid w:val="00D018E6"/>
  </w:style>
  <w:style w:type="character" w:customStyle="1" w:styleId="Internetlink">
    <w:name w:val="Internetlink"/>
    <w:basedOn w:val="Absatz-Standardschriftart"/>
    <w:uiPriority w:val="99"/>
    <w:unhideWhenUsed/>
    <w:rsid w:val="00681047"/>
    <w:rPr>
      <w:color w:val="0000FF"/>
      <w:u w:val="single"/>
    </w:rPr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FreeSan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9F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018E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unhideWhenUsed/>
    <w:rsid w:val="00D018E6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uiPriority w:val="99"/>
    <w:unhideWhenUsed/>
    <w:rsid w:val="000477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Calibr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9FC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D018E6"/>
  </w:style>
  <w:style w:type="character" w:customStyle="1" w:styleId="FuzeileZchn">
    <w:name w:val="Fußzeile Zchn"/>
    <w:basedOn w:val="Absatz-Standardschriftart"/>
    <w:link w:val="Fuzeile"/>
    <w:uiPriority w:val="99"/>
    <w:rsid w:val="00D018E6"/>
  </w:style>
  <w:style w:type="character" w:customStyle="1" w:styleId="Internetlink">
    <w:name w:val="Internetlink"/>
    <w:basedOn w:val="Absatz-Standardschriftart"/>
    <w:uiPriority w:val="99"/>
    <w:unhideWhenUsed/>
    <w:rsid w:val="00681047"/>
    <w:rPr>
      <w:color w:val="0000FF"/>
      <w:u w:val="single"/>
    </w:rPr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FreeSan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9F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018E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unhideWhenUsed/>
    <w:rsid w:val="00D018E6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uiPriority w:val="99"/>
    <w:unhideWhenUsed/>
    <w:rsid w:val="000477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stermind_Kaertchen_mehrdeutig%201_L&#246;sung.docx" TargetMode="External"/><Relationship Id="rId13" Type="http://schemas.openxmlformats.org/officeDocument/2006/relationships/hyperlink" Target="Mastermind_Kaertchen_mehrdeutig%204.docx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stermind_Kaertchen_mehrdeutig%201.docx" TargetMode="External"/><Relationship Id="rId12" Type="http://schemas.openxmlformats.org/officeDocument/2006/relationships/hyperlink" Target="Mastermind_Kaertchen_mehrdeutig%203_L&#246;sung.docx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stermind_Kaertchen_mehrdeutig%203.docx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stermind_Kaertchen_mehrdeutig%202_L&#246;sung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stermind_Kaertchen_mehrdeutig%202.docx" TargetMode="External"/><Relationship Id="rId14" Type="http://schemas.openxmlformats.org/officeDocument/2006/relationships/hyperlink" Target="Mastermind_Kaertchen_mehrdeutig%204_Loesung.docx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5</cp:revision>
  <dcterms:created xsi:type="dcterms:W3CDTF">2016-02-21T15:52:00Z</dcterms:created>
  <dcterms:modified xsi:type="dcterms:W3CDTF">2017-10-01T11:00:00Z</dcterms:modified>
  <dc:language>de-DE</dc:language>
</cp:coreProperties>
</file>