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AB1" w:rsidRPr="00353AB1" w:rsidRDefault="00353AB1">
      <w:pPr>
        <w:rPr>
          <w:sz w:val="36"/>
          <w:szCs w:val="36"/>
        </w:rPr>
      </w:pPr>
      <w:proofErr w:type="spellStart"/>
      <w:r w:rsidRPr="00353AB1">
        <w:rPr>
          <w:sz w:val="36"/>
          <w:szCs w:val="36"/>
        </w:rPr>
        <w:t>Hashiwokakero</w:t>
      </w:r>
      <w:proofErr w:type="spellEnd"/>
    </w:p>
    <w:p w:rsidR="00353AB1" w:rsidRDefault="00353AB1"/>
    <w:p w:rsidR="00353AB1" w:rsidRDefault="00353AB1">
      <w:proofErr w:type="spellStart"/>
      <w:r>
        <w:t>Hashiwokakero</w:t>
      </w:r>
      <w:proofErr w:type="spellEnd"/>
      <w:r>
        <w:t xml:space="preserve"> ist eine Gattung von Logikrätseln, bei denen mit Zahlen versehene Gitterpunkte über Gitterlinien miteinander verbunden werden müssen. Das japanische Wort bedeutet in der Übersetzung „Brücken bauen“.</w:t>
      </w:r>
    </w:p>
    <w:p w:rsidR="00353AB1" w:rsidRDefault="00353AB1">
      <w:r>
        <w:t xml:space="preserve">Eine riesige Menge von solchen Rätseln ist unter der Adresse </w:t>
      </w:r>
      <w:hyperlink r:id="rId8" w:history="1">
        <w:r w:rsidRPr="00364A70">
          <w:rPr>
            <w:rStyle w:val="Hyperlink"/>
          </w:rPr>
          <w:t>http://www.janko.at/Raetsel/Hashi/</w:t>
        </w:r>
      </w:hyperlink>
      <w:r>
        <w:t xml:space="preserve"> zu finden. Dort können </w:t>
      </w:r>
      <w:proofErr w:type="spellStart"/>
      <w:r>
        <w:t>Hashiwokakero</w:t>
      </w:r>
      <w:proofErr w:type="spellEnd"/>
      <w:r>
        <w:t xml:space="preserve">-Rätsel sortiert nach Schwierigkeitsgrad heruntergeladen werden. </w:t>
      </w:r>
    </w:p>
    <w:p w:rsidR="00353AB1" w:rsidRDefault="00353AB1">
      <w:r>
        <w:t xml:space="preserve">An einem einfachen Rätsel werden die Spielregeln und die erforderlichen Überlegungen </w:t>
      </w:r>
      <w:r w:rsidR="00364A70">
        <w:t xml:space="preserve">nachfolgend </w:t>
      </w:r>
      <w:r>
        <w:t>illustriert. Das sollte bei einem Einsatz in einer Arbeitsgemeinschaft zusammen mit den Schülerinnen und Schüler auch durchgeführt werden.</w:t>
      </w:r>
    </w:p>
    <w:p w:rsidR="00353AB1" w:rsidRDefault="00353AB1"/>
    <w:p w:rsidR="00364A70" w:rsidRDefault="00364A70"/>
    <w:p w:rsidR="00F948D3" w:rsidRPr="00353AB1" w:rsidRDefault="00F948D3">
      <w:pPr>
        <w:rPr>
          <w:sz w:val="28"/>
          <w:szCs w:val="28"/>
        </w:rPr>
      </w:pPr>
      <w:r w:rsidRPr="00353AB1">
        <w:rPr>
          <w:sz w:val="28"/>
          <w:szCs w:val="28"/>
        </w:rPr>
        <w:t>Spielregel</w:t>
      </w:r>
    </w:p>
    <w:p w:rsidR="00F948D3" w:rsidRDefault="00353AB1"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4ADD42A7" wp14:editId="2552E73F">
            <wp:simplePos x="0" y="0"/>
            <wp:positionH relativeFrom="column">
              <wp:posOffset>3636645</wp:posOffset>
            </wp:positionH>
            <wp:positionV relativeFrom="paragraph">
              <wp:posOffset>24765</wp:posOffset>
            </wp:positionV>
            <wp:extent cx="2145030" cy="2159635"/>
            <wp:effectExtent l="19050" t="19050" r="26670" b="1206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30" cy="21596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8D3">
        <w:t>Die Zahlenkreise müssen durch einfache oder doppelte Linien miteinander verbunden werden. Die Verbindungslinien dürfen nur auf den Gitterlinien verlaufen. Sie dürfen sich nicht kreuzen</w:t>
      </w:r>
      <w:r w:rsidR="00F9512B">
        <w:t xml:space="preserve"> und keine Ecken haben</w:t>
      </w:r>
      <w:r w:rsidR="00F948D3">
        <w:t>. In jedem Zahlenkreis müssen genau so viele Linien enden</w:t>
      </w:r>
      <w:r w:rsidR="00E13B56">
        <w:t>, wie</w:t>
      </w:r>
      <w:bookmarkStart w:id="0" w:name="_GoBack"/>
      <w:bookmarkEnd w:id="0"/>
      <w:r w:rsidR="00F948D3">
        <w:t xml:space="preserve"> die Zahl in dem Kreis angibt. Alle Zahlenkreise </w:t>
      </w:r>
      <w:r w:rsidR="00F9512B">
        <w:t xml:space="preserve">müssen </w:t>
      </w:r>
      <w:r w:rsidR="00F948D3">
        <w:t>über Linien zusammen</w:t>
      </w:r>
      <w:r w:rsidR="00F9512B">
        <w:t>hängen</w:t>
      </w:r>
      <w:r w:rsidR="00F948D3">
        <w:t>; d.h. man kann von jedem beliebigen Zahlenkreis zu jedem beliebigen anderen Zahlenkreis gelangen, indem man den Linien folgt.</w:t>
      </w:r>
    </w:p>
    <w:p w:rsidR="00364A70" w:rsidRDefault="00364A70"/>
    <w:p w:rsidR="00364A70" w:rsidRDefault="00364A70">
      <w:r>
        <w:t xml:space="preserve">Rechts ist ein Spielplan angegeben. Der Spielplan wird als </w:t>
      </w:r>
      <w:hyperlink r:id="rId10" w:history="1">
        <w:r w:rsidRPr="00364A70">
          <w:rPr>
            <w:rStyle w:val="Hyperlink"/>
          </w:rPr>
          <w:t>Folienvorlage</w:t>
        </w:r>
      </w:hyperlink>
      <w:r>
        <w:t xml:space="preserve"> vergrößert angeboten.</w:t>
      </w:r>
    </w:p>
    <w:p w:rsidR="00F948D3" w:rsidRDefault="00F948D3"/>
    <w:p w:rsidR="00F948D3" w:rsidRDefault="00F948D3"/>
    <w:p w:rsidR="00F948D3" w:rsidRDefault="00F948D3"/>
    <w:p w:rsidR="00F948D3" w:rsidRDefault="00F9512B"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0B0F5646" wp14:editId="666D6683">
            <wp:simplePos x="0" y="0"/>
            <wp:positionH relativeFrom="column">
              <wp:posOffset>3650615</wp:posOffset>
            </wp:positionH>
            <wp:positionV relativeFrom="paragraph">
              <wp:posOffset>63500</wp:posOffset>
            </wp:positionV>
            <wp:extent cx="2145030" cy="2159635"/>
            <wp:effectExtent l="19050" t="19050" r="26670" b="1206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r12_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2159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48D3" w:rsidRPr="00353AB1" w:rsidRDefault="00F948D3">
      <w:pPr>
        <w:rPr>
          <w:sz w:val="28"/>
          <w:szCs w:val="28"/>
        </w:rPr>
      </w:pPr>
      <w:r w:rsidRPr="00353AB1">
        <w:rPr>
          <w:sz w:val="28"/>
          <w:szCs w:val="28"/>
        </w:rPr>
        <w:t>Lösungsvorschlag:</w:t>
      </w:r>
    </w:p>
    <w:p w:rsidR="00F948D3" w:rsidRDefault="00F948D3"/>
    <w:p w:rsidR="00F948D3" w:rsidRDefault="00F948D3">
      <w:r>
        <w:t>Der grün markierte Kreis hat nur zwei Nachbarn</w:t>
      </w:r>
      <w:r w:rsidR="00F9512B">
        <w:t xml:space="preserve"> da die Punkte nicht über Linien mit Ecken verbunden werden dürfen</w:t>
      </w:r>
      <w:r>
        <w:t xml:space="preserve">. Da in diesem Kreis drei Linien enden, </w:t>
      </w:r>
      <w:proofErr w:type="gramStart"/>
      <w:r>
        <w:t>muss</w:t>
      </w:r>
      <w:proofErr w:type="gramEnd"/>
      <w:r>
        <w:t xml:space="preserve"> einer der Nachbarn durch eine einfache und einer durch eine Doppellinie mit dem markierten Kreis verbunden werden. Daher können die beiden Kreise mit der 1 nicht miteinander verbunden werden. </w:t>
      </w:r>
    </w:p>
    <w:p w:rsidR="00F948D3" w:rsidRDefault="00F948D3"/>
    <w:p w:rsidR="00F948D3" w:rsidRDefault="00F948D3"/>
    <w:p w:rsidR="00F948D3" w:rsidRDefault="00F948D3"/>
    <w:p w:rsidR="00F948D3" w:rsidRDefault="00353AB1">
      <w:r>
        <w:rPr>
          <w:noProof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 wp14:anchorId="7CCF46A0" wp14:editId="36D55D3D">
            <wp:simplePos x="0" y="0"/>
            <wp:positionH relativeFrom="column">
              <wp:posOffset>3644900</wp:posOffset>
            </wp:positionH>
            <wp:positionV relativeFrom="paragraph">
              <wp:posOffset>161290</wp:posOffset>
            </wp:positionV>
            <wp:extent cx="2145030" cy="2159635"/>
            <wp:effectExtent l="19050" t="19050" r="26670" b="1206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r12_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2159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48D3" w:rsidRDefault="00F948D3">
      <w:r>
        <w:t xml:space="preserve">Da </w:t>
      </w:r>
      <w:r w:rsidR="00364A70">
        <w:t>die Kreise mit der 1</w:t>
      </w:r>
      <w:r>
        <w:t xml:space="preserve"> nur noch </w:t>
      </w:r>
      <w:r w:rsidR="00364A70">
        <w:t xml:space="preserve">jeweils </w:t>
      </w:r>
      <w:r>
        <w:t>einen weiteren Nachbarkreis haben, müssen dorthin Verbindungen eingezeichnet werden.</w:t>
      </w:r>
    </w:p>
    <w:p w:rsidR="00F948D3" w:rsidRDefault="00F948D3"/>
    <w:p w:rsidR="00F948D3" w:rsidRDefault="00F948D3"/>
    <w:p w:rsidR="00F948D3" w:rsidRDefault="00F948D3"/>
    <w:p w:rsidR="00F948D3" w:rsidRDefault="00F948D3"/>
    <w:p w:rsidR="00F948D3" w:rsidRDefault="00F948D3"/>
    <w:p w:rsidR="00F948D3" w:rsidRDefault="00F948D3"/>
    <w:p w:rsidR="00364A70" w:rsidRDefault="00364A70"/>
    <w:p w:rsidR="00364A70" w:rsidRDefault="00364A70"/>
    <w:p w:rsidR="00364A70" w:rsidRDefault="00364A70"/>
    <w:p w:rsidR="00F948D3" w:rsidRDefault="00F948D3">
      <w:r>
        <w:t xml:space="preserve"> </w:t>
      </w:r>
    </w:p>
    <w:p w:rsidR="00F948D3" w:rsidRDefault="00364A70"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711F571E" wp14:editId="5A5E20FE">
            <wp:simplePos x="0" y="0"/>
            <wp:positionH relativeFrom="column">
              <wp:posOffset>3661410</wp:posOffset>
            </wp:positionH>
            <wp:positionV relativeFrom="paragraph">
              <wp:posOffset>147955</wp:posOffset>
            </wp:positionV>
            <wp:extent cx="2145030" cy="2159635"/>
            <wp:effectExtent l="19050" t="19050" r="26670" b="1206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r12_3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2159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1ACD" w:rsidRDefault="00981ACD">
      <w:r>
        <w:t>In dem markierten Kreis mit der 4 müssen noch drei weitere Linien enden. Nach unten kann es nur eine Einzellinie sein, denn sonst hätte der untere Kreis mit der 2 insgesamt drei Linien.</w:t>
      </w:r>
    </w:p>
    <w:p w:rsidR="00981ACD" w:rsidRDefault="00981ACD">
      <w:r>
        <w:t>Damit gibt es eine Doppellinie von dem markierten Kreis aus nach oben.</w:t>
      </w:r>
    </w:p>
    <w:p w:rsidR="00981ACD" w:rsidRDefault="00981ACD"/>
    <w:p w:rsidR="00981ACD" w:rsidRDefault="00981ACD"/>
    <w:p w:rsidR="00981ACD" w:rsidRDefault="00981ACD"/>
    <w:p w:rsidR="00981ACD" w:rsidRDefault="00981ACD"/>
    <w:p w:rsidR="00981ACD" w:rsidRDefault="00981ACD"/>
    <w:p w:rsidR="00364A70" w:rsidRDefault="00364A70"/>
    <w:p w:rsidR="00364A70" w:rsidRDefault="00364A70"/>
    <w:p w:rsidR="00364A70" w:rsidRDefault="00364A70"/>
    <w:p w:rsidR="00364A70" w:rsidRDefault="00364A70"/>
    <w:p w:rsidR="0008614C" w:rsidRDefault="00364A70"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4103133C" wp14:editId="2E05ABFB">
            <wp:simplePos x="0" y="0"/>
            <wp:positionH relativeFrom="column">
              <wp:posOffset>3662045</wp:posOffset>
            </wp:positionH>
            <wp:positionV relativeFrom="paragraph">
              <wp:posOffset>-1905</wp:posOffset>
            </wp:positionV>
            <wp:extent cx="2145030" cy="2159635"/>
            <wp:effectExtent l="19050" t="19050" r="26670" b="1206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r12_4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2159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ACD">
        <w:t>Nun wird der markierte Kreis mit der 3 betrachtet. Eine Verbindung nach unten ist nicht möglich, da sich sonst Linien kreuzen würden. Nach links muss es eine Einzellinie sein. Daher gibt es nach rechts eine Doppellinie.</w:t>
      </w:r>
    </w:p>
    <w:p w:rsidR="00981ACD" w:rsidRDefault="00981ACD"/>
    <w:p w:rsidR="00981ACD" w:rsidRDefault="00981ACD"/>
    <w:p w:rsidR="00981ACD" w:rsidRDefault="00981ACD"/>
    <w:p w:rsidR="00981ACD" w:rsidRDefault="00981ACD"/>
    <w:p w:rsidR="00981ACD" w:rsidRDefault="00981ACD"/>
    <w:p w:rsidR="00981ACD" w:rsidRDefault="00981ACD"/>
    <w:p w:rsidR="00981ACD" w:rsidRDefault="00981ACD"/>
    <w:p w:rsidR="00981ACD" w:rsidRDefault="00981ACD"/>
    <w:p w:rsidR="00981ACD" w:rsidRDefault="00981ACD"/>
    <w:p w:rsidR="00981ACD" w:rsidRDefault="00364A70">
      <w:r>
        <w:rPr>
          <w:noProof/>
          <w:lang w:eastAsia="de-DE"/>
        </w:rPr>
        <w:lastRenderedPageBreak/>
        <w:drawing>
          <wp:anchor distT="0" distB="0" distL="114300" distR="114300" simplePos="0" relativeHeight="251663360" behindDoc="0" locked="0" layoutInCell="1" allowOverlap="1" wp14:anchorId="41A46012" wp14:editId="5A065BF8">
            <wp:simplePos x="0" y="0"/>
            <wp:positionH relativeFrom="page">
              <wp:posOffset>4547235</wp:posOffset>
            </wp:positionH>
            <wp:positionV relativeFrom="page">
              <wp:posOffset>1689100</wp:posOffset>
            </wp:positionV>
            <wp:extent cx="2145030" cy="2159635"/>
            <wp:effectExtent l="19050" t="19050" r="26670" b="1206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r12_5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2159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ACD">
        <w:t>Untersucht man schließlich den markierten Kreis am rechten Rand, findet man die letzten Verbindungen.</w:t>
      </w:r>
    </w:p>
    <w:sectPr w:rsidR="00981ACD">
      <w:headerReference w:type="default" r:id="rId16"/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8E7" w:rsidRDefault="007578E7" w:rsidP="00353AB1">
      <w:r>
        <w:separator/>
      </w:r>
    </w:p>
  </w:endnote>
  <w:endnote w:type="continuationSeparator" w:id="0">
    <w:p w:rsidR="007578E7" w:rsidRDefault="007578E7" w:rsidP="00353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AB1" w:rsidRDefault="00353AB1" w:rsidP="00353AB1">
    <w:pPr>
      <w:pStyle w:val="Kopfzeile"/>
    </w:pPr>
    <w:r w:rsidRPr="005627AC">
      <w:t>__________________________________________________________________________________</w:t>
    </w:r>
  </w:p>
  <w:p w:rsidR="00353AB1" w:rsidRPr="00811C4C" w:rsidRDefault="00353AB1" w:rsidP="00353AB1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353AB1" w:rsidRDefault="00353AB1" w:rsidP="00353AB1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E13B56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E13B56">
      <w:rPr>
        <w:b/>
        <w:noProof/>
      </w:rPr>
      <w:t>3</w:t>
    </w:r>
    <w:r>
      <w:rPr>
        <w:b/>
      </w:rPr>
      <w:fldChar w:fldCharType="end"/>
    </w:r>
  </w:p>
  <w:p w:rsidR="00353AB1" w:rsidRDefault="00353A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8E7" w:rsidRDefault="007578E7" w:rsidP="00353AB1">
      <w:r>
        <w:separator/>
      </w:r>
    </w:p>
  </w:footnote>
  <w:footnote w:type="continuationSeparator" w:id="0">
    <w:p w:rsidR="007578E7" w:rsidRDefault="007578E7" w:rsidP="00353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AB1" w:rsidRDefault="00353AB1" w:rsidP="00353AB1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6017BEF" wp14:editId="61FC63C7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3AB1" w:rsidRDefault="00353AB1" w:rsidP="00353AB1"/>
  <w:p w:rsidR="00353AB1" w:rsidRPr="00336AA9" w:rsidRDefault="00353AB1" w:rsidP="00353AB1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ADD8842" wp14:editId="7FC12117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8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353AB1" w:rsidRPr="00336AA9" w:rsidRDefault="00353AB1" w:rsidP="00353AB1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353AB1" w:rsidRPr="00336AA9" w:rsidRDefault="00353AB1" w:rsidP="00353AB1">
    <w:pPr>
      <w:tabs>
        <w:tab w:val="center" w:pos="4536"/>
        <w:tab w:val="right" w:pos="9072"/>
      </w:tabs>
    </w:pPr>
  </w:p>
  <w:p w:rsidR="00353AB1" w:rsidRPr="00336AA9" w:rsidRDefault="00353AB1" w:rsidP="00353AB1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353AB1" w:rsidRDefault="00353AB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4A"/>
    <w:rsid w:val="00075B6B"/>
    <w:rsid w:val="0008614C"/>
    <w:rsid w:val="00117F10"/>
    <w:rsid w:val="00353AB1"/>
    <w:rsid w:val="00354B14"/>
    <w:rsid w:val="00364A70"/>
    <w:rsid w:val="007578E7"/>
    <w:rsid w:val="00981ACD"/>
    <w:rsid w:val="009A4BF0"/>
    <w:rsid w:val="00B831C2"/>
    <w:rsid w:val="00BC374A"/>
    <w:rsid w:val="00E13B56"/>
    <w:rsid w:val="00EF6615"/>
    <w:rsid w:val="00F948D3"/>
    <w:rsid w:val="00F9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37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374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53A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3AB1"/>
  </w:style>
  <w:style w:type="paragraph" w:styleId="Fuzeile">
    <w:name w:val="footer"/>
    <w:basedOn w:val="Standard"/>
    <w:link w:val="FuzeileZchn"/>
    <w:uiPriority w:val="99"/>
    <w:unhideWhenUsed/>
    <w:rsid w:val="00353A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3AB1"/>
  </w:style>
  <w:style w:type="character" w:styleId="Hyperlink">
    <w:name w:val="Hyperlink"/>
    <w:basedOn w:val="Absatz-Standardschriftart"/>
    <w:uiPriority w:val="99"/>
    <w:unhideWhenUsed/>
    <w:rsid w:val="00364A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37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374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53A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3AB1"/>
  </w:style>
  <w:style w:type="paragraph" w:styleId="Fuzeile">
    <w:name w:val="footer"/>
    <w:basedOn w:val="Standard"/>
    <w:link w:val="FuzeileZchn"/>
    <w:uiPriority w:val="99"/>
    <w:unhideWhenUsed/>
    <w:rsid w:val="00353A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3AB1"/>
  </w:style>
  <w:style w:type="character" w:styleId="Hyperlink">
    <w:name w:val="Hyperlink"/>
    <w:basedOn w:val="Absatz-Standardschriftart"/>
    <w:uiPriority w:val="99"/>
    <w:unhideWhenUsed/>
    <w:rsid w:val="00364A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ko.at/Raetsel/Hashi/" TargetMode="External"/><Relationship Id="rId13" Type="http://schemas.openxmlformats.org/officeDocument/2006/relationships/image" Target="media/image4.jp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openxmlformats.org/officeDocument/2006/relationships/hyperlink" Target="Hashiwokakero_Folienvorlage.doc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D63D2-E59A-4601-84D9-E181D59B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6</cp:revision>
  <cp:lastPrinted>2015-09-13T14:20:00Z</cp:lastPrinted>
  <dcterms:created xsi:type="dcterms:W3CDTF">2015-09-13T14:19:00Z</dcterms:created>
  <dcterms:modified xsi:type="dcterms:W3CDTF">2017-09-14T07:13:00Z</dcterms:modified>
</cp:coreProperties>
</file>