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A41" w:rsidRDefault="00007A41" w:rsidP="00007A41">
      <w:pPr>
        <w:autoSpaceDE w:val="0"/>
        <w:autoSpaceDN w:val="0"/>
        <w:adjustRightInd w:val="0"/>
        <w:spacing w:after="0" w:line="240" w:lineRule="auto"/>
        <w:rPr>
          <w:rFonts w:cs="CMR12"/>
          <w:b/>
          <w:sz w:val="28"/>
          <w:szCs w:val="28"/>
        </w:rPr>
      </w:pPr>
      <w:bookmarkStart w:id="0" w:name="_GoBack"/>
      <w:bookmarkEnd w:id="0"/>
      <w:r>
        <w:rPr>
          <w:rFonts w:cs="CMR12"/>
          <w:b/>
          <w:sz w:val="28"/>
          <w:szCs w:val="28"/>
        </w:rPr>
        <w:t>Weiterführung der Methode des systematischen Probierens</w:t>
      </w:r>
      <w:r w:rsidR="00014FA6">
        <w:rPr>
          <w:rFonts w:cs="CMR12"/>
          <w:b/>
          <w:sz w:val="28"/>
          <w:szCs w:val="28"/>
        </w:rPr>
        <w:t xml:space="preserve"> (Jahrgänge 7/8)</w:t>
      </w:r>
    </w:p>
    <w:p w:rsidR="00007A41" w:rsidRDefault="00007A41" w:rsidP="00007A41">
      <w:pPr>
        <w:autoSpaceDE w:val="0"/>
        <w:autoSpaceDN w:val="0"/>
        <w:adjustRightInd w:val="0"/>
        <w:spacing w:after="0" w:line="240" w:lineRule="auto"/>
        <w:rPr>
          <w:rFonts w:cs="CMR12"/>
          <w:b/>
          <w:sz w:val="28"/>
          <w:szCs w:val="28"/>
        </w:rPr>
      </w:pPr>
    </w:p>
    <w:p w:rsidR="00233A50" w:rsidRDefault="00D618B3" w:rsidP="005C6E39">
      <w:pPr>
        <w:autoSpaceDE w:val="0"/>
        <w:autoSpaceDN w:val="0"/>
        <w:adjustRightInd w:val="0"/>
        <w:spacing w:after="0" w:line="240" w:lineRule="auto"/>
        <w:rPr>
          <w:rFonts w:cstheme="minorHAnsi"/>
        </w:rPr>
      </w:pPr>
      <w:r>
        <w:rPr>
          <w:rFonts w:cstheme="minorHAnsi"/>
        </w:rPr>
        <w:t>Systematisches Probieren ist nicht nur in den Jahrgängen der Erprobungsstufe ein probates Mittel</w:t>
      </w:r>
      <w:r w:rsidR="00FB2E3F">
        <w:rPr>
          <w:rFonts w:cstheme="minorHAnsi"/>
        </w:rPr>
        <w:t>, um Aufgaben zu lösen, für die noch kein Rechenverfahren zur Verfügung steht. Auch in den weiter</w:t>
      </w:r>
      <w:r w:rsidR="006659A9">
        <w:rPr>
          <w:rFonts w:cstheme="minorHAnsi"/>
        </w:rPr>
        <w:softHyphen/>
      </w:r>
      <w:r w:rsidR="00FB2E3F">
        <w:rPr>
          <w:rFonts w:cstheme="minorHAnsi"/>
        </w:rPr>
        <w:t>füh</w:t>
      </w:r>
      <w:r w:rsidR="006659A9">
        <w:rPr>
          <w:rFonts w:cstheme="minorHAnsi"/>
        </w:rPr>
        <w:softHyphen/>
      </w:r>
      <w:r w:rsidR="00FB2E3F">
        <w:rPr>
          <w:rFonts w:cstheme="minorHAnsi"/>
        </w:rPr>
        <w:t>renden Jahrgangsstufen ist oftmals die Methode des systematischen Probierens eine sinnvolle Lö</w:t>
      </w:r>
      <w:r w:rsidR="006659A9">
        <w:rPr>
          <w:rFonts w:cstheme="minorHAnsi"/>
        </w:rPr>
        <w:softHyphen/>
      </w:r>
      <w:r w:rsidR="00FB2E3F">
        <w:rPr>
          <w:rFonts w:cstheme="minorHAnsi"/>
        </w:rPr>
        <w:t>sungs</w:t>
      </w:r>
      <w:r w:rsidR="006659A9">
        <w:rPr>
          <w:rFonts w:cstheme="minorHAnsi"/>
        </w:rPr>
        <w:softHyphen/>
      </w:r>
      <w:r w:rsidR="00FB2E3F">
        <w:rPr>
          <w:rFonts w:cstheme="minorHAnsi"/>
        </w:rPr>
        <w:t>strategie, vor allem, wenn durch die Nebenbedingungen nur eine begrenzte Anzahl an Bele</w:t>
      </w:r>
      <w:r w:rsidR="006659A9">
        <w:rPr>
          <w:rFonts w:cstheme="minorHAnsi"/>
        </w:rPr>
        <w:softHyphen/>
      </w:r>
      <w:r w:rsidR="00FB2E3F">
        <w:rPr>
          <w:rFonts w:cstheme="minorHAnsi"/>
        </w:rPr>
        <w:t>gungs</w:t>
      </w:r>
      <w:r w:rsidR="006659A9">
        <w:rPr>
          <w:rFonts w:cstheme="minorHAnsi"/>
        </w:rPr>
        <w:softHyphen/>
      </w:r>
      <w:r w:rsidR="006659A9">
        <w:rPr>
          <w:rFonts w:cstheme="minorHAnsi"/>
        </w:rPr>
        <w:softHyphen/>
      </w:r>
      <w:r w:rsidR="00FB2E3F">
        <w:rPr>
          <w:rFonts w:cstheme="minorHAnsi"/>
        </w:rPr>
        <w:t>möglichkeiten für eine der Unbekannten zur Verfügung steht. Dies ist naturgemäß dann am ehe</w:t>
      </w:r>
      <w:r w:rsidR="006659A9">
        <w:rPr>
          <w:rFonts w:cstheme="minorHAnsi"/>
        </w:rPr>
        <w:softHyphen/>
      </w:r>
      <w:r w:rsidR="00FB2E3F">
        <w:rPr>
          <w:rFonts w:cstheme="minorHAnsi"/>
        </w:rPr>
        <w:t>sten der Fall, wenn die Definitionsmenge im Bereich der natürlichen Zahlen liegt. Aber auch in an</w:t>
      </w:r>
      <w:r w:rsidR="006659A9">
        <w:rPr>
          <w:rFonts w:cstheme="minorHAnsi"/>
        </w:rPr>
        <w:softHyphen/>
      </w:r>
      <w:r w:rsidR="00FB2E3F">
        <w:rPr>
          <w:rFonts w:cstheme="minorHAnsi"/>
        </w:rPr>
        <w:t>de</w:t>
      </w:r>
      <w:r w:rsidR="006659A9">
        <w:rPr>
          <w:rFonts w:cstheme="minorHAnsi"/>
        </w:rPr>
        <w:softHyphen/>
      </w:r>
      <w:r w:rsidR="00FB2E3F">
        <w:rPr>
          <w:rFonts w:cstheme="minorHAnsi"/>
        </w:rPr>
        <w:t>ren Fällen kann man davon profitieren, wenn man in der ersten Lösungsfindungsphase diese Me</w:t>
      </w:r>
      <w:r w:rsidR="006659A9">
        <w:rPr>
          <w:rFonts w:cstheme="minorHAnsi"/>
        </w:rPr>
        <w:softHyphen/>
      </w:r>
      <w:r w:rsidR="00FB2E3F">
        <w:rPr>
          <w:rFonts w:cstheme="minorHAnsi"/>
        </w:rPr>
        <w:t>tho</w:t>
      </w:r>
      <w:r w:rsidR="006659A9">
        <w:rPr>
          <w:rFonts w:cstheme="minorHAnsi"/>
        </w:rPr>
        <w:softHyphen/>
      </w:r>
      <w:r w:rsidR="00FB2E3F">
        <w:rPr>
          <w:rFonts w:cstheme="minorHAnsi"/>
        </w:rPr>
        <w:t xml:space="preserve">de zumindest in Betracht zieht. </w:t>
      </w:r>
    </w:p>
    <w:p w:rsidR="00007A41" w:rsidRDefault="00007A41" w:rsidP="005C6E39">
      <w:pPr>
        <w:autoSpaceDE w:val="0"/>
        <w:autoSpaceDN w:val="0"/>
        <w:adjustRightInd w:val="0"/>
        <w:spacing w:after="0" w:line="240" w:lineRule="auto"/>
        <w:rPr>
          <w:rFonts w:cstheme="minorHAnsi"/>
        </w:rPr>
      </w:pPr>
    </w:p>
    <w:p w:rsidR="00113D6F" w:rsidRDefault="00113D6F" w:rsidP="005C6E39">
      <w:pPr>
        <w:autoSpaceDE w:val="0"/>
        <w:autoSpaceDN w:val="0"/>
        <w:adjustRightInd w:val="0"/>
        <w:spacing w:after="0" w:line="240" w:lineRule="auto"/>
        <w:rPr>
          <w:rFonts w:cstheme="minorHAnsi"/>
        </w:rPr>
      </w:pPr>
    </w:p>
    <w:p w:rsidR="00113D6F" w:rsidRPr="00233A50" w:rsidRDefault="00113D6F" w:rsidP="005C6E39">
      <w:pPr>
        <w:autoSpaceDE w:val="0"/>
        <w:autoSpaceDN w:val="0"/>
        <w:adjustRightInd w:val="0"/>
        <w:spacing w:after="0" w:line="240" w:lineRule="auto"/>
        <w:rPr>
          <w:rFonts w:cstheme="minorHAnsi"/>
        </w:rPr>
      </w:pPr>
    </w:p>
    <w:p w:rsidR="00D24E76" w:rsidRPr="00233A50" w:rsidRDefault="00D618B3" w:rsidP="00233A50">
      <w:pPr>
        <w:pStyle w:val="berschrift1"/>
        <w:spacing w:before="0" w:line="240" w:lineRule="auto"/>
        <w:rPr>
          <w:rFonts w:ascii="Calibri" w:hAnsi="Calibri"/>
          <w:b w:val="0"/>
          <w:color w:val="auto"/>
        </w:rPr>
      </w:pPr>
      <w:r>
        <w:rPr>
          <w:rFonts w:ascii="Calibri" w:hAnsi="Calibri"/>
          <w:b w:val="0"/>
          <w:color w:val="auto"/>
        </w:rPr>
        <w:t>Olympiadeaufgabe 450842</w:t>
      </w:r>
    </w:p>
    <w:p w:rsidR="00D24E76" w:rsidRPr="00D1380D" w:rsidRDefault="00D24E76" w:rsidP="00D24E76">
      <w:pPr>
        <w:autoSpaceDE w:val="0"/>
        <w:autoSpaceDN w:val="0"/>
        <w:adjustRightInd w:val="0"/>
        <w:spacing w:after="0" w:line="240" w:lineRule="auto"/>
        <w:rPr>
          <w:rFonts w:cs="CMR12"/>
          <w:b/>
        </w:rPr>
      </w:pPr>
    </w:p>
    <w:p w:rsidR="00D1380D" w:rsidRDefault="00FB2E3F" w:rsidP="00D24E76">
      <w:pPr>
        <w:autoSpaceDE w:val="0"/>
        <w:autoSpaceDN w:val="0"/>
        <w:adjustRightInd w:val="0"/>
        <w:spacing w:after="0" w:line="240" w:lineRule="auto"/>
        <w:rPr>
          <w:rFonts w:cs="CMR12"/>
        </w:rPr>
      </w:pPr>
      <w:r>
        <w:rPr>
          <w:rFonts w:cs="CMR12"/>
        </w:rPr>
        <w:t>Um den Nachweis zu erbringen, dass selbst sehr schwierige Aufgaben mit der Methode des syste</w:t>
      </w:r>
      <w:r w:rsidR="006659A9">
        <w:rPr>
          <w:rFonts w:cs="CMR12"/>
        </w:rPr>
        <w:softHyphen/>
      </w:r>
      <w:r>
        <w:rPr>
          <w:rFonts w:cs="CMR12"/>
        </w:rPr>
        <w:t>ma</w:t>
      </w:r>
      <w:r w:rsidR="006659A9">
        <w:rPr>
          <w:rFonts w:cs="CMR12"/>
        </w:rPr>
        <w:softHyphen/>
      </w:r>
      <w:r>
        <w:rPr>
          <w:rFonts w:cs="CMR12"/>
        </w:rPr>
        <w:t>ti</w:t>
      </w:r>
      <w:r w:rsidR="006659A9">
        <w:rPr>
          <w:rFonts w:cs="CMR12"/>
        </w:rPr>
        <w:softHyphen/>
      </w:r>
      <w:r>
        <w:rPr>
          <w:rFonts w:cs="CMR12"/>
        </w:rPr>
        <w:t>schen Probierens gelöst werden können, soll am Anfang dieses Kapitels eine Aufgabe der 8. Jahrgangs</w:t>
      </w:r>
      <w:r w:rsidR="006659A9">
        <w:rPr>
          <w:rFonts w:cs="CMR12"/>
        </w:rPr>
        <w:softHyphen/>
      </w:r>
      <w:r>
        <w:rPr>
          <w:rFonts w:cs="CMR12"/>
        </w:rPr>
        <w:t>stufe aus der 4. Runde – also der Deutschlandrunde – der Mathematik-Olympiade stehen. Die Schwie</w:t>
      </w:r>
      <w:r w:rsidR="006659A9">
        <w:rPr>
          <w:rFonts w:cs="CMR12"/>
        </w:rPr>
        <w:softHyphen/>
      </w:r>
      <w:r>
        <w:rPr>
          <w:rFonts w:cs="CMR12"/>
        </w:rPr>
        <w:t xml:space="preserve">rigkeit </w:t>
      </w:r>
      <w:r w:rsidR="000E0C78">
        <w:rPr>
          <w:rFonts w:cs="CMR12"/>
        </w:rPr>
        <w:t xml:space="preserve">von </w:t>
      </w:r>
      <w:r>
        <w:rPr>
          <w:rFonts w:cs="CMR12"/>
        </w:rPr>
        <w:t xml:space="preserve">Aufgaben </w:t>
      </w:r>
      <w:r w:rsidR="000E0C78">
        <w:rPr>
          <w:rFonts w:cs="CMR12"/>
        </w:rPr>
        <w:t xml:space="preserve">der vierten Runde </w:t>
      </w:r>
      <w:r>
        <w:rPr>
          <w:rFonts w:cs="CMR12"/>
        </w:rPr>
        <w:t>ist im Regelfall so hoch, dass sie nur für einige wenige Schülerinnen und Schüler überhaupt angreifbar sind. Im Folgenden wird aber gezeigt, dass eine komplexe Aufgabe mit relativ elementaren Mitteln auch von Schülerinnen und Schülern in einer Arbeitsgemeinschaft ge</w:t>
      </w:r>
      <w:r w:rsidR="006659A9">
        <w:rPr>
          <w:rFonts w:cs="CMR12"/>
        </w:rPr>
        <w:softHyphen/>
      </w:r>
      <w:r>
        <w:rPr>
          <w:rFonts w:cs="CMR12"/>
        </w:rPr>
        <w:t>löst werden k</w:t>
      </w:r>
      <w:r w:rsidR="000E0C78">
        <w:rPr>
          <w:rFonts w:cs="CMR12"/>
        </w:rPr>
        <w:t>ann</w:t>
      </w:r>
      <w:r>
        <w:rPr>
          <w:rFonts w:cs="CMR12"/>
        </w:rPr>
        <w:t>.</w:t>
      </w:r>
      <w:r w:rsidR="000E0C78">
        <w:rPr>
          <w:rFonts w:cs="CMR12"/>
        </w:rPr>
        <w:t xml:space="preserve"> Trotzdem ist bei dieser Aufgabe kaum zu erwarten, dass selbst in einer AG die Schülerinnen und Schüler die Aufgabe selbständig lösen können. Daher wird empfohlen, diese Aufgabe im geleiteten Unterrichtsgespräch zu bearbeiten. Dabei können die Schülerinnen und Schüler mit Strategien zur Reduktion der Vielzahl von Möglichkeiten vertraut gemacht werden. </w:t>
      </w:r>
    </w:p>
    <w:p w:rsidR="000E0C78" w:rsidRDefault="000E0C78" w:rsidP="00D24E76">
      <w:pPr>
        <w:autoSpaceDE w:val="0"/>
        <w:autoSpaceDN w:val="0"/>
        <w:adjustRightInd w:val="0"/>
        <w:spacing w:after="0" w:line="240" w:lineRule="auto"/>
        <w:rPr>
          <w:rFonts w:cs="CMR12"/>
        </w:rPr>
      </w:pPr>
    </w:p>
    <w:p w:rsidR="000E0C78" w:rsidRPr="00FB2E3F" w:rsidRDefault="000E0C78" w:rsidP="00D24E76">
      <w:pPr>
        <w:autoSpaceDE w:val="0"/>
        <w:autoSpaceDN w:val="0"/>
        <w:adjustRightInd w:val="0"/>
        <w:spacing w:after="0" w:line="240" w:lineRule="auto"/>
        <w:rPr>
          <w:rFonts w:cs="CMR12"/>
        </w:rPr>
      </w:pPr>
      <w:r>
        <w:rPr>
          <w:rFonts w:cs="CMR12"/>
        </w:rPr>
        <w:t>Alternativ ist es möglich, die Aufgabe an das Ende der Sequenz zu setzen und mit der zweiten Aufgabe dieses Moduls zu beginnen.</w:t>
      </w:r>
    </w:p>
    <w:p w:rsidR="00D1380D" w:rsidRDefault="006C3121" w:rsidP="00D24E76">
      <w:pPr>
        <w:autoSpaceDE w:val="0"/>
        <w:autoSpaceDN w:val="0"/>
        <w:adjustRightInd w:val="0"/>
        <w:spacing w:after="0" w:line="240" w:lineRule="auto"/>
        <w:rPr>
          <w:rFonts w:cs="CMR12"/>
        </w:rPr>
      </w:pPr>
      <w:r w:rsidRPr="00233A50">
        <w:rPr>
          <w:rFonts w:cs="CMR12"/>
        </w:rPr>
        <w:t xml:space="preserve"> </w:t>
      </w:r>
    </w:p>
    <w:p w:rsidR="00113D6F" w:rsidRPr="006C3121" w:rsidRDefault="00113D6F" w:rsidP="00D24E76">
      <w:pPr>
        <w:autoSpaceDE w:val="0"/>
        <w:autoSpaceDN w:val="0"/>
        <w:adjustRightInd w:val="0"/>
        <w:spacing w:after="0" w:line="240" w:lineRule="auto"/>
        <w:rPr>
          <w:rFonts w:cs="CMR12"/>
          <w:sz w:val="24"/>
          <w:szCs w:val="24"/>
        </w:rPr>
      </w:pPr>
    </w:p>
    <w:p w:rsidR="00D24E76" w:rsidRPr="00D836F4" w:rsidRDefault="00D24E76" w:rsidP="00D24E76">
      <w:pPr>
        <w:autoSpaceDE w:val="0"/>
        <w:autoSpaceDN w:val="0"/>
        <w:adjustRightInd w:val="0"/>
        <w:spacing w:after="0" w:line="240" w:lineRule="auto"/>
        <w:rPr>
          <w:rFonts w:cs="CMR12"/>
          <w:b/>
          <w:sz w:val="28"/>
          <w:szCs w:val="28"/>
        </w:rPr>
      </w:pPr>
      <w:r>
        <w:rPr>
          <w:rFonts w:cs="CMR12"/>
          <w:b/>
          <w:sz w:val="28"/>
          <w:szCs w:val="28"/>
        </w:rPr>
        <w:t>A</w:t>
      </w:r>
      <w:r w:rsidRPr="00D836F4">
        <w:rPr>
          <w:rFonts w:cs="CMR12"/>
          <w:b/>
          <w:sz w:val="28"/>
          <w:szCs w:val="28"/>
        </w:rPr>
        <w:t>ufgabe:</w:t>
      </w:r>
    </w:p>
    <w:p w:rsidR="00D24E76" w:rsidRDefault="00D24E76" w:rsidP="00D24E76">
      <w:pPr>
        <w:autoSpaceDE w:val="0"/>
        <w:autoSpaceDN w:val="0"/>
        <w:adjustRightInd w:val="0"/>
        <w:spacing w:after="0" w:line="240" w:lineRule="auto"/>
        <w:rPr>
          <w:rFonts w:cs="CMR12"/>
          <w:sz w:val="24"/>
          <w:szCs w:val="24"/>
        </w:rPr>
      </w:pPr>
    </w:p>
    <w:p w:rsidR="00D1380D" w:rsidRDefault="001650C7" w:rsidP="001E19A5">
      <w:pPr>
        <w:autoSpaceDE w:val="0"/>
        <w:autoSpaceDN w:val="0"/>
        <w:adjustRightInd w:val="0"/>
        <w:spacing w:after="0" w:line="240" w:lineRule="auto"/>
        <w:rPr>
          <w:rFonts w:cstheme="minorHAnsi"/>
        </w:rPr>
      </w:pPr>
      <w:r>
        <w:rPr>
          <w:rFonts w:cstheme="minorHAnsi"/>
        </w:rPr>
        <w:t>Drei Mathematiker sitzen am Abend in fröhlicher Runde in einem Biergarten am Waldesrand. Plötz</w:t>
      </w:r>
      <w:r w:rsidR="006659A9">
        <w:rPr>
          <w:rFonts w:cstheme="minorHAnsi"/>
        </w:rPr>
        <w:softHyphen/>
      </w:r>
      <w:r>
        <w:rPr>
          <w:rFonts w:cstheme="minorHAnsi"/>
        </w:rPr>
        <w:t xml:space="preserve">lich fällt ein Schuss. </w:t>
      </w:r>
      <w:r w:rsidR="00AF4BAC">
        <w:rPr>
          <w:rFonts w:cstheme="minorHAnsi"/>
        </w:rPr>
        <w:t xml:space="preserve">Sie schauen zur Uhr und kurz darauf sagt einer von ihnen: „Der Schuss fiel genau h Stunden, m Minuten und s Sekunden vor Mitternacht und merkwürdig: </w:t>
      </w:r>
      <m:oMath>
        <m:r>
          <w:rPr>
            <w:rFonts w:ascii="Cambria Math" w:hAnsi="Cambria Math" w:cstheme="minorHAnsi"/>
          </w:rPr>
          <m:t>h</m:t>
        </m:r>
      </m:oMath>
      <w:r w:rsidR="00AF4BAC">
        <w:rPr>
          <w:rFonts w:cstheme="minorHAnsi"/>
        </w:rPr>
        <w:t xml:space="preserve">, </w:t>
      </w:r>
      <m:oMath>
        <m:r>
          <w:rPr>
            <w:rFonts w:ascii="Cambria Math" w:hAnsi="Cambria Math" w:cstheme="minorHAnsi"/>
          </w:rPr>
          <m:t>m</m:t>
        </m:r>
      </m:oMath>
      <w:r w:rsidR="00AF4BAC">
        <w:rPr>
          <w:rFonts w:cstheme="minorHAnsi"/>
        </w:rPr>
        <w:t xml:space="preserve"> und </w:t>
      </w:r>
      <m:oMath>
        <m:r>
          <w:rPr>
            <w:rFonts w:ascii="Cambria Math" w:hAnsi="Cambria Math" w:cstheme="minorHAnsi"/>
          </w:rPr>
          <m:t>s</m:t>
        </m:r>
      </m:oMath>
      <w:r w:rsidR="00AF4BAC">
        <w:rPr>
          <w:rFonts w:cstheme="minorHAnsi"/>
        </w:rPr>
        <w:t xml:space="preserve"> sind Primzahlen, die der Gleichung </w:t>
      </w:r>
      <m:oMath>
        <m:r>
          <w:rPr>
            <w:rFonts w:ascii="Cambria Math" w:hAnsi="Cambria Math" w:cstheme="minorHAnsi"/>
          </w:rPr>
          <m:t>3s=h+m</m:t>
        </m:r>
      </m:oMath>
      <w:r w:rsidR="00AF4BAC">
        <w:rPr>
          <w:rFonts w:cstheme="minorHAnsi"/>
        </w:rPr>
        <w:t xml:space="preserve"> genügen.“ Darauf antwortet der zweite: „Auch die Anzahl der vollen Mi</w:t>
      </w:r>
      <w:r w:rsidR="006659A9">
        <w:rPr>
          <w:rFonts w:cstheme="minorHAnsi"/>
        </w:rPr>
        <w:softHyphen/>
      </w:r>
      <w:r w:rsidR="00AF4BAC">
        <w:rPr>
          <w:rFonts w:cstheme="minorHAnsi"/>
        </w:rPr>
        <w:t>nu</w:t>
      </w:r>
      <w:r w:rsidR="006659A9">
        <w:rPr>
          <w:rFonts w:cstheme="minorHAnsi"/>
        </w:rPr>
        <w:softHyphen/>
      </w:r>
      <w:r w:rsidR="00AF4BAC">
        <w:rPr>
          <w:rFonts w:cstheme="minorHAnsi"/>
        </w:rPr>
        <w:t>ten bis Mitternacht ist eine Primzahl.“ Und der dritte sagt nach kurzer Prüfung mit dem Ta</w:t>
      </w:r>
      <w:r w:rsidR="006659A9">
        <w:rPr>
          <w:rFonts w:cstheme="minorHAnsi"/>
        </w:rPr>
        <w:softHyphen/>
      </w:r>
      <w:r w:rsidR="00AF4BAC">
        <w:rPr>
          <w:rFonts w:cstheme="minorHAnsi"/>
        </w:rPr>
        <w:t>schen</w:t>
      </w:r>
      <w:r w:rsidR="006659A9">
        <w:rPr>
          <w:rFonts w:cstheme="minorHAnsi"/>
        </w:rPr>
        <w:softHyphen/>
      </w:r>
      <w:r w:rsidR="00AF4BAC">
        <w:rPr>
          <w:rFonts w:cstheme="minorHAnsi"/>
        </w:rPr>
        <w:t>rech</w:t>
      </w:r>
      <w:r w:rsidR="006659A9">
        <w:rPr>
          <w:rFonts w:cstheme="minorHAnsi"/>
        </w:rPr>
        <w:softHyphen/>
      </w:r>
      <w:r w:rsidR="00AF4BAC">
        <w:rPr>
          <w:rFonts w:cstheme="minorHAnsi"/>
        </w:rPr>
        <w:t>ner: „Sogar die Anzahl der Sekunden bis Mitternacht ist eine Primzahl.“</w:t>
      </w:r>
    </w:p>
    <w:p w:rsidR="00AF4BAC" w:rsidRDefault="00AF4BAC" w:rsidP="001E19A5">
      <w:pPr>
        <w:autoSpaceDE w:val="0"/>
        <w:autoSpaceDN w:val="0"/>
        <w:adjustRightInd w:val="0"/>
        <w:spacing w:after="0" w:line="240" w:lineRule="auto"/>
        <w:rPr>
          <w:rFonts w:cstheme="minorHAnsi"/>
        </w:rPr>
      </w:pPr>
    </w:p>
    <w:p w:rsidR="00AF4BAC" w:rsidRDefault="00AF4BAC" w:rsidP="001E19A5">
      <w:pPr>
        <w:autoSpaceDE w:val="0"/>
        <w:autoSpaceDN w:val="0"/>
        <w:adjustRightInd w:val="0"/>
        <w:spacing w:after="0" w:line="240" w:lineRule="auto"/>
        <w:rPr>
          <w:rFonts w:cstheme="minorHAnsi"/>
        </w:rPr>
      </w:pPr>
      <w:r>
        <w:rPr>
          <w:rFonts w:cstheme="minorHAnsi"/>
        </w:rPr>
        <w:lastRenderedPageBreak/>
        <w:t>Weise nach, dass man aus diesen (etwas kuriosen) Angaben eindeutig ermitteln kann, wann die Ma</w:t>
      </w:r>
      <w:r w:rsidR="006659A9">
        <w:rPr>
          <w:rFonts w:cstheme="minorHAnsi"/>
        </w:rPr>
        <w:softHyphen/>
      </w:r>
      <w:r>
        <w:rPr>
          <w:rFonts w:cstheme="minorHAnsi"/>
        </w:rPr>
        <w:t>the</w:t>
      </w:r>
      <w:r w:rsidR="006659A9">
        <w:rPr>
          <w:rFonts w:cstheme="minorHAnsi"/>
        </w:rPr>
        <w:softHyphen/>
      </w:r>
      <w:r>
        <w:rPr>
          <w:rFonts w:cstheme="minorHAnsi"/>
        </w:rPr>
        <w:t>matiker den Schuss hörten, und gib diesen Zeitpunkt an.</w:t>
      </w:r>
    </w:p>
    <w:p w:rsidR="00AF4BAC" w:rsidRDefault="00AF4BAC" w:rsidP="001E19A5">
      <w:pPr>
        <w:autoSpaceDE w:val="0"/>
        <w:autoSpaceDN w:val="0"/>
        <w:adjustRightInd w:val="0"/>
        <w:spacing w:after="0" w:line="240" w:lineRule="auto"/>
        <w:rPr>
          <w:rFonts w:cstheme="minorHAnsi"/>
        </w:rPr>
      </w:pPr>
    </w:p>
    <w:p w:rsidR="00113D6F" w:rsidRPr="00D1380D" w:rsidRDefault="00113D6F" w:rsidP="001E19A5">
      <w:pPr>
        <w:autoSpaceDE w:val="0"/>
        <w:autoSpaceDN w:val="0"/>
        <w:adjustRightInd w:val="0"/>
        <w:spacing w:after="0" w:line="240" w:lineRule="auto"/>
        <w:rPr>
          <w:rFonts w:ascii="CMR12" w:hAnsi="CMR12" w:cs="CMR12"/>
        </w:rPr>
      </w:pPr>
    </w:p>
    <w:p w:rsidR="00D24E76" w:rsidRDefault="00D24E76" w:rsidP="00D24E76">
      <w:pPr>
        <w:rPr>
          <w:rFonts w:cs="CMR12"/>
          <w:b/>
          <w:sz w:val="28"/>
          <w:szCs w:val="28"/>
        </w:rPr>
      </w:pPr>
      <w:r w:rsidRPr="00D147C2">
        <w:rPr>
          <w:rFonts w:cs="CMR12"/>
          <w:b/>
          <w:sz w:val="28"/>
          <w:szCs w:val="28"/>
        </w:rPr>
        <w:t>Lösungsvorschlag:</w:t>
      </w:r>
    </w:p>
    <w:p w:rsidR="00015856" w:rsidRDefault="00B07F13" w:rsidP="00015856">
      <w:pPr>
        <w:autoSpaceDE w:val="0"/>
        <w:autoSpaceDN w:val="0"/>
        <w:adjustRightInd w:val="0"/>
        <w:spacing w:after="0" w:line="240" w:lineRule="auto"/>
        <w:rPr>
          <w:rFonts w:cstheme="minorHAnsi"/>
        </w:rPr>
      </w:pPr>
      <w:r>
        <w:rPr>
          <w:rFonts w:cstheme="minorHAnsi"/>
        </w:rPr>
        <w:t xml:space="preserve">Für einen ersten Lösungsansatz könnte man aus der Tatsache, dass </w:t>
      </w:r>
      <m:oMath>
        <m:r>
          <w:rPr>
            <w:rFonts w:ascii="Cambria Math" w:hAnsi="Cambria Math" w:cstheme="minorHAnsi"/>
          </w:rPr>
          <m:t>m</m:t>
        </m:r>
      </m:oMath>
      <w:r>
        <w:rPr>
          <w:rFonts w:cstheme="minorHAnsi"/>
        </w:rPr>
        <w:t xml:space="preserve"> und </w:t>
      </w:r>
      <m:oMath>
        <m:r>
          <w:rPr>
            <w:rFonts w:ascii="Cambria Math" w:hAnsi="Cambria Math" w:cstheme="minorHAnsi"/>
          </w:rPr>
          <m:t>s</m:t>
        </m:r>
      </m:oMath>
      <w:r>
        <w:rPr>
          <w:rFonts w:cstheme="minorHAnsi"/>
        </w:rPr>
        <w:t xml:space="preserve"> natürliche Zahlen zwi</w:t>
      </w:r>
      <w:r w:rsidR="006659A9">
        <w:rPr>
          <w:rFonts w:cstheme="minorHAnsi"/>
        </w:rPr>
        <w:softHyphen/>
      </w:r>
      <w:r>
        <w:rPr>
          <w:rFonts w:cstheme="minorHAnsi"/>
        </w:rPr>
        <w:t xml:space="preserve">schen 0 und 59 sowie </w:t>
      </w:r>
      <m:oMath>
        <m:r>
          <w:rPr>
            <w:rFonts w:ascii="Cambria Math" w:hAnsi="Cambria Math" w:cstheme="minorHAnsi"/>
          </w:rPr>
          <m:t>h</m:t>
        </m:r>
      </m:oMath>
      <w:r>
        <w:rPr>
          <w:rFonts w:cstheme="minorHAnsi"/>
        </w:rPr>
        <w:t xml:space="preserve"> eine natürliche Zahl zwischen 0 und 11 sind, schon eine Tabelle zum sys</w:t>
      </w:r>
      <w:r w:rsidR="006659A9">
        <w:rPr>
          <w:rFonts w:cstheme="minorHAnsi"/>
        </w:rPr>
        <w:softHyphen/>
      </w:r>
      <w:r>
        <w:rPr>
          <w:rFonts w:cstheme="minorHAnsi"/>
        </w:rPr>
        <w:t>te</w:t>
      </w:r>
      <w:r w:rsidR="006659A9">
        <w:rPr>
          <w:rFonts w:cstheme="minorHAnsi"/>
        </w:rPr>
        <w:softHyphen/>
      </w:r>
      <w:r>
        <w:rPr>
          <w:rFonts w:cstheme="minorHAnsi"/>
        </w:rPr>
        <w:t>ma</w:t>
      </w:r>
      <w:r w:rsidR="006659A9">
        <w:rPr>
          <w:rFonts w:cstheme="minorHAnsi"/>
        </w:rPr>
        <w:softHyphen/>
      </w:r>
      <w:r>
        <w:rPr>
          <w:rFonts w:cstheme="minorHAnsi"/>
        </w:rPr>
        <w:t>ti</w:t>
      </w:r>
      <w:r w:rsidR="006659A9">
        <w:rPr>
          <w:rFonts w:cstheme="minorHAnsi"/>
        </w:rPr>
        <w:softHyphen/>
      </w:r>
      <w:r>
        <w:rPr>
          <w:rFonts w:cstheme="minorHAnsi"/>
        </w:rPr>
        <w:t xml:space="preserve">schen Probieren entwickeln und alle Möglichkeiten testen. </w:t>
      </w:r>
      <w:r w:rsidR="000E0C78">
        <w:rPr>
          <w:rFonts w:cstheme="minorHAnsi"/>
        </w:rPr>
        <w:t>Das wird eine so große Anzahl von Möglichkeiten, dass man versuchen</w:t>
      </w:r>
      <w:r>
        <w:rPr>
          <w:rFonts w:cstheme="minorHAnsi"/>
        </w:rPr>
        <w:t xml:space="preserve"> sollte noch </w:t>
      </w:r>
      <w:r w:rsidR="006659A9">
        <w:rPr>
          <w:rFonts w:cstheme="minorHAnsi"/>
        </w:rPr>
        <w:t>wei</w:t>
      </w:r>
      <w:r>
        <w:rPr>
          <w:rFonts w:cstheme="minorHAnsi"/>
        </w:rPr>
        <w:t xml:space="preserve">tere </w:t>
      </w:r>
      <w:r w:rsidR="00015856">
        <w:rPr>
          <w:rFonts w:cstheme="minorHAnsi"/>
        </w:rPr>
        <w:t xml:space="preserve">mehr oder weniger </w:t>
      </w:r>
      <w:r>
        <w:rPr>
          <w:rFonts w:cstheme="minorHAnsi"/>
        </w:rPr>
        <w:t xml:space="preserve">offensichtliche Einschränkungen der möglichen Lösungsmengen beachten. Da </w:t>
      </w:r>
      <m:oMath>
        <m:r>
          <w:rPr>
            <w:rFonts w:ascii="Cambria Math" w:hAnsi="Cambria Math" w:cstheme="minorHAnsi"/>
          </w:rPr>
          <m:t>h</m:t>
        </m:r>
      </m:oMath>
      <w:r>
        <w:rPr>
          <w:rFonts w:cstheme="minorHAnsi"/>
        </w:rPr>
        <w:t xml:space="preserve"> eine Prim</w:t>
      </w:r>
      <w:r w:rsidR="006659A9">
        <w:rPr>
          <w:rFonts w:cstheme="minorHAnsi"/>
        </w:rPr>
        <w:softHyphen/>
      </w:r>
      <w:r>
        <w:rPr>
          <w:rFonts w:cstheme="minorHAnsi"/>
        </w:rPr>
        <w:t xml:space="preserve">zahl ist, </w:t>
      </w:r>
      <w:r w:rsidR="00015856">
        <w:rPr>
          <w:rFonts w:cstheme="minorHAnsi"/>
        </w:rPr>
        <w:t xml:space="preserve">können für </w:t>
      </w:r>
      <m:oMath>
        <m:r>
          <w:rPr>
            <w:rFonts w:ascii="Cambria Math" w:hAnsi="Cambria Math" w:cstheme="minorHAnsi"/>
          </w:rPr>
          <m:t>h</m:t>
        </m:r>
      </m:oMath>
      <w:r w:rsidR="00015856">
        <w:rPr>
          <w:rFonts w:cstheme="minorHAnsi"/>
        </w:rPr>
        <w:t xml:space="preserve"> nur die Werte 2, 3, 5, 7 oder 11 in Frage kommen</w:t>
      </w:r>
      <w:r>
        <w:rPr>
          <w:rFonts w:cstheme="minorHAnsi"/>
        </w:rPr>
        <w:t>. Man könnte in einer Arbeitsgemeinschaft auch aus der For</w:t>
      </w:r>
      <w:r w:rsidR="006659A9">
        <w:rPr>
          <w:rFonts w:cstheme="minorHAnsi"/>
        </w:rPr>
        <w:softHyphen/>
      </w:r>
      <w:r>
        <w:rPr>
          <w:rFonts w:cstheme="minorHAnsi"/>
        </w:rPr>
        <w:t>mu</w:t>
      </w:r>
      <w:r w:rsidR="006659A9">
        <w:rPr>
          <w:rFonts w:cstheme="minorHAnsi"/>
        </w:rPr>
        <w:softHyphen/>
      </w:r>
      <w:r>
        <w:rPr>
          <w:rFonts w:cstheme="minorHAnsi"/>
        </w:rPr>
        <w:t>lie</w:t>
      </w:r>
      <w:r w:rsidR="006659A9">
        <w:rPr>
          <w:rFonts w:cstheme="minorHAnsi"/>
        </w:rPr>
        <w:softHyphen/>
      </w:r>
      <w:r>
        <w:rPr>
          <w:rFonts w:cstheme="minorHAnsi"/>
        </w:rPr>
        <w:t xml:space="preserve">rung, dass die Mathematiker „am Abend“ zusammensitzen, folgern, dass </w:t>
      </w:r>
      <m:oMath>
        <m:r>
          <w:rPr>
            <w:rFonts w:ascii="Cambria Math" w:hAnsi="Cambria Math" w:cstheme="minorHAnsi"/>
          </w:rPr>
          <m:t>h</m:t>
        </m:r>
      </m:oMath>
      <w:r>
        <w:rPr>
          <w:rFonts w:cstheme="minorHAnsi"/>
        </w:rPr>
        <w:t xml:space="preserve"> klein ist, </w:t>
      </w:r>
      <w:proofErr w:type="gramStart"/>
      <w:r>
        <w:rPr>
          <w:rFonts w:cstheme="minorHAnsi"/>
        </w:rPr>
        <w:t xml:space="preserve">also </w:t>
      </w:r>
      <w:proofErr w:type="gramEnd"/>
      <m:oMath>
        <m:r>
          <w:rPr>
            <w:rFonts w:ascii="Cambria Math" w:hAnsi="Cambria Math" w:cstheme="minorHAnsi"/>
          </w:rPr>
          <m:t>h=2</m:t>
        </m:r>
      </m:oMath>
      <w:r>
        <w:rPr>
          <w:rFonts w:cstheme="minorHAnsi"/>
        </w:rPr>
        <w:t xml:space="preserve">, </w:t>
      </w:r>
      <m:oMath>
        <m:r>
          <w:rPr>
            <w:rFonts w:ascii="Cambria Math" w:hAnsi="Cambria Math" w:cstheme="minorHAnsi"/>
          </w:rPr>
          <m:t>h=3</m:t>
        </m:r>
      </m:oMath>
      <w:r>
        <w:rPr>
          <w:rFonts w:cstheme="minorHAnsi"/>
        </w:rPr>
        <w:t xml:space="preserve"> oder </w:t>
      </w:r>
      <m:oMath>
        <m:r>
          <w:rPr>
            <w:rFonts w:ascii="Cambria Math" w:hAnsi="Cambria Math" w:cstheme="minorHAnsi"/>
          </w:rPr>
          <m:t>h=5</m:t>
        </m:r>
      </m:oMath>
      <w:r>
        <w:rPr>
          <w:rFonts w:cstheme="minorHAnsi"/>
        </w:rPr>
        <w:t xml:space="preserve">. Für </w:t>
      </w:r>
      <m:oMath>
        <m:r>
          <w:rPr>
            <w:rFonts w:ascii="Cambria Math" w:hAnsi="Cambria Math" w:cstheme="minorHAnsi"/>
          </w:rPr>
          <m:t>m</m:t>
        </m:r>
      </m:oMath>
      <w:r>
        <w:rPr>
          <w:rFonts w:cstheme="minorHAnsi"/>
        </w:rPr>
        <w:t xml:space="preserve"> und </w:t>
      </w:r>
      <m:oMath>
        <m:r>
          <w:rPr>
            <w:rFonts w:ascii="Cambria Math" w:hAnsi="Cambria Math" w:cstheme="minorHAnsi"/>
          </w:rPr>
          <m:t>s</m:t>
        </m:r>
      </m:oMath>
      <w:r>
        <w:rPr>
          <w:rFonts w:cstheme="minorHAnsi"/>
        </w:rPr>
        <w:t xml:space="preserve"> gelten natürlich durch die Tatsache, dass sie auch Primzahlen sind</w:t>
      </w:r>
      <w:r w:rsidR="000463FF">
        <w:rPr>
          <w:rFonts w:cstheme="minorHAnsi"/>
        </w:rPr>
        <w:t xml:space="preserve">, </w:t>
      </w:r>
      <w:r w:rsidR="00015856">
        <w:rPr>
          <w:rFonts w:cstheme="minorHAnsi"/>
        </w:rPr>
        <w:t>ähnliche Einschränkungen, die auf 17 mögliche Werte führen</w:t>
      </w:r>
      <w:r w:rsidR="000463FF">
        <w:rPr>
          <w:rFonts w:cstheme="minorHAnsi"/>
        </w:rPr>
        <w:t>.</w:t>
      </w:r>
      <w:r w:rsidR="00015856">
        <w:rPr>
          <w:rFonts w:cstheme="minorHAnsi"/>
        </w:rPr>
        <w:t xml:space="preserve"> </w:t>
      </w:r>
    </w:p>
    <w:p w:rsidR="00015856" w:rsidRDefault="00015856" w:rsidP="00015856">
      <w:pPr>
        <w:autoSpaceDE w:val="0"/>
        <w:autoSpaceDN w:val="0"/>
        <w:adjustRightInd w:val="0"/>
        <w:spacing w:after="0" w:line="240" w:lineRule="auto"/>
        <w:rPr>
          <w:rFonts w:cstheme="minorHAnsi"/>
        </w:rPr>
      </w:pPr>
    </w:p>
    <w:p w:rsidR="00015856" w:rsidRDefault="00015856" w:rsidP="00015856">
      <w:pPr>
        <w:autoSpaceDE w:val="0"/>
        <w:autoSpaceDN w:val="0"/>
        <w:adjustRightInd w:val="0"/>
        <w:spacing w:after="0" w:line="240" w:lineRule="auto"/>
        <w:rPr>
          <w:rFonts w:cstheme="minorHAnsi"/>
        </w:rPr>
      </w:pPr>
      <w:r>
        <w:rPr>
          <w:rFonts w:cstheme="minorHAnsi"/>
        </w:rPr>
        <w:t xml:space="preserve">Aber selbst diese Einschränkungen eröffnen zusammen mit der Gültigkeit der Gleichung </w:t>
      </w:r>
      <m:oMath>
        <m:r>
          <w:rPr>
            <w:rFonts w:ascii="Cambria Math" w:hAnsi="Cambria Math" w:cstheme="minorHAnsi"/>
          </w:rPr>
          <m:t>3s=h+m</m:t>
        </m:r>
      </m:oMath>
      <w:r>
        <w:rPr>
          <w:rFonts w:cstheme="minorHAnsi"/>
        </w:rPr>
        <w:t xml:space="preserve"> im</w:t>
      </w:r>
      <w:r>
        <w:rPr>
          <w:rFonts w:cstheme="minorHAnsi"/>
        </w:rPr>
        <w:softHyphen/>
        <w:t>mer noch viel zu viele mögliche Lösungen, die jedoch mit einfachen weitergehenden Überlegungen weiter eingeschränkt werden können.</w:t>
      </w:r>
    </w:p>
    <w:p w:rsidR="00967426" w:rsidRDefault="00967426" w:rsidP="00015856">
      <w:pPr>
        <w:autoSpaceDE w:val="0"/>
        <w:autoSpaceDN w:val="0"/>
        <w:adjustRightInd w:val="0"/>
        <w:spacing w:after="0" w:line="240" w:lineRule="auto"/>
        <w:rPr>
          <w:rFonts w:cstheme="minorHAnsi"/>
        </w:rPr>
      </w:pPr>
    </w:p>
    <w:p w:rsidR="00983FB5" w:rsidRDefault="00015856" w:rsidP="00854901">
      <w:pPr>
        <w:autoSpaceDE w:val="0"/>
        <w:autoSpaceDN w:val="0"/>
        <w:adjustRightInd w:val="0"/>
        <w:spacing w:after="0" w:line="240" w:lineRule="auto"/>
        <w:rPr>
          <w:rFonts w:cstheme="minorHAnsi"/>
        </w:rPr>
      </w:pPr>
      <w:r>
        <w:rPr>
          <w:rFonts w:cstheme="minorHAnsi"/>
        </w:rPr>
        <w:t>An dieser Stelle werden Impulse durch die Lehrkraft nötig sein:</w:t>
      </w:r>
    </w:p>
    <w:p w:rsidR="00015856" w:rsidRDefault="00015856" w:rsidP="00854901">
      <w:pPr>
        <w:autoSpaceDE w:val="0"/>
        <w:autoSpaceDN w:val="0"/>
        <w:adjustRightInd w:val="0"/>
        <w:spacing w:after="0" w:line="240" w:lineRule="auto"/>
        <w:rPr>
          <w:rFonts w:cstheme="minorHAnsi"/>
        </w:rPr>
      </w:pPr>
    </w:p>
    <w:p w:rsidR="00015856" w:rsidRDefault="00015856" w:rsidP="00854901">
      <w:pPr>
        <w:autoSpaceDE w:val="0"/>
        <w:autoSpaceDN w:val="0"/>
        <w:adjustRightInd w:val="0"/>
        <w:spacing w:after="0" w:line="240" w:lineRule="auto"/>
        <w:rPr>
          <w:rFonts w:cstheme="minorHAnsi"/>
        </w:rPr>
      </w:pPr>
      <w:r>
        <w:rPr>
          <w:rFonts w:cstheme="minorHAnsi"/>
        </w:rPr>
        <w:t xml:space="preserve">Impuls 1: Prüfe, ob </w:t>
      </w:r>
      <m:oMath>
        <m:r>
          <w:rPr>
            <w:rFonts w:ascii="Cambria Math" w:hAnsi="Cambria Math" w:cstheme="minorHAnsi"/>
          </w:rPr>
          <m:t>h</m:t>
        </m:r>
      </m:oMath>
      <w:r>
        <w:rPr>
          <w:rFonts w:cstheme="minorHAnsi"/>
        </w:rPr>
        <w:t xml:space="preserve"> und </w:t>
      </w:r>
      <m:oMath>
        <m:r>
          <w:rPr>
            <w:rFonts w:ascii="Cambria Math" w:hAnsi="Cambria Math" w:cstheme="minorHAnsi"/>
          </w:rPr>
          <m:t>m</m:t>
        </m:r>
      </m:oMath>
      <w:r>
        <w:rPr>
          <w:rFonts w:cstheme="minorHAnsi"/>
        </w:rPr>
        <w:t xml:space="preserve"> beide ungerade sein können.</w:t>
      </w:r>
    </w:p>
    <w:p w:rsidR="00015856" w:rsidRDefault="00015856" w:rsidP="00854901">
      <w:pPr>
        <w:autoSpaceDE w:val="0"/>
        <w:autoSpaceDN w:val="0"/>
        <w:adjustRightInd w:val="0"/>
        <w:spacing w:after="0" w:line="240" w:lineRule="auto"/>
        <w:rPr>
          <w:rFonts w:cstheme="minorHAnsi"/>
        </w:rPr>
      </w:pPr>
    </w:p>
    <w:p w:rsidR="00015856" w:rsidRDefault="00015856" w:rsidP="00854901">
      <w:pPr>
        <w:autoSpaceDE w:val="0"/>
        <w:autoSpaceDN w:val="0"/>
        <w:adjustRightInd w:val="0"/>
        <w:spacing w:after="0" w:line="240" w:lineRule="auto"/>
        <w:rPr>
          <w:rFonts w:cstheme="minorHAnsi"/>
        </w:rPr>
      </w:pPr>
      <w:r>
        <w:rPr>
          <w:rFonts w:cstheme="minorHAnsi"/>
        </w:rPr>
        <w:t xml:space="preserve">Impuls 2: Prüfe, ob </w:t>
      </w:r>
      <m:oMath>
        <m:r>
          <w:rPr>
            <w:rFonts w:ascii="Cambria Math" w:hAnsi="Cambria Math" w:cstheme="minorHAnsi"/>
          </w:rPr>
          <m:t>h</m:t>
        </m:r>
      </m:oMath>
      <w:r>
        <w:rPr>
          <w:rFonts w:cstheme="minorHAnsi"/>
        </w:rPr>
        <w:t xml:space="preserve"> und </w:t>
      </w:r>
      <m:oMath>
        <m:r>
          <w:rPr>
            <w:rFonts w:ascii="Cambria Math" w:hAnsi="Cambria Math" w:cstheme="minorHAnsi"/>
          </w:rPr>
          <m:t>m</m:t>
        </m:r>
      </m:oMath>
      <w:r>
        <w:rPr>
          <w:rFonts w:cstheme="minorHAnsi"/>
        </w:rPr>
        <w:t xml:space="preserve"> beide gerade sein können.</w:t>
      </w:r>
    </w:p>
    <w:p w:rsidR="00015856" w:rsidRDefault="00015856" w:rsidP="00854901">
      <w:pPr>
        <w:autoSpaceDE w:val="0"/>
        <w:autoSpaceDN w:val="0"/>
        <w:adjustRightInd w:val="0"/>
        <w:spacing w:after="0" w:line="240" w:lineRule="auto"/>
        <w:rPr>
          <w:rFonts w:cstheme="minorHAnsi"/>
        </w:rPr>
      </w:pPr>
    </w:p>
    <w:p w:rsidR="00015856" w:rsidRDefault="00015856" w:rsidP="00854901">
      <w:pPr>
        <w:autoSpaceDE w:val="0"/>
        <w:autoSpaceDN w:val="0"/>
        <w:adjustRightInd w:val="0"/>
        <w:spacing w:after="0" w:line="240" w:lineRule="auto"/>
        <w:rPr>
          <w:rFonts w:cstheme="minorHAnsi"/>
        </w:rPr>
      </w:pPr>
      <w:r>
        <w:rPr>
          <w:rFonts w:cstheme="minorHAnsi"/>
        </w:rPr>
        <w:t xml:space="preserve">Impuls 3: Prüfe, ob </w:t>
      </w:r>
      <m:oMath>
        <m:r>
          <w:rPr>
            <w:rFonts w:ascii="Cambria Math" w:hAnsi="Cambria Math" w:cstheme="minorHAnsi"/>
          </w:rPr>
          <m:t>m=2</m:t>
        </m:r>
      </m:oMath>
      <w:r>
        <w:rPr>
          <w:rFonts w:cstheme="minorHAnsi"/>
        </w:rPr>
        <w:t xml:space="preserve"> sein kann.</w:t>
      </w:r>
    </w:p>
    <w:p w:rsidR="00015856" w:rsidRDefault="00015856" w:rsidP="00854901">
      <w:pPr>
        <w:autoSpaceDE w:val="0"/>
        <w:autoSpaceDN w:val="0"/>
        <w:adjustRightInd w:val="0"/>
        <w:spacing w:after="0" w:line="240" w:lineRule="auto"/>
        <w:rPr>
          <w:rFonts w:cstheme="minorHAnsi"/>
        </w:rPr>
      </w:pPr>
    </w:p>
    <w:p w:rsidR="00015856" w:rsidRDefault="00015856" w:rsidP="00854901">
      <w:pPr>
        <w:autoSpaceDE w:val="0"/>
        <w:autoSpaceDN w:val="0"/>
        <w:adjustRightInd w:val="0"/>
        <w:spacing w:after="0" w:line="240" w:lineRule="auto"/>
        <w:rPr>
          <w:rFonts w:cstheme="minorHAnsi"/>
        </w:rPr>
      </w:pPr>
      <w:r>
        <w:rPr>
          <w:rFonts w:cstheme="minorHAnsi"/>
        </w:rPr>
        <w:t xml:space="preserve">Impuls 4: Begründe, dass </w:t>
      </w:r>
      <m:oMath>
        <m:r>
          <w:rPr>
            <w:rFonts w:ascii="Cambria Math" w:hAnsi="Cambria Math" w:cstheme="minorHAnsi"/>
          </w:rPr>
          <m:t xml:space="preserve">m+2 </m:t>
        </m:r>
      </m:oMath>
      <w:r>
        <w:rPr>
          <w:rFonts w:cstheme="minorHAnsi"/>
        </w:rPr>
        <w:t xml:space="preserve">durch 3 teilbar sein muss, und finde die möglichen Werte </w:t>
      </w:r>
      <w:proofErr w:type="gramStart"/>
      <w:r>
        <w:rPr>
          <w:rFonts w:cstheme="minorHAnsi"/>
        </w:rPr>
        <w:t xml:space="preserve">für </w:t>
      </w:r>
      <w:proofErr w:type="gramEnd"/>
      <m:oMath>
        <m:r>
          <w:rPr>
            <w:rFonts w:ascii="Cambria Math" w:hAnsi="Cambria Math" w:cstheme="minorHAnsi"/>
          </w:rPr>
          <m:t>m</m:t>
        </m:r>
      </m:oMath>
      <w:r>
        <w:rPr>
          <w:rFonts w:cstheme="minorHAnsi"/>
        </w:rPr>
        <w:t>.</w:t>
      </w:r>
    </w:p>
    <w:p w:rsidR="00113D6F" w:rsidRDefault="00113D6F" w:rsidP="00854901">
      <w:pPr>
        <w:autoSpaceDE w:val="0"/>
        <w:autoSpaceDN w:val="0"/>
        <w:adjustRightInd w:val="0"/>
        <w:spacing w:after="0" w:line="240" w:lineRule="auto"/>
        <w:rPr>
          <w:rFonts w:cstheme="minorHAnsi"/>
        </w:rPr>
      </w:pPr>
    </w:p>
    <w:p w:rsidR="00EE23B3" w:rsidRDefault="00015856" w:rsidP="00854901">
      <w:pPr>
        <w:autoSpaceDE w:val="0"/>
        <w:autoSpaceDN w:val="0"/>
        <w:adjustRightInd w:val="0"/>
        <w:spacing w:after="0" w:line="240" w:lineRule="auto"/>
        <w:rPr>
          <w:rFonts w:cs="CMR12"/>
        </w:rPr>
      </w:pPr>
      <w:r>
        <w:rPr>
          <w:rFonts w:cs="CMR12"/>
        </w:rPr>
        <w:t>Man kann</w:t>
      </w:r>
      <w:r w:rsidR="000463FF">
        <w:rPr>
          <w:rFonts w:cs="CMR12"/>
        </w:rPr>
        <w:t xml:space="preserve"> relativ einfach den Fall ausschließen, dass </w:t>
      </w:r>
      <m:oMath>
        <m:r>
          <w:rPr>
            <w:rFonts w:ascii="Cambria Math" w:hAnsi="Cambria Math" w:cs="CMR12"/>
          </w:rPr>
          <m:t>h</m:t>
        </m:r>
      </m:oMath>
      <w:r w:rsidR="000463FF">
        <w:rPr>
          <w:rFonts w:cs="CMR12"/>
        </w:rPr>
        <w:t xml:space="preserve"> und </w:t>
      </w:r>
      <m:oMath>
        <m:r>
          <w:rPr>
            <w:rFonts w:ascii="Cambria Math" w:hAnsi="Cambria Math" w:cs="CMR12"/>
          </w:rPr>
          <m:t>m</m:t>
        </m:r>
      </m:oMath>
      <w:r w:rsidR="000463FF">
        <w:rPr>
          <w:rFonts w:cs="CMR12"/>
        </w:rPr>
        <w:t xml:space="preserve"> beide </w:t>
      </w:r>
      <w:r w:rsidR="00EE23B3">
        <w:rPr>
          <w:rFonts w:cs="CMR12"/>
        </w:rPr>
        <w:t>ungerade</w:t>
      </w:r>
      <w:r w:rsidR="000463FF">
        <w:rPr>
          <w:rFonts w:cs="CMR12"/>
        </w:rPr>
        <w:t xml:space="preserve"> sind. Wäre das näm</w:t>
      </w:r>
      <w:r w:rsidR="006659A9">
        <w:rPr>
          <w:rFonts w:cs="CMR12"/>
        </w:rPr>
        <w:softHyphen/>
      </w:r>
      <w:r w:rsidR="00EE23B3">
        <w:rPr>
          <w:rFonts w:cs="CMR12"/>
        </w:rPr>
        <w:t>lich der Fall, wäre</w:t>
      </w:r>
      <w:r w:rsidR="000463FF">
        <w:rPr>
          <w:rFonts w:cs="CMR12"/>
        </w:rPr>
        <w:t xml:space="preserve"> </w:t>
      </w:r>
      <w:r w:rsidR="00ED1039">
        <w:rPr>
          <w:rFonts w:cs="CMR12"/>
        </w:rPr>
        <w:t xml:space="preserve">die Summe </w:t>
      </w:r>
      <m:oMath>
        <m:r>
          <w:rPr>
            <w:rFonts w:ascii="Cambria Math" w:hAnsi="Cambria Math" w:cs="CMR12"/>
          </w:rPr>
          <m:t>h+m</m:t>
        </m:r>
      </m:oMath>
      <w:r w:rsidR="000463FF">
        <w:rPr>
          <w:rFonts w:cs="CMR12"/>
        </w:rPr>
        <w:t xml:space="preserve"> gerade. Da die linke Seite der Glei</w:t>
      </w:r>
      <w:r w:rsidR="006659A9">
        <w:rPr>
          <w:rFonts w:cs="CMR12"/>
        </w:rPr>
        <w:softHyphen/>
      </w:r>
      <w:r w:rsidR="000463FF">
        <w:rPr>
          <w:rFonts w:cs="CMR12"/>
        </w:rPr>
        <w:t xml:space="preserve">chung </w:t>
      </w:r>
      <m:oMath>
        <m:r>
          <w:rPr>
            <w:rFonts w:ascii="Cambria Math" w:hAnsi="Cambria Math" w:cs="CMR12"/>
          </w:rPr>
          <m:t>3s</m:t>
        </m:r>
      </m:oMath>
      <w:r w:rsidR="000463FF">
        <w:rPr>
          <w:rFonts w:cs="CMR12"/>
        </w:rPr>
        <w:t xml:space="preserve"> aber nur dann</w:t>
      </w:r>
      <w:r w:rsidR="00A55BC4">
        <w:rPr>
          <w:rFonts w:cs="CMR12"/>
        </w:rPr>
        <w:t xml:space="preserve"> gerade ist, w</w:t>
      </w:r>
      <w:r w:rsidR="00ED1039">
        <w:rPr>
          <w:rFonts w:cs="CMR12"/>
        </w:rPr>
        <w:t>enn</w:t>
      </w:r>
      <m:oMath>
        <m:r>
          <w:rPr>
            <w:rFonts w:ascii="Cambria Math" w:hAnsi="Cambria Math" w:cs="CMR12"/>
          </w:rPr>
          <m:t xml:space="preserve"> s</m:t>
        </m:r>
      </m:oMath>
      <w:r w:rsidR="00ED1039">
        <w:rPr>
          <w:rFonts w:cs="CMR12"/>
        </w:rPr>
        <w:t xml:space="preserve"> gerade ist, muss dann </w:t>
      </w:r>
      <m:oMath>
        <m:r>
          <w:rPr>
            <w:rFonts w:ascii="Cambria Math" w:hAnsi="Cambria Math" w:cs="CMR12"/>
          </w:rPr>
          <m:t>s=2</m:t>
        </m:r>
      </m:oMath>
      <w:r w:rsidR="00A55BC4">
        <w:rPr>
          <w:rFonts w:cs="CMR12"/>
        </w:rPr>
        <w:t xml:space="preserve"> sein. </w:t>
      </w:r>
      <w:r w:rsidR="00EE23B3">
        <w:rPr>
          <w:rFonts w:cs="CMR12"/>
        </w:rPr>
        <w:t xml:space="preserve">Wegen </w:t>
      </w:r>
      <m:oMath>
        <m:r>
          <w:rPr>
            <w:rFonts w:ascii="Cambria Math" w:hAnsi="Cambria Math" w:cs="CMR12"/>
          </w:rPr>
          <m:t>3s=h+m</m:t>
        </m:r>
      </m:oMath>
      <w:r w:rsidR="00EE23B3">
        <w:rPr>
          <w:rFonts w:cs="CMR12"/>
        </w:rPr>
        <w:t xml:space="preserve"> ist </w:t>
      </w:r>
      <w:proofErr w:type="gramStart"/>
      <w:r w:rsidR="00EE23B3">
        <w:rPr>
          <w:rFonts w:cs="CMR12"/>
        </w:rPr>
        <w:t xml:space="preserve">dann </w:t>
      </w:r>
      <w:proofErr w:type="gramEnd"/>
      <m:oMath>
        <m:r>
          <w:rPr>
            <w:rFonts w:ascii="Cambria Math" w:hAnsi="Cambria Math" w:cs="CMR12"/>
          </w:rPr>
          <m:t>h+m=6</m:t>
        </m:r>
      </m:oMath>
      <w:r w:rsidR="00EE23B3">
        <w:rPr>
          <w:rFonts w:cs="CMR12"/>
        </w:rPr>
        <w:t xml:space="preserve">, also </w:t>
      </w:r>
      <m:oMath>
        <m:r>
          <w:rPr>
            <w:rFonts w:ascii="Cambria Math" w:hAnsi="Cambria Math" w:cs="CMR12"/>
          </w:rPr>
          <m:t>h=3</m:t>
        </m:r>
      </m:oMath>
      <w:r w:rsidR="00EE23B3">
        <w:rPr>
          <w:rFonts w:cs="CMR12"/>
        </w:rPr>
        <w:t xml:space="preserve"> und </w:t>
      </w:r>
      <m:oMath>
        <m:r>
          <w:rPr>
            <w:rFonts w:ascii="Cambria Math" w:hAnsi="Cambria Math" w:cs="CMR12"/>
          </w:rPr>
          <m:t>s=3</m:t>
        </m:r>
      </m:oMath>
      <w:r w:rsidR="00EE23B3">
        <w:rPr>
          <w:rFonts w:cs="CMR12"/>
        </w:rPr>
        <w:t xml:space="preserve">. </w:t>
      </w:r>
      <w:r w:rsidR="00ED1039">
        <w:rPr>
          <w:rFonts w:cs="CMR12"/>
        </w:rPr>
        <w:t xml:space="preserve">Für diesen Fall </w:t>
      </w:r>
      <w:r w:rsidR="00A55BC4">
        <w:rPr>
          <w:rFonts w:cs="CMR12"/>
        </w:rPr>
        <w:t xml:space="preserve">ergäbe sich die mögliche Uhrzeit des Schusses als 20 Uhr 56 Minuten 58 Sekunden. </w:t>
      </w:r>
      <w:r w:rsidR="003C375F">
        <w:rPr>
          <w:rFonts w:cs="CMR12"/>
        </w:rPr>
        <w:t>Daraus er</w:t>
      </w:r>
      <w:r w:rsidR="006659A9">
        <w:rPr>
          <w:rFonts w:cs="CMR12"/>
        </w:rPr>
        <w:softHyphen/>
      </w:r>
      <w:r w:rsidR="003C375F">
        <w:rPr>
          <w:rFonts w:cs="CMR12"/>
        </w:rPr>
        <w:t xml:space="preserve">geben sich aber </w:t>
      </w:r>
      <m:oMath>
        <m:r>
          <w:rPr>
            <w:rFonts w:ascii="Cambria Math" w:hAnsi="Cambria Math" w:cs="CMR12"/>
          </w:rPr>
          <m:t>183 (=3∙61)</m:t>
        </m:r>
      </m:oMath>
      <w:r w:rsidR="003C375F">
        <w:rPr>
          <w:rFonts w:cs="CMR12"/>
        </w:rPr>
        <w:t xml:space="preserve"> volle Minuten bis Mitternacht, wodurch der Angabe des zweiten Ma</w:t>
      </w:r>
      <w:r w:rsidR="006659A9">
        <w:rPr>
          <w:rFonts w:cs="CMR12"/>
        </w:rPr>
        <w:softHyphen/>
      </w:r>
      <w:r w:rsidR="003C375F">
        <w:rPr>
          <w:rFonts w:cs="CMR12"/>
        </w:rPr>
        <w:t>the</w:t>
      </w:r>
      <w:r w:rsidR="006659A9">
        <w:rPr>
          <w:rFonts w:cs="CMR12"/>
        </w:rPr>
        <w:softHyphen/>
      </w:r>
      <w:r w:rsidR="003C375F">
        <w:rPr>
          <w:rFonts w:cs="CMR12"/>
        </w:rPr>
        <w:t>matikers, dass diese Anzahl eine Primzahl wäre, nicht erfüllt ist.</w:t>
      </w:r>
    </w:p>
    <w:p w:rsidR="00B07F13" w:rsidRDefault="00A55BC4" w:rsidP="00854901">
      <w:pPr>
        <w:autoSpaceDE w:val="0"/>
        <w:autoSpaceDN w:val="0"/>
        <w:adjustRightInd w:val="0"/>
        <w:spacing w:after="0" w:line="240" w:lineRule="auto"/>
        <w:rPr>
          <w:rFonts w:cs="CMR12"/>
        </w:rPr>
      </w:pPr>
      <w:r>
        <w:rPr>
          <w:rFonts w:cs="CMR12"/>
        </w:rPr>
        <w:t xml:space="preserve"> </w:t>
      </w:r>
    </w:p>
    <w:p w:rsidR="003C375F" w:rsidRDefault="003C375F" w:rsidP="003C375F">
      <w:pPr>
        <w:autoSpaceDE w:val="0"/>
        <w:autoSpaceDN w:val="0"/>
        <w:adjustRightInd w:val="0"/>
        <w:spacing w:after="0" w:line="240" w:lineRule="auto"/>
        <w:rPr>
          <w:rFonts w:cs="CMR12"/>
        </w:rPr>
      </w:pPr>
      <w:r>
        <w:rPr>
          <w:rFonts w:cs="CMR12"/>
        </w:rPr>
        <w:t>Dann folgt aber a</w:t>
      </w:r>
      <w:r w:rsidRPr="000463FF">
        <w:rPr>
          <w:rFonts w:cs="CMR12"/>
        </w:rPr>
        <w:t xml:space="preserve">us dieser </w:t>
      </w:r>
      <w:proofErr w:type="gramStart"/>
      <w:r w:rsidRPr="000463FF">
        <w:rPr>
          <w:rFonts w:cs="CMR12"/>
        </w:rPr>
        <w:t xml:space="preserve">Gleichung </w:t>
      </w:r>
      <w:proofErr w:type="gramEnd"/>
      <m:oMath>
        <m:r>
          <w:rPr>
            <w:rFonts w:ascii="Cambria Math" w:hAnsi="Cambria Math" w:cstheme="minorHAnsi"/>
          </w:rPr>
          <m:t>3s=h+m</m:t>
        </m:r>
      </m:oMath>
      <w:r>
        <w:rPr>
          <w:rFonts w:cs="CMR12"/>
        </w:rPr>
        <w:t>, dass entwede</w:t>
      </w:r>
      <w:r w:rsidR="00ED1039">
        <w:rPr>
          <w:rFonts w:cs="CMR12"/>
        </w:rPr>
        <w:t xml:space="preserve">r </w:t>
      </w:r>
      <m:oMath>
        <m:r>
          <w:rPr>
            <w:rFonts w:ascii="Cambria Math" w:hAnsi="Cambria Math" w:cs="CMR12"/>
          </w:rPr>
          <m:t>h=2</m:t>
        </m:r>
      </m:oMath>
      <w:r w:rsidR="00ED1039">
        <w:rPr>
          <w:rFonts w:cs="CMR12"/>
        </w:rPr>
        <w:t xml:space="preserve"> oder </w:t>
      </w:r>
      <m:oMath>
        <m:r>
          <w:rPr>
            <w:rFonts w:ascii="Cambria Math" w:hAnsi="Cambria Math" w:cs="CMR12"/>
          </w:rPr>
          <m:t>m=2</m:t>
        </m:r>
      </m:oMath>
      <w:r>
        <w:rPr>
          <w:rFonts w:cs="CMR12"/>
        </w:rPr>
        <w:t xml:space="preserve"> gelten muss. Beide zu</w:t>
      </w:r>
      <w:r w:rsidR="006659A9">
        <w:rPr>
          <w:rFonts w:cs="CMR12"/>
        </w:rPr>
        <w:softHyphen/>
      </w:r>
      <w:r>
        <w:rPr>
          <w:rFonts w:cs="CMR12"/>
        </w:rPr>
        <w:t xml:space="preserve">gleich können natürlich nicht gleich 2 </w:t>
      </w:r>
      <w:r w:rsidR="00ED1039">
        <w:rPr>
          <w:rFonts w:cs="CMR12"/>
        </w:rPr>
        <w:t xml:space="preserve">sein, da die Gleichung </w:t>
      </w:r>
      <m:oMath>
        <m:r>
          <w:rPr>
            <w:rFonts w:ascii="Cambria Math" w:hAnsi="Cambria Math" w:cs="CMR12"/>
          </w:rPr>
          <m:t>3s=2+2</m:t>
        </m:r>
      </m:oMath>
      <w:r>
        <w:rPr>
          <w:rFonts w:cs="CMR12"/>
        </w:rPr>
        <w:t xml:space="preserve"> nicht in natürlichen Zahlen lösbar ist.</w:t>
      </w:r>
    </w:p>
    <w:p w:rsidR="00113D6F" w:rsidRDefault="00113D6F" w:rsidP="003C375F">
      <w:pPr>
        <w:autoSpaceDE w:val="0"/>
        <w:autoSpaceDN w:val="0"/>
        <w:adjustRightInd w:val="0"/>
        <w:spacing w:after="0" w:line="240" w:lineRule="auto"/>
        <w:rPr>
          <w:rFonts w:cs="CMR12"/>
        </w:rPr>
      </w:pPr>
    </w:p>
    <w:p w:rsidR="003C375F" w:rsidRDefault="00ED1039" w:rsidP="003C375F">
      <w:pPr>
        <w:autoSpaceDE w:val="0"/>
        <w:autoSpaceDN w:val="0"/>
        <w:adjustRightInd w:val="0"/>
        <w:spacing w:after="0" w:line="240" w:lineRule="auto"/>
        <w:rPr>
          <w:rFonts w:cs="CMR12"/>
        </w:rPr>
      </w:pPr>
      <w:r>
        <w:rPr>
          <w:rFonts w:cs="CMR12"/>
        </w:rPr>
        <w:t xml:space="preserve">Auch der Fall </w:t>
      </w:r>
      <m:oMath>
        <m:r>
          <w:rPr>
            <w:rFonts w:ascii="Cambria Math" w:hAnsi="Cambria Math" w:cs="CMR12"/>
          </w:rPr>
          <m:t>m=2</m:t>
        </m:r>
      </m:oMath>
      <w:r w:rsidR="003C375F">
        <w:rPr>
          <w:rFonts w:cs="CMR12"/>
        </w:rPr>
        <w:t xml:space="preserve"> lässt sich relativ einfach ausschließen. Wenn das gelten würde, wäre die Anzahl der vollen Minu</w:t>
      </w:r>
      <w:r>
        <w:rPr>
          <w:rFonts w:cs="CMR12"/>
        </w:rPr>
        <w:t xml:space="preserve">ten bis </w:t>
      </w:r>
      <w:proofErr w:type="gramStart"/>
      <w:r>
        <w:rPr>
          <w:rFonts w:cs="CMR12"/>
        </w:rPr>
        <w:t xml:space="preserve">Mitternacht </w:t>
      </w:r>
      <w:proofErr w:type="gramEnd"/>
      <m:oMath>
        <m:r>
          <w:rPr>
            <w:rFonts w:ascii="Cambria Math" w:hAnsi="Cambria Math" w:cs="CMR12"/>
          </w:rPr>
          <m:t>60</m:t>
        </m:r>
        <m:r>
          <w:rPr>
            <w:rFonts w:ascii="Cambria Math" w:hAnsi="Cambria Math" w:cs="CMR12"/>
          </w:rPr>
          <m:t>h+</m:t>
        </m:r>
        <m:r>
          <w:rPr>
            <w:rFonts w:ascii="Cambria Math" w:hAnsi="Cambria Math" w:cs="CMR12"/>
          </w:rPr>
          <m:t>2=2∙(30</m:t>
        </m:r>
        <m:r>
          <w:rPr>
            <w:rFonts w:ascii="Cambria Math" w:hAnsi="Cambria Math" w:cs="CMR12"/>
          </w:rPr>
          <m:t>h+</m:t>
        </m:r>
        <m:r>
          <w:rPr>
            <w:rFonts w:ascii="Cambria Math" w:hAnsi="Cambria Math" w:cs="CMR12"/>
          </w:rPr>
          <m:t>1)</m:t>
        </m:r>
      </m:oMath>
      <w:r w:rsidR="003C375F">
        <w:rPr>
          <w:rFonts w:cs="CMR12"/>
        </w:rPr>
        <w:t xml:space="preserve">, was </w:t>
      </w:r>
      <w:r w:rsidR="00EE23B3">
        <w:rPr>
          <w:rFonts w:cs="CMR12"/>
        </w:rPr>
        <w:t xml:space="preserve">durch 2 teilbar ist und damit </w:t>
      </w:r>
      <w:r w:rsidR="003C375F">
        <w:rPr>
          <w:rFonts w:cs="CMR12"/>
        </w:rPr>
        <w:t xml:space="preserve">für kein </w:t>
      </w:r>
      <m:oMath>
        <m:r>
          <w:rPr>
            <w:rFonts w:ascii="Cambria Math" w:hAnsi="Cambria Math" w:cs="CMR12"/>
          </w:rPr>
          <m:t>h</m:t>
        </m:r>
      </m:oMath>
      <w:r w:rsidR="003C375F">
        <w:rPr>
          <w:rFonts w:cs="CMR12"/>
        </w:rPr>
        <w:t xml:space="preserve"> eine Primzahl ist. Damit</w:t>
      </w:r>
      <w:r>
        <w:rPr>
          <w:rFonts w:cs="CMR12"/>
        </w:rPr>
        <w:t xml:space="preserve"> muss </w:t>
      </w:r>
      <m:oMath>
        <m:r>
          <w:rPr>
            <w:rFonts w:ascii="Cambria Math" w:hAnsi="Cambria Math" w:cs="CMR12"/>
          </w:rPr>
          <m:t>h=2</m:t>
        </m:r>
      </m:oMath>
      <w:r w:rsidR="003C375F">
        <w:rPr>
          <w:rFonts w:cs="CMR12"/>
        </w:rPr>
        <w:t xml:space="preserve"> sein, was auch der Aussage „am Abend“ am besten entspricht.</w:t>
      </w:r>
    </w:p>
    <w:p w:rsidR="00EE23B3" w:rsidRDefault="00EE23B3" w:rsidP="003C375F">
      <w:pPr>
        <w:autoSpaceDE w:val="0"/>
        <w:autoSpaceDN w:val="0"/>
        <w:adjustRightInd w:val="0"/>
        <w:spacing w:after="0" w:line="240" w:lineRule="auto"/>
        <w:rPr>
          <w:rFonts w:cs="CMR12"/>
        </w:rPr>
      </w:pPr>
    </w:p>
    <w:p w:rsidR="003C375F" w:rsidRDefault="003C375F" w:rsidP="003C375F">
      <w:pPr>
        <w:autoSpaceDE w:val="0"/>
        <w:autoSpaceDN w:val="0"/>
        <w:adjustRightInd w:val="0"/>
        <w:spacing w:after="0" w:line="240" w:lineRule="auto"/>
        <w:rPr>
          <w:rFonts w:cs="CMR12"/>
        </w:rPr>
      </w:pPr>
      <w:r>
        <w:rPr>
          <w:rFonts w:cs="CMR12"/>
        </w:rPr>
        <w:t>Die letzte Einschränkung vor Beginn der Phase des systematischen Probierens kann jetzt noch für die An</w:t>
      </w:r>
      <w:r w:rsidR="006659A9">
        <w:rPr>
          <w:rFonts w:cs="CMR12"/>
        </w:rPr>
        <w:softHyphen/>
      </w:r>
      <w:r>
        <w:rPr>
          <w:rFonts w:cs="CMR12"/>
        </w:rPr>
        <w:t xml:space="preserve">zahl der Minuten </w:t>
      </w:r>
      <m:oMath>
        <m:r>
          <w:rPr>
            <w:rFonts w:ascii="Cambria Math" w:hAnsi="Cambria Math" w:cs="CMR12"/>
          </w:rPr>
          <m:t>m</m:t>
        </m:r>
      </m:oMath>
      <w:r>
        <w:rPr>
          <w:rFonts w:cs="CMR12"/>
        </w:rPr>
        <w:t xml:space="preserve"> gemacht werden. </w:t>
      </w:r>
      <w:r w:rsidR="00ED1039">
        <w:rPr>
          <w:rFonts w:cs="CMR12"/>
        </w:rPr>
        <w:t xml:space="preserve">Da mit </w:t>
      </w:r>
      <m:oMath>
        <m:r>
          <w:rPr>
            <w:rFonts w:ascii="Cambria Math" w:hAnsi="Cambria Math" w:cs="CMR12"/>
          </w:rPr>
          <m:t>h=2</m:t>
        </m:r>
      </m:oMath>
      <w:r w:rsidR="00ED1039">
        <w:rPr>
          <w:rFonts w:cs="CMR12"/>
        </w:rPr>
        <w:t xml:space="preserve"> die Gleichung </w:t>
      </w:r>
      <m:oMath>
        <m:r>
          <w:rPr>
            <w:rFonts w:ascii="Cambria Math" w:hAnsi="Cambria Math" w:cs="CMR12"/>
          </w:rPr>
          <m:t>3s=m+2</m:t>
        </m:r>
      </m:oMath>
      <w:r w:rsidR="00ED1039">
        <w:rPr>
          <w:rFonts w:cs="CMR12"/>
        </w:rPr>
        <w:t xml:space="preserve"> gelten muss, muss </w:t>
      </w:r>
      <m:oMath>
        <m:r>
          <w:rPr>
            <w:rFonts w:ascii="Cambria Math" w:hAnsi="Cambria Math" w:cs="CMR12"/>
          </w:rPr>
          <w:lastRenderedPageBreak/>
          <m:t>m+2</m:t>
        </m:r>
      </m:oMath>
      <w:r w:rsidR="00547CBC">
        <w:rPr>
          <w:rFonts w:cs="CMR12"/>
        </w:rPr>
        <w:t xml:space="preserve"> durch 3 teilbar sein. Aufgrund der vorab gemachten Einschränkungen für </w:t>
      </w:r>
      <m:oMath>
        <m:r>
          <w:rPr>
            <w:rFonts w:ascii="Cambria Math" w:hAnsi="Cambria Math" w:cs="CMR12"/>
          </w:rPr>
          <m:t>m</m:t>
        </m:r>
      </m:oMath>
      <w:r w:rsidR="00547CBC">
        <w:rPr>
          <w:rFonts w:cs="CMR12"/>
        </w:rPr>
        <w:t xml:space="preserve"> kommen hier nur noch die Zahlen 7, 13, 19, 31, 37 oder 43 in Frage.</w:t>
      </w:r>
    </w:p>
    <w:p w:rsidR="00113D6F" w:rsidRDefault="00113D6F" w:rsidP="003C375F">
      <w:pPr>
        <w:autoSpaceDE w:val="0"/>
        <w:autoSpaceDN w:val="0"/>
        <w:adjustRightInd w:val="0"/>
        <w:spacing w:after="0" w:line="240" w:lineRule="auto"/>
        <w:rPr>
          <w:rFonts w:cs="CMR12"/>
        </w:rPr>
      </w:pPr>
    </w:p>
    <w:p w:rsidR="00547CBC" w:rsidRDefault="00547CBC" w:rsidP="003C375F">
      <w:pPr>
        <w:autoSpaceDE w:val="0"/>
        <w:autoSpaceDN w:val="0"/>
        <w:adjustRightInd w:val="0"/>
        <w:spacing w:after="0" w:line="240" w:lineRule="auto"/>
        <w:rPr>
          <w:rFonts w:cs="CMR12"/>
        </w:rPr>
      </w:pPr>
      <w:r>
        <w:rPr>
          <w:rFonts w:cs="CMR12"/>
        </w:rPr>
        <w:t>Jetzt bietet sich eine Tabelle für eine Phase des systematischen Probierens an.</w:t>
      </w:r>
    </w:p>
    <w:p w:rsidR="00547CBC" w:rsidRDefault="00547CBC" w:rsidP="003C375F">
      <w:pPr>
        <w:autoSpaceDE w:val="0"/>
        <w:autoSpaceDN w:val="0"/>
        <w:adjustRightInd w:val="0"/>
        <w:spacing w:after="0" w:line="240" w:lineRule="auto"/>
        <w:rPr>
          <w:rFonts w:cs="CMR12"/>
        </w:rPr>
      </w:pPr>
    </w:p>
    <w:tbl>
      <w:tblPr>
        <w:tblStyle w:val="Tabellenraster"/>
        <w:tblW w:w="0" w:type="auto"/>
        <w:tblLook w:val="04A0" w:firstRow="1" w:lastRow="0" w:firstColumn="1" w:lastColumn="0" w:noHBand="0" w:noVBand="1"/>
      </w:tblPr>
      <w:tblGrid>
        <w:gridCol w:w="534"/>
        <w:gridCol w:w="567"/>
        <w:gridCol w:w="1701"/>
        <w:gridCol w:w="2976"/>
        <w:gridCol w:w="3434"/>
      </w:tblGrid>
      <w:tr w:rsidR="00547CBC" w:rsidTr="00EE23B3">
        <w:tc>
          <w:tcPr>
            <w:tcW w:w="534" w:type="dxa"/>
          </w:tcPr>
          <w:p w:rsidR="00547CBC" w:rsidRDefault="00EE23B3" w:rsidP="00547CBC">
            <w:pPr>
              <w:autoSpaceDE w:val="0"/>
              <w:autoSpaceDN w:val="0"/>
              <w:adjustRightInd w:val="0"/>
              <w:jc w:val="center"/>
              <w:rPr>
                <w:rFonts w:cs="CMR12"/>
              </w:rPr>
            </w:pPr>
            <m:oMathPara>
              <m:oMath>
                <m:r>
                  <w:rPr>
                    <w:rFonts w:ascii="Cambria Math" w:hAnsi="Cambria Math" w:cs="CMR12"/>
                  </w:rPr>
                  <m:t>h</m:t>
                </m:r>
              </m:oMath>
            </m:oMathPara>
          </w:p>
        </w:tc>
        <w:tc>
          <w:tcPr>
            <w:tcW w:w="567" w:type="dxa"/>
          </w:tcPr>
          <w:p w:rsidR="00547CBC" w:rsidRDefault="00EE23B3" w:rsidP="00547CBC">
            <w:pPr>
              <w:autoSpaceDE w:val="0"/>
              <w:autoSpaceDN w:val="0"/>
              <w:adjustRightInd w:val="0"/>
              <w:jc w:val="center"/>
              <w:rPr>
                <w:rFonts w:cs="CMR12"/>
              </w:rPr>
            </w:pPr>
            <m:oMathPara>
              <m:oMath>
                <m:r>
                  <w:rPr>
                    <w:rFonts w:ascii="Cambria Math" w:hAnsi="Cambria Math" w:cs="CMR12"/>
                  </w:rPr>
                  <m:t>m</m:t>
                </m:r>
              </m:oMath>
            </m:oMathPara>
          </w:p>
        </w:tc>
        <w:tc>
          <w:tcPr>
            <w:tcW w:w="1701" w:type="dxa"/>
          </w:tcPr>
          <w:p w:rsidR="00547CBC" w:rsidRDefault="00EE23B3" w:rsidP="00547CBC">
            <w:pPr>
              <w:autoSpaceDE w:val="0"/>
              <w:autoSpaceDN w:val="0"/>
              <w:adjustRightInd w:val="0"/>
              <w:jc w:val="center"/>
              <w:rPr>
                <w:rFonts w:cs="CMR12"/>
              </w:rPr>
            </w:pPr>
            <m:oMathPara>
              <m:oMath>
                <m:r>
                  <w:rPr>
                    <w:rFonts w:ascii="Cambria Math" w:hAnsi="Cambria Math" w:cs="CMR12"/>
                  </w:rPr>
                  <m:t>s=(m+2):3</m:t>
                </m:r>
              </m:oMath>
            </m:oMathPara>
          </w:p>
        </w:tc>
        <w:tc>
          <w:tcPr>
            <w:tcW w:w="2976" w:type="dxa"/>
          </w:tcPr>
          <w:p w:rsidR="00547CBC" w:rsidRDefault="00547CBC" w:rsidP="003C375F">
            <w:pPr>
              <w:autoSpaceDE w:val="0"/>
              <w:autoSpaceDN w:val="0"/>
              <w:adjustRightInd w:val="0"/>
              <w:rPr>
                <w:rFonts w:cs="CMR12"/>
              </w:rPr>
            </w:pPr>
            <w:r>
              <w:rPr>
                <w:rFonts w:cs="CMR12"/>
              </w:rPr>
              <w:t>volle Minuten bis 24.00 Uhr</w:t>
            </w:r>
          </w:p>
        </w:tc>
        <w:tc>
          <w:tcPr>
            <w:tcW w:w="3434" w:type="dxa"/>
          </w:tcPr>
          <w:p w:rsidR="00547CBC" w:rsidRDefault="00547CBC" w:rsidP="003C375F">
            <w:pPr>
              <w:autoSpaceDE w:val="0"/>
              <w:autoSpaceDN w:val="0"/>
              <w:adjustRightInd w:val="0"/>
              <w:rPr>
                <w:rFonts w:cs="CMR12"/>
              </w:rPr>
            </w:pPr>
            <w:r>
              <w:rPr>
                <w:rFonts w:cs="CMR12"/>
              </w:rPr>
              <w:t>volle Sekunden bis 24.00 Uhr</w:t>
            </w:r>
          </w:p>
        </w:tc>
      </w:tr>
      <w:tr w:rsidR="00547CBC" w:rsidTr="00EE23B3">
        <w:tc>
          <w:tcPr>
            <w:tcW w:w="534" w:type="dxa"/>
          </w:tcPr>
          <w:p w:rsidR="00547CBC" w:rsidRDefault="00547CBC" w:rsidP="00547CBC">
            <w:pPr>
              <w:autoSpaceDE w:val="0"/>
              <w:autoSpaceDN w:val="0"/>
              <w:adjustRightInd w:val="0"/>
              <w:jc w:val="center"/>
              <w:rPr>
                <w:rFonts w:cs="CMR12"/>
              </w:rPr>
            </w:pPr>
            <w:r>
              <w:rPr>
                <w:rFonts w:cs="CMR12"/>
              </w:rPr>
              <w:t>2</w:t>
            </w:r>
          </w:p>
        </w:tc>
        <w:tc>
          <w:tcPr>
            <w:tcW w:w="567" w:type="dxa"/>
          </w:tcPr>
          <w:p w:rsidR="00547CBC" w:rsidRDefault="00547CBC" w:rsidP="00547CBC">
            <w:pPr>
              <w:autoSpaceDE w:val="0"/>
              <w:autoSpaceDN w:val="0"/>
              <w:adjustRightInd w:val="0"/>
              <w:jc w:val="center"/>
              <w:rPr>
                <w:rFonts w:cs="CMR12"/>
              </w:rPr>
            </w:pPr>
            <w:r>
              <w:rPr>
                <w:rFonts w:cs="CMR12"/>
              </w:rPr>
              <w:t>7</w:t>
            </w:r>
          </w:p>
        </w:tc>
        <w:tc>
          <w:tcPr>
            <w:tcW w:w="1701" w:type="dxa"/>
          </w:tcPr>
          <w:p w:rsidR="00547CBC" w:rsidRDefault="00547CBC" w:rsidP="00547CBC">
            <w:pPr>
              <w:autoSpaceDE w:val="0"/>
              <w:autoSpaceDN w:val="0"/>
              <w:adjustRightInd w:val="0"/>
              <w:jc w:val="center"/>
              <w:rPr>
                <w:rFonts w:cs="CMR12"/>
              </w:rPr>
            </w:pPr>
            <w:r>
              <w:rPr>
                <w:rFonts w:cs="CMR12"/>
              </w:rPr>
              <w:t>3</w:t>
            </w:r>
          </w:p>
        </w:tc>
        <w:tc>
          <w:tcPr>
            <w:tcW w:w="2976" w:type="dxa"/>
          </w:tcPr>
          <w:p w:rsidR="00547CBC" w:rsidRDefault="00547CBC" w:rsidP="003C375F">
            <w:pPr>
              <w:autoSpaceDE w:val="0"/>
              <w:autoSpaceDN w:val="0"/>
              <w:adjustRightInd w:val="0"/>
              <w:rPr>
                <w:rFonts w:cs="CMR12"/>
              </w:rPr>
            </w:pPr>
            <w:r>
              <w:rPr>
                <w:rFonts w:cs="CMR12"/>
              </w:rPr>
              <w:t>120+7=127</w:t>
            </w:r>
          </w:p>
        </w:tc>
        <w:tc>
          <w:tcPr>
            <w:tcW w:w="3434" w:type="dxa"/>
          </w:tcPr>
          <w:p w:rsidR="00547CBC" w:rsidRDefault="002978C4" w:rsidP="003C375F">
            <w:pPr>
              <w:autoSpaceDE w:val="0"/>
              <w:autoSpaceDN w:val="0"/>
              <w:adjustRightInd w:val="0"/>
              <w:rPr>
                <w:rFonts w:cs="CMR12"/>
              </w:rPr>
            </w:pPr>
            <w:r>
              <w:rPr>
                <w:rFonts w:cs="CMR12"/>
              </w:rPr>
              <w:t>127∙60+3=7623=3∙2541</w:t>
            </w:r>
          </w:p>
        </w:tc>
      </w:tr>
      <w:tr w:rsidR="00547CBC" w:rsidTr="00EE23B3">
        <w:tc>
          <w:tcPr>
            <w:tcW w:w="534" w:type="dxa"/>
          </w:tcPr>
          <w:p w:rsidR="00547CBC" w:rsidRDefault="00547CBC" w:rsidP="00547CBC">
            <w:pPr>
              <w:autoSpaceDE w:val="0"/>
              <w:autoSpaceDN w:val="0"/>
              <w:adjustRightInd w:val="0"/>
              <w:jc w:val="center"/>
              <w:rPr>
                <w:rFonts w:cs="CMR12"/>
              </w:rPr>
            </w:pPr>
            <w:r>
              <w:rPr>
                <w:rFonts w:cs="CMR12"/>
              </w:rPr>
              <w:t>2</w:t>
            </w:r>
          </w:p>
        </w:tc>
        <w:tc>
          <w:tcPr>
            <w:tcW w:w="567" w:type="dxa"/>
          </w:tcPr>
          <w:p w:rsidR="00547CBC" w:rsidRDefault="00547CBC" w:rsidP="00547CBC">
            <w:pPr>
              <w:autoSpaceDE w:val="0"/>
              <w:autoSpaceDN w:val="0"/>
              <w:adjustRightInd w:val="0"/>
              <w:jc w:val="center"/>
              <w:rPr>
                <w:rFonts w:cs="CMR12"/>
              </w:rPr>
            </w:pPr>
            <w:r>
              <w:rPr>
                <w:rFonts w:cs="CMR12"/>
              </w:rPr>
              <w:t>13</w:t>
            </w:r>
          </w:p>
        </w:tc>
        <w:tc>
          <w:tcPr>
            <w:tcW w:w="1701" w:type="dxa"/>
          </w:tcPr>
          <w:p w:rsidR="00547CBC" w:rsidRDefault="00547CBC" w:rsidP="00547CBC">
            <w:pPr>
              <w:autoSpaceDE w:val="0"/>
              <w:autoSpaceDN w:val="0"/>
              <w:adjustRightInd w:val="0"/>
              <w:jc w:val="center"/>
              <w:rPr>
                <w:rFonts w:cs="CMR12"/>
              </w:rPr>
            </w:pPr>
            <w:r>
              <w:rPr>
                <w:rFonts w:cs="CMR12"/>
              </w:rPr>
              <w:t>5</w:t>
            </w:r>
          </w:p>
        </w:tc>
        <w:tc>
          <w:tcPr>
            <w:tcW w:w="2976" w:type="dxa"/>
          </w:tcPr>
          <w:p w:rsidR="00547CBC" w:rsidRDefault="00547CBC" w:rsidP="003C375F">
            <w:pPr>
              <w:autoSpaceDE w:val="0"/>
              <w:autoSpaceDN w:val="0"/>
              <w:adjustRightInd w:val="0"/>
              <w:rPr>
                <w:rFonts w:cs="CMR12"/>
              </w:rPr>
            </w:pPr>
            <w:r>
              <w:rPr>
                <w:rFonts w:cs="CMR12"/>
              </w:rPr>
              <w:t>120+13=133=7∙19</w:t>
            </w:r>
          </w:p>
        </w:tc>
        <w:tc>
          <w:tcPr>
            <w:tcW w:w="3434" w:type="dxa"/>
          </w:tcPr>
          <w:p w:rsidR="00547CBC" w:rsidRDefault="00547CBC" w:rsidP="003C375F">
            <w:pPr>
              <w:autoSpaceDE w:val="0"/>
              <w:autoSpaceDN w:val="0"/>
              <w:adjustRightInd w:val="0"/>
              <w:rPr>
                <w:rFonts w:cs="CMR12"/>
              </w:rPr>
            </w:pPr>
          </w:p>
        </w:tc>
      </w:tr>
      <w:tr w:rsidR="00547CBC" w:rsidTr="00EE23B3">
        <w:tc>
          <w:tcPr>
            <w:tcW w:w="534" w:type="dxa"/>
          </w:tcPr>
          <w:p w:rsidR="00547CBC" w:rsidRDefault="00547CBC" w:rsidP="00547CBC">
            <w:pPr>
              <w:autoSpaceDE w:val="0"/>
              <w:autoSpaceDN w:val="0"/>
              <w:adjustRightInd w:val="0"/>
              <w:jc w:val="center"/>
              <w:rPr>
                <w:rFonts w:cs="CMR12"/>
              </w:rPr>
            </w:pPr>
            <w:r>
              <w:rPr>
                <w:rFonts w:cs="CMR12"/>
              </w:rPr>
              <w:t>2</w:t>
            </w:r>
          </w:p>
        </w:tc>
        <w:tc>
          <w:tcPr>
            <w:tcW w:w="567" w:type="dxa"/>
          </w:tcPr>
          <w:p w:rsidR="00547CBC" w:rsidRDefault="00547CBC" w:rsidP="00547CBC">
            <w:pPr>
              <w:autoSpaceDE w:val="0"/>
              <w:autoSpaceDN w:val="0"/>
              <w:adjustRightInd w:val="0"/>
              <w:jc w:val="center"/>
              <w:rPr>
                <w:rFonts w:cs="CMR12"/>
              </w:rPr>
            </w:pPr>
            <w:r>
              <w:rPr>
                <w:rFonts w:cs="CMR12"/>
              </w:rPr>
              <w:t>19</w:t>
            </w:r>
          </w:p>
        </w:tc>
        <w:tc>
          <w:tcPr>
            <w:tcW w:w="1701" w:type="dxa"/>
          </w:tcPr>
          <w:p w:rsidR="00547CBC" w:rsidRDefault="00547CBC" w:rsidP="00547CBC">
            <w:pPr>
              <w:autoSpaceDE w:val="0"/>
              <w:autoSpaceDN w:val="0"/>
              <w:adjustRightInd w:val="0"/>
              <w:jc w:val="center"/>
              <w:rPr>
                <w:rFonts w:cs="CMR12"/>
              </w:rPr>
            </w:pPr>
            <w:r>
              <w:rPr>
                <w:rFonts w:cs="CMR12"/>
              </w:rPr>
              <w:t>7</w:t>
            </w:r>
          </w:p>
        </w:tc>
        <w:tc>
          <w:tcPr>
            <w:tcW w:w="2976" w:type="dxa"/>
          </w:tcPr>
          <w:p w:rsidR="00547CBC" w:rsidRDefault="002978C4" w:rsidP="003C375F">
            <w:pPr>
              <w:autoSpaceDE w:val="0"/>
              <w:autoSpaceDN w:val="0"/>
              <w:adjustRightInd w:val="0"/>
              <w:rPr>
                <w:rFonts w:cs="CMR12"/>
              </w:rPr>
            </w:pPr>
            <w:r>
              <w:rPr>
                <w:rFonts w:cs="CMR12"/>
              </w:rPr>
              <w:t>120+19=139</w:t>
            </w:r>
          </w:p>
        </w:tc>
        <w:tc>
          <w:tcPr>
            <w:tcW w:w="3434" w:type="dxa"/>
          </w:tcPr>
          <w:p w:rsidR="00547CBC" w:rsidRDefault="002978C4" w:rsidP="003C375F">
            <w:pPr>
              <w:autoSpaceDE w:val="0"/>
              <w:autoSpaceDN w:val="0"/>
              <w:adjustRightInd w:val="0"/>
              <w:rPr>
                <w:rFonts w:cs="CMR12"/>
              </w:rPr>
            </w:pPr>
            <w:r>
              <w:rPr>
                <w:rFonts w:cs="CMR12"/>
              </w:rPr>
              <w:t>139∙60+7=8347=17∙491</w:t>
            </w:r>
          </w:p>
        </w:tc>
      </w:tr>
      <w:tr w:rsidR="00547CBC" w:rsidTr="00EE23B3">
        <w:tc>
          <w:tcPr>
            <w:tcW w:w="534" w:type="dxa"/>
          </w:tcPr>
          <w:p w:rsidR="00547CBC" w:rsidRDefault="00547CBC" w:rsidP="00547CBC">
            <w:pPr>
              <w:autoSpaceDE w:val="0"/>
              <w:autoSpaceDN w:val="0"/>
              <w:adjustRightInd w:val="0"/>
              <w:jc w:val="center"/>
              <w:rPr>
                <w:rFonts w:cs="CMR12"/>
              </w:rPr>
            </w:pPr>
            <w:r>
              <w:rPr>
                <w:rFonts w:cs="CMR12"/>
              </w:rPr>
              <w:t>2</w:t>
            </w:r>
          </w:p>
        </w:tc>
        <w:tc>
          <w:tcPr>
            <w:tcW w:w="567" w:type="dxa"/>
          </w:tcPr>
          <w:p w:rsidR="00547CBC" w:rsidRDefault="00547CBC" w:rsidP="00547CBC">
            <w:pPr>
              <w:autoSpaceDE w:val="0"/>
              <w:autoSpaceDN w:val="0"/>
              <w:adjustRightInd w:val="0"/>
              <w:jc w:val="center"/>
              <w:rPr>
                <w:rFonts w:cs="CMR12"/>
              </w:rPr>
            </w:pPr>
            <w:r>
              <w:rPr>
                <w:rFonts w:cs="CMR12"/>
              </w:rPr>
              <w:t>31</w:t>
            </w:r>
          </w:p>
        </w:tc>
        <w:tc>
          <w:tcPr>
            <w:tcW w:w="1701" w:type="dxa"/>
          </w:tcPr>
          <w:p w:rsidR="00547CBC" w:rsidRDefault="00547CBC" w:rsidP="00547CBC">
            <w:pPr>
              <w:autoSpaceDE w:val="0"/>
              <w:autoSpaceDN w:val="0"/>
              <w:adjustRightInd w:val="0"/>
              <w:jc w:val="center"/>
              <w:rPr>
                <w:rFonts w:cs="CMR12"/>
              </w:rPr>
            </w:pPr>
            <w:r>
              <w:rPr>
                <w:rFonts w:cs="CMR12"/>
              </w:rPr>
              <w:t>11</w:t>
            </w:r>
          </w:p>
        </w:tc>
        <w:tc>
          <w:tcPr>
            <w:tcW w:w="2976" w:type="dxa"/>
          </w:tcPr>
          <w:p w:rsidR="00547CBC" w:rsidRDefault="002978C4" w:rsidP="003C375F">
            <w:pPr>
              <w:autoSpaceDE w:val="0"/>
              <w:autoSpaceDN w:val="0"/>
              <w:adjustRightInd w:val="0"/>
              <w:rPr>
                <w:rFonts w:cs="CMR12"/>
              </w:rPr>
            </w:pPr>
            <w:r>
              <w:rPr>
                <w:rFonts w:cs="CMR12"/>
              </w:rPr>
              <w:t>120+31=151</w:t>
            </w:r>
          </w:p>
        </w:tc>
        <w:tc>
          <w:tcPr>
            <w:tcW w:w="3434" w:type="dxa"/>
          </w:tcPr>
          <w:p w:rsidR="00547CBC" w:rsidRDefault="002978C4" w:rsidP="003C375F">
            <w:pPr>
              <w:autoSpaceDE w:val="0"/>
              <w:autoSpaceDN w:val="0"/>
              <w:adjustRightInd w:val="0"/>
              <w:rPr>
                <w:rFonts w:cs="CMR12"/>
              </w:rPr>
            </w:pPr>
            <w:r>
              <w:rPr>
                <w:rFonts w:cs="CMR12"/>
              </w:rPr>
              <w:t>151∙60+11=9071=47∙193</w:t>
            </w:r>
          </w:p>
        </w:tc>
      </w:tr>
      <w:tr w:rsidR="00547CBC" w:rsidTr="00EE23B3">
        <w:tc>
          <w:tcPr>
            <w:tcW w:w="534" w:type="dxa"/>
          </w:tcPr>
          <w:p w:rsidR="00547CBC" w:rsidRDefault="00547CBC" w:rsidP="00547CBC">
            <w:pPr>
              <w:autoSpaceDE w:val="0"/>
              <w:autoSpaceDN w:val="0"/>
              <w:adjustRightInd w:val="0"/>
              <w:jc w:val="center"/>
              <w:rPr>
                <w:rFonts w:cs="CMR12"/>
              </w:rPr>
            </w:pPr>
            <w:r>
              <w:rPr>
                <w:rFonts w:cs="CMR12"/>
              </w:rPr>
              <w:t>2</w:t>
            </w:r>
          </w:p>
        </w:tc>
        <w:tc>
          <w:tcPr>
            <w:tcW w:w="567" w:type="dxa"/>
          </w:tcPr>
          <w:p w:rsidR="00547CBC" w:rsidRDefault="00547CBC" w:rsidP="00547CBC">
            <w:pPr>
              <w:autoSpaceDE w:val="0"/>
              <w:autoSpaceDN w:val="0"/>
              <w:adjustRightInd w:val="0"/>
              <w:jc w:val="center"/>
              <w:rPr>
                <w:rFonts w:cs="CMR12"/>
              </w:rPr>
            </w:pPr>
            <w:r>
              <w:rPr>
                <w:rFonts w:cs="CMR12"/>
              </w:rPr>
              <w:t>37</w:t>
            </w:r>
          </w:p>
        </w:tc>
        <w:tc>
          <w:tcPr>
            <w:tcW w:w="1701" w:type="dxa"/>
          </w:tcPr>
          <w:p w:rsidR="00547CBC" w:rsidRDefault="00547CBC" w:rsidP="00547CBC">
            <w:pPr>
              <w:autoSpaceDE w:val="0"/>
              <w:autoSpaceDN w:val="0"/>
              <w:adjustRightInd w:val="0"/>
              <w:jc w:val="center"/>
              <w:rPr>
                <w:rFonts w:cs="CMR12"/>
              </w:rPr>
            </w:pPr>
            <w:r>
              <w:rPr>
                <w:rFonts w:cs="CMR12"/>
              </w:rPr>
              <w:t>13</w:t>
            </w:r>
          </w:p>
        </w:tc>
        <w:tc>
          <w:tcPr>
            <w:tcW w:w="2976" w:type="dxa"/>
          </w:tcPr>
          <w:p w:rsidR="00547CBC" w:rsidRDefault="002978C4" w:rsidP="003C375F">
            <w:pPr>
              <w:autoSpaceDE w:val="0"/>
              <w:autoSpaceDN w:val="0"/>
              <w:adjustRightInd w:val="0"/>
              <w:rPr>
                <w:rFonts w:cs="CMR12"/>
              </w:rPr>
            </w:pPr>
            <w:r>
              <w:rPr>
                <w:rFonts w:cs="CMR12"/>
              </w:rPr>
              <w:t>120+37=157</w:t>
            </w:r>
          </w:p>
        </w:tc>
        <w:tc>
          <w:tcPr>
            <w:tcW w:w="3434" w:type="dxa"/>
          </w:tcPr>
          <w:p w:rsidR="00547CBC" w:rsidRDefault="002978C4" w:rsidP="003C375F">
            <w:pPr>
              <w:autoSpaceDE w:val="0"/>
              <w:autoSpaceDN w:val="0"/>
              <w:adjustRightInd w:val="0"/>
              <w:rPr>
                <w:rFonts w:cs="CMR12"/>
              </w:rPr>
            </w:pPr>
            <w:r>
              <w:rPr>
                <w:rFonts w:cs="CMR12"/>
              </w:rPr>
              <w:t>157∙60+37=9433 (Primzahl)</w:t>
            </w:r>
          </w:p>
        </w:tc>
      </w:tr>
      <w:tr w:rsidR="00547CBC" w:rsidTr="00EE23B3">
        <w:tc>
          <w:tcPr>
            <w:tcW w:w="534" w:type="dxa"/>
          </w:tcPr>
          <w:p w:rsidR="00547CBC" w:rsidRDefault="00547CBC" w:rsidP="00547CBC">
            <w:pPr>
              <w:autoSpaceDE w:val="0"/>
              <w:autoSpaceDN w:val="0"/>
              <w:adjustRightInd w:val="0"/>
              <w:jc w:val="center"/>
              <w:rPr>
                <w:rFonts w:cs="CMR12"/>
              </w:rPr>
            </w:pPr>
            <w:r>
              <w:rPr>
                <w:rFonts w:cs="CMR12"/>
              </w:rPr>
              <w:t>2</w:t>
            </w:r>
          </w:p>
        </w:tc>
        <w:tc>
          <w:tcPr>
            <w:tcW w:w="567" w:type="dxa"/>
          </w:tcPr>
          <w:p w:rsidR="00547CBC" w:rsidRDefault="00547CBC" w:rsidP="00547CBC">
            <w:pPr>
              <w:autoSpaceDE w:val="0"/>
              <w:autoSpaceDN w:val="0"/>
              <w:adjustRightInd w:val="0"/>
              <w:jc w:val="center"/>
              <w:rPr>
                <w:rFonts w:cs="CMR12"/>
              </w:rPr>
            </w:pPr>
            <w:r>
              <w:rPr>
                <w:rFonts w:cs="CMR12"/>
              </w:rPr>
              <w:t>43</w:t>
            </w:r>
          </w:p>
        </w:tc>
        <w:tc>
          <w:tcPr>
            <w:tcW w:w="1701" w:type="dxa"/>
          </w:tcPr>
          <w:p w:rsidR="00547CBC" w:rsidRDefault="00547CBC" w:rsidP="00547CBC">
            <w:pPr>
              <w:autoSpaceDE w:val="0"/>
              <w:autoSpaceDN w:val="0"/>
              <w:adjustRightInd w:val="0"/>
              <w:jc w:val="center"/>
              <w:rPr>
                <w:rFonts w:cs="CMR12"/>
              </w:rPr>
            </w:pPr>
            <w:r>
              <w:rPr>
                <w:rFonts w:cs="CMR12"/>
              </w:rPr>
              <w:t>45=3∙15</w:t>
            </w:r>
          </w:p>
        </w:tc>
        <w:tc>
          <w:tcPr>
            <w:tcW w:w="2976" w:type="dxa"/>
          </w:tcPr>
          <w:p w:rsidR="00547CBC" w:rsidRDefault="00547CBC" w:rsidP="003C375F">
            <w:pPr>
              <w:autoSpaceDE w:val="0"/>
              <w:autoSpaceDN w:val="0"/>
              <w:adjustRightInd w:val="0"/>
              <w:rPr>
                <w:rFonts w:cs="CMR12"/>
              </w:rPr>
            </w:pPr>
          </w:p>
        </w:tc>
        <w:tc>
          <w:tcPr>
            <w:tcW w:w="3434" w:type="dxa"/>
          </w:tcPr>
          <w:p w:rsidR="00547CBC" w:rsidRDefault="00547CBC" w:rsidP="003C375F">
            <w:pPr>
              <w:autoSpaceDE w:val="0"/>
              <w:autoSpaceDN w:val="0"/>
              <w:adjustRightInd w:val="0"/>
              <w:rPr>
                <w:rFonts w:cs="CMR12"/>
              </w:rPr>
            </w:pPr>
          </w:p>
        </w:tc>
      </w:tr>
    </w:tbl>
    <w:p w:rsidR="00547CBC" w:rsidRDefault="00547CBC" w:rsidP="003C375F">
      <w:pPr>
        <w:autoSpaceDE w:val="0"/>
        <w:autoSpaceDN w:val="0"/>
        <w:adjustRightInd w:val="0"/>
        <w:spacing w:after="0" w:line="240" w:lineRule="auto"/>
        <w:rPr>
          <w:rFonts w:cs="CMR12"/>
        </w:rPr>
      </w:pPr>
    </w:p>
    <w:p w:rsidR="00313E6C" w:rsidRDefault="00313E6C" w:rsidP="003C375F">
      <w:pPr>
        <w:autoSpaceDE w:val="0"/>
        <w:autoSpaceDN w:val="0"/>
        <w:adjustRightInd w:val="0"/>
        <w:spacing w:after="0" w:line="240" w:lineRule="auto"/>
        <w:rPr>
          <w:rFonts w:cs="CMR12"/>
        </w:rPr>
      </w:pPr>
      <w:r>
        <w:rPr>
          <w:rFonts w:cs="CMR12"/>
        </w:rPr>
        <w:t>Um nachzuweisen, dass 94</w:t>
      </w:r>
      <w:r w:rsidR="00EE23B3">
        <w:rPr>
          <w:rFonts w:cs="CMR12"/>
        </w:rPr>
        <w:t>33</w:t>
      </w:r>
      <w:r>
        <w:rPr>
          <w:rFonts w:cs="CMR12"/>
        </w:rPr>
        <w:t xml:space="preserve"> eine Primzahl ist, muss man wegen </w:t>
      </w:r>
      <m:oMath>
        <m:rad>
          <m:radPr>
            <m:degHide m:val="1"/>
            <m:ctrlPr>
              <w:rPr>
                <w:rFonts w:ascii="Cambria Math" w:hAnsi="Cambria Math" w:cs="CMR12"/>
                <w:i/>
              </w:rPr>
            </m:ctrlPr>
          </m:radPr>
          <m:deg/>
          <m:e>
            <m:r>
              <w:rPr>
                <w:rFonts w:ascii="Cambria Math" w:hAnsi="Cambria Math" w:cs="CMR12"/>
              </w:rPr>
              <m:t>9433</m:t>
            </m:r>
          </m:e>
        </m:rad>
        <m:r>
          <w:rPr>
            <w:rFonts w:ascii="Cambria Math" w:hAnsi="Cambria Math" w:cs="CMR12"/>
          </w:rPr>
          <m:t>&lt;98</m:t>
        </m:r>
      </m:oMath>
      <w:r>
        <w:rPr>
          <w:rFonts w:cs="CMR12"/>
        </w:rPr>
        <w:t xml:space="preserve"> zeigen, dass 9433 durch keine der Primzahlen kleiner 100 teilbar ist.</w:t>
      </w:r>
    </w:p>
    <w:p w:rsidR="00EE23B3" w:rsidRDefault="00EE23B3" w:rsidP="003C375F">
      <w:pPr>
        <w:autoSpaceDE w:val="0"/>
        <w:autoSpaceDN w:val="0"/>
        <w:adjustRightInd w:val="0"/>
        <w:spacing w:after="0" w:line="240" w:lineRule="auto"/>
        <w:rPr>
          <w:rFonts w:cs="CMR12"/>
        </w:rPr>
      </w:pPr>
    </w:p>
    <w:p w:rsidR="002978C4" w:rsidRDefault="002978C4" w:rsidP="003C375F">
      <w:pPr>
        <w:autoSpaceDE w:val="0"/>
        <w:autoSpaceDN w:val="0"/>
        <w:adjustRightInd w:val="0"/>
        <w:spacing w:after="0" w:line="240" w:lineRule="auto"/>
        <w:rPr>
          <w:rFonts w:cs="CMR12"/>
        </w:rPr>
      </w:pPr>
      <w:r>
        <w:rPr>
          <w:rFonts w:cs="CMR12"/>
        </w:rPr>
        <w:t xml:space="preserve">Damit ergibt sich nur </w:t>
      </w:r>
      <w:proofErr w:type="gramStart"/>
      <w:r>
        <w:rPr>
          <w:rFonts w:cs="CMR12"/>
        </w:rPr>
        <w:t xml:space="preserve">für </w:t>
      </w:r>
      <w:proofErr w:type="gramEnd"/>
      <m:oMath>
        <m:r>
          <w:rPr>
            <w:rFonts w:ascii="Cambria Math" w:hAnsi="Cambria Math" w:cs="CMR12"/>
          </w:rPr>
          <m:t>h=2</m:t>
        </m:r>
      </m:oMath>
      <w:r>
        <w:rPr>
          <w:rFonts w:cs="CMR12"/>
        </w:rPr>
        <w:t xml:space="preserve">, </w:t>
      </w:r>
      <m:oMath>
        <m:r>
          <w:rPr>
            <w:rFonts w:ascii="Cambria Math" w:hAnsi="Cambria Math" w:cs="CMR12"/>
          </w:rPr>
          <m:t>m=37</m:t>
        </m:r>
      </m:oMath>
      <w:r>
        <w:rPr>
          <w:rFonts w:cs="CMR12"/>
        </w:rPr>
        <w:t xml:space="preserve"> und </w:t>
      </w:r>
      <m:oMath>
        <m:r>
          <w:rPr>
            <w:rFonts w:ascii="Cambria Math" w:hAnsi="Cambria Math" w:cs="CMR12"/>
          </w:rPr>
          <m:t>s=13</m:t>
        </m:r>
      </m:oMath>
      <w:r>
        <w:rPr>
          <w:rFonts w:cs="CMR12"/>
        </w:rPr>
        <w:t>, dass die Maßzahlen der Zeit von Mitternacht in Stun</w:t>
      </w:r>
      <w:r w:rsidR="006659A9">
        <w:rPr>
          <w:rFonts w:cs="CMR12"/>
        </w:rPr>
        <w:softHyphen/>
      </w:r>
      <w:r>
        <w:rPr>
          <w:rFonts w:cs="CMR12"/>
        </w:rPr>
        <w:t>den, Minuten und Sekunden sämtlich Primzahlen sind. Daraus folgt: Der Schuss wurde um 21.22 Uhr und 47 Sekunden von den drei Mathematikern gehört.</w:t>
      </w:r>
    </w:p>
    <w:p w:rsidR="002978C4" w:rsidRDefault="002978C4" w:rsidP="003C375F">
      <w:pPr>
        <w:autoSpaceDE w:val="0"/>
        <w:autoSpaceDN w:val="0"/>
        <w:adjustRightInd w:val="0"/>
        <w:spacing w:after="0" w:line="240" w:lineRule="auto"/>
        <w:rPr>
          <w:rFonts w:cs="CMR12"/>
        </w:rPr>
      </w:pPr>
    </w:p>
    <w:p w:rsidR="00113D6F" w:rsidRPr="00233A50" w:rsidRDefault="00113D6F" w:rsidP="00233A50">
      <w:pPr>
        <w:spacing w:after="0" w:line="240" w:lineRule="auto"/>
        <w:rPr>
          <w:rFonts w:ascii="Calibri" w:hAnsi="Calibri"/>
          <w:bCs/>
        </w:rPr>
      </w:pPr>
    </w:p>
    <w:p w:rsidR="008C09A0" w:rsidRPr="00DC7D76" w:rsidRDefault="008C09A0" w:rsidP="008C09A0">
      <w:pPr>
        <w:rPr>
          <w:rFonts w:ascii="Calibri" w:hAnsi="Calibri"/>
          <w:b/>
          <w:bCs/>
          <w:sz w:val="28"/>
        </w:rPr>
      </w:pPr>
      <w:r w:rsidRPr="00DC7D76">
        <w:rPr>
          <w:rFonts w:ascii="Calibri" w:hAnsi="Calibri"/>
          <w:b/>
          <w:bCs/>
          <w:sz w:val="28"/>
        </w:rPr>
        <w:t>Ergänzungen der Aufgabe:</w:t>
      </w:r>
    </w:p>
    <w:p w:rsidR="00D1380D" w:rsidRDefault="00AA2271" w:rsidP="00233A50">
      <w:pPr>
        <w:spacing w:after="0" w:line="240" w:lineRule="auto"/>
        <w:rPr>
          <w:rFonts w:ascii="Calibri" w:hAnsi="Calibri"/>
          <w:bCs/>
        </w:rPr>
      </w:pPr>
      <w:r>
        <w:rPr>
          <w:rFonts w:ascii="Calibri" w:hAnsi="Calibri"/>
          <w:bCs/>
        </w:rPr>
        <w:t>Da diese Aufgabe schon recht komplex ist, bietet sich für die 7./8. Jahrgangsstufe keine Ergänzung der Aufgabe an. Man könnte allerdings auch auf eine andere Art und Weise und damit auch mit einer an</w:t>
      </w:r>
      <w:r w:rsidR="006659A9">
        <w:rPr>
          <w:rFonts w:ascii="Calibri" w:hAnsi="Calibri"/>
          <w:bCs/>
        </w:rPr>
        <w:softHyphen/>
      </w:r>
      <w:r>
        <w:rPr>
          <w:rFonts w:ascii="Calibri" w:hAnsi="Calibri"/>
          <w:bCs/>
        </w:rPr>
        <w:t>deren Tabelle zum systematischen Probieren auf die Lösung der Aufgabe kommen. Diese soll hier kurz skizziert werden. Zum Einsatz in einer Arbeitsgemeinschaft müsste diese allerdings noch deut</w:t>
      </w:r>
      <w:r w:rsidR="006659A9">
        <w:rPr>
          <w:rFonts w:ascii="Calibri" w:hAnsi="Calibri"/>
          <w:bCs/>
        </w:rPr>
        <w:softHyphen/>
      </w:r>
      <w:r>
        <w:rPr>
          <w:rFonts w:ascii="Calibri" w:hAnsi="Calibri"/>
          <w:bCs/>
        </w:rPr>
        <w:t>lich ausführlicher vo</w:t>
      </w:r>
      <w:r w:rsidR="0085652C">
        <w:rPr>
          <w:rFonts w:ascii="Calibri" w:hAnsi="Calibri"/>
          <w:bCs/>
        </w:rPr>
        <w:t xml:space="preserve">n und/oder für die Schülerinnen </w:t>
      </w:r>
      <w:r>
        <w:rPr>
          <w:rFonts w:ascii="Calibri" w:hAnsi="Calibri"/>
          <w:bCs/>
        </w:rPr>
        <w:t>und Schüler aufbereitet werden.</w:t>
      </w:r>
    </w:p>
    <w:p w:rsidR="00AA2271" w:rsidRDefault="00AA2271" w:rsidP="00233A50">
      <w:pPr>
        <w:spacing w:after="0" w:line="240" w:lineRule="auto"/>
        <w:rPr>
          <w:rFonts w:ascii="Calibri" w:hAnsi="Calibri"/>
          <w:bCs/>
        </w:rPr>
      </w:pPr>
    </w:p>
    <w:p w:rsidR="00EC7772" w:rsidRDefault="00EC7772" w:rsidP="00233A50">
      <w:pPr>
        <w:spacing w:after="0" w:line="240" w:lineRule="auto"/>
        <w:rPr>
          <w:rFonts w:ascii="Calibri" w:hAnsi="Calibri"/>
          <w:bCs/>
        </w:rPr>
      </w:pPr>
    </w:p>
    <w:p w:rsidR="00AA2271" w:rsidRPr="00EC7772" w:rsidRDefault="00AA2271" w:rsidP="00233A50">
      <w:pPr>
        <w:spacing w:after="0" w:line="240" w:lineRule="auto"/>
        <w:rPr>
          <w:rFonts w:ascii="Calibri" w:hAnsi="Calibri"/>
          <w:b/>
          <w:bCs/>
          <w:sz w:val="28"/>
          <w:szCs w:val="28"/>
        </w:rPr>
      </w:pPr>
      <w:r w:rsidRPr="00EC7772">
        <w:rPr>
          <w:rFonts w:ascii="Calibri" w:hAnsi="Calibri"/>
          <w:b/>
          <w:bCs/>
          <w:sz w:val="28"/>
          <w:szCs w:val="28"/>
        </w:rPr>
        <w:t>Lösungsvariante:</w:t>
      </w:r>
    </w:p>
    <w:p w:rsidR="00EC7772" w:rsidRDefault="00EC7772" w:rsidP="00233A50">
      <w:pPr>
        <w:spacing w:after="0" w:line="240" w:lineRule="auto"/>
        <w:rPr>
          <w:rFonts w:ascii="Calibri" w:hAnsi="Calibri"/>
          <w:bCs/>
        </w:rPr>
      </w:pPr>
    </w:p>
    <w:p w:rsidR="00313E6C" w:rsidRDefault="007A5063" w:rsidP="00233A50">
      <w:pPr>
        <w:spacing w:after="0" w:line="240" w:lineRule="auto"/>
        <w:rPr>
          <w:rFonts w:ascii="Calibri" w:hAnsi="Calibri"/>
          <w:bCs/>
        </w:rPr>
      </w:pPr>
      <w:r>
        <w:rPr>
          <w:rFonts w:ascii="Calibri" w:hAnsi="Calibri"/>
          <w:bCs/>
        </w:rPr>
        <w:t>Es sei</w:t>
      </w:r>
      <w:r w:rsidR="00EC7772">
        <w:rPr>
          <w:rFonts w:ascii="Calibri" w:hAnsi="Calibri"/>
          <w:bCs/>
        </w:rPr>
        <w:t>en</w:t>
      </w:r>
      <w:r>
        <w:rPr>
          <w:rFonts w:ascii="Calibri" w:hAnsi="Calibri"/>
          <w:bCs/>
        </w:rPr>
        <w:t xml:space="preserve"> </w:t>
      </w:r>
      <m:oMath>
        <m:sSub>
          <m:sSubPr>
            <m:ctrlPr>
              <w:rPr>
                <w:rFonts w:ascii="Cambria Math" w:hAnsi="Cambria Math"/>
                <w:bCs/>
                <w:i/>
              </w:rPr>
            </m:ctrlPr>
          </m:sSubPr>
          <m:e>
            <m:r>
              <w:rPr>
                <w:rFonts w:ascii="Cambria Math" w:hAnsi="Cambria Math"/>
              </w:rPr>
              <m:t>p</m:t>
            </m:r>
          </m:e>
          <m:sub>
            <m:r>
              <w:rPr>
                <w:rFonts w:ascii="Cambria Math" w:hAnsi="Cambria Math"/>
              </w:rPr>
              <m:t>1</m:t>
            </m:r>
          </m:sub>
        </m:sSub>
      </m:oMath>
      <w:r>
        <w:rPr>
          <w:rFonts w:ascii="Calibri" w:hAnsi="Calibri"/>
          <w:bCs/>
        </w:rPr>
        <w:t xml:space="preserve">die Anzahl der Minuten und </w:t>
      </w:r>
      <m:oMath>
        <m:sSub>
          <m:sSubPr>
            <m:ctrlPr>
              <w:rPr>
                <w:rFonts w:ascii="Cambria Math" w:hAnsi="Cambria Math"/>
                <w:bCs/>
                <w:i/>
              </w:rPr>
            </m:ctrlPr>
          </m:sSubPr>
          <m:e>
            <m:r>
              <w:rPr>
                <w:rFonts w:ascii="Cambria Math" w:hAnsi="Cambria Math"/>
              </w:rPr>
              <m:t>p</m:t>
            </m:r>
          </m:e>
          <m:sub>
            <m:r>
              <w:rPr>
                <w:rFonts w:ascii="Cambria Math" w:hAnsi="Cambria Math"/>
              </w:rPr>
              <m:t>2</m:t>
            </m:r>
          </m:sub>
        </m:sSub>
      </m:oMath>
      <w:r>
        <w:rPr>
          <w:rFonts w:ascii="Calibri" w:hAnsi="Calibri"/>
          <w:bCs/>
        </w:rPr>
        <w:t xml:space="preserve"> die Anzahl der Sekunden bis Mitternacht, dann gilt nach Vor</w:t>
      </w:r>
      <w:r w:rsidR="006659A9">
        <w:rPr>
          <w:rFonts w:ascii="Calibri" w:hAnsi="Calibri"/>
          <w:bCs/>
        </w:rPr>
        <w:softHyphen/>
      </w:r>
      <w:r>
        <w:rPr>
          <w:rFonts w:ascii="Calibri" w:hAnsi="Calibri"/>
          <w:bCs/>
        </w:rPr>
        <w:t>aus</w:t>
      </w:r>
      <w:r w:rsidR="006659A9">
        <w:rPr>
          <w:rFonts w:ascii="Calibri" w:hAnsi="Calibri"/>
          <w:bCs/>
        </w:rPr>
        <w:softHyphen/>
      </w:r>
      <w:r>
        <w:rPr>
          <w:rFonts w:ascii="Calibri" w:hAnsi="Calibri"/>
          <w:bCs/>
        </w:rPr>
        <w:t xml:space="preserve">setzung </w:t>
      </w:r>
      <m:oMath>
        <m:sSub>
          <m:sSubPr>
            <m:ctrlPr>
              <w:rPr>
                <w:rFonts w:ascii="Cambria Math" w:hAnsi="Cambria Math"/>
                <w:bCs/>
                <w:i/>
              </w:rPr>
            </m:ctrlPr>
          </m:sSubPr>
          <m:e>
            <m:r>
              <w:rPr>
                <w:rFonts w:ascii="Cambria Math" w:hAnsi="Cambria Math"/>
              </w:rPr>
              <m:t>p</m:t>
            </m:r>
          </m:e>
          <m:sub>
            <m:r>
              <w:rPr>
                <w:rFonts w:ascii="Cambria Math" w:hAnsi="Cambria Math"/>
              </w:rPr>
              <m:t>1</m:t>
            </m:r>
          </m:sub>
        </m:sSub>
        <m:r>
          <w:rPr>
            <w:rFonts w:ascii="Cambria Math" w:hAnsi="Cambria Math"/>
          </w:rPr>
          <m:t>=60</m:t>
        </m:r>
        <m:r>
          <w:rPr>
            <w:rFonts w:ascii="Cambria Math" w:hAnsi="Cambria Math"/>
          </w:rPr>
          <m:t>h+m</m:t>
        </m:r>
      </m:oMath>
      <w:r>
        <w:rPr>
          <w:rFonts w:ascii="Calibri" w:hAnsi="Calibri"/>
          <w:bCs/>
        </w:rPr>
        <w:t xml:space="preserve"> </w:t>
      </w:r>
      <w:proofErr w:type="gramStart"/>
      <w:r>
        <w:rPr>
          <w:rFonts w:ascii="Calibri" w:hAnsi="Calibri"/>
          <w:bCs/>
        </w:rPr>
        <w:t xml:space="preserve">und </w:t>
      </w:r>
      <w:proofErr w:type="gramEnd"/>
      <m:oMath>
        <m:sSub>
          <m:sSubPr>
            <m:ctrlPr>
              <w:rPr>
                <w:rFonts w:ascii="Cambria Math" w:hAnsi="Cambria Math"/>
                <w:bCs/>
                <w:i/>
              </w:rPr>
            </m:ctrlPr>
          </m:sSubPr>
          <m:e>
            <m:r>
              <w:rPr>
                <w:rFonts w:ascii="Cambria Math" w:hAnsi="Cambria Math"/>
              </w:rPr>
              <m:t>p</m:t>
            </m:r>
          </m:e>
          <m:sub>
            <m:r>
              <w:rPr>
                <w:rFonts w:ascii="Cambria Math" w:hAnsi="Cambria Math"/>
              </w:rPr>
              <m:t>2</m:t>
            </m:r>
          </m:sub>
        </m:sSub>
        <m:r>
          <w:rPr>
            <w:rFonts w:ascii="Cambria Math" w:hAnsi="Cambria Math"/>
          </w:rPr>
          <m:t>=60</m:t>
        </m:r>
        <m:sSub>
          <m:sSubPr>
            <m:ctrlPr>
              <w:rPr>
                <w:rFonts w:ascii="Cambria Math" w:hAnsi="Cambria Math"/>
                <w:bCs/>
                <w:i/>
              </w:rPr>
            </m:ctrlPr>
          </m:sSubPr>
          <m:e>
            <m:r>
              <w:rPr>
                <w:rFonts w:ascii="Cambria Math" w:hAnsi="Cambria Math"/>
              </w:rPr>
              <m:t>p</m:t>
            </m:r>
          </m:e>
          <m:sub>
            <m:r>
              <w:rPr>
                <w:rFonts w:ascii="Cambria Math" w:hAnsi="Cambria Math"/>
              </w:rPr>
              <m:t>1</m:t>
            </m:r>
          </m:sub>
        </m:sSub>
        <m:r>
          <w:rPr>
            <w:rFonts w:ascii="Cambria Math" w:hAnsi="Cambria Math"/>
          </w:rPr>
          <m:t>+s</m:t>
        </m:r>
      </m:oMath>
      <w:r>
        <w:rPr>
          <w:rFonts w:ascii="Calibri" w:hAnsi="Calibri"/>
          <w:bCs/>
        </w:rPr>
        <w:t xml:space="preserve">. </w:t>
      </w:r>
      <w:proofErr w:type="gramStart"/>
      <w:r w:rsidR="00EC7772">
        <w:rPr>
          <w:rFonts w:ascii="Calibri" w:hAnsi="Calibri"/>
          <w:bCs/>
        </w:rPr>
        <w:t xml:space="preserve">Da </w:t>
      </w:r>
      <w:proofErr w:type="gramEnd"/>
      <m:oMath>
        <m:r>
          <w:rPr>
            <w:rFonts w:ascii="Cambria Math" w:hAnsi="Cambria Math"/>
          </w:rPr>
          <m:t>h</m:t>
        </m:r>
      </m:oMath>
      <w:r w:rsidR="00EC7772">
        <w:rPr>
          <w:rFonts w:ascii="Calibri" w:hAnsi="Calibri"/>
          <w:bCs/>
        </w:rPr>
        <w:t xml:space="preserve">, </w:t>
      </w:r>
      <m:oMath>
        <m:r>
          <w:rPr>
            <w:rFonts w:ascii="Cambria Math" w:hAnsi="Cambria Math"/>
          </w:rPr>
          <m:t>m</m:t>
        </m:r>
      </m:oMath>
      <w:r w:rsidR="00EC7772">
        <w:rPr>
          <w:rFonts w:ascii="Calibri" w:hAnsi="Calibri"/>
          <w:bCs/>
        </w:rPr>
        <w:t xml:space="preserve"> und </w:t>
      </w:r>
      <m:oMath>
        <m:r>
          <w:rPr>
            <w:rFonts w:ascii="Cambria Math" w:hAnsi="Cambria Math"/>
          </w:rPr>
          <m:t>s</m:t>
        </m:r>
      </m:oMath>
      <w:r w:rsidR="00EC7772">
        <w:rPr>
          <w:rFonts w:ascii="Calibri" w:hAnsi="Calibri"/>
          <w:bCs/>
        </w:rPr>
        <w:t xml:space="preserve"> Primzahlen sind, ist </w:t>
      </w:r>
      <m:oMath>
        <m:sSub>
          <m:sSubPr>
            <m:ctrlPr>
              <w:rPr>
                <w:rFonts w:ascii="Cambria Math" w:hAnsi="Cambria Math"/>
                <w:bCs/>
                <w:i/>
              </w:rPr>
            </m:ctrlPr>
          </m:sSubPr>
          <m:e>
            <m:r>
              <w:rPr>
                <w:rFonts w:ascii="Cambria Math" w:hAnsi="Cambria Math"/>
              </w:rPr>
              <m:t>p</m:t>
            </m:r>
          </m:e>
          <m:sub>
            <m:r>
              <w:rPr>
                <w:rFonts w:ascii="Cambria Math" w:hAnsi="Cambria Math"/>
              </w:rPr>
              <m:t>1</m:t>
            </m:r>
          </m:sub>
        </m:sSub>
        <m:r>
          <w:rPr>
            <w:rFonts w:ascii="Cambria Math" w:hAnsi="Cambria Math"/>
          </w:rPr>
          <m:t>&gt;120</m:t>
        </m:r>
      </m:oMath>
      <w:r w:rsidR="00EC7772">
        <w:rPr>
          <w:rFonts w:ascii="Calibri" w:hAnsi="Calibri"/>
          <w:bCs/>
        </w:rPr>
        <w:t xml:space="preserve"> und</w:t>
      </w:r>
      <m:oMath>
        <m:sSub>
          <m:sSubPr>
            <m:ctrlPr>
              <w:rPr>
                <w:rFonts w:ascii="Cambria Math" w:hAnsi="Cambria Math"/>
                <w:bCs/>
                <w:i/>
              </w:rPr>
            </m:ctrlPr>
          </m:sSubPr>
          <m:e>
            <m:r>
              <w:rPr>
                <w:rFonts w:ascii="Cambria Math" w:hAnsi="Cambria Math"/>
              </w:rPr>
              <m:t>p</m:t>
            </m:r>
          </m:e>
          <m:sub>
            <m:r>
              <w:rPr>
                <w:rFonts w:ascii="Cambria Math" w:hAnsi="Cambria Math"/>
              </w:rPr>
              <m:t>2</m:t>
            </m:r>
          </m:sub>
        </m:sSub>
        <m:r>
          <w:rPr>
            <w:rFonts w:ascii="Cambria Math" w:hAnsi="Cambria Math"/>
          </w:rPr>
          <m:t>&gt;7200</m:t>
        </m:r>
      </m:oMath>
      <w:r w:rsidR="00EC7772">
        <w:rPr>
          <w:rFonts w:ascii="Calibri" w:hAnsi="Calibri"/>
          <w:bCs/>
        </w:rPr>
        <w:t xml:space="preserve">. </w:t>
      </w:r>
      <w:r>
        <w:rPr>
          <w:rFonts w:ascii="Calibri" w:hAnsi="Calibri"/>
          <w:bCs/>
        </w:rPr>
        <w:t xml:space="preserve">Da </w:t>
      </w:r>
      <w:r w:rsidR="00EC7772">
        <w:rPr>
          <w:rFonts w:ascii="Calibri" w:hAnsi="Calibri"/>
          <w:bCs/>
        </w:rPr>
        <w:t xml:space="preserve">auch </w:t>
      </w:r>
      <m:oMath>
        <m:sSub>
          <m:sSubPr>
            <m:ctrlPr>
              <w:rPr>
                <w:rFonts w:ascii="Cambria Math" w:hAnsi="Cambria Math"/>
                <w:bCs/>
                <w:i/>
              </w:rPr>
            </m:ctrlPr>
          </m:sSubPr>
          <m:e>
            <m:r>
              <w:rPr>
                <w:rFonts w:ascii="Cambria Math" w:hAnsi="Cambria Math"/>
              </w:rPr>
              <m:t>p</m:t>
            </m:r>
          </m:e>
          <m:sub>
            <m:r>
              <w:rPr>
                <w:rFonts w:ascii="Cambria Math" w:hAnsi="Cambria Math"/>
              </w:rPr>
              <m:t>1</m:t>
            </m:r>
          </m:sub>
        </m:sSub>
      </m:oMath>
      <w:r>
        <w:rPr>
          <w:rFonts w:ascii="Calibri" w:hAnsi="Calibri"/>
          <w:bCs/>
        </w:rPr>
        <w:t xml:space="preserve"> und </w:t>
      </w:r>
      <m:oMath>
        <m:sSub>
          <m:sSubPr>
            <m:ctrlPr>
              <w:rPr>
                <w:rFonts w:ascii="Cambria Math" w:hAnsi="Cambria Math"/>
                <w:bCs/>
                <w:i/>
              </w:rPr>
            </m:ctrlPr>
          </m:sSubPr>
          <m:e>
            <m:r>
              <w:rPr>
                <w:rFonts w:ascii="Cambria Math" w:hAnsi="Cambria Math"/>
              </w:rPr>
              <m:t>p</m:t>
            </m:r>
          </m:e>
          <m:sub>
            <m:r>
              <w:rPr>
                <w:rFonts w:ascii="Cambria Math" w:hAnsi="Cambria Math"/>
              </w:rPr>
              <m:t>2</m:t>
            </m:r>
          </m:sub>
        </m:sSub>
      </m:oMath>
      <w:r>
        <w:rPr>
          <w:rFonts w:ascii="Calibri" w:hAnsi="Calibri"/>
          <w:bCs/>
        </w:rPr>
        <w:t xml:space="preserve"> Primzahlen sein sollen, folgt, dass </w:t>
      </w:r>
      <m:oMath>
        <m:r>
          <w:rPr>
            <w:rFonts w:ascii="Cambria Math" w:hAnsi="Cambria Math"/>
          </w:rPr>
          <m:t>m</m:t>
        </m:r>
      </m:oMath>
      <w:r>
        <w:rPr>
          <w:rFonts w:ascii="Calibri" w:hAnsi="Calibri"/>
          <w:bCs/>
        </w:rPr>
        <w:t xml:space="preserve"> und </w:t>
      </w:r>
      <m:oMath>
        <m:r>
          <w:rPr>
            <w:rFonts w:ascii="Cambria Math" w:hAnsi="Cambria Math"/>
          </w:rPr>
          <m:t>s</m:t>
        </m:r>
      </m:oMath>
      <w:r>
        <w:rPr>
          <w:rFonts w:ascii="Calibri" w:hAnsi="Calibri"/>
          <w:bCs/>
        </w:rPr>
        <w:t xml:space="preserve"> ungerade sind. Aus der Beziehung </w:t>
      </w:r>
      <m:oMath>
        <m:r>
          <w:rPr>
            <w:rFonts w:ascii="Cambria Math" w:hAnsi="Cambria Math"/>
          </w:rPr>
          <m:t>3s=h+m</m:t>
        </m:r>
      </m:oMath>
      <w:r>
        <w:rPr>
          <w:rFonts w:ascii="Calibri" w:hAnsi="Calibri"/>
          <w:bCs/>
        </w:rPr>
        <w:t xml:space="preserve"> folgt dann, dass</w:t>
      </w:r>
      <m:oMath>
        <m:r>
          <w:rPr>
            <w:rFonts w:ascii="Cambria Math" w:hAnsi="Cambria Math"/>
          </w:rPr>
          <m:t xml:space="preserve"> h</m:t>
        </m:r>
      </m:oMath>
      <w:r>
        <w:rPr>
          <w:rFonts w:ascii="Calibri" w:hAnsi="Calibri"/>
          <w:bCs/>
        </w:rPr>
        <w:t xml:space="preserve"> gerade, also </w:t>
      </w:r>
      <m:oMath>
        <m:r>
          <w:rPr>
            <w:rFonts w:ascii="Cambria Math" w:hAnsi="Cambria Math"/>
          </w:rPr>
          <m:t>h=2</m:t>
        </m:r>
      </m:oMath>
      <w:r>
        <w:rPr>
          <w:rFonts w:ascii="Calibri" w:hAnsi="Calibri"/>
          <w:bCs/>
        </w:rPr>
        <w:t xml:space="preserve"> sein muss. Aus </w:t>
      </w:r>
      <m:oMath>
        <m:r>
          <w:rPr>
            <w:rFonts w:ascii="Cambria Math" w:hAnsi="Cambria Math"/>
          </w:rPr>
          <m:t>m=3s-2</m:t>
        </m:r>
      </m:oMath>
      <w:r>
        <w:rPr>
          <w:rFonts w:ascii="Calibri" w:hAnsi="Calibri"/>
          <w:bCs/>
        </w:rPr>
        <w:t xml:space="preserve"> erhält man durch Einsetzen von </w:t>
      </w:r>
      <m:oMath>
        <m:r>
          <w:rPr>
            <w:rFonts w:ascii="Cambria Math" w:hAnsi="Cambria Math"/>
          </w:rPr>
          <m:t>s</m:t>
        </m:r>
      </m:oMath>
      <w:r>
        <w:rPr>
          <w:rFonts w:ascii="Calibri" w:hAnsi="Calibri"/>
          <w:bCs/>
        </w:rPr>
        <w:t xml:space="preserve"> aus der Folge der Primzahlen die folgende </w:t>
      </w:r>
      <w:r w:rsidR="00313E6C">
        <w:rPr>
          <w:rFonts w:ascii="Calibri" w:hAnsi="Calibri"/>
          <w:bCs/>
        </w:rPr>
        <w:t>Tabelle:</w:t>
      </w:r>
    </w:p>
    <w:p w:rsidR="00313E6C" w:rsidRPr="007A5063" w:rsidRDefault="00313E6C" w:rsidP="00233A50">
      <w:pPr>
        <w:spacing w:after="0" w:line="240" w:lineRule="auto"/>
        <w:rPr>
          <w:rFonts w:ascii="Calibri" w:hAnsi="Calibri"/>
          <w:bCs/>
        </w:rPr>
      </w:pPr>
    </w:p>
    <w:tbl>
      <w:tblPr>
        <w:tblStyle w:val="Tabellenraster"/>
        <w:tblW w:w="0" w:type="auto"/>
        <w:tblLook w:val="04A0" w:firstRow="1" w:lastRow="0" w:firstColumn="1" w:lastColumn="0" w:noHBand="0" w:noVBand="1"/>
      </w:tblPr>
      <w:tblGrid>
        <w:gridCol w:w="675"/>
        <w:gridCol w:w="2268"/>
        <w:gridCol w:w="2835"/>
        <w:gridCol w:w="3434"/>
      </w:tblGrid>
      <w:tr w:rsidR="00313E6C" w:rsidTr="00313E6C">
        <w:tc>
          <w:tcPr>
            <w:tcW w:w="675" w:type="dxa"/>
          </w:tcPr>
          <w:p w:rsidR="00313E6C" w:rsidRDefault="00EC7772" w:rsidP="00233A50">
            <w:pPr>
              <w:rPr>
                <w:rFonts w:ascii="Calibri" w:hAnsi="Calibri"/>
                <w:bCs/>
              </w:rPr>
            </w:pPr>
            <m:oMathPara>
              <m:oMath>
                <m:r>
                  <w:rPr>
                    <w:rFonts w:ascii="Cambria Math" w:hAnsi="Cambria Math"/>
                  </w:rPr>
                  <m:t>s</m:t>
                </m:r>
              </m:oMath>
            </m:oMathPara>
          </w:p>
        </w:tc>
        <w:tc>
          <w:tcPr>
            <w:tcW w:w="2268" w:type="dxa"/>
          </w:tcPr>
          <w:p w:rsidR="00313E6C" w:rsidRDefault="00EC7772" w:rsidP="00233A50">
            <w:pPr>
              <w:rPr>
                <w:rFonts w:ascii="Calibri" w:hAnsi="Calibri"/>
                <w:bCs/>
              </w:rPr>
            </w:pPr>
            <m:oMathPara>
              <m:oMath>
                <m:r>
                  <w:rPr>
                    <w:rFonts w:ascii="Cambria Math" w:hAnsi="Cambria Math"/>
                  </w:rPr>
                  <m:t>m</m:t>
                </m:r>
              </m:oMath>
            </m:oMathPara>
          </w:p>
        </w:tc>
        <w:tc>
          <w:tcPr>
            <w:tcW w:w="2835" w:type="dxa"/>
          </w:tcPr>
          <w:p w:rsidR="00313E6C" w:rsidRPr="00313E6C" w:rsidRDefault="000078BB" w:rsidP="00233A50">
            <w:pPr>
              <w:rPr>
                <w:rFonts w:ascii="Calibri" w:hAnsi="Calibri"/>
                <w:bCs/>
              </w:rPr>
            </w:pPr>
            <m:oMathPara>
              <m:oMath>
                <m:sSub>
                  <m:sSubPr>
                    <m:ctrlPr>
                      <w:rPr>
                        <w:rFonts w:ascii="Cambria Math" w:hAnsi="Cambria Math"/>
                        <w:bCs/>
                        <w:i/>
                      </w:rPr>
                    </m:ctrlPr>
                  </m:sSubPr>
                  <m:e>
                    <m:r>
                      <w:rPr>
                        <w:rFonts w:ascii="Cambria Math" w:hAnsi="Cambria Math"/>
                      </w:rPr>
                      <m:t>p</m:t>
                    </m:r>
                  </m:e>
                  <m:sub>
                    <m:r>
                      <w:rPr>
                        <w:rFonts w:ascii="Cambria Math" w:hAnsi="Cambria Math"/>
                      </w:rPr>
                      <m:t>1</m:t>
                    </m:r>
                  </m:sub>
                </m:sSub>
              </m:oMath>
            </m:oMathPara>
          </w:p>
        </w:tc>
        <w:tc>
          <w:tcPr>
            <w:tcW w:w="3434" w:type="dxa"/>
          </w:tcPr>
          <w:p w:rsidR="00313E6C" w:rsidRPr="00313E6C" w:rsidRDefault="000078BB" w:rsidP="00233A50">
            <w:pPr>
              <w:rPr>
                <w:rFonts w:ascii="Calibri" w:hAnsi="Calibri"/>
                <w:bCs/>
              </w:rPr>
            </w:pPr>
            <m:oMathPara>
              <m:oMath>
                <m:sSub>
                  <m:sSubPr>
                    <m:ctrlPr>
                      <w:rPr>
                        <w:rFonts w:ascii="Cambria Math" w:hAnsi="Cambria Math"/>
                        <w:bCs/>
                        <w:i/>
                      </w:rPr>
                    </m:ctrlPr>
                  </m:sSubPr>
                  <m:e>
                    <m:r>
                      <w:rPr>
                        <w:rFonts w:ascii="Cambria Math" w:hAnsi="Cambria Math"/>
                      </w:rPr>
                      <m:t>p</m:t>
                    </m:r>
                  </m:e>
                  <m:sub>
                    <m:r>
                      <w:rPr>
                        <w:rFonts w:ascii="Cambria Math" w:hAnsi="Cambria Math"/>
                      </w:rPr>
                      <m:t>2</m:t>
                    </m:r>
                  </m:sub>
                </m:sSub>
              </m:oMath>
            </m:oMathPara>
          </w:p>
        </w:tc>
      </w:tr>
      <w:tr w:rsidR="00313E6C" w:rsidTr="00313E6C">
        <w:tc>
          <w:tcPr>
            <w:tcW w:w="675" w:type="dxa"/>
          </w:tcPr>
          <w:p w:rsidR="00313E6C" w:rsidRDefault="00313E6C" w:rsidP="00233A50">
            <w:pPr>
              <w:rPr>
                <w:rFonts w:ascii="Calibri" w:hAnsi="Calibri"/>
                <w:bCs/>
              </w:rPr>
            </w:pPr>
            <w:r>
              <w:rPr>
                <w:rFonts w:ascii="Calibri" w:hAnsi="Calibri"/>
                <w:bCs/>
              </w:rPr>
              <w:t>7</w:t>
            </w:r>
          </w:p>
        </w:tc>
        <w:tc>
          <w:tcPr>
            <w:tcW w:w="2268" w:type="dxa"/>
          </w:tcPr>
          <w:p w:rsidR="00313E6C" w:rsidRDefault="00313E6C" w:rsidP="00233A50">
            <w:pPr>
              <w:rPr>
                <w:rFonts w:ascii="Calibri" w:hAnsi="Calibri"/>
                <w:bCs/>
              </w:rPr>
            </w:pPr>
            <w:r>
              <w:rPr>
                <w:rFonts w:ascii="Calibri" w:hAnsi="Calibri"/>
                <w:bCs/>
              </w:rPr>
              <w:t>19</w:t>
            </w:r>
          </w:p>
        </w:tc>
        <w:tc>
          <w:tcPr>
            <w:tcW w:w="2835" w:type="dxa"/>
          </w:tcPr>
          <w:p w:rsidR="00313E6C" w:rsidRDefault="00313E6C" w:rsidP="00233A50">
            <w:pPr>
              <w:rPr>
                <w:rFonts w:ascii="Calibri" w:hAnsi="Calibri"/>
                <w:bCs/>
              </w:rPr>
            </w:pPr>
            <w:r>
              <w:rPr>
                <w:rFonts w:ascii="Calibri" w:hAnsi="Calibri"/>
                <w:bCs/>
              </w:rPr>
              <w:t>139 (Primzahl)</w:t>
            </w:r>
          </w:p>
        </w:tc>
        <w:tc>
          <w:tcPr>
            <w:tcW w:w="3434" w:type="dxa"/>
          </w:tcPr>
          <w:p w:rsidR="00313E6C" w:rsidRDefault="00313E6C" w:rsidP="00233A50">
            <w:pPr>
              <w:rPr>
                <w:rFonts w:ascii="Calibri" w:hAnsi="Calibri"/>
                <w:bCs/>
              </w:rPr>
            </w:pPr>
            <w:r>
              <w:rPr>
                <w:rFonts w:ascii="Calibri" w:hAnsi="Calibri"/>
                <w:bCs/>
              </w:rPr>
              <w:t>8347 (=17∙491)</w:t>
            </w:r>
          </w:p>
        </w:tc>
      </w:tr>
      <w:tr w:rsidR="00313E6C" w:rsidTr="00313E6C">
        <w:tc>
          <w:tcPr>
            <w:tcW w:w="675" w:type="dxa"/>
          </w:tcPr>
          <w:p w:rsidR="00313E6C" w:rsidRDefault="00313E6C" w:rsidP="00233A50">
            <w:pPr>
              <w:rPr>
                <w:rFonts w:ascii="Calibri" w:hAnsi="Calibri"/>
                <w:bCs/>
              </w:rPr>
            </w:pPr>
            <w:r>
              <w:rPr>
                <w:rFonts w:ascii="Calibri" w:hAnsi="Calibri"/>
                <w:bCs/>
              </w:rPr>
              <w:t>11</w:t>
            </w:r>
          </w:p>
        </w:tc>
        <w:tc>
          <w:tcPr>
            <w:tcW w:w="2268" w:type="dxa"/>
          </w:tcPr>
          <w:p w:rsidR="00313E6C" w:rsidRDefault="00313E6C" w:rsidP="00233A50">
            <w:pPr>
              <w:rPr>
                <w:rFonts w:ascii="Calibri" w:hAnsi="Calibri"/>
                <w:bCs/>
              </w:rPr>
            </w:pPr>
            <w:r>
              <w:rPr>
                <w:rFonts w:ascii="Calibri" w:hAnsi="Calibri"/>
                <w:bCs/>
              </w:rPr>
              <w:t>31</w:t>
            </w:r>
          </w:p>
        </w:tc>
        <w:tc>
          <w:tcPr>
            <w:tcW w:w="2835" w:type="dxa"/>
          </w:tcPr>
          <w:p w:rsidR="00313E6C" w:rsidRDefault="00313E6C" w:rsidP="00233A50">
            <w:pPr>
              <w:rPr>
                <w:rFonts w:ascii="Calibri" w:hAnsi="Calibri"/>
                <w:bCs/>
              </w:rPr>
            </w:pPr>
            <w:r>
              <w:rPr>
                <w:rFonts w:ascii="Calibri" w:hAnsi="Calibri"/>
                <w:bCs/>
              </w:rPr>
              <w:t>151 (Primzahl)</w:t>
            </w:r>
          </w:p>
        </w:tc>
        <w:tc>
          <w:tcPr>
            <w:tcW w:w="3434" w:type="dxa"/>
          </w:tcPr>
          <w:p w:rsidR="00313E6C" w:rsidRDefault="00313E6C" w:rsidP="00233A50">
            <w:pPr>
              <w:rPr>
                <w:rFonts w:ascii="Calibri" w:hAnsi="Calibri"/>
                <w:bCs/>
              </w:rPr>
            </w:pPr>
            <w:r>
              <w:rPr>
                <w:rFonts w:ascii="Calibri" w:hAnsi="Calibri"/>
                <w:bCs/>
              </w:rPr>
              <w:t>9071 (=47∙193)</w:t>
            </w:r>
          </w:p>
        </w:tc>
      </w:tr>
      <w:tr w:rsidR="00313E6C" w:rsidTr="00313E6C">
        <w:tc>
          <w:tcPr>
            <w:tcW w:w="675" w:type="dxa"/>
          </w:tcPr>
          <w:p w:rsidR="00313E6C" w:rsidRDefault="00313E6C" w:rsidP="00233A50">
            <w:pPr>
              <w:rPr>
                <w:rFonts w:ascii="Calibri" w:hAnsi="Calibri"/>
                <w:bCs/>
              </w:rPr>
            </w:pPr>
            <w:r>
              <w:rPr>
                <w:rFonts w:ascii="Calibri" w:hAnsi="Calibri"/>
                <w:bCs/>
              </w:rPr>
              <w:t>13</w:t>
            </w:r>
          </w:p>
        </w:tc>
        <w:tc>
          <w:tcPr>
            <w:tcW w:w="2268" w:type="dxa"/>
          </w:tcPr>
          <w:p w:rsidR="00313E6C" w:rsidRDefault="00313E6C" w:rsidP="00233A50">
            <w:pPr>
              <w:rPr>
                <w:rFonts w:ascii="Calibri" w:hAnsi="Calibri"/>
                <w:bCs/>
              </w:rPr>
            </w:pPr>
            <w:r>
              <w:rPr>
                <w:rFonts w:ascii="Calibri" w:hAnsi="Calibri"/>
                <w:bCs/>
              </w:rPr>
              <w:t>37</w:t>
            </w:r>
          </w:p>
        </w:tc>
        <w:tc>
          <w:tcPr>
            <w:tcW w:w="2835" w:type="dxa"/>
          </w:tcPr>
          <w:p w:rsidR="00313E6C" w:rsidRDefault="00313E6C" w:rsidP="00233A50">
            <w:pPr>
              <w:rPr>
                <w:rFonts w:ascii="Calibri" w:hAnsi="Calibri"/>
                <w:bCs/>
              </w:rPr>
            </w:pPr>
            <w:r>
              <w:rPr>
                <w:rFonts w:ascii="Calibri" w:hAnsi="Calibri"/>
                <w:bCs/>
              </w:rPr>
              <w:t>157 (Primzahl)</w:t>
            </w:r>
          </w:p>
        </w:tc>
        <w:tc>
          <w:tcPr>
            <w:tcW w:w="3434" w:type="dxa"/>
          </w:tcPr>
          <w:p w:rsidR="00313E6C" w:rsidRDefault="00313E6C" w:rsidP="00233A50">
            <w:pPr>
              <w:rPr>
                <w:rFonts w:ascii="Calibri" w:hAnsi="Calibri"/>
                <w:bCs/>
              </w:rPr>
            </w:pPr>
            <w:r>
              <w:rPr>
                <w:rFonts w:ascii="Calibri" w:hAnsi="Calibri"/>
                <w:bCs/>
              </w:rPr>
              <w:t>9433 (Primzahl)</w:t>
            </w:r>
          </w:p>
        </w:tc>
      </w:tr>
      <w:tr w:rsidR="00313E6C" w:rsidTr="00313E6C">
        <w:tc>
          <w:tcPr>
            <w:tcW w:w="675" w:type="dxa"/>
          </w:tcPr>
          <w:p w:rsidR="00313E6C" w:rsidRDefault="00313E6C" w:rsidP="00233A50">
            <w:pPr>
              <w:rPr>
                <w:rFonts w:ascii="Calibri" w:hAnsi="Calibri"/>
                <w:bCs/>
              </w:rPr>
            </w:pPr>
            <w:r>
              <w:rPr>
                <w:rFonts w:ascii="Calibri" w:hAnsi="Calibri"/>
                <w:bCs/>
              </w:rPr>
              <w:t>17</w:t>
            </w:r>
          </w:p>
        </w:tc>
        <w:tc>
          <w:tcPr>
            <w:tcW w:w="2268" w:type="dxa"/>
          </w:tcPr>
          <w:p w:rsidR="00313E6C" w:rsidRDefault="00313E6C" w:rsidP="00313E6C">
            <w:pPr>
              <w:rPr>
                <w:rFonts w:ascii="Calibri" w:hAnsi="Calibri"/>
                <w:bCs/>
              </w:rPr>
            </w:pPr>
            <w:r>
              <w:rPr>
                <w:rFonts w:ascii="Calibri" w:hAnsi="Calibri"/>
                <w:bCs/>
              </w:rPr>
              <w:t>49 (=7∙7)</w:t>
            </w:r>
          </w:p>
        </w:tc>
        <w:tc>
          <w:tcPr>
            <w:tcW w:w="2835" w:type="dxa"/>
          </w:tcPr>
          <w:p w:rsidR="00313E6C" w:rsidRDefault="00313E6C" w:rsidP="00233A50">
            <w:pPr>
              <w:rPr>
                <w:rFonts w:ascii="Calibri" w:hAnsi="Calibri"/>
                <w:bCs/>
              </w:rPr>
            </w:pPr>
          </w:p>
        </w:tc>
        <w:tc>
          <w:tcPr>
            <w:tcW w:w="3434" w:type="dxa"/>
          </w:tcPr>
          <w:p w:rsidR="00313E6C" w:rsidRDefault="00313E6C" w:rsidP="00233A50">
            <w:pPr>
              <w:rPr>
                <w:rFonts w:ascii="Calibri" w:hAnsi="Calibri"/>
                <w:bCs/>
              </w:rPr>
            </w:pPr>
          </w:p>
        </w:tc>
      </w:tr>
      <w:tr w:rsidR="00313E6C" w:rsidTr="00313E6C">
        <w:tc>
          <w:tcPr>
            <w:tcW w:w="675" w:type="dxa"/>
          </w:tcPr>
          <w:p w:rsidR="00313E6C" w:rsidRDefault="00313E6C" w:rsidP="00233A50">
            <w:pPr>
              <w:rPr>
                <w:rFonts w:ascii="Calibri" w:hAnsi="Calibri"/>
                <w:bCs/>
              </w:rPr>
            </w:pPr>
            <w:r>
              <w:rPr>
                <w:rFonts w:ascii="Calibri" w:hAnsi="Calibri"/>
                <w:bCs/>
              </w:rPr>
              <w:t>19</w:t>
            </w:r>
          </w:p>
        </w:tc>
        <w:tc>
          <w:tcPr>
            <w:tcW w:w="2268" w:type="dxa"/>
          </w:tcPr>
          <w:p w:rsidR="00313E6C" w:rsidRDefault="00313E6C" w:rsidP="00313E6C">
            <w:pPr>
              <w:rPr>
                <w:rFonts w:ascii="Calibri" w:hAnsi="Calibri"/>
                <w:bCs/>
              </w:rPr>
            </w:pPr>
            <w:r>
              <w:rPr>
                <w:rFonts w:ascii="Calibri" w:hAnsi="Calibri"/>
                <w:bCs/>
              </w:rPr>
              <w:t>55 (=5∙11)</w:t>
            </w:r>
          </w:p>
        </w:tc>
        <w:tc>
          <w:tcPr>
            <w:tcW w:w="2835" w:type="dxa"/>
          </w:tcPr>
          <w:p w:rsidR="00313E6C" w:rsidRDefault="00313E6C" w:rsidP="00233A50">
            <w:pPr>
              <w:rPr>
                <w:rFonts w:ascii="Calibri" w:hAnsi="Calibri"/>
                <w:bCs/>
              </w:rPr>
            </w:pPr>
          </w:p>
        </w:tc>
        <w:tc>
          <w:tcPr>
            <w:tcW w:w="3434" w:type="dxa"/>
          </w:tcPr>
          <w:p w:rsidR="00313E6C" w:rsidRDefault="00313E6C" w:rsidP="00233A50">
            <w:pPr>
              <w:rPr>
                <w:rFonts w:ascii="Calibri" w:hAnsi="Calibri"/>
                <w:bCs/>
              </w:rPr>
            </w:pPr>
          </w:p>
        </w:tc>
      </w:tr>
    </w:tbl>
    <w:p w:rsidR="00313E6C" w:rsidRDefault="00313E6C" w:rsidP="00233A50">
      <w:pPr>
        <w:spacing w:after="0" w:line="240" w:lineRule="auto"/>
        <w:rPr>
          <w:rFonts w:ascii="Calibri" w:hAnsi="Calibri"/>
          <w:bCs/>
        </w:rPr>
      </w:pPr>
    </w:p>
    <w:p w:rsidR="00313E6C" w:rsidRDefault="00313E6C" w:rsidP="00233A50">
      <w:pPr>
        <w:spacing w:after="0" w:line="240" w:lineRule="auto"/>
        <w:rPr>
          <w:rFonts w:ascii="Calibri" w:hAnsi="Calibri"/>
          <w:bCs/>
        </w:rPr>
      </w:pPr>
      <w:r>
        <w:rPr>
          <w:rFonts w:ascii="Calibri" w:hAnsi="Calibri"/>
          <w:bCs/>
        </w:rPr>
        <w:lastRenderedPageBreak/>
        <w:t xml:space="preserve">Für </w:t>
      </w:r>
      <m:oMath>
        <m:r>
          <w:rPr>
            <w:rFonts w:ascii="Cambria Math" w:hAnsi="Cambria Math"/>
          </w:rPr>
          <m:t>s &gt; 19</m:t>
        </m:r>
      </m:oMath>
      <w:r>
        <w:rPr>
          <w:rFonts w:ascii="Calibri" w:hAnsi="Calibri"/>
          <w:bCs/>
        </w:rPr>
        <w:t xml:space="preserve"> </w:t>
      </w:r>
      <w:proofErr w:type="gramStart"/>
      <w:r>
        <w:rPr>
          <w:rFonts w:ascii="Calibri" w:hAnsi="Calibri"/>
          <w:bCs/>
        </w:rPr>
        <w:t xml:space="preserve">wird </w:t>
      </w:r>
      <w:proofErr w:type="gramEnd"/>
      <m:oMath>
        <m:r>
          <w:rPr>
            <w:rFonts w:ascii="Cambria Math" w:hAnsi="Cambria Math"/>
          </w:rPr>
          <m:t>m &gt; 60</m:t>
        </m:r>
      </m:oMath>
      <w:r>
        <w:rPr>
          <w:rFonts w:ascii="Calibri" w:hAnsi="Calibri"/>
          <w:bCs/>
        </w:rPr>
        <w:t xml:space="preserve">, was nicht möglich ist. Hieraus folgt wieder, dass nur für </w:t>
      </w:r>
      <m:oMath>
        <m:r>
          <w:rPr>
            <w:rFonts w:ascii="Cambria Math" w:hAnsi="Cambria Math"/>
          </w:rPr>
          <m:t>s=13</m:t>
        </m:r>
      </m:oMath>
      <w:r>
        <w:rPr>
          <w:rFonts w:ascii="Calibri" w:hAnsi="Calibri"/>
          <w:bCs/>
        </w:rPr>
        <w:t xml:space="preserve"> auch </w:t>
      </w:r>
      <m:oMath>
        <m:sSub>
          <m:sSubPr>
            <m:ctrlPr>
              <w:rPr>
                <w:rFonts w:ascii="Cambria Math" w:hAnsi="Cambria Math"/>
                <w:bCs/>
                <w:i/>
              </w:rPr>
            </m:ctrlPr>
          </m:sSubPr>
          <m:e>
            <m:r>
              <w:rPr>
                <w:rFonts w:ascii="Cambria Math" w:hAnsi="Cambria Math"/>
              </w:rPr>
              <m:t>p</m:t>
            </m:r>
          </m:e>
          <m:sub>
            <m:r>
              <w:rPr>
                <w:rFonts w:ascii="Cambria Math" w:hAnsi="Cambria Math"/>
              </w:rPr>
              <m:t>2</m:t>
            </m:r>
          </m:sub>
        </m:sSub>
      </m:oMath>
      <w:r>
        <w:rPr>
          <w:rFonts w:ascii="Calibri" w:hAnsi="Calibri"/>
          <w:bCs/>
        </w:rPr>
        <w:t xml:space="preserve"> eine Prim</w:t>
      </w:r>
      <w:r w:rsidR="006659A9">
        <w:rPr>
          <w:rFonts w:ascii="Calibri" w:hAnsi="Calibri"/>
          <w:bCs/>
        </w:rPr>
        <w:softHyphen/>
      </w:r>
      <w:r>
        <w:rPr>
          <w:rFonts w:ascii="Calibri" w:hAnsi="Calibri"/>
          <w:bCs/>
        </w:rPr>
        <w:t xml:space="preserve">zahl ist. Folglich ergibt sich wieder die einzige mögliche </w:t>
      </w:r>
      <w:proofErr w:type="gramStart"/>
      <w:r>
        <w:rPr>
          <w:rFonts w:ascii="Calibri" w:hAnsi="Calibri"/>
          <w:bCs/>
        </w:rPr>
        <w:t>Lösung</w:t>
      </w:r>
      <w:r w:rsidR="00230563">
        <w:rPr>
          <w:rFonts w:ascii="Calibri" w:hAnsi="Calibri"/>
          <w:bCs/>
        </w:rPr>
        <w:t xml:space="preserve"> </w:t>
      </w:r>
      <w:proofErr w:type="gramEnd"/>
      <m:oMath>
        <m:r>
          <w:rPr>
            <w:rFonts w:ascii="Cambria Math" w:hAnsi="Cambria Math"/>
          </w:rPr>
          <m:t>h=2</m:t>
        </m:r>
      </m:oMath>
      <w:r w:rsidR="00230563">
        <w:rPr>
          <w:rFonts w:ascii="Calibri" w:hAnsi="Calibri"/>
          <w:bCs/>
        </w:rPr>
        <w:t xml:space="preserve">, </w:t>
      </w:r>
      <m:oMath>
        <m:r>
          <w:rPr>
            <w:rFonts w:ascii="Cambria Math" w:hAnsi="Cambria Math"/>
          </w:rPr>
          <m:t>m=37</m:t>
        </m:r>
      </m:oMath>
      <w:r w:rsidR="00230563">
        <w:rPr>
          <w:rFonts w:ascii="Calibri" w:hAnsi="Calibri"/>
          <w:bCs/>
        </w:rPr>
        <w:t xml:space="preserve"> und </w:t>
      </w:r>
      <m:oMath>
        <m:r>
          <w:rPr>
            <w:rFonts w:ascii="Cambria Math" w:hAnsi="Cambria Math"/>
          </w:rPr>
          <m:t>s=13</m:t>
        </m:r>
      </m:oMath>
      <w:r w:rsidR="00230563">
        <w:rPr>
          <w:rFonts w:ascii="Calibri" w:hAnsi="Calibri"/>
          <w:bCs/>
        </w:rPr>
        <w:t xml:space="preserve"> sowie als Uhr</w:t>
      </w:r>
      <w:r w:rsidR="006659A9">
        <w:rPr>
          <w:rFonts w:ascii="Calibri" w:hAnsi="Calibri"/>
          <w:bCs/>
        </w:rPr>
        <w:softHyphen/>
      </w:r>
      <w:r w:rsidR="00230563">
        <w:rPr>
          <w:rFonts w:ascii="Calibri" w:hAnsi="Calibri"/>
          <w:bCs/>
        </w:rPr>
        <w:t>zeit 21.22 Uhr und 47 Sekunden.</w:t>
      </w:r>
    </w:p>
    <w:p w:rsidR="00230563" w:rsidRDefault="00230563" w:rsidP="00233A50">
      <w:pPr>
        <w:spacing w:after="0" w:line="240" w:lineRule="auto"/>
        <w:rPr>
          <w:rFonts w:ascii="Calibri" w:hAnsi="Calibri"/>
          <w:bCs/>
        </w:rPr>
      </w:pPr>
    </w:p>
    <w:p w:rsidR="00F825F1" w:rsidRDefault="00F825F1" w:rsidP="00233A50">
      <w:pPr>
        <w:spacing w:after="0" w:line="240" w:lineRule="auto"/>
        <w:rPr>
          <w:rFonts w:ascii="Calibri" w:hAnsi="Calibri"/>
          <w:bCs/>
        </w:rPr>
      </w:pPr>
    </w:p>
    <w:p w:rsidR="00230563" w:rsidRPr="00313E6C" w:rsidRDefault="00230563" w:rsidP="00233A50">
      <w:pPr>
        <w:spacing w:after="0" w:line="240" w:lineRule="auto"/>
        <w:rPr>
          <w:rFonts w:ascii="Calibri" w:hAnsi="Calibri"/>
          <w:bCs/>
        </w:rPr>
      </w:pPr>
    </w:p>
    <w:p w:rsidR="00AA0D67" w:rsidRPr="00233A50" w:rsidRDefault="00AA0D67" w:rsidP="00AA0D67">
      <w:pPr>
        <w:pStyle w:val="berschrift1"/>
        <w:spacing w:before="0" w:line="240" w:lineRule="auto"/>
        <w:rPr>
          <w:rFonts w:ascii="Calibri" w:hAnsi="Calibri"/>
          <w:b w:val="0"/>
          <w:color w:val="auto"/>
        </w:rPr>
      </w:pPr>
      <w:r>
        <w:rPr>
          <w:rFonts w:ascii="Calibri" w:hAnsi="Calibri"/>
          <w:b w:val="0"/>
          <w:color w:val="auto"/>
        </w:rPr>
        <w:t>Olympiadeaufgabe 450811</w:t>
      </w:r>
    </w:p>
    <w:p w:rsidR="00AA0D67" w:rsidRPr="00D1380D" w:rsidRDefault="00AA0D67" w:rsidP="00AA0D67">
      <w:pPr>
        <w:autoSpaceDE w:val="0"/>
        <w:autoSpaceDN w:val="0"/>
        <w:adjustRightInd w:val="0"/>
        <w:spacing w:after="0" w:line="240" w:lineRule="auto"/>
        <w:rPr>
          <w:rFonts w:cs="CMR12"/>
          <w:b/>
        </w:rPr>
      </w:pPr>
    </w:p>
    <w:p w:rsidR="00AA0D67" w:rsidRDefault="001220DD" w:rsidP="00AA0D67">
      <w:pPr>
        <w:autoSpaceDE w:val="0"/>
        <w:autoSpaceDN w:val="0"/>
        <w:adjustRightInd w:val="0"/>
        <w:spacing w:after="0" w:line="240" w:lineRule="auto"/>
        <w:rPr>
          <w:rFonts w:cs="CMR12"/>
        </w:rPr>
      </w:pPr>
      <w:r w:rsidRPr="006659A9">
        <w:rPr>
          <w:rFonts w:cs="CMR12"/>
        </w:rPr>
        <w:t>Nun folgt eine deutlich einfachere Aufgabe aus der 1. Runde (der Schul-Olympiade) des Jahres 2005. Es handelt sich um eine Aufgabe, die (natürlich in modernes Deutsch übertragen) sich schon in Leo</w:t>
      </w:r>
      <w:r w:rsidR="006659A9">
        <w:rPr>
          <w:rFonts w:cs="CMR12"/>
        </w:rPr>
        <w:softHyphen/>
      </w:r>
      <w:r w:rsidRPr="006659A9">
        <w:rPr>
          <w:rFonts w:cs="CMR12"/>
        </w:rPr>
        <w:t>nard Eulers Buch „Vollständige Anleitung zur Algebra“ findet. Wenn man die oben vorgestellte erste Auf</w:t>
      </w:r>
      <w:r w:rsidR="006659A9">
        <w:rPr>
          <w:rFonts w:cs="CMR12"/>
        </w:rPr>
        <w:softHyphen/>
      </w:r>
      <w:r w:rsidRPr="006659A9">
        <w:rPr>
          <w:rFonts w:cs="CMR12"/>
        </w:rPr>
        <w:t>gabe vielleicht lieber an den Schluss einer Reihe über systematisches Probieren stellen möchte, bie</w:t>
      </w:r>
      <w:r w:rsidR="006659A9">
        <w:rPr>
          <w:rFonts w:cs="CMR12"/>
        </w:rPr>
        <w:softHyphen/>
      </w:r>
      <w:r w:rsidRPr="006659A9">
        <w:rPr>
          <w:rFonts w:cs="CMR12"/>
        </w:rPr>
        <w:t>tet sich diese Aufgabe als relativ einfache Einstiegsaufgabe an. Auch wenn die Schülerinnen und Schü</w:t>
      </w:r>
      <w:r w:rsidR="006659A9">
        <w:rPr>
          <w:rFonts w:cs="CMR12"/>
        </w:rPr>
        <w:softHyphen/>
      </w:r>
      <w:r w:rsidRPr="006659A9">
        <w:rPr>
          <w:rFonts w:cs="CMR12"/>
        </w:rPr>
        <w:t>ler der AG noch keinerlei Erfahrungen mit der Methode des systematischen Probierens in vor</w:t>
      </w:r>
      <w:r w:rsidR="006659A9">
        <w:rPr>
          <w:rFonts w:cs="CMR12"/>
        </w:rPr>
        <w:softHyphen/>
      </w:r>
      <w:r w:rsidRPr="006659A9">
        <w:rPr>
          <w:rFonts w:cs="CMR12"/>
        </w:rPr>
        <w:t>he</w:t>
      </w:r>
      <w:r w:rsidR="006659A9">
        <w:rPr>
          <w:rFonts w:cs="CMR12"/>
        </w:rPr>
        <w:softHyphen/>
      </w:r>
      <w:r w:rsidRPr="006659A9">
        <w:rPr>
          <w:rFonts w:cs="CMR12"/>
        </w:rPr>
        <w:t>ri</w:t>
      </w:r>
      <w:r w:rsidR="006659A9">
        <w:rPr>
          <w:rFonts w:cs="CMR12"/>
        </w:rPr>
        <w:softHyphen/>
      </w:r>
      <w:r w:rsidRPr="006659A9">
        <w:rPr>
          <w:rFonts w:cs="CMR12"/>
        </w:rPr>
        <w:t>gen Jahrgangsstufen gesammelt haben, ist ein Einstieg mit der folgenden Aufgabe empfehlenswert.</w:t>
      </w:r>
    </w:p>
    <w:p w:rsidR="00975AFD" w:rsidRPr="006659A9" w:rsidRDefault="00975AFD" w:rsidP="00AA0D67">
      <w:pPr>
        <w:autoSpaceDE w:val="0"/>
        <w:autoSpaceDN w:val="0"/>
        <w:adjustRightInd w:val="0"/>
        <w:spacing w:after="0" w:line="240" w:lineRule="auto"/>
        <w:rPr>
          <w:rFonts w:cs="CMR12"/>
        </w:rPr>
      </w:pPr>
      <w:r>
        <w:rPr>
          <w:rFonts w:cs="CMR12"/>
        </w:rPr>
        <w:t>Bereits in der Aufgabenstellung ergibt sich ein Hinweis darauf, dass die Lösung eventuell nicht eindeutig ist.</w:t>
      </w:r>
    </w:p>
    <w:p w:rsidR="001220DD" w:rsidRDefault="001220DD" w:rsidP="00AA0D67">
      <w:pPr>
        <w:autoSpaceDE w:val="0"/>
        <w:autoSpaceDN w:val="0"/>
        <w:adjustRightInd w:val="0"/>
        <w:spacing w:after="0" w:line="240" w:lineRule="auto"/>
        <w:rPr>
          <w:rFonts w:cs="CMR12"/>
        </w:rPr>
      </w:pPr>
    </w:p>
    <w:p w:rsidR="00113D6F" w:rsidRPr="006659A9" w:rsidRDefault="00113D6F" w:rsidP="00AA0D67">
      <w:pPr>
        <w:autoSpaceDE w:val="0"/>
        <w:autoSpaceDN w:val="0"/>
        <w:adjustRightInd w:val="0"/>
        <w:spacing w:after="0" w:line="240" w:lineRule="auto"/>
        <w:rPr>
          <w:rFonts w:cs="CMR12"/>
        </w:rPr>
      </w:pPr>
    </w:p>
    <w:p w:rsidR="00AA0D67" w:rsidRDefault="00AA0D67" w:rsidP="00AA0D67">
      <w:pPr>
        <w:autoSpaceDE w:val="0"/>
        <w:autoSpaceDN w:val="0"/>
        <w:adjustRightInd w:val="0"/>
        <w:spacing w:after="0" w:line="240" w:lineRule="auto"/>
        <w:rPr>
          <w:rFonts w:cs="CMR12"/>
          <w:b/>
          <w:sz w:val="28"/>
          <w:szCs w:val="28"/>
        </w:rPr>
      </w:pPr>
      <w:r>
        <w:rPr>
          <w:rFonts w:cs="CMR12"/>
          <w:b/>
          <w:sz w:val="28"/>
          <w:szCs w:val="28"/>
        </w:rPr>
        <w:t>A</w:t>
      </w:r>
      <w:r w:rsidRPr="00D836F4">
        <w:rPr>
          <w:rFonts w:cs="CMR12"/>
          <w:b/>
          <w:sz w:val="28"/>
          <w:szCs w:val="28"/>
        </w:rPr>
        <w:t>ufgabe:</w:t>
      </w:r>
    </w:p>
    <w:p w:rsidR="00AA0D67" w:rsidRPr="00AA0D67" w:rsidRDefault="00AA0D67" w:rsidP="00AA0D67">
      <w:pPr>
        <w:autoSpaceDE w:val="0"/>
        <w:autoSpaceDN w:val="0"/>
        <w:adjustRightInd w:val="0"/>
        <w:spacing w:after="0" w:line="240" w:lineRule="auto"/>
        <w:rPr>
          <w:rFonts w:ascii="Calibri" w:hAnsi="Calibri" w:cs="CMR12"/>
        </w:rPr>
      </w:pPr>
    </w:p>
    <w:p w:rsidR="00AA0D67" w:rsidRDefault="00D3374E" w:rsidP="00AA0D67">
      <w:pPr>
        <w:autoSpaceDE w:val="0"/>
        <w:autoSpaceDN w:val="0"/>
        <w:adjustRightInd w:val="0"/>
        <w:spacing w:after="0" w:line="240" w:lineRule="auto"/>
        <w:rPr>
          <w:rFonts w:ascii="Calibri" w:hAnsi="Calibri" w:cs="CMR12"/>
        </w:rPr>
      </w:pPr>
      <w:r>
        <w:rPr>
          <w:rFonts w:ascii="Calibri" w:hAnsi="Calibri" w:cs="CMR12"/>
        </w:rPr>
        <w:t>Zwei Bäuerinnen haben zusammen 100 Eier. Die erste sagt: „Wenn ich die Anzahl meiner Eier immer zu je 8 abzähle, so bleiben 7 übrig.“ Die zweite sagt: „Wenn ich die Anzahl meiner Eier immer zu je 10 ab</w:t>
      </w:r>
      <w:r w:rsidR="006659A9">
        <w:rPr>
          <w:rFonts w:ascii="Calibri" w:hAnsi="Calibri" w:cs="CMR12"/>
        </w:rPr>
        <w:softHyphen/>
      </w:r>
      <w:r>
        <w:rPr>
          <w:rFonts w:ascii="Calibri" w:hAnsi="Calibri" w:cs="CMR12"/>
        </w:rPr>
        <w:t>zähle, so bleiben mir auch 7 übrig.“</w:t>
      </w:r>
    </w:p>
    <w:p w:rsidR="00D3374E" w:rsidRDefault="00D3374E" w:rsidP="00AA0D67">
      <w:pPr>
        <w:autoSpaceDE w:val="0"/>
        <w:autoSpaceDN w:val="0"/>
        <w:adjustRightInd w:val="0"/>
        <w:spacing w:after="0" w:line="240" w:lineRule="auto"/>
        <w:rPr>
          <w:rFonts w:ascii="Calibri" w:hAnsi="Calibri" w:cs="CMR12"/>
        </w:rPr>
      </w:pPr>
      <w:r>
        <w:rPr>
          <w:rFonts w:ascii="Calibri" w:hAnsi="Calibri" w:cs="CMR12"/>
        </w:rPr>
        <w:t>Un</w:t>
      </w:r>
      <w:r w:rsidR="006659A9">
        <w:rPr>
          <w:rFonts w:ascii="Calibri" w:hAnsi="Calibri" w:cs="CMR12"/>
        </w:rPr>
        <w:softHyphen/>
      </w:r>
      <w:r>
        <w:rPr>
          <w:rFonts w:ascii="Calibri" w:hAnsi="Calibri" w:cs="CMR12"/>
        </w:rPr>
        <w:t>tersuche, ob sich aus diesen Angaben ermitteln lässt, wie viele Eier jede der beiden Bäuerinnen hat</w:t>
      </w:r>
      <w:r w:rsidR="006659A9">
        <w:rPr>
          <w:rFonts w:ascii="Calibri" w:hAnsi="Calibri" w:cs="CMR12"/>
        </w:rPr>
        <w:softHyphen/>
      </w:r>
      <w:r>
        <w:rPr>
          <w:rFonts w:ascii="Calibri" w:hAnsi="Calibri" w:cs="CMR12"/>
        </w:rPr>
        <w:t>te. Wenn dies nicht der Fall ist, dann füge eine Bedingung hinzu, damit die Aufgabe eindeutig lös</w:t>
      </w:r>
      <w:r w:rsidR="006659A9">
        <w:rPr>
          <w:rFonts w:ascii="Calibri" w:hAnsi="Calibri" w:cs="CMR12"/>
        </w:rPr>
        <w:softHyphen/>
      </w:r>
      <w:r>
        <w:rPr>
          <w:rFonts w:ascii="Calibri" w:hAnsi="Calibri" w:cs="CMR12"/>
        </w:rPr>
        <w:t>bar wird.</w:t>
      </w:r>
    </w:p>
    <w:p w:rsidR="00D3374E" w:rsidRDefault="00D3374E" w:rsidP="00AA0D67">
      <w:pPr>
        <w:autoSpaceDE w:val="0"/>
        <w:autoSpaceDN w:val="0"/>
        <w:adjustRightInd w:val="0"/>
        <w:spacing w:after="0" w:line="240" w:lineRule="auto"/>
        <w:rPr>
          <w:rFonts w:ascii="Calibri" w:hAnsi="Calibri" w:cs="CMR12"/>
        </w:rPr>
      </w:pPr>
    </w:p>
    <w:p w:rsidR="00113D6F" w:rsidRPr="00AA0D67" w:rsidRDefault="00113D6F" w:rsidP="00AA0D67">
      <w:pPr>
        <w:autoSpaceDE w:val="0"/>
        <w:autoSpaceDN w:val="0"/>
        <w:adjustRightInd w:val="0"/>
        <w:spacing w:after="0" w:line="240" w:lineRule="auto"/>
        <w:rPr>
          <w:rFonts w:ascii="Calibri" w:hAnsi="Calibri" w:cs="CMR12"/>
        </w:rPr>
      </w:pPr>
    </w:p>
    <w:p w:rsidR="00AA0D67" w:rsidRDefault="00AA0D67" w:rsidP="00AA0D67">
      <w:pPr>
        <w:rPr>
          <w:rFonts w:cs="CMR12"/>
          <w:b/>
          <w:sz w:val="28"/>
          <w:szCs w:val="28"/>
        </w:rPr>
      </w:pPr>
      <w:r w:rsidRPr="00D147C2">
        <w:rPr>
          <w:rFonts w:cs="CMR12"/>
          <w:b/>
          <w:sz w:val="28"/>
          <w:szCs w:val="28"/>
        </w:rPr>
        <w:t>Lösungsvorschlag:</w:t>
      </w:r>
    </w:p>
    <w:p w:rsidR="003C4C60" w:rsidRDefault="00975AFD" w:rsidP="00AA0D67">
      <w:pPr>
        <w:autoSpaceDE w:val="0"/>
        <w:autoSpaceDN w:val="0"/>
        <w:adjustRightInd w:val="0"/>
        <w:spacing w:after="0" w:line="240" w:lineRule="auto"/>
        <w:rPr>
          <w:rFonts w:cs="CMR12"/>
        </w:rPr>
      </w:pPr>
      <w:r>
        <w:rPr>
          <w:rFonts w:cs="CMR12"/>
        </w:rPr>
        <w:t xml:space="preserve">Aus der Aufgabenstellung geht hervor, dass jede der Bäuerinnen mehr als 7 Eier haben muss. Damit sind </w:t>
      </w:r>
      <m:oMath>
        <m:r>
          <w:rPr>
            <w:rFonts w:ascii="Cambria Math" w:hAnsi="Cambria Math" w:cs="CMR12"/>
          </w:rPr>
          <m:t>1…8</m:t>
        </m:r>
      </m:oMath>
      <w:r>
        <w:rPr>
          <w:rFonts w:cs="CMR12"/>
        </w:rPr>
        <w:t xml:space="preserve"> Zehnerportionen bei der zweiten Bäuerin möglich, aber </w:t>
      </w:r>
      <m:oMath>
        <m:r>
          <w:rPr>
            <w:rFonts w:ascii="Cambria Math" w:hAnsi="Cambria Math" w:cs="CMR12"/>
          </w:rPr>
          <m:t>1…11</m:t>
        </m:r>
      </m:oMath>
      <w:r>
        <w:rPr>
          <w:rFonts w:cs="CMR12"/>
        </w:rPr>
        <w:t xml:space="preserve"> Achterportionen bei der ersten Bäuerin. </w:t>
      </w:r>
      <w:r w:rsidR="008D55A6">
        <w:rPr>
          <w:rFonts w:cs="CMR12"/>
        </w:rPr>
        <w:t xml:space="preserve">Daher wird die Tabelle </w:t>
      </w:r>
      <w:r w:rsidR="00312AA1">
        <w:rPr>
          <w:rFonts w:cs="CMR12"/>
        </w:rPr>
        <w:t>kürzer, wenn man von der Anzahl</w:t>
      </w:r>
      <w:r w:rsidR="008D55A6">
        <w:rPr>
          <w:rFonts w:cs="CMR12"/>
        </w:rPr>
        <w:t xml:space="preserve"> der Zehnerportionen ausgeht. </w:t>
      </w:r>
    </w:p>
    <w:p w:rsidR="008D55A6" w:rsidRDefault="008D55A6" w:rsidP="00AA0D67">
      <w:pPr>
        <w:autoSpaceDE w:val="0"/>
        <w:autoSpaceDN w:val="0"/>
        <w:adjustRightInd w:val="0"/>
        <w:spacing w:after="0" w:line="240" w:lineRule="auto"/>
        <w:rPr>
          <w:rFonts w:cs="CMR12"/>
        </w:rPr>
      </w:pPr>
    </w:p>
    <w:tbl>
      <w:tblPr>
        <w:tblStyle w:val="Tabellenraster"/>
        <w:tblW w:w="0" w:type="auto"/>
        <w:tblInd w:w="250" w:type="dxa"/>
        <w:tblLook w:val="04A0" w:firstRow="1" w:lastRow="0" w:firstColumn="1" w:lastColumn="0" w:noHBand="0" w:noVBand="1"/>
      </w:tblPr>
      <w:tblGrid>
        <w:gridCol w:w="1736"/>
        <w:gridCol w:w="1754"/>
        <w:gridCol w:w="1755"/>
        <w:gridCol w:w="1559"/>
        <w:gridCol w:w="1701"/>
      </w:tblGrid>
      <w:tr w:rsidR="008D55A6" w:rsidTr="00312AA1">
        <w:tc>
          <w:tcPr>
            <w:tcW w:w="1736" w:type="dxa"/>
          </w:tcPr>
          <w:p w:rsidR="008D55A6" w:rsidRDefault="008D55A6" w:rsidP="003C4C60">
            <w:pPr>
              <w:autoSpaceDE w:val="0"/>
              <w:autoSpaceDN w:val="0"/>
              <w:adjustRightInd w:val="0"/>
              <w:jc w:val="center"/>
              <w:rPr>
                <w:rFonts w:cs="CMR12"/>
              </w:rPr>
            </w:pPr>
            <w:r>
              <w:rPr>
                <w:rFonts w:cs="CMR12"/>
              </w:rPr>
              <w:t>Zehnerportionen</w:t>
            </w:r>
          </w:p>
        </w:tc>
        <w:tc>
          <w:tcPr>
            <w:tcW w:w="1754" w:type="dxa"/>
          </w:tcPr>
          <w:p w:rsidR="008D55A6" w:rsidRDefault="008D55A6" w:rsidP="003C4C60">
            <w:pPr>
              <w:autoSpaceDE w:val="0"/>
              <w:autoSpaceDN w:val="0"/>
              <w:adjustRightInd w:val="0"/>
              <w:jc w:val="center"/>
              <w:rPr>
                <w:rFonts w:cs="CMR12"/>
              </w:rPr>
            </w:pPr>
            <w:r>
              <w:rPr>
                <w:rFonts w:cs="CMR12"/>
              </w:rPr>
              <w:t>Eier der zweiten Bäuerin</w:t>
            </w:r>
          </w:p>
        </w:tc>
        <w:tc>
          <w:tcPr>
            <w:tcW w:w="1755" w:type="dxa"/>
          </w:tcPr>
          <w:p w:rsidR="008D55A6" w:rsidRDefault="008D55A6" w:rsidP="003C4C60">
            <w:pPr>
              <w:autoSpaceDE w:val="0"/>
              <w:autoSpaceDN w:val="0"/>
              <w:adjustRightInd w:val="0"/>
              <w:jc w:val="center"/>
              <w:rPr>
                <w:rFonts w:cs="CMR12"/>
              </w:rPr>
            </w:pPr>
            <w:r>
              <w:rPr>
                <w:rFonts w:cs="CMR12"/>
              </w:rPr>
              <w:t>Eier der ersten Bäuerin</w:t>
            </w:r>
          </w:p>
        </w:tc>
        <w:tc>
          <w:tcPr>
            <w:tcW w:w="1559" w:type="dxa"/>
          </w:tcPr>
          <w:p w:rsidR="008D55A6" w:rsidRDefault="008D55A6" w:rsidP="003C4C60">
            <w:pPr>
              <w:autoSpaceDE w:val="0"/>
              <w:autoSpaceDN w:val="0"/>
              <w:adjustRightInd w:val="0"/>
              <w:jc w:val="center"/>
              <w:rPr>
                <w:rFonts w:cs="CMR12"/>
              </w:rPr>
            </w:pPr>
            <w:r>
              <w:rPr>
                <w:rFonts w:cs="CMR12"/>
              </w:rPr>
              <w:t>7 Eier weniger</w:t>
            </w:r>
          </w:p>
        </w:tc>
        <w:tc>
          <w:tcPr>
            <w:tcW w:w="1701" w:type="dxa"/>
          </w:tcPr>
          <w:p w:rsidR="008D55A6" w:rsidRDefault="008D55A6" w:rsidP="003C4C60">
            <w:pPr>
              <w:autoSpaceDE w:val="0"/>
              <w:autoSpaceDN w:val="0"/>
              <w:adjustRightInd w:val="0"/>
              <w:jc w:val="center"/>
              <w:rPr>
                <w:rFonts w:cs="CMR12"/>
              </w:rPr>
            </w:pPr>
            <w:r>
              <w:rPr>
                <w:rFonts w:cs="CMR12"/>
              </w:rPr>
              <w:t>durch 8 teilbar?</w:t>
            </w:r>
          </w:p>
        </w:tc>
      </w:tr>
      <w:tr w:rsidR="008D55A6" w:rsidTr="00312AA1">
        <w:tc>
          <w:tcPr>
            <w:tcW w:w="1736" w:type="dxa"/>
          </w:tcPr>
          <w:p w:rsidR="008D55A6" w:rsidRDefault="008D55A6" w:rsidP="003C4C60">
            <w:pPr>
              <w:autoSpaceDE w:val="0"/>
              <w:autoSpaceDN w:val="0"/>
              <w:adjustRightInd w:val="0"/>
              <w:jc w:val="center"/>
              <w:rPr>
                <w:rFonts w:cs="CMR12"/>
              </w:rPr>
            </w:pPr>
            <w:r>
              <w:rPr>
                <w:rFonts w:cs="CMR12"/>
              </w:rPr>
              <w:t>1</w:t>
            </w:r>
          </w:p>
        </w:tc>
        <w:tc>
          <w:tcPr>
            <w:tcW w:w="1754" w:type="dxa"/>
          </w:tcPr>
          <w:p w:rsidR="008D55A6" w:rsidRDefault="008D55A6" w:rsidP="003C4C60">
            <w:pPr>
              <w:autoSpaceDE w:val="0"/>
              <w:autoSpaceDN w:val="0"/>
              <w:adjustRightInd w:val="0"/>
              <w:jc w:val="center"/>
              <w:rPr>
                <w:rFonts w:cs="CMR12"/>
              </w:rPr>
            </w:pPr>
            <w:r>
              <w:rPr>
                <w:rFonts w:cs="CMR12"/>
              </w:rPr>
              <w:t>17</w:t>
            </w:r>
          </w:p>
        </w:tc>
        <w:tc>
          <w:tcPr>
            <w:tcW w:w="1755" w:type="dxa"/>
          </w:tcPr>
          <w:p w:rsidR="008D55A6" w:rsidRDefault="008D55A6" w:rsidP="003C4C60">
            <w:pPr>
              <w:autoSpaceDE w:val="0"/>
              <w:autoSpaceDN w:val="0"/>
              <w:adjustRightInd w:val="0"/>
              <w:jc w:val="center"/>
              <w:rPr>
                <w:rFonts w:cs="CMR12"/>
              </w:rPr>
            </w:pPr>
            <w:r>
              <w:rPr>
                <w:rFonts w:cs="CMR12"/>
              </w:rPr>
              <w:t>83</w:t>
            </w:r>
          </w:p>
        </w:tc>
        <w:tc>
          <w:tcPr>
            <w:tcW w:w="1559" w:type="dxa"/>
          </w:tcPr>
          <w:p w:rsidR="008D55A6" w:rsidRDefault="008D55A6" w:rsidP="003C4C60">
            <w:pPr>
              <w:autoSpaceDE w:val="0"/>
              <w:autoSpaceDN w:val="0"/>
              <w:adjustRightInd w:val="0"/>
              <w:jc w:val="center"/>
              <w:rPr>
                <w:rFonts w:cs="CMR12"/>
              </w:rPr>
            </w:pPr>
            <w:r>
              <w:rPr>
                <w:rFonts w:cs="CMR12"/>
              </w:rPr>
              <w:t>76</w:t>
            </w:r>
          </w:p>
        </w:tc>
        <w:tc>
          <w:tcPr>
            <w:tcW w:w="1701" w:type="dxa"/>
          </w:tcPr>
          <w:p w:rsidR="008D55A6" w:rsidRDefault="008D55A6" w:rsidP="003C4C60">
            <w:pPr>
              <w:autoSpaceDE w:val="0"/>
              <w:autoSpaceDN w:val="0"/>
              <w:adjustRightInd w:val="0"/>
              <w:jc w:val="center"/>
              <w:rPr>
                <w:rFonts w:cs="CMR12"/>
              </w:rPr>
            </w:pPr>
            <w:r>
              <w:rPr>
                <w:rFonts w:cs="CMR12"/>
              </w:rPr>
              <w:t>nein</w:t>
            </w:r>
          </w:p>
        </w:tc>
      </w:tr>
      <w:tr w:rsidR="008D55A6" w:rsidTr="00312AA1">
        <w:tc>
          <w:tcPr>
            <w:tcW w:w="1736" w:type="dxa"/>
          </w:tcPr>
          <w:p w:rsidR="008D55A6" w:rsidRDefault="008D55A6" w:rsidP="003C4C60">
            <w:pPr>
              <w:autoSpaceDE w:val="0"/>
              <w:autoSpaceDN w:val="0"/>
              <w:adjustRightInd w:val="0"/>
              <w:jc w:val="center"/>
              <w:rPr>
                <w:rFonts w:cs="CMR12"/>
              </w:rPr>
            </w:pPr>
            <w:r>
              <w:rPr>
                <w:rFonts w:cs="CMR12"/>
              </w:rPr>
              <w:t>2</w:t>
            </w:r>
          </w:p>
        </w:tc>
        <w:tc>
          <w:tcPr>
            <w:tcW w:w="1754" w:type="dxa"/>
          </w:tcPr>
          <w:p w:rsidR="008D55A6" w:rsidRDefault="008D55A6" w:rsidP="003C4C60">
            <w:pPr>
              <w:autoSpaceDE w:val="0"/>
              <w:autoSpaceDN w:val="0"/>
              <w:adjustRightInd w:val="0"/>
              <w:jc w:val="center"/>
              <w:rPr>
                <w:rFonts w:cs="CMR12"/>
              </w:rPr>
            </w:pPr>
            <w:r>
              <w:rPr>
                <w:rFonts w:cs="CMR12"/>
              </w:rPr>
              <w:t>27</w:t>
            </w:r>
          </w:p>
        </w:tc>
        <w:tc>
          <w:tcPr>
            <w:tcW w:w="1755" w:type="dxa"/>
          </w:tcPr>
          <w:p w:rsidR="008D55A6" w:rsidRDefault="008D55A6" w:rsidP="003C4C60">
            <w:pPr>
              <w:autoSpaceDE w:val="0"/>
              <w:autoSpaceDN w:val="0"/>
              <w:adjustRightInd w:val="0"/>
              <w:jc w:val="center"/>
              <w:rPr>
                <w:rFonts w:cs="CMR12"/>
              </w:rPr>
            </w:pPr>
            <w:r>
              <w:rPr>
                <w:rFonts w:cs="CMR12"/>
              </w:rPr>
              <w:t>73</w:t>
            </w:r>
          </w:p>
        </w:tc>
        <w:tc>
          <w:tcPr>
            <w:tcW w:w="1559" w:type="dxa"/>
          </w:tcPr>
          <w:p w:rsidR="008D55A6" w:rsidRDefault="008D55A6" w:rsidP="003C4C60">
            <w:pPr>
              <w:autoSpaceDE w:val="0"/>
              <w:autoSpaceDN w:val="0"/>
              <w:adjustRightInd w:val="0"/>
              <w:jc w:val="center"/>
              <w:rPr>
                <w:rFonts w:cs="CMR12"/>
              </w:rPr>
            </w:pPr>
            <w:r>
              <w:rPr>
                <w:rFonts w:cs="CMR12"/>
              </w:rPr>
              <w:t>66</w:t>
            </w:r>
          </w:p>
        </w:tc>
        <w:tc>
          <w:tcPr>
            <w:tcW w:w="1701" w:type="dxa"/>
          </w:tcPr>
          <w:p w:rsidR="008D55A6" w:rsidRDefault="008D55A6" w:rsidP="003C4C60">
            <w:pPr>
              <w:autoSpaceDE w:val="0"/>
              <w:autoSpaceDN w:val="0"/>
              <w:adjustRightInd w:val="0"/>
              <w:jc w:val="center"/>
              <w:rPr>
                <w:rFonts w:cs="CMR12"/>
              </w:rPr>
            </w:pPr>
            <w:r>
              <w:rPr>
                <w:rFonts w:cs="CMR12"/>
              </w:rPr>
              <w:t>nein</w:t>
            </w:r>
          </w:p>
        </w:tc>
      </w:tr>
      <w:tr w:rsidR="008D55A6" w:rsidTr="00312AA1">
        <w:tc>
          <w:tcPr>
            <w:tcW w:w="1736" w:type="dxa"/>
          </w:tcPr>
          <w:p w:rsidR="008D55A6" w:rsidRPr="003C4C60" w:rsidRDefault="008D55A6" w:rsidP="003C4C60">
            <w:pPr>
              <w:autoSpaceDE w:val="0"/>
              <w:autoSpaceDN w:val="0"/>
              <w:adjustRightInd w:val="0"/>
              <w:jc w:val="center"/>
              <w:rPr>
                <w:rFonts w:cs="CMR12"/>
                <w:b/>
              </w:rPr>
            </w:pPr>
            <w:r w:rsidRPr="003C4C60">
              <w:rPr>
                <w:rFonts w:cs="CMR12"/>
                <w:b/>
              </w:rPr>
              <w:t>3</w:t>
            </w:r>
          </w:p>
        </w:tc>
        <w:tc>
          <w:tcPr>
            <w:tcW w:w="1754" w:type="dxa"/>
          </w:tcPr>
          <w:p w:rsidR="008D55A6" w:rsidRPr="003C4C60" w:rsidRDefault="008D55A6" w:rsidP="003C4C60">
            <w:pPr>
              <w:autoSpaceDE w:val="0"/>
              <w:autoSpaceDN w:val="0"/>
              <w:adjustRightInd w:val="0"/>
              <w:jc w:val="center"/>
              <w:rPr>
                <w:rFonts w:cs="CMR12"/>
                <w:b/>
              </w:rPr>
            </w:pPr>
            <w:r>
              <w:rPr>
                <w:rFonts w:cs="CMR12"/>
                <w:b/>
              </w:rPr>
              <w:t>37</w:t>
            </w:r>
          </w:p>
        </w:tc>
        <w:tc>
          <w:tcPr>
            <w:tcW w:w="1755" w:type="dxa"/>
          </w:tcPr>
          <w:p w:rsidR="008D55A6" w:rsidRPr="003C4C60" w:rsidRDefault="008D55A6" w:rsidP="003C4C60">
            <w:pPr>
              <w:autoSpaceDE w:val="0"/>
              <w:autoSpaceDN w:val="0"/>
              <w:adjustRightInd w:val="0"/>
              <w:jc w:val="center"/>
              <w:rPr>
                <w:rFonts w:cs="CMR12"/>
                <w:b/>
              </w:rPr>
            </w:pPr>
            <w:r>
              <w:rPr>
                <w:rFonts w:cs="CMR12"/>
                <w:b/>
              </w:rPr>
              <w:t>63</w:t>
            </w:r>
          </w:p>
        </w:tc>
        <w:tc>
          <w:tcPr>
            <w:tcW w:w="1559" w:type="dxa"/>
          </w:tcPr>
          <w:p w:rsidR="008D55A6" w:rsidRPr="003C4C60" w:rsidRDefault="008D55A6" w:rsidP="003C4C60">
            <w:pPr>
              <w:autoSpaceDE w:val="0"/>
              <w:autoSpaceDN w:val="0"/>
              <w:adjustRightInd w:val="0"/>
              <w:jc w:val="center"/>
              <w:rPr>
                <w:rFonts w:cs="CMR12"/>
                <w:b/>
              </w:rPr>
            </w:pPr>
            <w:r>
              <w:rPr>
                <w:rFonts w:cs="CMR12"/>
                <w:b/>
              </w:rPr>
              <w:t>56</w:t>
            </w:r>
          </w:p>
        </w:tc>
        <w:tc>
          <w:tcPr>
            <w:tcW w:w="1701" w:type="dxa"/>
          </w:tcPr>
          <w:p w:rsidR="008D55A6" w:rsidRPr="003C4C60" w:rsidRDefault="008D55A6" w:rsidP="003C4C60">
            <w:pPr>
              <w:autoSpaceDE w:val="0"/>
              <w:autoSpaceDN w:val="0"/>
              <w:adjustRightInd w:val="0"/>
              <w:jc w:val="center"/>
              <w:rPr>
                <w:rFonts w:cs="CMR12"/>
                <w:b/>
              </w:rPr>
            </w:pPr>
            <w:r w:rsidRPr="003C4C60">
              <w:rPr>
                <w:rFonts w:cs="CMR12"/>
                <w:b/>
              </w:rPr>
              <w:t>ja</w:t>
            </w:r>
          </w:p>
        </w:tc>
      </w:tr>
      <w:tr w:rsidR="008D55A6" w:rsidTr="00312AA1">
        <w:tc>
          <w:tcPr>
            <w:tcW w:w="1736" w:type="dxa"/>
          </w:tcPr>
          <w:p w:rsidR="008D55A6" w:rsidRDefault="008D55A6" w:rsidP="003C4C60">
            <w:pPr>
              <w:autoSpaceDE w:val="0"/>
              <w:autoSpaceDN w:val="0"/>
              <w:adjustRightInd w:val="0"/>
              <w:jc w:val="center"/>
              <w:rPr>
                <w:rFonts w:cs="CMR12"/>
              </w:rPr>
            </w:pPr>
            <w:r>
              <w:rPr>
                <w:rFonts w:cs="CMR12"/>
              </w:rPr>
              <w:t>4</w:t>
            </w:r>
          </w:p>
        </w:tc>
        <w:tc>
          <w:tcPr>
            <w:tcW w:w="1754" w:type="dxa"/>
          </w:tcPr>
          <w:p w:rsidR="008D55A6" w:rsidRDefault="008D55A6" w:rsidP="003C4C60">
            <w:pPr>
              <w:autoSpaceDE w:val="0"/>
              <w:autoSpaceDN w:val="0"/>
              <w:adjustRightInd w:val="0"/>
              <w:jc w:val="center"/>
              <w:rPr>
                <w:rFonts w:cs="CMR12"/>
              </w:rPr>
            </w:pPr>
            <w:r>
              <w:rPr>
                <w:rFonts w:cs="CMR12"/>
              </w:rPr>
              <w:t>47</w:t>
            </w:r>
          </w:p>
        </w:tc>
        <w:tc>
          <w:tcPr>
            <w:tcW w:w="1755" w:type="dxa"/>
          </w:tcPr>
          <w:p w:rsidR="008D55A6" w:rsidRDefault="008D55A6" w:rsidP="003C4C60">
            <w:pPr>
              <w:autoSpaceDE w:val="0"/>
              <w:autoSpaceDN w:val="0"/>
              <w:adjustRightInd w:val="0"/>
              <w:jc w:val="center"/>
              <w:rPr>
                <w:rFonts w:cs="CMR12"/>
              </w:rPr>
            </w:pPr>
            <w:r>
              <w:rPr>
                <w:rFonts w:cs="CMR12"/>
              </w:rPr>
              <w:t>53</w:t>
            </w:r>
          </w:p>
        </w:tc>
        <w:tc>
          <w:tcPr>
            <w:tcW w:w="1559" w:type="dxa"/>
          </w:tcPr>
          <w:p w:rsidR="008D55A6" w:rsidRDefault="008D55A6" w:rsidP="003C4C60">
            <w:pPr>
              <w:autoSpaceDE w:val="0"/>
              <w:autoSpaceDN w:val="0"/>
              <w:adjustRightInd w:val="0"/>
              <w:jc w:val="center"/>
              <w:rPr>
                <w:rFonts w:cs="CMR12"/>
              </w:rPr>
            </w:pPr>
            <w:r>
              <w:rPr>
                <w:rFonts w:cs="CMR12"/>
              </w:rPr>
              <w:t>46</w:t>
            </w:r>
          </w:p>
        </w:tc>
        <w:tc>
          <w:tcPr>
            <w:tcW w:w="1701" w:type="dxa"/>
          </w:tcPr>
          <w:p w:rsidR="008D55A6" w:rsidRDefault="008D55A6" w:rsidP="003C4C60">
            <w:pPr>
              <w:autoSpaceDE w:val="0"/>
              <w:autoSpaceDN w:val="0"/>
              <w:adjustRightInd w:val="0"/>
              <w:jc w:val="center"/>
              <w:rPr>
                <w:rFonts w:cs="CMR12"/>
              </w:rPr>
            </w:pPr>
            <w:r>
              <w:rPr>
                <w:rFonts w:cs="CMR12"/>
              </w:rPr>
              <w:t>nein</w:t>
            </w:r>
          </w:p>
        </w:tc>
      </w:tr>
      <w:tr w:rsidR="008D55A6" w:rsidTr="00312AA1">
        <w:tc>
          <w:tcPr>
            <w:tcW w:w="1736" w:type="dxa"/>
          </w:tcPr>
          <w:p w:rsidR="008D55A6" w:rsidRDefault="008D55A6" w:rsidP="003C4C60">
            <w:pPr>
              <w:autoSpaceDE w:val="0"/>
              <w:autoSpaceDN w:val="0"/>
              <w:adjustRightInd w:val="0"/>
              <w:jc w:val="center"/>
              <w:rPr>
                <w:rFonts w:cs="CMR12"/>
              </w:rPr>
            </w:pPr>
            <w:r>
              <w:rPr>
                <w:rFonts w:cs="CMR12"/>
              </w:rPr>
              <w:t>5</w:t>
            </w:r>
          </w:p>
        </w:tc>
        <w:tc>
          <w:tcPr>
            <w:tcW w:w="1754" w:type="dxa"/>
          </w:tcPr>
          <w:p w:rsidR="008D55A6" w:rsidRDefault="008D55A6" w:rsidP="003C4C60">
            <w:pPr>
              <w:autoSpaceDE w:val="0"/>
              <w:autoSpaceDN w:val="0"/>
              <w:adjustRightInd w:val="0"/>
              <w:jc w:val="center"/>
              <w:rPr>
                <w:rFonts w:cs="CMR12"/>
              </w:rPr>
            </w:pPr>
            <w:r>
              <w:rPr>
                <w:rFonts w:cs="CMR12"/>
              </w:rPr>
              <w:t>57</w:t>
            </w:r>
          </w:p>
        </w:tc>
        <w:tc>
          <w:tcPr>
            <w:tcW w:w="1755" w:type="dxa"/>
          </w:tcPr>
          <w:p w:rsidR="008D55A6" w:rsidRDefault="008D55A6" w:rsidP="003C4C60">
            <w:pPr>
              <w:autoSpaceDE w:val="0"/>
              <w:autoSpaceDN w:val="0"/>
              <w:adjustRightInd w:val="0"/>
              <w:jc w:val="center"/>
              <w:rPr>
                <w:rFonts w:cs="CMR12"/>
              </w:rPr>
            </w:pPr>
            <w:r>
              <w:rPr>
                <w:rFonts w:cs="CMR12"/>
              </w:rPr>
              <w:t>43</w:t>
            </w:r>
          </w:p>
        </w:tc>
        <w:tc>
          <w:tcPr>
            <w:tcW w:w="1559" w:type="dxa"/>
          </w:tcPr>
          <w:p w:rsidR="008D55A6" w:rsidRDefault="008D55A6" w:rsidP="003C4C60">
            <w:pPr>
              <w:autoSpaceDE w:val="0"/>
              <w:autoSpaceDN w:val="0"/>
              <w:adjustRightInd w:val="0"/>
              <w:jc w:val="center"/>
              <w:rPr>
                <w:rFonts w:cs="CMR12"/>
              </w:rPr>
            </w:pPr>
            <w:r>
              <w:rPr>
                <w:rFonts w:cs="CMR12"/>
              </w:rPr>
              <w:t>36</w:t>
            </w:r>
          </w:p>
        </w:tc>
        <w:tc>
          <w:tcPr>
            <w:tcW w:w="1701" w:type="dxa"/>
          </w:tcPr>
          <w:p w:rsidR="008D55A6" w:rsidRDefault="008D55A6" w:rsidP="003C4C60">
            <w:pPr>
              <w:autoSpaceDE w:val="0"/>
              <w:autoSpaceDN w:val="0"/>
              <w:adjustRightInd w:val="0"/>
              <w:jc w:val="center"/>
              <w:rPr>
                <w:rFonts w:cs="CMR12"/>
              </w:rPr>
            </w:pPr>
            <w:r>
              <w:rPr>
                <w:rFonts w:cs="CMR12"/>
              </w:rPr>
              <w:t>nein</w:t>
            </w:r>
          </w:p>
        </w:tc>
      </w:tr>
      <w:tr w:rsidR="008D55A6" w:rsidTr="00312AA1">
        <w:tc>
          <w:tcPr>
            <w:tcW w:w="1736" w:type="dxa"/>
          </w:tcPr>
          <w:p w:rsidR="008D55A6" w:rsidRDefault="008D55A6" w:rsidP="003C4C60">
            <w:pPr>
              <w:autoSpaceDE w:val="0"/>
              <w:autoSpaceDN w:val="0"/>
              <w:adjustRightInd w:val="0"/>
              <w:jc w:val="center"/>
              <w:rPr>
                <w:rFonts w:cs="CMR12"/>
              </w:rPr>
            </w:pPr>
            <w:r>
              <w:rPr>
                <w:rFonts w:cs="CMR12"/>
              </w:rPr>
              <w:t>6</w:t>
            </w:r>
          </w:p>
        </w:tc>
        <w:tc>
          <w:tcPr>
            <w:tcW w:w="1754" w:type="dxa"/>
          </w:tcPr>
          <w:p w:rsidR="008D55A6" w:rsidRDefault="008D55A6" w:rsidP="003C4C60">
            <w:pPr>
              <w:autoSpaceDE w:val="0"/>
              <w:autoSpaceDN w:val="0"/>
              <w:adjustRightInd w:val="0"/>
              <w:jc w:val="center"/>
              <w:rPr>
                <w:rFonts w:cs="CMR12"/>
              </w:rPr>
            </w:pPr>
            <w:r>
              <w:rPr>
                <w:rFonts w:cs="CMR12"/>
              </w:rPr>
              <w:t>67</w:t>
            </w:r>
          </w:p>
        </w:tc>
        <w:tc>
          <w:tcPr>
            <w:tcW w:w="1755" w:type="dxa"/>
          </w:tcPr>
          <w:p w:rsidR="008D55A6" w:rsidRDefault="008D55A6" w:rsidP="003C4C60">
            <w:pPr>
              <w:autoSpaceDE w:val="0"/>
              <w:autoSpaceDN w:val="0"/>
              <w:adjustRightInd w:val="0"/>
              <w:jc w:val="center"/>
              <w:rPr>
                <w:rFonts w:cs="CMR12"/>
              </w:rPr>
            </w:pPr>
            <w:r>
              <w:rPr>
                <w:rFonts w:cs="CMR12"/>
              </w:rPr>
              <w:t>33</w:t>
            </w:r>
          </w:p>
        </w:tc>
        <w:tc>
          <w:tcPr>
            <w:tcW w:w="1559" w:type="dxa"/>
          </w:tcPr>
          <w:p w:rsidR="008D55A6" w:rsidRDefault="008D55A6" w:rsidP="003C4C60">
            <w:pPr>
              <w:autoSpaceDE w:val="0"/>
              <w:autoSpaceDN w:val="0"/>
              <w:adjustRightInd w:val="0"/>
              <w:jc w:val="center"/>
              <w:rPr>
                <w:rFonts w:cs="CMR12"/>
              </w:rPr>
            </w:pPr>
            <w:r>
              <w:rPr>
                <w:rFonts w:cs="CMR12"/>
              </w:rPr>
              <w:t>26</w:t>
            </w:r>
          </w:p>
        </w:tc>
        <w:tc>
          <w:tcPr>
            <w:tcW w:w="1701" w:type="dxa"/>
          </w:tcPr>
          <w:p w:rsidR="008D55A6" w:rsidRDefault="008D55A6" w:rsidP="003C4C60">
            <w:pPr>
              <w:autoSpaceDE w:val="0"/>
              <w:autoSpaceDN w:val="0"/>
              <w:adjustRightInd w:val="0"/>
              <w:jc w:val="center"/>
              <w:rPr>
                <w:rFonts w:cs="CMR12"/>
              </w:rPr>
            </w:pPr>
            <w:r>
              <w:rPr>
                <w:rFonts w:cs="CMR12"/>
              </w:rPr>
              <w:t>nein</w:t>
            </w:r>
          </w:p>
        </w:tc>
      </w:tr>
      <w:tr w:rsidR="008D55A6" w:rsidTr="00312AA1">
        <w:tc>
          <w:tcPr>
            <w:tcW w:w="1736" w:type="dxa"/>
          </w:tcPr>
          <w:p w:rsidR="008D55A6" w:rsidRPr="003C4C60" w:rsidRDefault="008D55A6" w:rsidP="003C4C60">
            <w:pPr>
              <w:autoSpaceDE w:val="0"/>
              <w:autoSpaceDN w:val="0"/>
              <w:adjustRightInd w:val="0"/>
              <w:jc w:val="center"/>
              <w:rPr>
                <w:rFonts w:cs="CMR12"/>
                <w:b/>
              </w:rPr>
            </w:pPr>
            <w:r w:rsidRPr="003C4C60">
              <w:rPr>
                <w:rFonts w:cs="CMR12"/>
                <w:b/>
              </w:rPr>
              <w:t>7</w:t>
            </w:r>
          </w:p>
        </w:tc>
        <w:tc>
          <w:tcPr>
            <w:tcW w:w="1754" w:type="dxa"/>
          </w:tcPr>
          <w:p w:rsidR="008D55A6" w:rsidRPr="003C4C60" w:rsidRDefault="008D55A6" w:rsidP="003C4C60">
            <w:pPr>
              <w:autoSpaceDE w:val="0"/>
              <w:autoSpaceDN w:val="0"/>
              <w:adjustRightInd w:val="0"/>
              <w:jc w:val="center"/>
              <w:rPr>
                <w:rFonts w:cs="CMR12"/>
                <w:b/>
              </w:rPr>
            </w:pPr>
            <w:r>
              <w:rPr>
                <w:rFonts w:cs="CMR12"/>
                <w:b/>
              </w:rPr>
              <w:t>77</w:t>
            </w:r>
          </w:p>
        </w:tc>
        <w:tc>
          <w:tcPr>
            <w:tcW w:w="1755" w:type="dxa"/>
          </w:tcPr>
          <w:p w:rsidR="008D55A6" w:rsidRPr="003C4C60" w:rsidRDefault="008D55A6" w:rsidP="003C4C60">
            <w:pPr>
              <w:autoSpaceDE w:val="0"/>
              <w:autoSpaceDN w:val="0"/>
              <w:adjustRightInd w:val="0"/>
              <w:jc w:val="center"/>
              <w:rPr>
                <w:rFonts w:cs="CMR12"/>
                <w:b/>
              </w:rPr>
            </w:pPr>
            <w:r>
              <w:rPr>
                <w:rFonts w:cs="CMR12"/>
                <w:b/>
              </w:rPr>
              <w:t>23</w:t>
            </w:r>
          </w:p>
        </w:tc>
        <w:tc>
          <w:tcPr>
            <w:tcW w:w="1559" w:type="dxa"/>
          </w:tcPr>
          <w:p w:rsidR="008D55A6" w:rsidRPr="003C4C60" w:rsidRDefault="008D55A6" w:rsidP="003C4C60">
            <w:pPr>
              <w:autoSpaceDE w:val="0"/>
              <w:autoSpaceDN w:val="0"/>
              <w:adjustRightInd w:val="0"/>
              <w:jc w:val="center"/>
              <w:rPr>
                <w:rFonts w:cs="CMR12"/>
                <w:b/>
              </w:rPr>
            </w:pPr>
            <w:r>
              <w:rPr>
                <w:rFonts w:cs="CMR12"/>
                <w:b/>
              </w:rPr>
              <w:t>16</w:t>
            </w:r>
          </w:p>
        </w:tc>
        <w:tc>
          <w:tcPr>
            <w:tcW w:w="1701" w:type="dxa"/>
          </w:tcPr>
          <w:p w:rsidR="008D55A6" w:rsidRPr="003C4C60" w:rsidRDefault="008D55A6" w:rsidP="003C4C60">
            <w:pPr>
              <w:autoSpaceDE w:val="0"/>
              <w:autoSpaceDN w:val="0"/>
              <w:adjustRightInd w:val="0"/>
              <w:jc w:val="center"/>
              <w:rPr>
                <w:rFonts w:cs="CMR12"/>
                <w:b/>
              </w:rPr>
            </w:pPr>
            <w:r w:rsidRPr="003C4C60">
              <w:rPr>
                <w:rFonts w:cs="CMR12"/>
                <w:b/>
              </w:rPr>
              <w:t>ja</w:t>
            </w:r>
          </w:p>
        </w:tc>
      </w:tr>
      <w:tr w:rsidR="008D55A6" w:rsidTr="00312AA1">
        <w:tc>
          <w:tcPr>
            <w:tcW w:w="1736" w:type="dxa"/>
          </w:tcPr>
          <w:p w:rsidR="008D55A6" w:rsidRDefault="008D55A6" w:rsidP="003C4C60">
            <w:pPr>
              <w:autoSpaceDE w:val="0"/>
              <w:autoSpaceDN w:val="0"/>
              <w:adjustRightInd w:val="0"/>
              <w:jc w:val="center"/>
              <w:rPr>
                <w:rFonts w:cs="CMR12"/>
              </w:rPr>
            </w:pPr>
            <w:r>
              <w:rPr>
                <w:rFonts w:cs="CMR12"/>
              </w:rPr>
              <w:t>8</w:t>
            </w:r>
          </w:p>
        </w:tc>
        <w:tc>
          <w:tcPr>
            <w:tcW w:w="1754" w:type="dxa"/>
          </w:tcPr>
          <w:p w:rsidR="008D55A6" w:rsidRDefault="008D55A6" w:rsidP="003C4C60">
            <w:pPr>
              <w:autoSpaceDE w:val="0"/>
              <w:autoSpaceDN w:val="0"/>
              <w:adjustRightInd w:val="0"/>
              <w:jc w:val="center"/>
              <w:rPr>
                <w:rFonts w:cs="CMR12"/>
              </w:rPr>
            </w:pPr>
            <w:r>
              <w:rPr>
                <w:rFonts w:cs="CMR12"/>
              </w:rPr>
              <w:t>87</w:t>
            </w:r>
          </w:p>
        </w:tc>
        <w:tc>
          <w:tcPr>
            <w:tcW w:w="1755" w:type="dxa"/>
          </w:tcPr>
          <w:p w:rsidR="008D55A6" w:rsidRDefault="008D55A6" w:rsidP="003C4C60">
            <w:pPr>
              <w:autoSpaceDE w:val="0"/>
              <w:autoSpaceDN w:val="0"/>
              <w:adjustRightInd w:val="0"/>
              <w:jc w:val="center"/>
              <w:rPr>
                <w:rFonts w:cs="CMR12"/>
              </w:rPr>
            </w:pPr>
            <w:r>
              <w:rPr>
                <w:rFonts w:cs="CMR12"/>
              </w:rPr>
              <w:t>13</w:t>
            </w:r>
          </w:p>
        </w:tc>
        <w:tc>
          <w:tcPr>
            <w:tcW w:w="1559" w:type="dxa"/>
          </w:tcPr>
          <w:p w:rsidR="008D55A6" w:rsidRDefault="008D55A6" w:rsidP="003C4C60">
            <w:pPr>
              <w:autoSpaceDE w:val="0"/>
              <w:autoSpaceDN w:val="0"/>
              <w:adjustRightInd w:val="0"/>
              <w:jc w:val="center"/>
              <w:rPr>
                <w:rFonts w:cs="CMR12"/>
              </w:rPr>
            </w:pPr>
            <w:r>
              <w:rPr>
                <w:rFonts w:cs="CMR12"/>
              </w:rPr>
              <w:t>6</w:t>
            </w:r>
          </w:p>
        </w:tc>
        <w:tc>
          <w:tcPr>
            <w:tcW w:w="1701" w:type="dxa"/>
          </w:tcPr>
          <w:p w:rsidR="008D55A6" w:rsidRDefault="008D55A6" w:rsidP="003C4C60">
            <w:pPr>
              <w:autoSpaceDE w:val="0"/>
              <w:autoSpaceDN w:val="0"/>
              <w:adjustRightInd w:val="0"/>
              <w:jc w:val="center"/>
              <w:rPr>
                <w:rFonts w:cs="CMR12"/>
              </w:rPr>
            </w:pPr>
            <w:r>
              <w:rPr>
                <w:rFonts w:cs="CMR12"/>
              </w:rPr>
              <w:t>nein</w:t>
            </w:r>
          </w:p>
        </w:tc>
      </w:tr>
    </w:tbl>
    <w:p w:rsidR="003C4C60" w:rsidRDefault="003C4C60" w:rsidP="00AA0D67">
      <w:pPr>
        <w:autoSpaceDE w:val="0"/>
        <w:autoSpaceDN w:val="0"/>
        <w:adjustRightInd w:val="0"/>
        <w:spacing w:after="0" w:line="240" w:lineRule="auto"/>
        <w:rPr>
          <w:rFonts w:cs="CMR12"/>
        </w:rPr>
      </w:pPr>
    </w:p>
    <w:p w:rsidR="003C4C60" w:rsidRDefault="003C4C60" w:rsidP="00AA0D67">
      <w:pPr>
        <w:autoSpaceDE w:val="0"/>
        <w:autoSpaceDN w:val="0"/>
        <w:adjustRightInd w:val="0"/>
        <w:spacing w:after="0" w:line="240" w:lineRule="auto"/>
        <w:rPr>
          <w:rFonts w:cs="CMR12"/>
        </w:rPr>
      </w:pPr>
      <w:r>
        <w:rPr>
          <w:rFonts w:cs="CMR12"/>
        </w:rPr>
        <w:lastRenderedPageBreak/>
        <w:t>Die Aufgabe ist demnach nicht eindeutig lösbar, es gibt genau zwei Lösungen:</w:t>
      </w:r>
    </w:p>
    <w:p w:rsidR="003C4C60" w:rsidRDefault="003C4C60" w:rsidP="00AA0D67">
      <w:pPr>
        <w:autoSpaceDE w:val="0"/>
        <w:autoSpaceDN w:val="0"/>
        <w:adjustRightInd w:val="0"/>
        <w:spacing w:after="0" w:line="240" w:lineRule="auto"/>
        <w:rPr>
          <w:rFonts w:cs="CMR12"/>
        </w:rPr>
      </w:pPr>
    </w:p>
    <w:p w:rsidR="003C4C60" w:rsidRDefault="003C4C60" w:rsidP="003C4C60">
      <w:pPr>
        <w:pStyle w:val="Listenabsatz"/>
        <w:numPr>
          <w:ilvl w:val="0"/>
          <w:numId w:val="11"/>
        </w:numPr>
        <w:autoSpaceDE w:val="0"/>
        <w:autoSpaceDN w:val="0"/>
        <w:adjustRightInd w:val="0"/>
        <w:spacing w:after="0" w:line="240" w:lineRule="auto"/>
        <w:rPr>
          <w:rFonts w:cs="CMR12"/>
        </w:rPr>
      </w:pPr>
      <w:r>
        <w:rPr>
          <w:rFonts w:cs="CMR12"/>
        </w:rPr>
        <w:t>Lösung: Die erste Bäuerin hat 63 Eier, die zweite 37.</w:t>
      </w:r>
    </w:p>
    <w:p w:rsidR="003C4C60" w:rsidRDefault="003C4C60" w:rsidP="003C4C60">
      <w:pPr>
        <w:pStyle w:val="Listenabsatz"/>
        <w:numPr>
          <w:ilvl w:val="0"/>
          <w:numId w:val="11"/>
        </w:numPr>
        <w:autoSpaceDE w:val="0"/>
        <w:autoSpaceDN w:val="0"/>
        <w:adjustRightInd w:val="0"/>
        <w:spacing w:after="0" w:line="240" w:lineRule="auto"/>
        <w:rPr>
          <w:rFonts w:cs="CMR12"/>
        </w:rPr>
      </w:pPr>
      <w:r>
        <w:rPr>
          <w:rFonts w:cs="CMR12"/>
        </w:rPr>
        <w:t>Lösung: Die erste Bäuerin hat 23 Eier, die zweite 77.</w:t>
      </w:r>
    </w:p>
    <w:p w:rsidR="003C4C60" w:rsidRDefault="003C4C60" w:rsidP="003C4C60">
      <w:pPr>
        <w:autoSpaceDE w:val="0"/>
        <w:autoSpaceDN w:val="0"/>
        <w:adjustRightInd w:val="0"/>
        <w:spacing w:after="0" w:line="240" w:lineRule="auto"/>
        <w:rPr>
          <w:rFonts w:cs="CMR12"/>
        </w:rPr>
      </w:pPr>
    </w:p>
    <w:p w:rsidR="003C4C60" w:rsidRPr="003C4C60" w:rsidRDefault="003C4C60" w:rsidP="003C4C60">
      <w:pPr>
        <w:autoSpaceDE w:val="0"/>
        <w:autoSpaceDN w:val="0"/>
        <w:adjustRightInd w:val="0"/>
        <w:spacing w:after="0" w:line="240" w:lineRule="auto"/>
        <w:rPr>
          <w:rFonts w:cs="CMR12"/>
        </w:rPr>
      </w:pPr>
      <w:r>
        <w:rPr>
          <w:rFonts w:cs="CMR12"/>
        </w:rPr>
        <w:t>Wenn man etwa verlangt, dass die erste Bäuerin mehr Eier als die zweite hatte, dann wird die Auf</w:t>
      </w:r>
      <w:r w:rsidR="006659A9">
        <w:rPr>
          <w:rFonts w:cs="CMR12"/>
        </w:rPr>
        <w:softHyphen/>
      </w:r>
      <w:r>
        <w:rPr>
          <w:rFonts w:cs="CMR12"/>
        </w:rPr>
        <w:t>ga</w:t>
      </w:r>
      <w:r w:rsidR="006659A9">
        <w:rPr>
          <w:rFonts w:cs="CMR12"/>
        </w:rPr>
        <w:softHyphen/>
      </w:r>
      <w:r>
        <w:rPr>
          <w:rFonts w:cs="CMR12"/>
        </w:rPr>
        <w:t>be eindeutig lösbar. Es gibt natürlich auch noch viele andere Bedingungen, mit denen man Ein</w:t>
      </w:r>
      <w:r w:rsidR="006659A9">
        <w:rPr>
          <w:rFonts w:cs="CMR12"/>
        </w:rPr>
        <w:softHyphen/>
      </w:r>
      <w:r>
        <w:rPr>
          <w:rFonts w:cs="CMR12"/>
        </w:rPr>
        <w:t>deu</w:t>
      </w:r>
      <w:r w:rsidR="006659A9">
        <w:rPr>
          <w:rFonts w:cs="CMR12"/>
        </w:rPr>
        <w:softHyphen/>
      </w:r>
      <w:r>
        <w:rPr>
          <w:rFonts w:cs="CMR12"/>
        </w:rPr>
        <w:t>tig</w:t>
      </w:r>
      <w:r w:rsidR="006659A9">
        <w:rPr>
          <w:rFonts w:cs="CMR12"/>
        </w:rPr>
        <w:softHyphen/>
      </w:r>
      <w:r>
        <w:rPr>
          <w:rFonts w:cs="CMR12"/>
        </w:rPr>
        <w:t>keit herstellen kann.</w:t>
      </w:r>
    </w:p>
    <w:p w:rsidR="00AA0D67" w:rsidRDefault="00AA0D67" w:rsidP="00AA0D67">
      <w:pPr>
        <w:autoSpaceDE w:val="0"/>
        <w:autoSpaceDN w:val="0"/>
        <w:adjustRightInd w:val="0"/>
        <w:spacing w:after="0" w:line="240" w:lineRule="auto"/>
        <w:rPr>
          <w:rFonts w:cs="CMR12"/>
        </w:rPr>
      </w:pPr>
    </w:p>
    <w:p w:rsidR="00312AA1" w:rsidRDefault="00312AA1" w:rsidP="00AA0D67">
      <w:pPr>
        <w:autoSpaceDE w:val="0"/>
        <w:autoSpaceDN w:val="0"/>
        <w:adjustRightInd w:val="0"/>
        <w:spacing w:after="0" w:line="240" w:lineRule="auto"/>
        <w:rPr>
          <w:rFonts w:cs="CMR12"/>
        </w:rPr>
      </w:pPr>
    </w:p>
    <w:p w:rsidR="00AA0D67" w:rsidRPr="00DC7D76" w:rsidRDefault="00AA0D67" w:rsidP="00AA0D67">
      <w:pPr>
        <w:rPr>
          <w:rFonts w:ascii="Calibri" w:hAnsi="Calibri"/>
          <w:b/>
          <w:bCs/>
          <w:sz w:val="28"/>
        </w:rPr>
      </w:pPr>
      <w:r w:rsidRPr="00DC7D76">
        <w:rPr>
          <w:rFonts w:ascii="Calibri" w:hAnsi="Calibri"/>
          <w:b/>
          <w:bCs/>
          <w:sz w:val="28"/>
        </w:rPr>
        <w:t>Anmerkungen zur Aufgabe</w:t>
      </w:r>
      <w:r>
        <w:rPr>
          <w:rFonts w:ascii="Calibri" w:hAnsi="Calibri"/>
          <w:b/>
          <w:bCs/>
          <w:sz w:val="28"/>
        </w:rPr>
        <w:t xml:space="preserve"> </w:t>
      </w:r>
      <w:r w:rsidRPr="00DC7D76">
        <w:rPr>
          <w:rFonts w:ascii="Calibri" w:hAnsi="Calibri"/>
          <w:b/>
          <w:bCs/>
          <w:sz w:val="28"/>
        </w:rPr>
        <w:t>und  zum Einsatz:</w:t>
      </w:r>
    </w:p>
    <w:p w:rsidR="00AA0D67" w:rsidRDefault="009526F5" w:rsidP="00AA0D67">
      <w:pPr>
        <w:spacing w:after="0" w:line="240" w:lineRule="auto"/>
        <w:rPr>
          <w:rFonts w:ascii="Calibri" w:hAnsi="Calibri"/>
          <w:bCs/>
        </w:rPr>
      </w:pPr>
      <w:r>
        <w:rPr>
          <w:rFonts w:ascii="Calibri" w:hAnsi="Calibri"/>
          <w:bCs/>
        </w:rPr>
        <w:t>Alleine aus der Aufgabenstellung ergibt</w:t>
      </w:r>
      <w:r w:rsidR="008F33C4">
        <w:rPr>
          <w:rFonts w:ascii="Calibri" w:hAnsi="Calibri"/>
          <w:bCs/>
        </w:rPr>
        <w:t xml:space="preserve"> sich schon die Notwendigkeit einer sorgfältigen und sys</w:t>
      </w:r>
      <w:r w:rsidR="006659A9">
        <w:rPr>
          <w:rFonts w:ascii="Calibri" w:hAnsi="Calibri"/>
          <w:bCs/>
        </w:rPr>
        <w:softHyphen/>
      </w:r>
      <w:r w:rsidR="008F33C4">
        <w:rPr>
          <w:rFonts w:ascii="Calibri" w:hAnsi="Calibri"/>
          <w:bCs/>
        </w:rPr>
        <w:t>te</w:t>
      </w:r>
      <w:r w:rsidR="006659A9">
        <w:rPr>
          <w:rFonts w:ascii="Calibri" w:hAnsi="Calibri"/>
          <w:bCs/>
        </w:rPr>
        <w:softHyphen/>
      </w:r>
      <w:r w:rsidR="008F33C4">
        <w:rPr>
          <w:rFonts w:ascii="Calibri" w:hAnsi="Calibri"/>
          <w:bCs/>
        </w:rPr>
        <w:t>ma</w:t>
      </w:r>
      <w:r w:rsidR="006659A9">
        <w:rPr>
          <w:rFonts w:ascii="Calibri" w:hAnsi="Calibri"/>
          <w:bCs/>
        </w:rPr>
        <w:softHyphen/>
      </w:r>
      <w:r w:rsidR="008F33C4">
        <w:rPr>
          <w:rFonts w:ascii="Calibri" w:hAnsi="Calibri"/>
          <w:bCs/>
        </w:rPr>
        <w:t>ti</w:t>
      </w:r>
      <w:r w:rsidR="006659A9">
        <w:rPr>
          <w:rFonts w:ascii="Calibri" w:hAnsi="Calibri"/>
          <w:bCs/>
        </w:rPr>
        <w:softHyphen/>
      </w:r>
      <w:r w:rsidR="008F33C4">
        <w:rPr>
          <w:rFonts w:ascii="Calibri" w:hAnsi="Calibri"/>
          <w:bCs/>
        </w:rPr>
        <w:t>schen Überprüfung aller möglichen Fälle, da die Wahrscheinlichkeit, dass es mehrere Lösungen ge</w:t>
      </w:r>
      <w:r w:rsidR="006659A9">
        <w:rPr>
          <w:rFonts w:ascii="Calibri" w:hAnsi="Calibri"/>
          <w:bCs/>
        </w:rPr>
        <w:softHyphen/>
      </w:r>
      <w:r w:rsidR="008F33C4">
        <w:rPr>
          <w:rFonts w:ascii="Calibri" w:hAnsi="Calibri"/>
          <w:bCs/>
        </w:rPr>
        <w:t>ben wird, schon angedeutet wird. Trotz der relativ einfachen Struktur bietet sich damit diese Aufgabe – wie oben beschrieben – besser als Einstiegsaufgabe in die Methode des systematischen Probierens an als eine Aufgabe, in der es schon aus Gründen der Aufgabenstellung nur eine einzige Lösung ge</w:t>
      </w:r>
      <w:r w:rsidR="006659A9">
        <w:rPr>
          <w:rFonts w:ascii="Calibri" w:hAnsi="Calibri"/>
          <w:bCs/>
        </w:rPr>
        <w:softHyphen/>
      </w:r>
      <w:r w:rsidR="008F33C4">
        <w:rPr>
          <w:rFonts w:ascii="Calibri" w:hAnsi="Calibri"/>
          <w:bCs/>
        </w:rPr>
        <w:t>ben kann. Die Schülerinnen und Schüler können an dieser Aufgabe erkennen, dass das Ausprobieren ein</w:t>
      </w:r>
      <w:r w:rsidR="006659A9">
        <w:rPr>
          <w:rFonts w:ascii="Calibri" w:hAnsi="Calibri"/>
          <w:bCs/>
        </w:rPr>
        <w:softHyphen/>
      </w:r>
      <w:r w:rsidR="008F33C4">
        <w:rPr>
          <w:rFonts w:ascii="Calibri" w:hAnsi="Calibri"/>
          <w:bCs/>
        </w:rPr>
        <w:t>zelner Anzahlen – was sich aufgrund der einfachen Zahlen durchaus anbietet und was natürlich ein erster Weg zur Erkundung der Aufgabe sein sollte – nie zu einer vollständigen Erfassung der Lö</w:t>
      </w:r>
      <w:r w:rsidR="006659A9">
        <w:rPr>
          <w:rFonts w:ascii="Calibri" w:hAnsi="Calibri"/>
          <w:bCs/>
        </w:rPr>
        <w:softHyphen/>
      </w:r>
      <w:r w:rsidR="008F33C4">
        <w:rPr>
          <w:rFonts w:ascii="Calibri" w:hAnsi="Calibri"/>
          <w:bCs/>
        </w:rPr>
        <w:t>sungs</w:t>
      </w:r>
      <w:r w:rsidR="006659A9">
        <w:rPr>
          <w:rFonts w:ascii="Calibri" w:hAnsi="Calibri"/>
          <w:bCs/>
        </w:rPr>
        <w:softHyphen/>
      </w:r>
      <w:r w:rsidR="008F33C4">
        <w:rPr>
          <w:rFonts w:ascii="Calibri" w:hAnsi="Calibri"/>
          <w:bCs/>
        </w:rPr>
        <w:t>gesamtheit führen würde, da es natürlich auch mehr als die schlussendlichen zwei Lösungen ge</w:t>
      </w:r>
      <w:r w:rsidR="006659A9">
        <w:rPr>
          <w:rFonts w:ascii="Calibri" w:hAnsi="Calibri"/>
          <w:bCs/>
        </w:rPr>
        <w:softHyphen/>
      </w:r>
      <w:r w:rsidR="008F33C4">
        <w:rPr>
          <w:rFonts w:ascii="Calibri" w:hAnsi="Calibri"/>
          <w:bCs/>
        </w:rPr>
        <w:t>ben könnte.</w:t>
      </w:r>
    </w:p>
    <w:p w:rsidR="009526F5" w:rsidRDefault="009526F5" w:rsidP="00AA0D67">
      <w:pPr>
        <w:spacing w:after="0" w:line="240" w:lineRule="auto"/>
        <w:rPr>
          <w:rFonts w:ascii="Calibri" w:hAnsi="Calibri"/>
          <w:bCs/>
        </w:rPr>
      </w:pPr>
    </w:p>
    <w:p w:rsidR="00113D6F" w:rsidRPr="00233A50" w:rsidRDefault="00113D6F" w:rsidP="00AA0D67">
      <w:pPr>
        <w:spacing w:after="0" w:line="240" w:lineRule="auto"/>
        <w:rPr>
          <w:rFonts w:ascii="Calibri" w:hAnsi="Calibri"/>
          <w:bCs/>
        </w:rPr>
      </w:pPr>
    </w:p>
    <w:p w:rsidR="00AA0D67" w:rsidRPr="00DC7D76" w:rsidRDefault="00AA0D67" w:rsidP="00AA0D67">
      <w:pPr>
        <w:rPr>
          <w:rFonts w:ascii="Calibri" w:hAnsi="Calibri"/>
          <w:b/>
          <w:bCs/>
          <w:sz w:val="28"/>
        </w:rPr>
      </w:pPr>
      <w:r w:rsidRPr="00DC7D76">
        <w:rPr>
          <w:rFonts w:ascii="Calibri" w:hAnsi="Calibri"/>
          <w:b/>
          <w:bCs/>
          <w:sz w:val="28"/>
        </w:rPr>
        <w:t>Ergänzungen der Aufgabe:</w:t>
      </w:r>
    </w:p>
    <w:p w:rsidR="002D6F73" w:rsidRDefault="002D6F73" w:rsidP="00233A50">
      <w:pPr>
        <w:spacing w:after="0" w:line="240" w:lineRule="auto"/>
        <w:rPr>
          <w:rFonts w:ascii="Calibri" w:hAnsi="Calibri"/>
          <w:bCs/>
        </w:rPr>
      </w:pPr>
      <w:r>
        <w:rPr>
          <w:rFonts w:ascii="Calibri" w:hAnsi="Calibri"/>
          <w:bCs/>
        </w:rPr>
        <w:t>Die Gesamtanzahl der Eier kann natürlich beliebig variiert werden, ohne dass die Methode des sys</w:t>
      </w:r>
      <w:r w:rsidR="006659A9">
        <w:rPr>
          <w:rFonts w:ascii="Calibri" w:hAnsi="Calibri"/>
          <w:bCs/>
        </w:rPr>
        <w:softHyphen/>
      </w:r>
      <w:r>
        <w:rPr>
          <w:rFonts w:ascii="Calibri" w:hAnsi="Calibri"/>
          <w:bCs/>
        </w:rPr>
        <w:t>te</w:t>
      </w:r>
      <w:r w:rsidR="006659A9">
        <w:rPr>
          <w:rFonts w:ascii="Calibri" w:hAnsi="Calibri"/>
          <w:bCs/>
        </w:rPr>
        <w:softHyphen/>
      </w:r>
      <w:r>
        <w:rPr>
          <w:rFonts w:ascii="Calibri" w:hAnsi="Calibri"/>
          <w:bCs/>
        </w:rPr>
        <w:t>ma</w:t>
      </w:r>
      <w:r w:rsidR="006659A9">
        <w:rPr>
          <w:rFonts w:ascii="Calibri" w:hAnsi="Calibri"/>
          <w:bCs/>
        </w:rPr>
        <w:softHyphen/>
      </w:r>
      <w:r>
        <w:rPr>
          <w:rFonts w:ascii="Calibri" w:hAnsi="Calibri"/>
          <w:bCs/>
        </w:rPr>
        <w:t>tischen Probierens ihre Wirksamkeit verlieren würde. Auch die Anzahlen der Eier, die die ein</w:t>
      </w:r>
      <w:r w:rsidR="006659A9">
        <w:rPr>
          <w:rFonts w:ascii="Calibri" w:hAnsi="Calibri"/>
          <w:bCs/>
        </w:rPr>
        <w:softHyphen/>
      </w:r>
      <w:r>
        <w:rPr>
          <w:rFonts w:ascii="Calibri" w:hAnsi="Calibri"/>
          <w:bCs/>
        </w:rPr>
        <w:t>zel</w:t>
      </w:r>
      <w:r w:rsidR="006659A9">
        <w:rPr>
          <w:rFonts w:ascii="Calibri" w:hAnsi="Calibri"/>
          <w:bCs/>
        </w:rPr>
        <w:softHyphen/>
      </w:r>
      <w:r>
        <w:rPr>
          <w:rFonts w:ascii="Calibri" w:hAnsi="Calibri"/>
          <w:bCs/>
        </w:rPr>
        <w:t>nen Bäuerinnen abzählen, kann mit beliebigen anderen Zahlen durchgeführt werden. Hier bieten sich schö</w:t>
      </w:r>
      <w:r w:rsidR="006659A9">
        <w:rPr>
          <w:rFonts w:ascii="Calibri" w:hAnsi="Calibri"/>
          <w:bCs/>
        </w:rPr>
        <w:softHyphen/>
      </w:r>
      <w:r>
        <w:rPr>
          <w:rFonts w:ascii="Calibri" w:hAnsi="Calibri"/>
          <w:bCs/>
        </w:rPr>
        <w:t>ne Verallgemeinerungsmöglichkeiten an, die auch zu einer Untersuchung darüber führen kön</w:t>
      </w:r>
      <w:r w:rsidR="006659A9">
        <w:rPr>
          <w:rFonts w:ascii="Calibri" w:hAnsi="Calibri"/>
          <w:bCs/>
        </w:rPr>
        <w:softHyphen/>
      </w:r>
      <w:r>
        <w:rPr>
          <w:rFonts w:ascii="Calibri" w:hAnsi="Calibri"/>
          <w:bCs/>
        </w:rPr>
        <w:t xml:space="preserve">nen, wann die entstehende Aufgabe eindeutig lösbar wird bzw. mit welchen Anzahlen sie unlösbar wird. </w:t>
      </w:r>
    </w:p>
    <w:p w:rsidR="00312AA1" w:rsidRDefault="00312AA1" w:rsidP="00233A50">
      <w:pPr>
        <w:spacing w:after="0" w:line="240" w:lineRule="auto"/>
        <w:rPr>
          <w:rFonts w:ascii="Calibri" w:hAnsi="Calibri"/>
          <w:bCs/>
        </w:rPr>
      </w:pPr>
    </w:p>
    <w:p w:rsidR="00313E6C" w:rsidRDefault="002D6F73" w:rsidP="00233A50">
      <w:pPr>
        <w:spacing w:after="0" w:line="240" w:lineRule="auto"/>
        <w:rPr>
          <w:rFonts w:ascii="Calibri" w:hAnsi="Calibri"/>
          <w:bCs/>
        </w:rPr>
      </w:pPr>
      <w:r>
        <w:rPr>
          <w:rFonts w:ascii="Calibri" w:hAnsi="Calibri"/>
          <w:bCs/>
        </w:rPr>
        <w:t>Man kann diese Aufgabe natürlich auch als diophantische Gleichung ansehen. Dann ergibt sich etwa fol</w:t>
      </w:r>
      <w:r w:rsidR="006659A9">
        <w:rPr>
          <w:rFonts w:ascii="Calibri" w:hAnsi="Calibri"/>
          <w:bCs/>
        </w:rPr>
        <w:softHyphen/>
      </w:r>
      <w:r>
        <w:rPr>
          <w:rFonts w:ascii="Calibri" w:hAnsi="Calibri"/>
          <w:bCs/>
        </w:rPr>
        <w:t xml:space="preserve">gendermaßen eine Lösung: </w:t>
      </w:r>
    </w:p>
    <w:p w:rsidR="002D6F73" w:rsidRDefault="002D6F73" w:rsidP="00233A50">
      <w:pPr>
        <w:spacing w:after="0" w:line="240" w:lineRule="auto"/>
        <w:rPr>
          <w:rFonts w:ascii="Calibri" w:hAnsi="Calibri"/>
          <w:bCs/>
        </w:rPr>
      </w:pPr>
      <w:r>
        <w:rPr>
          <w:rFonts w:ascii="Calibri" w:hAnsi="Calibri"/>
          <w:bCs/>
        </w:rPr>
        <w:t xml:space="preserve">Es seien </w:t>
      </w:r>
      <m:oMath>
        <m:r>
          <w:rPr>
            <w:rFonts w:ascii="Cambria Math" w:hAnsi="Cambria Math"/>
          </w:rPr>
          <m:t>a</m:t>
        </m:r>
      </m:oMath>
      <w:r>
        <w:rPr>
          <w:rFonts w:ascii="Calibri" w:hAnsi="Calibri"/>
          <w:bCs/>
        </w:rPr>
        <w:t xml:space="preserve"> und </w:t>
      </w:r>
      <m:oMath>
        <m:r>
          <w:rPr>
            <w:rFonts w:ascii="Cambria Math" w:hAnsi="Cambria Math"/>
          </w:rPr>
          <m:t>b</m:t>
        </m:r>
      </m:oMath>
      <w:r>
        <w:rPr>
          <w:rFonts w:ascii="Calibri" w:hAnsi="Calibri"/>
          <w:bCs/>
        </w:rPr>
        <w:t xml:space="preserve"> die Anzahlen der Eier, die die erste bzw. die zweite Bäuerin hatte. Dann gilt nach Auf</w:t>
      </w:r>
      <w:r w:rsidR="006659A9">
        <w:rPr>
          <w:rFonts w:ascii="Calibri" w:hAnsi="Calibri"/>
          <w:bCs/>
        </w:rPr>
        <w:softHyphen/>
      </w:r>
      <w:r>
        <w:rPr>
          <w:rFonts w:ascii="Calibri" w:hAnsi="Calibri"/>
          <w:bCs/>
        </w:rPr>
        <w:t xml:space="preserve">gabenstellung </w:t>
      </w:r>
      <m:oMath>
        <m:r>
          <w:rPr>
            <w:rFonts w:ascii="Cambria Math" w:hAnsi="Cambria Math"/>
          </w:rPr>
          <m:t>a+b=100</m:t>
        </m:r>
      </m:oMath>
      <w:r>
        <w:rPr>
          <w:rFonts w:ascii="Calibri" w:hAnsi="Calibri"/>
          <w:bCs/>
        </w:rPr>
        <w:t xml:space="preserve"> sowie </w:t>
      </w:r>
      <m:oMath>
        <m:r>
          <w:rPr>
            <w:rFonts w:ascii="Cambria Math" w:hAnsi="Cambria Math"/>
          </w:rPr>
          <m:t>a=8m+7</m:t>
        </m:r>
      </m:oMath>
      <w:r>
        <w:rPr>
          <w:rFonts w:ascii="Calibri" w:hAnsi="Calibri"/>
          <w:bCs/>
        </w:rPr>
        <w:t xml:space="preserve"> </w:t>
      </w:r>
      <w:proofErr w:type="gramStart"/>
      <w:r>
        <w:rPr>
          <w:rFonts w:ascii="Calibri" w:hAnsi="Calibri"/>
          <w:bCs/>
        </w:rPr>
        <w:t xml:space="preserve">und </w:t>
      </w:r>
      <w:proofErr w:type="gramEnd"/>
      <m:oMath>
        <m:r>
          <w:rPr>
            <w:rFonts w:ascii="Cambria Math" w:hAnsi="Cambria Math"/>
          </w:rPr>
          <m:t>b=10n+7</m:t>
        </m:r>
      </m:oMath>
      <w:r>
        <w:rPr>
          <w:rFonts w:ascii="Calibri" w:hAnsi="Calibri"/>
          <w:bCs/>
        </w:rPr>
        <w:t xml:space="preserve">, also </w:t>
      </w:r>
      <m:oMath>
        <m:r>
          <w:rPr>
            <w:rFonts w:ascii="Cambria Math" w:hAnsi="Cambria Math"/>
          </w:rPr>
          <m:t>8m+10n+14=100</m:t>
        </m:r>
      </m:oMath>
      <w:r>
        <w:rPr>
          <w:rFonts w:ascii="Calibri" w:hAnsi="Calibri"/>
          <w:bCs/>
        </w:rPr>
        <w:t xml:space="preserve"> und folglich </w:t>
      </w:r>
      <m:oMath>
        <m:r>
          <w:rPr>
            <w:rFonts w:ascii="Cambria Math" w:hAnsi="Cambria Math"/>
          </w:rPr>
          <m:t>4m+5n=43</m:t>
        </m:r>
      </m:oMath>
      <w:r>
        <w:rPr>
          <w:rFonts w:ascii="Calibri" w:hAnsi="Calibri"/>
          <w:bCs/>
        </w:rPr>
        <w:t xml:space="preserve">, wobei </w:t>
      </w:r>
      <m:oMath>
        <m:r>
          <w:rPr>
            <w:rFonts w:ascii="Cambria Math" w:hAnsi="Cambria Math"/>
          </w:rPr>
          <m:t>m</m:t>
        </m:r>
      </m:oMath>
      <w:r>
        <w:rPr>
          <w:rFonts w:ascii="Calibri" w:hAnsi="Calibri"/>
          <w:bCs/>
        </w:rPr>
        <w:t xml:space="preserve"> und </w:t>
      </w:r>
      <m:oMath>
        <m:r>
          <w:rPr>
            <w:rFonts w:ascii="Cambria Math" w:hAnsi="Cambria Math"/>
          </w:rPr>
          <m:t>n</m:t>
        </m:r>
      </m:oMath>
      <w:r>
        <w:rPr>
          <w:rFonts w:ascii="Calibri" w:hAnsi="Calibri"/>
          <w:bCs/>
        </w:rPr>
        <w:t xml:space="preserve"> natürliche Zahlen sind.</w:t>
      </w:r>
    </w:p>
    <w:p w:rsidR="002D6F73" w:rsidRDefault="002D6F73" w:rsidP="00233A50">
      <w:pPr>
        <w:spacing w:after="0" w:line="240" w:lineRule="auto"/>
        <w:rPr>
          <w:rFonts w:ascii="Calibri" w:hAnsi="Calibri"/>
          <w:bCs/>
        </w:rPr>
      </w:pPr>
      <w:r>
        <w:rPr>
          <w:rFonts w:ascii="Calibri" w:hAnsi="Calibri"/>
          <w:bCs/>
        </w:rPr>
        <w:t xml:space="preserve">Diese einfache diophantische Gleichung kann man mit dem relativ bekannten allgemeinen </w:t>
      </w:r>
      <w:proofErr w:type="spellStart"/>
      <w:r>
        <w:rPr>
          <w:rFonts w:ascii="Calibri" w:hAnsi="Calibri"/>
          <w:bCs/>
        </w:rPr>
        <w:t>Lö</w:t>
      </w:r>
      <w:r w:rsidR="006659A9">
        <w:rPr>
          <w:rFonts w:ascii="Calibri" w:hAnsi="Calibri"/>
          <w:bCs/>
        </w:rPr>
        <w:softHyphen/>
      </w:r>
      <w:r>
        <w:rPr>
          <w:rFonts w:ascii="Calibri" w:hAnsi="Calibri"/>
          <w:bCs/>
        </w:rPr>
        <w:t>sungs</w:t>
      </w:r>
      <w:r w:rsidR="006659A9">
        <w:rPr>
          <w:rFonts w:ascii="Calibri" w:hAnsi="Calibri"/>
          <w:bCs/>
        </w:rPr>
        <w:softHyphen/>
      </w:r>
      <w:r>
        <w:rPr>
          <w:rFonts w:ascii="Calibri" w:hAnsi="Calibri"/>
          <w:bCs/>
        </w:rPr>
        <w:t>ver</w:t>
      </w:r>
      <w:r w:rsidR="006659A9">
        <w:rPr>
          <w:rFonts w:ascii="Calibri" w:hAnsi="Calibri"/>
          <w:bCs/>
        </w:rPr>
        <w:softHyphen/>
      </w:r>
      <w:r>
        <w:rPr>
          <w:rFonts w:ascii="Calibri" w:hAnsi="Calibri"/>
          <w:bCs/>
        </w:rPr>
        <w:t>fahren</w:t>
      </w:r>
      <w:proofErr w:type="spellEnd"/>
      <w:r>
        <w:rPr>
          <w:rFonts w:ascii="Calibri" w:hAnsi="Calibri"/>
          <w:bCs/>
        </w:rPr>
        <w:t xml:space="preserve"> für derartige Gleichungen behandeln, für die es im Rahmen dieses sinus-Projektes auch ei</w:t>
      </w:r>
      <w:r w:rsidR="006659A9">
        <w:rPr>
          <w:rFonts w:ascii="Calibri" w:hAnsi="Calibri"/>
          <w:bCs/>
        </w:rPr>
        <w:softHyphen/>
      </w:r>
      <w:r>
        <w:rPr>
          <w:rFonts w:ascii="Calibri" w:hAnsi="Calibri"/>
          <w:bCs/>
        </w:rPr>
        <w:t xml:space="preserve">ne Einführung mit geeigneten Aufgaben geben wird. Es ergeben sich schließlich die Lösungen </w:t>
      </w:r>
      <m:oMath>
        <m:r>
          <w:rPr>
            <w:rFonts w:ascii="Cambria Math" w:hAnsi="Cambria Math"/>
          </w:rPr>
          <m:t>m=2</m:t>
        </m:r>
      </m:oMath>
      <w:r>
        <w:rPr>
          <w:rFonts w:ascii="Calibri" w:hAnsi="Calibri"/>
          <w:bCs/>
        </w:rPr>
        <w:t xml:space="preserve"> und </w:t>
      </w:r>
      <m:oMath>
        <m:r>
          <w:rPr>
            <w:rFonts w:ascii="Cambria Math" w:hAnsi="Cambria Math"/>
          </w:rPr>
          <m:t>n=7</m:t>
        </m:r>
      </m:oMath>
      <w:r>
        <w:rPr>
          <w:rFonts w:ascii="Calibri" w:hAnsi="Calibri"/>
          <w:bCs/>
        </w:rPr>
        <w:t xml:space="preserve"> bzw. </w:t>
      </w:r>
      <m:oMath>
        <m:r>
          <w:rPr>
            <w:rFonts w:ascii="Cambria Math" w:hAnsi="Cambria Math"/>
          </w:rPr>
          <m:t>m=7</m:t>
        </m:r>
      </m:oMath>
      <w:r>
        <w:rPr>
          <w:rFonts w:ascii="Calibri" w:hAnsi="Calibri"/>
          <w:bCs/>
        </w:rPr>
        <w:t xml:space="preserve"> </w:t>
      </w:r>
      <w:proofErr w:type="gramStart"/>
      <w:r>
        <w:rPr>
          <w:rFonts w:ascii="Calibri" w:hAnsi="Calibri"/>
          <w:bCs/>
        </w:rPr>
        <w:t xml:space="preserve">und </w:t>
      </w:r>
      <w:proofErr w:type="gramEnd"/>
      <m:oMath>
        <m:r>
          <w:rPr>
            <w:rFonts w:ascii="Cambria Math" w:hAnsi="Cambria Math"/>
          </w:rPr>
          <m:t>n=3</m:t>
        </m:r>
      </m:oMath>
      <w:r>
        <w:rPr>
          <w:rFonts w:ascii="Calibri" w:hAnsi="Calibri"/>
          <w:bCs/>
        </w:rPr>
        <w:t xml:space="preserve">, was zu </w:t>
      </w:r>
      <m:oMath>
        <m:r>
          <w:rPr>
            <w:rFonts w:ascii="Cambria Math" w:hAnsi="Cambria Math"/>
          </w:rPr>
          <m:t>a=23</m:t>
        </m:r>
      </m:oMath>
      <w:r>
        <w:rPr>
          <w:rFonts w:ascii="Calibri" w:hAnsi="Calibri"/>
          <w:bCs/>
        </w:rPr>
        <w:t xml:space="preserve"> und </w:t>
      </w:r>
      <m:oMath>
        <m:r>
          <w:rPr>
            <w:rFonts w:ascii="Cambria Math" w:hAnsi="Cambria Math"/>
          </w:rPr>
          <m:t>b=77</m:t>
        </m:r>
      </m:oMath>
      <w:r>
        <w:rPr>
          <w:rFonts w:ascii="Calibri" w:hAnsi="Calibri"/>
          <w:bCs/>
        </w:rPr>
        <w:t xml:space="preserve"> bzw. </w:t>
      </w:r>
      <m:oMath>
        <m:r>
          <w:rPr>
            <w:rFonts w:ascii="Cambria Math" w:hAnsi="Cambria Math"/>
          </w:rPr>
          <m:t>a=63</m:t>
        </m:r>
      </m:oMath>
      <w:r>
        <w:rPr>
          <w:rFonts w:ascii="Calibri" w:hAnsi="Calibri"/>
          <w:bCs/>
        </w:rPr>
        <w:t xml:space="preserve"> und </w:t>
      </w:r>
      <m:oMath>
        <m:r>
          <w:rPr>
            <w:rFonts w:ascii="Cambria Math" w:hAnsi="Cambria Math"/>
          </w:rPr>
          <m:t>b=37</m:t>
        </m:r>
      </m:oMath>
      <w:r>
        <w:rPr>
          <w:rFonts w:ascii="Calibri" w:hAnsi="Calibri"/>
          <w:bCs/>
        </w:rPr>
        <w:t xml:space="preserve"> führt.</w:t>
      </w:r>
    </w:p>
    <w:p w:rsidR="00113D6F" w:rsidRDefault="00113D6F" w:rsidP="00233A50">
      <w:pPr>
        <w:spacing w:after="0" w:line="240" w:lineRule="auto"/>
        <w:rPr>
          <w:rFonts w:ascii="Calibri" w:hAnsi="Calibri"/>
          <w:bCs/>
        </w:rPr>
      </w:pPr>
    </w:p>
    <w:p w:rsidR="00113D6F" w:rsidRDefault="00113D6F" w:rsidP="00233A50">
      <w:pPr>
        <w:spacing w:after="0" w:line="240" w:lineRule="auto"/>
        <w:rPr>
          <w:rFonts w:ascii="Calibri" w:hAnsi="Calibri"/>
          <w:bCs/>
        </w:rPr>
      </w:pPr>
    </w:p>
    <w:p w:rsidR="00113D6F" w:rsidRDefault="00113D6F" w:rsidP="00233A50">
      <w:pPr>
        <w:spacing w:after="0" w:line="240" w:lineRule="auto"/>
        <w:rPr>
          <w:rFonts w:ascii="Calibri" w:hAnsi="Calibri"/>
          <w:bCs/>
        </w:rPr>
      </w:pPr>
    </w:p>
    <w:p w:rsidR="00312AA1" w:rsidRDefault="00312AA1">
      <w:pPr>
        <w:rPr>
          <w:rFonts w:ascii="Calibri" w:eastAsiaTheme="majorEastAsia" w:hAnsi="Calibri" w:cstheme="majorBidi"/>
          <w:bCs/>
          <w:sz w:val="28"/>
          <w:szCs w:val="28"/>
        </w:rPr>
      </w:pPr>
      <w:r>
        <w:rPr>
          <w:rFonts w:ascii="Calibri" w:hAnsi="Calibri"/>
          <w:b/>
        </w:rPr>
        <w:br w:type="page"/>
      </w:r>
    </w:p>
    <w:p w:rsidR="00A164FB" w:rsidRPr="00233A50" w:rsidRDefault="00A164FB" w:rsidP="00A164FB">
      <w:pPr>
        <w:pStyle w:val="berschrift1"/>
        <w:spacing w:before="0" w:line="240" w:lineRule="auto"/>
        <w:rPr>
          <w:rFonts w:ascii="Calibri" w:hAnsi="Calibri"/>
          <w:b w:val="0"/>
          <w:color w:val="auto"/>
        </w:rPr>
      </w:pPr>
      <w:r>
        <w:rPr>
          <w:rFonts w:ascii="Calibri" w:hAnsi="Calibri"/>
          <w:b w:val="0"/>
          <w:color w:val="auto"/>
        </w:rPr>
        <w:lastRenderedPageBreak/>
        <w:t>Olympiadeaufgabe 450812</w:t>
      </w:r>
    </w:p>
    <w:p w:rsidR="00A164FB" w:rsidRPr="00D1380D" w:rsidRDefault="00A164FB" w:rsidP="00A164FB">
      <w:pPr>
        <w:autoSpaceDE w:val="0"/>
        <w:autoSpaceDN w:val="0"/>
        <w:adjustRightInd w:val="0"/>
        <w:spacing w:after="0" w:line="240" w:lineRule="auto"/>
        <w:rPr>
          <w:rFonts w:cs="CMR12"/>
          <w:b/>
        </w:rPr>
      </w:pPr>
    </w:p>
    <w:p w:rsidR="00A164FB" w:rsidRPr="00FB2E3F" w:rsidRDefault="00A164FB" w:rsidP="00A164FB">
      <w:pPr>
        <w:autoSpaceDE w:val="0"/>
        <w:autoSpaceDN w:val="0"/>
        <w:adjustRightInd w:val="0"/>
        <w:spacing w:after="0" w:line="240" w:lineRule="auto"/>
        <w:rPr>
          <w:rFonts w:cs="CMR12"/>
        </w:rPr>
      </w:pPr>
      <w:r>
        <w:rPr>
          <w:rFonts w:cs="CMR12"/>
        </w:rPr>
        <w:t>Gleich die nächste Aufgabe aus der 1. Runde der 45. Mathematik-Olympiade bietet sich ebenfalls für die Methode des systematischen Probierens an, auch wenn ihre Struktur zunächst</w:t>
      </w:r>
      <w:r w:rsidR="00EC0773">
        <w:rPr>
          <w:rFonts w:cs="CMR12"/>
        </w:rPr>
        <w:t xml:space="preserve"> vollkommen ver</w:t>
      </w:r>
      <w:r w:rsidR="006659A9">
        <w:rPr>
          <w:rFonts w:cs="CMR12"/>
        </w:rPr>
        <w:softHyphen/>
      </w:r>
      <w:r w:rsidR="00EC0773">
        <w:rPr>
          <w:rFonts w:cs="CMR12"/>
        </w:rPr>
        <w:t>schie</w:t>
      </w:r>
      <w:r w:rsidR="006659A9">
        <w:rPr>
          <w:rFonts w:cs="CMR12"/>
        </w:rPr>
        <w:softHyphen/>
      </w:r>
      <w:r w:rsidR="00EC0773">
        <w:rPr>
          <w:rFonts w:cs="CMR12"/>
        </w:rPr>
        <w:t>den aussieht. Die entstehende systematische Probiertabelle ist sogar in diesem Fall deutlich we</w:t>
      </w:r>
      <w:r w:rsidR="006659A9">
        <w:rPr>
          <w:rFonts w:cs="CMR12"/>
        </w:rPr>
        <w:softHyphen/>
      </w:r>
      <w:r w:rsidR="00EC0773">
        <w:rPr>
          <w:rFonts w:cs="CMR12"/>
        </w:rPr>
        <w:t>ni</w:t>
      </w:r>
      <w:r w:rsidR="006659A9">
        <w:rPr>
          <w:rFonts w:cs="CMR12"/>
        </w:rPr>
        <w:softHyphen/>
      </w:r>
      <w:r w:rsidR="00EC0773">
        <w:rPr>
          <w:rFonts w:cs="CMR12"/>
        </w:rPr>
        <w:t>ger komplex, wenn man beachtet, dass man nicht alle betrachteten Fälle wirklich notieren muss.</w:t>
      </w:r>
    </w:p>
    <w:p w:rsidR="00A164FB" w:rsidRDefault="00A164FB" w:rsidP="00A164FB">
      <w:pPr>
        <w:autoSpaceDE w:val="0"/>
        <w:autoSpaceDN w:val="0"/>
        <w:adjustRightInd w:val="0"/>
        <w:spacing w:after="0" w:line="240" w:lineRule="auto"/>
        <w:rPr>
          <w:rFonts w:cs="CMR12"/>
        </w:rPr>
      </w:pPr>
      <w:r w:rsidRPr="00233A50">
        <w:rPr>
          <w:rFonts w:cs="CMR12"/>
        </w:rPr>
        <w:t xml:space="preserve"> </w:t>
      </w:r>
    </w:p>
    <w:p w:rsidR="00113D6F" w:rsidRPr="006C3121" w:rsidRDefault="00113D6F" w:rsidP="00A164FB">
      <w:pPr>
        <w:autoSpaceDE w:val="0"/>
        <w:autoSpaceDN w:val="0"/>
        <w:adjustRightInd w:val="0"/>
        <w:spacing w:after="0" w:line="240" w:lineRule="auto"/>
        <w:rPr>
          <w:rFonts w:cs="CMR12"/>
          <w:sz w:val="24"/>
          <w:szCs w:val="24"/>
        </w:rPr>
      </w:pPr>
    </w:p>
    <w:p w:rsidR="00A164FB" w:rsidRPr="00D836F4" w:rsidRDefault="00A164FB" w:rsidP="00A164FB">
      <w:pPr>
        <w:autoSpaceDE w:val="0"/>
        <w:autoSpaceDN w:val="0"/>
        <w:adjustRightInd w:val="0"/>
        <w:spacing w:after="0" w:line="240" w:lineRule="auto"/>
        <w:rPr>
          <w:rFonts w:cs="CMR12"/>
          <w:b/>
          <w:sz w:val="28"/>
          <w:szCs w:val="28"/>
        </w:rPr>
      </w:pPr>
      <w:r>
        <w:rPr>
          <w:rFonts w:cs="CMR12"/>
          <w:b/>
          <w:sz w:val="28"/>
          <w:szCs w:val="28"/>
        </w:rPr>
        <w:t>A</w:t>
      </w:r>
      <w:r w:rsidRPr="00D836F4">
        <w:rPr>
          <w:rFonts w:cs="CMR12"/>
          <w:b/>
          <w:sz w:val="28"/>
          <w:szCs w:val="28"/>
        </w:rPr>
        <w:t>ufgabe:</w:t>
      </w:r>
    </w:p>
    <w:p w:rsidR="00A164FB" w:rsidRDefault="00A164FB" w:rsidP="00A164FB">
      <w:pPr>
        <w:autoSpaceDE w:val="0"/>
        <w:autoSpaceDN w:val="0"/>
        <w:adjustRightInd w:val="0"/>
        <w:spacing w:after="0" w:line="240" w:lineRule="auto"/>
        <w:rPr>
          <w:rFonts w:cs="CMR12"/>
          <w:sz w:val="24"/>
          <w:szCs w:val="24"/>
        </w:rPr>
      </w:pPr>
    </w:p>
    <w:p w:rsidR="00A164FB" w:rsidRDefault="00BE6EC1" w:rsidP="00A164FB">
      <w:pPr>
        <w:autoSpaceDE w:val="0"/>
        <w:autoSpaceDN w:val="0"/>
        <w:adjustRightInd w:val="0"/>
        <w:spacing w:after="0" w:line="240" w:lineRule="auto"/>
        <w:rPr>
          <w:rFonts w:cstheme="minorHAnsi"/>
        </w:rPr>
      </w:pPr>
      <w:r>
        <w:rPr>
          <w:rFonts w:cstheme="minorHAnsi"/>
        </w:rPr>
        <w:t>Die Zahl 45 ist in vier Summanden zu zerlegen, für die Fol</w:t>
      </w:r>
      <w:r w:rsidR="0019571A">
        <w:rPr>
          <w:rFonts w:cstheme="minorHAnsi"/>
        </w:rPr>
        <w:t>gendes gilt: Addiert man zum er</w:t>
      </w:r>
      <w:r>
        <w:rPr>
          <w:rFonts w:cstheme="minorHAnsi"/>
        </w:rPr>
        <w:t>s</w:t>
      </w:r>
      <w:r w:rsidR="0019571A">
        <w:rPr>
          <w:rFonts w:cstheme="minorHAnsi"/>
        </w:rPr>
        <w:t>t</w:t>
      </w:r>
      <w:r>
        <w:rPr>
          <w:rFonts w:cstheme="minorHAnsi"/>
        </w:rPr>
        <w:t>en Sum</w:t>
      </w:r>
      <w:r w:rsidR="006659A9">
        <w:rPr>
          <w:rFonts w:cstheme="minorHAnsi"/>
        </w:rPr>
        <w:softHyphen/>
      </w:r>
      <w:r>
        <w:rPr>
          <w:rFonts w:cstheme="minorHAnsi"/>
        </w:rPr>
        <w:t>man</w:t>
      </w:r>
      <w:r w:rsidR="006659A9">
        <w:rPr>
          <w:rFonts w:cstheme="minorHAnsi"/>
        </w:rPr>
        <w:softHyphen/>
      </w:r>
      <w:r>
        <w:rPr>
          <w:rFonts w:cstheme="minorHAnsi"/>
        </w:rPr>
        <w:t>den 2, subtrahiert man vom zweiten Summanden 2, multipliziert man den dritten Summanden mit 2, dividiert man den vierten Summanden durch 2, so erhält man stets die gleiche Zahl. Wie lauten die vier Summanden?</w:t>
      </w:r>
    </w:p>
    <w:p w:rsidR="00A164FB" w:rsidRDefault="00A164FB" w:rsidP="00A164FB">
      <w:pPr>
        <w:autoSpaceDE w:val="0"/>
        <w:autoSpaceDN w:val="0"/>
        <w:adjustRightInd w:val="0"/>
        <w:spacing w:after="0" w:line="240" w:lineRule="auto"/>
        <w:rPr>
          <w:rFonts w:ascii="CMR12" w:hAnsi="CMR12" w:cs="CMR12"/>
        </w:rPr>
      </w:pPr>
    </w:p>
    <w:p w:rsidR="00113D6F" w:rsidRPr="00D1380D" w:rsidRDefault="00113D6F" w:rsidP="00A164FB">
      <w:pPr>
        <w:autoSpaceDE w:val="0"/>
        <w:autoSpaceDN w:val="0"/>
        <w:adjustRightInd w:val="0"/>
        <w:spacing w:after="0" w:line="240" w:lineRule="auto"/>
        <w:rPr>
          <w:rFonts w:ascii="CMR12" w:hAnsi="CMR12" w:cs="CMR12"/>
        </w:rPr>
      </w:pPr>
    </w:p>
    <w:p w:rsidR="00A164FB" w:rsidRDefault="00A164FB" w:rsidP="00A164FB">
      <w:pPr>
        <w:rPr>
          <w:rFonts w:cs="CMR12"/>
          <w:b/>
          <w:sz w:val="28"/>
          <w:szCs w:val="28"/>
        </w:rPr>
      </w:pPr>
      <w:r w:rsidRPr="00D147C2">
        <w:rPr>
          <w:rFonts w:cs="CMR12"/>
          <w:b/>
          <w:sz w:val="28"/>
          <w:szCs w:val="28"/>
        </w:rPr>
        <w:t>Lösungsvorschlag:</w:t>
      </w:r>
    </w:p>
    <w:p w:rsidR="00A164FB" w:rsidRDefault="00177B7E" w:rsidP="00A164FB">
      <w:pPr>
        <w:autoSpaceDE w:val="0"/>
        <w:autoSpaceDN w:val="0"/>
        <w:adjustRightInd w:val="0"/>
        <w:spacing w:after="0" w:line="240" w:lineRule="auto"/>
        <w:rPr>
          <w:rFonts w:cs="CMR12"/>
        </w:rPr>
      </w:pPr>
      <w:r>
        <w:rPr>
          <w:rFonts w:cs="CMR12"/>
        </w:rPr>
        <w:t xml:space="preserve">Da nach Aufgabenstellung die folgenden </w:t>
      </w:r>
      <w:proofErr w:type="gramStart"/>
      <w:r>
        <w:rPr>
          <w:rFonts w:cs="CMR12"/>
        </w:rPr>
        <w:t xml:space="preserve">Gleichungen </w:t>
      </w:r>
      <w:proofErr w:type="gramEnd"/>
      <m:oMath>
        <m:r>
          <w:rPr>
            <w:rFonts w:ascii="Cambria Math" w:hAnsi="Cambria Math" w:cs="CMR12"/>
          </w:rPr>
          <m:t>a+2=b-2</m:t>
        </m:r>
      </m:oMath>
      <w:r>
        <w:rPr>
          <w:rFonts w:cs="CMR12"/>
        </w:rPr>
        <w:t xml:space="preserve">, </w:t>
      </w:r>
      <m:oMath>
        <m:r>
          <w:rPr>
            <w:rFonts w:ascii="Cambria Math" w:hAnsi="Cambria Math" w:cs="CMR12"/>
          </w:rPr>
          <m:t>a+2=2∙c</m:t>
        </m:r>
      </m:oMath>
      <w:r>
        <w:rPr>
          <w:rFonts w:cs="CMR12"/>
        </w:rPr>
        <w:t xml:space="preserve"> und </w:t>
      </w:r>
      <m:oMath>
        <m:r>
          <w:rPr>
            <w:rFonts w:ascii="Cambria Math" w:hAnsi="Cambria Math" w:cs="CMR12"/>
          </w:rPr>
          <m:t>a+2=d:2</m:t>
        </m:r>
      </m:oMath>
      <w:r>
        <w:rPr>
          <w:rFonts w:cs="CMR12"/>
        </w:rPr>
        <w:t xml:space="preserve"> gelten, kann man – ausgehend von einem bestimmten Wert für </w:t>
      </w:r>
      <m:oMath>
        <m:r>
          <w:rPr>
            <w:rFonts w:ascii="Cambria Math" w:hAnsi="Cambria Math" w:cs="CMR12"/>
          </w:rPr>
          <m:t>a</m:t>
        </m:r>
      </m:oMath>
      <w:r>
        <w:rPr>
          <w:rFonts w:cs="CMR12"/>
        </w:rPr>
        <w:t>, eine Tabelle aufstellen, die die aus diesen Glei</w:t>
      </w:r>
      <w:r w:rsidR="006659A9">
        <w:rPr>
          <w:rFonts w:cs="CMR12"/>
        </w:rPr>
        <w:softHyphen/>
      </w:r>
      <w:r>
        <w:rPr>
          <w:rFonts w:cs="CMR12"/>
        </w:rPr>
        <w:t>chun</w:t>
      </w:r>
      <w:r w:rsidR="006659A9">
        <w:rPr>
          <w:rFonts w:cs="CMR12"/>
        </w:rPr>
        <w:softHyphen/>
      </w:r>
      <w:r>
        <w:rPr>
          <w:rFonts w:cs="CMR12"/>
        </w:rPr>
        <w:t xml:space="preserve">gen resultierenden Werte für </w:t>
      </w:r>
      <m:oMath>
        <m:r>
          <w:rPr>
            <w:rFonts w:ascii="Cambria Math" w:hAnsi="Cambria Math" w:cs="CMR12"/>
          </w:rPr>
          <m:t>b</m:t>
        </m:r>
      </m:oMath>
      <w:r>
        <w:rPr>
          <w:rFonts w:cs="CMR12"/>
        </w:rPr>
        <w:t xml:space="preserve">, </w:t>
      </w:r>
      <m:oMath>
        <m:r>
          <w:rPr>
            <w:rFonts w:ascii="Cambria Math" w:hAnsi="Cambria Math" w:cs="CMR12"/>
          </w:rPr>
          <m:t>c</m:t>
        </m:r>
      </m:oMath>
      <w:r>
        <w:rPr>
          <w:rFonts w:cs="CMR12"/>
        </w:rPr>
        <w:t xml:space="preserve"> und </w:t>
      </w:r>
      <m:oMath>
        <m:r>
          <w:rPr>
            <w:rFonts w:ascii="Cambria Math" w:hAnsi="Cambria Math" w:cs="CMR12"/>
          </w:rPr>
          <m:t>d</m:t>
        </m:r>
      </m:oMath>
      <w:r>
        <w:rPr>
          <w:rFonts w:cs="CMR12"/>
        </w:rPr>
        <w:t xml:space="preserve"> enthält.</w:t>
      </w:r>
    </w:p>
    <w:p w:rsidR="00177B7E" w:rsidRDefault="00177B7E" w:rsidP="00A164FB">
      <w:pPr>
        <w:autoSpaceDE w:val="0"/>
        <w:autoSpaceDN w:val="0"/>
        <w:adjustRightInd w:val="0"/>
        <w:spacing w:after="0" w:line="240" w:lineRule="auto"/>
        <w:rPr>
          <w:rFonts w:cs="CMR12"/>
        </w:rPr>
      </w:pPr>
    </w:p>
    <w:tbl>
      <w:tblPr>
        <w:tblStyle w:val="Tabellenraster"/>
        <w:tblW w:w="0" w:type="auto"/>
        <w:tblLook w:val="04A0" w:firstRow="1" w:lastRow="0" w:firstColumn="1" w:lastColumn="0" w:noHBand="0" w:noVBand="1"/>
      </w:tblPr>
      <w:tblGrid>
        <w:gridCol w:w="1535"/>
        <w:gridCol w:w="1535"/>
        <w:gridCol w:w="1535"/>
        <w:gridCol w:w="1535"/>
        <w:gridCol w:w="1536"/>
        <w:gridCol w:w="1536"/>
      </w:tblGrid>
      <w:tr w:rsidR="00177B7E" w:rsidTr="00177B7E">
        <w:tc>
          <w:tcPr>
            <w:tcW w:w="1535" w:type="dxa"/>
          </w:tcPr>
          <w:p w:rsidR="00177B7E" w:rsidRDefault="00312AA1" w:rsidP="00177B7E">
            <w:pPr>
              <w:autoSpaceDE w:val="0"/>
              <w:autoSpaceDN w:val="0"/>
              <w:adjustRightInd w:val="0"/>
              <w:jc w:val="center"/>
              <w:rPr>
                <w:rFonts w:cs="CMR12"/>
              </w:rPr>
            </w:pPr>
            <m:oMathPara>
              <m:oMath>
                <m:r>
                  <w:rPr>
                    <w:rFonts w:ascii="Cambria Math" w:hAnsi="Cambria Math" w:cs="CMR12"/>
                  </w:rPr>
                  <m:t>a</m:t>
                </m:r>
              </m:oMath>
            </m:oMathPara>
          </w:p>
        </w:tc>
        <w:tc>
          <w:tcPr>
            <w:tcW w:w="1535" w:type="dxa"/>
          </w:tcPr>
          <w:p w:rsidR="00177B7E" w:rsidRDefault="00312AA1" w:rsidP="00177B7E">
            <w:pPr>
              <w:autoSpaceDE w:val="0"/>
              <w:autoSpaceDN w:val="0"/>
              <w:adjustRightInd w:val="0"/>
              <w:jc w:val="center"/>
              <w:rPr>
                <w:rFonts w:cs="CMR12"/>
              </w:rPr>
            </w:pPr>
            <m:oMathPara>
              <m:oMath>
                <m:r>
                  <w:rPr>
                    <w:rFonts w:ascii="Cambria Math" w:hAnsi="Cambria Math" w:cs="CMR12"/>
                  </w:rPr>
                  <m:t>b</m:t>
                </m:r>
              </m:oMath>
            </m:oMathPara>
          </w:p>
        </w:tc>
        <w:tc>
          <w:tcPr>
            <w:tcW w:w="1535" w:type="dxa"/>
          </w:tcPr>
          <w:p w:rsidR="00177B7E" w:rsidRDefault="00312AA1" w:rsidP="00177B7E">
            <w:pPr>
              <w:autoSpaceDE w:val="0"/>
              <w:autoSpaceDN w:val="0"/>
              <w:adjustRightInd w:val="0"/>
              <w:jc w:val="center"/>
              <w:rPr>
                <w:rFonts w:cs="CMR12"/>
              </w:rPr>
            </w:pPr>
            <m:oMathPara>
              <m:oMath>
                <m:r>
                  <w:rPr>
                    <w:rFonts w:ascii="Cambria Math" w:hAnsi="Cambria Math" w:cs="CMR12"/>
                  </w:rPr>
                  <m:t>c</m:t>
                </m:r>
              </m:oMath>
            </m:oMathPara>
          </w:p>
        </w:tc>
        <w:tc>
          <w:tcPr>
            <w:tcW w:w="1535" w:type="dxa"/>
          </w:tcPr>
          <w:p w:rsidR="00177B7E" w:rsidRDefault="00312AA1" w:rsidP="00177B7E">
            <w:pPr>
              <w:autoSpaceDE w:val="0"/>
              <w:autoSpaceDN w:val="0"/>
              <w:adjustRightInd w:val="0"/>
              <w:jc w:val="center"/>
              <w:rPr>
                <w:rFonts w:cs="CMR12"/>
              </w:rPr>
            </w:pPr>
            <m:oMathPara>
              <m:oMath>
                <m:r>
                  <w:rPr>
                    <w:rFonts w:ascii="Cambria Math" w:hAnsi="Cambria Math" w:cs="CMR12"/>
                  </w:rPr>
                  <m:t>d</m:t>
                </m:r>
              </m:oMath>
            </m:oMathPara>
          </w:p>
        </w:tc>
        <w:tc>
          <w:tcPr>
            <w:tcW w:w="1536" w:type="dxa"/>
          </w:tcPr>
          <w:p w:rsidR="00177B7E" w:rsidRDefault="00177B7E" w:rsidP="00177B7E">
            <w:pPr>
              <w:autoSpaceDE w:val="0"/>
              <w:autoSpaceDN w:val="0"/>
              <w:adjustRightInd w:val="0"/>
              <w:jc w:val="center"/>
              <w:rPr>
                <w:rFonts w:cs="CMR12"/>
              </w:rPr>
            </w:pPr>
            <w:r>
              <w:rPr>
                <w:rFonts w:cs="CMR12"/>
              </w:rPr>
              <w:t>Summe</w:t>
            </w:r>
          </w:p>
        </w:tc>
        <w:tc>
          <w:tcPr>
            <w:tcW w:w="1536" w:type="dxa"/>
          </w:tcPr>
          <w:p w:rsidR="00177B7E" w:rsidRDefault="00177B7E" w:rsidP="00177B7E">
            <w:pPr>
              <w:autoSpaceDE w:val="0"/>
              <w:autoSpaceDN w:val="0"/>
              <w:adjustRightInd w:val="0"/>
              <w:jc w:val="center"/>
              <w:rPr>
                <w:rFonts w:cs="CMR12"/>
              </w:rPr>
            </w:pPr>
          </w:p>
        </w:tc>
      </w:tr>
      <w:tr w:rsidR="00177B7E" w:rsidTr="00177B7E">
        <w:tc>
          <w:tcPr>
            <w:tcW w:w="1535" w:type="dxa"/>
          </w:tcPr>
          <w:p w:rsidR="00177B7E" w:rsidRDefault="00177B7E" w:rsidP="00177B7E">
            <w:pPr>
              <w:autoSpaceDE w:val="0"/>
              <w:autoSpaceDN w:val="0"/>
              <w:adjustRightInd w:val="0"/>
              <w:jc w:val="center"/>
              <w:rPr>
                <w:rFonts w:cs="CMR12"/>
              </w:rPr>
            </w:pPr>
            <w:r>
              <w:rPr>
                <w:rFonts w:cs="CMR12"/>
              </w:rPr>
              <w:t>6</w:t>
            </w:r>
          </w:p>
        </w:tc>
        <w:tc>
          <w:tcPr>
            <w:tcW w:w="1535" w:type="dxa"/>
          </w:tcPr>
          <w:p w:rsidR="00177B7E" w:rsidRDefault="00177B7E" w:rsidP="00177B7E">
            <w:pPr>
              <w:autoSpaceDE w:val="0"/>
              <w:autoSpaceDN w:val="0"/>
              <w:adjustRightInd w:val="0"/>
              <w:jc w:val="center"/>
              <w:rPr>
                <w:rFonts w:cs="CMR12"/>
              </w:rPr>
            </w:pPr>
            <w:r>
              <w:rPr>
                <w:rFonts w:cs="CMR12"/>
              </w:rPr>
              <w:t>11</w:t>
            </w:r>
          </w:p>
        </w:tc>
        <w:tc>
          <w:tcPr>
            <w:tcW w:w="1535" w:type="dxa"/>
          </w:tcPr>
          <w:p w:rsidR="00177B7E" w:rsidRDefault="00177B7E" w:rsidP="00177B7E">
            <w:pPr>
              <w:autoSpaceDE w:val="0"/>
              <w:autoSpaceDN w:val="0"/>
              <w:adjustRightInd w:val="0"/>
              <w:jc w:val="center"/>
              <w:rPr>
                <w:rFonts w:cs="CMR12"/>
              </w:rPr>
            </w:pPr>
            <w:r>
              <w:rPr>
                <w:rFonts w:cs="CMR12"/>
              </w:rPr>
              <w:t>4</w:t>
            </w:r>
          </w:p>
        </w:tc>
        <w:tc>
          <w:tcPr>
            <w:tcW w:w="1535" w:type="dxa"/>
          </w:tcPr>
          <w:p w:rsidR="00177B7E" w:rsidRDefault="00177B7E" w:rsidP="00177B7E">
            <w:pPr>
              <w:autoSpaceDE w:val="0"/>
              <w:autoSpaceDN w:val="0"/>
              <w:adjustRightInd w:val="0"/>
              <w:jc w:val="center"/>
              <w:rPr>
                <w:rFonts w:cs="CMR12"/>
              </w:rPr>
            </w:pPr>
            <w:r>
              <w:rPr>
                <w:rFonts w:cs="CMR12"/>
              </w:rPr>
              <w:t>16</w:t>
            </w:r>
          </w:p>
        </w:tc>
        <w:tc>
          <w:tcPr>
            <w:tcW w:w="1536" w:type="dxa"/>
          </w:tcPr>
          <w:p w:rsidR="00177B7E" w:rsidRDefault="00177B7E" w:rsidP="00177B7E">
            <w:pPr>
              <w:autoSpaceDE w:val="0"/>
              <w:autoSpaceDN w:val="0"/>
              <w:adjustRightInd w:val="0"/>
              <w:jc w:val="center"/>
              <w:rPr>
                <w:rFonts w:cs="CMR12"/>
              </w:rPr>
            </w:pPr>
            <w:r>
              <w:rPr>
                <w:rFonts w:cs="CMR12"/>
              </w:rPr>
              <w:t>37 &lt; 45</w:t>
            </w:r>
          </w:p>
        </w:tc>
        <w:tc>
          <w:tcPr>
            <w:tcW w:w="1536" w:type="dxa"/>
          </w:tcPr>
          <w:p w:rsidR="00177B7E" w:rsidRDefault="00177B7E" w:rsidP="00177B7E">
            <w:pPr>
              <w:autoSpaceDE w:val="0"/>
              <w:autoSpaceDN w:val="0"/>
              <w:adjustRightInd w:val="0"/>
              <w:jc w:val="center"/>
              <w:rPr>
                <w:rFonts w:cs="CMR12"/>
              </w:rPr>
            </w:pPr>
            <w:r>
              <w:rPr>
                <w:rFonts w:cs="CMR12"/>
              </w:rPr>
              <w:t>keine Lösung</w:t>
            </w:r>
          </w:p>
        </w:tc>
      </w:tr>
      <w:tr w:rsidR="00177B7E" w:rsidTr="00177B7E">
        <w:tc>
          <w:tcPr>
            <w:tcW w:w="1535" w:type="dxa"/>
          </w:tcPr>
          <w:p w:rsidR="00177B7E" w:rsidRDefault="00177B7E" w:rsidP="00177B7E">
            <w:pPr>
              <w:autoSpaceDE w:val="0"/>
              <w:autoSpaceDN w:val="0"/>
              <w:adjustRightInd w:val="0"/>
              <w:jc w:val="center"/>
              <w:rPr>
                <w:rFonts w:cs="CMR12"/>
              </w:rPr>
            </w:pPr>
            <w:r>
              <w:rPr>
                <w:rFonts w:cs="CMR12"/>
              </w:rPr>
              <w:t>7</w:t>
            </w:r>
          </w:p>
        </w:tc>
        <w:tc>
          <w:tcPr>
            <w:tcW w:w="1535" w:type="dxa"/>
          </w:tcPr>
          <w:p w:rsidR="00177B7E" w:rsidRDefault="00177B7E" w:rsidP="00177B7E">
            <w:pPr>
              <w:autoSpaceDE w:val="0"/>
              <w:autoSpaceDN w:val="0"/>
              <w:adjustRightInd w:val="0"/>
              <w:jc w:val="center"/>
              <w:rPr>
                <w:rFonts w:cs="CMR12"/>
              </w:rPr>
            </w:pPr>
            <w:r>
              <w:rPr>
                <w:rFonts w:cs="CMR12"/>
              </w:rPr>
              <w:t>12</w:t>
            </w:r>
          </w:p>
        </w:tc>
        <w:tc>
          <w:tcPr>
            <w:tcW w:w="1535" w:type="dxa"/>
          </w:tcPr>
          <w:p w:rsidR="00177B7E" w:rsidRDefault="00177B7E" w:rsidP="00177B7E">
            <w:pPr>
              <w:autoSpaceDE w:val="0"/>
              <w:autoSpaceDN w:val="0"/>
              <w:adjustRightInd w:val="0"/>
              <w:jc w:val="center"/>
              <w:rPr>
                <w:rFonts w:cs="CMR12"/>
              </w:rPr>
            </w:pPr>
            <w:r>
              <w:rPr>
                <w:rFonts w:cs="CMR12"/>
              </w:rPr>
              <w:t>4,5</w:t>
            </w:r>
          </w:p>
        </w:tc>
        <w:tc>
          <w:tcPr>
            <w:tcW w:w="1535" w:type="dxa"/>
          </w:tcPr>
          <w:p w:rsidR="00177B7E" w:rsidRDefault="00177B7E" w:rsidP="00177B7E">
            <w:pPr>
              <w:autoSpaceDE w:val="0"/>
              <w:autoSpaceDN w:val="0"/>
              <w:adjustRightInd w:val="0"/>
              <w:jc w:val="center"/>
              <w:rPr>
                <w:rFonts w:cs="CMR12"/>
              </w:rPr>
            </w:pPr>
            <w:r>
              <w:rPr>
                <w:rFonts w:cs="CMR12"/>
              </w:rPr>
              <w:t>18</w:t>
            </w:r>
          </w:p>
        </w:tc>
        <w:tc>
          <w:tcPr>
            <w:tcW w:w="1536" w:type="dxa"/>
          </w:tcPr>
          <w:p w:rsidR="00177B7E" w:rsidRDefault="00177B7E" w:rsidP="00177B7E">
            <w:pPr>
              <w:autoSpaceDE w:val="0"/>
              <w:autoSpaceDN w:val="0"/>
              <w:adjustRightInd w:val="0"/>
              <w:jc w:val="center"/>
              <w:rPr>
                <w:rFonts w:cs="CMR12"/>
              </w:rPr>
            </w:pPr>
            <w:r>
              <w:rPr>
                <w:rFonts w:cs="CMR12"/>
              </w:rPr>
              <w:t>40,5 &lt; 45</w:t>
            </w:r>
          </w:p>
        </w:tc>
        <w:tc>
          <w:tcPr>
            <w:tcW w:w="1536" w:type="dxa"/>
          </w:tcPr>
          <w:p w:rsidR="00177B7E" w:rsidRDefault="00177B7E" w:rsidP="00177B7E">
            <w:pPr>
              <w:jc w:val="center"/>
            </w:pPr>
            <w:r w:rsidRPr="00211711">
              <w:rPr>
                <w:rFonts w:cs="CMR12"/>
              </w:rPr>
              <w:t>keine Lösung</w:t>
            </w:r>
          </w:p>
        </w:tc>
      </w:tr>
      <w:tr w:rsidR="00177B7E" w:rsidTr="00177B7E">
        <w:tc>
          <w:tcPr>
            <w:tcW w:w="1535" w:type="dxa"/>
          </w:tcPr>
          <w:p w:rsidR="00177B7E" w:rsidRPr="00177B7E" w:rsidRDefault="00177B7E" w:rsidP="00177B7E">
            <w:pPr>
              <w:autoSpaceDE w:val="0"/>
              <w:autoSpaceDN w:val="0"/>
              <w:adjustRightInd w:val="0"/>
              <w:jc w:val="center"/>
              <w:rPr>
                <w:rFonts w:cs="CMR12"/>
                <w:b/>
              </w:rPr>
            </w:pPr>
            <w:r w:rsidRPr="00177B7E">
              <w:rPr>
                <w:rFonts w:cs="CMR12"/>
                <w:b/>
              </w:rPr>
              <w:t>8</w:t>
            </w:r>
          </w:p>
        </w:tc>
        <w:tc>
          <w:tcPr>
            <w:tcW w:w="1535" w:type="dxa"/>
          </w:tcPr>
          <w:p w:rsidR="00177B7E" w:rsidRPr="00177B7E" w:rsidRDefault="00177B7E" w:rsidP="00177B7E">
            <w:pPr>
              <w:autoSpaceDE w:val="0"/>
              <w:autoSpaceDN w:val="0"/>
              <w:adjustRightInd w:val="0"/>
              <w:jc w:val="center"/>
              <w:rPr>
                <w:rFonts w:cs="CMR12"/>
                <w:b/>
              </w:rPr>
            </w:pPr>
            <w:r w:rsidRPr="00177B7E">
              <w:rPr>
                <w:rFonts w:cs="CMR12"/>
                <w:b/>
              </w:rPr>
              <w:t>13</w:t>
            </w:r>
          </w:p>
        </w:tc>
        <w:tc>
          <w:tcPr>
            <w:tcW w:w="1535" w:type="dxa"/>
          </w:tcPr>
          <w:p w:rsidR="00177B7E" w:rsidRPr="00177B7E" w:rsidRDefault="00177B7E" w:rsidP="00177B7E">
            <w:pPr>
              <w:autoSpaceDE w:val="0"/>
              <w:autoSpaceDN w:val="0"/>
              <w:adjustRightInd w:val="0"/>
              <w:jc w:val="center"/>
              <w:rPr>
                <w:rFonts w:cs="CMR12"/>
                <w:b/>
              </w:rPr>
            </w:pPr>
            <w:r w:rsidRPr="00177B7E">
              <w:rPr>
                <w:rFonts w:cs="CMR12"/>
                <w:b/>
              </w:rPr>
              <w:t>5</w:t>
            </w:r>
          </w:p>
        </w:tc>
        <w:tc>
          <w:tcPr>
            <w:tcW w:w="1535" w:type="dxa"/>
          </w:tcPr>
          <w:p w:rsidR="00177B7E" w:rsidRPr="00177B7E" w:rsidRDefault="00177B7E" w:rsidP="00177B7E">
            <w:pPr>
              <w:autoSpaceDE w:val="0"/>
              <w:autoSpaceDN w:val="0"/>
              <w:adjustRightInd w:val="0"/>
              <w:jc w:val="center"/>
              <w:rPr>
                <w:rFonts w:cs="CMR12"/>
                <w:b/>
              </w:rPr>
            </w:pPr>
            <w:r w:rsidRPr="00177B7E">
              <w:rPr>
                <w:rFonts w:cs="CMR12"/>
                <w:b/>
              </w:rPr>
              <w:t>20</w:t>
            </w:r>
          </w:p>
        </w:tc>
        <w:tc>
          <w:tcPr>
            <w:tcW w:w="1536" w:type="dxa"/>
          </w:tcPr>
          <w:p w:rsidR="00177B7E" w:rsidRPr="00177B7E" w:rsidRDefault="00177B7E" w:rsidP="00177B7E">
            <w:pPr>
              <w:autoSpaceDE w:val="0"/>
              <w:autoSpaceDN w:val="0"/>
              <w:adjustRightInd w:val="0"/>
              <w:jc w:val="center"/>
              <w:rPr>
                <w:rFonts w:cs="CMR12"/>
                <w:b/>
              </w:rPr>
            </w:pPr>
            <w:r w:rsidRPr="00177B7E">
              <w:rPr>
                <w:rFonts w:cs="CMR12"/>
                <w:b/>
              </w:rPr>
              <w:t>45</w:t>
            </w:r>
          </w:p>
        </w:tc>
        <w:tc>
          <w:tcPr>
            <w:tcW w:w="1536" w:type="dxa"/>
          </w:tcPr>
          <w:p w:rsidR="00177B7E" w:rsidRPr="00177B7E" w:rsidRDefault="00177B7E" w:rsidP="00177B7E">
            <w:pPr>
              <w:jc w:val="center"/>
              <w:rPr>
                <w:b/>
              </w:rPr>
            </w:pPr>
            <w:r w:rsidRPr="00177B7E">
              <w:rPr>
                <w:rFonts w:cs="CMR12"/>
                <w:b/>
              </w:rPr>
              <w:t>Lösung</w:t>
            </w:r>
          </w:p>
        </w:tc>
      </w:tr>
      <w:tr w:rsidR="00177B7E" w:rsidTr="00177B7E">
        <w:tc>
          <w:tcPr>
            <w:tcW w:w="1535" w:type="dxa"/>
          </w:tcPr>
          <w:p w:rsidR="00177B7E" w:rsidRDefault="00177B7E" w:rsidP="00177B7E">
            <w:pPr>
              <w:autoSpaceDE w:val="0"/>
              <w:autoSpaceDN w:val="0"/>
              <w:adjustRightInd w:val="0"/>
              <w:jc w:val="center"/>
              <w:rPr>
                <w:rFonts w:cs="CMR12"/>
              </w:rPr>
            </w:pPr>
            <w:r>
              <w:rPr>
                <w:rFonts w:cs="CMR12"/>
              </w:rPr>
              <w:t>9</w:t>
            </w:r>
          </w:p>
        </w:tc>
        <w:tc>
          <w:tcPr>
            <w:tcW w:w="1535" w:type="dxa"/>
          </w:tcPr>
          <w:p w:rsidR="00177B7E" w:rsidRDefault="00177B7E" w:rsidP="00177B7E">
            <w:pPr>
              <w:autoSpaceDE w:val="0"/>
              <w:autoSpaceDN w:val="0"/>
              <w:adjustRightInd w:val="0"/>
              <w:jc w:val="center"/>
              <w:rPr>
                <w:rFonts w:cs="CMR12"/>
              </w:rPr>
            </w:pPr>
            <w:r>
              <w:rPr>
                <w:rFonts w:cs="CMR12"/>
              </w:rPr>
              <w:t>14</w:t>
            </w:r>
          </w:p>
        </w:tc>
        <w:tc>
          <w:tcPr>
            <w:tcW w:w="1535" w:type="dxa"/>
          </w:tcPr>
          <w:p w:rsidR="00177B7E" w:rsidRDefault="00177B7E" w:rsidP="00177B7E">
            <w:pPr>
              <w:autoSpaceDE w:val="0"/>
              <w:autoSpaceDN w:val="0"/>
              <w:adjustRightInd w:val="0"/>
              <w:jc w:val="center"/>
              <w:rPr>
                <w:rFonts w:cs="CMR12"/>
              </w:rPr>
            </w:pPr>
            <w:r>
              <w:rPr>
                <w:rFonts w:cs="CMR12"/>
              </w:rPr>
              <w:t>5,5</w:t>
            </w:r>
          </w:p>
        </w:tc>
        <w:tc>
          <w:tcPr>
            <w:tcW w:w="1535" w:type="dxa"/>
          </w:tcPr>
          <w:p w:rsidR="00177B7E" w:rsidRDefault="00177B7E" w:rsidP="00177B7E">
            <w:pPr>
              <w:autoSpaceDE w:val="0"/>
              <w:autoSpaceDN w:val="0"/>
              <w:adjustRightInd w:val="0"/>
              <w:jc w:val="center"/>
              <w:rPr>
                <w:rFonts w:cs="CMR12"/>
              </w:rPr>
            </w:pPr>
            <w:r>
              <w:rPr>
                <w:rFonts w:cs="CMR12"/>
              </w:rPr>
              <w:t>22</w:t>
            </w:r>
          </w:p>
        </w:tc>
        <w:tc>
          <w:tcPr>
            <w:tcW w:w="1536" w:type="dxa"/>
          </w:tcPr>
          <w:p w:rsidR="00177B7E" w:rsidRDefault="00177B7E" w:rsidP="00177B7E">
            <w:pPr>
              <w:autoSpaceDE w:val="0"/>
              <w:autoSpaceDN w:val="0"/>
              <w:adjustRightInd w:val="0"/>
              <w:jc w:val="center"/>
              <w:rPr>
                <w:rFonts w:cs="CMR12"/>
              </w:rPr>
            </w:pPr>
            <w:r>
              <w:rPr>
                <w:rFonts w:cs="CMR12"/>
              </w:rPr>
              <w:t>49,5 &gt; 45</w:t>
            </w:r>
          </w:p>
        </w:tc>
        <w:tc>
          <w:tcPr>
            <w:tcW w:w="1536" w:type="dxa"/>
          </w:tcPr>
          <w:p w:rsidR="00177B7E" w:rsidRDefault="00177B7E" w:rsidP="00177B7E">
            <w:pPr>
              <w:jc w:val="center"/>
            </w:pPr>
            <w:r w:rsidRPr="00211711">
              <w:rPr>
                <w:rFonts w:cs="CMR12"/>
              </w:rPr>
              <w:t>keine Lösung</w:t>
            </w:r>
          </w:p>
        </w:tc>
      </w:tr>
      <w:tr w:rsidR="00177B7E" w:rsidTr="00177B7E">
        <w:tc>
          <w:tcPr>
            <w:tcW w:w="1535" w:type="dxa"/>
          </w:tcPr>
          <w:p w:rsidR="00177B7E" w:rsidRDefault="00177B7E" w:rsidP="00177B7E">
            <w:pPr>
              <w:autoSpaceDE w:val="0"/>
              <w:autoSpaceDN w:val="0"/>
              <w:adjustRightInd w:val="0"/>
              <w:jc w:val="center"/>
              <w:rPr>
                <w:rFonts w:cs="CMR12"/>
              </w:rPr>
            </w:pPr>
            <w:r>
              <w:rPr>
                <w:rFonts w:cs="CMR12"/>
              </w:rPr>
              <w:t>10</w:t>
            </w:r>
          </w:p>
        </w:tc>
        <w:tc>
          <w:tcPr>
            <w:tcW w:w="1535" w:type="dxa"/>
          </w:tcPr>
          <w:p w:rsidR="00177B7E" w:rsidRDefault="00177B7E" w:rsidP="00177B7E">
            <w:pPr>
              <w:autoSpaceDE w:val="0"/>
              <w:autoSpaceDN w:val="0"/>
              <w:adjustRightInd w:val="0"/>
              <w:jc w:val="center"/>
              <w:rPr>
                <w:rFonts w:cs="CMR12"/>
              </w:rPr>
            </w:pPr>
            <w:r>
              <w:rPr>
                <w:rFonts w:cs="CMR12"/>
              </w:rPr>
              <w:t>15</w:t>
            </w:r>
          </w:p>
        </w:tc>
        <w:tc>
          <w:tcPr>
            <w:tcW w:w="1535" w:type="dxa"/>
          </w:tcPr>
          <w:p w:rsidR="00177B7E" w:rsidRDefault="00177B7E" w:rsidP="00177B7E">
            <w:pPr>
              <w:autoSpaceDE w:val="0"/>
              <w:autoSpaceDN w:val="0"/>
              <w:adjustRightInd w:val="0"/>
              <w:jc w:val="center"/>
              <w:rPr>
                <w:rFonts w:cs="CMR12"/>
              </w:rPr>
            </w:pPr>
            <w:r>
              <w:rPr>
                <w:rFonts w:cs="CMR12"/>
              </w:rPr>
              <w:t>6</w:t>
            </w:r>
          </w:p>
        </w:tc>
        <w:tc>
          <w:tcPr>
            <w:tcW w:w="1535" w:type="dxa"/>
          </w:tcPr>
          <w:p w:rsidR="00177B7E" w:rsidRDefault="00177B7E" w:rsidP="00177B7E">
            <w:pPr>
              <w:autoSpaceDE w:val="0"/>
              <w:autoSpaceDN w:val="0"/>
              <w:adjustRightInd w:val="0"/>
              <w:jc w:val="center"/>
              <w:rPr>
                <w:rFonts w:cs="CMR12"/>
              </w:rPr>
            </w:pPr>
            <w:r>
              <w:rPr>
                <w:rFonts w:cs="CMR12"/>
              </w:rPr>
              <w:t>24</w:t>
            </w:r>
          </w:p>
        </w:tc>
        <w:tc>
          <w:tcPr>
            <w:tcW w:w="1536" w:type="dxa"/>
          </w:tcPr>
          <w:p w:rsidR="00177B7E" w:rsidRDefault="00177B7E" w:rsidP="00177B7E">
            <w:pPr>
              <w:autoSpaceDE w:val="0"/>
              <w:autoSpaceDN w:val="0"/>
              <w:adjustRightInd w:val="0"/>
              <w:jc w:val="center"/>
              <w:rPr>
                <w:rFonts w:cs="CMR12"/>
              </w:rPr>
            </w:pPr>
            <w:r>
              <w:rPr>
                <w:rFonts w:cs="CMR12"/>
              </w:rPr>
              <w:t>55 &gt; 45</w:t>
            </w:r>
          </w:p>
        </w:tc>
        <w:tc>
          <w:tcPr>
            <w:tcW w:w="1536" w:type="dxa"/>
          </w:tcPr>
          <w:p w:rsidR="00177B7E" w:rsidRDefault="00177B7E" w:rsidP="00177B7E">
            <w:pPr>
              <w:jc w:val="center"/>
            </w:pPr>
            <w:r w:rsidRPr="00211711">
              <w:rPr>
                <w:rFonts w:cs="CMR12"/>
              </w:rPr>
              <w:t>keine Lösung</w:t>
            </w:r>
          </w:p>
        </w:tc>
      </w:tr>
    </w:tbl>
    <w:p w:rsidR="00177B7E" w:rsidRDefault="00177B7E" w:rsidP="00A164FB">
      <w:pPr>
        <w:autoSpaceDE w:val="0"/>
        <w:autoSpaceDN w:val="0"/>
        <w:adjustRightInd w:val="0"/>
        <w:spacing w:after="0" w:line="240" w:lineRule="auto"/>
        <w:rPr>
          <w:rFonts w:cs="CMR12"/>
        </w:rPr>
      </w:pPr>
    </w:p>
    <w:p w:rsidR="00177B7E" w:rsidRDefault="00177B7E" w:rsidP="00A164FB">
      <w:pPr>
        <w:autoSpaceDE w:val="0"/>
        <w:autoSpaceDN w:val="0"/>
        <w:adjustRightInd w:val="0"/>
        <w:spacing w:after="0" w:line="240" w:lineRule="auto"/>
        <w:rPr>
          <w:rFonts w:cs="CMR12"/>
        </w:rPr>
      </w:pPr>
      <w:r>
        <w:rPr>
          <w:rFonts w:cs="CMR12"/>
        </w:rPr>
        <w:t>Wie man sieht (natürlich müsste man dies streng genommen noch nachweisen) ergeben sich für Wer</w:t>
      </w:r>
      <w:r w:rsidR="006659A9">
        <w:rPr>
          <w:rFonts w:cs="CMR12"/>
        </w:rPr>
        <w:softHyphen/>
      </w:r>
      <w:r>
        <w:rPr>
          <w:rFonts w:cs="CMR12"/>
        </w:rPr>
        <w:t xml:space="preserve">te </w:t>
      </w:r>
      <w:proofErr w:type="gramStart"/>
      <w:r>
        <w:rPr>
          <w:rFonts w:cs="CMR12"/>
        </w:rPr>
        <w:t xml:space="preserve">von </w:t>
      </w:r>
      <w:proofErr w:type="gramEnd"/>
      <m:oMath>
        <m:r>
          <w:rPr>
            <w:rFonts w:ascii="Cambria Math" w:hAnsi="Cambria Math" w:cs="CMR12"/>
          </w:rPr>
          <m:t>a</m:t>
        </m:r>
      </m:oMath>
      <w:r>
        <w:rPr>
          <w:rFonts w:cs="CMR12"/>
        </w:rPr>
        <w:t xml:space="preserve">, die kleiner als 8 sind, Summen kleiner als 45 und für Werte von </w:t>
      </w:r>
      <m:oMath>
        <m:r>
          <w:rPr>
            <w:rFonts w:ascii="Cambria Math" w:hAnsi="Cambria Math" w:cs="CMR12"/>
          </w:rPr>
          <m:t>a</m:t>
        </m:r>
      </m:oMath>
      <w:r>
        <w:rPr>
          <w:rFonts w:cs="CMR12"/>
        </w:rPr>
        <w:t>, die größer als 8 sind, Sum</w:t>
      </w:r>
      <w:r w:rsidR="006659A9">
        <w:rPr>
          <w:rFonts w:cs="CMR12"/>
        </w:rPr>
        <w:softHyphen/>
      </w:r>
      <w:r>
        <w:rPr>
          <w:rFonts w:cs="CMR12"/>
        </w:rPr>
        <w:t>men, die größer als 45 sind. Damit ist die Eindeutigkeit der Lösung gezeigt.</w:t>
      </w:r>
    </w:p>
    <w:p w:rsidR="00A164FB" w:rsidRDefault="00A164FB" w:rsidP="00A164FB">
      <w:pPr>
        <w:autoSpaceDE w:val="0"/>
        <w:autoSpaceDN w:val="0"/>
        <w:adjustRightInd w:val="0"/>
        <w:spacing w:after="0" w:line="240" w:lineRule="auto"/>
        <w:rPr>
          <w:rFonts w:cs="CMR12"/>
        </w:rPr>
      </w:pPr>
    </w:p>
    <w:p w:rsidR="00113D6F" w:rsidRDefault="00113D6F" w:rsidP="00A164FB">
      <w:pPr>
        <w:autoSpaceDE w:val="0"/>
        <w:autoSpaceDN w:val="0"/>
        <w:adjustRightInd w:val="0"/>
        <w:spacing w:after="0" w:line="240" w:lineRule="auto"/>
        <w:rPr>
          <w:rFonts w:cs="CMR12"/>
        </w:rPr>
      </w:pPr>
    </w:p>
    <w:p w:rsidR="00A164FB" w:rsidRPr="00DC7D76" w:rsidRDefault="00A164FB" w:rsidP="00A164FB">
      <w:pPr>
        <w:rPr>
          <w:rFonts w:ascii="Calibri" w:hAnsi="Calibri"/>
          <w:b/>
          <w:bCs/>
          <w:sz w:val="28"/>
        </w:rPr>
      </w:pPr>
      <w:r w:rsidRPr="00DC7D76">
        <w:rPr>
          <w:rFonts w:ascii="Calibri" w:hAnsi="Calibri"/>
          <w:b/>
          <w:bCs/>
          <w:sz w:val="28"/>
        </w:rPr>
        <w:t>Anmerkungen zur Aufgabe</w:t>
      </w:r>
      <w:r>
        <w:rPr>
          <w:rFonts w:ascii="Calibri" w:hAnsi="Calibri"/>
          <w:b/>
          <w:bCs/>
          <w:sz w:val="28"/>
        </w:rPr>
        <w:t xml:space="preserve"> </w:t>
      </w:r>
      <w:r w:rsidRPr="00DC7D76">
        <w:rPr>
          <w:rFonts w:ascii="Calibri" w:hAnsi="Calibri"/>
          <w:b/>
          <w:bCs/>
          <w:sz w:val="28"/>
        </w:rPr>
        <w:t>und  zum Einsatz:</w:t>
      </w:r>
    </w:p>
    <w:p w:rsidR="00A164FB" w:rsidRDefault="00177B7E" w:rsidP="00A164FB">
      <w:pPr>
        <w:spacing w:after="0" w:line="240" w:lineRule="auto"/>
        <w:rPr>
          <w:rFonts w:ascii="Calibri" w:hAnsi="Calibri"/>
          <w:bCs/>
        </w:rPr>
      </w:pPr>
      <w:r>
        <w:rPr>
          <w:rFonts w:ascii="Calibri" w:hAnsi="Calibri"/>
          <w:bCs/>
        </w:rPr>
        <w:t xml:space="preserve">Natürlich kann diese Aufgabe auch rein algebraisch gelöst werden, wenn man die oben erwähnten </w:t>
      </w:r>
      <w:proofErr w:type="spellStart"/>
      <w:r>
        <w:rPr>
          <w:rFonts w:ascii="Calibri" w:hAnsi="Calibri"/>
          <w:bCs/>
        </w:rPr>
        <w:t>Be</w:t>
      </w:r>
      <w:r w:rsidR="006659A9">
        <w:rPr>
          <w:rFonts w:ascii="Calibri" w:hAnsi="Calibri"/>
          <w:bCs/>
        </w:rPr>
        <w:softHyphen/>
      </w:r>
      <w:r>
        <w:rPr>
          <w:rFonts w:ascii="Calibri" w:hAnsi="Calibri"/>
          <w:bCs/>
        </w:rPr>
        <w:t>stimmungsgleichungen</w:t>
      </w:r>
      <w:proofErr w:type="spellEnd"/>
      <w:r>
        <w:rPr>
          <w:rFonts w:ascii="Calibri" w:hAnsi="Calibri"/>
          <w:bCs/>
        </w:rPr>
        <w:t xml:space="preserve"> nach b, c und d auflöst und die Werte in die Gleichung </w:t>
      </w:r>
      <m:oMath>
        <m:r>
          <w:rPr>
            <w:rFonts w:ascii="Cambria Math" w:hAnsi="Cambria Math"/>
          </w:rPr>
          <m:t>a+b+c+d=45</m:t>
        </m:r>
      </m:oMath>
      <w:r>
        <w:rPr>
          <w:rFonts w:ascii="Calibri" w:hAnsi="Calibri"/>
          <w:bCs/>
        </w:rPr>
        <w:t xml:space="preserve"> ein</w:t>
      </w:r>
      <w:r w:rsidR="006659A9">
        <w:rPr>
          <w:rFonts w:ascii="Calibri" w:hAnsi="Calibri"/>
          <w:bCs/>
        </w:rPr>
        <w:softHyphen/>
      </w:r>
      <w:r>
        <w:rPr>
          <w:rFonts w:ascii="Calibri" w:hAnsi="Calibri"/>
          <w:bCs/>
        </w:rPr>
        <w:t xml:space="preserve">setzt. Dann ergibt </w:t>
      </w:r>
      <w:proofErr w:type="gramStart"/>
      <w:r>
        <w:rPr>
          <w:rFonts w:ascii="Calibri" w:hAnsi="Calibri"/>
          <w:bCs/>
        </w:rPr>
        <w:t xml:space="preserve">sich </w:t>
      </w:r>
      <w:proofErr w:type="gramEnd"/>
      <m:oMath>
        <m:r>
          <w:rPr>
            <w:rFonts w:ascii="Cambria Math" w:hAnsi="Cambria Math"/>
          </w:rPr>
          <m:t>b=a+4</m:t>
        </m:r>
      </m:oMath>
      <w:r>
        <w:rPr>
          <w:rFonts w:ascii="Calibri" w:hAnsi="Calibri"/>
          <w:bCs/>
        </w:rPr>
        <w:t xml:space="preserve">; </w:t>
      </w:r>
      <m:oMath>
        <m:r>
          <w:rPr>
            <w:rFonts w:ascii="Cambria Math" w:hAnsi="Cambria Math"/>
          </w:rPr>
          <m:t>c=</m:t>
        </m:r>
        <m:f>
          <m:fPr>
            <m:ctrlPr>
              <w:rPr>
                <w:rFonts w:ascii="Cambria Math" w:hAnsi="Cambria Math"/>
                <w:bCs/>
                <w:i/>
              </w:rPr>
            </m:ctrlPr>
          </m:fPr>
          <m:num>
            <m:r>
              <w:rPr>
                <w:rFonts w:ascii="Cambria Math" w:hAnsi="Cambria Math"/>
              </w:rPr>
              <m:t>a</m:t>
            </m:r>
          </m:num>
          <m:den>
            <m:r>
              <w:rPr>
                <w:rFonts w:ascii="Cambria Math" w:hAnsi="Cambria Math"/>
              </w:rPr>
              <m:t>2</m:t>
            </m:r>
          </m:den>
        </m:f>
        <m:r>
          <w:rPr>
            <w:rFonts w:ascii="Cambria Math" w:hAnsi="Cambria Math"/>
          </w:rPr>
          <m:t>+1</m:t>
        </m:r>
      </m:oMath>
      <w:r>
        <w:rPr>
          <w:rFonts w:ascii="Calibri" w:hAnsi="Calibri"/>
          <w:bCs/>
        </w:rPr>
        <w:t xml:space="preserve"> und </w:t>
      </w:r>
      <m:oMath>
        <m:r>
          <w:rPr>
            <w:rFonts w:ascii="Cambria Math" w:hAnsi="Cambria Math"/>
          </w:rPr>
          <m:t>d=2a+4</m:t>
        </m:r>
      </m:oMath>
      <w:r>
        <w:rPr>
          <w:rFonts w:ascii="Calibri" w:hAnsi="Calibri"/>
          <w:bCs/>
        </w:rPr>
        <w:t xml:space="preserve"> und damit</w:t>
      </w:r>
    </w:p>
    <w:p w:rsidR="00A164FB" w:rsidRPr="00312AA1" w:rsidRDefault="00177B7E" w:rsidP="00A164FB">
      <w:pPr>
        <w:spacing w:after="0" w:line="240" w:lineRule="auto"/>
        <w:rPr>
          <w:rFonts w:ascii="Calibri" w:hAnsi="Calibri"/>
        </w:rPr>
      </w:pPr>
      <m:oMathPara>
        <m:oMath>
          <m:r>
            <w:rPr>
              <w:rFonts w:ascii="Cambria Math" w:hAnsi="Cambria Math"/>
            </w:rPr>
            <m:t>a+</m:t>
          </m:r>
          <m:d>
            <m:dPr>
              <m:ctrlPr>
                <w:rPr>
                  <w:rFonts w:ascii="Cambria Math" w:hAnsi="Cambria Math"/>
                  <w:bCs/>
                  <w:i/>
                </w:rPr>
              </m:ctrlPr>
            </m:dPr>
            <m:e>
              <m:r>
                <w:rPr>
                  <w:rFonts w:ascii="Cambria Math" w:hAnsi="Cambria Math"/>
                </w:rPr>
                <m:t>a+4</m:t>
              </m:r>
            </m:e>
          </m:d>
          <m:r>
            <w:rPr>
              <w:rFonts w:ascii="Cambria Math" w:hAnsi="Cambria Math"/>
            </w:rPr>
            <m:t>+</m:t>
          </m:r>
          <m:d>
            <m:dPr>
              <m:ctrlPr>
                <w:rPr>
                  <w:rFonts w:ascii="Cambria Math" w:hAnsi="Cambria Math"/>
                  <w:bCs/>
                  <w:i/>
                </w:rPr>
              </m:ctrlPr>
            </m:dPr>
            <m:e>
              <m:f>
                <m:fPr>
                  <m:ctrlPr>
                    <w:rPr>
                      <w:rFonts w:ascii="Cambria Math" w:hAnsi="Cambria Math"/>
                      <w:bCs/>
                      <w:i/>
                    </w:rPr>
                  </m:ctrlPr>
                </m:fPr>
                <m:num>
                  <m:r>
                    <w:rPr>
                      <w:rFonts w:ascii="Cambria Math" w:hAnsi="Cambria Math"/>
                    </w:rPr>
                    <m:t>a</m:t>
                  </m:r>
                </m:num>
                <m:den>
                  <m:r>
                    <w:rPr>
                      <w:rFonts w:ascii="Cambria Math" w:hAnsi="Cambria Math"/>
                    </w:rPr>
                    <m:t>2</m:t>
                  </m:r>
                </m:den>
              </m:f>
              <m:r>
                <w:rPr>
                  <w:rFonts w:ascii="Cambria Math" w:hAnsi="Cambria Math"/>
                </w:rPr>
                <m:t>+1</m:t>
              </m:r>
            </m:e>
          </m:d>
          <m:r>
            <w:rPr>
              <w:rFonts w:ascii="Cambria Math" w:hAnsi="Cambria Math"/>
            </w:rPr>
            <m:t>+</m:t>
          </m:r>
          <m:d>
            <m:dPr>
              <m:ctrlPr>
                <w:rPr>
                  <w:rFonts w:ascii="Cambria Math" w:hAnsi="Cambria Math"/>
                  <w:bCs/>
                  <w:i/>
                </w:rPr>
              </m:ctrlPr>
            </m:dPr>
            <m:e>
              <m:r>
                <w:rPr>
                  <w:rFonts w:ascii="Cambria Math" w:hAnsi="Cambria Math"/>
                </w:rPr>
                <m:t>2a+4</m:t>
              </m:r>
            </m:e>
          </m:d>
          <m:r>
            <w:rPr>
              <w:rFonts w:ascii="Cambria Math" w:hAnsi="Cambria Math"/>
            </w:rPr>
            <m:t>=45.</m:t>
          </m:r>
        </m:oMath>
      </m:oMathPara>
    </w:p>
    <w:p w:rsidR="00312AA1" w:rsidRPr="00177B7E" w:rsidRDefault="00312AA1" w:rsidP="00A164FB">
      <w:pPr>
        <w:spacing w:after="0" w:line="240" w:lineRule="auto"/>
        <w:rPr>
          <w:rFonts w:ascii="Calibri" w:hAnsi="Calibri"/>
          <w:bCs/>
        </w:rPr>
      </w:pPr>
    </w:p>
    <w:p w:rsidR="00177B7E" w:rsidRDefault="00177B7E" w:rsidP="00A164FB">
      <w:pPr>
        <w:spacing w:after="0" w:line="240" w:lineRule="auto"/>
        <w:rPr>
          <w:rFonts w:ascii="Calibri" w:hAnsi="Calibri"/>
          <w:bCs/>
        </w:rPr>
      </w:pPr>
      <w:r>
        <w:rPr>
          <w:rFonts w:ascii="Calibri" w:hAnsi="Calibri"/>
          <w:bCs/>
        </w:rPr>
        <w:t xml:space="preserve">Daraus folgt </w:t>
      </w:r>
      <m:oMath>
        <m:r>
          <w:rPr>
            <w:rFonts w:ascii="Cambria Math" w:hAnsi="Cambria Math"/>
          </w:rPr>
          <m:t>4,5a+9=45</m:t>
        </m:r>
      </m:oMath>
      <w:r>
        <w:rPr>
          <w:rFonts w:ascii="Calibri" w:hAnsi="Calibri"/>
          <w:bCs/>
        </w:rPr>
        <w:t xml:space="preserve"> und </w:t>
      </w:r>
      <w:proofErr w:type="gramStart"/>
      <w:r>
        <w:rPr>
          <w:rFonts w:ascii="Calibri" w:hAnsi="Calibri"/>
          <w:bCs/>
        </w:rPr>
        <w:t xml:space="preserve">daher </w:t>
      </w:r>
      <w:proofErr w:type="gramEnd"/>
      <m:oMath>
        <m:r>
          <w:rPr>
            <w:rFonts w:ascii="Cambria Math" w:hAnsi="Cambria Math"/>
          </w:rPr>
          <m:t>a=8</m:t>
        </m:r>
      </m:oMath>
      <w:r>
        <w:rPr>
          <w:rFonts w:ascii="Calibri" w:hAnsi="Calibri"/>
          <w:bCs/>
        </w:rPr>
        <w:t xml:space="preserve">. Durch Einsetzen erhält man </w:t>
      </w:r>
      <w:proofErr w:type="gramStart"/>
      <w:r>
        <w:rPr>
          <w:rFonts w:ascii="Calibri" w:hAnsi="Calibri"/>
          <w:bCs/>
        </w:rPr>
        <w:t xml:space="preserve">dann </w:t>
      </w:r>
      <w:proofErr w:type="gramEnd"/>
      <m:oMath>
        <m:r>
          <w:rPr>
            <w:rFonts w:ascii="Cambria Math" w:hAnsi="Cambria Math"/>
          </w:rPr>
          <m:t>b=12</m:t>
        </m:r>
      </m:oMath>
      <w:r>
        <w:rPr>
          <w:rFonts w:ascii="Calibri" w:hAnsi="Calibri"/>
          <w:bCs/>
        </w:rPr>
        <w:t xml:space="preserve">, </w:t>
      </w:r>
      <m:oMath>
        <m:r>
          <w:rPr>
            <w:rFonts w:ascii="Cambria Math" w:hAnsi="Cambria Math"/>
          </w:rPr>
          <m:t>c=5</m:t>
        </m:r>
      </m:oMath>
      <w:r>
        <w:rPr>
          <w:rFonts w:ascii="Calibri" w:hAnsi="Calibri"/>
          <w:bCs/>
        </w:rPr>
        <w:t xml:space="preserve"> und </w:t>
      </w:r>
      <m:oMath>
        <m:r>
          <w:rPr>
            <w:rFonts w:ascii="Cambria Math" w:hAnsi="Cambria Math"/>
          </w:rPr>
          <m:t>d=20</m:t>
        </m:r>
      </m:oMath>
      <w:r>
        <w:rPr>
          <w:rFonts w:ascii="Calibri" w:hAnsi="Calibri"/>
          <w:bCs/>
        </w:rPr>
        <w:t>. Da nur äqui</w:t>
      </w:r>
      <w:r w:rsidR="006659A9">
        <w:rPr>
          <w:rFonts w:ascii="Calibri" w:hAnsi="Calibri"/>
          <w:bCs/>
        </w:rPr>
        <w:softHyphen/>
      </w:r>
      <w:r>
        <w:rPr>
          <w:rFonts w:ascii="Calibri" w:hAnsi="Calibri"/>
          <w:bCs/>
        </w:rPr>
        <w:t>valent umgeformt wurde, ist eine Probe aus logischer Sicht nicht erforderlich. Sie</w:t>
      </w:r>
      <w:r w:rsidR="00DF3C7A">
        <w:rPr>
          <w:rFonts w:ascii="Calibri" w:hAnsi="Calibri"/>
          <w:bCs/>
        </w:rPr>
        <w:t xml:space="preserve"> erscheint aber durch</w:t>
      </w:r>
      <w:r w:rsidR="006659A9">
        <w:rPr>
          <w:rFonts w:ascii="Calibri" w:hAnsi="Calibri"/>
          <w:bCs/>
        </w:rPr>
        <w:softHyphen/>
      </w:r>
      <w:r w:rsidR="00DF3C7A">
        <w:rPr>
          <w:rFonts w:ascii="Calibri" w:hAnsi="Calibri"/>
          <w:bCs/>
        </w:rPr>
        <w:t>aus sinnvoll, um eventuelle Rechenfehler aufzuspüren. Auch die Eindeutigkeit der Lösung ergibt sich aus obigem Rechenweg.</w:t>
      </w:r>
    </w:p>
    <w:p w:rsidR="00177B7E" w:rsidRDefault="00177B7E" w:rsidP="00A164FB">
      <w:pPr>
        <w:spacing w:after="0" w:line="240" w:lineRule="auto"/>
        <w:rPr>
          <w:rFonts w:ascii="Calibri" w:hAnsi="Calibri"/>
          <w:bCs/>
        </w:rPr>
      </w:pPr>
    </w:p>
    <w:p w:rsidR="00113D6F" w:rsidRPr="00233A50" w:rsidRDefault="00113D6F" w:rsidP="00A164FB">
      <w:pPr>
        <w:spacing w:after="0" w:line="240" w:lineRule="auto"/>
        <w:rPr>
          <w:rFonts w:ascii="Calibri" w:hAnsi="Calibri"/>
          <w:bCs/>
        </w:rPr>
      </w:pPr>
    </w:p>
    <w:p w:rsidR="00A164FB" w:rsidRPr="00DC7D76" w:rsidRDefault="00A164FB" w:rsidP="00A164FB">
      <w:pPr>
        <w:rPr>
          <w:rFonts w:ascii="Calibri" w:hAnsi="Calibri"/>
          <w:b/>
          <w:bCs/>
          <w:sz w:val="28"/>
        </w:rPr>
      </w:pPr>
      <w:r w:rsidRPr="00DC7D76">
        <w:rPr>
          <w:rFonts w:ascii="Calibri" w:hAnsi="Calibri"/>
          <w:b/>
          <w:bCs/>
          <w:sz w:val="28"/>
        </w:rPr>
        <w:t>Ergänzungen der Aufgabe:</w:t>
      </w:r>
    </w:p>
    <w:p w:rsidR="00A164FB" w:rsidRDefault="00DF3C7A" w:rsidP="00233A50">
      <w:pPr>
        <w:spacing w:after="0" w:line="240" w:lineRule="auto"/>
        <w:rPr>
          <w:rFonts w:ascii="Calibri" w:hAnsi="Calibri"/>
          <w:bCs/>
        </w:rPr>
      </w:pPr>
      <w:r>
        <w:rPr>
          <w:rFonts w:ascii="Calibri" w:hAnsi="Calibri"/>
          <w:bCs/>
        </w:rPr>
        <w:t>Auch bei dieser Aufgabe kann man sowohl die Ausgangszahl als auch die „Veränderungszahl“ (in die</w:t>
      </w:r>
      <w:r w:rsidR="006659A9">
        <w:rPr>
          <w:rFonts w:ascii="Calibri" w:hAnsi="Calibri"/>
          <w:bCs/>
        </w:rPr>
        <w:softHyphen/>
      </w:r>
      <w:r>
        <w:rPr>
          <w:rFonts w:ascii="Calibri" w:hAnsi="Calibri"/>
          <w:bCs/>
        </w:rPr>
        <w:t>sem Fall die 2) variieren, um zu sehen, wie sich dann die Lösungsgesamtheit verändert. Hieran wer</w:t>
      </w:r>
      <w:r w:rsidR="006659A9">
        <w:rPr>
          <w:rFonts w:ascii="Calibri" w:hAnsi="Calibri"/>
          <w:bCs/>
        </w:rPr>
        <w:softHyphen/>
      </w:r>
      <w:r>
        <w:rPr>
          <w:rFonts w:ascii="Calibri" w:hAnsi="Calibri"/>
          <w:bCs/>
        </w:rPr>
        <w:t>den vielleicht hartgesottene Mathematiker Spaß finden, man kann allerdings auch einfach die näch</w:t>
      </w:r>
      <w:r w:rsidR="006659A9">
        <w:rPr>
          <w:rFonts w:ascii="Calibri" w:hAnsi="Calibri"/>
          <w:bCs/>
        </w:rPr>
        <w:softHyphen/>
      </w:r>
      <w:r>
        <w:rPr>
          <w:rFonts w:ascii="Calibri" w:hAnsi="Calibri"/>
          <w:bCs/>
        </w:rPr>
        <w:t>ste vorgeschlagene Aufgabe bearbeiten.</w:t>
      </w:r>
    </w:p>
    <w:p w:rsidR="00C65726" w:rsidRDefault="00C65726" w:rsidP="00233A50">
      <w:pPr>
        <w:spacing w:after="0" w:line="240" w:lineRule="auto"/>
        <w:rPr>
          <w:rFonts w:ascii="Calibri" w:hAnsi="Calibri"/>
          <w:bCs/>
        </w:rPr>
      </w:pPr>
    </w:p>
    <w:p w:rsidR="00113D6F" w:rsidRDefault="00113D6F" w:rsidP="00233A50">
      <w:pPr>
        <w:spacing w:after="0" w:line="240" w:lineRule="auto"/>
        <w:rPr>
          <w:rFonts w:ascii="Calibri" w:hAnsi="Calibri"/>
          <w:bCs/>
        </w:rPr>
      </w:pPr>
    </w:p>
    <w:p w:rsidR="00113D6F" w:rsidRDefault="00113D6F" w:rsidP="00233A50">
      <w:pPr>
        <w:spacing w:after="0" w:line="240" w:lineRule="auto"/>
        <w:rPr>
          <w:rFonts w:ascii="Calibri" w:hAnsi="Calibri"/>
          <w:bCs/>
        </w:rPr>
      </w:pPr>
    </w:p>
    <w:p w:rsidR="00C65726" w:rsidRPr="00233A50" w:rsidRDefault="00C65726" w:rsidP="00C65726">
      <w:pPr>
        <w:pStyle w:val="berschrift1"/>
        <w:spacing w:before="0" w:line="240" w:lineRule="auto"/>
        <w:rPr>
          <w:rFonts w:ascii="Calibri" w:hAnsi="Calibri"/>
          <w:b w:val="0"/>
          <w:color w:val="auto"/>
        </w:rPr>
      </w:pPr>
      <w:r>
        <w:rPr>
          <w:rFonts w:ascii="Calibri" w:hAnsi="Calibri"/>
          <w:b w:val="0"/>
          <w:color w:val="auto"/>
        </w:rPr>
        <w:t xml:space="preserve">Olympiadeaufgabe </w:t>
      </w:r>
      <w:r w:rsidR="004E2893">
        <w:rPr>
          <w:rFonts w:ascii="Calibri" w:hAnsi="Calibri"/>
          <w:b w:val="0"/>
          <w:color w:val="auto"/>
        </w:rPr>
        <w:t>500832</w:t>
      </w:r>
    </w:p>
    <w:p w:rsidR="00C65726" w:rsidRPr="00D1380D" w:rsidRDefault="00C65726" w:rsidP="00C65726">
      <w:pPr>
        <w:autoSpaceDE w:val="0"/>
        <w:autoSpaceDN w:val="0"/>
        <w:adjustRightInd w:val="0"/>
        <w:spacing w:after="0" w:line="240" w:lineRule="auto"/>
        <w:rPr>
          <w:rFonts w:cs="CMR12"/>
          <w:b/>
        </w:rPr>
      </w:pPr>
    </w:p>
    <w:p w:rsidR="00C65726" w:rsidRPr="00326A30" w:rsidRDefault="004E2893" w:rsidP="00C65726">
      <w:pPr>
        <w:autoSpaceDE w:val="0"/>
        <w:autoSpaceDN w:val="0"/>
        <w:adjustRightInd w:val="0"/>
        <w:spacing w:after="0" w:line="240" w:lineRule="auto"/>
        <w:rPr>
          <w:rFonts w:cs="CMR12"/>
        </w:rPr>
      </w:pPr>
      <w:r w:rsidRPr="004E2893">
        <w:rPr>
          <w:rFonts w:cs="CMR12"/>
        </w:rPr>
        <w:t>Diese Olympiadeaufgabe ist von der Struktur nicht schwerer als die bisher vorgestellten. Sie erfordert aber einen hohen Organisationsgrad, damit alle im Aufgabentext vorliegenden Informationen ge</w:t>
      </w:r>
      <w:r w:rsidR="006659A9">
        <w:rPr>
          <w:rFonts w:cs="CMR12"/>
        </w:rPr>
        <w:softHyphen/>
      </w:r>
      <w:r w:rsidRPr="004E2893">
        <w:rPr>
          <w:rFonts w:cs="CMR12"/>
        </w:rPr>
        <w:t>winn</w:t>
      </w:r>
      <w:r w:rsidR="006659A9">
        <w:rPr>
          <w:rFonts w:cs="CMR12"/>
        </w:rPr>
        <w:softHyphen/>
      </w:r>
      <w:r w:rsidRPr="004E2893">
        <w:rPr>
          <w:rFonts w:cs="CMR12"/>
        </w:rPr>
        <w:t>bringend ausgewertet werden können.</w:t>
      </w:r>
      <w:r>
        <w:rPr>
          <w:rFonts w:cs="CMR12"/>
        </w:rPr>
        <w:t xml:space="preserve"> Die Aufgabe ist aber – ausgehend von der intuitiv ver</w:t>
      </w:r>
      <w:r w:rsidR="006659A9">
        <w:rPr>
          <w:rFonts w:cs="CMR12"/>
        </w:rPr>
        <w:softHyphen/>
      </w:r>
      <w:r>
        <w:rPr>
          <w:rFonts w:cs="CMR12"/>
        </w:rPr>
        <w:t>ständ</w:t>
      </w:r>
      <w:r w:rsidR="006659A9">
        <w:rPr>
          <w:rFonts w:cs="CMR12"/>
        </w:rPr>
        <w:softHyphen/>
      </w:r>
      <w:r>
        <w:rPr>
          <w:rFonts w:cs="CMR12"/>
        </w:rPr>
        <w:t xml:space="preserve">lichen Aufgabenstellung – gut in verschiedene Arbeitsschritte teilbar, von denen die ersten von den Schülerinnen und Schülern problemlos selbstständig gefunden werden können. Zur Erstellung der Tabelle zum systematischen Probieren kann dann eventuell eine Hilfestellung durch den Lehrer </w:t>
      </w:r>
      <w:r w:rsidRPr="00326A30">
        <w:rPr>
          <w:rFonts w:cs="CMR12"/>
        </w:rPr>
        <w:t>not</w:t>
      </w:r>
      <w:r w:rsidR="006659A9" w:rsidRPr="00326A30">
        <w:rPr>
          <w:rFonts w:cs="CMR12"/>
        </w:rPr>
        <w:softHyphen/>
      </w:r>
      <w:r w:rsidRPr="00326A30">
        <w:rPr>
          <w:rFonts w:cs="CMR12"/>
        </w:rPr>
        <w:t xml:space="preserve">wendig werden. Hier kann </w:t>
      </w:r>
      <w:r w:rsidR="00967426" w:rsidRPr="00326A30">
        <w:rPr>
          <w:rFonts w:cs="CMR12"/>
        </w:rPr>
        <w:t>dann entweder mit den angegebenen Impulsfragen gearbeitet werden</w:t>
      </w:r>
      <w:r w:rsidRPr="00326A30">
        <w:rPr>
          <w:rFonts w:cs="CMR12"/>
        </w:rPr>
        <w:t>, die die leistungsstarken Schü</w:t>
      </w:r>
      <w:r w:rsidR="006659A9" w:rsidRPr="00326A30">
        <w:rPr>
          <w:rFonts w:cs="CMR12"/>
        </w:rPr>
        <w:softHyphen/>
      </w:r>
      <w:r w:rsidRPr="00326A30">
        <w:rPr>
          <w:rFonts w:cs="CMR12"/>
        </w:rPr>
        <w:t>lerinnen und Schüler nicht unbedingt verwenden müssen.</w:t>
      </w:r>
      <w:r w:rsidR="00967426" w:rsidRPr="00326A30">
        <w:rPr>
          <w:rFonts w:cs="CMR12"/>
        </w:rPr>
        <w:t xml:space="preserve"> Selbstver</w:t>
      </w:r>
      <w:r w:rsidR="00967426" w:rsidRPr="00326A30">
        <w:rPr>
          <w:rFonts w:cs="CMR12"/>
        </w:rPr>
        <w:softHyphen/>
        <w:t>ständ</w:t>
      </w:r>
      <w:r w:rsidR="00967426" w:rsidRPr="00326A30">
        <w:rPr>
          <w:rFonts w:cs="CMR12"/>
        </w:rPr>
        <w:softHyphen/>
        <w:t>lich können</w:t>
      </w:r>
      <w:r w:rsidR="00326A30" w:rsidRPr="00326A30">
        <w:rPr>
          <w:rFonts w:cs="CMR12"/>
        </w:rPr>
        <w:t xml:space="preserve"> – wie </w:t>
      </w:r>
      <w:r w:rsidR="00967426" w:rsidRPr="00326A30">
        <w:rPr>
          <w:rFonts w:cs="CMR12"/>
        </w:rPr>
        <w:t>schon in der ersten Aufgabe dieses Moduls – diese Impulsfragen auch auf Hilfekarten geschrieben werden, so dass eine nicht lehrerzentrierte Bearbeitung der Aufgabe in</w:t>
      </w:r>
      <w:r w:rsidR="00967426" w:rsidRPr="00326A30">
        <w:rPr>
          <w:rFonts w:cs="CMR12"/>
        </w:rPr>
        <w:softHyphen/>
        <w:t>ner</w:t>
      </w:r>
      <w:r w:rsidR="00967426" w:rsidRPr="00326A30">
        <w:rPr>
          <w:rFonts w:cs="CMR12"/>
        </w:rPr>
        <w:softHyphen/>
        <w:t>halb einer Lerngruppe möglich bleibt.</w:t>
      </w:r>
    </w:p>
    <w:p w:rsidR="004E2893" w:rsidRPr="00326A30" w:rsidRDefault="004E2893" w:rsidP="00C65726">
      <w:pPr>
        <w:autoSpaceDE w:val="0"/>
        <w:autoSpaceDN w:val="0"/>
        <w:adjustRightInd w:val="0"/>
        <w:spacing w:after="0" w:line="240" w:lineRule="auto"/>
        <w:rPr>
          <w:rFonts w:cs="CMR12"/>
        </w:rPr>
      </w:pPr>
    </w:p>
    <w:p w:rsidR="00113D6F" w:rsidRPr="004E2893" w:rsidRDefault="00113D6F" w:rsidP="00C65726">
      <w:pPr>
        <w:autoSpaceDE w:val="0"/>
        <w:autoSpaceDN w:val="0"/>
        <w:adjustRightInd w:val="0"/>
        <w:spacing w:after="0" w:line="240" w:lineRule="auto"/>
        <w:rPr>
          <w:rFonts w:cs="CMR12"/>
        </w:rPr>
      </w:pPr>
    </w:p>
    <w:p w:rsidR="00C65726" w:rsidRPr="00D836F4" w:rsidRDefault="00C65726" w:rsidP="00C65726">
      <w:pPr>
        <w:autoSpaceDE w:val="0"/>
        <w:autoSpaceDN w:val="0"/>
        <w:adjustRightInd w:val="0"/>
        <w:spacing w:after="0" w:line="240" w:lineRule="auto"/>
        <w:rPr>
          <w:rFonts w:cs="CMR12"/>
          <w:b/>
          <w:sz w:val="28"/>
          <w:szCs w:val="28"/>
        </w:rPr>
      </w:pPr>
      <w:r>
        <w:rPr>
          <w:rFonts w:cs="CMR12"/>
          <w:b/>
          <w:sz w:val="28"/>
          <w:szCs w:val="28"/>
        </w:rPr>
        <w:t>A</w:t>
      </w:r>
      <w:r w:rsidRPr="00D836F4">
        <w:rPr>
          <w:rFonts w:cs="CMR12"/>
          <w:b/>
          <w:sz w:val="28"/>
          <w:szCs w:val="28"/>
        </w:rPr>
        <w:t>ufgabe:</w:t>
      </w:r>
    </w:p>
    <w:p w:rsidR="00C65726" w:rsidRDefault="00C65726" w:rsidP="00C65726">
      <w:pPr>
        <w:autoSpaceDE w:val="0"/>
        <w:autoSpaceDN w:val="0"/>
        <w:adjustRightInd w:val="0"/>
        <w:spacing w:after="0" w:line="240" w:lineRule="auto"/>
        <w:rPr>
          <w:rFonts w:cs="CMR12"/>
          <w:sz w:val="24"/>
          <w:szCs w:val="24"/>
        </w:rPr>
      </w:pPr>
    </w:p>
    <w:p w:rsidR="00C65726" w:rsidRDefault="00EA0FED" w:rsidP="00C65726">
      <w:pPr>
        <w:autoSpaceDE w:val="0"/>
        <w:autoSpaceDN w:val="0"/>
        <w:adjustRightInd w:val="0"/>
        <w:spacing w:after="0" w:line="240" w:lineRule="auto"/>
        <w:rPr>
          <w:rFonts w:cstheme="minorHAnsi"/>
        </w:rPr>
      </w:pPr>
      <w:r>
        <w:rPr>
          <w:rFonts w:cstheme="minorHAnsi"/>
        </w:rPr>
        <w:t>Eine Meute Hunde und Katzen hat ein</w:t>
      </w:r>
      <w:r w:rsidR="004310FD">
        <w:rPr>
          <w:rFonts w:cstheme="minorHAnsi"/>
        </w:rPr>
        <w:t>e Pizzeria überfallen, um Pizzen</w:t>
      </w:r>
      <w:r>
        <w:rPr>
          <w:rFonts w:cstheme="minorHAnsi"/>
        </w:rPr>
        <w:t xml:space="preserve"> zu fressen. Jede Pizza besteht aus zwölf gleich großen Stücken. Der Pizzabäcker berichtet einem Journalisten von dem Vorfall. Er hat v</w:t>
      </w:r>
      <w:r w:rsidR="004310FD">
        <w:rPr>
          <w:rFonts w:cstheme="minorHAnsi"/>
        </w:rPr>
        <w:t>ergessen, ob die Hunde jeweils sechs oder sieben</w:t>
      </w:r>
      <w:r>
        <w:rPr>
          <w:rFonts w:cstheme="minorHAnsi"/>
        </w:rPr>
        <w:t xml:space="preserve"> Stücke gefressen haben. Auch bei den Katzen ist er sich unsicher, </w:t>
      </w:r>
      <w:r w:rsidR="004310FD">
        <w:rPr>
          <w:rFonts w:cstheme="minorHAnsi"/>
        </w:rPr>
        <w:t xml:space="preserve">ob es jeweils vier oder fünf Stücke waren. Er weiß nur noch, dass alle Hunde gleich viele Stücke und alle Katzen gleich viele Stücke gefressen haben, dass vier Pizzen für die Meute nicht reichten und dass von der fünften Pizza allerdings etwas übrig geblieben ist. </w:t>
      </w:r>
    </w:p>
    <w:p w:rsidR="004310FD" w:rsidRDefault="004310FD" w:rsidP="00C65726">
      <w:pPr>
        <w:autoSpaceDE w:val="0"/>
        <w:autoSpaceDN w:val="0"/>
        <w:adjustRightInd w:val="0"/>
        <w:spacing w:after="0" w:line="240" w:lineRule="auto"/>
        <w:rPr>
          <w:rFonts w:cstheme="minorHAnsi"/>
        </w:rPr>
      </w:pPr>
      <w:r>
        <w:rPr>
          <w:rFonts w:cstheme="minorHAnsi"/>
        </w:rPr>
        <w:t>Ein Gast, der den Überfall gesehen und den Bericht des Pizzabäckers mitangehört hat, bemerkt dazu: „Ich könnte Ihnen die Anzahlen der Hunde und Katzen nennen. Allerdings kann man daraus keine Aus</w:t>
      </w:r>
      <w:r w:rsidR="006659A9">
        <w:rPr>
          <w:rFonts w:cstheme="minorHAnsi"/>
        </w:rPr>
        <w:softHyphen/>
      </w:r>
      <w:r>
        <w:rPr>
          <w:rFonts w:cstheme="minorHAnsi"/>
        </w:rPr>
        <w:t>sage über die Anzahlen der jeweils gefressenen Pizzastücke ableiten: Alle vier Varianten sind noch möglich.“</w:t>
      </w:r>
    </w:p>
    <w:p w:rsidR="004310FD" w:rsidRDefault="004310FD" w:rsidP="00C65726">
      <w:pPr>
        <w:autoSpaceDE w:val="0"/>
        <w:autoSpaceDN w:val="0"/>
        <w:adjustRightInd w:val="0"/>
        <w:spacing w:after="0" w:line="240" w:lineRule="auto"/>
        <w:rPr>
          <w:rFonts w:cstheme="minorHAnsi"/>
        </w:rPr>
      </w:pPr>
      <w:r>
        <w:rPr>
          <w:rFonts w:cstheme="minorHAnsi"/>
        </w:rPr>
        <w:t>Weise nach: Aus diesen Informationen lässt sich eindeutig feststellen, wie viele Hunde und wie viele Kat</w:t>
      </w:r>
      <w:r w:rsidR="006659A9">
        <w:rPr>
          <w:rFonts w:cstheme="minorHAnsi"/>
        </w:rPr>
        <w:softHyphen/>
      </w:r>
      <w:r>
        <w:rPr>
          <w:rFonts w:cstheme="minorHAnsi"/>
        </w:rPr>
        <w:t>zen das Restaurant gestürmt haben. Gib die Anzahlen der Hunde und Katzen an.</w:t>
      </w:r>
    </w:p>
    <w:p w:rsidR="00C65726" w:rsidRDefault="00C65726" w:rsidP="00C65726">
      <w:pPr>
        <w:autoSpaceDE w:val="0"/>
        <w:autoSpaceDN w:val="0"/>
        <w:adjustRightInd w:val="0"/>
        <w:spacing w:after="0" w:line="240" w:lineRule="auto"/>
        <w:rPr>
          <w:rFonts w:ascii="CMR12" w:hAnsi="CMR12" w:cs="CMR12"/>
        </w:rPr>
      </w:pPr>
    </w:p>
    <w:p w:rsidR="00113D6F" w:rsidRPr="00D1380D" w:rsidRDefault="00113D6F" w:rsidP="00C65726">
      <w:pPr>
        <w:autoSpaceDE w:val="0"/>
        <w:autoSpaceDN w:val="0"/>
        <w:adjustRightInd w:val="0"/>
        <w:spacing w:after="0" w:line="240" w:lineRule="auto"/>
        <w:rPr>
          <w:rFonts w:ascii="CMR12" w:hAnsi="CMR12" w:cs="CMR12"/>
        </w:rPr>
      </w:pPr>
    </w:p>
    <w:p w:rsidR="00C65726" w:rsidRDefault="00C65726" w:rsidP="00C65726">
      <w:pPr>
        <w:rPr>
          <w:rFonts w:cs="CMR12"/>
          <w:b/>
          <w:sz w:val="28"/>
          <w:szCs w:val="28"/>
        </w:rPr>
      </w:pPr>
      <w:r w:rsidRPr="00D147C2">
        <w:rPr>
          <w:rFonts w:cs="CMR12"/>
          <w:b/>
          <w:sz w:val="28"/>
          <w:szCs w:val="28"/>
        </w:rPr>
        <w:t>Lösungsvorschlag:</w:t>
      </w:r>
    </w:p>
    <w:p w:rsidR="00C65726" w:rsidRDefault="00F82A0D" w:rsidP="00C65726">
      <w:pPr>
        <w:autoSpaceDE w:val="0"/>
        <w:autoSpaceDN w:val="0"/>
        <w:adjustRightInd w:val="0"/>
        <w:spacing w:after="0" w:line="240" w:lineRule="auto"/>
        <w:rPr>
          <w:rFonts w:cs="CMR12"/>
        </w:rPr>
      </w:pPr>
      <w:r>
        <w:rPr>
          <w:rFonts w:cs="CMR12"/>
        </w:rPr>
        <w:t>Da vier Pizzen für die Meute nicht reichten, da von der fünften Pizza etwas übrig geblieben ist und da je</w:t>
      </w:r>
      <w:r w:rsidR="006659A9">
        <w:rPr>
          <w:rFonts w:cs="CMR12"/>
        </w:rPr>
        <w:softHyphen/>
      </w:r>
      <w:r>
        <w:rPr>
          <w:rFonts w:cs="CMR12"/>
        </w:rPr>
        <w:t>de Pizza aus genau</w:t>
      </w:r>
      <w:r w:rsidR="008F5794">
        <w:rPr>
          <w:rFonts w:cs="CMR12"/>
        </w:rPr>
        <w:t xml:space="preserve"> zwölf Stücken bestand, muss die Anzahl der gefressenen Pizzastücke zwischen </w:t>
      </w:r>
      <m:oMath>
        <m:d>
          <m:dPr>
            <m:ctrlPr>
              <w:rPr>
                <w:rFonts w:ascii="Cambria Math" w:hAnsi="Cambria Math" w:cs="CMR12"/>
                <w:i/>
              </w:rPr>
            </m:ctrlPr>
          </m:dPr>
          <m:e>
            <m:r>
              <w:rPr>
                <w:rFonts w:ascii="Cambria Math" w:hAnsi="Cambria Math" w:cs="CMR12"/>
              </w:rPr>
              <m:t>4∙12=</m:t>
            </m:r>
          </m:e>
        </m:d>
        <m:r>
          <w:rPr>
            <w:rFonts w:ascii="Cambria Math" w:hAnsi="Cambria Math" w:cs="CMR12"/>
          </w:rPr>
          <m:t>48</m:t>
        </m:r>
      </m:oMath>
      <w:r w:rsidR="008F5794">
        <w:rPr>
          <w:rFonts w:cs="CMR12"/>
        </w:rPr>
        <w:t xml:space="preserve"> und </w:t>
      </w:r>
      <m:oMath>
        <m:d>
          <m:dPr>
            <m:ctrlPr>
              <w:rPr>
                <w:rFonts w:ascii="Cambria Math" w:hAnsi="Cambria Math" w:cs="CMR12"/>
                <w:i/>
              </w:rPr>
            </m:ctrlPr>
          </m:dPr>
          <m:e>
            <m:r>
              <w:rPr>
                <w:rFonts w:ascii="Cambria Math" w:hAnsi="Cambria Math" w:cs="CMR12"/>
              </w:rPr>
              <m:t>5∙12=</m:t>
            </m:r>
          </m:e>
        </m:d>
        <m:r>
          <w:rPr>
            <w:rFonts w:ascii="Cambria Math" w:hAnsi="Cambria Math" w:cs="CMR12"/>
          </w:rPr>
          <m:t>60</m:t>
        </m:r>
      </m:oMath>
      <w:r w:rsidR="008F5794">
        <w:rPr>
          <w:rFonts w:cs="CMR12"/>
        </w:rPr>
        <w:t xml:space="preserve"> liegen. </w:t>
      </w:r>
    </w:p>
    <w:p w:rsidR="00326A30" w:rsidRDefault="00326A30" w:rsidP="00C65726">
      <w:pPr>
        <w:autoSpaceDE w:val="0"/>
        <w:autoSpaceDN w:val="0"/>
        <w:adjustRightInd w:val="0"/>
        <w:spacing w:after="0" w:line="240" w:lineRule="auto"/>
        <w:rPr>
          <w:rFonts w:cs="CMR12"/>
        </w:rPr>
      </w:pPr>
    </w:p>
    <w:p w:rsidR="008F5794" w:rsidRPr="00326A30" w:rsidRDefault="008F5794" w:rsidP="00C65726">
      <w:pPr>
        <w:autoSpaceDE w:val="0"/>
        <w:autoSpaceDN w:val="0"/>
        <w:adjustRightInd w:val="0"/>
        <w:spacing w:after="0" w:line="240" w:lineRule="auto"/>
        <w:rPr>
          <w:rFonts w:cs="CMR12"/>
        </w:rPr>
      </w:pPr>
      <w:r>
        <w:rPr>
          <w:rFonts w:cs="CMR12"/>
        </w:rPr>
        <w:lastRenderedPageBreak/>
        <w:t xml:space="preserve">Es bezeichne </w:t>
      </w:r>
      <m:oMath>
        <m:r>
          <w:rPr>
            <w:rFonts w:ascii="Cambria Math" w:hAnsi="Cambria Math" w:cs="CMR12"/>
          </w:rPr>
          <m:t>h</m:t>
        </m:r>
      </m:oMath>
      <w:r>
        <w:rPr>
          <w:rFonts w:cs="CMR12"/>
        </w:rPr>
        <w:t xml:space="preserve"> die Anzahl der Hunde und </w:t>
      </w:r>
      <m:oMath>
        <m:r>
          <w:rPr>
            <w:rFonts w:ascii="Cambria Math" w:hAnsi="Cambria Math" w:cs="CMR12"/>
          </w:rPr>
          <m:t>k</m:t>
        </m:r>
      </m:oMath>
      <w:r>
        <w:rPr>
          <w:rFonts w:cs="CMR12"/>
        </w:rPr>
        <w:t xml:space="preserve"> die Anzahl der Katzen. Dann gelten laut Aufgabenstellung die beiden Gleichungen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min</m:t>
            </m:r>
          </m:sub>
        </m:sSub>
        <m:r>
          <w:rPr>
            <w:rFonts w:ascii="Cambria Math" w:hAnsi="Cambria Math" w:cs="CMR12"/>
          </w:rPr>
          <m:t>=6</m:t>
        </m:r>
        <m:r>
          <w:rPr>
            <w:rFonts w:ascii="Cambria Math" w:hAnsi="Cambria Math" w:cs="CMR12"/>
          </w:rPr>
          <m:t>h+</m:t>
        </m:r>
        <m:r>
          <w:rPr>
            <w:rFonts w:ascii="Cambria Math" w:hAnsi="Cambria Math" w:cs="CMR12"/>
          </w:rPr>
          <m:t>4k</m:t>
        </m:r>
      </m:oMath>
      <w:r>
        <w:rPr>
          <w:rFonts w:cs="CMR12"/>
        </w:rPr>
        <w:t xml:space="preserve"> </w:t>
      </w:r>
      <w:proofErr w:type="gramStart"/>
      <w:r>
        <w:rPr>
          <w:rFonts w:cs="CMR12"/>
        </w:rPr>
        <w:t xml:space="preserve">und </w:t>
      </w:r>
      <w:proofErr w:type="gramEnd"/>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max</m:t>
            </m:r>
          </m:sub>
        </m:sSub>
        <m:r>
          <w:rPr>
            <w:rFonts w:ascii="Cambria Math" w:hAnsi="Cambria Math" w:cs="CMR12"/>
          </w:rPr>
          <m:t>=7</m:t>
        </m:r>
        <m:r>
          <w:rPr>
            <w:rFonts w:ascii="Cambria Math" w:hAnsi="Cambria Math" w:cs="CMR12"/>
          </w:rPr>
          <m:t>h+</m:t>
        </m:r>
        <m:r>
          <w:rPr>
            <w:rFonts w:ascii="Cambria Math" w:hAnsi="Cambria Math" w:cs="CMR12"/>
          </w:rPr>
          <m:t>5k</m:t>
        </m:r>
      </m:oMath>
      <w:r>
        <w:rPr>
          <w:rFonts w:cs="CMR12"/>
        </w:rPr>
        <w:t xml:space="preserve">, wobei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min</m:t>
            </m:r>
          </m:sub>
        </m:sSub>
      </m:oMath>
      <w:r w:rsidR="000B3876">
        <w:rPr>
          <w:rFonts w:cs="CMR12"/>
        </w:rPr>
        <w:t xml:space="preserve"> </w:t>
      </w:r>
      <w:r>
        <w:rPr>
          <w:rFonts w:cs="CMR12"/>
        </w:rPr>
        <w:t>die Mindestanzahl an Piz</w:t>
      </w:r>
      <w:r w:rsidR="006659A9">
        <w:rPr>
          <w:rFonts w:cs="CMR12"/>
        </w:rPr>
        <w:softHyphen/>
      </w:r>
      <w:r>
        <w:rPr>
          <w:rFonts w:cs="CMR12"/>
        </w:rPr>
        <w:t>za</w:t>
      </w:r>
      <w:r w:rsidR="006659A9">
        <w:rPr>
          <w:rFonts w:cs="CMR12"/>
        </w:rPr>
        <w:softHyphen/>
      </w:r>
      <w:r>
        <w:rPr>
          <w:rFonts w:cs="CMR12"/>
        </w:rPr>
        <w:softHyphen/>
        <w:t xml:space="preserve">stücken und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max</m:t>
            </m:r>
          </m:sub>
        </m:sSub>
      </m:oMath>
      <w:r>
        <w:rPr>
          <w:rFonts w:cs="CMR12"/>
        </w:rPr>
        <w:t xml:space="preserve"> die Maximalanzahl an Pizzastücken, die gefressen wurden, bezeichnet.</w:t>
      </w:r>
      <w:r w:rsidR="009C5EEE">
        <w:rPr>
          <w:rFonts w:cs="CMR12"/>
        </w:rPr>
        <w:t xml:space="preserve"> Da nach Aus</w:t>
      </w:r>
      <w:r w:rsidR="006659A9">
        <w:rPr>
          <w:rFonts w:cs="CMR12"/>
        </w:rPr>
        <w:softHyphen/>
      </w:r>
      <w:r w:rsidR="009C5EEE">
        <w:rPr>
          <w:rFonts w:cs="CMR12"/>
        </w:rPr>
        <w:t xml:space="preserve">sage des Gastes aus der Anzahl der Hunde und Katzen nicht ermittelt werden kann, wie </w:t>
      </w:r>
      <w:r w:rsidR="009C5EEE" w:rsidRPr="00326A30">
        <w:rPr>
          <w:rFonts w:cs="CMR12"/>
        </w:rPr>
        <w:t>viele Piz</w:t>
      </w:r>
      <w:r w:rsidR="006659A9" w:rsidRPr="00326A30">
        <w:rPr>
          <w:rFonts w:cs="CMR12"/>
        </w:rPr>
        <w:softHyphen/>
      </w:r>
      <w:r w:rsidR="009C5EEE" w:rsidRPr="00326A30">
        <w:rPr>
          <w:rFonts w:cs="CMR12"/>
        </w:rPr>
        <w:t>za</w:t>
      </w:r>
      <w:r w:rsidR="006659A9" w:rsidRPr="00326A30">
        <w:rPr>
          <w:rFonts w:cs="CMR12"/>
        </w:rPr>
        <w:softHyphen/>
      </w:r>
      <w:r w:rsidR="009C5EEE" w:rsidRPr="00326A30">
        <w:rPr>
          <w:rFonts w:cs="CMR12"/>
        </w:rPr>
        <w:t>stücke</w:t>
      </w:r>
      <w:r w:rsidR="00967426" w:rsidRPr="00326A30">
        <w:rPr>
          <w:rFonts w:cs="CMR12"/>
        </w:rPr>
        <w:t xml:space="preserve"> gefressen wurden und damit alle vier Varianten bei einer konkreten Anzahl an Hunden und Katzen möglich bleiben müssen, kann ein </w:t>
      </w:r>
      <w:r w:rsidR="00DC2DBF">
        <w:rPr>
          <w:rFonts w:cs="CMR12"/>
        </w:rPr>
        <w:t>Paar</w:t>
      </w:r>
      <w:r w:rsidR="00967426" w:rsidRPr="00326A30">
        <w:rPr>
          <w:rFonts w:cs="CMR12"/>
        </w:rPr>
        <w:t xml:space="preserve"> </w:t>
      </w:r>
      <m:oMath>
        <m:r>
          <w:rPr>
            <w:rFonts w:ascii="Cambria Math" w:hAnsi="Cambria Math" w:cs="CMR12"/>
          </w:rPr>
          <m:t>(h; k)</m:t>
        </m:r>
      </m:oMath>
      <w:r w:rsidR="00967426" w:rsidRPr="00326A30">
        <w:rPr>
          <w:rFonts w:cs="CMR12"/>
        </w:rPr>
        <w:t>, bei de</w:t>
      </w:r>
      <w:r w:rsidR="00F536A4">
        <w:rPr>
          <w:rFonts w:cs="CMR12"/>
        </w:rPr>
        <w:t>m</w:t>
      </w:r>
      <w:r w:rsidR="00967426" w:rsidRPr="00326A30">
        <w:rPr>
          <w:rFonts w:cs="CMR12"/>
        </w:rPr>
        <w:t xml:space="preserve"> nur eine einzige der vier möglichen Varianten ausgeschlossen werden kann, keine Lösungsmöglichkeit mehr darstellen. Das wiederum bedeutet, dass ausschließlich die beiden Ober- und Untergrenzen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min</m:t>
            </m:r>
          </m:sub>
        </m:sSub>
      </m:oMath>
      <w:r w:rsidR="00967426" w:rsidRPr="00326A30">
        <w:rPr>
          <w:rFonts w:cs="CMR12"/>
        </w:rPr>
        <w:t xml:space="preserve"> und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max</m:t>
            </m:r>
          </m:sub>
        </m:sSub>
      </m:oMath>
      <w:r w:rsidR="00967426" w:rsidRPr="00326A30">
        <w:rPr>
          <w:rFonts w:cs="CMR12"/>
        </w:rPr>
        <w:t xml:space="preserve"> betrachtet werden müssen und nicht noch zusätzlich die beiden möglichen Mittelwerte </w:t>
      </w:r>
      <m:oMath>
        <m:r>
          <w:rPr>
            <w:rFonts w:ascii="Cambria Math" w:hAnsi="Cambria Math" w:cs="CMR12"/>
          </w:rPr>
          <m:t>6</m:t>
        </m:r>
        <m:r>
          <w:rPr>
            <w:rFonts w:ascii="Cambria Math" w:hAnsi="Cambria Math" w:cs="CMR12"/>
          </w:rPr>
          <m:t>h+</m:t>
        </m:r>
        <m:r>
          <w:rPr>
            <w:rFonts w:ascii="Cambria Math" w:hAnsi="Cambria Math" w:cs="CMR12"/>
          </w:rPr>
          <m:t>5k</m:t>
        </m:r>
      </m:oMath>
      <w:r w:rsidR="00967426" w:rsidRPr="00326A30">
        <w:rPr>
          <w:rFonts w:cs="CMR12"/>
        </w:rPr>
        <w:t xml:space="preserve"> bzw. </w:t>
      </w:r>
      <m:oMath>
        <m:r>
          <w:rPr>
            <w:rFonts w:ascii="Cambria Math" w:hAnsi="Cambria Math" w:cs="CMR12"/>
          </w:rPr>
          <m:t>7</m:t>
        </m:r>
        <m:r>
          <w:rPr>
            <w:rFonts w:ascii="Cambria Math" w:hAnsi="Cambria Math" w:cs="CMR12"/>
          </w:rPr>
          <m:t>h+</m:t>
        </m:r>
        <m:r>
          <w:rPr>
            <w:rFonts w:ascii="Cambria Math" w:hAnsi="Cambria Math" w:cs="CMR12"/>
          </w:rPr>
          <m:t>4k</m:t>
        </m:r>
      </m:oMath>
      <w:r w:rsidR="00967426" w:rsidRPr="00326A30">
        <w:rPr>
          <w:rFonts w:cs="CMR12"/>
        </w:rPr>
        <w:t xml:space="preserve">. Wenn demnach eine der beiden Anzahlen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min</m:t>
            </m:r>
          </m:sub>
        </m:sSub>
      </m:oMath>
      <w:r w:rsidR="00967426" w:rsidRPr="00326A30">
        <w:rPr>
          <w:rFonts w:cs="CMR12"/>
        </w:rPr>
        <w:t xml:space="preserve"> und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max</m:t>
            </m:r>
          </m:sub>
        </m:sSub>
      </m:oMath>
      <w:r w:rsidR="00967426" w:rsidRPr="00326A30">
        <w:rPr>
          <w:rFonts w:cs="CMR12"/>
        </w:rPr>
        <w:t xml:space="preserve"> außerhalb des Intervalls [49; 59] liegt, </w:t>
      </w:r>
      <w:r w:rsidR="00137B56" w:rsidRPr="00326A30">
        <w:rPr>
          <w:rFonts w:cs="CMR12"/>
        </w:rPr>
        <w:t xml:space="preserve">braucht man das betrachtete </w:t>
      </w:r>
      <w:r w:rsidR="00DC2DBF">
        <w:rPr>
          <w:rFonts w:cs="CMR12"/>
        </w:rPr>
        <w:t>Paar</w:t>
      </w:r>
      <w:r w:rsidR="00137B56" w:rsidRPr="00326A30">
        <w:rPr>
          <w:rFonts w:cs="CMR12"/>
        </w:rPr>
        <w:t xml:space="preserve"> </w:t>
      </w:r>
      <m:oMath>
        <m:r>
          <w:rPr>
            <w:rFonts w:ascii="Cambria Math" w:hAnsi="Cambria Math" w:cs="CMR12"/>
          </w:rPr>
          <m:t>(h; k)</m:t>
        </m:r>
      </m:oMath>
      <w:r w:rsidR="00137B56" w:rsidRPr="00326A30">
        <w:rPr>
          <w:rFonts w:cs="CMR12"/>
        </w:rPr>
        <w:t xml:space="preserve"> nicht weiter zu untersuchen.</w:t>
      </w:r>
    </w:p>
    <w:p w:rsidR="00137B56" w:rsidRPr="00967426" w:rsidRDefault="00137B56" w:rsidP="00C65726">
      <w:pPr>
        <w:autoSpaceDE w:val="0"/>
        <w:autoSpaceDN w:val="0"/>
        <w:adjustRightInd w:val="0"/>
        <w:spacing w:after="0" w:line="240" w:lineRule="auto"/>
        <w:rPr>
          <w:rFonts w:cs="CMR12"/>
          <w:color w:val="FF0000"/>
        </w:rPr>
      </w:pPr>
    </w:p>
    <w:p w:rsidR="007353F3" w:rsidRDefault="007353F3" w:rsidP="00C65726">
      <w:pPr>
        <w:autoSpaceDE w:val="0"/>
        <w:autoSpaceDN w:val="0"/>
        <w:adjustRightInd w:val="0"/>
        <w:spacing w:after="0" w:line="240" w:lineRule="auto"/>
        <w:rPr>
          <w:rFonts w:cs="CMR12"/>
        </w:rPr>
      </w:pPr>
      <w:r>
        <w:rPr>
          <w:rFonts w:cs="CMR12"/>
        </w:rPr>
        <w:t>Bis jetzt wurden die Angaben aus der Aufgabenstellung ausschließlich geschickt zusammengefasst und die eigentliche Lösung vorbereitet, die jetzt mit der Methode des systematischen Probierens er</w:t>
      </w:r>
      <w:r w:rsidR="006659A9">
        <w:rPr>
          <w:rFonts w:cs="CMR12"/>
        </w:rPr>
        <w:softHyphen/>
      </w:r>
      <w:r>
        <w:rPr>
          <w:rFonts w:cs="CMR12"/>
        </w:rPr>
        <w:t>fol</w:t>
      </w:r>
      <w:r w:rsidR="006659A9">
        <w:rPr>
          <w:rFonts w:cs="CMR12"/>
        </w:rPr>
        <w:softHyphen/>
      </w:r>
      <w:r>
        <w:rPr>
          <w:rFonts w:cs="CMR12"/>
        </w:rPr>
        <w:t>gen wird. An dieser Stelle wird vermutlich eine Hilfestellung in der Form notwendig werden, dass mög</w:t>
      </w:r>
      <w:r w:rsidR="006659A9">
        <w:rPr>
          <w:rFonts w:cs="CMR12"/>
        </w:rPr>
        <w:softHyphen/>
      </w:r>
      <w:r>
        <w:rPr>
          <w:rFonts w:cs="CMR12"/>
        </w:rPr>
        <w:t>lichst wenige Fälle untersucht werden müssen.</w:t>
      </w:r>
    </w:p>
    <w:p w:rsidR="00137B56" w:rsidRDefault="00137B56" w:rsidP="00C65726">
      <w:pPr>
        <w:autoSpaceDE w:val="0"/>
        <w:autoSpaceDN w:val="0"/>
        <w:adjustRightInd w:val="0"/>
        <w:spacing w:after="0" w:line="240" w:lineRule="auto"/>
        <w:rPr>
          <w:rFonts w:cs="CMR12"/>
        </w:rPr>
      </w:pPr>
    </w:p>
    <w:p w:rsidR="00137B56" w:rsidRPr="00326A30" w:rsidRDefault="00137B56" w:rsidP="00C65726">
      <w:pPr>
        <w:autoSpaceDE w:val="0"/>
        <w:autoSpaceDN w:val="0"/>
        <w:adjustRightInd w:val="0"/>
        <w:spacing w:after="0" w:line="240" w:lineRule="auto"/>
        <w:rPr>
          <w:rFonts w:cs="CMR12"/>
        </w:rPr>
      </w:pPr>
      <w:r w:rsidRPr="00326A30">
        <w:rPr>
          <w:rFonts w:cs="CMR12"/>
        </w:rPr>
        <w:t>Hier bieten sich mehrere mögliche Impulsfragen an, die entweder im Unterrichtsgespräch oder als Hilfekarten eingesetzt werden können.</w:t>
      </w:r>
    </w:p>
    <w:p w:rsidR="00137B56" w:rsidRPr="00326A30" w:rsidRDefault="00137B56" w:rsidP="00C65726">
      <w:pPr>
        <w:autoSpaceDE w:val="0"/>
        <w:autoSpaceDN w:val="0"/>
        <w:adjustRightInd w:val="0"/>
        <w:spacing w:after="0" w:line="240" w:lineRule="auto"/>
        <w:rPr>
          <w:rFonts w:cs="CMR12"/>
        </w:rPr>
      </w:pPr>
    </w:p>
    <w:p w:rsidR="00137B56" w:rsidRPr="00326A30" w:rsidRDefault="00137B56" w:rsidP="00137B56">
      <w:pPr>
        <w:autoSpaceDE w:val="0"/>
        <w:autoSpaceDN w:val="0"/>
        <w:adjustRightInd w:val="0"/>
        <w:spacing w:after="0" w:line="240" w:lineRule="auto"/>
        <w:ind w:left="709" w:hanging="709"/>
        <w:rPr>
          <w:rFonts w:cs="CMR12"/>
        </w:rPr>
      </w:pPr>
      <w:r w:rsidRPr="00326A30">
        <w:rPr>
          <w:rFonts w:cs="CMR12"/>
        </w:rPr>
        <w:t>1.</w:t>
      </w:r>
      <w:r w:rsidRPr="00326A30">
        <w:rPr>
          <w:rFonts w:cs="CMR12"/>
        </w:rPr>
        <w:tab/>
        <w:t>Welche Angaben muss eine Tabelle zum systematischen Überprüfen aller möglichen An</w:t>
      </w:r>
      <w:r w:rsidRPr="00326A30">
        <w:rPr>
          <w:rFonts w:cs="CMR12"/>
        </w:rPr>
        <w:softHyphen/>
        <w:t>zah</w:t>
      </w:r>
      <w:r w:rsidRPr="00326A30">
        <w:rPr>
          <w:rFonts w:cs="CMR12"/>
        </w:rPr>
        <w:softHyphen/>
        <w:t>len von Hunden und Katzen enthalten, welche sind entbehrlich?</w:t>
      </w:r>
    </w:p>
    <w:p w:rsidR="00326A30" w:rsidRPr="00326A30" w:rsidRDefault="00326A30" w:rsidP="00137B56">
      <w:pPr>
        <w:autoSpaceDE w:val="0"/>
        <w:autoSpaceDN w:val="0"/>
        <w:adjustRightInd w:val="0"/>
        <w:spacing w:after="0" w:line="240" w:lineRule="auto"/>
        <w:ind w:left="709" w:hanging="709"/>
        <w:rPr>
          <w:rFonts w:cs="CMR12"/>
        </w:rPr>
      </w:pPr>
    </w:p>
    <w:p w:rsidR="00137B56" w:rsidRPr="00326A30" w:rsidRDefault="00137B56" w:rsidP="00137B56">
      <w:pPr>
        <w:autoSpaceDE w:val="0"/>
        <w:autoSpaceDN w:val="0"/>
        <w:adjustRightInd w:val="0"/>
        <w:spacing w:after="0" w:line="240" w:lineRule="auto"/>
        <w:ind w:left="709" w:hanging="709"/>
        <w:rPr>
          <w:rFonts w:cs="CMR12"/>
        </w:rPr>
      </w:pPr>
      <w:r w:rsidRPr="00326A30">
        <w:rPr>
          <w:rFonts w:cs="CMR12"/>
        </w:rPr>
        <w:t>2.</w:t>
      </w:r>
      <w:r w:rsidRPr="00326A30">
        <w:rPr>
          <w:rFonts w:cs="CMR12"/>
        </w:rPr>
        <w:tab/>
        <w:t>Welche Einschränkungen gibt es für die Maximal- bzw. die Minimalanzahl von Hunden und Kat</w:t>
      </w:r>
      <w:r w:rsidRPr="00326A30">
        <w:rPr>
          <w:rFonts w:cs="CMR12"/>
        </w:rPr>
        <w:softHyphen/>
        <w:t>zen?</w:t>
      </w:r>
    </w:p>
    <w:p w:rsidR="00326A30" w:rsidRPr="00326A30" w:rsidRDefault="00326A30" w:rsidP="00137B56">
      <w:pPr>
        <w:autoSpaceDE w:val="0"/>
        <w:autoSpaceDN w:val="0"/>
        <w:adjustRightInd w:val="0"/>
        <w:spacing w:after="0" w:line="240" w:lineRule="auto"/>
        <w:ind w:left="709" w:hanging="709"/>
        <w:rPr>
          <w:rFonts w:cs="CMR12"/>
        </w:rPr>
      </w:pPr>
    </w:p>
    <w:p w:rsidR="00137B56" w:rsidRPr="00326A30" w:rsidRDefault="00137B56" w:rsidP="00137B56">
      <w:pPr>
        <w:autoSpaceDE w:val="0"/>
        <w:autoSpaceDN w:val="0"/>
        <w:adjustRightInd w:val="0"/>
        <w:spacing w:after="0" w:line="240" w:lineRule="auto"/>
        <w:ind w:left="709" w:hanging="709"/>
        <w:rPr>
          <w:rFonts w:cs="CMR12"/>
        </w:rPr>
      </w:pPr>
      <w:r w:rsidRPr="00326A30">
        <w:rPr>
          <w:rFonts w:cs="CMR12"/>
        </w:rPr>
        <w:t>3.</w:t>
      </w:r>
      <w:r w:rsidRPr="00326A30">
        <w:rPr>
          <w:rFonts w:cs="CMR12"/>
        </w:rPr>
        <w:tab/>
        <w:t>Entscheide dich, ob du von der Anzahl der Hunde oder von der der Katzen als Start</w:t>
      </w:r>
      <w:r w:rsidRPr="00326A30">
        <w:rPr>
          <w:rFonts w:cs="CMR12"/>
        </w:rPr>
        <w:softHyphen/>
        <w:t>über</w:t>
      </w:r>
      <w:r w:rsidRPr="00326A30">
        <w:rPr>
          <w:rFonts w:cs="CMR12"/>
        </w:rPr>
        <w:softHyphen/>
        <w:t>le</w:t>
      </w:r>
      <w:r w:rsidRPr="00326A30">
        <w:rPr>
          <w:rFonts w:cs="CMR12"/>
        </w:rPr>
        <w:softHyphen/>
        <w:t>gung ausgehen möchtest. Gibt es Gründe, die für die eine oder die andere Möglichkeit spre</w:t>
      </w:r>
      <w:r w:rsidRPr="00326A30">
        <w:rPr>
          <w:rFonts w:cs="CMR12"/>
        </w:rPr>
        <w:softHyphen/>
        <w:t>chen?</w:t>
      </w:r>
    </w:p>
    <w:p w:rsidR="00326A30" w:rsidRPr="00326A30" w:rsidRDefault="00326A30" w:rsidP="00137B56">
      <w:pPr>
        <w:autoSpaceDE w:val="0"/>
        <w:autoSpaceDN w:val="0"/>
        <w:adjustRightInd w:val="0"/>
        <w:spacing w:after="0" w:line="240" w:lineRule="auto"/>
        <w:ind w:left="709" w:hanging="709"/>
        <w:rPr>
          <w:rFonts w:cs="CMR12"/>
        </w:rPr>
      </w:pPr>
    </w:p>
    <w:p w:rsidR="00137B56" w:rsidRPr="00326A30" w:rsidRDefault="00137B56" w:rsidP="00137B56">
      <w:pPr>
        <w:autoSpaceDE w:val="0"/>
        <w:autoSpaceDN w:val="0"/>
        <w:adjustRightInd w:val="0"/>
        <w:spacing w:after="0" w:line="240" w:lineRule="auto"/>
        <w:ind w:left="709" w:hanging="709"/>
        <w:rPr>
          <w:rFonts w:cs="CMR12"/>
        </w:rPr>
      </w:pPr>
      <w:r w:rsidRPr="00326A30">
        <w:rPr>
          <w:rFonts w:cs="CMR12"/>
        </w:rPr>
        <w:t>4h.</w:t>
      </w:r>
      <w:r w:rsidRPr="00326A30">
        <w:rPr>
          <w:rFonts w:cs="CMR12"/>
        </w:rPr>
        <w:tab/>
        <w:t>(falls du die Anzahl der Hunde als Startzahl gewählt hast) Wenn du zum Beispiel von einer kon</w:t>
      </w:r>
      <w:r w:rsidRPr="00326A30">
        <w:rPr>
          <w:rFonts w:cs="CMR12"/>
        </w:rPr>
        <w:softHyphen/>
        <w:t>kreten Anzahl an Hunden ausgehst, wie kannst du durch geeignete Überlegungen die mög</w:t>
      </w:r>
      <w:r w:rsidRPr="00326A30">
        <w:rPr>
          <w:rFonts w:cs="CMR12"/>
        </w:rPr>
        <w:softHyphen/>
        <w:t>lichen Anzahlen der Katzen, die noch in Frage kommen, möglichst klein halten. Gibt es hier</w:t>
      </w:r>
      <w:r w:rsidRPr="00326A30">
        <w:rPr>
          <w:rFonts w:cs="CMR12"/>
        </w:rPr>
        <w:softHyphen/>
        <w:t>bei Ober- bzw. Untergrenzen?</w:t>
      </w:r>
    </w:p>
    <w:p w:rsidR="00326A30" w:rsidRPr="00326A30" w:rsidRDefault="00326A30" w:rsidP="00137B56">
      <w:pPr>
        <w:autoSpaceDE w:val="0"/>
        <w:autoSpaceDN w:val="0"/>
        <w:adjustRightInd w:val="0"/>
        <w:spacing w:after="0" w:line="240" w:lineRule="auto"/>
        <w:ind w:left="709" w:hanging="709"/>
        <w:rPr>
          <w:rFonts w:cs="CMR12"/>
        </w:rPr>
      </w:pPr>
    </w:p>
    <w:p w:rsidR="00137B56" w:rsidRPr="00326A30" w:rsidRDefault="00137B56" w:rsidP="00137B56">
      <w:pPr>
        <w:autoSpaceDE w:val="0"/>
        <w:autoSpaceDN w:val="0"/>
        <w:adjustRightInd w:val="0"/>
        <w:spacing w:after="0" w:line="240" w:lineRule="auto"/>
        <w:ind w:left="709" w:hanging="709"/>
        <w:rPr>
          <w:rFonts w:cs="CMR12"/>
        </w:rPr>
      </w:pPr>
      <w:r w:rsidRPr="00326A30">
        <w:rPr>
          <w:rFonts w:cs="CMR12"/>
        </w:rPr>
        <w:t>4k.</w:t>
      </w:r>
      <w:r w:rsidRPr="00326A30">
        <w:rPr>
          <w:rFonts w:cs="CMR12"/>
        </w:rPr>
        <w:tab/>
        <w:t>(falls du die Anzahl der Katzen als Startzahl gewählt hast) Wenn du zum Beispiel von einer kon</w:t>
      </w:r>
      <w:r w:rsidRPr="00326A30">
        <w:rPr>
          <w:rFonts w:cs="CMR12"/>
        </w:rPr>
        <w:softHyphen/>
        <w:t>kreten Anzahl an Katzen ausgehst, wie kannst du durch geeignete Überlegungen die mög</w:t>
      </w:r>
      <w:r w:rsidRPr="00326A30">
        <w:rPr>
          <w:rFonts w:cs="CMR12"/>
        </w:rPr>
        <w:softHyphen/>
        <w:t>li</w:t>
      </w:r>
      <w:r w:rsidRPr="00326A30">
        <w:rPr>
          <w:rFonts w:cs="CMR12"/>
        </w:rPr>
        <w:softHyphen/>
        <w:t>chen Anzahlen der Hunde, die noch in Frage kommen, möglichst klein halten. Gibt es hierbei Ober- bzw. Untergrenzen?</w:t>
      </w:r>
    </w:p>
    <w:p w:rsidR="00326A30" w:rsidRPr="00326A30" w:rsidRDefault="00326A30" w:rsidP="00137B56">
      <w:pPr>
        <w:autoSpaceDE w:val="0"/>
        <w:autoSpaceDN w:val="0"/>
        <w:adjustRightInd w:val="0"/>
        <w:spacing w:after="0" w:line="240" w:lineRule="auto"/>
        <w:ind w:left="709" w:hanging="709"/>
        <w:rPr>
          <w:rFonts w:cs="CMR12"/>
        </w:rPr>
      </w:pPr>
    </w:p>
    <w:p w:rsidR="00137B56" w:rsidRPr="00326A30" w:rsidRDefault="00137B56" w:rsidP="00137B56">
      <w:pPr>
        <w:autoSpaceDE w:val="0"/>
        <w:autoSpaceDN w:val="0"/>
        <w:adjustRightInd w:val="0"/>
        <w:spacing w:after="0" w:line="240" w:lineRule="auto"/>
        <w:ind w:left="709" w:hanging="709"/>
        <w:rPr>
          <w:rFonts w:cs="CMR12"/>
        </w:rPr>
      </w:pPr>
      <w:r w:rsidRPr="00326A30">
        <w:rPr>
          <w:rFonts w:cs="CMR12"/>
        </w:rPr>
        <w:t>5.</w:t>
      </w:r>
      <w:r w:rsidRPr="00326A30">
        <w:rPr>
          <w:rFonts w:cs="CMR12"/>
        </w:rPr>
        <w:tab/>
        <w:t>Wann kannst du eine der von dir untersuchten möglichen Anzahlen an Hunden und Katzen als Lösungsmöglichkeit ausschließen?</w:t>
      </w:r>
    </w:p>
    <w:p w:rsidR="00326A30" w:rsidRPr="00326A30" w:rsidRDefault="00326A30" w:rsidP="00137B56">
      <w:pPr>
        <w:autoSpaceDE w:val="0"/>
        <w:autoSpaceDN w:val="0"/>
        <w:adjustRightInd w:val="0"/>
        <w:spacing w:after="0" w:line="240" w:lineRule="auto"/>
        <w:ind w:left="709" w:hanging="709"/>
        <w:rPr>
          <w:rFonts w:cs="CMR12"/>
        </w:rPr>
      </w:pPr>
    </w:p>
    <w:p w:rsidR="00137B56" w:rsidRPr="00326A30" w:rsidRDefault="00137B56" w:rsidP="00137B56">
      <w:pPr>
        <w:autoSpaceDE w:val="0"/>
        <w:autoSpaceDN w:val="0"/>
        <w:adjustRightInd w:val="0"/>
        <w:spacing w:after="0" w:line="240" w:lineRule="auto"/>
        <w:ind w:left="709" w:hanging="709"/>
        <w:rPr>
          <w:rFonts w:cs="CMR12"/>
        </w:rPr>
      </w:pPr>
      <w:r w:rsidRPr="00326A30">
        <w:rPr>
          <w:rFonts w:cs="CMR12"/>
        </w:rPr>
        <w:t>6.</w:t>
      </w:r>
      <w:r w:rsidRPr="00326A30">
        <w:rPr>
          <w:rFonts w:cs="CMR12"/>
        </w:rPr>
        <w:tab/>
        <w:t>Woran kannst du erkennen, dass deine Lösung eindeutig bestimmt ist?</w:t>
      </w:r>
    </w:p>
    <w:p w:rsidR="00326A30" w:rsidRPr="00326A30" w:rsidRDefault="00326A30" w:rsidP="00137B56">
      <w:pPr>
        <w:autoSpaceDE w:val="0"/>
        <w:autoSpaceDN w:val="0"/>
        <w:adjustRightInd w:val="0"/>
        <w:spacing w:after="0" w:line="240" w:lineRule="auto"/>
        <w:ind w:left="709" w:hanging="709"/>
        <w:rPr>
          <w:rFonts w:cs="CMR12"/>
        </w:rPr>
      </w:pPr>
    </w:p>
    <w:p w:rsidR="00137B56" w:rsidRPr="00326A30" w:rsidRDefault="00137B56" w:rsidP="00137B56">
      <w:pPr>
        <w:autoSpaceDE w:val="0"/>
        <w:autoSpaceDN w:val="0"/>
        <w:adjustRightInd w:val="0"/>
        <w:spacing w:after="0" w:line="240" w:lineRule="auto"/>
        <w:ind w:left="709" w:hanging="709"/>
        <w:rPr>
          <w:rFonts w:cs="CMR12"/>
        </w:rPr>
      </w:pPr>
      <w:r w:rsidRPr="00326A30">
        <w:rPr>
          <w:rFonts w:cs="CMR12"/>
        </w:rPr>
        <w:t>7.</w:t>
      </w:r>
      <w:r w:rsidRPr="00326A30">
        <w:rPr>
          <w:rFonts w:cs="CMR12"/>
        </w:rPr>
        <w:tab/>
        <w:t>(für leistungsstarke Schülerinnen und Schüler) Was würde sich an der  Lösung ändern, wenn die Äußerung des Gastes nicht in der Aufgabenstellung stehen würde?</w:t>
      </w:r>
    </w:p>
    <w:p w:rsidR="00137B56" w:rsidRPr="00326A30" w:rsidRDefault="00137B56" w:rsidP="00C65726">
      <w:pPr>
        <w:autoSpaceDE w:val="0"/>
        <w:autoSpaceDN w:val="0"/>
        <w:adjustRightInd w:val="0"/>
        <w:spacing w:after="0" w:line="240" w:lineRule="auto"/>
        <w:rPr>
          <w:rFonts w:cs="CMR12"/>
        </w:rPr>
      </w:pPr>
    </w:p>
    <w:p w:rsidR="007353F3" w:rsidRDefault="007353F3" w:rsidP="00C65726">
      <w:pPr>
        <w:autoSpaceDE w:val="0"/>
        <w:autoSpaceDN w:val="0"/>
        <w:adjustRightInd w:val="0"/>
        <w:spacing w:after="0" w:line="240" w:lineRule="auto"/>
        <w:rPr>
          <w:rFonts w:cs="CMR12"/>
        </w:rPr>
      </w:pPr>
      <w:r>
        <w:rPr>
          <w:rFonts w:cs="CMR12"/>
        </w:rPr>
        <w:lastRenderedPageBreak/>
        <w:t>Wir gehen von der möglichen Anzahl der Hunde aus (</w:t>
      </w:r>
      <m:oMath>
        <m:r>
          <w:rPr>
            <w:rFonts w:ascii="Cambria Math" w:hAnsi="Cambria Math" w:cs="CMR12"/>
          </w:rPr>
          <m:t>h=1,2,3,…</m:t>
        </m:r>
      </m:oMath>
      <w:r>
        <w:rPr>
          <w:rFonts w:cs="CMR12"/>
        </w:rPr>
        <w:t>) und überprüfen anschließend mit Hil</w:t>
      </w:r>
      <w:r w:rsidR="006659A9">
        <w:rPr>
          <w:rFonts w:cs="CMR12"/>
        </w:rPr>
        <w:softHyphen/>
      </w:r>
      <w:r>
        <w:rPr>
          <w:rFonts w:cs="CMR12"/>
        </w:rPr>
        <w:t xml:space="preserve">fe der Gleichungen für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min</m:t>
            </m:r>
          </m:sub>
        </m:sSub>
      </m:oMath>
      <w:proofErr w:type="gramStart"/>
      <w:r>
        <w:rPr>
          <w:rFonts w:cs="CMR12"/>
        </w:rPr>
        <w:t xml:space="preserve">und </w:t>
      </w:r>
      <w:proofErr w:type="gramEnd"/>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max</m:t>
            </m:r>
          </m:sub>
        </m:sSub>
      </m:oMath>
      <w:r>
        <w:rPr>
          <w:rFonts w:cs="CMR12"/>
        </w:rPr>
        <w:t xml:space="preserve">, ob es eine Anzahl </w:t>
      </w:r>
      <m:oMath>
        <m:r>
          <w:rPr>
            <w:rFonts w:ascii="Cambria Math" w:hAnsi="Cambria Math" w:cs="CMR12"/>
          </w:rPr>
          <m:t>k</m:t>
        </m:r>
      </m:oMath>
      <w:r>
        <w:rPr>
          <w:rFonts w:cs="CMR12"/>
        </w:rPr>
        <w:t xml:space="preserve"> von Katzen gibt, so dass die Un</w:t>
      </w:r>
      <w:r w:rsidR="006659A9">
        <w:rPr>
          <w:rFonts w:cs="CMR12"/>
        </w:rPr>
        <w:softHyphen/>
      </w:r>
      <w:r>
        <w:rPr>
          <w:rFonts w:cs="CMR12"/>
        </w:rPr>
        <w:t>glei</w:t>
      </w:r>
      <w:r w:rsidR="006659A9">
        <w:rPr>
          <w:rFonts w:cs="CMR12"/>
        </w:rPr>
        <w:softHyphen/>
      </w:r>
      <w:r>
        <w:rPr>
          <w:rFonts w:cs="CMR12"/>
        </w:rPr>
        <w:t>chun</w:t>
      </w:r>
      <w:r w:rsidR="006659A9">
        <w:rPr>
          <w:rFonts w:cs="CMR12"/>
        </w:rPr>
        <w:softHyphen/>
      </w:r>
      <w:r>
        <w:rPr>
          <w:rFonts w:cs="CMR12"/>
        </w:rPr>
        <w:t xml:space="preserve">gen für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min</m:t>
            </m:r>
          </m:sub>
        </m:sSub>
      </m:oMath>
      <w:r w:rsidR="00DC2DBF">
        <w:rPr>
          <w:rFonts w:cs="CMR12"/>
        </w:rPr>
        <w:t xml:space="preserve"> </w:t>
      </w:r>
      <w:r>
        <w:rPr>
          <w:rFonts w:cs="CMR12"/>
        </w:rPr>
        <w:t xml:space="preserve">und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max</m:t>
            </m:r>
          </m:sub>
        </m:sSub>
      </m:oMath>
      <w:r>
        <w:rPr>
          <w:rFonts w:cs="CMR12"/>
        </w:rPr>
        <w:t xml:space="preserve"> gelten. </w:t>
      </w:r>
      <w:r w:rsidR="001F74F8">
        <w:rPr>
          <w:rFonts w:cs="CMR12"/>
        </w:rPr>
        <w:t xml:space="preserve">Erfüllt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min</m:t>
            </m:r>
          </m:sub>
        </m:sSub>
      </m:oMath>
      <w:r w:rsidR="001F74F8">
        <w:rPr>
          <w:rFonts w:cs="CMR12"/>
        </w:rPr>
        <w:t xml:space="preserve"> für ein konkretes Paar </w:t>
      </w:r>
      <m:oMath>
        <m:r>
          <w:rPr>
            <w:rFonts w:ascii="Cambria Math" w:hAnsi="Cambria Math" w:cs="CMR12"/>
          </w:rPr>
          <m:t>(h; k)</m:t>
        </m:r>
      </m:oMath>
      <w:r w:rsidR="001F74F8">
        <w:rPr>
          <w:rFonts w:cs="CMR12"/>
        </w:rPr>
        <w:t xml:space="preserve"> die Ungleichung </w:t>
      </w:r>
      <m:oMath>
        <m:r>
          <w:rPr>
            <w:rFonts w:ascii="Cambria Math" w:hAnsi="Cambria Math" w:cs="CMR12"/>
          </w:rPr>
          <m:t>48&lt;</m:t>
        </m:r>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min</m:t>
            </m:r>
          </m:sub>
        </m:sSub>
      </m:oMath>
      <w:r w:rsidR="001F74F8">
        <w:rPr>
          <w:rFonts w:cs="CMR12"/>
        </w:rPr>
        <w:t xml:space="preserve"> nicht, dann ist für dieses </w:t>
      </w:r>
      <m:oMath>
        <m:r>
          <w:rPr>
            <w:rFonts w:ascii="Cambria Math" w:hAnsi="Cambria Math" w:cs="CMR12"/>
          </w:rPr>
          <m:t>h</m:t>
        </m:r>
      </m:oMath>
      <w:r w:rsidR="001F74F8">
        <w:rPr>
          <w:rFonts w:cs="CMR12"/>
        </w:rPr>
        <w:t xml:space="preserve"> eine weitere Verringerung von </w:t>
      </w:r>
      <m:oMath>
        <m:r>
          <w:rPr>
            <w:rFonts w:ascii="Cambria Math" w:hAnsi="Cambria Math" w:cs="CMR12"/>
          </w:rPr>
          <m:t>k</m:t>
        </m:r>
      </m:oMath>
      <w:r w:rsidR="001F74F8">
        <w:rPr>
          <w:rFonts w:cs="CMR12"/>
        </w:rPr>
        <w:t xml:space="preserve"> nicht nötig</w:t>
      </w:r>
      <w:r w:rsidR="001C4245">
        <w:rPr>
          <w:rFonts w:cs="CMR12"/>
        </w:rPr>
        <w:t xml:space="preserve">, analog gilt dies auch für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max</m:t>
            </m:r>
          </m:sub>
        </m:sSub>
      </m:oMath>
      <w:r w:rsidR="001C4245">
        <w:rPr>
          <w:rFonts w:cs="CMR12"/>
        </w:rPr>
        <w:t xml:space="preserve"> und die Ungleichung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max</m:t>
            </m:r>
          </m:sub>
        </m:sSub>
        <m:r>
          <w:rPr>
            <w:rFonts w:ascii="Cambria Math" w:hAnsi="Cambria Math" w:cs="CMR12"/>
          </w:rPr>
          <m:t xml:space="preserve">&lt;60 </m:t>
        </m:r>
      </m:oMath>
      <w:r w:rsidR="001C4245">
        <w:rPr>
          <w:rFonts w:cs="CMR12"/>
        </w:rPr>
        <w:t xml:space="preserve">bei einer Erhöhung </w:t>
      </w:r>
      <w:proofErr w:type="gramStart"/>
      <w:r w:rsidR="001C4245">
        <w:rPr>
          <w:rFonts w:cs="CMR12"/>
        </w:rPr>
        <w:t xml:space="preserve">von </w:t>
      </w:r>
      <w:proofErr w:type="gramEnd"/>
      <m:oMath>
        <m:r>
          <w:rPr>
            <w:rFonts w:ascii="Cambria Math" w:hAnsi="Cambria Math" w:cs="CMR12"/>
          </w:rPr>
          <m:t>k</m:t>
        </m:r>
      </m:oMath>
      <w:r w:rsidR="001C4245">
        <w:rPr>
          <w:rFonts w:cs="CMR12"/>
        </w:rPr>
        <w:t>.</w:t>
      </w:r>
    </w:p>
    <w:p w:rsidR="00E342B0" w:rsidRDefault="00E342B0" w:rsidP="00C65726">
      <w:pPr>
        <w:autoSpaceDE w:val="0"/>
        <w:autoSpaceDN w:val="0"/>
        <w:adjustRightInd w:val="0"/>
        <w:spacing w:after="0" w:line="240" w:lineRule="auto"/>
        <w:rPr>
          <w:rFonts w:cs="CMR12"/>
        </w:rPr>
      </w:pPr>
    </w:p>
    <w:p w:rsidR="001C4245" w:rsidRDefault="001C4245" w:rsidP="00C65726">
      <w:pPr>
        <w:autoSpaceDE w:val="0"/>
        <w:autoSpaceDN w:val="0"/>
        <w:adjustRightInd w:val="0"/>
        <w:spacing w:after="0" w:line="240" w:lineRule="auto"/>
        <w:rPr>
          <w:rFonts w:cs="CMR12"/>
        </w:rPr>
      </w:pPr>
      <w:r>
        <w:rPr>
          <w:rFonts w:cs="CMR12"/>
        </w:rPr>
        <w:t>Eine nach obigen Einschränkungen vollständige Aufzählung aller Verteilungen zeigt die folgende Ta</w:t>
      </w:r>
      <w:r w:rsidR="006659A9">
        <w:rPr>
          <w:rFonts w:cs="CMR12"/>
        </w:rPr>
        <w:softHyphen/>
      </w:r>
      <w:r>
        <w:rPr>
          <w:rFonts w:cs="CMR12"/>
        </w:rPr>
        <w:t>bel</w:t>
      </w:r>
      <w:r w:rsidR="006659A9">
        <w:rPr>
          <w:rFonts w:cs="CMR12"/>
        </w:rPr>
        <w:softHyphen/>
      </w:r>
      <w:r>
        <w:rPr>
          <w:rFonts w:cs="CMR12"/>
        </w:rPr>
        <w:t>le:</w:t>
      </w:r>
    </w:p>
    <w:p w:rsidR="00137B56" w:rsidRDefault="00137B56" w:rsidP="00C65726">
      <w:pPr>
        <w:autoSpaceDE w:val="0"/>
        <w:autoSpaceDN w:val="0"/>
        <w:adjustRightInd w:val="0"/>
        <w:spacing w:after="0" w:line="240" w:lineRule="auto"/>
        <w:rPr>
          <w:rFonts w:cs="CMR12"/>
        </w:rPr>
      </w:pPr>
    </w:p>
    <w:tbl>
      <w:tblPr>
        <w:tblStyle w:val="Tabellenraster"/>
        <w:tblW w:w="0" w:type="auto"/>
        <w:tblLook w:val="04A0" w:firstRow="1" w:lastRow="0" w:firstColumn="1" w:lastColumn="0" w:noHBand="0" w:noVBand="1"/>
      </w:tblPr>
      <w:tblGrid>
        <w:gridCol w:w="675"/>
        <w:gridCol w:w="709"/>
        <w:gridCol w:w="1276"/>
        <w:gridCol w:w="1276"/>
        <w:gridCol w:w="2268"/>
      </w:tblGrid>
      <w:tr w:rsidR="001C4245" w:rsidTr="001C4245">
        <w:tc>
          <w:tcPr>
            <w:tcW w:w="675" w:type="dxa"/>
          </w:tcPr>
          <w:p w:rsidR="001C4245" w:rsidRDefault="00AF38EB" w:rsidP="001C4245">
            <w:pPr>
              <w:autoSpaceDE w:val="0"/>
              <w:autoSpaceDN w:val="0"/>
              <w:adjustRightInd w:val="0"/>
              <w:jc w:val="center"/>
              <w:rPr>
                <w:rFonts w:cs="CMR12"/>
              </w:rPr>
            </w:pPr>
            <m:oMathPara>
              <m:oMath>
                <m:r>
                  <w:rPr>
                    <w:rFonts w:ascii="Cambria Math" w:hAnsi="Cambria Math" w:cs="CMR12"/>
                  </w:rPr>
                  <m:t>h</m:t>
                </m:r>
              </m:oMath>
            </m:oMathPara>
          </w:p>
        </w:tc>
        <w:tc>
          <w:tcPr>
            <w:tcW w:w="709" w:type="dxa"/>
          </w:tcPr>
          <w:p w:rsidR="001C4245" w:rsidRDefault="00AF38EB" w:rsidP="001C4245">
            <w:pPr>
              <w:autoSpaceDE w:val="0"/>
              <w:autoSpaceDN w:val="0"/>
              <w:adjustRightInd w:val="0"/>
              <w:jc w:val="center"/>
              <w:rPr>
                <w:rFonts w:cs="CMR12"/>
              </w:rPr>
            </w:pPr>
            <m:oMathPara>
              <m:oMath>
                <m:r>
                  <w:rPr>
                    <w:rFonts w:ascii="Cambria Math" w:hAnsi="Cambria Math" w:cs="CMR12"/>
                  </w:rPr>
                  <m:t>k</m:t>
                </m:r>
              </m:oMath>
            </m:oMathPara>
          </w:p>
        </w:tc>
        <w:tc>
          <w:tcPr>
            <w:tcW w:w="1276" w:type="dxa"/>
          </w:tcPr>
          <w:p w:rsidR="001C4245" w:rsidRDefault="000078BB" w:rsidP="001C4245">
            <w:pPr>
              <w:autoSpaceDE w:val="0"/>
              <w:autoSpaceDN w:val="0"/>
              <w:adjustRightInd w:val="0"/>
              <w:jc w:val="center"/>
              <w:rPr>
                <w:rFonts w:cs="CMR12"/>
              </w:rPr>
            </w:pPr>
            <m:oMathPara>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min</m:t>
                    </m:r>
                  </m:sub>
                </m:sSub>
              </m:oMath>
            </m:oMathPara>
          </w:p>
        </w:tc>
        <w:tc>
          <w:tcPr>
            <w:tcW w:w="1276" w:type="dxa"/>
          </w:tcPr>
          <w:p w:rsidR="001C4245" w:rsidRDefault="000078BB" w:rsidP="001C4245">
            <w:pPr>
              <w:autoSpaceDE w:val="0"/>
              <w:autoSpaceDN w:val="0"/>
              <w:adjustRightInd w:val="0"/>
              <w:jc w:val="center"/>
              <w:rPr>
                <w:rFonts w:cs="CMR12"/>
              </w:rPr>
            </w:pPr>
            <m:oMathPara>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max</m:t>
                    </m:r>
                  </m:sub>
                </m:sSub>
              </m:oMath>
            </m:oMathPara>
          </w:p>
        </w:tc>
        <w:tc>
          <w:tcPr>
            <w:tcW w:w="2268" w:type="dxa"/>
          </w:tcPr>
          <w:p w:rsidR="001C4245" w:rsidRDefault="001C4245" w:rsidP="001C4245">
            <w:pPr>
              <w:autoSpaceDE w:val="0"/>
              <w:autoSpaceDN w:val="0"/>
              <w:adjustRightInd w:val="0"/>
              <w:jc w:val="center"/>
              <w:rPr>
                <w:rFonts w:cs="CMR12"/>
              </w:rPr>
            </w:pPr>
            <w:r>
              <w:rPr>
                <w:rFonts w:cs="CMR12"/>
              </w:rPr>
              <w:t>Ungleichungen erfüllt?</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1</w:t>
            </w:r>
          </w:p>
        </w:tc>
        <w:tc>
          <w:tcPr>
            <w:tcW w:w="709" w:type="dxa"/>
          </w:tcPr>
          <w:p w:rsidR="001C4245" w:rsidRDefault="001C4245" w:rsidP="001C4245">
            <w:pPr>
              <w:autoSpaceDE w:val="0"/>
              <w:autoSpaceDN w:val="0"/>
              <w:adjustRightInd w:val="0"/>
              <w:jc w:val="center"/>
              <w:rPr>
                <w:rFonts w:cs="CMR12"/>
              </w:rPr>
            </w:pPr>
            <w:r>
              <w:rPr>
                <w:rFonts w:cs="CMR12"/>
              </w:rPr>
              <w:t>11</w:t>
            </w:r>
          </w:p>
        </w:tc>
        <w:tc>
          <w:tcPr>
            <w:tcW w:w="1276" w:type="dxa"/>
          </w:tcPr>
          <w:p w:rsidR="001C4245" w:rsidRDefault="001C4245" w:rsidP="001C4245">
            <w:pPr>
              <w:autoSpaceDE w:val="0"/>
              <w:autoSpaceDN w:val="0"/>
              <w:adjustRightInd w:val="0"/>
              <w:jc w:val="center"/>
              <w:rPr>
                <w:rFonts w:cs="CMR12"/>
              </w:rPr>
            </w:pPr>
            <w:r>
              <w:rPr>
                <w:rFonts w:cs="CMR12"/>
              </w:rPr>
              <w:t>50</w:t>
            </w:r>
          </w:p>
        </w:tc>
        <w:tc>
          <w:tcPr>
            <w:tcW w:w="1276" w:type="dxa"/>
          </w:tcPr>
          <w:p w:rsidR="001C4245" w:rsidRDefault="001C4245" w:rsidP="001C4245">
            <w:pPr>
              <w:autoSpaceDE w:val="0"/>
              <w:autoSpaceDN w:val="0"/>
              <w:adjustRightInd w:val="0"/>
              <w:jc w:val="center"/>
              <w:rPr>
                <w:rFonts w:cs="CMR12"/>
              </w:rPr>
            </w:pPr>
            <w:r>
              <w:rPr>
                <w:rFonts w:cs="CMR12"/>
              </w:rPr>
              <w:t>62</w:t>
            </w:r>
          </w:p>
        </w:tc>
        <w:tc>
          <w:tcPr>
            <w:tcW w:w="2268" w:type="dxa"/>
          </w:tcPr>
          <w:p w:rsidR="001C4245" w:rsidRDefault="001C4245" w:rsidP="001C42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1</w:t>
            </w:r>
          </w:p>
        </w:tc>
        <w:tc>
          <w:tcPr>
            <w:tcW w:w="709" w:type="dxa"/>
          </w:tcPr>
          <w:p w:rsidR="001C4245" w:rsidRDefault="001C4245" w:rsidP="001C4245">
            <w:pPr>
              <w:autoSpaceDE w:val="0"/>
              <w:autoSpaceDN w:val="0"/>
              <w:adjustRightInd w:val="0"/>
              <w:jc w:val="center"/>
              <w:rPr>
                <w:rFonts w:cs="CMR12"/>
              </w:rPr>
            </w:pPr>
            <w:r>
              <w:rPr>
                <w:rFonts w:cs="CMR12"/>
              </w:rPr>
              <w:t>10</w:t>
            </w:r>
          </w:p>
        </w:tc>
        <w:tc>
          <w:tcPr>
            <w:tcW w:w="1276" w:type="dxa"/>
          </w:tcPr>
          <w:p w:rsidR="001C4245" w:rsidRDefault="001C4245" w:rsidP="001C4245">
            <w:pPr>
              <w:autoSpaceDE w:val="0"/>
              <w:autoSpaceDN w:val="0"/>
              <w:adjustRightInd w:val="0"/>
              <w:jc w:val="center"/>
              <w:rPr>
                <w:rFonts w:cs="CMR12"/>
              </w:rPr>
            </w:pPr>
            <w:r>
              <w:rPr>
                <w:rFonts w:cs="CMR12"/>
              </w:rPr>
              <w:t>46</w:t>
            </w:r>
          </w:p>
        </w:tc>
        <w:tc>
          <w:tcPr>
            <w:tcW w:w="1276" w:type="dxa"/>
          </w:tcPr>
          <w:p w:rsidR="001C4245" w:rsidRDefault="001C4245" w:rsidP="001C4245">
            <w:pPr>
              <w:autoSpaceDE w:val="0"/>
              <w:autoSpaceDN w:val="0"/>
              <w:adjustRightInd w:val="0"/>
              <w:jc w:val="center"/>
              <w:rPr>
                <w:rFonts w:cs="CMR12"/>
              </w:rPr>
            </w:pPr>
            <w:r>
              <w:rPr>
                <w:rFonts w:cs="CMR12"/>
              </w:rPr>
              <w:t>57</w:t>
            </w:r>
          </w:p>
        </w:tc>
        <w:tc>
          <w:tcPr>
            <w:tcW w:w="2268" w:type="dxa"/>
          </w:tcPr>
          <w:p w:rsidR="001C4245" w:rsidRDefault="001C4245" w:rsidP="001C42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2</w:t>
            </w:r>
          </w:p>
        </w:tc>
        <w:tc>
          <w:tcPr>
            <w:tcW w:w="709" w:type="dxa"/>
          </w:tcPr>
          <w:p w:rsidR="001C4245" w:rsidRDefault="001C4245" w:rsidP="001C4245">
            <w:pPr>
              <w:autoSpaceDE w:val="0"/>
              <w:autoSpaceDN w:val="0"/>
              <w:adjustRightInd w:val="0"/>
              <w:jc w:val="center"/>
              <w:rPr>
                <w:rFonts w:cs="CMR12"/>
              </w:rPr>
            </w:pPr>
            <w:r>
              <w:rPr>
                <w:rFonts w:cs="CMR12"/>
              </w:rPr>
              <w:t>10</w:t>
            </w:r>
          </w:p>
        </w:tc>
        <w:tc>
          <w:tcPr>
            <w:tcW w:w="1276" w:type="dxa"/>
          </w:tcPr>
          <w:p w:rsidR="001C4245" w:rsidRDefault="001C4245" w:rsidP="001C4245">
            <w:pPr>
              <w:autoSpaceDE w:val="0"/>
              <w:autoSpaceDN w:val="0"/>
              <w:adjustRightInd w:val="0"/>
              <w:jc w:val="center"/>
              <w:rPr>
                <w:rFonts w:cs="CMR12"/>
              </w:rPr>
            </w:pPr>
            <w:r>
              <w:rPr>
                <w:rFonts w:cs="CMR12"/>
              </w:rPr>
              <w:t>52</w:t>
            </w:r>
          </w:p>
        </w:tc>
        <w:tc>
          <w:tcPr>
            <w:tcW w:w="1276" w:type="dxa"/>
          </w:tcPr>
          <w:p w:rsidR="001C4245" w:rsidRDefault="001C4245" w:rsidP="001C4245">
            <w:pPr>
              <w:autoSpaceDE w:val="0"/>
              <w:autoSpaceDN w:val="0"/>
              <w:adjustRightInd w:val="0"/>
              <w:jc w:val="center"/>
              <w:rPr>
                <w:rFonts w:cs="CMR12"/>
              </w:rPr>
            </w:pPr>
            <w:r>
              <w:rPr>
                <w:rFonts w:cs="CMR12"/>
              </w:rPr>
              <w:t>64</w:t>
            </w:r>
          </w:p>
        </w:tc>
        <w:tc>
          <w:tcPr>
            <w:tcW w:w="2268" w:type="dxa"/>
          </w:tcPr>
          <w:p w:rsidR="001C4245" w:rsidRDefault="001C4245" w:rsidP="001C42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2</w:t>
            </w:r>
          </w:p>
        </w:tc>
        <w:tc>
          <w:tcPr>
            <w:tcW w:w="709" w:type="dxa"/>
          </w:tcPr>
          <w:p w:rsidR="001C4245" w:rsidRDefault="001C4245" w:rsidP="001C4245">
            <w:pPr>
              <w:autoSpaceDE w:val="0"/>
              <w:autoSpaceDN w:val="0"/>
              <w:adjustRightInd w:val="0"/>
              <w:jc w:val="center"/>
              <w:rPr>
                <w:rFonts w:cs="CMR12"/>
              </w:rPr>
            </w:pPr>
            <w:r>
              <w:rPr>
                <w:rFonts w:cs="CMR12"/>
              </w:rPr>
              <w:t>9</w:t>
            </w:r>
          </w:p>
        </w:tc>
        <w:tc>
          <w:tcPr>
            <w:tcW w:w="1276" w:type="dxa"/>
          </w:tcPr>
          <w:p w:rsidR="001C4245" w:rsidRDefault="001C4245" w:rsidP="001C4245">
            <w:pPr>
              <w:autoSpaceDE w:val="0"/>
              <w:autoSpaceDN w:val="0"/>
              <w:adjustRightInd w:val="0"/>
              <w:jc w:val="center"/>
              <w:rPr>
                <w:rFonts w:cs="CMR12"/>
              </w:rPr>
            </w:pPr>
            <w:r>
              <w:rPr>
                <w:rFonts w:cs="CMR12"/>
              </w:rPr>
              <w:t>48</w:t>
            </w:r>
          </w:p>
        </w:tc>
        <w:tc>
          <w:tcPr>
            <w:tcW w:w="1276" w:type="dxa"/>
          </w:tcPr>
          <w:p w:rsidR="001C4245" w:rsidRDefault="001C4245" w:rsidP="001C4245">
            <w:pPr>
              <w:autoSpaceDE w:val="0"/>
              <w:autoSpaceDN w:val="0"/>
              <w:adjustRightInd w:val="0"/>
              <w:jc w:val="center"/>
              <w:rPr>
                <w:rFonts w:cs="CMR12"/>
              </w:rPr>
            </w:pPr>
            <w:r>
              <w:rPr>
                <w:rFonts w:cs="CMR12"/>
              </w:rPr>
              <w:t>59</w:t>
            </w:r>
          </w:p>
        </w:tc>
        <w:tc>
          <w:tcPr>
            <w:tcW w:w="2268" w:type="dxa"/>
          </w:tcPr>
          <w:p w:rsidR="001C4245" w:rsidRDefault="001C4245" w:rsidP="001C42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3</w:t>
            </w:r>
          </w:p>
        </w:tc>
        <w:tc>
          <w:tcPr>
            <w:tcW w:w="709" w:type="dxa"/>
          </w:tcPr>
          <w:p w:rsidR="001C4245" w:rsidRDefault="001C4245" w:rsidP="001C4245">
            <w:pPr>
              <w:autoSpaceDE w:val="0"/>
              <w:autoSpaceDN w:val="0"/>
              <w:adjustRightInd w:val="0"/>
              <w:jc w:val="center"/>
              <w:rPr>
                <w:rFonts w:cs="CMR12"/>
              </w:rPr>
            </w:pPr>
            <w:r>
              <w:rPr>
                <w:rFonts w:cs="CMR12"/>
              </w:rPr>
              <w:t>8</w:t>
            </w:r>
          </w:p>
        </w:tc>
        <w:tc>
          <w:tcPr>
            <w:tcW w:w="1276" w:type="dxa"/>
          </w:tcPr>
          <w:p w:rsidR="001C4245" w:rsidRDefault="001C4245" w:rsidP="001C4245">
            <w:pPr>
              <w:autoSpaceDE w:val="0"/>
              <w:autoSpaceDN w:val="0"/>
              <w:adjustRightInd w:val="0"/>
              <w:jc w:val="center"/>
              <w:rPr>
                <w:rFonts w:cs="CMR12"/>
              </w:rPr>
            </w:pPr>
            <w:r>
              <w:rPr>
                <w:rFonts w:cs="CMR12"/>
              </w:rPr>
              <w:t>50</w:t>
            </w:r>
          </w:p>
        </w:tc>
        <w:tc>
          <w:tcPr>
            <w:tcW w:w="1276" w:type="dxa"/>
          </w:tcPr>
          <w:p w:rsidR="001C4245" w:rsidRDefault="001C4245" w:rsidP="001C4245">
            <w:pPr>
              <w:autoSpaceDE w:val="0"/>
              <w:autoSpaceDN w:val="0"/>
              <w:adjustRightInd w:val="0"/>
              <w:jc w:val="center"/>
              <w:rPr>
                <w:rFonts w:cs="CMR12"/>
              </w:rPr>
            </w:pPr>
            <w:r>
              <w:rPr>
                <w:rFonts w:cs="CMR12"/>
              </w:rPr>
              <w:t>61</w:t>
            </w:r>
          </w:p>
        </w:tc>
        <w:tc>
          <w:tcPr>
            <w:tcW w:w="2268" w:type="dxa"/>
          </w:tcPr>
          <w:p w:rsidR="001C4245" w:rsidRDefault="001C4245" w:rsidP="001C42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3</w:t>
            </w:r>
          </w:p>
        </w:tc>
        <w:tc>
          <w:tcPr>
            <w:tcW w:w="709" w:type="dxa"/>
          </w:tcPr>
          <w:p w:rsidR="001C4245" w:rsidRDefault="001C4245" w:rsidP="001C4245">
            <w:pPr>
              <w:autoSpaceDE w:val="0"/>
              <w:autoSpaceDN w:val="0"/>
              <w:adjustRightInd w:val="0"/>
              <w:jc w:val="center"/>
              <w:rPr>
                <w:rFonts w:cs="CMR12"/>
              </w:rPr>
            </w:pPr>
            <w:r>
              <w:rPr>
                <w:rFonts w:cs="CMR12"/>
              </w:rPr>
              <w:t>7</w:t>
            </w:r>
          </w:p>
        </w:tc>
        <w:tc>
          <w:tcPr>
            <w:tcW w:w="1276" w:type="dxa"/>
          </w:tcPr>
          <w:p w:rsidR="001C4245" w:rsidRDefault="001C4245" w:rsidP="001C4245">
            <w:pPr>
              <w:autoSpaceDE w:val="0"/>
              <w:autoSpaceDN w:val="0"/>
              <w:adjustRightInd w:val="0"/>
              <w:jc w:val="center"/>
              <w:rPr>
                <w:rFonts w:cs="CMR12"/>
              </w:rPr>
            </w:pPr>
            <w:r>
              <w:rPr>
                <w:rFonts w:cs="CMR12"/>
              </w:rPr>
              <w:t>46</w:t>
            </w:r>
          </w:p>
        </w:tc>
        <w:tc>
          <w:tcPr>
            <w:tcW w:w="1276" w:type="dxa"/>
          </w:tcPr>
          <w:p w:rsidR="001C4245" w:rsidRDefault="001C4245" w:rsidP="001C4245">
            <w:pPr>
              <w:autoSpaceDE w:val="0"/>
              <w:autoSpaceDN w:val="0"/>
              <w:adjustRightInd w:val="0"/>
              <w:jc w:val="center"/>
              <w:rPr>
                <w:rFonts w:cs="CMR12"/>
              </w:rPr>
            </w:pPr>
            <w:r>
              <w:rPr>
                <w:rFonts w:cs="CMR12"/>
              </w:rPr>
              <w:t>56</w:t>
            </w:r>
          </w:p>
        </w:tc>
        <w:tc>
          <w:tcPr>
            <w:tcW w:w="2268" w:type="dxa"/>
          </w:tcPr>
          <w:p w:rsidR="001C4245" w:rsidRDefault="001C4245" w:rsidP="001C42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4</w:t>
            </w:r>
          </w:p>
        </w:tc>
        <w:tc>
          <w:tcPr>
            <w:tcW w:w="709" w:type="dxa"/>
          </w:tcPr>
          <w:p w:rsidR="001C4245" w:rsidRDefault="001C4245" w:rsidP="001C4245">
            <w:pPr>
              <w:autoSpaceDE w:val="0"/>
              <w:autoSpaceDN w:val="0"/>
              <w:adjustRightInd w:val="0"/>
              <w:jc w:val="center"/>
              <w:rPr>
                <w:rFonts w:cs="CMR12"/>
              </w:rPr>
            </w:pPr>
            <w:r>
              <w:rPr>
                <w:rFonts w:cs="CMR12"/>
              </w:rPr>
              <w:t>7</w:t>
            </w:r>
          </w:p>
        </w:tc>
        <w:tc>
          <w:tcPr>
            <w:tcW w:w="1276" w:type="dxa"/>
          </w:tcPr>
          <w:p w:rsidR="001C4245" w:rsidRDefault="001C4245" w:rsidP="001C4245">
            <w:pPr>
              <w:autoSpaceDE w:val="0"/>
              <w:autoSpaceDN w:val="0"/>
              <w:adjustRightInd w:val="0"/>
              <w:jc w:val="center"/>
              <w:rPr>
                <w:rFonts w:cs="CMR12"/>
              </w:rPr>
            </w:pPr>
            <w:r>
              <w:rPr>
                <w:rFonts w:cs="CMR12"/>
              </w:rPr>
              <w:t>52</w:t>
            </w:r>
          </w:p>
        </w:tc>
        <w:tc>
          <w:tcPr>
            <w:tcW w:w="1276" w:type="dxa"/>
          </w:tcPr>
          <w:p w:rsidR="001C4245" w:rsidRDefault="001C4245" w:rsidP="001C4245">
            <w:pPr>
              <w:autoSpaceDE w:val="0"/>
              <w:autoSpaceDN w:val="0"/>
              <w:adjustRightInd w:val="0"/>
              <w:jc w:val="center"/>
              <w:rPr>
                <w:rFonts w:cs="CMR12"/>
              </w:rPr>
            </w:pPr>
            <w:r>
              <w:rPr>
                <w:rFonts w:cs="CMR12"/>
              </w:rPr>
              <w:t>63</w:t>
            </w:r>
          </w:p>
        </w:tc>
        <w:tc>
          <w:tcPr>
            <w:tcW w:w="2268" w:type="dxa"/>
          </w:tcPr>
          <w:p w:rsidR="001C4245" w:rsidRDefault="001C4245" w:rsidP="006138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4</w:t>
            </w:r>
          </w:p>
        </w:tc>
        <w:tc>
          <w:tcPr>
            <w:tcW w:w="709" w:type="dxa"/>
          </w:tcPr>
          <w:p w:rsidR="001C4245" w:rsidRDefault="001C4245" w:rsidP="001C4245">
            <w:pPr>
              <w:autoSpaceDE w:val="0"/>
              <w:autoSpaceDN w:val="0"/>
              <w:adjustRightInd w:val="0"/>
              <w:jc w:val="center"/>
              <w:rPr>
                <w:rFonts w:cs="CMR12"/>
              </w:rPr>
            </w:pPr>
            <w:r>
              <w:rPr>
                <w:rFonts w:cs="CMR12"/>
              </w:rPr>
              <w:t>6</w:t>
            </w:r>
          </w:p>
        </w:tc>
        <w:tc>
          <w:tcPr>
            <w:tcW w:w="1276" w:type="dxa"/>
          </w:tcPr>
          <w:p w:rsidR="001C4245" w:rsidRDefault="001C4245" w:rsidP="001C4245">
            <w:pPr>
              <w:autoSpaceDE w:val="0"/>
              <w:autoSpaceDN w:val="0"/>
              <w:adjustRightInd w:val="0"/>
              <w:jc w:val="center"/>
              <w:rPr>
                <w:rFonts w:cs="CMR12"/>
              </w:rPr>
            </w:pPr>
            <w:r>
              <w:rPr>
                <w:rFonts w:cs="CMR12"/>
              </w:rPr>
              <w:t>48</w:t>
            </w:r>
          </w:p>
        </w:tc>
        <w:tc>
          <w:tcPr>
            <w:tcW w:w="1276" w:type="dxa"/>
          </w:tcPr>
          <w:p w:rsidR="001C4245" w:rsidRDefault="001C4245" w:rsidP="001C4245">
            <w:pPr>
              <w:autoSpaceDE w:val="0"/>
              <w:autoSpaceDN w:val="0"/>
              <w:adjustRightInd w:val="0"/>
              <w:jc w:val="center"/>
              <w:rPr>
                <w:rFonts w:cs="CMR12"/>
              </w:rPr>
            </w:pPr>
            <w:r>
              <w:rPr>
                <w:rFonts w:cs="CMR12"/>
              </w:rPr>
              <w:t>58</w:t>
            </w:r>
          </w:p>
        </w:tc>
        <w:tc>
          <w:tcPr>
            <w:tcW w:w="2268" w:type="dxa"/>
          </w:tcPr>
          <w:p w:rsidR="001C4245" w:rsidRDefault="001C4245" w:rsidP="006138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5</w:t>
            </w:r>
          </w:p>
        </w:tc>
        <w:tc>
          <w:tcPr>
            <w:tcW w:w="709" w:type="dxa"/>
          </w:tcPr>
          <w:p w:rsidR="001C4245" w:rsidRDefault="001C4245" w:rsidP="001C4245">
            <w:pPr>
              <w:autoSpaceDE w:val="0"/>
              <w:autoSpaceDN w:val="0"/>
              <w:adjustRightInd w:val="0"/>
              <w:jc w:val="center"/>
              <w:rPr>
                <w:rFonts w:cs="CMR12"/>
              </w:rPr>
            </w:pPr>
            <w:r>
              <w:rPr>
                <w:rFonts w:cs="CMR12"/>
              </w:rPr>
              <w:t>5</w:t>
            </w:r>
          </w:p>
        </w:tc>
        <w:tc>
          <w:tcPr>
            <w:tcW w:w="1276" w:type="dxa"/>
          </w:tcPr>
          <w:p w:rsidR="001C4245" w:rsidRDefault="001C4245" w:rsidP="001C4245">
            <w:pPr>
              <w:autoSpaceDE w:val="0"/>
              <w:autoSpaceDN w:val="0"/>
              <w:adjustRightInd w:val="0"/>
              <w:jc w:val="center"/>
              <w:rPr>
                <w:rFonts w:cs="CMR12"/>
              </w:rPr>
            </w:pPr>
            <w:r>
              <w:rPr>
                <w:rFonts w:cs="CMR12"/>
              </w:rPr>
              <w:t>50</w:t>
            </w:r>
          </w:p>
        </w:tc>
        <w:tc>
          <w:tcPr>
            <w:tcW w:w="1276" w:type="dxa"/>
          </w:tcPr>
          <w:p w:rsidR="001C4245" w:rsidRDefault="001C4245" w:rsidP="001C4245">
            <w:pPr>
              <w:autoSpaceDE w:val="0"/>
              <w:autoSpaceDN w:val="0"/>
              <w:adjustRightInd w:val="0"/>
              <w:jc w:val="center"/>
              <w:rPr>
                <w:rFonts w:cs="CMR12"/>
              </w:rPr>
            </w:pPr>
            <w:r>
              <w:rPr>
                <w:rFonts w:cs="CMR12"/>
              </w:rPr>
              <w:t>60</w:t>
            </w:r>
          </w:p>
        </w:tc>
        <w:tc>
          <w:tcPr>
            <w:tcW w:w="2268" w:type="dxa"/>
          </w:tcPr>
          <w:p w:rsidR="001C4245" w:rsidRDefault="001C4245" w:rsidP="006138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5</w:t>
            </w:r>
          </w:p>
        </w:tc>
        <w:tc>
          <w:tcPr>
            <w:tcW w:w="709" w:type="dxa"/>
          </w:tcPr>
          <w:p w:rsidR="001C4245" w:rsidRDefault="001C4245" w:rsidP="001C4245">
            <w:pPr>
              <w:autoSpaceDE w:val="0"/>
              <w:autoSpaceDN w:val="0"/>
              <w:adjustRightInd w:val="0"/>
              <w:jc w:val="center"/>
              <w:rPr>
                <w:rFonts w:cs="CMR12"/>
              </w:rPr>
            </w:pPr>
            <w:r>
              <w:rPr>
                <w:rFonts w:cs="CMR12"/>
              </w:rPr>
              <w:t>4</w:t>
            </w:r>
          </w:p>
        </w:tc>
        <w:tc>
          <w:tcPr>
            <w:tcW w:w="1276" w:type="dxa"/>
          </w:tcPr>
          <w:p w:rsidR="001C4245" w:rsidRDefault="001C4245" w:rsidP="001C4245">
            <w:pPr>
              <w:autoSpaceDE w:val="0"/>
              <w:autoSpaceDN w:val="0"/>
              <w:adjustRightInd w:val="0"/>
              <w:jc w:val="center"/>
              <w:rPr>
                <w:rFonts w:cs="CMR12"/>
              </w:rPr>
            </w:pPr>
            <w:r>
              <w:rPr>
                <w:rFonts w:cs="CMR12"/>
              </w:rPr>
              <w:t>46</w:t>
            </w:r>
          </w:p>
        </w:tc>
        <w:tc>
          <w:tcPr>
            <w:tcW w:w="1276" w:type="dxa"/>
          </w:tcPr>
          <w:p w:rsidR="001C4245" w:rsidRDefault="001C4245" w:rsidP="001C4245">
            <w:pPr>
              <w:autoSpaceDE w:val="0"/>
              <w:autoSpaceDN w:val="0"/>
              <w:adjustRightInd w:val="0"/>
              <w:jc w:val="center"/>
              <w:rPr>
                <w:rFonts w:cs="CMR12"/>
              </w:rPr>
            </w:pPr>
            <w:r>
              <w:rPr>
                <w:rFonts w:cs="CMR12"/>
              </w:rPr>
              <w:t>55</w:t>
            </w:r>
          </w:p>
        </w:tc>
        <w:tc>
          <w:tcPr>
            <w:tcW w:w="2268" w:type="dxa"/>
          </w:tcPr>
          <w:p w:rsidR="001C4245" w:rsidRDefault="001C4245" w:rsidP="006138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6</w:t>
            </w:r>
          </w:p>
        </w:tc>
        <w:tc>
          <w:tcPr>
            <w:tcW w:w="709" w:type="dxa"/>
          </w:tcPr>
          <w:p w:rsidR="001C4245" w:rsidRDefault="001C4245" w:rsidP="001C4245">
            <w:pPr>
              <w:autoSpaceDE w:val="0"/>
              <w:autoSpaceDN w:val="0"/>
              <w:adjustRightInd w:val="0"/>
              <w:jc w:val="center"/>
              <w:rPr>
                <w:rFonts w:cs="CMR12"/>
              </w:rPr>
            </w:pPr>
            <w:r>
              <w:rPr>
                <w:rFonts w:cs="CMR12"/>
              </w:rPr>
              <w:t>4</w:t>
            </w:r>
          </w:p>
        </w:tc>
        <w:tc>
          <w:tcPr>
            <w:tcW w:w="1276" w:type="dxa"/>
          </w:tcPr>
          <w:p w:rsidR="001C4245" w:rsidRDefault="001C4245" w:rsidP="001C4245">
            <w:pPr>
              <w:autoSpaceDE w:val="0"/>
              <w:autoSpaceDN w:val="0"/>
              <w:adjustRightInd w:val="0"/>
              <w:jc w:val="center"/>
              <w:rPr>
                <w:rFonts w:cs="CMR12"/>
              </w:rPr>
            </w:pPr>
            <w:r>
              <w:rPr>
                <w:rFonts w:cs="CMR12"/>
              </w:rPr>
              <w:t>52</w:t>
            </w:r>
          </w:p>
        </w:tc>
        <w:tc>
          <w:tcPr>
            <w:tcW w:w="1276" w:type="dxa"/>
          </w:tcPr>
          <w:p w:rsidR="001C4245" w:rsidRDefault="001C4245" w:rsidP="001C4245">
            <w:pPr>
              <w:autoSpaceDE w:val="0"/>
              <w:autoSpaceDN w:val="0"/>
              <w:adjustRightInd w:val="0"/>
              <w:jc w:val="center"/>
              <w:rPr>
                <w:rFonts w:cs="CMR12"/>
              </w:rPr>
            </w:pPr>
            <w:r>
              <w:rPr>
                <w:rFonts w:cs="CMR12"/>
              </w:rPr>
              <w:t>62</w:t>
            </w:r>
          </w:p>
        </w:tc>
        <w:tc>
          <w:tcPr>
            <w:tcW w:w="2268" w:type="dxa"/>
          </w:tcPr>
          <w:p w:rsidR="001C4245" w:rsidRDefault="001C4245" w:rsidP="006138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6</w:t>
            </w:r>
          </w:p>
        </w:tc>
        <w:tc>
          <w:tcPr>
            <w:tcW w:w="709" w:type="dxa"/>
          </w:tcPr>
          <w:p w:rsidR="001C4245" w:rsidRDefault="001C4245" w:rsidP="001C4245">
            <w:pPr>
              <w:autoSpaceDE w:val="0"/>
              <w:autoSpaceDN w:val="0"/>
              <w:adjustRightInd w:val="0"/>
              <w:jc w:val="center"/>
              <w:rPr>
                <w:rFonts w:cs="CMR12"/>
              </w:rPr>
            </w:pPr>
            <w:r>
              <w:rPr>
                <w:rFonts w:cs="CMR12"/>
              </w:rPr>
              <w:t>3</w:t>
            </w:r>
          </w:p>
        </w:tc>
        <w:tc>
          <w:tcPr>
            <w:tcW w:w="1276" w:type="dxa"/>
          </w:tcPr>
          <w:p w:rsidR="001C4245" w:rsidRDefault="001C4245" w:rsidP="001C4245">
            <w:pPr>
              <w:autoSpaceDE w:val="0"/>
              <w:autoSpaceDN w:val="0"/>
              <w:adjustRightInd w:val="0"/>
              <w:jc w:val="center"/>
              <w:rPr>
                <w:rFonts w:cs="CMR12"/>
              </w:rPr>
            </w:pPr>
            <w:r>
              <w:rPr>
                <w:rFonts w:cs="CMR12"/>
              </w:rPr>
              <w:t>48</w:t>
            </w:r>
          </w:p>
        </w:tc>
        <w:tc>
          <w:tcPr>
            <w:tcW w:w="1276" w:type="dxa"/>
          </w:tcPr>
          <w:p w:rsidR="001C4245" w:rsidRDefault="001C4245" w:rsidP="001C4245">
            <w:pPr>
              <w:autoSpaceDE w:val="0"/>
              <w:autoSpaceDN w:val="0"/>
              <w:adjustRightInd w:val="0"/>
              <w:jc w:val="center"/>
              <w:rPr>
                <w:rFonts w:cs="CMR12"/>
              </w:rPr>
            </w:pPr>
            <w:r>
              <w:rPr>
                <w:rFonts w:cs="CMR12"/>
              </w:rPr>
              <w:t>57</w:t>
            </w:r>
          </w:p>
        </w:tc>
        <w:tc>
          <w:tcPr>
            <w:tcW w:w="2268" w:type="dxa"/>
          </w:tcPr>
          <w:p w:rsidR="001C4245" w:rsidRDefault="001C4245" w:rsidP="006138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7</w:t>
            </w:r>
          </w:p>
        </w:tc>
        <w:tc>
          <w:tcPr>
            <w:tcW w:w="709" w:type="dxa"/>
          </w:tcPr>
          <w:p w:rsidR="001C4245" w:rsidRDefault="001C4245" w:rsidP="001C4245">
            <w:pPr>
              <w:autoSpaceDE w:val="0"/>
              <w:autoSpaceDN w:val="0"/>
              <w:adjustRightInd w:val="0"/>
              <w:jc w:val="center"/>
              <w:rPr>
                <w:rFonts w:cs="CMR12"/>
              </w:rPr>
            </w:pPr>
            <w:r>
              <w:rPr>
                <w:rFonts w:cs="CMR12"/>
              </w:rPr>
              <w:t>3</w:t>
            </w:r>
          </w:p>
        </w:tc>
        <w:tc>
          <w:tcPr>
            <w:tcW w:w="1276" w:type="dxa"/>
          </w:tcPr>
          <w:p w:rsidR="001C4245" w:rsidRDefault="001C4245" w:rsidP="001C4245">
            <w:pPr>
              <w:autoSpaceDE w:val="0"/>
              <w:autoSpaceDN w:val="0"/>
              <w:adjustRightInd w:val="0"/>
              <w:jc w:val="center"/>
              <w:rPr>
                <w:rFonts w:cs="CMR12"/>
              </w:rPr>
            </w:pPr>
            <w:r>
              <w:rPr>
                <w:rFonts w:cs="CMR12"/>
              </w:rPr>
              <w:t>54</w:t>
            </w:r>
          </w:p>
        </w:tc>
        <w:tc>
          <w:tcPr>
            <w:tcW w:w="1276" w:type="dxa"/>
          </w:tcPr>
          <w:p w:rsidR="001C4245" w:rsidRDefault="001C4245" w:rsidP="001C4245">
            <w:pPr>
              <w:autoSpaceDE w:val="0"/>
              <w:autoSpaceDN w:val="0"/>
              <w:adjustRightInd w:val="0"/>
              <w:jc w:val="center"/>
              <w:rPr>
                <w:rFonts w:cs="CMR12"/>
              </w:rPr>
            </w:pPr>
            <w:r>
              <w:rPr>
                <w:rFonts w:cs="CMR12"/>
              </w:rPr>
              <w:t>64</w:t>
            </w:r>
          </w:p>
        </w:tc>
        <w:tc>
          <w:tcPr>
            <w:tcW w:w="2268" w:type="dxa"/>
          </w:tcPr>
          <w:p w:rsidR="001C4245" w:rsidRDefault="001C4245" w:rsidP="00613845">
            <w:pPr>
              <w:autoSpaceDE w:val="0"/>
              <w:autoSpaceDN w:val="0"/>
              <w:adjustRightInd w:val="0"/>
              <w:jc w:val="center"/>
              <w:rPr>
                <w:rFonts w:cs="CMR12"/>
              </w:rPr>
            </w:pPr>
            <w:r>
              <w:rPr>
                <w:rFonts w:cs="CMR12"/>
              </w:rPr>
              <w:t>nein</w:t>
            </w:r>
          </w:p>
        </w:tc>
      </w:tr>
      <w:tr w:rsidR="001C4245" w:rsidTr="001C4245">
        <w:tc>
          <w:tcPr>
            <w:tcW w:w="675" w:type="dxa"/>
          </w:tcPr>
          <w:p w:rsidR="001C4245" w:rsidRPr="00F935BD" w:rsidRDefault="001C4245" w:rsidP="001C4245">
            <w:pPr>
              <w:autoSpaceDE w:val="0"/>
              <w:autoSpaceDN w:val="0"/>
              <w:adjustRightInd w:val="0"/>
              <w:jc w:val="center"/>
              <w:rPr>
                <w:rFonts w:cs="CMR12"/>
                <w:b/>
              </w:rPr>
            </w:pPr>
            <w:r w:rsidRPr="00F935BD">
              <w:rPr>
                <w:rFonts w:cs="CMR12"/>
                <w:b/>
              </w:rPr>
              <w:t>7</w:t>
            </w:r>
          </w:p>
        </w:tc>
        <w:tc>
          <w:tcPr>
            <w:tcW w:w="709" w:type="dxa"/>
          </w:tcPr>
          <w:p w:rsidR="001C4245" w:rsidRPr="00F935BD" w:rsidRDefault="001C4245" w:rsidP="001C4245">
            <w:pPr>
              <w:autoSpaceDE w:val="0"/>
              <w:autoSpaceDN w:val="0"/>
              <w:adjustRightInd w:val="0"/>
              <w:jc w:val="center"/>
              <w:rPr>
                <w:rFonts w:cs="CMR12"/>
                <w:b/>
              </w:rPr>
            </w:pPr>
            <w:r w:rsidRPr="00F935BD">
              <w:rPr>
                <w:rFonts w:cs="CMR12"/>
                <w:b/>
              </w:rPr>
              <w:t>2</w:t>
            </w:r>
          </w:p>
        </w:tc>
        <w:tc>
          <w:tcPr>
            <w:tcW w:w="1276" w:type="dxa"/>
          </w:tcPr>
          <w:p w:rsidR="001C4245" w:rsidRPr="00F935BD" w:rsidRDefault="001C4245" w:rsidP="001C4245">
            <w:pPr>
              <w:autoSpaceDE w:val="0"/>
              <w:autoSpaceDN w:val="0"/>
              <w:adjustRightInd w:val="0"/>
              <w:jc w:val="center"/>
              <w:rPr>
                <w:rFonts w:cs="CMR12"/>
                <w:b/>
              </w:rPr>
            </w:pPr>
            <w:r w:rsidRPr="00F935BD">
              <w:rPr>
                <w:rFonts w:cs="CMR12"/>
                <w:b/>
              </w:rPr>
              <w:t>50</w:t>
            </w:r>
          </w:p>
        </w:tc>
        <w:tc>
          <w:tcPr>
            <w:tcW w:w="1276" w:type="dxa"/>
          </w:tcPr>
          <w:p w:rsidR="001C4245" w:rsidRPr="00F935BD" w:rsidRDefault="001C4245" w:rsidP="001C4245">
            <w:pPr>
              <w:autoSpaceDE w:val="0"/>
              <w:autoSpaceDN w:val="0"/>
              <w:adjustRightInd w:val="0"/>
              <w:jc w:val="center"/>
              <w:rPr>
                <w:rFonts w:cs="CMR12"/>
                <w:b/>
              </w:rPr>
            </w:pPr>
            <w:r w:rsidRPr="00F935BD">
              <w:rPr>
                <w:rFonts w:cs="CMR12"/>
                <w:b/>
              </w:rPr>
              <w:t>59</w:t>
            </w:r>
          </w:p>
        </w:tc>
        <w:tc>
          <w:tcPr>
            <w:tcW w:w="2268" w:type="dxa"/>
          </w:tcPr>
          <w:p w:rsidR="001C4245" w:rsidRPr="00F935BD" w:rsidRDefault="001C4245" w:rsidP="00613845">
            <w:pPr>
              <w:autoSpaceDE w:val="0"/>
              <w:autoSpaceDN w:val="0"/>
              <w:adjustRightInd w:val="0"/>
              <w:jc w:val="center"/>
              <w:rPr>
                <w:rFonts w:cs="CMR12"/>
                <w:b/>
              </w:rPr>
            </w:pPr>
            <w:r w:rsidRPr="00F935BD">
              <w:rPr>
                <w:rFonts w:cs="CMR12"/>
                <w:b/>
              </w:rPr>
              <w:t>ja</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7</w:t>
            </w:r>
          </w:p>
        </w:tc>
        <w:tc>
          <w:tcPr>
            <w:tcW w:w="709" w:type="dxa"/>
          </w:tcPr>
          <w:p w:rsidR="001C4245" w:rsidRDefault="001C4245" w:rsidP="001C4245">
            <w:pPr>
              <w:autoSpaceDE w:val="0"/>
              <w:autoSpaceDN w:val="0"/>
              <w:adjustRightInd w:val="0"/>
              <w:jc w:val="center"/>
              <w:rPr>
                <w:rFonts w:cs="CMR12"/>
              </w:rPr>
            </w:pPr>
            <w:r>
              <w:rPr>
                <w:rFonts w:cs="CMR12"/>
              </w:rPr>
              <w:t>1</w:t>
            </w:r>
          </w:p>
        </w:tc>
        <w:tc>
          <w:tcPr>
            <w:tcW w:w="1276" w:type="dxa"/>
          </w:tcPr>
          <w:p w:rsidR="001C4245" w:rsidRDefault="001C4245" w:rsidP="001C4245">
            <w:pPr>
              <w:autoSpaceDE w:val="0"/>
              <w:autoSpaceDN w:val="0"/>
              <w:adjustRightInd w:val="0"/>
              <w:jc w:val="center"/>
              <w:rPr>
                <w:rFonts w:cs="CMR12"/>
              </w:rPr>
            </w:pPr>
            <w:r>
              <w:rPr>
                <w:rFonts w:cs="CMR12"/>
              </w:rPr>
              <w:t>46</w:t>
            </w:r>
          </w:p>
        </w:tc>
        <w:tc>
          <w:tcPr>
            <w:tcW w:w="1276" w:type="dxa"/>
          </w:tcPr>
          <w:p w:rsidR="001C4245" w:rsidRDefault="001C4245" w:rsidP="001C4245">
            <w:pPr>
              <w:autoSpaceDE w:val="0"/>
              <w:autoSpaceDN w:val="0"/>
              <w:adjustRightInd w:val="0"/>
              <w:jc w:val="center"/>
              <w:rPr>
                <w:rFonts w:cs="CMR12"/>
              </w:rPr>
            </w:pPr>
            <w:r>
              <w:rPr>
                <w:rFonts w:cs="CMR12"/>
              </w:rPr>
              <w:t>54</w:t>
            </w:r>
          </w:p>
        </w:tc>
        <w:tc>
          <w:tcPr>
            <w:tcW w:w="2268" w:type="dxa"/>
          </w:tcPr>
          <w:p w:rsidR="001C4245" w:rsidRDefault="001C4245" w:rsidP="006138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8</w:t>
            </w:r>
          </w:p>
        </w:tc>
        <w:tc>
          <w:tcPr>
            <w:tcW w:w="709" w:type="dxa"/>
          </w:tcPr>
          <w:p w:rsidR="001C4245" w:rsidRDefault="001C4245" w:rsidP="001C4245">
            <w:pPr>
              <w:autoSpaceDE w:val="0"/>
              <w:autoSpaceDN w:val="0"/>
              <w:adjustRightInd w:val="0"/>
              <w:jc w:val="center"/>
              <w:rPr>
                <w:rFonts w:cs="CMR12"/>
              </w:rPr>
            </w:pPr>
            <w:r>
              <w:rPr>
                <w:rFonts w:cs="CMR12"/>
              </w:rPr>
              <w:t>1</w:t>
            </w:r>
          </w:p>
        </w:tc>
        <w:tc>
          <w:tcPr>
            <w:tcW w:w="1276" w:type="dxa"/>
          </w:tcPr>
          <w:p w:rsidR="001C4245" w:rsidRDefault="001C4245" w:rsidP="001C4245">
            <w:pPr>
              <w:autoSpaceDE w:val="0"/>
              <w:autoSpaceDN w:val="0"/>
              <w:adjustRightInd w:val="0"/>
              <w:jc w:val="center"/>
              <w:rPr>
                <w:rFonts w:cs="CMR12"/>
              </w:rPr>
            </w:pPr>
            <w:r>
              <w:rPr>
                <w:rFonts w:cs="CMR12"/>
              </w:rPr>
              <w:t>52</w:t>
            </w:r>
          </w:p>
        </w:tc>
        <w:tc>
          <w:tcPr>
            <w:tcW w:w="1276" w:type="dxa"/>
          </w:tcPr>
          <w:p w:rsidR="001C4245" w:rsidRDefault="001C4245" w:rsidP="001C4245">
            <w:pPr>
              <w:autoSpaceDE w:val="0"/>
              <w:autoSpaceDN w:val="0"/>
              <w:adjustRightInd w:val="0"/>
              <w:jc w:val="center"/>
              <w:rPr>
                <w:rFonts w:cs="CMR12"/>
              </w:rPr>
            </w:pPr>
            <w:r>
              <w:rPr>
                <w:rFonts w:cs="CMR12"/>
              </w:rPr>
              <w:t>61</w:t>
            </w:r>
          </w:p>
        </w:tc>
        <w:tc>
          <w:tcPr>
            <w:tcW w:w="2268" w:type="dxa"/>
          </w:tcPr>
          <w:p w:rsidR="001C4245" w:rsidRDefault="001C4245" w:rsidP="00613845">
            <w:pPr>
              <w:autoSpaceDE w:val="0"/>
              <w:autoSpaceDN w:val="0"/>
              <w:adjustRightInd w:val="0"/>
              <w:jc w:val="center"/>
              <w:rPr>
                <w:rFonts w:cs="CMR12"/>
              </w:rPr>
            </w:pPr>
            <w:r>
              <w:rPr>
                <w:rFonts w:cs="CMR12"/>
              </w:rPr>
              <w:t>nein</w:t>
            </w:r>
          </w:p>
        </w:tc>
      </w:tr>
      <w:tr w:rsidR="001C4245" w:rsidTr="001C4245">
        <w:tc>
          <w:tcPr>
            <w:tcW w:w="675" w:type="dxa"/>
          </w:tcPr>
          <w:p w:rsidR="001C4245" w:rsidRDefault="001C4245" w:rsidP="001C4245">
            <w:pPr>
              <w:autoSpaceDE w:val="0"/>
              <w:autoSpaceDN w:val="0"/>
              <w:adjustRightInd w:val="0"/>
              <w:jc w:val="center"/>
              <w:rPr>
                <w:rFonts w:cs="CMR12"/>
              </w:rPr>
            </w:pPr>
            <w:r>
              <w:rPr>
                <w:rFonts w:cs="CMR12"/>
              </w:rPr>
              <w:t>8</w:t>
            </w:r>
          </w:p>
        </w:tc>
        <w:tc>
          <w:tcPr>
            <w:tcW w:w="709" w:type="dxa"/>
          </w:tcPr>
          <w:p w:rsidR="001C4245" w:rsidRDefault="001C4245" w:rsidP="001C4245">
            <w:pPr>
              <w:autoSpaceDE w:val="0"/>
              <w:autoSpaceDN w:val="0"/>
              <w:adjustRightInd w:val="0"/>
              <w:jc w:val="center"/>
              <w:rPr>
                <w:rFonts w:cs="CMR12"/>
              </w:rPr>
            </w:pPr>
            <w:r>
              <w:rPr>
                <w:rFonts w:cs="CMR12"/>
              </w:rPr>
              <w:t>0</w:t>
            </w:r>
          </w:p>
        </w:tc>
        <w:tc>
          <w:tcPr>
            <w:tcW w:w="1276" w:type="dxa"/>
          </w:tcPr>
          <w:p w:rsidR="001C4245" w:rsidRDefault="001C4245" w:rsidP="001C4245">
            <w:pPr>
              <w:autoSpaceDE w:val="0"/>
              <w:autoSpaceDN w:val="0"/>
              <w:adjustRightInd w:val="0"/>
              <w:jc w:val="center"/>
              <w:rPr>
                <w:rFonts w:cs="CMR12"/>
              </w:rPr>
            </w:pPr>
            <w:r>
              <w:rPr>
                <w:rFonts w:cs="CMR12"/>
              </w:rPr>
              <w:t>48</w:t>
            </w:r>
          </w:p>
        </w:tc>
        <w:tc>
          <w:tcPr>
            <w:tcW w:w="1276" w:type="dxa"/>
          </w:tcPr>
          <w:p w:rsidR="001C4245" w:rsidRDefault="001C4245" w:rsidP="001C4245">
            <w:pPr>
              <w:autoSpaceDE w:val="0"/>
              <w:autoSpaceDN w:val="0"/>
              <w:adjustRightInd w:val="0"/>
              <w:jc w:val="center"/>
              <w:rPr>
                <w:rFonts w:cs="CMR12"/>
              </w:rPr>
            </w:pPr>
            <w:r>
              <w:rPr>
                <w:rFonts w:cs="CMR12"/>
              </w:rPr>
              <w:t>56</w:t>
            </w:r>
          </w:p>
        </w:tc>
        <w:tc>
          <w:tcPr>
            <w:tcW w:w="2268" w:type="dxa"/>
          </w:tcPr>
          <w:p w:rsidR="001C4245" w:rsidRDefault="001C4245" w:rsidP="00613845">
            <w:pPr>
              <w:autoSpaceDE w:val="0"/>
              <w:autoSpaceDN w:val="0"/>
              <w:adjustRightInd w:val="0"/>
              <w:jc w:val="center"/>
              <w:rPr>
                <w:rFonts w:cs="CMR12"/>
              </w:rPr>
            </w:pPr>
            <w:r>
              <w:rPr>
                <w:rFonts w:cs="CMR12"/>
              </w:rPr>
              <w:t>nein</w:t>
            </w:r>
          </w:p>
        </w:tc>
      </w:tr>
    </w:tbl>
    <w:p w:rsidR="007353F3" w:rsidRPr="008F5794" w:rsidRDefault="007353F3" w:rsidP="00C65726">
      <w:pPr>
        <w:autoSpaceDE w:val="0"/>
        <w:autoSpaceDN w:val="0"/>
        <w:adjustRightInd w:val="0"/>
        <w:spacing w:after="0" w:line="240" w:lineRule="auto"/>
        <w:rPr>
          <w:rFonts w:cs="CMR12"/>
        </w:rPr>
      </w:pPr>
    </w:p>
    <w:p w:rsidR="00C65726" w:rsidRDefault="001C4245" w:rsidP="00C65726">
      <w:pPr>
        <w:autoSpaceDE w:val="0"/>
        <w:autoSpaceDN w:val="0"/>
        <w:adjustRightInd w:val="0"/>
        <w:spacing w:after="0" w:line="240" w:lineRule="auto"/>
        <w:rPr>
          <w:rFonts w:cs="CMR12"/>
        </w:rPr>
      </w:pPr>
      <w:r>
        <w:rPr>
          <w:rFonts w:cs="CMR12"/>
        </w:rPr>
        <w:t xml:space="preserve">Weitere Verteilungen sind nicht möglich, da für </w:t>
      </w:r>
      <m:oMath>
        <m:r>
          <w:rPr>
            <w:rFonts w:ascii="Cambria Math" w:hAnsi="Cambria Math" w:cs="CMR12"/>
          </w:rPr>
          <m:t>h≥9</m:t>
        </m:r>
      </m:oMath>
      <w:r>
        <w:rPr>
          <w:rFonts w:cs="CMR12"/>
        </w:rPr>
        <w:t xml:space="preserve">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max</m:t>
            </m:r>
          </m:sub>
        </m:sSub>
        <m:r>
          <w:rPr>
            <w:rFonts w:ascii="Cambria Math" w:hAnsi="Cambria Math" w:cs="CMR12"/>
          </w:rPr>
          <m:t>&gt;7</m:t>
        </m:r>
        <m:r>
          <w:rPr>
            <w:rFonts w:ascii="Cambria Math" w:hAnsi="Cambria Math" w:cs="CMR12"/>
          </w:rPr>
          <m:t>h≥</m:t>
        </m:r>
        <m:r>
          <w:rPr>
            <w:rFonts w:ascii="Cambria Math" w:hAnsi="Cambria Math" w:cs="CMR12"/>
          </w:rPr>
          <m:t>63&gt;60</m:t>
        </m:r>
      </m:oMath>
      <w:r w:rsidR="00613845">
        <w:rPr>
          <w:rFonts w:cs="CMR12"/>
        </w:rPr>
        <w:t xml:space="preserve"> gilt. Aus der Tabelle wird ersichtlich, dass es nur eine Verteilung gibt, die alle Bedingungen erfüllt. Aus den gegebenen In</w:t>
      </w:r>
      <w:r w:rsidR="006659A9">
        <w:rPr>
          <w:rFonts w:cs="CMR12"/>
        </w:rPr>
        <w:softHyphen/>
      </w:r>
      <w:r w:rsidR="00613845">
        <w:rPr>
          <w:rFonts w:cs="CMR12"/>
        </w:rPr>
        <w:t>for</w:t>
      </w:r>
      <w:r w:rsidR="006659A9">
        <w:rPr>
          <w:rFonts w:cs="CMR12"/>
        </w:rPr>
        <w:softHyphen/>
      </w:r>
      <w:r w:rsidR="00613845">
        <w:rPr>
          <w:rFonts w:cs="CMR12"/>
        </w:rPr>
        <w:t>mationen lässt sich folglich eindeutig feststellen, dass genau sieben Hunde und zwei Katzen die Piz</w:t>
      </w:r>
      <w:r w:rsidR="006659A9">
        <w:rPr>
          <w:rFonts w:cs="CMR12"/>
        </w:rPr>
        <w:softHyphen/>
      </w:r>
      <w:r w:rsidR="00613845">
        <w:rPr>
          <w:rFonts w:cs="CMR12"/>
        </w:rPr>
        <w:t>zeria überfallen haben.</w:t>
      </w:r>
    </w:p>
    <w:p w:rsidR="001C4245" w:rsidRDefault="001C4245" w:rsidP="00C65726">
      <w:pPr>
        <w:autoSpaceDE w:val="0"/>
        <w:autoSpaceDN w:val="0"/>
        <w:adjustRightInd w:val="0"/>
        <w:spacing w:after="0" w:line="240" w:lineRule="auto"/>
        <w:rPr>
          <w:rFonts w:cs="CMR12"/>
        </w:rPr>
      </w:pPr>
    </w:p>
    <w:p w:rsidR="00C65726" w:rsidRPr="00DC7D76" w:rsidRDefault="00C65726" w:rsidP="00C65726">
      <w:pPr>
        <w:rPr>
          <w:rFonts w:ascii="Calibri" w:hAnsi="Calibri"/>
          <w:b/>
          <w:bCs/>
          <w:sz w:val="28"/>
        </w:rPr>
      </w:pPr>
      <w:r w:rsidRPr="00DC7D76">
        <w:rPr>
          <w:rFonts w:ascii="Calibri" w:hAnsi="Calibri"/>
          <w:b/>
          <w:bCs/>
          <w:sz w:val="28"/>
        </w:rPr>
        <w:t>Anmerkungen zur Aufgabe</w:t>
      </w:r>
      <w:r>
        <w:rPr>
          <w:rFonts w:ascii="Calibri" w:hAnsi="Calibri"/>
          <w:b/>
          <w:bCs/>
          <w:sz w:val="28"/>
        </w:rPr>
        <w:t xml:space="preserve"> </w:t>
      </w:r>
      <w:r w:rsidRPr="00DC7D76">
        <w:rPr>
          <w:rFonts w:ascii="Calibri" w:hAnsi="Calibri"/>
          <w:b/>
          <w:bCs/>
          <w:sz w:val="28"/>
        </w:rPr>
        <w:t>und  zum Einsatz:</w:t>
      </w:r>
    </w:p>
    <w:p w:rsidR="00613845" w:rsidRDefault="00613845" w:rsidP="00613845">
      <w:pPr>
        <w:spacing w:after="0" w:line="240" w:lineRule="auto"/>
        <w:rPr>
          <w:rFonts w:ascii="Calibri" w:hAnsi="Calibri"/>
          <w:bCs/>
        </w:rPr>
      </w:pPr>
      <w:r>
        <w:rPr>
          <w:rFonts w:ascii="Calibri" w:hAnsi="Calibri"/>
          <w:bCs/>
        </w:rPr>
        <w:t xml:space="preserve">Natürlich lässt sich die Aufgabe auch aufgrund der beiden gegebenen Ungleichungen </w:t>
      </w:r>
      <m:oMath>
        <m:r>
          <w:rPr>
            <w:rFonts w:ascii="Cambria Math" w:hAnsi="Cambria Math"/>
          </w:rPr>
          <m:t>48&lt;6</m:t>
        </m:r>
        <m:r>
          <w:rPr>
            <w:rFonts w:ascii="Cambria Math" w:hAnsi="Cambria Math"/>
          </w:rPr>
          <m:t>h+</m:t>
        </m:r>
        <m:r>
          <w:rPr>
            <w:rFonts w:ascii="Cambria Math" w:hAnsi="Cambria Math"/>
          </w:rPr>
          <m:t>4k</m:t>
        </m:r>
      </m:oMath>
      <w:r>
        <w:rPr>
          <w:rFonts w:ascii="Calibri" w:hAnsi="Calibri"/>
          <w:bCs/>
        </w:rPr>
        <w:t xml:space="preserve"> so</w:t>
      </w:r>
      <w:r w:rsidR="006659A9">
        <w:rPr>
          <w:rFonts w:ascii="Calibri" w:hAnsi="Calibri"/>
          <w:bCs/>
        </w:rPr>
        <w:softHyphen/>
      </w:r>
      <w:r>
        <w:rPr>
          <w:rFonts w:ascii="Calibri" w:hAnsi="Calibri"/>
          <w:bCs/>
        </w:rPr>
        <w:t xml:space="preserve">wie </w:t>
      </w:r>
      <m:oMath>
        <m:r>
          <w:rPr>
            <w:rFonts w:ascii="Cambria Math" w:hAnsi="Cambria Math"/>
          </w:rPr>
          <m:t>7</m:t>
        </m:r>
        <m:r>
          <w:rPr>
            <w:rFonts w:ascii="Cambria Math" w:hAnsi="Cambria Math"/>
          </w:rPr>
          <m:t>h+</m:t>
        </m:r>
        <m:r>
          <w:rPr>
            <w:rFonts w:ascii="Cambria Math" w:hAnsi="Cambria Math"/>
          </w:rPr>
          <m:t>5k&lt;60</m:t>
        </m:r>
      </m:oMath>
      <w:r>
        <w:rPr>
          <w:rFonts w:ascii="Calibri" w:hAnsi="Calibri"/>
          <w:bCs/>
        </w:rPr>
        <w:t xml:space="preserve"> durch algebraische Umformungen lösen. Hierbei sind aber recht aufwändige und trickreiche Ansätze notwendig, auch an einer Fallunterscheidung zwischen geraden und un</w:t>
      </w:r>
      <w:r w:rsidR="006659A9">
        <w:rPr>
          <w:rFonts w:ascii="Calibri" w:hAnsi="Calibri"/>
          <w:bCs/>
        </w:rPr>
        <w:softHyphen/>
      </w:r>
      <w:r>
        <w:rPr>
          <w:rFonts w:ascii="Calibri" w:hAnsi="Calibri"/>
          <w:bCs/>
        </w:rPr>
        <w:t>ge</w:t>
      </w:r>
      <w:r w:rsidR="006659A9">
        <w:rPr>
          <w:rFonts w:ascii="Calibri" w:hAnsi="Calibri"/>
          <w:bCs/>
        </w:rPr>
        <w:softHyphen/>
      </w:r>
      <w:r>
        <w:rPr>
          <w:rFonts w:ascii="Calibri" w:hAnsi="Calibri"/>
          <w:bCs/>
        </w:rPr>
        <w:t>ra</w:t>
      </w:r>
      <w:r w:rsidR="006659A9">
        <w:rPr>
          <w:rFonts w:ascii="Calibri" w:hAnsi="Calibri"/>
          <w:bCs/>
        </w:rPr>
        <w:softHyphen/>
      </w:r>
      <w:r>
        <w:rPr>
          <w:rFonts w:ascii="Calibri" w:hAnsi="Calibri"/>
          <w:bCs/>
        </w:rPr>
        <w:t>den Anzahlen kommt man nicht vorbei. Die Methode des systematischen Probierens ist hier deutlich ele</w:t>
      </w:r>
      <w:r w:rsidR="006659A9">
        <w:rPr>
          <w:rFonts w:ascii="Calibri" w:hAnsi="Calibri"/>
          <w:bCs/>
        </w:rPr>
        <w:softHyphen/>
      </w:r>
      <w:r>
        <w:rPr>
          <w:rFonts w:ascii="Calibri" w:hAnsi="Calibri"/>
          <w:bCs/>
        </w:rPr>
        <w:t>mentarer, auch wenn man die Schwierigkeit der Aufgabenorganisation nicht unterschätzen sollte. Den</w:t>
      </w:r>
      <w:r w:rsidR="006659A9">
        <w:rPr>
          <w:rFonts w:ascii="Calibri" w:hAnsi="Calibri"/>
          <w:bCs/>
        </w:rPr>
        <w:softHyphen/>
      </w:r>
      <w:r>
        <w:rPr>
          <w:rFonts w:ascii="Calibri" w:hAnsi="Calibri"/>
          <w:bCs/>
        </w:rPr>
        <w:t xml:space="preserve">noch erscheinen vor allem die Vorüberlegungen zu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min</m:t>
            </m:r>
          </m:sub>
        </m:sSub>
      </m:oMath>
      <w:r>
        <w:rPr>
          <w:rFonts w:cs="CMR12"/>
        </w:rPr>
        <w:t xml:space="preserve">und </w:t>
      </w:r>
      <m:oMath>
        <m:sSub>
          <m:sSubPr>
            <m:ctrlPr>
              <w:rPr>
                <w:rFonts w:ascii="Cambria Math" w:hAnsi="Cambria Math" w:cs="CMR12"/>
                <w:i/>
              </w:rPr>
            </m:ctrlPr>
          </m:sSubPr>
          <m:e>
            <m:r>
              <w:rPr>
                <w:rFonts w:ascii="Cambria Math" w:hAnsi="Cambria Math" w:cs="CMR12"/>
              </w:rPr>
              <m:t>A</m:t>
            </m:r>
          </m:e>
          <m:sub>
            <m:r>
              <m:rPr>
                <m:sty m:val="p"/>
              </m:rPr>
              <w:rPr>
                <w:rFonts w:ascii="Cambria Math" w:hAnsi="Cambria Math" w:cs="CMR12"/>
              </w:rPr>
              <m:t>max</m:t>
            </m:r>
          </m:sub>
        </m:sSub>
      </m:oMath>
      <w:r>
        <w:rPr>
          <w:rFonts w:cs="CMR12"/>
        </w:rPr>
        <w:t xml:space="preserve"> und damit die Ermittlung der gül</w:t>
      </w:r>
      <w:r w:rsidR="006659A9">
        <w:rPr>
          <w:rFonts w:cs="CMR12"/>
        </w:rPr>
        <w:softHyphen/>
      </w:r>
      <w:r>
        <w:rPr>
          <w:rFonts w:cs="CMR12"/>
        </w:rPr>
        <w:t>tigen Gleichungen sowie der Ungleichungen für diese beiden Größen von allen Schülerinnen und Schü</w:t>
      </w:r>
      <w:r w:rsidR="006659A9">
        <w:rPr>
          <w:rFonts w:cs="CMR12"/>
        </w:rPr>
        <w:softHyphen/>
      </w:r>
      <w:r>
        <w:rPr>
          <w:rFonts w:cs="CMR12"/>
        </w:rPr>
        <w:t>lern leistbar.  Mit der geschickten Wahl einer möglichen Ausgangsgröße wird dann eine voll</w:t>
      </w:r>
      <w:r w:rsidR="006659A9">
        <w:rPr>
          <w:rFonts w:cs="CMR12"/>
        </w:rPr>
        <w:softHyphen/>
      </w:r>
      <w:r>
        <w:rPr>
          <w:rFonts w:cs="CMR12"/>
        </w:rPr>
        <w:t>stän</w:t>
      </w:r>
      <w:r w:rsidR="006659A9">
        <w:rPr>
          <w:rFonts w:cs="CMR12"/>
        </w:rPr>
        <w:softHyphen/>
      </w:r>
      <w:r>
        <w:rPr>
          <w:rFonts w:cs="CMR12"/>
        </w:rPr>
        <w:t>di</w:t>
      </w:r>
      <w:r w:rsidR="006659A9">
        <w:rPr>
          <w:rFonts w:cs="CMR12"/>
        </w:rPr>
        <w:softHyphen/>
      </w:r>
      <w:r>
        <w:rPr>
          <w:rFonts w:cs="CMR12"/>
        </w:rPr>
        <w:t>ge Untersuchung der zu betrachtenden Fälle möglich. Selbstverständlich kann man</w:t>
      </w:r>
      <w:r w:rsidR="001C0D73">
        <w:rPr>
          <w:rFonts w:cs="CMR12"/>
        </w:rPr>
        <w:t xml:space="preserve"> die gleichen Über</w:t>
      </w:r>
      <w:r w:rsidR="006659A9">
        <w:rPr>
          <w:rFonts w:cs="CMR12"/>
        </w:rPr>
        <w:softHyphen/>
      </w:r>
      <w:r w:rsidR="001C0D73">
        <w:rPr>
          <w:rFonts w:cs="CMR12"/>
        </w:rPr>
        <w:t>legungen auch durchführen, wenn man statt mit der Anzahl der Hunde mit der der Katzen be</w:t>
      </w:r>
      <w:r w:rsidR="006659A9">
        <w:rPr>
          <w:rFonts w:cs="CMR12"/>
        </w:rPr>
        <w:softHyphen/>
      </w:r>
      <w:r w:rsidR="001C0D73">
        <w:rPr>
          <w:rFonts w:cs="CMR12"/>
        </w:rPr>
        <w:t xml:space="preserve">ginnt. </w:t>
      </w:r>
    </w:p>
    <w:p w:rsidR="00C65726" w:rsidRDefault="00C65726" w:rsidP="00C65726">
      <w:pPr>
        <w:spacing w:after="0" w:line="240" w:lineRule="auto"/>
        <w:rPr>
          <w:rFonts w:ascii="Calibri" w:hAnsi="Calibri"/>
          <w:bCs/>
        </w:rPr>
      </w:pPr>
    </w:p>
    <w:p w:rsidR="00C65726" w:rsidRPr="00DC7D76" w:rsidRDefault="00C65726" w:rsidP="00C65726">
      <w:pPr>
        <w:rPr>
          <w:rFonts w:ascii="Calibri" w:hAnsi="Calibri"/>
          <w:b/>
          <w:bCs/>
          <w:sz w:val="28"/>
        </w:rPr>
      </w:pPr>
      <w:r w:rsidRPr="00DC7D76">
        <w:rPr>
          <w:rFonts w:ascii="Calibri" w:hAnsi="Calibri"/>
          <w:b/>
          <w:bCs/>
          <w:sz w:val="28"/>
        </w:rPr>
        <w:lastRenderedPageBreak/>
        <w:t>Ergänzungen der Aufgabe:</w:t>
      </w:r>
    </w:p>
    <w:p w:rsidR="00C65726" w:rsidRPr="007A5063" w:rsidRDefault="009F4622" w:rsidP="00C65726">
      <w:pPr>
        <w:spacing w:after="0" w:line="240" w:lineRule="auto"/>
        <w:rPr>
          <w:rFonts w:ascii="Calibri" w:hAnsi="Calibri"/>
          <w:bCs/>
        </w:rPr>
      </w:pPr>
      <w:r>
        <w:rPr>
          <w:rFonts w:ascii="Calibri" w:hAnsi="Calibri"/>
          <w:bCs/>
        </w:rPr>
        <w:t>Eine mögliche Erweiterung der Aufgabe besteht darin, die Äußerung des Gastes mit Hilfe der Daten aus der Tabelle genauer zu untersuchen. Wie ändert sich die Lösung der Aufgabe, wenn der Gast die</w:t>
      </w:r>
      <w:r w:rsidR="006659A9">
        <w:rPr>
          <w:rFonts w:ascii="Calibri" w:hAnsi="Calibri"/>
          <w:bCs/>
        </w:rPr>
        <w:softHyphen/>
      </w:r>
      <w:r>
        <w:rPr>
          <w:rFonts w:ascii="Calibri" w:hAnsi="Calibri"/>
          <w:bCs/>
        </w:rPr>
        <w:t>se Äußerung nicht gemacht hätte? Stimmt die Bemerkung des Gastes, dass wirklich alle vier Va</w:t>
      </w:r>
      <w:r w:rsidR="006659A9">
        <w:rPr>
          <w:rFonts w:ascii="Calibri" w:hAnsi="Calibri"/>
          <w:bCs/>
        </w:rPr>
        <w:softHyphen/>
      </w:r>
      <w:r>
        <w:rPr>
          <w:rFonts w:ascii="Calibri" w:hAnsi="Calibri"/>
          <w:bCs/>
        </w:rPr>
        <w:t>ri</w:t>
      </w:r>
      <w:r w:rsidR="006659A9">
        <w:rPr>
          <w:rFonts w:ascii="Calibri" w:hAnsi="Calibri"/>
          <w:bCs/>
        </w:rPr>
        <w:softHyphen/>
      </w:r>
      <w:r>
        <w:rPr>
          <w:rFonts w:ascii="Calibri" w:hAnsi="Calibri"/>
          <w:bCs/>
        </w:rPr>
        <w:t>an</w:t>
      </w:r>
      <w:r w:rsidR="006659A9">
        <w:rPr>
          <w:rFonts w:ascii="Calibri" w:hAnsi="Calibri"/>
          <w:bCs/>
        </w:rPr>
        <w:softHyphen/>
      </w:r>
      <w:r>
        <w:rPr>
          <w:rFonts w:ascii="Calibri" w:hAnsi="Calibri"/>
          <w:bCs/>
        </w:rPr>
        <w:t>ten noch möglich sind? Kann man die Zahlenangaben in der Aufgabe – sowohl in der Anzahl der ge</w:t>
      </w:r>
      <w:r w:rsidR="006659A9">
        <w:rPr>
          <w:rFonts w:ascii="Calibri" w:hAnsi="Calibri"/>
          <w:bCs/>
        </w:rPr>
        <w:softHyphen/>
      </w:r>
      <w:r>
        <w:rPr>
          <w:rFonts w:ascii="Calibri" w:hAnsi="Calibri"/>
          <w:bCs/>
        </w:rPr>
        <w:t>fres</w:t>
      </w:r>
      <w:r w:rsidR="006659A9">
        <w:rPr>
          <w:rFonts w:ascii="Calibri" w:hAnsi="Calibri"/>
          <w:bCs/>
        </w:rPr>
        <w:softHyphen/>
      </w:r>
      <w:r>
        <w:rPr>
          <w:rFonts w:ascii="Calibri" w:hAnsi="Calibri"/>
          <w:bCs/>
        </w:rPr>
        <w:t xml:space="preserve">senen Pizzastücke als auch in der Anzahl der gefressenen Pizzen - so variieren, dass die Angabe des Gastes </w:t>
      </w:r>
      <w:r w:rsidR="005A6031">
        <w:rPr>
          <w:rFonts w:ascii="Calibri" w:hAnsi="Calibri"/>
          <w:bCs/>
        </w:rPr>
        <w:t>nicht mehr notwendig ist, um ein</w:t>
      </w:r>
      <w:r w:rsidR="00E342B0">
        <w:rPr>
          <w:rFonts w:ascii="Calibri" w:hAnsi="Calibri"/>
          <w:bCs/>
        </w:rPr>
        <w:t>e eindeutige Lösung zu erhalten?</w:t>
      </w:r>
    </w:p>
    <w:p w:rsidR="00C65726" w:rsidRPr="007A5063" w:rsidRDefault="00C65726" w:rsidP="00233A50">
      <w:pPr>
        <w:spacing w:after="0" w:line="240" w:lineRule="auto"/>
        <w:rPr>
          <w:rFonts w:ascii="Calibri" w:hAnsi="Calibri"/>
          <w:bCs/>
        </w:rPr>
      </w:pPr>
    </w:p>
    <w:sectPr w:rsidR="00C65726" w:rsidRPr="007A5063" w:rsidSect="00821F0C">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8BB" w:rsidRDefault="000078BB" w:rsidP="00233A50">
      <w:pPr>
        <w:spacing w:after="0" w:line="240" w:lineRule="auto"/>
      </w:pPr>
      <w:r>
        <w:separator/>
      </w:r>
    </w:p>
  </w:endnote>
  <w:endnote w:type="continuationSeparator" w:id="0">
    <w:p w:rsidR="000078BB" w:rsidRDefault="000078BB" w:rsidP="0023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MR12">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A4" w:rsidRDefault="00F536A4" w:rsidP="00113D6F">
    <w:pPr>
      <w:pStyle w:val="Kopfzeile"/>
    </w:pPr>
    <w:r w:rsidRPr="005627AC">
      <w:t>__________________________________________________________________________________</w:t>
    </w:r>
  </w:p>
  <w:p w:rsidR="00F536A4" w:rsidRPr="00811C4C" w:rsidRDefault="00F536A4" w:rsidP="00113D6F">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F536A4" w:rsidRPr="00113D6F" w:rsidRDefault="00F536A4" w:rsidP="00113D6F">
    <w:pPr>
      <w:pStyle w:val="Fuzeile"/>
      <w:jc w:val="center"/>
    </w:pPr>
    <w:r>
      <w:t xml:space="preserve">Seite </w:t>
    </w:r>
    <w:r>
      <w:rPr>
        <w:b/>
      </w:rPr>
      <w:fldChar w:fldCharType="begin"/>
    </w:r>
    <w:r>
      <w:rPr>
        <w:b/>
      </w:rPr>
      <w:instrText>PAGE  \* Arabic  \* MERGEFORMAT</w:instrText>
    </w:r>
    <w:r>
      <w:rPr>
        <w:b/>
      </w:rPr>
      <w:fldChar w:fldCharType="separate"/>
    </w:r>
    <w:r w:rsidR="0016533D">
      <w:rPr>
        <w:b/>
        <w:noProof/>
      </w:rPr>
      <w:t>10</w:t>
    </w:r>
    <w:r>
      <w:rPr>
        <w:b/>
      </w:rPr>
      <w:fldChar w:fldCharType="end"/>
    </w:r>
    <w:r>
      <w:t xml:space="preserve"> von </w:t>
    </w:r>
    <w:r>
      <w:rPr>
        <w:b/>
      </w:rPr>
      <w:fldChar w:fldCharType="begin"/>
    </w:r>
    <w:r>
      <w:rPr>
        <w:b/>
      </w:rPr>
      <w:instrText>NUMPAGES  \* Arabic  \* MERGEFORMAT</w:instrText>
    </w:r>
    <w:r>
      <w:rPr>
        <w:b/>
      </w:rPr>
      <w:fldChar w:fldCharType="separate"/>
    </w:r>
    <w:r w:rsidR="0016533D">
      <w:rPr>
        <w:b/>
        <w:noProof/>
      </w:rPr>
      <w:t>10</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A4" w:rsidRDefault="00F536A4" w:rsidP="00113D6F">
    <w:pPr>
      <w:pStyle w:val="Kopfzeile"/>
    </w:pPr>
    <w:r w:rsidRPr="005627AC">
      <w:t>__________________________________________________________________________________</w:t>
    </w:r>
  </w:p>
  <w:p w:rsidR="00F536A4" w:rsidRPr="00811C4C" w:rsidRDefault="00F536A4" w:rsidP="00113D6F">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F536A4" w:rsidRPr="00113D6F" w:rsidRDefault="00F536A4" w:rsidP="00113D6F">
    <w:pPr>
      <w:pStyle w:val="Fuzeile"/>
      <w:jc w:val="center"/>
    </w:pPr>
    <w:r>
      <w:t xml:space="preserve">Seite </w:t>
    </w:r>
    <w:r>
      <w:rPr>
        <w:b/>
      </w:rPr>
      <w:fldChar w:fldCharType="begin"/>
    </w:r>
    <w:r>
      <w:rPr>
        <w:b/>
      </w:rPr>
      <w:instrText>PAGE  \* Arabic  \* MERGEFORMAT</w:instrText>
    </w:r>
    <w:r>
      <w:rPr>
        <w:b/>
      </w:rPr>
      <w:fldChar w:fldCharType="separate"/>
    </w:r>
    <w:r w:rsidR="0016533D">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16533D">
      <w:rPr>
        <w:b/>
        <w:noProof/>
      </w:rPr>
      <w:t>10</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8BB" w:rsidRDefault="000078BB" w:rsidP="00233A50">
      <w:pPr>
        <w:spacing w:after="0" w:line="240" w:lineRule="auto"/>
      </w:pPr>
      <w:r>
        <w:separator/>
      </w:r>
    </w:p>
  </w:footnote>
  <w:footnote w:type="continuationSeparator" w:id="0">
    <w:p w:rsidR="000078BB" w:rsidRDefault="000078BB" w:rsidP="00233A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F536A4" w:rsidTr="00613845">
      <w:trPr>
        <w:trHeight w:val="1986"/>
      </w:trPr>
      <w:tc>
        <w:tcPr>
          <w:tcW w:w="1556" w:type="dxa"/>
          <w:tcBorders>
            <w:top w:val="nil"/>
            <w:left w:val="nil"/>
            <w:bottom w:val="nil"/>
            <w:right w:val="nil"/>
          </w:tcBorders>
        </w:tcPr>
        <w:p w:rsidR="00F536A4" w:rsidRDefault="00F536A4" w:rsidP="00613845">
          <w:r>
            <w:rPr>
              <w:noProof/>
            </w:rPr>
            <w:br/>
          </w:r>
          <w:r>
            <w:rPr>
              <w:noProof/>
            </w:rPr>
            <w:drawing>
              <wp:inline distT="0" distB="0" distL="0" distR="0" wp14:anchorId="1DDB9D53" wp14:editId="0D2F413D">
                <wp:extent cx="742950" cy="759646"/>
                <wp:effectExtent l="0" t="0" r="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F536A4" w:rsidRPr="00682B3A" w:rsidRDefault="00F536A4" w:rsidP="00821F0C">
          <w:pPr>
            <w:spacing w:line="240" w:lineRule="auto"/>
            <w:rPr>
              <w:sz w:val="44"/>
              <w:szCs w:val="44"/>
            </w:rPr>
          </w:pPr>
          <w:r>
            <w:rPr>
              <w:sz w:val="44"/>
              <w:szCs w:val="44"/>
            </w:rPr>
            <w:t>Mathematik-Olympiaden e. V.</w:t>
          </w:r>
        </w:p>
        <w:p w:rsidR="00F536A4" w:rsidRDefault="00F536A4" w:rsidP="00613845">
          <w:pPr>
            <w:pStyle w:val="berschrift2"/>
            <w:rPr>
              <w:rFonts w:ascii="Calibri" w:hAnsi="Calibri" w:cs="Calibri"/>
              <w:lang w:eastAsia="en-US"/>
            </w:rPr>
          </w:pPr>
          <w:r>
            <w:rPr>
              <w:rFonts w:ascii="Calibri" w:hAnsi="Calibri" w:cs="Calibri"/>
            </w:rPr>
            <w:t>Systematisches Probieren III</w:t>
          </w:r>
        </w:p>
        <w:p w:rsidR="00F536A4" w:rsidRPr="008D3D35" w:rsidRDefault="00F536A4" w:rsidP="00821F0C">
          <w:pPr>
            <w:spacing w:after="0" w:line="240" w:lineRule="auto"/>
            <w:rPr>
              <w:sz w:val="12"/>
              <w:szCs w:val="12"/>
            </w:rPr>
          </w:pPr>
        </w:p>
        <w:p w:rsidR="00F536A4" w:rsidRDefault="00F536A4" w:rsidP="00821F0C">
          <w:pPr>
            <w:spacing w:after="0" w:line="240" w:lineRule="auto"/>
            <w:rPr>
              <w:sz w:val="36"/>
              <w:szCs w:val="36"/>
            </w:rPr>
          </w:pPr>
          <w:r>
            <w:rPr>
              <w:sz w:val="36"/>
              <w:szCs w:val="36"/>
            </w:rPr>
            <w:t>Komplexe Aufgabenstellungen und Mehrdeutigkeit</w:t>
          </w:r>
        </w:p>
      </w:tc>
    </w:tr>
  </w:tbl>
  <w:p w:rsidR="00F536A4" w:rsidRDefault="00F536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979"/>
    <w:multiLevelType w:val="hybridMultilevel"/>
    <w:tmpl w:val="F67813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83E302B"/>
    <w:multiLevelType w:val="hybridMultilevel"/>
    <w:tmpl w:val="EBF4A71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00D4C61"/>
    <w:multiLevelType w:val="hybridMultilevel"/>
    <w:tmpl w:val="B6963AAC"/>
    <w:lvl w:ilvl="0" w:tplc="30302C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1421CF0"/>
    <w:multiLevelType w:val="hybridMultilevel"/>
    <w:tmpl w:val="4CD61FA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2E96C6A"/>
    <w:multiLevelType w:val="hybridMultilevel"/>
    <w:tmpl w:val="9394086C"/>
    <w:lvl w:ilvl="0" w:tplc="6B0038D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C9E65A8"/>
    <w:multiLevelType w:val="hybridMultilevel"/>
    <w:tmpl w:val="A106D4F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BB31410"/>
    <w:multiLevelType w:val="hybridMultilevel"/>
    <w:tmpl w:val="388241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2B27334"/>
    <w:multiLevelType w:val="hybridMultilevel"/>
    <w:tmpl w:val="51C8DE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AD75E5B"/>
    <w:multiLevelType w:val="hybridMultilevel"/>
    <w:tmpl w:val="DD489F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BCA3596"/>
    <w:multiLevelType w:val="hybridMultilevel"/>
    <w:tmpl w:val="C60A07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EAC6EE1"/>
    <w:multiLevelType w:val="hybridMultilevel"/>
    <w:tmpl w:val="D6E83D9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6"/>
  </w:num>
  <w:num w:numId="5">
    <w:abstractNumId w:val="10"/>
  </w:num>
  <w:num w:numId="6">
    <w:abstractNumId w:val="1"/>
  </w:num>
  <w:num w:numId="7">
    <w:abstractNumId w:val="8"/>
  </w:num>
  <w:num w:numId="8">
    <w:abstractNumId w:val="0"/>
  </w:num>
  <w:num w:numId="9">
    <w:abstractNumId w:val="2"/>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CB"/>
    <w:rsid w:val="000078BB"/>
    <w:rsid w:val="00007A41"/>
    <w:rsid w:val="00014FA6"/>
    <w:rsid w:val="00015856"/>
    <w:rsid w:val="00032832"/>
    <w:rsid w:val="000463FF"/>
    <w:rsid w:val="00066654"/>
    <w:rsid w:val="000807DA"/>
    <w:rsid w:val="000B3876"/>
    <w:rsid w:val="000B7F99"/>
    <w:rsid w:val="000C7DC1"/>
    <w:rsid w:val="000D0E6F"/>
    <w:rsid w:val="000D7C18"/>
    <w:rsid w:val="000E0C78"/>
    <w:rsid w:val="00101C76"/>
    <w:rsid w:val="00104916"/>
    <w:rsid w:val="00113D6F"/>
    <w:rsid w:val="001220DD"/>
    <w:rsid w:val="00137B56"/>
    <w:rsid w:val="001438FE"/>
    <w:rsid w:val="001650C7"/>
    <w:rsid w:val="0016533D"/>
    <w:rsid w:val="00177B7E"/>
    <w:rsid w:val="0019571A"/>
    <w:rsid w:val="001C0D73"/>
    <w:rsid w:val="001C4245"/>
    <w:rsid w:val="001D2442"/>
    <w:rsid w:val="001E19A5"/>
    <w:rsid w:val="001F74F8"/>
    <w:rsid w:val="00200553"/>
    <w:rsid w:val="0020286D"/>
    <w:rsid w:val="00202A6B"/>
    <w:rsid w:val="00230563"/>
    <w:rsid w:val="00233A50"/>
    <w:rsid w:val="00246E8D"/>
    <w:rsid w:val="00264F6B"/>
    <w:rsid w:val="002751CB"/>
    <w:rsid w:val="002920E1"/>
    <w:rsid w:val="002978C4"/>
    <w:rsid w:val="002D6F73"/>
    <w:rsid w:val="002F1065"/>
    <w:rsid w:val="00312AA1"/>
    <w:rsid w:val="00313E6C"/>
    <w:rsid w:val="00326A30"/>
    <w:rsid w:val="00333682"/>
    <w:rsid w:val="00366853"/>
    <w:rsid w:val="003819D8"/>
    <w:rsid w:val="00390E1F"/>
    <w:rsid w:val="00391C1F"/>
    <w:rsid w:val="00392A32"/>
    <w:rsid w:val="003935E2"/>
    <w:rsid w:val="003B38C8"/>
    <w:rsid w:val="003C375F"/>
    <w:rsid w:val="003C4C60"/>
    <w:rsid w:val="003E5741"/>
    <w:rsid w:val="003F14AD"/>
    <w:rsid w:val="00403768"/>
    <w:rsid w:val="004310FD"/>
    <w:rsid w:val="004439B8"/>
    <w:rsid w:val="00451893"/>
    <w:rsid w:val="00460C7E"/>
    <w:rsid w:val="0046261C"/>
    <w:rsid w:val="004A1013"/>
    <w:rsid w:val="004B4681"/>
    <w:rsid w:val="004D2A70"/>
    <w:rsid w:val="004E0436"/>
    <w:rsid w:val="004E2893"/>
    <w:rsid w:val="004F3850"/>
    <w:rsid w:val="005340A1"/>
    <w:rsid w:val="00547CBC"/>
    <w:rsid w:val="00583783"/>
    <w:rsid w:val="00597DA1"/>
    <w:rsid w:val="005A6031"/>
    <w:rsid w:val="005C6E39"/>
    <w:rsid w:val="005C754A"/>
    <w:rsid w:val="005F156A"/>
    <w:rsid w:val="00613845"/>
    <w:rsid w:val="006263FC"/>
    <w:rsid w:val="00634363"/>
    <w:rsid w:val="00641DE3"/>
    <w:rsid w:val="006442F1"/>
    <w:rsid w:val="00644F9D"/>
    <w:rsid w:val="00651117"/>
    <w:rsid w:val="00654E96"/>
    <w:rsid w:val="0066203A"/>
    <w:rsid w:val="00663BB6"/>
    <w:rsid w:val="006659A9"/>
    <w:rsid w:val="006A11CF"/>
    <w:rsid w:val="006B0251"/>
    <w:rsid w:val="006C1732"/>
    <w:rsid w:val="006C3121"/>
    <w:rsid w:val="00705C84"/>
    <w:rsid w:val="00712DD0"/>
    <w:rsid w:val="0071463E"/>
    <w:rsid w:val="007353F3"/>
    <w:rsid w:val="007470C9"/>
    <w:rsid w:val="007653F7"/>
    <w:rsid w:val="00782161"/>
    <w:rsid w:val="007A5063"/>
    <w:rsid w:val="007F4E91"/>
    <w:rsid w:val="00816616"/>
    <w:rsid w:val="00821F0C"/>
    <w:rsid w:val="00822D35"/>
    <w:rsid w:val="00835794"/>
    <w:rsid w:val="008511D1"/>
    <w:rsid w:val="0085294F"/>
    <w:rsid w:val="00854141"/>
    <w:rsid w:val="00854901"/>
    <w:rsid w:val="0085652C"/>
    <w:rsid w:val="0089080F"/>
    <w:rsid w:val="00891EEB"/>
    <w:rsid w:val="008A7312"/>
    <w:rsid w:val="008C09A0"/>
    <w:rsid w:val="008D55A6"/>
    <w:rsid w:val="008F33C4"/>
    <w:rsid w:val="008F5794"/>
    <w:rsid w:val="00906C75"/>
    <w:rsid w:val="0092284C"/>
    <w:rsid w:val="00937D81"/>
    <w:rsid w:val="0094288D"/>
    <w:rsid w:val="009512A5"/>
    <w:rsid w:val="009526F5"/>
    <w:rsid w:val="009609B9"/>
    <w:rsid w:val="00967426"/>
    <w:rsid w:val="00975AFD"/>
    <w:rsid w:val="0098277C"/>
    <w:rsid w:val="00983FB5"/>
    <w:rsid w:val="009A5F13"/>
    <w:rsid w:val="009C3096"/>
    <w:rsid w:val="009C5625"/>
    <w:rsid w:val="009C5EEE"/>
    <w:rsid w:val="009C6F62"/>
    <w:rsid w:val="009F3D3E"/>
    <w:rsid w:val="009F4622"/>
    <w:rsid w:val="00A164FB"/>
    <w:rsid w:val="00A31ED2"/>
    <w:rsid w:val="00A35B81"/>
    <w:rsid w:val="00A55BC4"/>
    <w:rsid w:val="00A63D21"/>
    <w:rsid w:val="00A63D82"/>
    <w:rsid w:val="00AA0D67"/>
    <w:rsid w:val="00AA1E0B"/>
    <w:rsid w:val="00AA2271"/>
    <w:rsid w:val="00AB0977"/>
    <w:rsid w:val="00AD38C1"/>
    <w:rsid w:val="00AE3A6A"/>
    <w:rsid w:val="00AF38EB"/>
    <w:rsid w:val="00AF4BAC"/>
    <w:rsid w:val="00B06D00"/>
    <w:rsid w:val="00B07F13"/>
    <w:rsid w:val="00B14AE3"/>
    <w:rsid w:val="00B40A73"/>
    <w:rsid w:val="00B4666F"/>
    <w:rsid w:val="00BA130C"/>
    <w:rsid w:val="00BB6487"/>
    <w:rsid w:val="00BC2CEB"/>
    <w:rsid w:val="00BC3718"/>
    <w:rsid w:val="00BC648E"/>
    <w:rsid w:val="00BE13CC"/>
    <w:rsid w:val="00BE6EC1"/>
    <w:rsid w:val="00C03931"/>
    <w:rsid w:val="00C05372"/>
    <w:rsid w:val="00C378F1"/>
    <w:rsid w:val="00C6160D"/>
    <w:rsid w:val="00C65726"/>
    <w:rsid w:val="00C6588B"/>
    <w:rsid w:val="00C949A3"/>
    <w:rsid w:val="00CC448F"/>
    <w:rsid w:val="00CC7AA9"/>
    <w:rsid w:val="00CD63AD"/>
    <w:rsid w:val="00D10A06"/>
    <w:rsid w:val="00D1201F"/>
    <w:rsid w:val="00D1380D"/>
    <w:rsid w:val="00D147C2"/>
    <w:rsid w:val="00D24E76"/>
    <w:rsid w:val="00D31D5F"/>
    <w:rsid w:val="00D3374E"/>
    <w:rsid w:val="00D45AB8"/>
    <w:rsid w:val="00D501EB"/>
    <w:rsid w:val="00D52820"/>
    <w:rsid w:val="00D56173"/>
    <w:rsid w:val="00D617A5"/>
    <w:rsid w:val="00D618B3"/>
    <w:rsid w:val="00D7088A"/>
    <w:rsid w:val="00D819B7"/>
    <w:rsid w:val="00D836F4"/>
    <w:rsid w:val="00D9174B"/>
    <w:rsid w:val="00DA6DBF"/>
    <w:rsid w:val="00DB13C6"/>
    <w:rsid w:val="00DC2DBF"/>
    <w:rsid w:val="00DD727C"/>
    <w:rsid w:val="00DE2A71"/>
    <w:rsid w:val="00DF3C7A"/>
    <w:rsid w:val="00DF6E6D"/>
    <w:rsid w:val="00E0004B"/>
    <w:rsid w:val="00E01468"/>
    <w:rsid w:val="00E11D96"/>
    <w:rsid w:val="00E342B0"/>
    <w:rsid w:val="00E406B4"/>
    <w:rsid w:val="00E81ED7"/>
    <w:rsid w:val="00EA0FED"/>
    <w:rsid w:val="00EC0773"/>
    <w:rsid w:val="00EC111A"/>
    <w:rsid w:val="00EC7772"/>
    <w:rsid w:val="00ED1039"/>
    <w:rsid w:val="00EE23B3"/>
    <w:rsid w:val="00EE6CCD"/>
    <w:rsid w:val="00F02274"/>
    <w:rsid w:val="00F11EA0"/>
    <w:rsid w:val="00F536A4"/>
    <w:rsid w:val="00F5645A"/>
    <w:rsid w:val="00F81CDD"/>
    <w:rsid w:val="00F825F1"/>
    <w:rsid w:val="00F82A0D"/>
    <w:rsid w:val="00F84EE2"/>
    <w:rsid w:val="00F87F57"/>
    <w:rsid w:val="00F935BD"/>
    <w:rsid w:val="00FB1E05"/>
    <w:rsid w:val="00FB2E3F"/>
    <w:rsid w:val="00FD43D8"/>
    <w:rsid w:val="00FE4126"/>
    <w:rsid w:val="00FE46A8"/>
    <w:rsid w:val="00FF0005"/>
    <w:rsid w:val="00FF5B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23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3A50"/>
  </w:style>
  <w:style w:type="paragraph" w:styleId="Fuzeile">
    <w:name w:val="footer"/>
    <w:basedOn w:val="Standard"/>
    <w:link w:val="FuzeileZchn"/>
    <w:uiPriority w:val="99"/>
    <w:unhideWhenUsed/>
    <w:rsid w:val="0023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3A50"/>
  </w:style>
  <w:style w:type="table" w:styleId="Tabellenraster">
    <w:name w:val="Table Grid"/>
    <w:basedOn w:val="NormaleTabelle"/>
    <w:uiPriority w:val="59"/>
    <w:rsid w:val="00547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23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3A50"/>
  </w:style>
  <w:style w:type="paragraph" w:styleId="Fuzeile">
    <w:name w:val="footer"/>
    <w:basedOn w:val="Standard"/>
    <w:link w:val="FuzeileZchn"/>
    <w:uiPriority w:val="99"/>
    <w:unhideWhenUsed/>
    <w:rsid w:val="0023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3A50"/>
  </w:style>
  <w:style w:type="table" w:styleId="Tabellenraster">
    <w:name w:val="Table Grid"/>
    <w:basedOn w:val="NormaleTabelle"/>
    <w:uiPriority w:val="59"/>
    <w:rsid w:val="00547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8F357-09C1-40E2-9426-DB04320A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3118</Words>
  <Characters>19650</Characters>
  <Application>Microsoft Office Word</Application>
  <DocSecurity>0</DocSecurity>
  <Lines>163</Lines>
  <Paragraphs>45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4</cp:revision>
  <cp:lastPrinted>2017-03-06T19:32:00Z</cp:lastPrinted>
  <dcterms:created xsi:type="dcterms:W3CDTF">2017-02-08T10:56:00Z</dcterms:created>
  <dcterms:modified xsi:type="dcterms:W3CDTF">2017-03-06T19:34:00Z</dcterms:modified>
</cp:coreProperties>
</file>