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73" w:rsidRPr="0001543A" w:rsidRDefault="00831173" w:rsidP="00831173">
      <w:pPr>
        <w:rPr>
          <w:rFonts w:ascii="Arial" w:hAnsi="Arial" w:cs="Arial"/>
        </w:rPr>
      </w:pPr>
      <w:bookmarkStart w:id="0" w:name="_GoBack"/>
      <w:bookmarkEnd w:id="0"/>
      <w:r w:rsidRPr="002302CF">
        <w:rPr>
          <w:rFonts w:ascii="Arial" w:hAnsi="Arial" w:cs="Arial"/>
          <w:b/>
          <w:sz w:val="32"/>
          <w:szCs w:val="32"/>
        </w:rPr>
        <w:t>Handlungshilfe zur Du</w:t>
      </w:r>
      <w:r w:rsidR="006433F5">
        <w:rPr>
          <w:rFonts w:ascii="Arial" w:hAnsi="Arial" w:cs="Arial"/>
          <w:b/>
          <w:sz w:val="32"/>
          <w:szCs w:val="32"/>
        </w:rPr>
        <w:t>rchführung eines Gruppenturniers</w:t>
      </w:r>
      <w:r w:rsidR="0001543A">
        <w:rPr>
          <w:rFonts w:ascii="Arial" w:hAnsi="Arial" w:cs="Arial"/>
          <w:b/>
          <w:sz w:val="32"/>
          <w:szCs w:val="32"/>
        </w:rPr>
        <w:br/>
      </w:r>
      <w:r w:rsidR="0001543A" w:rsidRPr="0001543A">
        <w:rPr>
          <w:rFonts w:ascii="Arial" w:hAnsi="Arial" w:cs="Arial"/>
        </w:rPr>
        <w:t>Zeitbedarf ca. 180 Minuten</w:t>
      </w:r>
    </w:p>
    <w:p w:rsidR="009505DF" w:rsidRPr="009046CE" w:rsidRDefault="009505DF" w:rsidP="009046CE">
      <w:pPr>
        <w:spacing w:before="240"/>
        <w:rPr>
          <w:rFonts w:ascii="Arial" w:hAnsi="Arial" w:cs="Arial"/>
          <w:b/>
          <w:szCs w:val="28"/>
        </w:rPr>
      </w:pPr>
      <w:r w:rsidRPr="009046CE">
        <w:rPr>
          <w:rFonts w:ascii="Arial" w:hAnsi="Arial" w:cs="Arial"/>
          <w:b/>
          <w:szCs w:val="28"/>
        </w:rPr>
        <w:t>Was ist ein Gruppenturnier?</w:t>
      </w:r>
    </w:p>
    <w:p w:rsidR="00831173" w:rsidRPr="009046CE" w:rsidRDefault="00831173" w:rsidP="00AF7189">
      <w:pPr>
        <w:spacing w:before="120"/>
        <w:jc w:val="both"/>
        <w:rPr>
          <w:rFonts w:ascii="Arial" w:hAnsi="Arial" w:cs="Arial"/>
          <w:sz w:val="22"/>
          <w:szCs w:val="28"/>
        </w:rPr>
      </w:pPr>
      <w:r w:rsidRPr="009046CE">
        <w:rPr>
          <w:rFonts w:ascii="Arial" w:hAnsi="Arial" w:cs="Arial"/>
          <w:sz w:val="22"/>
          <w:szCs w:val="28"/>
        </w:rPr>
        <w:t xml:space="preserve">Das Gruppenturnier stellt eine Methode zur Festigung und Vertiefung bereits erlernter </w:t>
      </w:r>
      <w:r w:rsidR="006433F5" w:rsidRPr="009046CE">
        <w:rPr>
          <w:rFonts w:ascii="Arial" w:hAnsi="Arial" w:cs="Arial"/>
          <w:sz w:val="22"/>
          <w:szCs w:val="28"/>
        </w:rPr>
        <w:t>Unterrichtsinhalte</w:t>
      </w:r>
      <w:r w:rsidRPr="009046CE">
        <w:rPr>
          <w:rFonts w:ascii="Arial" w:hAnsi="Arial" w:cs="Arial"/>
          <w:sz w:val="22"/>
          <w:szCs w:val="28"/>
        </w:rPr>
        <w:t xml:space="preserve"> dar. Die Methode ist gut zur Vorbereitung einer Klassenarbeit im Wahl</w:t>
      </w:r>
      <w:r w:rsidR="009B5C4C">
        <w:rPr>
          <w:rFonts w:ascii="Arial" w:hAnsi="Arial" w:cs="Arial"/>
          <w:sz w:val="22"/>
          <w:szCs w:val="28"/>
        </w:rPr>
        <w:softHyphen/>
      </w:r>
      <w:r w:rsidRPr="009046CE">
        <w:rPr>
          <w:rFonts w:ascii="Arial" w:hAnsi="Arial" w:cs="Arial"/>
          <w:sz w:val="22"/>
          <w:szCs w:val="28"/>
        </w:rPr>
        <w:t>pflicht</w:t>
      </w:r>
      <w:r w:rsidR="009B5C4C">
        <w:rPr>
          <w:rFonts w:ascii="Arial" w:hAnsi="Arial" w:cs="Arial"/>
          <w:sz w:val="22"/>
          <w:szCs w:val="28"/>
        </w:rPr>
        <w:softHyphen/>
      </w:r>
      <w:r w:rsidRPr="009046CE">
        <w:rPr>
          <w:rFonts w:ascii="Arial" w:hAnsi="Arial" w:cs="Arial"/>
          <w:sz w:val="22"/>
          <w:szCs w:val="28"/>
        </w:rPr>
        <w:t xml:space="preserve">fach Chemie geeignet. </w:t>
      </w:r>
    </w:p>
    <w:p w:rsidR="00CF0D5F" w:rsidRPr="009046CE" w:rsidRDefault="00CF0D5F" w:rsidP="00AF7189">
      <w:pPr>
        <w:spacing w:before="120"/>
        <w:jc w:val="both"/>
        <w:rPr>
          <w:rFonts w:ascii="Arial" w:hAnsi="Arial" w:cs="Arial"/>
          <w:b/>
          <w:sz w:val="32"/>
          <w:szCs w:val="28"/>
          <w:u w:val="single"/>
        </w:rPr>
      </w:pPr>
      <w:r w:rsidRPr="009046CE">
        <w:rPr>
          <w:rFonts w:ascii="Arial" w:hAnsi="Arial" w:cs="Arial"/>
          <w:sz w:val="22"/>
          <w:szCs w:val="28"/>
        </w:rPr>
        <w:t xml:space="preserve">Beim Gruppenturnier sollen </w:t>
      </w:r>
      <w:r w:rsidRPr="009046CE">
        <w:rPr>
          <w:rFonts w:ascii="Arial" w:hAnsi="Arial" w:cs="Arial"/>
          <w:b/>
          <w:sz w:val="22"/>
          <w:szCs w:val="28"/>
        </w:rPr>
        <w:t>Aufgaben</w:t>
      </w:r>
      <w:r w:rsidRPr="009046CE">
        <w:rPr>
          <w:rFonts w:ascii="Arial" w:hAnsi="Arial" w:cs="Arial"/>
          <w:sz w:val="22"/>
          <w:szCs w:val="28"/>
        </w:rPr>
        <w:t xml:space="preserve"> gelöst werden. Diese sind zuvor im Unterricht bearbeitet worden und liegen mit Lösungsvorschlägen vor </w:t>
      </w:r>
      <w:r w:rsidR="00B303BF" w:rsidRPr="009046CE">
        <w:rPr>
          <w:rFonts w:ascii="Arial" w:hAnsi="Arial" w:cs="Arial"/>
          <w:sz w:val="22"/>
          <w:szCs w:val="28"/>
        </w:rPr>
        <w:t xml:space="preserve">(s. </w:t>
      </w:r>
      <w:r w:rsidR="00B303BF" w:rsidRPr="009046CE">
        <w:rPr>
          <w:rFonts w:ascii="Arial" w:hAnsi="Arial" w:cs="Arial"/>
          <w:i/>
          <w:sz w:val="22"/>
        </w:rPr>
        <w:t>Aufgaben zum inhaltlichen Schwerpunkt „Trennverfahren“</w:t>
      </w:r>
      <w:r w:rsidR="00B303BF" w:rsidRPr="009046CE">
        <w:rPr>
          <w:rFonts w:ascii="Arial" w:hAnsi="Arial" w:cs="Arial"/>
          <w:sz w:val="22"/>
        </w:rPr>
        <w:t>).</w:t>
      </w:r>
    </w:p>
    <w:p w:rsidR="009505DF" w:rsidRPr="009046CE" w:rsidRDefault="00A546FA" w:rsidP="00AF7189">
      <w:pPr>
        <w:spacing w:before="120"/>
        <w:jc w:val="both"/>
        <w:rPr>
          <w:rFonts w:ascii="Arial" w:hAnsi="Arial" w:cs="Arial"/>
          <w:sz w:val="22"/>
          <w:szCs w:val="28"/>
        </w:rPr>
      </w:pPr>
      <w:r w:rsidRPr="009046CE">
        <w:rPr>
          <w:rFonts w:ascii="Arial" w:hAnsi="Arial" w:cs="Arial"/>
          <w:sz w:val="22"/>
          <w:szCs w:val="28"/>
        </w:rPr>
        <w:t>Es</w:t>
      </w:r>
      <w:r w:rsidR="009505DF" w:rsidRPr="009046CE">
        <w:rPr>
          <w:rFonts w:ascii="Arial" w:hAnsi="Arial" w:cs="Arial"/>
          <w:sz w:val="22"/>
          <w:szCs w:val="28"/>
        </w:rPr>
        <w:t xml:space="preserve"> werden </w:t>
      </w:r>
      <w:r w:rsidR="009505DF" w:rsidRPr="009046CE">
        <w:rPr>
          <w:rFonts w:ascii="Arial" w:hAnsi="Arial" w:cs="Arial"/>
          <w:b/>
          <w:sz w:val="22"/>
          <w:szCs w:val="28"/>
        </w:rPr>
        <w:t>Gruppen</w:t>
      </w:r>
      <w:r w:rsidR="009505DF" w:rsidRPr="009046CE">
        <w:rPr>
          <w:rFonts w:ascii="Arial" w:hAnsi="Arial" w:cs="Arial"/>
          <w:sz w:val="22"/>
          <w:szCs w:val="28"/>
        </w:rPr>
        <w:t xml:space="preserve"> gebildet, die </w:t>
      </w:r>
      <w:r w:rsidR="006433F5" w:rsidRPr="009046CE">
        <w:rPr>
          <w:rFonts w:ascii="Arial" w:hAnsi="Arial" w:cs="Arial"/>
          <w:sz w:val="22"/>
          <w:szCs w:val="28"/>
        </w:rPr>
        <w:t>sich in einem Wettkampf miteinander messen</w:t>
      </w:r>
      <w:r w:rsidR="009505DF" w:rsidRPr="009046CE">
        <w:rPr>
          <w:rFonts w:ascii="Arial" w:hAnsi="Arial" w:cs="Arial"/>
          <w:sz w:val="22"/>
          <w:szCs w:val="28"/>
        </w:rPr>
        <w:t xml:space="preserve">. Gewonnen hat </w:t>
      </w:r>
      <w:r w:rsidR="00CF0D5F" w:rsidRPr="009046CE">
        <w:rPr>
          <w:rFonts w:ascii="Arial" w:hAnsi="Arial" w:cs="Arial"/>
          <w:sz w:val="22"/>
          <w:szCs w:val="28"/>
        </w:rPr>
        <w:t xml:space="preserve">am Ende </w:t>
      </w:r>
      <w:r w:rsidR="009505DF" w:rsidRPr="009046CE">
        <w:rPr>
          <w:rFonts w:ascii="Arial" w:hAnsi="Arial" w:cs="Arial"/>
          <w:sz w:val="22"/>
          <w:szCs w:val="28"/>
        </w:rPr>
        <w:t xml:space="preserve">die Gruppe, deren Mitglieder die Aufgaben am besten lösen </w:t>
      </w:r>
      <w:r w:rsidR="00CF0D5F" w:rsidRPr="009046CE">
        <w:rPr>
          <w:rFonts w:ascii="Arial" w:hAnsi="Arial" w:cs="Arial"/>
          <w:sz w:val="22"/>
          <w:szCs w:val="28"/>
        </w:rPr>
        <w:t>konnte</w:t>
      </w:r>
      <w:r w:rsidR="00AF7189" w:rsidRPr="009046CE">
        <w:rPr>
          <w:rFonts w:ascii="Arial" w:hAnsi="Arial" w:cs="Arial"/>
          <w:sz w:val="22"/>
          <w:szCs w:val="28"/>
        </w:rPr>
        <w:t>n.</w:t>
      </w:r>
    </w:p>
    <w:p w:rsidR="009505DF" w:rsidRDefault="009505DF" w:rsidP="00831173">
      <w:pPr>
        <w:rPr>
          <w:rFonts w:ascii="Arial" w:hAnsi="Arial" w:cs="Arial"/>
          <w:sz w:val="28"/>
          <w:szCs w:val="28"/>
        </w:rPr>
      </w:pPr>
    </w:p>
    <w:p w:rsidR="009505DF" w:rsidRPr="009046CE" w:rsidRDefault="00CF0D5F" w:rsidP="00831173">
      <w:pPr>
        <w:rPr>
          <w:rFonts w:ascii="Arial" w:hAnsi="Arial" w:cs="Arial"/>
          <w:b/>
          <w:szCs w:val="32"/>
        </w:rPr>
      </w:pPr>
      <w:r w:rsidRPr="009046CE">
        <w:rPr>
          <w:rFonts w:ascii="Arial" w:hAnsi="Arial" w:cs="Arial"/>
          <w:b/>
          <w:szCs w:val="32"/>
        </w:rPr>
        <w:t>Wie wird ein Gruppenturnier vorbereitet?</w:t>
      </w:r>
    </w:p>
    <w:p w:rsidR="00A546FA" w:rsidRPr="009046CE" w:rsidRDefault="00425BD6" w:rsidP="00425BD6">
      <w:pPr>
        <w:spacing w:before="120"/>
        <w:rPr>
          <w:rFonts w:ascii="Arial" w:hAnsi="Arial" w:cs="Arial"/>
          <w:b/>
          <w:sz w:val="22"/>
          <w:szCs w:val="28"/>
        </w:rPr>
      </w:pPr>
      <w:r w:rsidRPr="009046CE">
        <w:rPr>
          <w:rFonts w:ascii="Arial" w:hAnsi="Arial" w:cs="Arial"/>
          <w:b/>
          <w:sz w:val="22"/>
          <w:szCs w:val="28"/>
        </w:rPr>
        <w:t>Herstellen</w:t>
      </w:r>
      <w:r w:rsidR="00A546FA" w:rsidRPr="009046CE">
        <w:rPr>
          <w:rFonts w:ascii="Arial" w:hAnsi="Arial" w:cs="Arial"/>
          <w:b/>
          <w:sz w:val="22"/>
          <w:szCs w:val="28"/>
        </w:rPr>
        <w:t xml:space="preserve"> der Aufgabenkarten</w:t>
      </w:r>
    </w:p>
    <w:p w:rsidR="0074351C" w:rsidRPr="009046CE" w:rsidRDefault="0074351C" w:rsidP="00425BD6">
      <w:pPr>
        <w:pStyle w:val="Listenabsatz"/>
        <w:numPr>
          <w:ilvl w:val="0"/>
          <w:numId w:val="1"/>
        </w:numPr>
        <w:spacing w:before="60"/>
        <w:ind w:left="714" w:hanging="357"/>
        <w:contextualSpacing w:val="0"/>
        <w:rPr>
          <w:rFonts w:ascii="Arial" w:hAnsi="Arial" w:cs="Arial"/>
          <w:sz w:val="22"/>
        </w:rPr>
      </w:pPr>
      <w:r w:rsidRPr="009046CE">
        <w:rPr>
          <w:rFonts w:ascii="Arial" w:hAnsi="Arial" w:cs="Arial"/>
          <w:sz w:val="22"/>
        </w:rPr>
        <w:t>Erstellen von Aufgaben samt Lösungen</w:t>
      </w:r>
    </w:p>
    <w:p w:rsidR="00831173" w:rsidRPr="009046CE" w:rsidRDefault="00CF0D5F" w:rsidP="00425BD6">
      <w:pPr>
        <w:pStyle w:val="Listenabsatz"/>
        <w:numPr>
          <w:ilvl w:val="0"/>
          <w:numId w:val="1"/>
        </w:numPr>
        <w:spacing w:before="60"/>
        <w:ind w:left="714" w:hanging="357"/>
        <w:contextualSpacing w:val="0"/>
        <w:rPr>
          <w:rFonts w:ascii="Arial" w:hAnsi="Arial" w:cs="Arial"/>
          <w:sz w:val="22"/>
        </w:rPr>
      </w:pPr>
      <w:r w:rsidRPr="009046CE">
        <w:rPr>
          <w:rFonts w:ascii="Arial" w:hAnsi="Arial" w:cs="Arial"/>
          <w:sz w:val="22"/>
        </w:rPr>
        <w:t xml:space="preserve">Ausdrucken der </w:t>
      </w:r>
      <w:r w:rsidR="00831173" w:rsidRPr="009046CE">
        <w:rPr>
          <w:rFonts w:ascii="Arial" w:hAnsi="Arial" w:cs="Arial"/>
          <w:sz w:val="22"/>
        </w:rPr>
        <w:t xml:space="preserve">Aufgaben </w:t>
      </w:r>
      <w:r w:rsidRPr="009046CE">
        <w:rPr>
          <w:rFonts w:ascii="Arial" w:hAnsi="Arial" w:cs="Arial"/>
          <w:sz w:val="22"/>
        </w:rPr>
        <w:t>samt Lösungen</w:t>
      </w:r>
    </w:p>
    <w:p w:rsidR="00EF437E" w:rsidRPr="009046CE" w:rsidRDefault="00EF437E" w:rsidP="00104C96">
      <w:pPr>
        <w:pStyle w:val="Listenabsatz"/>
        <w:numPr>
          <w:ilvl w:val="0"/>
          <w:numId w:val="1"/>
        </w:numPr>
        <w:spacing w:before="60" w:after="120"/>
        <w:ind w:left="714" w:hanging="357"/>
        <w:contextualSpacing w:val="0"/>
        <w:rPr>
          <w:rFonts w:ascii="Arial" w:hAnsi="Arial" w:cs="Arial"/>
          <w:sz w:val="22"/>
        </w:rPr>
      </w:pPr>
      <w:r w:rsidRPr="009046CE">
        <w:rPr>
          <w:rFonts w:ascii="Arial" w:hAnsi="Arial" w:cs="Arial"/>
          <w:sz w:val="22"/>
        </w:rPr>
        <w:t>Verwenden der Ausdrucke zum Anfertigen von Karten, die auf der einen</w:t>
      </w:r>
      <w:r w:rsidR="006433F5" w:rsidRPr="009046CE">
        <w:rPr>
          <w:rFonts w:ascii="Arial" w:hAnsi="Arial" w:cs="Arial"/>
          <w:sz w:val="22"/>
        </w:rPr>
        <w:t xml:space="preserve"> Seite eine Aufgabe und auf der anderen Seite eine Lösung besitzen</w:t>
      </w:r>
      <w:r w:rsidR="009046CE" w:rsidRPr="009046CE">
        <w:rPr>
          <w:rFonts w:ascii="Arial" w:hAnsi="Arial" w:cs="Arial"/>
          <w:sz w:val="22"/>
        </w:rPr>
        <w:t xml:space="preserve"> (s. Abbildung 1)</w:t>
      </w:r>
    </w:p>
    <w:p w:rsidR="00B303BF" w:rsidRPr="009046CE" w:rsidRDefault="00200052" w:rsidP="00B303BF">
      <w:pPr>
        <w:pStyle w:val="Listenabsatz"/>
        <w:spacing w:before="120"/>
        <w:ind w:left="709"/>
        <w:contextualSpacing w:val="0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>
            <wp:extent cx="3348990" cy="2179955"/>
            <wp:effectExtent l="0" t="0" r="3810" b="0"/>
            <wp:docPr id="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6CE">
        <w:rPr>
          <w:rFonts w:ascii="Arial" w:hAnsi="Arial" w:cs="Arial"/>
        </w:rPr>
        <w:br/>
      </w:r>
      <w:r w:rsidR="009046CE" w:rsidRPr="009046CE">
        <w:rPr>
          <w:rFonts w:ascii="Arial" w:hAnsi="Arial" w:cs="Arial"/>
          <w:sz w:val="20"/>
        </w:rPr>
        <w:t>Abbildung 1: Karte mit Aufgabenstellung und Lösung</w:t>
      </w:r>
    </w:p>
    <w:p w:rsidR="00D9004C" w:rsidRPr="009B5C4C" w:rsidRDefault="0074351C" w:rsidP="009B5C4C">
      <w:pPr>
        <w:pStyle w:val="Listenabsatz"/>
        <w:spacing w:before="120"/>
        <w:ind w:left="709"/>
        <w:contextualSpacing w:val="0"/>
        <w:rPr>
          <w:rFonts w:ascii="Arial" w:hAnsi="Arial" w:cs="Arial"/>
          <w:sz w:val="22"/>
          <w:u w:val="single"/>
        </w:rPr>
      </w:pPr>
      <w:r w:rsidRPr="009B5C4C">
        <w:rPr>
          <w:rFonts w:ascii="Arial" w:hAnsi="Arial" w:cs="Arial"/>
          <w:sz w:val="22"/>
          <w:u w:val="single"/>
        </w:rPr>
        <w:t>Anmerkung</w:t>
      </w:r>
      <w:r w:rsidR="00D9004C" w:rsidRPr="009B5C4C">
        <w:rPr>
          <w:rFonts w:ascii="Arial" w:hAnsi="Arial" w:cs="Arial"/>
          <w:sz w:val="22"/>
          <w:u w:val="single"/>
        </w:rPr>
        <w:t>:</w:t>
      </w:r>
      <w:r w:rsidRPr="009B5C4C">
        <w:rPr>
          <w:rFonts w:ascii="Arial" w:hAnsi="Arial" w:cs="Arial"/>
          <w:sz w:val="22"/>
          <w:u w:val="single"/>
        </w:rPr>
        <w:t xml:space="preserve"> </w:t>
      </w:r>
    </w:p>
    <w:p w:rsidR="00D9004C" w:rsidRPr="009046CE" w:rsidRDefault="00D9004C" w:rsidP="00491C2B">
      <w:pPr>
        <w:pStyle w:val="Listenabsatz"/>
        <w:numPr>
          <w:ilvl w:val="0"/>
          <w:numId w:val="5"/>
        </w:numPr>
        <w:spacing w:before="40"/>
        <w:ind w:left="1134" w:hanging="357"/>
        <w:contextualSpacing w:val="0"/>
        <w:jc w:val="both"/>
        <w:rPr>
          <w:rFonts w:ascii="Arial" w:hAnsi="Arial" w:cs="Arial"/>
          <w:sz w:val="22"/>
        </w:rPr>
      </w:pPr>
      <w:r w:rsidRPr="009046CE">
        <w:rPr>
          <w:rFonts w:ascii="Arial" w:hAnsi="Arial" w:cs="Arial"/>
          <w:sz w:val="22"/>
        </w:rPr>
        <w:t>Die Aufgaben- und Antwortkarten liegen in der Stammgruppe einmalig vor und werden innerhalb der Gruppe weitergegeben</w:t>
      </w:r>
      <w:r w:rsidR="00B23CB3" w:rsidRPr="009046CE">
        <w:rPr>
          <w:rFonts w:ascii="Arial" w:hAnsi="Arial" w:cs="Arial"/>
          <w:sz w:val="22"/>
        </w:rPr>
        <w:t>.</w:t>
      </w:r>
    </w:p>
    <w:p w:rsidR="00D9004C" w:rsidRPr="009046CE" w:rsidRDefault="00D9004C" w:rsidP="00491C2B">
      <w:pPr>
        <w:pStyle w:val="Listenabsatz"/>
        <w:numPr>
          <w:ilvl w:val="0"/>
          <w:numId w:val="5"/>
        </w:numPr>
        <w:spacing w:before="40"/>
        <w:ind w:left="1134" w:hanging="357"/>
        <w:contextualSpacing w:val="0"/>
        <w:jc w:val="both"/>
        <w:rPr>
          <w:rFonts w:ascii="Arial" w:hAnsi="Arial" w:cs="Arial"/>
          <w:sz w:val="22"/>
        </w:rPr>
      </w:pPr>
      <w:r w:rsidRPr="009046CE">
        <w:rPr>
          <w:rFonts w:ascii="Arial" w:hAnsi="Arial" w:cs="Arial"/>
          <w:sz w:val="22"/>
        </w:rPr>
        <w:t>Alternative: Die Karten liegen als Klassensatz vor oder stehen jeder Schülerin und jedem Schüler digital zur Verfügung</w:t>
      </w:r>
      <w:r w:rsidR="009046CE" w:rsidRPr="009046CE">
        <w:rPr>
          <w:rFonts w:ascii="Arial" w:hAnsi="Arial" w:cs="Arial"/>
          <w:sz w:val="22"/>
        </w:rPr>
        <w:t>.</w:t>
      </w:r>
    </w:p>
    <w:p w:rsidR="00831173" w:rsidRPr="009046CE" w:rsidRDefault="00425BD6" w:rsidP="00104C96">
      <w:pPr>
        <w:spacing w:before="120"/>
        <w:rPr>
          <w:rFonts w:ascii="Arial" w:hAnsi="Arial" w:cs="Arial"/>
          <w:b/>
          <w:sz w:val="22"/>
          <w:szCs w:val="28"/>
        </w:rPr>
      </w:pPr>
      <w:r w:rsidRPr="009046CE">
        <w:rPr>
          <w:rFonts w:ascii="Arial" w:hAnsi="Arial" w:cs="Arial"/>
          <w:b/>
          <w:sz w:val="22"/>
          <w:szCs w:val="28"/>
        </w:rPr>
        <w:t>Bildung</w:t>
      </w:r>
      <w:r w:rsidR="00831173" w:rsidRPr="009046CE">
        <w:rPr>
          <w:rFonts w:ascii="Arial" w:hAnsi="Arial" w:cs="Arial"/>
          <w:b/>
          <w:sz w:val="22"/>
          <w:szCs w:val="28"/>
        </w:rPr>
        <w:t xml:space="preserve"> der Gruppen </w:t>
      </w:r>
    </w:p>
    <w:p w:rsidR="006433F5" w:rsidRPr="009046CE" w:rsidRDefault="006433F5" w:rsidP="00491C2B">
      <w:pPr>
        <w:pStyle w:val="Listenabsatz"/>
        <w:numPr>
          <w:ilvl w:val="0"/>
          <w:numId w:val="1"/>
        </w:numPr>
        <w:spacing w:before="60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9046CE">
        <w:rPr>
          <w:rFonts w:ascii="Arial" w:hAnsi="Arial" w:cs="Arial"/>
          <w:sz w:val="22"/>
        </w:rPr>
        <w:t xml:space="preserve">Zusammensetzung der Gruppen planen. Die Gruppenzusammensetzung im Stammteam (Phase 2) sollte möglichst heterogen sein. </w:t>
      </w:r>
    </w:p>
    <w:p w:rsidR="00831173" w:rsidRPr="009046CE" w:rsidRDefault="00831173" w:rsidP="00491C2B">
      <w:pPr>
        <w:pStyle w:val="Listenabsatz"/>
        <w:numPr>
          <w:ilvl w:val="0"/>
          <w:numId w:val="1"/>
        </w:numPr>
        <w:spacing w:before="60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9046CE">
        <w:rPr>
          <w:rFonts w:ascii="Arial" w:hAnsi="Arial" w:cs="Arial"/>
          <w:sz w:val="22"/>
        </w:rPr>
        <w:t>Gruppentische kennzeichnen</w:t>
      </w:r>
    </w:p>
    <w:p w:rsidR="00831173" w:rsidRPr="009046CE" w:rsidRDefault="00831173" w:rsidP="00491C2B">
      <w:pPr>
        <w:pStyle w:val="Listenabsatz"/>
        <w:numPr>
          <w:ilvl w:val="0"/>
          <w:numId w:val="1"/>
        </w:numPr>
        <w:spacing w:before="60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9046CE">
        <w:rPr>
          <w:rFonts w:ascii="Arial" w:hAnsi="Arial" w:cs="Arial"/>
          <w:sz w:val="22"/>
        </w:rPr>
        <w:t>Rollenkarten vorbereiten</w:t>
      </w:r>
      <w:r w:rsidR="00BE23C8" w:rsidRPr="009046CE">
        <w:rPr>
          <w:rFonts w:ascii="Arial" w:hAnsi="Arial" w:cs="Arial"/>
          <w:sz w:val="22"/>
        </w:rPr>
        <w:t>: Prüferin oder Prüfer, Prüflinge, Pr</w:t>
      </w:r>
      <w:r w:rsidR="00C30310" w:rsidRPr="009046CE">
        <w:rPr>
          <w:rFonts w:ascii="Arial" w:hAnsi="Arial" w:cs="Arial"/>
          <w:sz w:val="22"/>
        </w:rPr>
        <w:t>otokollantin oder Protokollant</w:t>
      </w:r>
    </w:p>
    <w:p w:rsidR="00425BD6" w:rsidRPr="009046CE" w:rsidRDefault="00425BD6" w:rsidP="00491C2B">
      <w:pPr>
        <w:spacing w:before="120"/>
        <w:jc w:val="both"/>
        <w:rPr>
          <w:rFonts w:ascii="Arial" w:hAnsi="Arial" w:cs="Arial"/>
          <w:b/>
          <w:sz w:val="22"/>
          <w:szCs w:val="28"/>
        </w:rPr>
      </w:pPr>
      <w:r w:rsidRPr="009046CE">
        <w:rPr>
          <w:rFonts w:ascii="Arial" w:hAnsi="Arial" w:cs="Arial"/>
          <w:b/>
          <w:sz w:val="22"/>
          <w:szCs w:val="28"/>
        </w:rPr>
        <w:t>Sonstiges</w:t>
      </w:r>
    </w:p>
    <w:p w:rsidR="00425BD6" w:rsidRPr="009046CE" w:rsidRDefault="00425BD6" w:rsidP="00491C2B">
      <w:pPr>
        <w:pStyle w:val="Listenabsatz"/>
        <w:numPr>
          <w:ilvl w:val="0"/>
          <w:numId w:val="1"/>
        </w:numPr>
        <w:spacing w:before="60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9046CE">
        <w:rPr>
          <w:rFonts w:ascii="Arial" w:hAnsi="Arial" w:cs="Arial"/>
          <w:sz w:val="22"/>
        </w:rPr>
        <w:t xml:space="preserve">Anleitung </w:t>
      </w:r>
      <w:r w:rsidR="007374C8" w:rsidRPr="009046CE">
        <w:rPr>
          <w:rFonts w:ascii="Arial" w:hAnsi="Arial" w:cs="Arial"/>
          <w:sz w:val="22"/>
        </w:rPr>
        <w:t xml:space="preserve">zur Durchführung des Gruppenturniers für die Lerngruppe </w:t>
      </w:r>
      <w:r w:rsidRPr="009046CE">
        <w:rPr>
          <w:rFonts w:ascii="Arial" w:hAnsi="Arial" w:cs="Arial"/>
          <w:sz w:val="22"/>
        </w:rPr>
        <w:t>bereitstellen</w:t>
      </w:r>
    </w:p>
    <w:p w:rsidR="00425BD6" w:rsidRDefault="00425BD6" w:rsidP="00491C2B">
      <w:pPr>
        <w:pStyle w:val="Listenabsatz"/>
        <w:numPr>
          <w:ilvl w:val="0"/>
          <w:numId w:val="1"/>
        </w:numPr>
        <w:spacing w:before="60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9046CE">
        <w:rPr>
          <w:rFonts w:ascii="Arial" w:hAnsi="Arial" w:cs="Arial"/>
          <w:sz w:val="22"/>
        </w:rPr>
        <w:t xml:space="preserve">Zeitplan aufstellen, ggf. Stoppuhren bereitlegen </w:t>
      </w:r>
    </w:p>
    <w:p w:rsidR="009046CE" w:rsidRDefault="009046CE" w:rsidP="001940B0">
      <w:pPr>
        <w:pStyle w:val="Listenabsatz"/>
        <w:numPr>
          <w:ilvl w:val="0"/>
          <w:numId w:val="1"/>
        </w:numPr>
        <w:spacing w:before="60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Anzahl </w:t>
      </w:r>
      <w:r w:rsidR="009B5C4C">
        <w:rPr>
          <w:rFonts w:ascii="Arial" w:hAnsi="Arial" w:cs="Arial"/>
          <w:sz w:val="22"/>
        </w:rPr>
        <w:t>der</w:t>
      </w:r>
      <w:r>
        <w:rPr>
          <w:rFonts w:ascii="Arial" w:hAnsi="Arial" w:cs="Arial"/>
          <w:sz w:val="22"/>
        </w:rPr>
        <w:t xml:space="preserve"> zu bearbeitenden Aufgaben festlegen</w:t>
      </w:r>
    </w:p>
    <w:p w:rsidR="00831173" w:rsidRPr="0001543A" w:rsidRDefault="001940B0" w:rsidP="001940B0">
      <w:pPr>
        <w:pStyle w:val="Listenabsatz"/>
        <w:spacing w:before="60"/>
        <w:ind w:left="709"/>
        <w:contextualSpacing w:val="0"/>
        <w:rPr>
          <w:rFonts w:ascii="Arial" w:hAnsi="Arial" w:cs="Arial"/>
          <w:sz w:val="22"/>
        </w:rPr>
        <w:sectPr w:rsidR="00831173" w:rsidRPr="0001543A" w:rsidSect="002258D5">
          <w:headerReference w:type="default" r:id="rId10"/>
          <w:pgSz w:w="11906" w:h="16838"/>
          <w:pgMar w:top="1078" w:right="1417" w:bottom="28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</w:rPr>
        <w:t xml:space="preserve">Anmerkung: Der </w:t>
      </w:r>
      <w:r w:rsidR="0001543A">
        <w:rPr>
          <w:rFonts w:ascii="Arial" w:hAnsi="Arial" w:cs="Arial"/>
          <w:sz w:val="22"/>
        </w:rPr>
        <w:t>Zeitbedarf für</w:t>
      </w:r>
      <w:r>
        <w:rPr>
          <w:rFonts w:ascii="Arial" w:hAnsi="Arial" w:cs="Arial"/>
          <w:sz w:val="22"/>
        </w:rPr>
        <w:t xml:space="preserve"> die Durchführung</w:t>
      </w:r>
      <w:r w:rsidR="0001543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 Gruppenturniers</w:t>
      </w:r>
      <w:r w:rsidR="0001543A">
        <w:rPr>
          <w:rFonts w:ascii="Arial" w:hAnsi="Arial" w:cs="Arial"/>
          <w:sz w:val="22"/>
        </w:rPr>
        <w:t xml:space="preserve"> ist stark von der Anzahl und der Komplexität der zu bearbeitenden Aufgaben</w:t>
      </w:r>
      <w:r w:rsidRPr="001940B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abhängig.</w:t>
      </w:r>
      <w:r w:rsidR="0001543A">
        <w:rPr>
          <w:rFonts w:ascii="Arial" w:hAnsi="Arial" w:cs="Arial"/>
          <w:sz w:val="22"/>
        </w:rPr>
        <w:t xml:space="preserve">  </w:t>
      </w:r>
    </w:p>
    <w:p w:rsidR="00B83187" w:rsidRPr="00551F52" w:rsidRDefault="00425BD6" w:rsidP="000409BF">
      <w:pPr>
        <w:jc w:val="center"/>
        <w:rPr>
          <w:rFonts w:ascii="Arial" w:hAnsi="Arial" w:cs="Arial"/>
          <w:b/>
          <w:sz w:val="36"/>
          <w:szCs w:val="48"/>
          <w:u w:val="double"/>
        </w:rPr>
      </w:pPr>
      <w:r w:rsidRPr="00551F52">
        <w:rPr>
          <w:rFonts w:ascii="Arial" w:hAnsi="Arial" w:cs="Arial"/>
          <w:b/>
          <w:sz w:val="36"/>
          <w:szCs w:val="48"/>
          <w:u w:val="double"/>
        </w:rPr>
        <w:lastRenderedPageBreak/>
        <w:t>Wie läuft ein Gruppenturnier ab?</w:t>
      </w:r>
    </w:p>
    <w:p w:rsidR="00A6310E" w:rsidRPr="0027253B" w:rsidRDefault="0001543A" w:rsidP="0027253B">
      <w:pPr>
        <w:spacing w:before="120" w:after="120"/>
        <w:jc w:val="center"/>
        <w:rPr>
          <w:rFonts w:ascii="Arial" w:hAnsi="Arial" w:cs="Arial"/>
          <w:szCs w:val="32"/>
        </w:rPr>
      </w:pPr>
      <w:r w:rsidRPr="0027253B">
        <w:rPr>
          <w:rFonts w:ascii="Arial" w:hAnsi="Arial" w:cs="Arial"/>
          <w:szCs w:val="32"/>
        </w:rPr>
        <w:t>Der Zeitbedarf für die einzelnen Phasen ist abhängig von der Anzahl der zu bearbeitenden Aufgaben.</w:t>
      </w:r>
    </w:p>
    <w:tbl>
      <w:tblPr>
        <w:tblW w:w="146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06"/>
        <w:gridCol w:w="5042"/>
        <w:gridCol w:w="5042"/>
      </w:tblGrid>
      <w:tr w:rsidR="005C5250" w:rsidRPr="008A33D8" w:rsidTr="00C13C74">
        <w:trPr>
          <w:trHeight w:val="461"/>
          <w:tblHeader/>
        </w:trPr>
        <w:tc>
          <w:tcPr>
            <w:tcW w:w="9648" w:type="dxa"/>
            <w:gridSpan w:val="2"/>
            <w:shd w:val="clear" w:color="auto" w:fill="FFFFFF"/>
          </w:tcPr>
          <w:p w:rsidR="005C5250" w:rsidRPr="00551F52" w:rsidRDefault="005C5250" w:rsidP="00551F52">
            <w:pPr>
              <w:spacing w:before="120"/>
              <w:jc w:val="center"/>
              <w:rPr>
                <w:rFonts w:ascii="Arial" w:hAnsi="Arial" w:cs="Arial"/>
                <w:b/>
                <w:szCs w:val="32"/>
              </w:rPr>
            </w:pPr>
            <w:r w:rsidRPr="00551F52">
              <w:rPr>
                <w:rFonts w:ascii="Arial" w:hAnsi="Arial" w:cs="Arial"/>
                <w:b/>
                <w:szCs w:val="32"/>
              </w:rPr>
              <w:t>Anleitung für Schülerinnen und Schüler</w:t>
            </w:r>
          </w:p>
        </w:tc>
        <w:tc>
          <w:tcPr>
            <w:tcW w:w="5042" w:type="dxa"/>
          </w:tcPr>
          <w:p w:rsidR="005C5250" w:rsidRPr="00551F52" w:rsidRDefault="005C5250" w:rsidP="000C29A1">
            <w:pPr>
              <w:spacing w:before="120"/>
              <w:rPr>
                <w:rFonts w:ascii="Arial" w:hAnsi="Arial" w:cs="Arial"/>
                <w:b/>
                <w:szCs w:val="28"/>
              </w:rPr>
            </w:pPr>
            <w:r w:rsidRPr="00551F52">
              <w:rPr>
                <w:rFonts w:ascii="Arial" w:hAnsi="Arial" w:cs="Arial"/>
                <w:b/>
                <w:szCs w:val="28"/>
              </w:rPr>
              <w:t>Kommentar für Lehrerinnen und Lehrer</w:t>
            </w:r>
          </w:p>
        </w:tc>
      </w:tr>
      <w:tr w:rsidR="00831173" w:rsidRPr="008A33D8" w:rsidTr="00831173">
        <w:trPr>
          <w:trHeight w:val="3119"/>
        </w:trPr>
        <w:tc>
          <w:tcPr>
            <w:tcW w:w="4606" w:type="dxa"/>
            <w:shd w:val="clear" w:color="auto" w:fill="C0C0C0"/>
          </w:tcPr>
          <w:p w:rsidR="00831173" w:rsidRPr="008A33D8" w:rsidRDefault="00831173" w:rsidP="008A33D8">
            <w:pPr>
              <w:shd w:val="clear" w:color="auto" w:fill="000000"/>
              <w:spacing w:before="120"/>
              <w:ind w:right="2770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8A33D8">
              <w:rPr>
                <w:rFonts w:ascii="Arial" w:hAnsi="Arial" w:cs="Arial"/>
                <w:b/>
                <w:color w:val="000000"/>
                <w:sz w:val="32"/>
                <w:szCs w:val="32"/>
              </w:rPr>
              <w:t>_</w:t>
            </w:r>
            <w:r w:rsidRPr="008A33D8">
              <w:rPr>
                <w:rFonts w:ascii="Arial" w:hAnsi="Arial" w:cs="Arial"/>
                <w:b/>
                <w:color w:val="FFFFFF"/>
                <w:sz w:val="32"/>
                <w:szCs w:val="32"/>
              </w:rPr>
              <w:t>Phase 1</w:t>
            </w:r>
          </w:p>
          <w:p w:rsidR="00831173" w:rsidRPr="008A33D8" w:rsidRDefault="00831173" w:rsidP="008A33D8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8A33D8">
              <w:rPr>
                <w:rFonts w:ascii="Arial" w:hAnsi="Arial" w:cs="Arial"/>
                <w:b/>
                <w:sz w:val="32"/>
                <w:szCs w:val="32"/>
              </w:rPr>
              <w:t>EA</w:t>
            </w:r>
          </w:p>
          <w:p w:rsidR="00831173" w:rsidRPr="008A33D8" w:rsidRDefault="00831173" w:rsidP="008A33D8">
            <w:pPr>
              <w:spacing w:before="120"/>
              <w:rPr>
                <w:rFonts w:ascii="Arial" w:hAnsi="Arial" w:cs="Arial"/>
                <w:sz w:val="32"/>
                <w:szCs w:val="32"/>
              </w:rPr>
            </w:pPr>
            <w:r w:rsidRPr="008A33D8">
              <w:rPr>
                <w:rFonts w:ascii="Arial" w:hAnsi="Arial" w:cs="Arial"/>
                <w:sz w:val="32"/>
                <w:szCs w:val="32"/>
              </w:rPr>
              <w:t xml:space="preserve">Jede/r Einzelne </w:t>
            </w:r>
            <w:r w:rsidR="000B4460" w:rsidRPr="007374C8">
              <w:rPr>
                <w:rFonts w:ascii="Arial" w:hAnsi="Arial" w:cs="Arial"/>
                <w:sz w:val="32"/>
                <w:szCs w:val="32"/>
              </w:rPr>
              <w:t>wiederholt</w:t>
            </w:r>
            <w:r w:rsidRPr="008A33D8">
              <w:rPr>
                <w:rFonts w:ascii="Arial" w:hAnsi="Arial" w:cs="Arial"/>
                <w:sz w:val="32"/>
                <w:szCs w:val="32"/>
              </w:rPr>
              <w:t xml:space="preserve"> mit Hilfe </w:t>
            </w:r>
            <w:r w:rsidR="00803418">
              <w:rPr>
                <w:rFonts w:ascii="Arial" w:hAnsi="Arial" w:cs="Arial"/>
                <w:sz w:val="32"/>
                <w:szCs w:val="32"/>
              </w:rPr>
              <w:t>der Aufgabenkarten</w:t>
            </w:r>
            <w:r w:rsidRPr="008A33D8">
              <w:rPr>
                <w:rFonts w:ascii="Arial" w:hAnsi="Arial" w:cs="Arial"/>
                <w:sz w:val="32"/>
                <w:szCs w:val="32"/>
              </w:rPr>
              <w:t xml:space="preserve"> die ent</w:t>
            </w:r>
            <w:r w:rsidR="00425BD6">
              <w:rPr>
                <w:rFonts w:ascii="Arial" w:hAnsi="Arial" w:cs="Arial"/>
                <w:sz w:val="32"/>
                <w:szCs w:val="32"/>
              </w:rPr>
              <w:softHyphen/>
            </w:r>
            <w:r w:rsidRPr="008A33D8">
              <w:rPr>
                <w:rFonts w:ascii="Arial" w:hAnsi="Arial" w:cs="Arial"/>
                <w:sz w:val="32"/>
                <w:szCs w:val="32"/>
              </w:rPr>
              <w:t xml:space="preserve">sprechenden </w:t>
            </w:r>
            <w:r w:rsidR="00425BD6" w:rsidRPr="007374C8">
              <w:rPr>
                <w:rFonts w:ascii="Arial" w:hAnsi="Arial" w:cs="Arial"/>
                <w:sz w:val="32"/>
                <w:szCs w:val="32"/>
              </w:rPr>
              <w:t>Lerninhalte</w:t>
            </w:r>
            <w:r w:rsidRPr="008A33D8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831173" w:rsidRPr="008A33D8" w:rsidRDefault="008311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2" w:type="dxa"/>
            <w:shd w:val="clear" w:color="auto" w:fill="auto"/>
          </w:tcPr>
          <w:p w:rsidR="00831173" w:rsidRPr="008A33D8" w:rsidRDefault="00831173" w:rsidP="008A33D8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33D8">
              <w:rPr>
                <w:rFonts w:ascii="Arial" w:hAnsi="Arial" w:cs="Arial"/>
                <w:b/>
                <w:sz w:val="32"/>
                <w:szCs w:val="32"/>
              </w:rPr>
              <w:t>„Jeder für sich alleine!“</w:t>
            </w:r>
          </w:p>
          <w:p w:rsidR="00831173" w:rsidRDefault="00200052" w:rsidP="008A33D8">
            <w:pPr>
              <w:tabs>
                <w:tab w:val="left" w:pos="3134"/>
              </w:tabs>
              <w:spacing w:before="120"/>
              <w:ind w:left="794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1137920" cy="1605280"/>
                  <wp:effectExtent l="0" t="0" r="5080" b="0"/>
                  <wp:docPr id="7" name="Bild 2" descr="Püppchen einze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üppchen einzel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C5D" w:rsidRPr="008A33D8" w:rsidRDefault="00202C5D" w:rsidP="00202C5D">
            <w:pPr>
              <w:tabs>
                <w:tab w:val="left" w:pos="3134"/>
              </w:tabs>
              <w:spacing w:before="120"/>
              <w:ind w:left="79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42" w:type="dxa"/>
          </w:tcPr>
          <w:p w:rsidR="00831173" w:rsidRPr="00425BD6" w:rsidRDefault="00831173" w:rsidP="000C29A1">
            <w:pPr>
              <w:spacing w:before="120"/>
              <w:rPr>
                <w:rFonts w:ascii="Arial" w:hAnsi="Arial" w:cs="Arial"/>
                <w:szCs w:val="28"/>
              </w:rPr>
            </w:pPr>
            <w:r w:rsidRPr="0074351C">
              <w:rPr>
                <w:rFonts w:ascii="Arial" w:hAnsi="Arial" w:cs="Arial"/>
                <w:i/>
                <w:szCs w:val="28"/>
              </w:rPr>
              <w:t xml:space="preserve">Alternative: Die gesamte Phase 1 </w:t>
            </w:r>
            <w:r w:rsidR="00425BD6">
              <w:rPr>
                <w:rFonts w:ascii="Arial" w:hAnsi="Arial" w:cs="Arial"/>
                <w:i/>
                <w:szCs w:val="28"/>
              </w:rPr>
              <w:t>wird</w:t>
            </w:r>
            <w:r w:rsidRPr="0074351C">
              <w:rPr>
                <w:rFonts w:ascii="Arial" w:hAnsi="Arial" w:cs="Arial"/>
                <w:i/>
                <w:szCs w:val="28"/>
              </w:rPr>
              <w:t xml:space="preserve"> als Hausaufgabe </w:t>
            </w:r>
            <w:r w:rsidR="00425BD6">
              <w:rPr>
                <w:rFonts w:ascii="Arial" w:hAnsi="Arial" w:cs="Arial"/>
                <w:i/>
                <w:szCs w:val="28"/>
              </w:rPr>
              <w:t>erledigt</w:t>
            </w:r>
            <w:r w:rsidRPr="0074351C">
              <w:rPr>
                <w:rFonts w:ascii="Arial" w:hAnsi="Arial" w:cs="Arial"/>
                <w:i/>
                <w:szCs w:val="28"/>
              </w:rPr>
              <w:t>.</w:t>
            </w:r>
            <w:r w:rsidR="000C29A1" w:rsidRPr="0074351C">
              <w:rPr>
                <w:rFonts w:ascii="Arial" w:hAnsi="Arial" w:cs="Arial"/>
                <w:szCs w:val="28"/>
              </w:rPr>
              <w:t xml:space="preserve"> </w:t>
            </w:r>
          </w:p>
        </w:tc>
      </w:tr>
      <w:tr w:rsidR="00831173" w:rsidRPr="008A33D8" w:rsidTr="00831173">
        <w:trPr>
          <w:trHeight w:val="3119"/>
        </w:trPr>
        <w:tc>
          <w:tcPr>
            <w:tcW w:w="4606" w:type="dxa"/>
            <w:shd w:val="clear" w:color="auto" w:fill="C0C0C0"/>
          </w:tcPr>
          <w:p w:rsidR="00831173" w:rsidRPr="008A33D8" w:rsidRDefault="00831173" w:rsidP="008A33D8">
            <w:pPr>
              <w:shd w:val="clear" w:color="auto" w:fill="000000"/>
              <w:spacing w:before="120"/>
              <w:ind w:right="2770"/>
              <w:rPr>
                <w:rFonts w:ascii="Arial" w:hAnsi="Arial" w:cs="Arial"/>
                <w:b/>
                <w:sz w:val="32"/>
                <w:szCs w:val="32"/>
              </w:rPr>
            </w:pPr>
            <w:r w:rsidRPr="008A33D8">
              <w:rPr>
                <w:rFonts w:ascii="Arial" w:hAnsi="Arial" w:cs="Arial"/>
                <w:b/>
                <w:color w:val="000000"/>
                <w:sz w:val="32"/>
                <w:szCs w:val="32"/>
              </w:rPr>
              <w:t>_</w:t>
            </w:r>
            <w:r w:rsidRPr="008A33D8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Phase </w:t>
            </w:r>
            <w:r w:rsidRPr="008A33D8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  <w:p w:rsidR="00831173" w:rsidRPr="008A33D8" w:rsidRDefault="00831173" w:rsidP="008A33D8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8A33D8">
              <w:rPr>
                <w:rFonts w:ascii="Arial" w:hAnsi="Arial" w:cs="Arial"/>
                <w:b/>
                <w:sz w:val="32"/>
                <w:szCs w:val="32"/>
              </w:rPr>
              <w:t>GA</w:t>
            </w:r>
            <w:r w:rsidR="007374C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831173" w:rsidRPr="008A33D8" w:rsidRDefault="00831173" w:rsidP="008A33D8">
            <w:pPr>
              <w:spacing w:before="120"/>
              <w:rPr>
                <w:rFonts w:ascii="Arial" w:hAnsi="Arial" w:cs="Arial"/>
                <w:sz w:val="32"/>
                <w:szCs w:val="32"/>
              </w:rPr>
            </w:pPr>
            <w:r w:rsidRPr="008A33D8">
              <w:rPr>
                <w:rFonts w:ascii="Arial" w:hAnsi="Arial" w:cs="Arial"/>
                <w:sz w:val="32"/>
                <w:szCs w:val="32"/>
              </w:rPr>
              <w:t>Die Gruppenmitglieder hören sich gegenseitig ab und bereiten sich somit auf die Wettkampfphase vor</w:t>
            </w:r>
            <w:r w:rsidR="00EA79B1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5042" w:type="dxa"/>
            <w:shd w:val="clear" w:color="auto" w:fill="auto"/>
          </w:tcPr>
          <w:p w:rsidR="00831173" w:rsidRPr="008A33D8" w:rsidRDefault="00831173" w:rsidP="008A33D8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33D8">
              <w:rPr>
                <w:rFonts w:ascii="Arial" w:hAnsi="Arial" w:cs="Arial"/>
                <w:b/>
                <w:sz w:val="32"/>
                <w:szCs w:val="32"/>
              </w:rPr>
              <w:t>„Miteinander im Stammteam!“</w:t>
            </w:r>
          </w:p>
          <w:p w:rsidR="00831173" w:rsidRDefault="00200052" w:rsidP="008A33D8">
            <w:pPr>
              <w:tabs>
                <w:tab w:val="left" w:pos="1184"/>
                <w:tab w:val="left" w:pos="2792"/>
                <w:tab w:val="left" w:pos="3452"/>
              </w:tabs>
              <w:spacing w:before="120"/>
              <w:ind w:left="524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1680210" cy="1414145"/>
                  <wp:effectExtent l="0" t="0" r="0" b="0"/>
                  <wp:docPr id="6" name="Bild 3" descr="Tischgruppen einheitl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schgruppen einheitl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C5D" w:rsidRPr="008A33D8" w:rsidRDefault="00202C5D" w:rsidP="008A33D8">
            <w:pPr>
              <w:tabs>
                <w:tab w:val="left" w:pos="1184"/>
                <w:tab w:val="left" w:pos="2792"/>
                <w:tab w:val="left" w:pos="3452"/>
              </w:tabs>
              <w:spacing w:before="120"/>
              <w:ind w:left="52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42" w:type="dxa"/>
          </w:tcPr>
          <w:p w:rsidR="00831173" w:rsidRPr="00425BD6" w:rsidRDefault="000C29A1" w:rsidP="000C29A1">
            <w:pPr>
              <w:spacing w:before="120"/>
              <w:rPr>
                <w:rFonts w:ascii="Arial" w:hAnsi="Arial" w:cs="Arial"/>
                <w:szCs w:val="28"/>
              </w:rPr>
            </w:pPr>
            <w:r w:rsidRPr="0074351C">
              <w:rPr>
                <w:rFonts w:ascii="Arial" w:hAnsi="Arial" w:cs="Arial"/>
                <w:szCs w:val="28"/>
              </w:rPr>
              <w:t>Die Gruppenmitglieder korrigieren sich bei Bedarf, um jedes Mitglied des Stammteams möglichst gut auf die nachfolgende Wettkampfphase vorzubereiten.</w:t>
            </w:r>
          </w:p>
        </w:tc>
      </w:tr>
      <w:tr w:rsidR="00831173" w:rsidRPr="008A33D8" w:rsidTr="00803418">
        <w:trPr>
          <w:trHeight w:val="2097"/>
        </w:trPr>
        <w:tc>
          <w:tcPr>
            <w:tcW w:w="4606" w:type="dxa"/>
            <w:shd w:val="clear" w:color="auto" w:fill="C0C0C0"/>
          </w:tcPr>
          <w:p w:rsidR="00831173" w:rsidRPr="008A33D8" w:rsidRDefault="00831173" w:rsidP="008A33D8">
            <w:pPr>
              <w:shd w:val="clear" w:color="auto" w:fill="000000"/>
              <w:spacing w:before="120"/>
              <w:ind w:right="2770"/>
              <w:rPr>
                <w:rFonts w:ascii="Arial" w:hAnsi="Arial" w:cs="Arial"/>
                <w:b/>
                <w:sz w:val="32"/>
                <w:szCs w:val="32"/>
              </w:rPr>
            </w:pPr>
            <w:r w:rsidRPr="008A33D8"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_</w:t>
            </w:r>
            <w:r w:rsidRPr="008A33D8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Phase </w:t>
            </w:r>
            <w:r w:rsidRPr="008A33D8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831173" w:rsidRPr="008A33D8" w:rsidRDefault="00831173" w:rsidP="008A33D8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8A33D8">
              <w:rPr>
                <w:rFonts w:ascii="Arial" w:hAnsi="Arial" w:cs="Arial"/>
                <w:b/>
                <w:sz w:val="32"/>
                <w:szCs w:val="32"/>
              </w:rPr>
              <w:t>GA</w:t>
            </w:r>
          </w:p>
          <w:p w:rsidR="00831173" w:rsidRPr="0003593E" w:rsidRDefault="00831173" w:rsidP="00BF0140">
            <w:pPr>
              <w:spacing w:before="120"/>
            </w:pPr>
            <w:r w:rsidRPr="008A33D8">
              <w:rPr>
                <w:rFonts w:ascii="Arial" w:hAnsi="Arial" w:cs="Arial"/>
                <w:sz w:val="32"/>
                <w:szCs w:val="32"/>
              </w:rPr>
              <w:t xml:space="preserve">Eine Person stellt eine </w:t>
            </w:r>
            <w:r w:rsidR="00BF0140">
              <w:rPr>
                <w:rFonts w:ascii="Arial" w:hAnsi="Arial" w:cs="Arial"/>
                <w:sz w:val="32"/>
                <w:szCs w:val="32"/>
              </w:rPr>
              <w:t>Aufgabe</w:t>
            </w:r>
            <w:r w:rsidRPr="008A33D8">
              <w:rPr>
                <w:rFonts w:ascii="Arial" w:hAnsi="Arial" w:cs="Arial"/>
                <w:sz w:val="32"/>
                <w:szCs w:val="32"/>
              </w:rPr>
              <w:t xml:space="preserve">, die </w:t>
            </w:r>
            <w:r w:rsidR="00BF0140">
              <w:rPr>
                <w:rFonts w:ascii="Arial" w:hAnsi="Arial" w:cs="Arial"/>
                <w:sz w:val="32"/>
                <w:szCs w:val="32"/>
              </w:rPr>
              <w:t>von allen Gruppenmitgliedern</w:t>
            </w:r>
            <w:r w:rsidR="00EA79B1">
              <w:rPr>
                <w:rFonts w:ascii="Arial" w:hAnsi="Arial" w:cs="Arial"/>
                <w:sz w:val="32"/>
                <w:szCs w:val="32"/>
              </w:rPr>
              <w:t xml:space="preserve"> des Wettkampfteams</w:t>
            </w:r>
            <w:r w:rsidR="00BF0140">
              <w:rPr>
                <w:rFonts w:ascii="Arial" w:hAnsi="Arial" w:cs="Arial"/>
                <w:sz w:val="32"/>
                <w:szCs w:val="32"/>
              </w:rPr>
              <w:t xml:space="preserve"> gelöst wird</w:t>
            </w:r>
            <w:r w:rsidRPr="008A33D8">
              <w:rPr>
                <w:rFonts w:ascii="Arial" w:hAnsi="Arial" w:cs="Arial"/>
                <w:sz w:val="32"/>
                <w:szCs w:val="32"/>
              </w:rPr>
              <w:t xml:space="preserve">. Danach werden die </w:t>
            </w:r>
            <w:r w:rsidR="00BF0140">
              <w:rPr>
                <w:rFonts w:ascii="Arial" w:hAnsi="Arial" w:cs="Arial"/>
                <w:sz w:val="32"/>
                <w:szCs w:val="32"/>
              </w:rPr>
              <w:t>Lösungen</w:t>
            </w:r>
            <w:r w:rsidRPr="008A33D8">
              <w:rPr>
                <w:rFonts w:ascii="Arial" w:hAnsi="Arial" w:cs="Arial"/>
                <w:sz w:val="32"/>
                <w:szCs w:val="32"/>
              </w:rPr>
              <w:t xml:space="preserve"> geprüft und Punkte vergeben. Danach stellt eine andere Person eine </w:t>
            </w:r>
            <w:r w:rsidR="00BF0140">
              <w:rPr>
                <w:rFonts w:ascii="Arial" w:hAnsi="Arial" w:cs="Arial"/>
                <w:sz w:val="32"/>
                <w:szCs w:val="32"/>
              </w:rPr>
              <w:t>Aufgabe</w:t>
            </w:r>
            <w:r w:rsidRPr="008A33D8">
              <w:rPr>
                <w:rFonts w:ascii="Arial" w:hAnsi="Arial" w:cs="Arial"/>
                <w:sz w:val="32"/>
                <w:szCs w:val="32"/>
              </w:rPr>
              <w:t xml:space="preserve"> usw.</w:t>
            </w:r>
          </w:p>
        </w:tc>
        <w:tc>
          <w:tcPr>
            <w:tcW w:w="5042" w:type="dxa"/>
            <w:shd w:val="clear" w:color="auto" w:fill="auto"/>
          </w:tcPr>
          <w:p w:rsidR="00831173" w:rsidRPr="008A33D8" w:rsidRDefault="00831173" w:rsidP="008A33D8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33D8">
              <w:rPr>
                <w:rFonts w:ascii="Arial" w:hAnsi="Arial" w:cs="Arial"/>
                <w:b/>
                <w:sz w:val="32"/>
                <w:szCs w:val="32"/>
              </w:rPr>
              <w:t>„Gegeneinander im Wettkampf</w:t>
            </w:r>
            <w:r w:rsidRPr="008A33D8">
              <w:rPr>
                <w:rFonts w:ascii="Arial" w:hAnsi="Arial" w:cs="Arial"/>
                <w:b/>
                <w:sz w:val="32"/>
                <w:szCs w:val="32"/>
              </w:rPr>
              <w:softHyphen/>
              <w:t>team!“</w:t>
            </w:r>
          </w:p>
          <w:p w:rsidR="00831173" w:rsidRDefault="00200052" w:rsidP="008A33D8">
            <w:pPr>
              <w:tabs>
                <w:tab w:val="left" w:pos="1184"/>
                <w:tab w:val="left" w:pos="2792"/>
                <w:tab w:val="left" w:pos="3452"/>
              </w:tabs>
              <w:spacing w:before="120"/>
              <w:ind w:left="524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1595120" cy="1414145"/>
                  <wp:effectExtent l="0" t="0" r="5080" b="0"/>
                  <wp:docPr id="4" name="Bild 4" descr="Tischgruppen gemis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schgruppen gemisc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C5D" w:rsidRPr="00104C96" w:rsidRDefault="00202C5D" w:rsidP="00104C96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2" w:type="dxa"/>
          </w:tcPr>
          <w:p w:rsidR="00765F29" w:rsidRPr="00551F52" w:rsidRDefault="00765F29" w:rsidP="00765F29">
            <w:pPr>
              <w:spacing w:before="120"/>
              <w:rPr>
                <w:rFonts w:ascii="Arial" w:hAnsi="Arial" w:cs="Arial"/>
              </w:rPr>
            </w:pPr>
            <w:r w:rsidRPr="00551F52">
              <w:rPr>
                <w:rFonts w:ascii="Arial" w:hAnsi="Arial" w:cs="Arial"/>
              </w:rPr>
              <w:t xml:space="preserve">Jede Gruppe besteht </w:t>
            </w:r>
            <w:r w:rsidR="00EA79B1">
              <w:rPr>
                <w:rFonts w:ascii="Arial" w:hAnsi="Arial" w:cs="Arial"/>
              </w:rPr>
              <w:t xml:space="preserve">im Idealfall </w:t>
            </w:r>
            <w:r w:rsidRPr="00551F52">
              <w:rPr>
                <w:rFonts w:ascii="Arial" w:hAnsi="Arial" w:cs="Arial"/>
              </w:rPr>
              <w:t xml:space="preserve">aus je einem Mitglied der Stammgruppen. </w:t>
            </w:r>
            <w:r w:rsidR="00CA5D50">
              <w:rPr>
                <w:rFonts w:ascii="Arial" w:hAnsi="Arial" w:cs="Arial"/>
              </w:rPr>
              <w:t xml:space="preserve">Die Anzahl der zu lösenden </w:t>
            </w:r>
            <w:r w:rsidR="00C4187B">
              <w:rPr>
                <w:rFonts w:ascii="Arial" w:hAnsi="Arial" w:cs="Arial"/>
              </w:rPr>
              <w:t>Aufgaben wird von der Lehrkraft vorgegeben.</w:t>
            </w:r>
          </w:p>
          <w:p w:rsidR="00202C5D" w:rsidRPr="00551F52" w:rsidRDefault="00202C5D" w:rsidP="00202C5D">
            <w:pPr>
              <w:spacing w:before="120"/>
              <w:rPr>
                <w:rFonts w:ascii="Arial" w:hAnsi="Arial" w:cs="Arial"/>
                <w:i/>
              </w:rPr>
            </w:pPr>
            <w:r w:rsidRPr="00551F52">
              <w:rPr>
                <w:rFonts w:ascii="Arial" w:hAnsi="Arial" w:cs="Arial"/>
              </w:rPr>
              <w:t>Die Vorgehensweise in dieser Phase sollte von der Lehrkraft mit drei Lernenden demonstriert werden</w:t>
            </w:r>
            <w:r w:rsidRPr="00551F52">
              <w:rPr>
                <w:rFonts w:ascii="Arial" w:hAnsi="Arial" w:cs="Arial"/>
                <w:i/>
              </w:rPr>
              <w:t>.</w:t>
            </w:r>
          </w:p>
          <w:p w:rsidR="00202C5D" w:rsidRPr="00551F52" w:rsidRDefault="00202C5D" w:rsidP="00202C5D">
            <w:pPr>
              <w:spacing w:before="120"/>
              <w:rPr>
                <w:rFonts w:ascii="Arial" w:hAnsi="Arial" w:cs="Arial"/>
              </w:rPr>
            </w:pPr>
            <w:r w:rsidRPr="00551F52">
              <w:rPr>
                <w:rFonts w:ascii="Arial" w:hAnsi="Arial" w:cs="Arial"/>
              </w:rPr>
              <w:t>So geht man vor:</w:t>
            </w:r>
            <w:r w:rsidRPr="00551F52">
              <w:rPr>
                <w:rFonts w:ascii="Arial" w:hAnsi="Arial" w:cs="Arial"/>
                <w:i/>
              </w:rPr>
              <w:t xml:space="preserve"> </w:t>
            </w:r>
          </w:p>
          <w:p w:rsidR="00202C5D" w:rsidRPr="00551F52" w:rsidRDefault="00765F29" w:rsidP="0074351C">
            <w:pPr>
              <w:numPr>
                <w:ilvl w:val="0"/>
                <w:numId w:val="2"/>
              </w:numPr>
              <w:spacing w:before="60"/>
              <w:ind w:left="714" w:hanging="357"/>
              <w:rPr>
                <w:rFonts w:ascii="Arial" w:hAnsi="Arial" w:cs="Arial"/>
              </w:rPr>
            </w:pPr>
            <w:r w:rsidRPr="00551F52">
              <w:rPr>
                <w:rFonts w:ascii="Arial" w:hAnsi="Arial" w:cs="Arial"/>
              </w:rPr>
              <w:t>Eine Schülerin</w:t>
            </w:r>
            <w:r w:rsidR="00803418" w:rsidRPr="00551F52">
              <w:rPr>
                <w:rFonts w:ascii="Arial" w:hAnsi="Arial" w:cs="Arial"/>
              </w:rPr>
              <w:t xml:space="preserve"> </w:t>
            </w:r>
            <w:r w:rsidRPr="00551F52">
              <w:rPr>
                <w:rFonts w:ascii="Arial" w:hAnsi="Arial" w:cs="Arial"/>
              </w:rPr>
              <w:t>/</w:t>
            </w:r>
            <w:r w:rsidR="00803418" w:rsidRPr="00551F52">
              <w:rPr>
                <w:rFonts w:ascii="Arial" w:hAnsi="Arial" w:cs="Arial"/>
              </w:rPr>
              <w:t xml:space="preserve"> </w:t>
            </w:r>
            <w:r w:rsidRPr="00551F52">
              <w:rPr>
                <w:rFonts w:ascii="Arial" w:hAnsi="Arial" w:cs="Arial"/>
              </w:rPr>
              <w:t>ein Schüler</w:t>
            </w:r>
            <w:r w:rsidR="00C30310">
              <w:rPr>
                <w:rFonts w:ascii="Arial" w:hAnsi="Arial" w:cs="Arial"/>
              </w:rPr>
              <w:t xml:space="preserve"> - die Prüferin</w:t>
            </w:r>
            <w:r w:rsidR="009B5C4C">
              <w:rPr>
                <w:rFonts w:ascii="Arial" w:hAnsi="Arial" w:cs="Arial"/>
              </w:rPr>
              <w:t xml:space="preserve"> </w:t>
            </w:r>
            <w:r w:rsidR="00C30310">
              <w:rPr>
                <w:rFonts w:ascii="Arial" w:hAnsi="Arial" w:cs="Arial"/>
              </w:rPr>
              <w:t>/</w:t>
            </w:r>
            <w:r w:rsidR="009B5C4C">
              <w:rPr>
                <w:rFonts w:ascii="Arial" w:hAnsi="Arial" w:cs="Arial"/>
              </w:rPr>
              <w:t xml:space="preserve"> </w:t>
            </w:r>
            <w:r w:rsidR="00C30310">
              <w:rPr>
                <w:rFonts w:ascii="Arial" w:hAnsi="Arial" w:cs="Arial"/>
              </w:rPr>
              <w:t>der Prüfer -</w:t>
            </w:r>
            <w:r w:rsidRPr="00551F52">
              <w:rPr>
                <w:rFonts w:ascii="Arial" w:hAnsi="Arial" w:cs="Arial"/>
              </w:rPr>
              <w:t xml:space="preserve"> liest eine Aufgabe vor und zeigt ggf. die Abbildung, ohne die </w:t>
            </w:r>
            <w:r w:rsidR="00BF0140">
              <w:rPr>
                <w:rFonts w:ascii="Arial" w:hAnsi="Arial" w:cs="Arial"/>
              </w:rPr>
              <w:t>Lösung</w:t>
            </w:r>
            <w:r w:rsidRPr="00551F52">
              <w:rPr>
                <w:rFonts w:ascii="Arial" w:hAnsi="Arial" w:cs="Arial"/>
              </w:rPr>
              <w:t xml:space="preserve"> aufzudecken. </w:t>
            </w:r>
          </w:p>
          <w:p w:rsidR="00765F29" w:rsidRPr="00551F52" w:rsidRDefault="00765F29" w:rsidP="0074351C">
            <w:pPr>
              <w:numPr>
                <w:ilvl w:val="0"/>
                <w:numId w:val="2"/>
              </w:numPr>
              <w:spacing w:before="60"/>
              <w:ind w:left="714" w:hanging="357"/>
              <w:rPr>
                <w:rFonts w:ascii="Arial" w:hAnsi="Arial" w:cs="Arial"/>
              </w:rPr>
            </w:pPr>
            <w:r w:rsidRPr="00551F52">
              <w:rPr>
                <w:rFonts w:ascii="Arial" w:hAnsi="Arial" w:cs="Arial"/>
              </w:rPr>
              <w:t>Alle Mitglieder der Wettkampfgruppe</w:t>
            </w:r>
            <w:r w:rsidR="009046CE">
              <w:rPr>
                <w:rFonts w:ascii="Arial" w:hAnsi="Arial" w:cs="Arial"/>
              </w:rPr>
              <w:t xml:space="preserve"> -</w:t>
            </w:r>
            <w:r w:rsidRPr="00551F52">
              <w:rPr>
                <w:rFonts w:ascii="Arial" w:hAnsi="Arial" w:cs="Arial"/>
              </w:rPr>
              <w:t xml:space="preserve"> auch die </w:t>
            </w:r>
            <w:r w:rsidR="002E6034">
              <w:rPr>
                <w:rFonts w:ascii="Arial" w:hAnsi="Arial" w:cs="Arial"/>
              </w:rPr>
              <w:t>Prüferin</w:t>
            </w:r>
            <w:r w:rsidR="00C30310">
              <w:rPr>
                <w:rFonts w:ascii="Arial" w:hAnsi="Arial" w:cs="Arial"/>
              </w:rPr>
              <w:t xml:space="preserve"> / der Prüfer</w:t>
            </w:r>
            <w:r w:rsidR="009046CE">
              <w:rPr>
                <w:rFonts w:ascii="Arial" w:hAnsi="Arial" w:cs="Arial"/>
              </w:rPr>
              <w:t xml:space="preserve">- </w:t>
            </w:r>
            <w:r w:rsidRPr="00551F52">
              <w:rPr>
                <w:rFonts w:ascii="Arial" w:hAnsi="Arial" w:cs="Arial"/>
              </w:rPr>
              <w:t xml:space="preserve">notieren die </w:t>
            </w:r>
            <w:r w:rsidR="00BF0140">
              <w:rPr>
                <w:rFonts w:ascii="Arial" w:hAnsi="Arial" w:cs="Arial"/>
              </w:rPr>
              <w:t>Lösung</w:t>
            </w:r>
            <w:r w:rsidRPr="00551F52">
              <w:rPr>
                <w:rFonts w:ascii="Arial" w:hAnsi="Arial" w:cs="Arial"/>
              </w:rPr>
              <w:t xml:space="preserve">. </w:t>
            </w:r>
          </w:p>
          <w:p w:rsidR="00576DFA" w:rsidRPr="00551F52" w:rsidRDefault="00765F29" w:rsidP="0074351C">
            <w:pPr>
              <w:numPr>
                <w:ilvl w:val="0"/>
                <w:numId w:val="2"/>
              </w:numPr>
              <w:spacing w:before="60"/>
              <w:ind w:left="714" w:hanging="357"/>
              <w:rPr>
                <w:rFonts w:ascii="Arial" w:hAnsi="Arial" w:cs="Arial"/>
              </w:rPr>
            </w:pPr>
            <w:r w:rsidRPr="00551F52">
              <w:rPr>
                <w:rFonts w:ascii="Arial" w:hAnsi="Arial" w:cs="Arial"/>
              </w:rPr>
              <w:t xml:space="preserve">Die </w:t>
            </w:r>
            <w:r w:rsidR="00C30310">
              <w:rPr>
                <w:rFonts w:ascii="Arial" w:hAnsi="Arial" w:cs="Arial"/>
              </w:rPr>
              <w:t>Prüferin / der Prüfer</w:t>
            </w:r>
            <w:r w:rsidR="00803418" w:rsidRPr="00551F52">
              <w:rPr>
                <w:rFonts w:ascii="Arial" w:hAnsi="Arial" w:cs="Arial"/>
              </w:rPr>
              <w:t xml:space="preserve"> überprüft</w:t>
            </w:r>
            <w:r w:rsidRPr="00551F52">
              <w:rPr>
                <w:rFonts w:ascii="Arial" w:hAnsi="Arial" w:cs="Arial"/>
              </w:rPr>
              <w:t xml:space="preserve"> die </w:t>
            </w:r>
            <w:r w:rsidR="00BF0140">
              <w:rPr>
                <w:rFonts w:ascii="Arial" w:hAnsi="Arial" w:cs="Arial"/>
              </w:rPr>
              <w:t>Lösungen</w:t>
            </w:r>
            <w:r w:rsidRPr="00551F52">
              <w:rPr>
                <w:rFonts w:ascii="Arial" w:hAnsi="Arial" w:cs="Arial"/>
              </w:rPr>
              <w:t xml:space="preserve"> der Gruppenmitglieder und vergibt Punkte. </w:t>
            </w:r>
          </w:p>
          <w:p w:rsidR="00576DFA" w:rsidRPr="00551F52" w:rsidRDefault="00765F29" w:rsidP="0074351C">
            <w:pPr>
              <w:numPr>
                <w:ilvl w:val="0"/>
                <w:numId w:val="2"/>
              </w:numPr>
              <w:spacing w:before="60"/>
              <w:ind w:left="714" w:hanging="357"/>
              <w:rPr>
                <w:rFonts w:ascii="Arial" w:hAnsi="Arial" w:cs="Arial"/>
              </w:rPr>
            </w:pPr>
            <w:r w:rsidRPr="00551F52">
              <w:rPr>
                <w:rFonts w:ascii="Arial" w:hAnsi="Arial" w:cs="Arial"/>
              </w:rPr>
              <w:t xml:space="preserve">Die Punktevergabe erfolgt differenziert nach Vollständigkeit und Qualität der </w:t>
            </w:r>
            <w:r w:rsidR="00BF0140">
              <w:rPr>
                <w:rFonts w:ascii="Arial" w:hAnsi="Arial" w:cs="Arial"/>
              </w:rPr>
              <w:t>Lösung</w:t>
            </w:r>
            <w:r w:rsidRPr="00551F52">
              <w:rPr>
                <w:rFonts w:ascii="Arial" w:hAnsi="Arial" w:cs="Arial"/>
              </w:rPr>
              <w:t xml:space="preserve">. Die Prüferin </w:t>
            </w:r>
            <w:r w:rsidR="009046CE">
              <w:rPr>
                <w:rFonts w:ascii="Arial" w:hAnsi="Arial" w:cs="Arial"/>
              </w:rPr>
              <w:t>/</w:t>
            </w:r>
            <w:r w:rsidRPr="00551F52">
              <w:rPr>
                <w:rFonts w:ascii="Arial" w:hAnsi="Arial" w:cs="Arial"/>
              </w:rPr>
              <w:t xml:space="preserve"> der Prüfer </w:t>
            </w:r>
            <w:r w:rsidR="002F05F6">
              <w:rPr>
                <w:rFonts w:ascii="Arial" w:hAnsi="Arial" w:cs="Arial"/>
              </w:rPr>
              <w:t>entscheide</w:t>
            </w:r>
            <w:r w:rsidR="009046CE">
              <w:rPr>
                <w:rFonts w:ascii="Arial" w:hAnsi="Arial" w:cs="Arial"/>
              </w:rPr>
              <w:t>t</w:t>
            </w:r>
            <w:r w:rsidR="002F05F6">
              <w:rPr>
                <w:rFonts w:ascii="Arial" w:hAnsi="Arial" w:cs="Arial"/>
              </w:rPr>
              <w:t xml:space="preserve"> bei Unklarheiten</w:t>
            </w:r>
            <w:r w:rsidRPr="00551F52">
              <w:rPr>
                <w:rFonts w:ascii="Arial" w:hAnsi="Arial" w:cs="Arial"/>
              </w:rPr>
              <w:t xml:space="preserve">. </w:t>
            </w:r>
          </w:p>
          <w:p w:rsidR="00576DFA" w:rsidRPr="00551F52" w:rsidRDefault="00765F29" w:rsidP="0074351C">
            <w:pPr>
              <w:numPr>
                <w:ilvl w:val="0"/>
                <w:numId w:val="2"/>
              </w:numPr>
              <w:spacing w:before="60"/>
              <w:ind w:left="714" w:hanging="357"/>
              <w:rPr>
                <w:rFonts w:ascii="Arial" w:hAnsi="Arial" w:cs="Arial"/>
              </w:rPr>
            </w:pPr>
            <w:r w:rsidRPr="00551F52">
              <w:rPr>
                <w:rFonts w:ascii="Arial" w:hAnsi="Arial" w:cs="Arial"/>
              </w:rPr>
              <w:t xml:space="preserve">Die Protokollantin </w:t>
            </w:r>
            <w:r w:rsidR="00C30310">
              <w:rPr>
                <w:rFonts w:ascii="Arial" w:hAnsi="Arial" w:cs="Arial"/>
              </w:rPr>
              <w:t>/</w:t>
            </w:r>
            <w:r w:rsidRPr="00551F52">
              <w:rPr>
                <w:rFonts w:ascii="Arial" w:hAnsi="Arial" w:cs="Arial"/>
              </w:rPr>
              <w:t xml:space="preserve"> der Protokollant notiert die Punkte der Gruppenmit</w:t>
            </w:r>
            <w:r w:rsidR="00C30310">
              <w:rPr>
                <w:rFonts w:ascii="Arial" w:hAnsi="Arial" w:cs="Arial"/>
              </w:rPr>
              <w:softHyphen/>
            </w:r>
            <w:r w:rsidRPr="00551F52">
              <w:rPr>
                <w:rFonts w:ascii="Arial" w:hAnsi="Arial" w:cs="Arial"/>
              </w:rPr>
              <w:t>glieder auf deren jeweiligem persön</w:t>
            </w:r>
            <w:r w:rsidR="00C30310">
              <w:rPr>
                <w:rFonts w:ascii="Arial" w:hAnsi="Arial" w:cs="Arial"/>
              </w:rPr>
              <w:softHyphen/>
            </w:r>
            <w:r w:rsidRPr="00551F52">
              <w:rPr>
                <w:rFonts w:ascii="Arial" w:hAnsi="Arial" w:cs="Arial"/>
              </w:rPr>
              <w:t xml:space="preserve">lichen Punkteblatt. </w:t>
            </w:r>
          </w:p>
          <w:p w:rsidR="00765F29" w:rsidRPr="00551F52" w:rsidRDefault="00765F29" w:rsidP="00104C96">
            <w:pPr>
              <w:numPr>
                <w:ilvl w:val="0"/>
                <w:numId w:val="2"/>
              </w:numPr>
              <w:spacing w:before="60" w:after="120"/>
              <w:ind w:left="714" w:hanging="357"/>
              <w:rPr>
                <w:rFonts w:ascii="Arial" w:hAnsi="Arial" w:cs="Arial"/>
              </w:rPr>
            </w:pPr>
            <w:r w:rsidRPr="00551F52">
              <w:rPr>
                <w:rFonts w:ascii="Arial" w:hAnsi="Arial" w:cs="Arial"/>
              </w:rPr>
              <w:t xml:space="preserve">Nach </w:t>
            </w:r>
            <w:r w:rsidR="00576DFA" w:rsidRPr="00551F52">
              <w:rPr>
                <w:rFonts w:ascii="Arial" w:hAnsi="Arial" w:cs="Arial"/>
              </w:rPr>
              <w:t>jeder</w:t>
            </w:r>
            <w:r w:rsidRPr="00551F52">
              <w:rPr>
                <w:rFonts w:ascii="Arial" w:hAnsi="Arial" w:cs="Arial"/>
              </w:rPr>
              <w:t xml:space="preserve"> </w:t>
            </w:r>
            <w:r w:rsidR="00576DFA" w:rsidRPr="00551F52">
              <w:rPr>
                <w:rFonts w:ascii="Arial" w:hAnsi="Arial" w:cs="Arial"/>
              </w:rPr>
              <w:t xml:space="preserve">Aufgabe wechseln </w:t>
            </w:r>
            <w:r w:rsidRPr="00551F52">
              <w:rPr>
                <w:rFonts w:ascii="Arial" w:hAnsi="Arial" w:cs="Arial"/>
              </w:rPr>
              <w:t xml:space="preserve">die </w:t>
            </w:r>
            <w:r w:rsidRPr="00551F52">
              <w:rPr>
                <w:rFonts w:ascii="Arial" w:hAnsi="Arial" w:cs="Arial"/>
              </w:rPr>
              <w:lastRenderedPageBreak/>
              <w:t xml:space="preserve">Rollen. </w:t>
            </w:r>
          </w:p>
          <w:p w:rsidR="00202C5D" w:rsidRPr="00E93482" w:rsidRDefault="00202C5D" w:rsidP="00E93482">
            <w:pPr>
              <w:tabs>
                <w:tab w:val="left" w:pos="3628"/>
              </w:tabs>
              <w:rPr>
                <w:rFonts w:ascii="Arial" w:hAnsi="Arial" w:cs="Arial"/>
              </w:rPr>
            </w:pPr>
            <w:r w:rsidRPr="00E93482">
              <w:rPr>
                <w:rFonts w:ascii="Arial" w:hAnsi="Arial" w:cs="Arial"/>
                <w:i/>
              </w:rPr>
              <w:t>So geht es auch:</w:t>
            </w:r>
          </w:p>
          <w:p w:rsidR="00765F29" w:rsidRDefault="00576DFA" w:rsidP="00C30310">
            <w:pPr>
              <w:numPr>
                <w:ilvl w:val="0"/>
                <w:numId w:val="6"/>
              </w:numPr>
              <w:spacing w:before="120" w:after="120"/>
              <w:ind w:left="275" w:hanging="275"/>
              <w:rPr>
                <w:rFonts w:ascii="Arial" w:hAnsi="Arial" w:cs="Arial"/>
                <w:i/>
              </w:rPr>
            </w:pPr>
            <w:r w:rsidRPr="00E93482">
              <w:rPr>
                <w:rFonts w:ascii="Arial" w:hAnsi="Arial" w:cs="Arial"/>
                <w:i/>
              </w:rPr>
              <w:t>D</w:t>
            </w:r>
            <w:r w:rsidR="00202C5D" w:rsidRPr="00E93482">
              <w:rPr>
                <w:rFonts w:ascii="Arial" w:hAnsi="Arial" w:cs="Arial"/>
                <w:i/>
              </w:rPr>
              <w:t xml:space="preserve">ie Prüfung </w:t>
            </w:r>
            <w:r w:rsidR="00CC7C06" w:rsidRPr="00E93482">
              <w:rPr>
                <w:rFonts w:ascii="Arial" w:hAnsi="Arial" w:cs="Arial"/>
                <w:i/>
              </w:rPr>
              <w:t xml:space="preserve">kann </w:t>
            </w:r>
            <w:r w:rsidR="00202C5D" w:rsidRPr="00E93482">
              <w:rPr>
                <w:rFonts w:ascii="Arial" w:hAnsi="Arial" w:cs="Arial"/>
                <w:i/>
              </w:rPr>
              <w:t xml:space="preserve">bei verändertem Ablauf auch </w:t>
            </w:r>
            <w:r w:rsidR="00202C5D" w:rsidRPr="00C30310">
              <w:rPr>
                <w:rFonts w:ascii="Arial" w:hAnsi="Arial" w:cs="Arial"/>
                <w:b/>
                <w:i/>
              </w:rPr>
              <w:t>mündlich</w:t>
            </w:r>
            <w:r w:rsidR="00202C5D" w:rsidRPr="00E93482">
              <w:rPr>
                <w:rFonts w:ascii="Arial" w:hAnsi="Arial" w:cs="Arial"/>
                <w:i/>
              </w:rPr>
              <w:t xml:space="preserve"> erfolgen. </w:t>
            </w:r>
            <w:r w:rsidR="00CC7C06" w:rsidRPr="00E93482">
              <w:rPr>
                <w:rFonts w:ascii="Arial" w:hAnsi="Arial" w:cs="Arial"/>
                <w:i/>
              </w:rPr>
              <w:t>Bei dieser Variante wird nur einem Prüfling eine Aufgabe gestellt. D</w:t>
            </w:r>
            <w:r w:rsidRPr="00E93482">
              <w:rPr>
                <w:rFonts w:ascii="Arial" w:hAnsi="Arial" w:cs="Arial"/>
                <w:i/>
              </w:rPr>
              <w:t xml:space="preserve">er Prüfling beantwortet diese. </w:t>
            </w:r>
            <w:r w:rsidR="00CC7C06" w:rsidRPr="00E93482">
              <w:rPr>
                <w:rFonts w:ascii="Arial" w:hAnsi="Arial" w:cs="Arial"/>
                <w:i/>
              </w:rPr>
              <w:t xml:space="preserve">Danach wechseln die Rollen reihum. </w:t>
            </w:r>
            <w:r w:rsidR="00202C5D" w:rsidRPr="00E93482">
              <w:rPr>
                <w:rFonts w:ascii="Arial" w:hAnsi="Arial" w:cs="Arial"/>
                <w:i/>
              </w:rPr>
              <w:t>Ein Problem bei dieser Vor</w:t>
            </w:r>
            <w:r w:rsidR="009B5C4C">
              <w:rPr>
                <w:rFonts w:ascii="Arial" w:hAnsi="Arial" w:cs="Arial"/>
                <w:i/>
              </w:rPr>
              <w:softHyphen/>
            </w:r>
            <w:r w:rsidR="00202C5D" w:rsidRPr="00E93482">
              <w:rPr>
                <w:rFonts w:ascii="Arial" w:hAnsi="Arial" w:cs="Arial"/>
                <w:i/>
              </w:rPr>
              <w:t>gehensweise ist, dass das Anforderungs</w:t>
            </w:r>
            <w:r w:rsidR="009B5C4C">
              <w:rPr>
                <w:rFonts w:ascii="Arial" w:hAnsi="Arial" w:cs="Arial"/>
                <w:i/>
              </w:rPr>
              <w:softHyphen/>
            </w:r>
            <w:r w:rsidR="00202C5D" w:rsidRPr="00E93482">
              <w:rPr>
                <w:rFonts w:ascii="Arial" w:hAnsi="Arial" w:cs="Arial"/>
                <w:i/>
              </w:rPr>
              <w:t xml:space="preserve">niveau der Fragen </w:t>
            </w:r>
            <w:r w:rsidR="00803418">
              <w:rPr>
                <w:rFonts w:ascii="Arial" w:hAnsi="Arial" w:cs="Arial"/>
                <w:i/>
              </w:rPr>
              <w:t xml:space="preserve">evtl. </w:t>
            </w:r>
            <w:r w:rsidR="00202C5D" w:rsidRPr="00E93482">
              <w:rPr>
                <w:rFonts w:ascii="Arial" w:hAnsi="Arial" w:cs="Arial"/>
                <w:i/>
              </w:rPr>
              <w:t xml:space="preserve">nicht vergleichbar ist. </w:t>
            </w:r>
          </w:p>
          <w:p w:rsidR="00C30310" w:rsidRPr="00803418" w:rsidRDefault="00C30310" w:rsidP="00C30310">
            <w:pPr>
              <w:numPr>
                <w:ilvl w:val="0"/>
                <w:numId w:val="6"/>
              </w:numPr>
              <w:spacing w:before="120" w:after="120"/>
              <w:ind w:left="275" w:hanging="275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Die Prüferin / der Prüfer kann mehrere Aufgaben hintereinander stellen. Erst danach werden die Rollen gewechselt.</w:t>
            </w:r>
          </w:p>
        </w:tc>
      </w:tr>
      <w:tr w:rsidR="00831173" w:rsidRPr="008A33D8" w:rsidTr="00831173">
        <w:trPr>
          <w:trHeight w:val="3119"/>
        </w:trPr>
        <w:tc>
          <w:tcPr>
            <w:tcW w:w="4606" w:type="dxa"/>
            <w:shd w:val="clear" w:color="auto" w:fill="C0C0C0"/>
          </w:tcPr>
          <w:p w:rsidR="00831173" w:rsidRPr="008A33D8" w:rsidRDefault="00831173" w:rsidP="008A33D8">
            <w:pPr>
              <w:shd w:val="clear" w:color="auto" w:fill="000000"/>
              <w:spacing w:before="120"/>
              <w:ind w:right="2770"/>
              <w:rPr>
                <w:rFonts w:ascii="Arial" w:hAnsi="Arial" w:cs="Arial"/>
                <w:b/>
                <w:sz w:val="32"/>
                <w:szCs w:val="32"/>
              </w:rPr>
            </w:pPr>
            <w:r w:rsidRPr="008A33D8">
              <w:rPr>
                <w:rFonts w:ascii="Arial" w:hAnsi="Arial" w:cs="Arial"/>
                <w:color w:val="000000"/>
                <w:sz w:val="32"/>
                <w:szCs w:val="32"/>
              </w:rPr>
              <w:lastRenderedPageBreak/>
              <w:t>_</w:t>
            </w:r>
            <w:r w:rsidRPr="008A33D8">
              <w:rPr>
                <w:rFonts w:ascii="Arial" w:hAnsi="Arial" w:cs="Arial"/>
                <w:b/>
                <w:sz w:val="32"/>
                <w:szCs w:val="32"/>
              </w:rPr>
              <w:t>Phase 4</w:t>
            </w:r>
          </w:p>
          <w:p w:rsidR="00831173" w:rsidRPr="008A33D8" w:rsidRDefault="00831173" w:rsidP="008A33D8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8A33D8">
              <w:rPr>
                <w:rFonts w:ascii="Arial" w:hAnsi="Arial" w:cs="Arial"/>
                <w:b/>
                <w:sz w:val="32"/>
                <w:szCs w:val="32"/>
              </w:rPr>
              <w:t>GA</w:t>
            </w:r>
          </w:p>
          <w:p w:rsidR="00831173" w:rsidRPr="0003593E" w:rsidRDefault="00831173" w:rsidP="00456221">
            <w:pPr>
              <w:spacing w:before="120"/>
            </w:pPr>
            <w:r w:rsidRPr="008A33D8">
              <w:rPr>
                <w:rFonts w:ascii="Arial" w:hAnsi="Arial" w:cs="Arial"/>
                <w:spacing w:val="-20"/>
                <w:sz w:val="32"/>
                <w:szCs w:val="32"/>
              </w:rPr>
              <w:t>Die einzelnen Personen kehren</w:t>
            </w:r>
            <w:r w:rsidRPr="008A33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A33D8">
              <w:rPr>
                <w:rFonts w:ascii="Arial" w:hAnsi="Arial" w:cs="Arial"/>
                <w:spacing w:val="-20"/>
                <w:sz w:val="32"/>
                <w:szCs w:val="32"/>
              </w:rPr>
              <w:t>in</w:t>
            </w:r>
            <w:r w:rsidRPr="008A33D8">
              <w:rPr>
                <w:rFonts w:ascii="Arial" w:hAnsi="Arial" w:cs="Arial"/>
                <w:sz w:val="32"/>
                <w:szCs w:val="32"/>
              </w:rPr>
              <w:t xml:space="preserve"> ihre Stammteams zurück. Sie </w:t>
            </w:r>
            <w:r w:rsidR="00456221">
              <w:rPr>
                <w:rFonts w:ascii="Arial" w:hAnsi="Arial" w:cs="Arial"/>
                <w:sz w:val="32"/>
                <w:szCs w:val="32"/>
              </w:rPr>
              <w:t>addieren ihre individuellen Ergebnisse zu einem Gruppenergebnis.</w:t>
            </w:r>
          </w:p>
        </w:tc>
        <w:tc>
          <w:tcPr>
            <w:tcW w:w="5042" w:type="dxa"/>
            <w:shd w:val="clear" w:color="auto" w:fill="auto"/>
          </w:tcPr>
          <w:p w:rsidR="00831173" w:rsidRPr="008A33D8" w:rsidRDefault="00831173" w:rsidP="008A33D8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33D8">
              <w:rPr>
                <w:rFonts w:ascii="Arial" w:hAnsi="Arial" w:cs="Arial"/>
                <w:b/>
                <w:sz w:val="32"/>
                <w:szCs w:val="32"/>
              </w:rPr>
              <w:t>„Miteinander im Stammteam!“</w:t>
            </w:r>
          </w:p>
          <w:p w:rsidR="00831173" w:rsidRDefault="00200052" w:rsidP="008A33D8">
            <w:pPr>
              <w:tabs>
                <w:tab w:val="left" w:pos="1184"/>
                <w:tab w:val="left" w:pos="2792"/>
                <w:tab w:val="left" w:pos="3452"/>
              </w:tabs>
              <w:spacing w:before="120"/>
              <w:ind w:left="524"/>
            </w:pPr>
            <w:r>
              <w:rPr>
                <w:noProof/>
              </w:rPr>
              <w:drawing>
                <wp:inline distT="0" distB="0" distL="0" distR="0">
                  <wp:extent cx="1680210" cy="1414145"/>
                  <wp:effectExtent l="0" t="0" r="0" b="0"/>
                  <wp:docPr id="5" name="Bild 5" descr="Tischgruppen einheitl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schgruppen einheitl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C96" w:rsidRPr="00EA2B54" w:rsidRDefault="00104C96" w:rsidP="00104C96">
            <w:pPr>
              <w:tabs>
                <w:tab w:val="left" w:pos="1184"/>
                <w:tab w:val="left" w:pos="2792"/>
                <w:tab w:val="left" w:pos="3452"/>
              </w:tabs>
              <w:spacing w:before="120" w:after="120"/>
              <w:ind w:left="522"/>
            </w:pPr>
          </w:p>
        </w:tc>
        <w:tc>
          <w:tcPr>
            <w:tcW w:w="5042" w:type="dxa"/>
          </w:tcPr>
          <w:p w:rsidR="00456221" w:rsidRPr="009046CE" w:rsidRDefault="00456221" w:rsidP="00551F52">
            <w:pPr>
              <w:spacing w:before="120"/>
              <w:rPr>
                <w:rFonts w:ascii="Arial" w:hAnsi="Arial" w:cs="Arial"/>
                <w:szCs w:val="28"/>
              </w:rPr>
            </w:pPr>
            <w:r w:rsidRPr="009046CE">
              <w:rPr>
                <w:rFonts w:ascii="Arial" w:hAnsi="Arial" w:cs="Arial"/>
                <w:szCs w:val="28"/>
              </w:rPr>
              <w:t>Die Ergebnisse der Gruppen werden verglichen und das beste Team geehrt.</w:t>
            </w:r>
          </w:p>
          <w:p w:rsidR="00456221" w:rsidRPr="0074351C" w:rsidRDefault="00456221" w:rsidP="00104C96">
            <w:pPr>
              <w:spacing w:before="120" w:after="120"/>
              <w:rPr>
                <w:rFonts w:ascii="Arial" w:hAnsi="Arial" w:cs="Arial"/>
                <w:i/>
                <w:sz w:val="28"/>
                <w:szCs w:val="28"/>
              </w:rPr>
            </w:pPr>
            <w:r w:rsidRPr="009046CE">
              <w:rPr>
                <w:rFonts w:ascii="Arial" w:hAnsi="Arial" w:cs="Arial"/>
                <w:i/>
                <w:szCs w:val="28"/>
              </w:rPr>
              <w:t>Anmerkung: Bei einer von vier ab</w:t>
            </w:r>
            <w:r w:rsidR="009B5C4C">
              <w:rPr>
                <w:rFonts w:ascii="Arial" w:hAnsi="Arial" w:cs="Arial"/>
                <w:i/>
                <w:szCs w:val="28"/>
              </w:rPr>
              <w:softHyphen/>
            </w:r>
            <w:r w:rsidRPr="009046CE">
              <w:rPr>
                <w:rFonts w:ascii="Arial" w:hAnsi="Arial" w:cs="Arial"/>
                <w:i/>
                <w:szCs w:val="28"/>
              </w:rPr>
              <w:t>weichenden Gruppenstärke teilt man das Gesamtergebnis der Stammgruppe durch die Anzahl der Mitglieder und multipliziert aus Gründen der Vergleichbarkeit mit vier</w:t>
            </w:r>
            <w:r w:rsidRPr="00461129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</w:tc>
      </w:tr>
    </w:tbl>
    <w:p w:rsidR="00677F49" w:rsidRDefault="00677F49" w:rsidP="00456221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6310E" w:rsidRDefault="00A6310E"/>
    <w:p w:rsidR="00B556A8" w:rsidRDefault="00B556A8">
      <w:pPr>
        <w:sectPr w:rsidR="00B556A8" w:rsidSect="00491C2B">
          <w:headerReference w:type="default" r:id="rId14"/>
          <w:pgSz w:w="16838" w:h="11906" w:orient="landscape"/>
          <w:pgMar w:top="1417" w:right="1134" w:bottom="1135" w:left="1078" w:header="708" w:footer="708" w:gutter="0"/>
          <w:cols w:space="708"/>
          <w:docGrid w:linePitch="360"/>
        </w:sectPr>
      </w:pPr>
    </w:p>
    <w:p w:rsidR="007E214A" w:rsidRPr="007E214A" w:rsidRDefault="007E214A" w:rsidP="007E214A">
      <w:pPr>
        <w:jc w:val="center"/>
        <w:rPr>
          <w:rFonts w:ascii="Arial" w:hAnsi="Arial" w:cs="Arial"/>
          <w:b/>
          <w:sz w:val="28"/>
          <w:szCs w:val="48"/>
          <w:u w:val="double"/>
        </w:rPr>
      </w:pPr>
      <w:r w:rsidRPr="007E214A">
        <w:rPr>
          <w:rFonts w:ascii="Arial" w:hAnsi="Arial" w:cs="Arial"/>
          <w:b/>
          <w:sz w:val="28"/>
          <w:szCs w:val="48"/>
          <w:u w:val="double"/>
        </w:rPr>
        <w:lastRenderedPageBreak/>
        <w:t>Wie werden die Ergebnisse protokolliert?</w:t>
      </w:r>
    </w:p>
    <w:p w:rsidR="009046CE" w:rsidRDefault="009046CE" w:rsidP="009046C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046CE" w:rsidRDefault="009046CE" w:rsidP="009046C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046CE" w:rsidRPr="00FB23F0" w:rsidRDefault="009046CE" w:rsidP="009046C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23F0">
        <w:rPr>
          <w:rFonts w:ascii="Arial" w:hAnsi="Arial" w:cs="Arial"/>
          <w:b/>
          <w:sz w:val="28"/>
          <w:szCs w:val="28"/>
          <w:u w:val="single"/>
        </w:rPr>
        <w:t>Protokollbogen</w:t>
      </w:r>
    </w:p>
    <w:p w:rsidR="009046CE" w:rsidRPr="00FB23F0" w:rsidRDefault="009046CE" w:rsidP="009046C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046CE" w:rsidRPr="009046CE" w:rsidRDefault="009046CE" w:rsidP="009046CE">
      <w:pPr>
        <w:tabs>
          <w:tab w:val="right" w:pos="9054"/>
        </w:tabs>
        <w:spacing w:before="120"/>
        <w:rPr>
          <w:rFonts w:ascii="Arial" w:hAnsi="Arial" w:cs="Arial"/>
          <w:szCs w:val="22"/>
        </w:rPr>
      </w:pPr>
      <w:r w:rsidRPr="009046CE">
        <w:rPr>
          <w:rFonts w:ascii="Arial" w:hAnsi="Arial" w:cs="Arial"/>
          <w:b/>
          <w:szCs w:val="22"/>
        </w:rPr>
        <w:t>Fach:</w:t>
      </w:r>
      <w:r w:rsidRPr="009046CE">
        <w:rPr>
          <w:rFonts w:ascii="Arial" w:hAnsi="Arial" w:cs="Arial"/>
          <w:szCs w:val="22"/>
        </w:rPr>
        <w:t xml:space="preserve"> _____________________</w:t>
      </w:r>
      <w:r w:rsidRPr="009046CE">
        <w:rPr>
          <w:rFonts w:ascii="Arial" w:hAnsi="Arial" w:cs="Arial"/>
          <w:szCs w:val="22"/>
        </w:rPr>
        <w:tab/>
      </w:r>
      <w:r w:rsidRPr="009046CE">
        <w:rPr>
          <w:rFonts w:ascii="Arial" w:hAnsi="Arial" w:cs="Arial"/>
          <w:b/>
          <w:szCs w:val="22"/>
        </w:rPr>
        <w:t>Schuljahr:</w:t>
      </w:r>
      <w:r w:rsidRPr="009046CE">
        <w:rPr>
          <w:rFonts w:ascii="Arial" w:hAnsi="Arial" w:cs="Arial"/>
          <w:szCs w:val="22"/>
        </w:rPr>
        <w:t xml:space="preserve"> ____________</w:t>
      </w:r>
    </w:p>
    <w:p w:rsidR="009046CE" w:rsidRPr="009046CE" w:rsidRDefault="009046CE" w:rsidP="001045C3">
      <w:pPr>
        <w:tabs>
          <w:tab w:val="left" w:pos="3969"/>
        </w:tabs>
        <w:spacing w:before="240"/>
        <w:ind w:right="-476"/>
        <w:rPr>
          <w:rFonts w:ascii="Arial" w:hAnsi="Arial" w:cs="Arial"/>
          <w:szCs w:val="22"/>
        </w:rPr>
      </w:pPr>
      <w:r w:rsidRPr="009046CE">
        <w:rPr>
          <w:rFonts w:ascii="Arial" w:hAnsi="Arial" w:cs="Arial"/>
          <w:b/>
          <w:szCs w:val="22"/>
        </w:rPr>
        <w:t>Name:</w:t>
      </w:r>
      <w:r w:rsidRPr="009046CE">
        <w:rPr>
          <w:rFonts w:ascii="Arial" w:hAnsi="Arial" w:cs="Arial"/>
          <w:szCs w:val="22"/>
        </w:rPr>
        <w:t xml:space="preserve"> ____________________</w:t>
      </w:r>
      <w:r w:rsidRPr="009046CE">
        <w:rPr>
          <w:rFonts w:ascii="Arial" w:hAnsi="Arial" w:cs="Arial"/>
          <w:szCs w:val="22"/>
        </w:rPr>
        <w:tab/>
      </w:r>
      <w:r w:rsidRPr="009046CE">
        <w:rPr>
          <w:rFonts w:ascii="Arial" w:hAnsi="Arial" w:cs="Arial"/>
          <w:b/>
          <w:szCs w:val="22"/>
        </w:rPr>
        <w:t xml:space="preserve">Name des Stammteams: </w:t>
      </w:r>
      <w:r w:rsidR="001045C3">
        <w:rPr>
          <w:rFonts w:ascii="Arial" w:hAnsi="Arial" w:cs="Arial"/>
          <w:szCs w:val="22"/>
        </w:rPr>
        <w:t>_________________</w:t>
      </w:r>
    </w:p>
    <w:p w:rsidR="009046CE" w:rsidRPr="009046CE" w:rsidRDefault="009046CE" w:rsidP="009046CE">
      <w:pPr>
        <w:rPr>
          <w:rFonts w:ascii="Arial" w:hAnsi="Arial" w:cs="Arial"/>
          <w:szCs w:val="22"/>
        </w:rPr>
      </w:pPr>
    </w:p>
    <w:p w:rsidR="009046CE" w:rsidRPr="009046CE" w:rsidRDefault="009046CE" w:rsidP="009046CE">
      <w:pPr>
        <w:rPr>
          <w:rFonts w:ascii="Arial" w:hAnsi="Arial" w:cs="Arial"/>
          <w:szCs w:val="22"/>
        </w:rPr>
      </w:pPr>
    </w:p>
    <w:p w:rsidR="009046CE" w:rsidRPr="009046CE" w:rsidRDefault="009046CE" w:rsidP="009046CE">
      <w:pPr>
        <w:rPr>
          <w:rFonts w:ascii="Arial" w:hAnsi="Arial" w:cs="Arial"/>
          <w:b/>
        </w:rPr>
      </w:pPr>
      <w:r w:rsidRPr="009046CE">
        <w:rPr>
          <w:rFonts w:ascii="Arial" w:hAnsi="Arial" w:cs="Arial"/>
          <w:b/>
        </w:rPr>
        <w:t>Persönliche Ergebnisse im</w:t>
      </w:r>
      <w:r w:rsidRPr="009046CE">
        <w:rPr>
          <w:rFonts w:ascii="Arial" w:hAnsi="Arial" w:cs="Arial"/>
          <w:b/>
          <w:color w:val="000000"/>
        </w:rPr>
        <w:t xml:space="preserve"> </w:t>
      </w:r>
      <w:r w:rsidRPr="009046CE">
        <w:rPr>
          <w:rFonts w:ascii="Arial" w:hAnsi="Arial" w:cs="Arial"/>
          <w:b/>
        </w:rPr>
        <w:t>Turnier</w:t>
      </w:r>
    </w:p>
    <w:p w:rsidR="009046CE" w:rsidRPr="009046CE" w:rsidRDefault="009046CE" w:rsidP="009046CE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716"/>
        <w:gridCol w:w="716"/>
        <w:gridCol w:w="716"/>
        <w:gridCol w:w="718"/>
        <w:gridCol w:w="718"/>
        <w:gridCol w:w="719"/>
        <w:gridCol w:w="719"/>
        <w:gridCol w:w="719"/>
        <w:gridCol w:w="719"/>
        <w:gridCol w:w="727"/>
        <w:gridCol w:w="1083"/>
      </w:tblGrid>
      <w:tr w:rsidR="009046CE" w:rsidRPr="009046CE" w:rsidTr="00330822">
        <w:trPr>
          <w:trHeight w:val="340"/>
        </w:trPr>
        <w:tc>
          <w:tcPr>
            <w:tcW w:w="965" w:type="dxa"/>
            <w:vMerge w:val="restart"/>
            <w:tcBorders>
              <w:right w:val="single" w:sz="12" w:space="0" w:color="auto"/>
            </w:tcBorders>
            <w:shd w:val="clear" w:color="auto" w:fill="B3B3B3"/>
            <w:vAlign w:val="center"/>
          </w:tcPr>
          <w:p w:rsidR="009046CE" w:rsidRPr="009046CE" w:rsidRDefault="009046CE" w:rsidP="0033082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312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B3B3B3"/>
          </w:tcPr>
          <w:p w:rsidR="009046CE" w:rsidRPr="009046CE" w:rsidRDefault="009046CE" w:rsidP="0033082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046CE">
              <w:rPr>
                <w:rFonts w:ascii="Arial" w:hAnsi="Arial" w:cs="Arial"/>
                <w:b/>
                <w:szCs w:val="22"/>
              </w:rPr>
              <w:t>Aufgabe</w:t>
            </w:r>
          </w:p>
        </w:tc>
        <w:tc>
          <w:tcPr>
            <w:tcW w:w="1011" w:type="dxa"/>
            <w:vMerge w:val="restart"/>
            <w:tcBorders>
              <w:left w:val="single" w:sz="12" w:space="0" w:color="auto"/>
            </w:tcBorders>
            <w:shd w:val="clear" w:color="auto" w:fill="B3B3B3"/>
            <w:vAlign w:val="center"/>
          </w:tcPr>
          <w:p w:rsidR="009046CE" w:rsidRPr="009046CE" w:rsidRDefault="009046CE" w:rsidP="0033082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046CE">
              <w:rPr>
                <w:rFonts w:ascii="Arial" w:hAnsi="Arial" w:cs="Arial"/>
                <w:b/>
                <w:szCs w:val="22"/>
              </w:rPr>
              <w:t>Summe</w:t>
            </w:r>
          </w:p>
        </w:tc>
      </w:tr>
      <w:tr w:rsidR="009046CE" w:rsidRPr="009046CE" w:rsidTr="00330822">
        <w:trPr>
          <w:trHeight w:val="340"/>
        </w:trPr>
        <w:tc>
          <w:tcPr>
            <w:tcW w:w="96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6CE" w:rsidRPr="009046CE" w:rsidRDefault="009046CE" w:rsidP="0033082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9046CE" w:rsidRPr="009046CE" w:rsidRDefault="009046CE" w:rsidP="0033082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046CE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  <w:shd w:val="clear" w:color="auto" w:fill="B3B3B3"/>
            <w:vAlign w:val="center"/>
          </w:tcPr>
          <w:p w:rsidR="009046CE" w:rsidRPr="009046CE" w:rsidRDefault="009046CE" w:rsidP="0033082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046CE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  <w:shd w:val="clear" w:color="auto" w:fill="B3B3B3"/>
            <w:vAlign w:val="center"/>
          </w:tcPr>
          <w:p w:rsidR="009046CE" w:rsidRPr="009046CE" w:rsidRDefault="009046CE" w:rsidP="0033082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046CE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731" w:type="dxa"/>
            <w:tcBorders>
              <w:top w:val="nil"/>
              <w:bottom w:val="single" w:sz="12" w:space="0" w:color="auto"/>
            </w:tcBorders>
            <w:shd w:val="clear" w:color="auto" w:fill="B3B3B3"/>
            <w:vAlign w:val="center"/>
          </w:tcPr>
          <w:p w:rsidR="009046CE" w:rsidRPr="009046CE" w:rsidRDefault="009046CE" w:rsidP="0033082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046CE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731" w:type="dxa"/>
            <w:tcBorders>
              <w:top w:val="nil"/>
              <w:bottom w:val="single" w:sz="12" w:space="0" w:color="auto"/>
            </w:tcBorders>
            <w:shd w:val="clear" w:color="auto" w:fill="B3B3B3"/>
            <w:vAlign w:val="center"/>
          </w:tcPr>
          <w:p w:rsidR="009046CE" w:rsidRPr="009046CE" w:rsidRDefault="009046CE" w:rsidP="0033082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046CE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732" w:type="dxa"/>
            <w:tcBorders>
              <w:top w:val="nil"/>
              <w:bottom w:val="single" w:sz="12" w:space="0" w:color="auto"/>
            </w:tcBorders>
            <w:shd w:val="clear" w:color="auto" w:fill="B3B3B3"/>
            <w:vAlign w:val="center"/>
          </w:tcPr>
          <w:p w:rsidR="009046CE" w:rsidRPr="009046CE" w:rsidRDefault="009046CE" w:rsidP="0033082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046CE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732" w:type="dxa"/>
            <w:tcBorders>
              <w:top w:val="nil"/>
              <w:bottom w:val="single" w:sz="12" w:space="0" w:color="auto"/>
            </w:tcBorders>
            <w:shd w:val="clear" w:color="auto" w:fill="B3B3B3"/>
            <w:vAlign w:val="center"/>
          </w:tcPr>
          <w:p w:rsidR="009046CE" w:rsidRPr="009046CE" w:rsidRDefault="009046CE" w:rsidP="0033082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046CE">
              <w:rPr>
                <w:rFonts w:ascii="Arial" w:hAnsi="Arial" w:cs="Arial"/>
                <w:b/>
                <w:szCs w:val="22"/>
              </w:rPr>
              <w:t>7</w:t>
            </w:r>
          </w:p>
        </w:tc>
        <w:tc>
          <w:tcPr>
            <w:tcW w:w="732" w:type="dxa"/>
            <w:tcBorders>
              <w:top w:val="nil"/>
              <w:bottom w:val="single" w:sz="12" w:space="0" w:color="auto"/>
            </w:tcBorders>
            <w:shd w:val="clear" w:color="auto" w:fill="B3B3B3"/>
            <w:vAlign w:val="center"/>
          </w:tcPr>
          <w:p w:rsidR="009046CE" w:rsidRPr="009046CE" w:rsidRDefault="009046CE" w:rsidP="0033082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046CE">
              <w:rPr>
                <w:rFonts w:ascii="Arial" w:hAnsi="Arial" w:cs="Arial"/>
                <w:b/>
                <w:szCs w:val="22"/>
              </w:rPr>
              <w:t>8</w:t>
            </w:r>
          </w:p>
        </w:tc>
        <w:tc>
          <w:tcPr>
            <w:tcW w:w="732" w:type="dxa"/>
            <w:tcBorders>
              <w:top w:val="nil"/>
              <w:bottom w:val="single" w:sz="12" w:space="0" w:color="auto"/>
            </w:tcBorders>
            <w:shd w:val="clear" w:color="auto" w:fill="B3B3B3"/>
            <w:vAlign w:val="center"/>
          </w:tcPr>
          <w:p w:rsidR="009046CE" w:rsidRPr="009046CE" w:rsidRDefault="009046CE" w:rsidP="0033082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046CE">
              <w:rPr>
                <w:rFonts w:ascii="Arial" w:hAnsi="Arial" w:cs="Arial"/>
                <w:b/>
                <w:szCs w:val="22"/>
              </w:rPr>
              <w:t>9</w:t>
            </w:r>
          </w:p>
        </w:tc>
        <w:tc>
          <w:tcPr>
            <w:tcW w:w="73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9046CE" w:rsidRPr="009046CE" w:rsidRDefault="009046CE" w:rsidP="0033082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046CE">
              <w:rPr>
                <w:rFonts w:ascii="Arial" w:hAnsi="Arial" w:cs="Arial"/>
                <w:b/>
                <w:szCs w:val="22"/>
              </w:rPr>
              <w:t>10</w:t>
            </w: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6CE" w:rsidRPr="009046CE" w:rsidRDefault="009046CE" w:rsidP="0033082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046CE" w:rsidRPr="009046CE" w:rsidTr="00330822">
        <w:trPr>
          <w:trHeight w:val="340"/>
        </w:trPr>
        <w:tc>
          <w:tcPr>
            <w:tcW w:w="9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046CE" w:rsidRPr="009046CE" w:rsidRDefault="009046CE" w:rsidP="00330822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9046CE">
              <w:rPr>
                <w:rFonts w:ascii="Arial" w:hAnsi="Arial" w:cs="Arial"/>
                <w:b/>
                <w:szCs w:val="22"/>
              </w:rPr>
              <w:t xml:space="preserve">Punkte 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046CE" w:rsidRPr="009046CE" w:rsidRDefault="009046CE" w:rsidP="0033082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729" w:type="dxa"/>
            <w:tcBorders>
              <w:top w:val="single" w:sz="12" w:space="0" w:color="auto"/>
            </w:tcBorders>
            <w:shd w:val="clear" w:color="auto" w:fill="auto"/>
          </w:tcPr>
          <w:p w:rsidR="009046CE" w:rsidRPr="009046CE" w:rsidRDefault="009046CE" w:rsidP="0033082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729" w:type="dxa"/>
            <w:tcBorders>
              <w:top w:val="single" w:sz="12" w:space="0" w:color="auto"/>
            </w:tcBorders>
            <w:shd w:val="clear" w:color="auto" w:fill="auto"/>
          </w:tcPr>
          <w:p w:rsidR="009046CE" w:rsidRPr="009046CE" w:rsidRDefault="009046CE" w:rsidP="0033082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9046CE" w:rsidRPr="009046CE" w:rsidRDefault="009046CE" w:rsidP="0033082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9046CE" w:rsidRPr="009046CE" w:rsidRDefault="009046CE" w:rsidP="0033082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732" w:type="dxa"/>
            <w:tcBorders>
              <w:top w:val="single" w:sz="12" w:space="0" w:color="auto"/>
            </w:tcBorders>
            <w:shd w:val="clear" w:color="auto" w:fill="auto"/>
          </w:tcPr>
          <w:p w:rsidR="009046CE" w:rsidRPr="009046CE" w:rsidRDefault="009046CE" w:rsidP="0033082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732" w:type="dxa"/>
            <w:tcBorders>
              <w:top w:val="single" w:sz="12" w:space="0" w:color="auto"/>
            </w:tcBorders>
            <w:shd w:val="clear" w:color="auto" w:fill="auto"/>
          </w:tcPr>
          <w:p w:rsidR="009046CE" w:rsidRPr="009046CE" w:rsidRDefault="009046CE" w:rsidP="0033082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732" w:type="dxa"/>
            <w:tcBorders>
              <w:top w:val="single" w:sz="12" w:space="0" w:color="auto"/>
            </w:tcBorders>
            <w:shd w:val="clear" w:color="auto" w:fill="auto"/>
          </w:tcPr>
          <w:p w:rsidR="009046CE" w:rsidRPr="009046CE" w:rsidRDefault="009046CE" w:rsidP="0033082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732" w:type="dxa"/>
            <w:tcBorders>
              <w:top w:val="single" w:sz="12" w:space="0" w:color="auto"/>
            </w:tcBorders>
            <w:shd w:val="clear" w:color="auto" w:fill="auto"/>
          </w:tcPr>
          <w:p w:rsidR="009046CE" w:rsidRPr="009046CE" w:rsidRDefault="009046CE" w:rsidP="0033082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046CE" w:rsidRPr="009046CE" w:rsidRDefault="009046CE" w:rsidP="0033082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046CE" w:rsidRPr="009046CE" w:rsidRDefault="009046CE" w:rsidP="0033082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:rsidR="009046CE" w:rsidRPr="009046CE" w:rsidRDefault="009046CE" w:rsidP="009046CE">
      <w:pPr>
        <w:rPr>
          <w:rFonts w:ascii="Arial" w:hAnsi="Arial" w:cs="Arial"/>
          <w:szCs w:val="22"/>
        </w:rPr>
      </w:pPr>
    </w:p>
    <w:p w:rsidR="009046CE" w:rsidRPr="009046CE" w:rsidRDefault="009046CE" w:rsidP="009046CE">
      <w:pPr>
        <w:rPr>
          <w:rFonts w:ascii="Arial" w:hAnsi="Arial" w:cs="Arial"/>
          <w:szCs w:val="22"/>
        </w:rPr>
      </w:pPr>
    </w:p>
    <w:p w:rsidR="009046CE" w:rsidRPr="009046CE" w:rsidRDefault="009046CE" w:rsidP="009046CE">
      <w:pPr>
        <w:rPr>
          <w:rFonts w:ascii="Arial" w:hAnsi="Arial" w:cs="Arial"/>
          <w:b/>
        </w:rPr>
      </w:pPr>
      <w:r w:rsidRPr="009046CE">
        <w:rPr>
          <w:rFonts w:ascii="Arial" w:hAnsi="Arial" w:cs="Arial"/>
          <w:b/>
        </w:rPr>
        <w:t>Ergebnis des gesamten Stammteams</w:t>
      </w:r>
    </w:p>
    <w:p w:rsidR="009046CE" w:rsidRPr="009046CE" w:rsidRDefault="009046CE" w:rsidP="009046CE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126"/>
      </w:tblGrid>
      <w:tr w:rsidR="009046CE" w:rsidRPr="009046CE" w:rsidTr="00330822">
        <w:trPr>
          <w:trHeight w:val="340"/>
        </w:trPr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9046CE" w:rsidRPr="009046CE" w:rsidRDefault="009046CE" w:rsidP="00330822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9046CE">
              <w:rPr>
                <w:rFonts w:ascii="Arial" w:hAnsi="Arial" w:cs="Arial"/>
                <w:b/>
                <w:szCs w:val="22"/>
              </w:rPr>
              <w:t>Namen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9046CE" w:rsidRPr="009046CE" w:rsidRDefault="009046CE" w:rsidP="00330822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9046CE">
              <w:rPr>
                <w:rFonts w:ascii="Arial" w:hAnsi="Arial" w:cs="Arial"/>
                <w:b/>
                <w:szCs w:val="22"/>
              </w:rPr>
              <w:t xml:space="preserve">Punkte </w:t>
            </w:r>
          </w:p>
        </w:tc>
      </w:tr>
      <w:tr w:rsidR="009046CE" w:rsidRPr="009046CE" w:rsidTr="00330822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46CE" w:rsidRPr="009046CE" w:rsidRDefault="009046CE" w:rsidP="00330822">
            <w:pPr>
              <w:rPr>
                <w:rFonts w:ascii="Arial" w:hAnsi="Arial" w:cs="Arial"/>
                <w:b/>
                <w:szCs w:val="22"/>
              </w:rPr>
            </w:pPr>
          </w:p>
          <w:p w:rsidR="009046CE" w:rsidRPr="009046CE" w:rsidRDefault="009046CE" w:rsidP="0033082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CE" w:rsidRPr="009046CE" w:rsidRDefault="009046CE" w:rsidP="00330822">
            <w:pPr>
              <w:rPr>
                <w:rFonts w:ascii="Arial" w:hAnsi="Arial" w:cs="Arial"/>
                <w:szCs w:val="22"/>
              </w:rPr>
            </w:pPr>
          </w:p>
        </w:tc>
      </w:tr>
      <w:tr w:rsidR="009046CE" w:rsidRPr="009046CE" w:rsidTr="00330822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46CE" w:rsidRPr="009046CE" w:rsidRDefault="009046CE" w:rsidP="00330822">
            <w:pPr>
              <w:rPr>
                <w:rFonts w:ascii="Arial" w:hAnsi="Arial" w:cs="Arial"/>
                <w:b/>
                <w:szCs w:val="22"/>
              </w:rPr>
            </w:pPr>
          </w:p>
          <w:p w:rsidR="009046CE" w:rsidRPr="009046CE" w:rsidRDefault="009046CE" w:rsidP="0033082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CE" w:rsidRPr="009046CE" w:rsidRDefault="009046CE" w:rsidP="00330822">
            <w:pPr>
              <w:rPr>
                <w:rFonts w:ascii="Arial" w:hAnsi="Arial" w:cs="Arial"/>
                <w:szCs w:val="22"/>
              </w:rPr>
            </w:pPr>
          </w:p>
        </w:tc>
      </w:tr>
      <w:tr w:rsidR="009046CE" w:rsidRPr="009046CE" w:rsidTr="00330822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46CE" w:rsidRPr="009046CE" w:rsidRDefault="009046CE" w:rsidP="00330822">
            <w:pPr>
              <w:rPr>
                <w:rFonts w:ascii="Arial" w:hAnsi="Arial" w:cs="Arial"/>
                <w:b/>
                <w:szCs w:val="22"/>
              </w:rPr>
            </w:pPr>
          </w:p>
          <w:p w:rsidR="009046CE" w:rsidRPr="009046CE" w:rsidRDefault="009046CE" w:rsidP="0033082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CE" w:rsidRPr="009046CE" w:rsidRDefault="009046CE" w:rsidP="00330822">
            <w:pPr>
              <w:rPr>
                <w:rFonts w:ascii="Arial" w:hAnsi="Arial" w:cs="Arial"/>
                <w:szCs w:val="22"/>
              </w:rPr>
            </w:pPr>
          </w:p>
        </w:tc>
      </w:tr>
      <w:tr w:rsidR="009046CE" w:rsidRPr="009046CE" w:rsidTr="00330822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46CE" w:rsidRPr="009046CE" w:rsidRDefault="009046CE" w:rsidP="00330822">
            <w:pPr>
              <w:rPr>
                <w:rFonts w:ascii="Arial" w:hAnsi="Arial" w:cs="Arial"/>
                <w:b/>
                <w:szCs w:val="22"/>
              </w:rPr>
            </w:pPr>
          </w:p>
          <w:p w:rsidR="009046CE" w:rsidRPr="009046CE" w:rsidRDefault="009046CE" w:rsidP="0033082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46CE" w:rsidRPr="009046CE" w:rsidRDefault="009046CE" w:rsidP="00330822">
            <w:pPr>
              <w:rPr>
                <w:rFonts w:ascii="Arial" w:hAnsi="Arial" w:cs="Arial"/>
                <w:szCs w:val="22"/>
              </w:rPr>
            </w:pPr>
          </w:p>
        </w:tc>
      </w:tr>
      <w:tr w:rsidR="009046CE" w:rsidRPr="009046CE" w:rsidTr="00330822">
        <w:trPr>
          <w:trHeight w:val="340"/>
        </w:trPr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9046CE" w:rsidRPr="009046CE" w:rsidRDefault="00FB23F0" w:rsidP="00330822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Gesamt</w:t>
            </w:r>
            <w:r w:rsidR="009046CE" w:rsidRPr="009046CE">
              <w:rPr>
                <w:rFonts w:ascii="Arial" w:hAnsi="Arial" w:cs="Arial"/>
                <w:b/>
                <w:szCs w:val="22"/>
              </w:rPr>
              <w:t>punktzahl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</w:tcPr>
          <w:p w:rsidR="009046CE" w:rsidRPr="009046CE" w:rsidRDefault="009046CE" w:rsidP="00330822">
            <w:pPr>
              <w:rPr>
                <w:rFonts w:ascii="Arial" w:hAnsi="Arial" w:cs="Arial"/>
                <w:szCs w:val="22"/>
              </w:rPr>
            </w:pPr>
          </w:p>
        </w:tc>
      </w:tr>
    </w:tbl>
    <w:p w:rsidR="009046CE" w:rsidRPr="009046CE" w:rsidRDefault="009046CE" w:rsidP="009046CE">
      <w:pPr>
        <w:rPr>
          <w:rFonts w:ascii="Arial" w:hAnsi="Arial" w:cs="Arial"/>
          <w:szCs w:val="22"/>
        </w:rPr>
      </w:pPr>
    </w:p>
    <w:p w:rsidR="00B26B4C" w:rsidRDefault="00B26B4C" w:rsidP="00B26B4C">
      <w:pPr>
        <w:spacing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B26B4C" w:rsidRDefault="00B26B4C" w:rsidP="00B26B4C">
      <w:pPr>
        <w:spacing w:after="120"/>
        <w:rPr>
          <w:rFonts w:ascii="Arial" w:hAnsi="Arial" w:cs="Arial"/>
          <w:sz w:val="28"/>
        </w:rPr>
      </w:pPr>
    </w:p>
    <w:p w:rsidR="00B26B4C" w:rsidRPr="00B26B4C" w:rsidRDefault="00B26B4C" w:rsidP="00B26B4C">
      <w:pPr>
        <w:spacing w:after="120"/>
        <w:rPr>
          <w:rFonts w:ascii="Arial" w:hAnsi="Arial" w:cs="Arial"/>
          <w:b/>
          <w:sz w:val="52"/>
          <w:szCs w:val="56"/>
        </w:rPr>
      </w:pPr>
      <w:r w:rsidRPr="00B26B4C">
        <w:rPr>
          <w:rFonts w:ascii="Arial" w:hAnsi="Arial" w:cs="Arial"/>
          <w:b/>
          <w:sz w:val="52"/>
          <w:szCs w:val="56"/>
        </w:rPr>
        <w:t>Rollenkarten für das Gruppenturnier</w:t>
      </w:r>
    </w:p>
    <w:p w:rsidR="00B26B4C" w:rsidRPr="00B26B4C" w:rsidRDefault="00B26B4C" w:rsidP="00B26B4C">
      <w:pPr>
        <w:spacing w:after="1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26B4C" w:rsidRPr="00887E32" w:rsidTr="00256F50">
        <w:tc>
          <w:tcPr>
            <w:tcW w:w="4606" w:type="dxa"/>
            <w:shd w:val="clear" w:color="auto" w:fill="auto"/>
          </w:tcPr>
          <w:p w:rsidR="00B26B4C" w:rsidRPr="00256F50" w:rsidRDefault="00B26B4C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26B4C" w:rsidRPr="00256F50" w:rsidRDefault="00B26B4C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26B4C" w:rsidRPr="00256F50" w:rsidRDefault="001A2EBE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Aufgabenvorleserin/</w:t>
            </w:r>
            <w:r>
              <w:rPr>
                <w:rFonts w:ascii="Arial" w:hAnsi="Arial" w:cs="Arial"/>
                <w:b/>
                <w:sz w:val="44"/>
                <w:szCs w:val="44"/>
              </w:rPr>
              <w:br/>
              <w:t>Aufgabenvorleser</w:t>
            </w:r>
          </w:p>
          <w:p w:rsidR="00B26B4C" w:rsidRDefault="00B26B4C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B23F0" w:rsidRPr="00256F50" w:rsidRDefault="00FB23F0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4606" w:type="dxa"/>
            <w:shd w:val="clear" w:color="auto" w:fill="auto"/>
          </w:tcPr>
          <w:p w:rsidR="00B26B4C" w:rsidRPr="00256F50" w:rsidRDefault="00B26B4C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26B4C" w:rsidRPr="00256F50" w:rsidRDefault="00B26B4C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26B4C" w:rsidRPr="00256F50" w:rsidRDefault="00B26B4C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256F50">
              <w:rPr>
                <w:rFonts w:ascii="Arial" w:hAnsi="Arial" w:cs="Arial"/>
                <w:b/>
                <w:sz w:val="44"/>
                <w:szCs w:val="44"/>
              </w:rPr>
              <w:t>Prüfling</w:t>
            </w:r>
          </w:p>
        </w:tc>
      </w:tr>
      <w:tr w:rsidR="00B26B4C" w:rsidRPr="00887E32" w:rsidTr="00256F50">
        <w:tc>
          <w:tcPr>
            <w:tcW w:w="4606" w:type="dxa"/>
            <w:shd w:val="clear" w:color="auto" w:fill="auto"/>
          </w:tcPr>
          <w:p w:rsidR="00B26B4C" w:rsidRPr="00256F50" w:rsidRDefault="00B26B4C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26B4C" w:rsidRPr="00256F50" w:rsidRDefault="00B26B4C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26B4C" w:rsidRPr="00256F50" w:rsidRDefault="00B26B4C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256F50">
              <w:rPr>
                <w:rFonts w:ascii="Arial" w:hAnsi="Arial" w:cs="Arial"/>
                <w:b/>
                <w:sz w:val="44"/>
                <w:szCs w:val="44"/>
              </w:rPr>
              <w:t>Prüfling</w:t>
            </w:r>
          </w:p>
          <w:p w:rsidR="00B26B4C" w:rsidRPr="00256F50" w:rsidRDefault="00B26B4C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26B4C" w:rsidRPr="00256F50" w:rsidRDefault="00B26B4C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26B4C" w:rsidRPr="00256F50" w:rsidRDefault="00B26B4C" w:rsidP="00256F5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4606" w:type="dxa"/>
            <w:shd w:val="clear" w:color="auto" w:fill="auto"/>
          </w:tcPr>
          <w:p w:rsidR="00B26B4C" w:rsidRPr="00256F50" w:rsidRDefault="00B26B4C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26B4C" w:rsidRPr="00256F50" w:rsidRDefault="00B26B4C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26B4C" w:rsidRPr="00256F50" w:rsidRDefault="00B26B4C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256F50">
              <w:rPr>
                <w:rFonts w:ascii="Arial" w:hAnsi="Arial" w:cs="Arial"/>
                <w:b/>
                <w:sz w:val="44"/>
                <w:szCs w:val="44"/>
              </w:rPr>
              <w:t>Prüfling</w:t>
            </w:r>
          </w:p>
          <w:p w:rsidR="00B26B4C" w:rsidRPr="00256F50" w:rsidRDefault="00B26B4C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26B4C" w:rsidTr="00256F50">
        <w:tc>
          <w:tcPr>
            <w:tcW w:w="4606" w:type="dxa"/>
            <w:shd w:val="clear" w:color="auto" w:fill="auto"/>
          </w:tcPr>
          <w:p w:rsidR="001A2EBE" w:rsidRPr="00256F50" w:rsidRDefault="001A2EBE" w:rsidP="001A2EB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A2EBE" w:rsidRPr="00256F50" w:rsidRDefault="001A2EBE" w:rsidP="001A2EB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A2EBE" w:rsidRPr="00256F50" w:rsidRDefault="001A2EBE" w:rsidP="001A2EB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256F50">
              <w:rPr>
                <w:rFonts w:ascii="Arial" w:hAnsi="Arial" w:cs="Arial"/>
                <w:b/>
                <w:sz w:val="44"/>
                <w:szCs w:val="44"/>
              </w:rPr>
              <w:t>Prüfling</w:t>
            </w:r>
          </w:p>
          <w:p w:rsidR="001A2EBE" w:rsidRPr="00256F50" w:rsidRDefault="001A2EBE" w:rsidP="001A2EB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A2EBE" w:rsidRPr="00256F50" w:rsidRDefault="001A2EBE" w:rsidP="001A2EB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26B4C" w:rsidRPr="00256F50" w:rsidRDefault="00B26B4C" w:rsidP="001A2EB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606" w:type="dxa"/>
            <w:shd w:val="clear" w:color="auto" w:fill="auto"/>
          </w:tcPr>
          <w:p w:rsidR="00B26B4C" w:rsidRPr="00256F50" w:rsidRDefault="00B26B4C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26B4C" w:rsidRPr="00256F50" w:rsidRDefault="00B26B4C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26B4C" w:rsidRPr="00256F50" w:rsidRDefault="00B26B4C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256F50">
              <w:rPr>
                <w:rFonts w:ascii="Arial" w:hAnsi="Arial" w:cs="Arial"/>
                <w:b/>
                <w:sz w:val="44"/>
                <w:szCs w:val="44"/>
              </w:rPr>
              <w:t>Prüf</w:t>
            </w:r>
            <w:r w:rsidR="001A2EBE">
              <w:rPr>
                <w:rFonts w:ascii="Arial" w:hAnsi="Arial" w:cs="Arial"/>
                <w:b/>
                <w:sz w:val="44"/>
                <w:szCs w:val="44"/>
              </w:rPr>
              <w:t>erin/</w:t>
            </w:r>
            <w:r w:rsidR="001A2EBE">
              <w:rPr>
                <w:rFonts w:ascii="Arial" w:hAnsi="Arial" w:cs="Arial"/>
                <w:b/>
                <w:sz w:val="44"/>
                <w:szCs w:val="44"/>
              </w:rPr>
              <w:br/>
              <w:t>Prüfer</w:t>
            </w:r>
          </w:p>
          <w:p w:rsidR="00B26B4C" w:rsidRPr="00256F50" w:rsidRDefault="00B26B4C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A2EBE" w:rsidTr="00256F50">
        <w:tc>
          <w:tcPr>
            <w:tcW w:w="4606" w:type="dxa"/>
            <w:shd w:val="clear" w:color="auto" w:fill="auto"/>
          </w:tcPr>
          <w:p w:rsidR="001A2EBE" w:rsidRPr="00256F50" w:rsidRDefault="001A2EBE" w:rsidP="001A2EB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1A2EBE" w:rsidRPr="00256F50" w:rsidRDefault="001A2EBE" w:rsidP="001A2EB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1A2EBE" w:rsidRPr="00256F50" w:rsidRDefault="001A2EBE" w:rsidP="001A2EB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256F50">
              <w:rPr>
                <w:rFonts w:ascii="Arial" w:hAnsi="Arial" w:cs="Arial"/>
                <w:b/>
                <w:sz w:val="44"/>
                <w:szCs w:val="44"/>
              </w:rPr>
              <w:t>Protokollantin/</w:t>
            </w:r>
            <w:r w:rsidRPr="00256F50">
              <w:rPr>
                <w:rFonts w:ascii="Arial" w:hAnsi="Arial" w:cs="Arial"/>
                <w:b/>
                <w:sz w:val="44"/>
                <w:szCs w:val="44"/>
              </w:rPr>
              <w:br/>
              <w:t>Protokollant</w:t>
            </w:r>
          </w:p>
          <w:p w:rsidR="001A2EBE" w:rsidRPr="00256F50" w:rsidRDefault="001A2EBE" w:rsidP="001A2EB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1A2EBE" w:rsidRPr="00256F50" w:rsidRDefault="001A2EBE" w:rsidP="00256F5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606" w:type="dxa"/>
            <w:shd w:val="clear" w:color="auto" w:fill="auto"/>
          </w:tcPr>
          <w:p w:rsidR="001A2EBE" w:rsidRDefault="001A2EBE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A2EBE" w:rsidRDefault="001A2EBE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A2EBE" w:rsidRPr="00256F50" w:rsidRDefault="001A2EBE" w:rsidP="00256F5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Joker</w:t>
            </w:r>
          </w:p>
        </w:tc>
      </w:tr>
    </w:tbl>
    <w:p w:rsidR="00B26B4C" w:rsidRDefault="00B26B4C" w:rsidP="00B26B4C"/>
    <w:p w:rsidR="007E214A" w:rsidRPr="009046CE" w:rsidRDefault="007E214A" w:rsidP="007E214A">
      <w:pPr>
        <w:rPr>
          <w:rFonts w:ascii="Arial" w:hAnsi="Arial" w:cs="Arial"/>
          <w:sz w:val="28"/>
        </w:rPr>
      </w:pPr>
    </w:p>
    <w:sectPr w:rsidR="007E214A" w:rsidRPr="009046CE" w:rsidSect="00831173">
      <w:headerReference w:type="default" r:id="rId15"/>
      <w:pgSz w:w="11906" w:h="16838"/>
      <w:pgMar w:top="1078" w:right="1417" w:bottom="6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77" w:rsidRDefault="00754377" w:rsidP="002258D5">
      <w:r>
        <w:separator/>
      </w:r>
    </w:p>
  </w:endnote>
  <w:endnote w:type="continuationSeparator" w:id="0">
    <w:p w:rsidR="00754377" w:rsidRDefault="00754377" w:rsidP="0022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77" w:rsidRDefault="00754377" w:rsidP="002258D5">
      <w:r>
        <w:separator/>
      </w:r>
    </w:p>
  </w:footnote>
  <w:footnote w:type="continuationSeparator" w:id="0">
    <w:p w:rsidR="00754377" w:rsidRDefault="00754377" w:rsidP="0022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D5" w:rsidRPr="00C51937" w:rsidRDefault="00200052" w:rsidP="002258D5">
    <w:pPr>
      <w:pStyle w:val="Kopfzeile"/>
      <w:tabs>
        <w:tab w:val="clear" w:pos="9072"/>
        <w:tab w:val="right" w:pos="9781"/>
      </w:tabs>
      <w:spacing w:before="140"/>
      <w:ind w:right="-567"/>
      <w:rPr>
        <w:rFonts w:ascii="Arial" w:hAnsi="Arial" w:cs="Arial"/>
        <w:sz w:val="22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314450" cy="381000"/>
          <wp:effectExtent l="0" t="0" r="0" b="0"/>
          <wp:wrapNone/>
          <wp:docPr id="1" name="Grafik 1" descr="Logo QUA-LiS NRW">
            <a:hlinkClick xmlns:a="http://schemas.openxmlformats.org/drawingml/2006/main" r:id="rId1" tooltip="&quot;Startseite QUA-LiS NRW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QUA-LiS NRW">
                    <a:hlinkClick r:id="rId1" tooltip="&quot;Startseite QUA-LiS NRW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8D5">
      <w:rPr>
        <w:rFonts w:ascii="Arial" w:hAnsi="Arial" w:cs="Arial"/>
      </w:rPr>
      <w:tab/>
    </w:r>
    <w:r w:rsidR="002258D5">
      <w:rPr>
        <w:rFonts w:ascii="Arial" w:hAnsi="Arial" w:cs="Arial"/>
        <w:sz w:val="22"/>
      </w:rPr>
      <w:t>Kompetenzorientierte Aufgaben</w:t>
    </w:r>
    <w:r w:rsidR="002258D5">
      <w:rPr>
        <w:rFonts w:ascii="Arial" w:hAnsi="Arial" w:cs="Arial"/>
      </w:rPr>
      <w:tab/>
    </w:r>
    <w:r w:rsidR="002258D5" w:rsidRPr="00C51937">
      <w:rPr>
        <w:rFonts w:ascii="Arial" w:hAnsi="Arial" w:cs="Arial"/>
        <w:sz w:val="22"/>
      </w:rPr>
      <w:t>Information</w:t>
    </w:r>
    <w:r w:rsidR="002258D5">
      <w:rPr>
        <w:rFonts w:ascii="Arial" w:hAnsi="Arial" w:cs="Arial"/>
        <w:sz w:val="22"/>
      </w:rPr>
      <w:t>en</w:t>
    </w:r>
    <w:r w:rsidR="002258D5" w:rsidRPr="00C51937">
      <w:rPr>
        <w:rFonts w:ascii="Arial" w:hAnsi="Arial" w:cs="Arial"/>
        <w:sz w:val="22"/>
      </w:rPr>
      <w:t xml:space="preserve"> für die Lehrkraft</w:t>
    </w:r>
  </w:p>
  <w:p w:rsidR="002258D5" w:rsidRDefault="002258D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3B" w:rsidRPr="00C51937" w:rsidRDefault="00200052" w:rsidP="0027253B">
    <w:pPr>
      <w:pStyle w:val="Kopfzeile"/>
      <w:tabs>
        <w:tab w:val="clear" w:pos="4536"/>
        <w:tab w:val="clear" w:pos="9072"/>
        <w:tab w:val="center" w:pos="7371"/>
        <w:tab w:val="right" w:pos="14601"/>
      </w:tabs>
      <w:spacing w:before="140"/>
      <w:ind w:right="-567"/>
      <w:rPr>
        <w:rFonts w:ascii="Arial" w:hAnsi="Arial" w:cs="Arial"/>
        <w:sz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314450" cy="381000"/>
          <wp:effectExtent l="0" t="0" r="0" b="0"/>
          <wp:wrapNone/>
          <wp:docPr id="3" name="Grafik 1" descr="Logo QUA-LiS NRW">
            <a:hlinkClick xmlns:a="http://schemas.openxmlformats.org/drawingml/2006/main" r:id="rId1" tooltip="&quot;Startseite QUA-LiS NRW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QUA-LiS NRW">
                    <a:hlinkClick r:id="rId1" tooltip="&quot;Startseite QUA-LiS NRW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53B">
      <w:rPr>
        <w:rFonts w:ascii="Arial" w:hAnsi="Arial" w:cs="Arial"/>
      </w:rPr>
      <w:tab/>
    </w:r>
    <w:r w:rsidR="0027253B">
      <w:rPr>
        <w:rFonts w:ascii="Arial" w:hAnsi="Arial" w:cs="Arial"/>
        <w:sz w:val="22"/>
      </w:rPr>
      <w:t>Kompetenzorientierte Aufgaben</w:t>
    </w:r>
    <w:r w:rsidR="0027253B">
      <w:rPr>
        <w:rFonts w:ascii="Arial" w:hAnsi="Arial" w:cs="Arial"/>
      </w:rPr>
      <w:tab/>
    </w:r>
    <w:r w:rsidR="0027253B" w:rsidRPr="00C51937">
      <w:rPr>
        <w:rFonts w:ascii="Arial" w:hAnsi="Arial" w:cs="Arial"/>
        <w:sz w:val="22"/>
      </w:rPr>
      <w:t>Information</w:t>
    </w:r>
    <w:r w:rsidR="0027253B">
      <w:rPr>
        <w:rFonts w:ascii="Arial" w:hAnsi="Arial" w:cs="Arial"/>
        <w:sz w:val="22"/>
      </w:rPr>
      <w:t>en</w:t>
    </w:r>
    <w:r w:rsidR="0027253B" w:rsidRPr="00C51937">
      <w:rPr>
        <w:rFonts w:ascii="Arial" w:hAnsi="Arial" w:cs="Arial"/>
        <w:sz w:val="22"/>
      </w:rPr>
      <w:t xml:space="preserve"> für die Lehrkraft</w:t>
    </w:r>
  </w:p>
  <w:p w:rsidR="0027253B" w:rsidRDefault="0027253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D5" w:rsidRPr="00C51937" w:rsidRDefault="00200052" w:rsidP="002258D5">
    <w:pPr>
      <w:pStyle w:val="Kopfzeile"/>
      <w:tabs>
        <w:tab w:val="clear" w:pos="9072"/>
        <w:tab w:val="right" w:pos="9781"/>
      </w:tabs>
      <w:spacing w:before="140"/>
      <w:ind w:right="-567"/>
      <w:rPr>
        <w:rFonts w:ascii="Arial" w:hAnsi="Arial" w:cs="Arial"/>
        <w:sz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118745</wp:posOffset>
          </wp:positionH>
          <wp:positionV relativeFrom="paragraph">
            <wp:posOffset>0</wp:posOffset>
          </wp:positionV>
          <wp:extent cx="1314450" cy="381000"/>
          <wp:effectExtent l="0" t="0" r="0" b="0"/>
          <wp:wrapNone/>
          <wp:docPr id="2" name="Grafik 1" descr="Logo QUA-LiS NRW">
            <a:hlinkClick xmlns:a="http://schemas.openxmlformats.org/drawingml/2006/main" r:id="rId1" tooltip="&quot;Startseite QUA-LiS NRW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QUA-LiS NRW">
                    <a:hlinkClick r:id="rId1" tooltip="&quot;Startseite QUA-LiS NRW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8D5">
      <w:rPr>
        <w:rFonts w:ascii="Arial" w:hAnsi="Arial" w:cs="Arial"/>
      </w:rPr>
      <w:tab/>
    </w:r>
    <w:r w:rsidR="002258D5">
      <w:rPr>
        <w:rFonts w:ascii="Arial" w:hAnsi="Arial" w:cs="Arial"/>
        <w:sz w:val="22"/>
      </w:rPr>
      <w:t>Kompetenzorientierte Aufgaben</w:t>
    </w:r>
    <w:r w:rsidR="002258D5">
      <w:rPr>
        <w:rFonts w:ascii="Arial" w:hAnsi="Arial" w:cs="Arial"/>
      </w:rPr>
      <w:tab/>
    </w:r>
    <w:r w:rsidR="002258D5" w:rsidRPr="00C51937">
      <w:rPr>
        <w:rFonts w:ascii="Arial" w:hAnsi="Arial" w:cs="Arial"/>
        <w:sz w:val="22"/>
      </w:rPr>
      <w:t>Information</w:t>
    </w:r>
    <w:r w:rsidR="002258D5">
      <w:rPr>
        <w:rFonts w:ascii="Arial" w:hAnsi="Arial" w:cs="Arial"/>
        <w:sz w:val="22"/>
      </w:rPr>
      <w:t>en</w:t>
    </w:r>
    <w:r w:rsidR="002258D5" w:rsidRPr="00C51937">
      <w:rPr>
        <w:rFonts w:ascii="Arial" w:hAnsi="Arial" w:cs="Arial"/>
        <w:sz w:val="22"/>
      </w:rPr>
      <w:t xml:space="preserve"> für die Lehrkraft</w:t>
    </w:r>
  </w:p>
  <w:p w:rsidR="002258D5" w:rsidRDefault="002258D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62D9"/>
    <w:multiLevelType w:val="hybridMultilevel"/>
    <w:tmpl w:val="BFF48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5029"/>
    <w:multiLevelType w:val="hybridMultilevel"/>
    <w:tmpl w:val="072681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92C29"/>
    <w:multiLevelType w:val="hybridMultilevel"/>
    <w:tmpl w:val="D8223D34"/>
    <w:lvl w:ilvl="0" w:tplc="8A346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3C59"/>
    <w:multiLevelType w:val="hybridMultilevel"/>
    <w:tmpl w:val="38884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D18FB"/>
    <w:multiLevelType w:val="hybridMultilevel"/>
    <w:tmpl w:val="2D488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77E9D"/>
    <w:multiLevelType w:val="hybridMultilevel"/>
    <w:tmpl w:val="E408B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AA"/>
    <w:rsid w:val="00005B2C"/>
    <w:rsid w:val="0001543A"/>
    <w:rsid w:val="0003593E"/>
    <w:rsid w:val="000409BF"/>
    <w:rsid w:val="00054CF1"/>
    <w:rsid w:val="000B4460"/>
    <w:rsid w:val="000C29A1"/>
    <w:rsid w:val="000C4C25"/>
    <w:rsid w:val="001045C3"/>
    <w:rsid w:val="00104C96"/>
    <w:rsid w:val="00183EF2"/>
    <w:rsid w:val="001940B0"/>
    <w:rsid w:val="001A2EBE"/>
    <w:rsid w:val="00200052"/>
    <w:rsid w:val="00202C5D"/>
    <w:rsid w:val="002258D5"/>
    <w:rsid w:val="00241AD9"/>
    <w:rsid w:val="0024796B"/>
    <w:rsid w:val="00256F50"/>
    <w:rsid w:val="00266E35"/>
    <w:rsid w:val="0027253B"/>
    <w:rsid w:val="002E6034"/>
    <w:rsid w:val="002F05F6"/>
    <w:rsid w:val="002F7304"/>
    <w:rsid w:val="003155E1"/>
    <w:rsid w:val="00330822"/>
    <w:rsid w:val="003560A3"/>
    <w:rsid w:val="003B4960"/>
    <w:rsid w:val="003C3C7A"/>
    <w:rsid w:val="003D4D68"/>
    <w:rsid w:val="003F29B3"/>
    <w:rsid w:val="00407D9C"/>
    <w:rsid w:val="00410512"/>
    <w:rsid w:val="00425BD6"/>
    <w:rsid w:val="00456221"/>
    <w:rsid w:val="0048052E"/>
    <w:rsid w:val="00491C2B"/>
    <w:rsid w:val="004B3FE8"/>
    <w:rsid w:val="004C034E"/>
    <w:rsid w:val="004C1281"/>
    <w:rsid w:val="004E4D88"/>
    <w:rsid w:val="005026EE"/>
    <w:rsid w:val="00545F9C"/>
    <w:rsid w:val="005465B2"/>
    <w:rsid w:val="00551F52"/>
    <w:rsid w:val="00557160"/>
    <w:rsid w:val="0056159B"/>
    <w:rsid w:val="00576DFA"/>
    <w:rsid w:val="0059735B"/>
    <w:rsid w:val="005C35A2"/>
    <w:rsid w:val="005C5250"/>
    <w:rsid w:val="006116A2"/>
    <w:rsid w:val="006433F5"/>
    <w:rsid w:val="00663EB7"/>
    <w:rsid w:val="00677F49"/>
    <w:rsid w:val="006F085A"/>
    <w:rsid w:val="00707E6E"/>
    <w:rsid w:val="00735DE2"/>
    <w:rsid w:val="007374C8"/>
    <w:rsid w:val="0074351C"/>
    <w:rsid w:val="00754377"/>
    <w:rsid w:val="00765F29"/>
    <w:rsid w:val="00784CC3"/>
    <w:rsid w:val="007B2086"/>
    <w:rsid w:val="007E214A"/>
    <w:rsid w:val="007E7445"/>
    <w:rsid w:val="00803418"/>
    <w:rsid w:val="008102A6"/>
    <w:rsid w:val="008172D2"/>
    <w:rsid w:val="008250E6"/>
    <w:rsid w:val="00831173"/>
    <w:rsid w:val="00841BE1"/>
    <w:rsid w:val="00850C10"/>
    <w:rsid w:val="008A33D8"/>
    <w:rsid w:val="008F7D83"/>
    <w:rsid w:val="00902F3D"/>
    <w:rsid w:val="009046CE"/>
    <w:rsid w:val="0092381E"/>
    <w:rsid w:val="009505DF"/>
    <w:rsid w:val="00980776"/>
    <w:rsid w:val="009836ED"/>
    <w:rsid w:val="009B5C4C"/>
    <w:rsid w:val="00A303F5"/>
    <w:rsid w:val="00A36FAA"/>
    <w:rsid w:val="00A40376"/>
    <w:rsid w:val="00A546FA"/>
    <w:rsid w:val="00A6310E"/>
    <w:rsid w:val="00A71A2C"/>
    <w:rsid w:val="00A77296"/>
    <w:rsid w:val="00A8461F"/>
    <w:rsid w:val="00AB3598"/>
    <w:rsid w:val="00AC25AB"/>
    <w:rsid w:val="00AF7189"/>
    <w:rsid w:val="00B12CAA"/>
    <w:rsid w:val="00B23CB3"/>
    <w:rsid w:val="00B26B4C"/>
    <w:rsid w:val="00B303BF"/>
    <w:rsid w:val="00B31949"/>
    <w:rsid w:val="00B549B5"/>
    <w:rsid w:val="00B556A8"/>
    <w:rsid w:val="00B83187"/>
    <w:rsid w:val="00B96FF2"/>
    <w:rsid w:val="00BE23C8"/>
    <w:rsid w:val="00BF0140"/>
    <w:rsid w:val="00C1337B"/>
    <w:rsid w:val="00C13C74"/>
    <w:rsid w:val="00C30310"/>
    <w:rsid w:val="00C4187B"/>
    <w:rsid w:val="00CA5D50"/>
    <w:rsid w:val="00CC7C06"/>
    <w:rsid w:val="00CF01F7"/>
    <w:rsid w:val="00CF0D5F"/>
    <w:rsid w:val="00D9004C"/>
    <w:rsid w:val="00DB3A90"/>
    <w:rsid w:val="00DD57E7"/>
    <w:rsid w:val="00E82ACC"/>
    <w:rsid w:val="00E93482"/>
    <w:rsid w:val="00EA2B54"/>
    <w:rsid w:val="00EA79B1"/>
    <w:rsid w:val="00EE00C5"/>
    <w:rsid w:val="00EF437E"/>
    <w:rsid w:val="00EF4D81"/>
    <w:rsid w:val="00F366BD"/>
    <w:rsid w:val="00F70D54"/>
    <w:rsid w:val="00F8348E"/>
    <w:rsid w:val="00FA25B7"/>
    <w:rsid w:val="00FB23F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uiPriority w:val="59"/>
    <w:rsid w:val="0004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A33D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8A33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1173"/>
    <w:pPr>
      <w:ind w:left="720"/>
      <w:contextualSpacing/>
    </w:pPr>
  </w:style>
  <w:style w:type="character" w:styleId="Kommentarzeichen">
    <w:name w:val="annotation reference"/>
    <w:uiPriority w:val="99"/>
    <w:unhideWhenUsed/>
    <w:rsid w:val="00456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562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6221"/>
  </w:style>
  <w:style w:type="paragraph" w:styleId="Kommentarthema">
    <w:name w:val="annotation subject"/>
    <w:basedOn w:val="Kommentartext"/>
    <w:next w:val="Kommentartext"/>
    <w:link w:val="KommentarthemaZchn"/>
    <w:rsid w:val="009505DF"/>
    <w:rPr>
      <w:b/>
      <w:bCs/>
    </w:rPr>
  </w:style>
  <w:style w:type="character" w:customStyle="1" w:styleId="KommentarthemaZchn">
    <w:name w:val="Kommentarthema Zchn"/>
    <w:link w:val="Kommentarthema"/>
    <w:rsid w:val="009505DF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EF43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2258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258D5"/>
    <w:rPr>
      <w:sz w:val="24"/>
      <w:szCs w:val="24"/>
    </w:rPr>
  </w:style>
  <w:style w:type="paragraph" w:styleId="Fuzeile">
    <w:name w:val="footer"/>
    <w:basedOn w:val="Standard"/>
    <w:link w:val="FuzeileZchn"/>
    <w:rsid w:val="002258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258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uiPriority w:val="59"/>
    <w:rsid w:val="0004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A33D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8A33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1173"/>
    <w:pPr>
      <w:ind w:left="720"/>
      <w:contextualSpacing/>
    </w:pPr>
  </w:style>
  <w:style w:type="character" w:styleId="Kommentarzeichen">
    <w:name w:val="annotation reference"/>
    <w:uiPriority w:val="99"/>
    <w:unhideWhenUsed/>
    <w:rsid w:val="00456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562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6221"/>
  </w:style>
  <w:style w:type="paragraph" w:styleId="Kommentarthema">
    <w:name w:val="annotation subject"/>
    <w:basedOn w:val="Kommentartext"/>
    <w:next w:val="Kommentartext"/>
    <w:link w:val="KommentarthemaZchn"/>
    <w:rsid w:val="009505DF"/>
    <w:rPr>
      <w:b/>
      <w:bCs/>
    </w:rPr>
  </w:style>
  <w:style w:type="character" w:customStyle="1" w:styleId="KommentarthemaZchn">
    <w:name w:val="Kommentarthema Zchn"/>
    <w:link w:val="Kommentarthema"/>
    <w:rsid w:val="009505DF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EF43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2258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258D5"/>
    <w:rPr>
      <w:sz w:val="24"/>
      <w:szCs w:val="24"/>
    </w:rPr>
  </w:style>
  <w:style w:type="paragraph" w:styleId="Fuzeile">
    <w:name w:val="footer"/>
    <w:basedOn w:val="Standard"/>
    <w:link w:val="FuzeileZchn"/>
    <w:rsid w:val="002258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25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qua-lis.nrw.d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qua-lis.nrw.de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qua-lis.nrw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8DCB-3AF7-4A1E-89B3-69298F12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709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Teamturnier</vt:lpstr>
    </vt:vector>
  </TitlesOfParts>
  <Company>MSW NRW</Company>
  <LinksUpToDate>false</LinksUpToDate>
  <CharactersWithSpaces>5172</CharactersWithSpaces>
  <SharedDoc>false</SharedDoc>
  <HLinks>
    <vt:vector size="18" baseType="variant">
      <vt:variant>
        <vt:i4>7209010</vt:i4>
      </vt:variant>
      <vt:variant>
        <vt:i4>-1</vt:i4>
      </vt:variant>
      <vt:variant>
        <vt:i4>2049</vt:i4>
      </vt:variant>
      <vt:variant>
        <vt:i4>4</vt:i4>
      </vt:variant>
      <vt:variant>
        <vt:lpwstr>https://www.qua-lis.nrw.de/</vt:lpwstr>
      </vt:variant>
      <vt:variant>
        <vt:lpwstr/>
      </vt:variant>
      <vt:variant>
        <vt:i4>7209010</vt:i4>
      </vt:variant>
      <vt:variant>
        <vt:i4>-1</vt:i4>
      </vt:variant>
      <vt:variant>
        <vt:i4>2050</vt:i4>
      </vt:variant>
      <vt:variant>
        <vt:i4>4</vt:i4>
      </vt:variant>
      <vt:variant>
        <vt:lpwstr>https://www.qua-lis.nrw.de/</vt:lpwstr>
      </vt:variant>
      <vt:variant>
        <vt:lpwstr/>
      </vt:variant>
      <vt:variant>
        <vt:i4>7209010</vt:i4>
      </vt:variant>
      <vt:variant>
        <vt:i4>-1</vt:i4>
      </vt:variant>
      <vt:variant>
        <vt:i4>2051</vt:i4>
      </vt:variant>
      <vt:variant>
        <vt:i4>4</vt:i4>
      </vt:variant>
      <vt:variant>
        <vt:lpwstr>https://www.qua-lis.nrw.de/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Teamturnier</dc:title>
  <dc:creator>Jens</dc:creator>
  <cp:lastModifiedBy>Anwender</cp:lastModifiedBy>
  <cp:revision>2</cp:revision>
  <cp:lastPrinted>2018-06-19T21:11:00Z</cp:lastPrinted>
  <dcterms:created xsi:type="dcterms:W3CDTF">2018-06-19T21:40:00Z</dcterms:created>
  <dcterms:modified xsi:type="dcterms:W3CDTF">2018-06-19T21:40:00Z</dcterms:modified>
</cp:coreProperties>
</file>