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03" w:rsidRPr="00A24F62" w:rsidRDefault="00C755E2" w:rsidP="00A24F62">
      <w:pPr>
        <w:tabs>
          <w:tab w:val="right" w:pos="21263"/>
        </w:tabs>
        <w:rPr>
          <w:sz w:val="24"/>
        </w:rPr>
      </w:pPr>
      <w:r>
        <w:rPr>
          <w:b/>
          <w:sz w:val="24"/>
        </w:rPr>
        <w:t xml:space="preserve">Beispiel für einen schulinternen Lehrplan im Fach </w:t>
      </w:r>
      <w:r w:rsidR="00BA35B5">
        <w:rPr>
          <w:b/>
          <w:sz w:val="24"/>
        </w:rPr>
        <w:t>Physik</w:t>
      </w:r>
      <w:r>
        <w:rPr>
          <w:b/>
          <w:sz w:val="24"/>
        </w:rPr>
        <w:t>: Erläuterungen zur</w:t>
      </w:r>
      <w:r w:rsidR="00B45803" w:rsidRPr="00075D59">
        <w:rPr>
          <w:b/>
          <w:sz w:val="24"/>
        </w:rPr>
        <w:t xml:space="preserve"> Gestaltung </w:t>
      </w:r>
      <w:r>
        <w:rPr>
          <w:b/>
          <w:sz w:val="24"/>
        </w:rPr>
        <w:t>des Übersichtsrasters in K</w:t>
      </w:r>
      <w:r w:rsidR="006028D9" w:rsidRPr="00075D59">
        <w:rPr>
          <w:b/>
          <w:sz w:val="24"/>
        </w:rPr>
        <w:t>apitel 2.1</w:t>
      </w:r>
      <w:r w:rsidR="00E1071E" w:rsidRPr="00075D59">
        <w:rPr>
          <w:b/>
          <w:sz w:val="24"/>
        </w:rPr>
        <w:tab/>
      </w:r>
      <w:r w:rsidR="00BE7D1C" w:rsidRPr="00932644">
        <w:rPr>
          <w:i/>
          <w:sz w:val="24"/>
        </w:rPr>
        <w:t xml:space="preserve">Stand: </w:t>
      </w:r>
      <w:r w:rsidR="00932644" w:rsidRPr="00932644">
        <w:rPr>
          <w:i/>
          <w:sz w:val="24"/>
        </w:rPr>
        <w:t>01.08.2019</w:t>
      </w:r>
    </w:p>
    <w:p w:rsidR="00E1071E" w:rsidRDefault="00E1071E"/>
    <w:tbl>
      <w:tblPr>
        <w:tblW w:w="503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299"/>
        <w:gridCol w:w="2945"/>
        <w:gridCol w:w="2944"/>
        <w:gridCol w:w="2944"/>
        <w:gridCol w:w="2961"/>
        <w:gridCol w:w="4305"/>
      </w:tblGrid>
      <w:tr w:rsidR="009E709B" w:rsidTr="00CD3A52">
        <w:trPr>
          <w:trHeight w:val="2756"/>
          <w:tblHeader/>
        </w:trPr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</w:tcPr>
          <w:p w:rsidR="00B45803" w:rsidRDefault="00304500" w:rsidP="004E6F9A">
            <w:pPr>
              <w:spacing w:before="160" w:after="160" w:line="240" w:lineRule="auto"/>
              <w:jc w:val="center"/>
              <w:rPr>
                <w:rFonts w:eastAsia="Times New Roman" w:cs="Arial"/>
                <w:b/>
                <w:caps/>
                <w:lang w:eastAsia="de-DE"/>
              </w:rPr>
            </w:pPr>
            <w:r>
              <w:rPr>
                <w:rFonts w:eastAsia="Times New Roman" w:cs="Arial"/>
                <w:b/>
                <w:cap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9DAA1C4" wp14:editId="137CADA7">
                      <wp:simplePos x="0" y="0"/>
                      <wp:positionH relativeFrom="column">
                        <wp:posOffset>226115</wp:posOffset>
                      </wp:positionH>
                      <wp:positionV relativeFrom="paragraph">
                        <wp:posOffset>979584</wp:posOffset>
                      </wp:positionV>
                      <wp:extent cx="2400935" cy="683260"/>
                      <wp:effectExtent l="0" t="0" r="1561465" b="1221740"/>
                      <wp:wrapNone/>
                      <wp:docPr id="4" name="Legende mit Linie 1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935" cy="683260"/>
                              </a:xfrm>
                              <a:prstGeom prst="borderCallout1">
                                <a:avLst>
                                  <a:gd name="adj1" fmla="val 99489"/>
                                  <a:gd name="adj2" fmla="val 83823"/>
                                  <a:gd name="adj3" fmla="val 273061"/>
                                  <a:gd name="adj4" fmla="val 164202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4500" w:rsidRPr="001D5374" w:rsidRDefault="00304500" w:rsidP="001D5374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304500">
                                    <w:rPr>
                                      <w:b/>
                                    </w:rPr>
                                    <w:t>Titel des Unterrichtsvorhabens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AA1C4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Legende mit Linie 1 4" o:spid="_x0000_s1026" type="#_x0000_t47" style="position:absolute;left:0;text-align:left;margin-left:17.8pt;margin-top:77.15pt;width:189.05pt;height:5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" adj="35468,58981,18106,21490" fillcolor="white [3201]" strokecolor="black [3200]" strokeweight="1pt">
                      <v:textbox>
                        <w:txbxContent>
                          <w:p w:rsidR="00304500" w:rsidRPr="001D5374" w:rsidRDefault="00304500" w:rsidP="001D5374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 w:rsidRPr="00304500">
                              <w:rPr>
                                <w:b/>
                              </w:rPr>
                              <w:t>Titel des Unterrichtsvorhabens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</w:tc>
        <w:tc>
          <w:tcPr>
            <w:tcW w:w="2756" w:type="pct"/>
            <w:gridSpan w:val="4"/>
            <w:tcBorders>
              <w:top w:val="nil"/>
              <w:left w:val="nil"/>
              <w:bottom w:val="single" w:sz="12" w:space="0" w:color="00000A"/>
              <w:right w:val="nil"/>
            </w:tcBorders>
            <w:shd w:val="clear" w:color="auto" w:fill="auto"/>
          </w:tcPr>
          <w:p w:rsidR="00B45803" w:rsidRDefault="00932644" w:rsidP="004E6F9A">
            <w:pPr>
              <w:spacing w:before="160" w:after="160" w:line="240" w:lineRule="auto"/>
              <w:jc w:val="center"/>
              <w:rPr>
                <w:rFonts w:eastAsia="Times New Roman" w:cs="Arial"/>
                <w:b/>
                <w:caps/>
                <w:lang w:eastAsia="de-DE"/>
              </w:rPr>
            </w:pPr>
            <w:r>
              <w:rPr>
                <w:rFonts w:eastAsia="Times New Roman" w:cs="Arial"/>
                <w:b/>
                <w:cap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EC1810" wp14:editId="5F63E571">
                      <wp:simplePos x="0" y="0"/>
                      <wp:positionH relativeFrom="column">
                        <wp:posOffset>4977129</wp:posOffset>
                      </wp:positionH>
                      <wp:positionV relativeFrom="paragraph">
                        <wp:posOffset>1158240</wp:posOffset>
                      </wp:positionV>
                      <wp:extent cx="606425" cy="2409825"/>
                      <wp:effectExtent l="0" t="0" r="22225" b="28575"/>
                      <wp:wrapNone/>
                      <wp:docPr id="19" name="Gerade Verbindung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6425" cy="24098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80216" id="Gerade Verbindung 1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9pt,91.2pt" to="439.65pt,2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" strokecolor="black [3213]" strokeweight="1pt"/>
                  </w:pict>
                </mc:Fallback>
              </mc:AlternateContent>
            </w:r>
            <w:r>
              <w:rPr>
                <w:rFonts w:eastAsia="Times New Roman" w:cs="Arial"/>
                <w:b/>
                <w:cap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9181C73" wp14:editId="2D086954">
                      <wp:simplePos x="0" y="0"/>
                      <wp:positionH relativeFrom="column">
                        <wp:posOffset>3948430</wp:posOffset>
                      </wp:positionH>
                      <wp:positionV relativeFrom="paragraph">
                        <wp:posOffset>24765</wp:posOffset>
                      </wp:positionV>
                      <wp:extent cx="3394710" cy="1510665"/>
                      <wp:effectExtent l="0" t="0" r="15240" b="1289685"/>
                      <wp:wrapNone/>
                      <wp:docPr id="5" name="Legende mit Linie 1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4710" cy="1510665"/>
                              </a:xfrm>
                              <a:prstGeom prst="borderCallout1">
                                <a:avLst>
                                  <a:gd name="adj1" fmla="val 38639"/>
                                  <a:gd name="adj2" fmla="val 6280"/>
                                  <a:gd name="adj3" fmla="val 184236"/>
                                  <a:gd name="adj4" fmla="val 250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2644" w:rsidRPr="009C4BFD" w:rsidRDefault="00932644" w:rsidP="00932644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Schwerpunkte der Kompetenzentwicklung</w:t>
                                  </w:r>
                                </w:p>
                                <w:p w:rsidR="00932644" w:rsidRDefault="00932644" w:rsidP="00932644">
                                  <w:pPr>
                                    <w:pStyle w:val="Listenabsatz"/>
                                    <w:numPr>
                                      <w:ilvl w:val="0"/>
                                      <w:numId w:val="8"/>
                                    </w:numPr>
                                    <w:ind w:left="284" w:hanging="284"/>
                                    <w:jc w:val="left"/>
                                  </w:pPr>
                                  <w:r>
                                    <w:t>Bezug: Übergeordnete Kompetenzerwartungen des KLP</w:t>
                                  </w:r>
                                </w:p>
                                <w:p w:rsidR="00932644" w:rsidRDefault="00932644" w:rsidP="00932644">
                                  <w:pPr>
                                    <w:pStyle w:val="Listenabsatz"/>
                                    <w:numPr>
                                      <w:ilvl w:val="0"/>
                                      <w:numId w:val="8"/>
                                    </w:numPr>
                                    <w:ind w:left="284" w:hanging="284"/>
                                    <w:jc w:val="left"/>
                                  </w:pPr>
                                  <w:r>
                                    <w:t>Angabe der Prozesse gemäß KLP</w:t>
                                  </w:r>
                                </w:p>
                                <w:p w:rsidR="00932644" w:rsidRDefault="00932644" w:rsidP="00932644">
                                  <w:pPr>
                                    <w:pStyle w:val="Listenabsatz"/>
                                    <w:numPr>
                                      <w:ilvl w:val="0"/>
                                      <w:numId w:val="8"/>
                                    </w:numPr>
                                    <w:ind w:left="284" w:hanging="284"/>
                                    <w:jc w:val="left"/>
                                  </w:pPr>
                                  <w:r>
                                    <w:t>Präzisierung und Fokussierung auf Teilaspekte fachlicher Prozesse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81C73" id="Legende mit Linie 1 5" o:spid="_x0000_s1027" type="#_x0000_t47" style="position:absolute;left:0;text-align:left;margin-left:310.9pt;margin-top:1.95pt;width:267.3pt;height:118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" adj="54,39795,1356,8346" fillcolor="white [3201]" strokecolor="black [3200]" strokeweight="1pt">
                      <v:textbox>
                        <w:txbxContent>
                          <w:p w:rsidR="00932644" w:rsidRPr="009C4BFD" w:rsidRDefault="00932644" w:rsidP="00932644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Schwerpunkte der Kompetenzentwicklung</w:t>
                            </w:r>
                          </w:p>
                          <w:p w:rsidR="00932644" w:rsidRDefault="00932644" w:rsidP="00932644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jc w:val="left"/>
                            </w:pPr>
                            <w:r>
                              <w:t>Bezug: Übergeordnete Kompetenzerwartungen des KLP</w:t>
                            </w:r>
                          </w:p>
                          <w:p w:rsidR="00932644" w:rsidRDefault="00932644" w:rsidP="00932644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jc w:val="left"/>
                            </w:pPr>
                            <w:r>
                              <w:t>Angabe der Prozesse gemäß KLP</w:t>
                            </w:r>
                          </w:p>
                          <w:p w:rsidR="00932644" w:rsidRDefault="00932644" w:rsidP="00932644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jc w:val="left"/>
                            </w:pPr>
                            <w:r>
                              <w:t>Präzisierung und Fokussierung auf Teilaspekte fachlicher Prozesse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EF4E13">
              <w:rPr>
                <w:rFonts w:eastAsia="Times New Roman" w:cs="Arial"/>
                <w:b/>
                <w:cap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8353EF" wp14:editId="3337EB37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71120</wp:posOffset>
                      </wp:positionV>
                      <wp:extent cx="3028950" cy="1343025"/>
                      <wp:effectExtent l="0" t="0" r="19050" b="1476375"/>
                      <wp:wrapNone/>
                      <wp:docPr id="8" name="Legende mit Linie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1343025"/>
                              </a:xfrm>
                              <a:prstGeom prst="borderCallout1">
                                <a:avLst>
                                  <a:gd name="adj1" fmla="val 101636"/>
                                  <a:gd name="adj2" fmla="val 49719"/>
                                  <a:gd name="adj3" fmla="val 206020"/>
                                  <a:gd name="adj4" fmla="val 7585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70B9" w:rsidRPr="00CB70B9" w:rsidRDefault="00CB70B9" w:rsidP="00CB70B9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CB70B9">
                                    <w:rPr>
                                      <w:b/>
                                    </w:rPr>
                                    <w:t>Bezug zu den Inhaltsfeldern</w:t>
                                  </w:r>
                                </w:p>
                                <w:p w:rsidR="00CB70B9" w:rsidRDefault="00CB70B9" w:rsidP="00CB70B9">
                                  <w:pPr>
                                    <w:pStyle w:val="Listenabsatz"/>
                                    <w:numPr>
                                      <w:ilvl w:val="0"/>
                                      <w:numId w:val="8"/>
                                    </w:numPr>
                                    <w:ind w:left="284" w:hanging="284"/>
                                    <w:jc w:val="left"/>
                                  </w:pPr>
                                  <w:r>
                                    <w:t>Nennung des Inhaltsfelds/</w:t>
                                  </w:r>
                                  <w:r w:rsidR="007460C1">
                                    <w:t xml:space="preserve"> </w:t>
                                  </w:r>
                                  <w:r>
                                    <w:t>der Inhalts</w:t>
                                  </w:r>
                                  <w:r>
                                    <w:softHyphen/>
                                    <w:t>felder, dem die inhaltlichen Schwerpunkte zugeordnet sind</w:t>
                                  </w:r>
                                </w:p>
                                <w:p w:rsidR="00CB70B9" w:rsidRDefault="00CB70B9" w:rsidP="00CB70B9">
                                  <w:pPr>
                                    <w:pStyle w:val="Listenabsatz"/>
                                    <w:numPr>
                                      <w:ilvl w:val="0"/>
                                      <w:numId w:val="8"/>
                                    </w:numPr>
                                    <w:ind w:left="284" w:hanging="284"/>
                                    <w:jc w:val="left"/>
                                  </w:pPr>
                                  <w:r>
                                    <w:t>Formulierung gemäß KLP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8353EF" id="Legende mit Linie 1 8" o:spid="_x0000_s1028" type="#_x0000_t47" style="position:absolute;left:0;text-align:left;margin-left:22.55pt;margin-top:5.6pt;width:238.5pt;height:105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" adj="16385,44500,10739,21953" fillcolor="white [3201]" strokecolor="black [3200]" strokeweight="1pt">
                      <v:textbox>
                        <w:txbxContent>
                          <w:p w:rsidR="00CB70B9" w:rsidRPr="00CB70B9" w:rsidRDefault="00CB70B9" w:rsidP="00CB70B9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CB70B9">
                              <w:rPr>
                                <w:b/>
                              </w:rPr>
                              <w:t>Bezug zu den Inhaltsfeldern</w:t>
                            </w:r>
                          </w:p>
                          <w:p w:rsidR="00CB70B9" w:rsidRDefault="00CB70B9" w:rsidP="00CB70B9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jc w:val="left"/>
                            </w:pPr>
                            <w:r>
                              <w:t>Nennung des Inhaltsfelds/</w:t>
                            </w:r>
                            <w:r w:rsidR="007460C1">
                              <w:t xml:space="preserve"> </w:t>
                            </w:r>
                            <w:r>
                              <w:t>der Inhalts</w:t>
                            </w:r>
                            <w:r>
                              <w:softHyphen/>
                              <w:t>felder, dem die inhaltlichen Schwerpunkte zugeordnet sind</w:t>
                            </w:r>
                          </w:p>
                          <w:p w:rsidR="00CB70B9" w:rsidRDefault="00CB70B9" w:rsidP="00CB70B9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jc w:val="left"/>
                            </w:pPr>
                            <w:r>
                              <w:t>Formulierung gemäß KLP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</w:tcPr>
          <w:p w:rsidR="00B45803" w:rsidRDefault="00C26237" w:rsidP="004E6F9A">
            <w:pPr>
              <w:spacing w:before="160" w:after="160" w:line="240" w:lineRule="auto"/>
              <w:jc w:val="center"/>
              <w:rPr>
                <w:rFonts w:eastAsia="Times New Roman" w:cs="Arial"/>
                <w:b/>
                <w:caps/>
                <w:lang w:eastAsia="de-DE"/>
              </w:rPr>
            </w:pPr>
            <w:r>
              <w:rPr>
                <w:rFonts w:eastAsia="Times New Roman" w:cs="Arial"/>
                <w:b/>
                <w:cap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FCD9EB" wp14:editId="5F40FFFC">
                      <wp:simplePos x="0" y="0"/>
                      <wp:positionH relativeFrom="column">
                        <wp:posOffset>154857</wp:posOffset>
                      </wp:positionH>
                      <wp:positionV relativeFrom="paragraph">
                        <wp:posOffset>1122708</wp:posOffset>
                      </wp:positionV>
                      <wp:extent cx="2989580" cy="826135"/>
                      <wp:effectExtent l="933450" t="0" r="20320" b="869315"/>
                      <wp:wrapNone/>
                      <wp:docPr id="1" name="Legende mit Lini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9580" cy="826135"/>
                              </a:xfrm>
                              <a:prstGeom prst="borderCallout1">
                                <a:avLst>
                                  <a:gd name="adj1" fmla="val 51306"/>
                                  <a:gd name="adj2" fmla="val -467"/>
                                  <a:gd name="adj3" fmla="val 204254"/>
                                  <a:gd name="adj4" fmla="val -31163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237" w:rsidRPr="00C26237" w:rsidRDefault="00F059E6" w:rsidP="00C26237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zur </w:t>
                                  </w:r>
                                  <w:r w:rsidR="00C26237" w:rsidRPr="00C26237">
                                    <w:rPr>
                                      <w:b/>
                                    </w:rPr>
                                    <w:t>Schwerpunktsetzung</w:t>
                                  </w:r>
                                </w:p>
                                <w:p w:rsidR="00C26237" w:rsidRDefault="001D5374" w:rsidP="00DD2055">
                                  <w:pPr>
                                    <w:pStyle w:val="Listenabsatz"/>
                                    <w:numPr>
                                      <w:ilvl w:val="0"/>
                                      <w:numId w:val="8"/>
                                    </w:numPr>
                                    <w:spacing w:after="0"/>
                                    <w:ind w:left="284" w:hanging="284"/>
                                    <w:contextualSpacing w:val="0"/>
                                    <w:jc w:val="left"/>
                                  </w:pPr>
                                  <w:r>
                                    <w:t>v</w:t>
                                  </w:r>
                                  <w:r w:rsidR="00154C53">
                                    <w:t>erbindliche</w:t>
                                  </w:r>
                                  <w:r w:rsidR="00104AB3">
                                    <w:t xml:space="preserve"> Absprachen </w:t>
                                  </w:r>
                                  <w:r w:rsidR="00DD2055">
                                    <w:t>der</w:t>
                                  </w:r>
                                  <w:r w:rsidR="00104AB3">
                                    <w:t xml:space="preserve"> Kolleginnen und Kollegen zu diesem UV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CD9EB" id="Legende mit Linie 1 1" o:spid="_x0000_s1029" type="#_x0000_t47" style="position:absolute;left:0;text-align:left;margin-left:12.2pt;margin-top:88.4pt;width:235.4pt;height:6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" adj="-6731,44119,-101,11082" fillcolor="white [3201]" strokecolor="black [3200]" strokeweight="1pt">
                      <v:textbox>
                        <w:txbxContent>
                          <w:p w:rsidR="00C26237" w:rsidRPr="00C26237" w:rsidRDefault="00F059E6" w:rsidP="00C26237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zur </w:t>
                            </w:r>
                            <w:r w:rsidR="00C26237" w:rsidRPr="00C26237">
                              <w:rPr>
                                <w:b/>
                              </w:rPr>
                              <w:t>Schwerpunktsetzung</w:t>
                            </w:r>
                          </w:p>
                          <w:p w:rsidR="00C26237" w:rsidRDefault="001D5374" w:rsidP="00DD2055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284" w:hanging="284"/>
                              <w:contextualSpacing w:val="0"/>
                              <w:jc w:val="left"/>
                            </w:pPr>
                            <w:r>
                              <w:t>v</w:t>
                            </w:r>
                            <w:r w:rsidR="00154C53">
                              <w:t>erbindliche</w:t>
                            </w:r>
                            <w:r w:rsidR="00104AB3">
                              <w:t xml:space="preserve"> Absprachen </w:t>
                            </w:r>
                            <w:r w:rsidR="00DD2055">
                              <w:t>der</w:t>
                            </w:r>
                            <w:r w:rsidR="00104AB3">
                              <w:t xml:space="preserve"> Kolleginnen und Kollegen zu diesem UV 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9E709B" w:rsidTr="009E709B">
        <w:trPr>
          <w:trHeight w:val="452"/>
          <w:tblHeader/>
        </w:trPr>
        <w:tc>
          <w:tcPr>
            <w:tcW w:w="1238" w:type="pct"/>
            <w:tcBorders>
              <w:top w:val="nil"/>
              <w:left w:val="nil"/>
              <w:bottom w:val="nil"/>
              <w:right w:val="single" w:sz="12" w:space="0" w:color="00000A"/>
            </w:tcBorders>
          </w:tcPr>
          <w:p w:rsidR="00B45803" w:rsidRDefault="00B45803" w:rsidP="004E6F9A">
            <w:pPr>
              <w:spacing w:before="160" w:after="160" w:line="240" w:lineRule="auto"/>
              <w:jc w:val="center"/>
              <w:rPr>
                <w:rFonts w:eastAsia="Times New Roman" w:cs="Arial"/>
                <w:b/>
                <w:caps/>
                <w:lang w:eastAsia="de-DE"/>
              </w:rPr>
            </w:pPr>
          </w:p>
        </w:tc>
        <w:tc>
          <w:tcPr>
            <w:tcW w:w="2756" w:type="pct"/>
            <w:gridSpan w:val="4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:rsidR="00B45803" w:rsidRPr="009E709B" w:rsidRDefault="00B45803" w:rsidP="00805423">
            <w:pPr>
              <w:spacing w:before="160" w:after="160" w:line="240" w:lineRule="auto"/>
              <w:jc w:val="center"/>
              <w:rPr>
                <w:rFonts w:eastAsia="Times New Roman" w:cs="Arial"/>
                <w:b/>
                <w:caps/>
                <w:sz w:val="16"/>
                <w:lang w:eastAsia="de-DE"/>
              </w:rPr>
            </w:pPr>
            <w:r w:rsidRPr="009E709B">
              <w:rPr>
                <w:rFonts w:eastAsia="Times New Roman" w:cs="Arial"/>
                <w:b/>
                <w:caps/>
                <w:sz w:val="18"/>
                <w:lang w:eastAsia="de-DE"/>
              </w:rPr>
              <w:t xml:space="preserve">Jahrgangsstufe </w:t>
            </w:r>
            <w:r w:rsidR="003B145A">
              <w:rPr>
                <w:rFonts w:eastAsia="Times New Roman" w:cs="Arial"/>
                <w:b/>
                <w:caps/>
                <w:sz w:val="18"/>
                <w:lang w:eastAsia="de-DE"/>
              </w:rPr>
              <w:t>6</w:t>
            </w:r>
          </w:p>
        </w:tc>
        <w:tc>
          <w:tcPr>
            <w:tcW w:w="1006" w:type="pct"/>
            <w:tcBorders>
              <w:top w:val="nil"/>
              <w:left w:val="single" w:sz="12" w:space="0" w:color="00000A"/>
              <w:bottom w:val="nil"/>
              <w:right w:val="nil"/>
            </w:tcBorders>
          </w:tcPr>
          <w:p w:rsidR="00B45803" w:rsidRDefault="00B45803" w:rsidP="004E6F9A">
            <w:pPr>
              <w:spacing w:before="160" w:after="160" w:line="240" w:lineRule="auto"/>
              <w:jc w:val="center"/>
              <w:rPr>
                <w:rFonts w:eastAsia="Times New Roman" w:cs="Arial"/>
                <w:b/>
                <w:caps/>
                <w:lang w:eastAsia="de-DE"/>
              </w:rPr>
            </w:pPr>
          </w:p>
        </w:tc>
      </w:tr>
      <w:tr w:rsidR="009E709B" w:rsidTr="001B0F43">
        <w:trPr>
          <w:trHeight w:val="985"/>
          <w:tblHeader/>
        </w:trPr>
        <w:tc>
          <w:tcPr>
            <w:tcW w:w="1238" w:type="pct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 w:themeFill="background1"/>
          </w:tcPr>
          <w:p w:rsidR="00B45803" w:rsidRDefault="00154C53" w:rsidP="004E6F9A">
            <w:pPr>
              <w:spacing w:before="120"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cap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BA94ACD" wp14:editId="08A775AA">
                      <wp:simplePos x="0" y="0"/>
                      <wp:positionH relativeFrom="column">
                        <wp:posOffset>142552</wp:posOffset>
                      </wp:positionH>
                      <wp:positionV relativeFrom="paragraph">
                        <wp:posOffset>260829</wp:posOffset>
                      </wp:positionV>
                      <wp:extent cx="2035175" cy="699770"/>
                      <wp:effectExtent l="0" t="0" r="1260475" b="81280"/>
                      <wp:wrapNone/>
                      <wp:docPr id="2" name="Legende mit Lini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5175" cy="699770"/>
                              </a:xfrm>
                              <a:prstGeom prst="borderCallout1">
                                <a:avLst>
                                  <a:gd name="adj1" fmla="val 106172"/>
                                  <a:gd name="adj2" fmla="val 160204"/>
                                  <a:gd name="adj3" fmla="val 46313"/>
                                  <a:gd name="adj4" fmla="val 99281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74CF" w:rsidRPr="006374CF" w:rsidRDefault="006374CF" w:rsidP="00304500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Fragestellung</w:t>
                                  </w:r>
                                  <w:r w:rsidR="001D5374">
                                    <w:rPr>
                                      <w:b/>
                                    </w:rPr>
                                    <w:t>(</w:t>
                                  </w:r>
                                  <w:r w:rsidR="00154C53">
                                    <w:rPr>
                                      <w:b/>
                                    </w:rPr>
                                    <w:t>en</w:t>
                                  </w:r>
                                  <w:r w:rsidR="001D5374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:rsidR="006374CF" w:rsidRDefault="0054577F" w:rsidP="00154C53">
                                  <w:pPr>
                                    <w:pStyle w:val="Listenabsatz"/>
                                    <w:numPr>
                                      <w:ilvl w:val="0"/>
                                      <w:numId w:val="8"/>
                                    </w:numPr>
                                    <w:ind w:left="284" w:hanging="284"/>
                                    <w:jc w:val="left"/>
                                  </w:pPr>
                                  <w:r>
                                    <w:t>Eröffnung von Zugängen zum Thema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94ACD" id="Legende mit Linie 1 2" o:spid="_x0000_s1030" type="#_x0000_t47" style="position:absolute;left:0;text-align:left;margin-left:11.2pt;margin-top:20.55pt;width:160.25pt;height:55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" adj="21445,10004,34604,22933" fillcolor="white [3201]" strokecolor="black [3200]" strokeweight="1pt">
                      <v:textbox>
                        <w:txbxContent>
                          <w:p w:rsidR="006374CF" w:rsidRPr="006374CF" w:rsidRDefault="006374CF" w:rsidP="00304500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Fragestellung</w:t>
                            </w:r>
                            <w:r w:rsidR="001D5374">
                              <w:rPr>
                                <w:b/>
                              </w:rPr>
                              <w:t>(</w:t>
                            </w:r>
                            <w:r w:rsidR="00154C53">
                              <w:rPr>
                                <w:b/>
                              </w:rPr>
                              <w:t>en</w:t>
                            </w:r>
                            <w:r w:rsidR="001D5374">
                              <w:rPr>
                                <w:b/>
                              </w:rPr>
                              <w:t>)</w:t>
                            </w:r>
                          </w:p>
                          <w:p w:rsidR="006374CF" w:rsidRDefault="0054577F" w:rsidP="00154C53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jc w:val="left"/>
                            </w:pPr>
                            <w:r>
                              <w:t>Eröffnung von Zugängen zum Thema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8" w:type="pct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B45803" w:rsidRPr="009E709B" w:rsidRDefault="00720241" w:rsidP="00104AB3">
            <w:pPr>
              <w:spacing w:before="120" w:after="0" w:line="240" w:lineRule="auto"/>
              <w:jc w:val="center"/>
              <w:rPr>
                <w:rFonts w:eastAsia="Times New Roman" w:cs="Arial"/>
                <w:i/>
                <w:sz w:val="18"/>
                <w:lang w:eastAsia="de-DE"/>
              </w:rPr>
            </w:pPr>
            <w:r w:rsidRPr="009E709B">
              <w:rPr>
                <w:rFonts w:eastAsia="Times New Roman" w:cs="Arial"/>
                <w:b/>
                <w:sz w:val="18"/>
                <w:lang w:eastAsia="de-DE"/>
              </w:rPr>
              <w:t>Unterrichtsvorhaben</w:t>
            </w:r>
          </w:p>
        </w:tc>
        <w:tc>
          <w:tcPr>
            <w:tcW w:w="688" w:type="pct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B45803" w:rsidRPr="001B0F43" w:rsidRDefault="001B0F43" w:rsidP="00C342DD">
            <w:pPr>
              <w:spacing w:after="0"/>
              <w:jc w:val="center"/>
              <w:rPr>
                <w:sz w:val="18"/>
                <w:lang w:eastAsia="de-DE"/>
              </w:rPr>
            </w:pPr>
            <w:r w:rsidRPr="001B0F43">
              <w:rPr>
                <w:rFonts w:eastAsia="Calibri" w:cs="Arial"/>
                <w:b/>
                <w:sz w:val="18"/>
                <w:szCs w:val="18"/>
              </w:rPr>
              <w:t>In</w:t>
            </w:r>
            <w:r w:rsidR="001C632B">
              <w:rPr>
                <w:rFonts w:eastAsia="Calibri" w:cs="Arial"/>
                <w:b/>
                <w:sz w:val="18"/>
                <w:szCs w:val="18"/>
              </w:rPr>
              <w:t>haltsfelder</w:t>
            </w:r>
            <w:r w:rsidR="00C342DD">
              <w:rPr>
                <w:rFonts w:eastAsia="Calibri" w:cs="Arial"/>
                <w:b/>
                <w:sz w:val="18"/>
                <w:szCs w:val="18"/>
              </w:rPr>
              <w:br/>
              <w:t>Inhaltliche Schwerpunkte</w:t>
            </w:r>
            <w:r w:rsidR="001C632B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8" w:type="pct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B45803" w:rsidRPr="009E709B" w:rsidRDefault="00B45803" w:rsidP="00C342DD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lang w:eastAsia="de-DE"/>
              </w:rPr>
            </w:pPr>
            <w:r w:rsidRPr="009E709B">
              <w:rPr>
                <w:rFonts w:eastAsia="Times New Roman" w:cs="Arial"/>
                <w:b/>
                <w:sz w:val="18"/>
                <w:lang w:eastAsia="de-DE"/>
              </w:rPr>
              <w:t>Schwerpunkte der Kompetenzentwicklung</w:t>
            </w:r>
          </w:p>
        </w:tc>
        <w:tc>
          <w:tcPr>
            <w:tcW w:w="692" w:type="pct"/>
            <w:tcBorders>
              <w:top w:val="single" w:sz="12" w:space="0" w:color="00000A"/>
              <w:left w:val="single" w:sz="4" w:space="0" w:color="00000A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5803" w:rsidRPr="0042177D" w:rsidRDefault="00C342DD" w:rsidP="0042177D">
            <w:pPr>
              <w:jc w:val="center"/>
              <w:rPr>
                <w:b/>
                <w:lang w:eastAsia="de-DE"/>
              </w:rPr>
            </w:pPr>
            <w:r w:rsidRPr="00104AB3">
              <w:rPr>
                <w:b/>
                <w:sz w:val="18"/>
                <w:highlight w:val="yellow"/>
                <w:lang w:eastAsia="de-DE"/>
              </w:rPr>
              <w:t>weitere Vereinbarungen</w:t>
            </w:r>
          </w:p>
        </w:tc>
        <w:tc>
          <w:tcPr>
            <w:tcW w:w="100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B45803" w:rsidRDefault="001D5374" w:rsidP="004E6F9A">
            <w:pPr>
              <w:spacing w:before="60"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1935EC" wp14:editId="4E368B88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10957</wp:posOffset>
                      </wp:positionV>
                      <wp:extent cx="2456815" cy="3104515"/>
                      <wp:effectExtent l="1676400" t="0" r="19685" b="19685"/>
                      <wp:wrapNone/>
                      <wp:docPr id="10" name="Legende mit Linie 1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6815" cy="3104515"/>
                              </a:xfrm>
                              <a:prstGeom prst="borderCallout1">
                                <a:avLst>
                                  <a:gd name="adj1" fmla="val 30084"/>
                                  <a:gd name="adj2" fmla="val -458"/>
                                  <a:gd name="adj3" fmla="val 45352"/>
                                  <a:gd name="adj4" fmla="val -67861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5374" w:rsidRPr="002D6A71" w:rsidRDefault="001D5374" w:rsidP="001D5374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zur </w:t>
                                  </w:r>
                                  <w:r w:rsidRPr="00807B64">
                                    <w:rPr>
                                      <w:b/>
                                    </w:rPr>
                                    <w:t xml:space="preserve">Vernetzung </w:t>
                                  </w:r>
                                </w:p>
                                <w:p w:rsidR="001D5374" w:rsidRDefault="001D5374" w:rsidP="001D5374">
                                  <w:pPr>
                                    <w:pStyle w:val="Listenabsatz"/>
                                    <w:numPr>
                                      <w:ilvl w:val="0"/>
                                      <w:numId w:val="8"/>
                                    </w:numPr>
                                    <w:spacing w:after="0"/>
                                    <w:ind w:left="284" w:hanging="284"/>
                                    <w:contextualSpacing w:val="0"/>
                                    <w:jc w:val="left"/>
                                  </w:pPr>
                                  <w:r>
                                    <w:t>Angabe von Bezügen innerhalb des Faches durch Nennen fachlicher Schwerpunkte aus anderen IF</w:t>
                                  </w:r>
                                  <w:r w:rsidRPr="003D0EEA">
                                    <w:t xml:space="preserve"> </w:t>
                                  </w:r>
                                </w:p>
                                <w:p w:rsidR="001D5374" w:rsidRDefault="001D5374" w:rsidP="001D5374">
                                  <w:pPr>
                                    <w:pStyle w:val="Listenabsatz"/>
                                    <w:numPr>
                                      <w:ilvl w:val="0"/>
                                      <w:numId w:val="8"/>
                                    </w:numPr>
                                    <w:spacing w:after="0"/>
                                    <w:ind w:left="284" w:hanging="284"/>
                                    <w:contextualSpacing w:val="0"/>
                                    <w:jc w:val="left"/>
                                  </w:pPr>
                                  <w:r>
                                    <w:t xml:space="preserve">Verweis mit Pfeilen: </w:t>
                                  </w:r>
                                </w:p>
                                <w:p w:rsidR="001D5374" w:rsidRDefault="001D5374" w:rsidP="001D5374">
                                  <w:pPr>
                                    <w:pStyle w:val="Listenabsatz"/>
                                    <w:numPr>
                                      <w:ilvl w:val="0"/>
                                      <w:numId w:val="18"/>
                                    </w:numPr>
                                    <w:spacing w:after="0"/>
                                    <w:ind w:left="567" w:hanging="283"/>
                                    <w:contextualSpacing w:val="0"/>
                                    <w:jc w:val="left"/>
                                  </w:pPr>
                                  <w:r>
                                    <w:t xml:space="preserve">nach rechts </w:t>
                                  </w:r>
                                  <w:r w:rsidRPr="009E709B">
                                    <w:rPr>
                                      <w:rFonts w:eastAsia="Times New Roman" w:cs="Arial"/>
                                      <w:sz w:val="16"/>
                                      <w:szCs w:val="20"/>
                                      <w:lang w:eastAsia="de-DE"/>
                                    </w:rPr>
                                    <w:sym w:font="Wingdings" w:char="F0E0"/>
                                  </w:r>
                                  <w:r>
                                    <w:t xml:space="preserve">: </w:t>
                                  </w:r>
                                  <w:r>
                                    <w:br/>
                                    <w:t xml:space="preserve">Kompetenzen werden in späteren UV aufgegriffen oder weiterentwickelt </w:t>
                                  </w:r>
                                </w:p>
                                <w:p w:rsidR="001D5374" w:rsidRDefault="001D5374" w:rsidP="001D5374">
                                  <w:pPr>
                                    <w:pStyle w:val="Listenabsatz"/>
                                    <w:numPr>
                                      <w:ilvl w:val="0"/>
                                      <w:numId w:val="18"/>
                                    </w:numPr>
                                    <w:spacing w:after="0"/>
                                    <w:ind w:left="567" w:hanging="283"/>
                                    <w:contextualSpacing w:val="0"/>
                                    <w:jc w:val="left"/>
                                  </w:pPr>
                                  <w:r>
                                    <w:t xml:space="preserve">nach links </w:t>
                                  </w:r>
                                  <w:r w:rsidRPr="009E709B">
                                    <w:rPr>
                                      <w:rFonts w:eastAsia="Times New Roman" w:cs="Arial"/>
                                      <w:sz w:val="16"/>
                                      <w:szCs w:val="20"/>
                                      <w:lang w:eastAsia="de-DE"/>
                                    </w:rPr>
                                    <w:sym w:font="Wingdings" w:char="F0DF"/>
                                  </w:r>
                                  <w:r>
                                    <w:t>:</w:t>
                                  </w:r>
                                  <w:r>
                                    <w:br/>
                                    <w:t xml:space="preserve">Kompetenzentwicklung baut auf vorhergehenden UV auf </w:t>
                                  </w:r>
                                </w:p>
                                <w:p w:rsidR="001D5374" w:rsidRDefault="001D5374" w:rsidP="001D5374">
                                  <w:pPr>
                                    <w:pStyle w:val="Listenabsatz"/>
                                    <w:numPr>
                                      <w:ilvl w:val="0"/>
                                      <w:numId w:val="8"/>
                                    </w:numPr>
                                    <w:spacing w:after="0"/>
                                    <w:ind w:left="284" w:hanging="284"/>
                                    <w:contextualSpacing w:val="0"/>
                                    <w:jc w:val="left"/>
                                  </w:pPr>
                                  <w:r>
                                    <w:t>Vernetzungen in die SII können dargestellt werden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935EC" id="Legende mit Linie 1 10" o:spid="_x0000_s1031" type="#_x0000_t47" style="position:absolute;left:0;text-align:left;margin-left:50.25pt;margin-top:.85pt;width:193.45pt;height:24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" adj="-14658,9796,-99,6498" fillcolor="white [3201]" strokecolor="black [3200]" strokeweight="1pt">
                      <v:textbox>
                        <w:txbxContent>
                          <w:p w:rsidR="001D5374" w:rsidRPr="002D6A71" w:rsidRDefault="001D5374" w:rsidP="001D5374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zur </w:t>
                            </w:r>
                            <w:r w:rsidRPr="00807B64">
                              <w:rPr>
                                <w:b/>
                              </w:rPr>
                              <w:t xml:space="preserve">Vernetzung </w:t>
                            </w:r>
                          </w:p>
                          <w:p w:rsidR="001D5374" w:rsidRDefault="001D5374" w:rsidP="001D5374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284" w:hanging="284"/>
                              <w:contextualSpacing w:val="0"/>
                              <w:jc w:val="left"/>
                            </w:pPr>
                            <w:r>
                              <w:t>Angabe von Bezügen innerhalb des Faches durch Nennen fachlicher Schwerpunkte aus anderen IF</w:t>
                            </w:r>
                            <w:r w:rsidRPr="003D0EEA">
                              <w:t xml:space="preserve"> </w:t>
                            </w:r>
                          </w:p>
                          <w:p w:rsidR="001D5374" w:rsidRDefault="001D5374" w:rsidP="001D5374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284" w:hanging="284"/>
                              <w:contextualSpacing w:val="0"/>
                              <w:jc w:val="left"/>
                            </w:pPr>
                            <w:r>
                              <w:t xml:space="preserve">Verweis mit Pfeilen: </w:t>
                            </w:r>
                          </w:p>
                          <w:p w:rsidR="001D5374" w:rsidRDefault="001D5374" w:rsidP="001D5374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567" w:hanging="283"/>
                              <w:contextualSpacing w:val="0"/>
                              <w:jc w:val="left"/>
                            </w:pPr>
                            <w:r>
                              <w:t xml:space="preserve">nach rechts </w:t>
                            </w:r>
                            <w:r w:rsidRPr="009E709B">
                              <w:rPr>
                                <w:rFonts w:eastAsia="Times New Roman" w:cs="Arial"/>
                                <w:sz w:val="16"/>
                                <w:szCs w:val="20"/>
                                <w:lang w:eastAsia="de-DE"/>
                              </w:rPr>
                              <w:sym w:font="Wingdings" w:char="F0E0"/>
                            </w:r>
                            <w:r>
                              <w:t xml:space="preserve">: </w:t>
                            </w:r>
                            <w:r>
                              <w:br/>
                              <w:t xml:space="preserve">Kompetenzen werden in späteren UV aufgegriffen oder weiterentwickelt </w:t>
                            </w:r>
                          </w:p>
                          <w:p w:rsidR="001D5374" w:rsidRDefault="001D5374" w:rsidP="001D5374">
                            <w:pPr>
                              <w:pStyle w:val="Listenabsatz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567" w:hanging="283"/>
                              <w:contextualSpacing w:val="0"/>
                              <w:jc w:val="left"/>
                            </w:pPr>
                            <w:r>
                              <w:t xml:space="preserve">nach links </w:t>
                            </w:r>
                            <w:r w:rsidRPr="009E709B">
                              <w:rPr>
                                <w:rFonts w:eastAsia="Times New Roman" w:cs="Arial"/>
                                <w:sz w:val="16"/>
                                <w:szCs w:val="20"/>
                                <w:lang w:eastAsia="de-DE"/>
                              </w:rPr>
                              <w:sym w:font="Wingdings" w:char="F0DF"/>
                            </w:r>
                            <w:r>
                              <w:t>:</w:t>
                            </w:r>
                            <w:r>
                              <w:br/>
                              <w:t xml:space="preserve">Kompetenzentwicklung baut auf vorhergehenden UV auf </w:t>
                            </w:r>
                          </w:p>
                          <w:p w:rsidR="001D5374" w:rsidRDefault="001D5374" w:rsidP="001D5374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284" w:hanging="284"/>
                              <w:contextualSpacing w:val="0"/>
                              <w:jc w:val="left"/>
                            </w:pPr>
                            <w:r>
                              <w:t>Vernetzungen in die SII können dargestellt werden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3B145A" w:rsidTr="00E90219">
        <w:trPr>
          <w:trHeight w:val="2233"/>
        </w:trPr>
        <w:tc>
          <w:tcPr>
            <w:tcW w:w="1238" w:type="pct"/>
            <w:tcBorders>
              <w:top w:val="nil"/>
              <w:left w:val="nil"/>
              <w:bottom w:val="nil"/>
              <w:right w:val="single" w:sz="12" w:space="0" w:color="00000A"/>
            </w:tcBorders>
          </w:tcPr>
          <w:p w:rsidR="003B145A" w:rsidRDefault="003B145A" w:rsidP="004E6F9A">
            <w:pPr>
              <w:spacing w:before="100" w:after="100" w:line="240" w:lineRule="auto"/>
              <w:jc w:val="left"/>
              <w:rPr>
                <w:rFonts w:eastAsia="Times New Roman" w:cs="Arial"/>
                <w:i/>
                <w:lang w:eastAsia="de-DE"/>
              </w:rPr>
            </w:pPr>
            <w:r>
              <w:rPr>
                <w:rFonts w:eastAsia="Times New Roman" w:cs="Arial"/>
                <w:i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54E4BC" wp14:editId="51D7BE69">
                      <wp:simplePos x="0" y="0"/>
                      <wp:positionH relativeFrom="column">
                        <wp:posOffset>-102573</wp:posOffset>
                      </wp:positionH>
                      <wp:positionV relativeFrom="paragraph">
                        <wp:posOffset>920461</wp:posOffset>
                      </wp:positionV>
                      <wp:extent cx="2837815" cy="1064895"/>
                      <wp:effectExtent l="0" t="0" r="648335" b="20955"/>
                      <wp:wrapNone/>
                      <wp:docPr id="12" name="Legende mit Linie 1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7815" cy="1064895"/>
                              </a:xfrm>
                              <a:prstGeom prst="borderCallout1">
                                <a:avLst>
                                  <a:gd name="adj1" fmla="val 8012"/>
                                  <a:gd name="adj2" fmla="val 121966"/>
                                  <a:gd name="adj3" fmla="val 49744"/>
                                  <a:gd name="adj4" fmla="val 100622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45A" w:rsidRPr="002B6737" w:rsidRDefault="003B145A" w:rsidP="002B6737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2B6737">
                                    <w:rPr>
                                      <w:b/>
                                    </w:rPr>
                                    <w:t>Zeitbedarf</w:t>
                                  </w:r>
                                </w:p>
                                <w:p w:rsidR="003B145A" w:rsidRDefault="003B145A" w:rsidP="002B6737">
                                  <w:pPr>
                                    <w:pStyle w:val="Listenabsatz"/>
                                    <w:numPr>
                                      <w:ilvl w:val="0"/>
                                      <w:numId w:val="8"/>
                                    </w:numPr>
                                    <w:ind w:left="284" w:hanging="284"/>
                                    <w:jc w:val="left"/>
                                  </w:pPr>
                                  <w:r>
                                    <w:t>Angabe in Unterrichtsstunden (</w:t>
                                  </w:r>
                                  <w:proofErr w:type="spellStart"/>
                                  <w:r>
                                    <w:t>UStd</w:t>
                                  </w:r>
                                  <w:proofErr w:type="spellEnd"/>
                                  <w:r>
                                    <w:t>.)</w:t>
                                  </w:r>
                                </w:p>
                                <w:p w:rsidR="003B145A" w:rsidRDefault="003B145A" w:rsidP="002B6737">
                                  <w:pPr>
                                    <w:pStyle w:val="Listenabsatz"/>
                                    <w:numPr>
                                      <w:ilvl w:val="0"/>
                                      <w:numId w:val="8"/>
                                    </w:numPr>
                                    <w:ind w:left="284" w:hanging="284"/>
                                    <w:jc w:val="left"/>
                                  </w:pPr>
                                  <w:r>
                                    <w:t>im Beispiel</w:t>
                                  </w:r>
                                  <w:r w:rsidR="001D5374">
                                    <w:t>-</w:t>
                                  </w:r>
                                  <w:proofErr w:type="spellStart"/>
                                  <w:r w:rsidR="001D5374">
                                    <w:t>SiLP</w:t>
                                  </w:r>
                                  <w:proofErr w:type="spellEnd"/>
                                  <w:r>
                                    <w:t xml:space="preserve"> werden </w:t>
                                  </w:r>
                                  <w:proofErr w:type="spellStart"/>
                                  <w:r>
                                    <w:t>ca</w:t>
                                  </w:r>
                                  <w:proofErr w:type="spellEnd"/>
                                  <w:r>
                                    <w:t xml:space="preserve"> 75% der 40 möglichen Unterrichts</w:t>
                                  </w:r>
                                  <w:r>
                                    <w:softHyphen/>
                                    <w:t xml:space="preserve">wochen verplant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4E4BC" id="Legende mit Linie 1 12" o:spid="_x0000_s1032" type="#_x0000_t47" style="position:absolute;margin-left:-8.1pt;margin-top:72.5pt;width:223.45pt;height:8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" adj="21734,10745,26345,1731" fillcolor="white [3201]" strokecolor="black [3200]" strokeweight="1pt">
                      <v:textbox>
                        <w:txbxContent>
                          <w:p w:rsidR="003B145A" w:rsidRPr="002B6737" w:rsidRDefault="003B145A" w:rsidP="002B6737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 w:rsidRPr="002B6737">
                              <w:rPr>
                                <w:b/>
                              </w:rPr>
                              <w:t>Zeitbedarf</w:t>
                            </w:r>
                          </w:p>
                          <w:p w:rsidR="003B145A" w:rsidRDefault="003B145A" w:rsidP="002B673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jc w:val="left"/>
                            </w:pPr>
                            <w:r>
                              <w:t>Angabe in Unterrichtsstunden (</w:t>
                            </w:r>
                            <w:proofErr w:type="spellStart"/>
                            <w:r>
                              <w:t>UStd</w:t>
                            </w:r>
                            <w:proofErr w:type="spellEnd"/>
                            <w:r>
                              <w:t>.)</w:t>
                            </w:r>
                          </w:p>
                          <w:p w:rsidR="003B145A" w:rsidRDefault="003B145A" w:rsidP="002B6737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jc w:val="left"/>
                            </w:pPr>
                            <w:r>
                              <w:t>im Beispiel</w:t>
                            </w:r>
                            <w:r w:rsidR="001D5374">
                              <w:t>-</w:t>
                            </w:r>
                            <w:proofErr w:type="spellStart"/>
                            <w:r w:rsidR="001D5374">
                              <w:t>SiLP</w:t>
                            </w:r>
                            <w:proofErr w:type="spellEnd"/>
                            <w:r>
                              <w:t xml:space="preserve"> werden </w:t>
                            </w:r>
                            <w:proofErr w:type="spellStart"/>
                            <w:r>
                              <w:t>ca</w:t>
                            </w:r>
                            <w:proofErr w:type="spellEnd"/>
                            <w:r>
                              <w:t xml:space="preserve"> 75% der 40 möglichen Unterrichts</w:t>
                            </w:r>
                            <w:r>
                              <w:softHyphen/>
                              <w:t xml:space="preserve">wochen verplant 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688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:rsidR="003B145A" w:rsidRPr="003B145A" w:rsidRDefault="003B145A" w:rsidP="00B86BDC">
            <w:pPr>
              <w:spacing w:before="100" w:after="100" w:line="240" w:lineRule="auto"/>
              <w:jc w:val="left"/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EF4E13">
              <w:rPr>
                <w:rFonts w:eastAsia="Times New Roman" w:cs="Arial"/>
                <w:b/>
                <w:sz w:val="16"/>
                <w:szCs w:val="16"/>
                <w:highlight w:val="yellow"/>
                <w:lang w:eastAsia="de-DE"/>
              </w:rPr>
              <w:t>6.1 Wir messen Temperaturen</w:t>
            </w:r>
          </w:p>
          <w:p w:rsidR="003B145A" w:rsidRPr="003B145A" w:rsidRDefault="003B145A" w:rsidP="00B86BDC">
            <w:pPr>
              <w:spacing w:before="100" w:after="100" w:line="240" w:lineRule="auto"/>
              <w:jc w:val="left"/>
              <w:rPr>
                <w:rFonts w:eastAsia="Times New Roman" w:cs="Arial"/>
                <w:i/>
                <w:sz w:val="16"/>
                <w:szCs w:val="16"/>
                <w:lang w:eastAsia="de-DE"/>
              </w:rPr>
            </w:pPr>
          </w:p>
          <w:p w:rsidR="003B145A" w:rsidRPr="003B145A" w:rsidRDefault="003B145A" w:rsidP="00B86BDC">
            <w:pPr>
              <w:spacing w:before="100" w:after="100" w:line="240" w:lineRule="auto"/>
              <w:jc w:val="left"/>
              <w:rPr>
                <w:rFonts w:eastAsia="Times New Roman" w:cs="Arial"/>
                <w:i/>
                <w:sz w:val="16"/>
                <w:szCs w:val="16"/>
                <w:lang w:eastAsia="de-DE"/>
              </w:rPr>
            </w:pPr>
            <w:r w:rsidRPr="00A06764">
              <w:rPr>
                <w:rFonts w:eastAsia="Times New Roman" w:cs="Arial"/>
                <w:i/>
                <w:sz w:val="16"/>
                <w:szCs w:val="16"/>
                <w:highlight w:val="yellow"/>
                <w:lang w:eastAsia="de-DE"/>
              </w:rPr>
              <w:t>Wie funktionieren unterschiedliche Thermometer?</w:t>
            </w:r>
          </w:p>
          <w:p w:rsidR="003B145A" w:rsidRPr="003B145A" w:rsidRDefault="003B145A" w:rsidP="00B86BDC">
            <w:pPr>
              <w:spacing w:before="100" w:after="100"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</w:p>
          <w:p w:rsidR="003B145A" w:rsidRPr="003B145A" w:rsidRDefault="003B145A" w:rsidP="00B86BDC">
            <w:pPr>
              <w:spacing w:before="100" w:after="100"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EF4E13">
              <w:rPr>
                <w:rFonts w:eastAsia="Times New Roman" w:cs="Arial"/>
                <w:sz w:val="16"/>
                <w:szCs w:val="16"/>
                <w:highlight w:val="yellow"/>
                <w:lang w:eastAsia="de-DE"/>
              </w:rPr>
              <w:t xml:space="preserve">ca. 10 </w:t>
            </w:r>
            <w:proofErr w:type="spellStart"/>
            <w:r w:rsidRPr="00EF4E13">
              <w:rPr>
                <w:rFonts w:eastAsia="Times New Roman" w:cs="Arial"/>
                <w:sz w:val="16"/>
                <w:szCs w:val="16"/>
                <w:highlight w:val="yellow"/>
                <w:lang w:eastAsia="de-DE"/>
              </w:rPr>
              <w:t>Ustd</w:t>
            </w:r>
            <w:proofErr w:type="spellEnd"/>
            <w:r w:rsidRPr="00EF4E13">
              <w:rPr>
                <w:rFonts w:eastAsia="Times New Roman" w:cs="Arial"/>
                <w:sz w:val="16"/>
                <w:szCs w:val="16"/>
                <w:highlight w:val="yellow"/>
                <w:lang w:eastAsia="de-DE"/>
              </w:rPr>
              <w:t>.</w:t>
            </w:r>
          </w:p>
        </w:tc>
        <w:tc>
          <w:tcPr>
            <w:tcW w:w="688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3B145A" w:rsidRPr="003B145A" w:rsidRDefault="003B145A" w:rsidP="00B86BDC">
            <w:pPr>
              <w:spacing w:before="100" w:after="100" w:line="240" w:lineRule="auto"/>
              <w:jc w:val="left"/>
              <w:rPr>
                <w:b/>
                <w:sz w:val="16"/>
                <w:szCs w:val="16"/>
              </w:rPr>
            </w:pPr>
            <w:r w:rsidRPr="00EF4E13">
              <w:rPr>
                <w:b/>
                <w:sz w:val="16"/>
                <w:szCs w:val="16"/>
                <w:highlight w:val="yellow"/>
              </w:rPr>
              <w:t xml:space="preserve">IF 1: </w:t>
            </w:r>
            <w:r w:rsidRPr="00EF4E13">
              <w:rPr>
                <w:rFonts w:eastAsia="Times New Roman" w:cs="Arial"/>
                <w:b/>
                <w:sz w:val="16"/>
                <w:szCs w:val="16"/>
                <w:highlight w:val="yellow"/>
                <w:lang w:eastAsia="de-DE"/>
              </w:rPr>
              <w:t>Temperatur</w:t>
            </w:r>
            <w:r w:rsidRPr="00EF4E13">
              <w:rPr>
                <w:b/>
                <w:sz w:val="16"/>
                <w:szCs w:val="16"/>
                <w:highlight w:val="yellow"/>
              </w:rPr>
              <w:t xml:space="preserve"> und Wärme</w:t>
            </w:r>
          </w:p>
          <w:p w:rsidR="003B145A" w:rsidRPr="003B145A" w:rsidRDefault="003B145A" w:rsidP="00B86BDC">
            <w:pPr>
              <w:spacing w:before="120"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3B145A">
              <w:rPr>
                <w:rFonts w:eastAsia="Times New Roman" w:cs="Arial"/>
                <w:sz w:val="16"/>
                <w:szCs w:val="16"/>
                <w:lang w:eastAsia="de-DE"/>
              </w:rPr>
              <w:t>Thermische Energie:</w:t>
            </w:r>
          </w:p>
          <w:p w:rsidR="003B145A" w:rsidRPr="003B145A" w:rsidRDefault="003B145A" w:rsidP="003B145A">
            <w:pPr>
              <w:pStyle w:val="Listenabsatz"/>
              <w:numPr>
                <w:ilvl w:val="0"/>
                <w:numId w:val="46"/>
              </w:numPr>
              <w:spacing w:after="0" w:line="240" w:lineRule="auto"/>
              <w:ind w:left="368" w:hanging="357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3B145A">
              <w:rPr>
                <w:rFonts w:eastAsia="Times New Roman" w:cs="Arial"/>
                <w:sz w:val="16"/>
                <w:szCs w:val="16"/>
                <w:lang w:eastAsia="de-DE"/>
              </w:rPr>
              <w:t>Wärme, Temperatur und Temperaturmessung</w:t>
            </w:r>
          </w:p>
          <w:p w:rsidR="003B145A" w:rsidRPr="003B145A" w:rsidRDefault="003B145A" w:rsidP="00B86BDC">
            <w:pPr>
              <w:spacing w:before="120"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3B145A">
              <w:rPr>
                <w:rFonts w:eastAsia="Times New Roman" w:cs="Arial"/>
                <w:sz w:val="16"/>
                <w:szCs w:val="16"/>
                <w:lang w:eastAsia="de-DE"/>
              </w:rPr>
              <w:t xml:space="preserve">Wirkungen von Wärme: </w:t>
            </w:r>
          </w:p>
          <w:p w:rsidR="003B145A" w:rsidRPr="003B145A" w:rsidRDefault="003B145A" w:rsidP="003B145A">
            <w:pPr>
              <w:pStyle w:val="Listenabsatz"/>
              <w:numPr>
                <w:ilvl w:val="0"/>
                <w:numId w:val="46"/>
              </w:numPr>
              <w:spacing w:after="0" w:line="240" w:lineRule="auto"/>
              <w:ind w:left="368" w:hanging="357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3B145A">
              <w:rPr>
                <w:rFonts w:eastAsia="Times New Roman" w:cs="Arial"/>
                <w:sz w:val="16"/>
                <w:szCs w:val="16"/>
                <w:lang w:eastAsia="de-DE"/>
              </w:rPr>
              <w:t xml:space="preserve">Wärmeausdehnung </w:t>
            </w:r>
          </w:p>
        </w:tc>
        <w:tc>
          <w:tcPr>
            <w:tcW w:w="688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3B145A" w:rsidRPr="00223F6E" w:rsidRDefault="003B145A" w:rsidP="00B86BDC">
            <w:pPr>
              <w:spacing w:before="120" w:after="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223F6E">
              <w:rPr>
                <w:sz w:val="16"/>
                <w:szCs w:val="16"/>
                <w:highlight w:val="yellow"/>
              </w:rPr>
              <w:t>E2: Beobachtung und Wahrnehmung</w:t>
            </w:r>
          </w:p>
          <w:p w:rsidR="003B145A" w:rsidRPr="001D5374" w:rsidRDefault="003B145A" w:rsidP="003B145A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357" w:hanging="357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1D5374">
              <w:rPr>
                <w:rFonts w:eastAsia="Times New Roman" w:cs="Arial"/>
                <w:sz w:val="16"/>
                <w:szCs w:val="16"/>
                <w:lang w:eastAsia="de-DE"/>
              </w:rPr>
              <w:t>Beschreibung von Phänomenen</w:t>
            </w:r>
          </w:p>
          <w:p w:rsidR="003B145A" w:rsidRPr="003B145A" w:rsidRDefault="003B145A" w:rsidP="00B86BDC">
            <w:pPr>
              <w:spacing w:before="120" w:after="0" w:line="240" w:lineRule="auto"/>
              <w:jc w:val="left"/>
              <w:rPr>
                <w:sz w:val="16"/>
                <w:szCs w:val="16"/>
              </w:rPr>
            </w:pPr>
            <w:r w:rsidRPr="003B145A">
              <w:rPr>
                <w:sz w:val="16"/>
                <w:szCs w:val="16"/>
              </w:rPr>
              <w:t>E4: Untersuchung und Experiment</w:t>
            </w:r>
          </w:p>
          <w:p w:rsidR="003B145A" w:rsidRPr="003B145A" w:rsidRDefault="003B145A" w:rsidP="003B145A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57" w:hanging="357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3B145A">
              <w:rPr>
                <w:rFonts w:eastAsia="Times New Roman" w:cs="Arial"/>
                <w:sz w:val="16"/>
                <w:szCs w:val="16"/>
                <w:lang w:eastAsia="de-DE"/>
              </w:rPr>
              <w:t>Messen physikalischer Größen</w:t>
            </w:r>
          </w:p>
          <w:p w:rsidR="003B145A" w:rsidRPr="001D5374" w:rsidRDefault="003B145A" w:rsidP="00B86BDC">
            <w:pPr>
              <w:spacing w:before="120" w:after="0" w:line="240" w:lineRule="auto"/>
              <w:jc w:val="left"/>
              <w:rPr>
                <w:sz w:val="16"/>
                <w:szCs w:val="16"/>
              </w:rPr>
            </w:pPr>
            <w:r w:rsidRPr="001D5374">
              <w:rPr>
                <w:sz w:val="16"/>
                <w:szCs w:val="16"/>
              </w:rPr>
              <w:t>E6: Modell und Realität</w:t>
            </w:r>
          </w:p>
          <w:p w:rsidR="003B145A" w:rsidRPr="00223F6E" w:rsidRDefault="003B145A" w:rsidP="003B145A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57" w:hanging="357"/>
              <w:jc w:val="left"/>
              <w:rPr>
                <w:rFonts w:eastAsia="Times New Roman" w:cs="Arial"/>
                <w:sz w:val="16"/>
                <w:szCs w:val="16"/>
                <w:highlight w:val="yellow"/>
                <w:lang w:eastAsia="de-DE"/>
              </w:rPr>
            </w:pPr>
            <w:r w:rsidRPr="00223F6E">
              <w:rPr>
                <w:rFonts w:eastAsia="Times New Roman" w:cs="Arial"/>
                <w:sz w:val="16"/>
                <w:szCs w:val="16"/>
                <w:highlight w:val="yellow"/>
                <w:lang w:eastAsia="de-DE"/>
              </w:rPr>
              <w:t xml:space="preserve">Modelle zur Erklärung </w:t>
            </w:r>
          </w:p>
          <w:p w:rsidR="003B145A" w:rsidRPr="003B145A" w:rsidRDefault="003B145A" w:rsidP="00B86BDC">
            <w:pPr>
              <w:spacing w:before="120" w:after="0" w:line="240" w:lineRule="auto"/>
              <w:jc w:val="left"/>
              <w:rPr>
                <w:sz w:val="16"/>
                <w:szCs w:val="16"/>
              </w:rPr>
            </w:pPr>
            <w:r w:rsidRPr="003B145A">
              <w:rPr>
                <w:sz w:val="16"/>
                <w:szCs w:val="16"/>
              </w:rPr>
              <w:t>K1: Dokumentation</w:t>
            </w:r>
          </w:p>
          <w:p w:rsidR="003B145A" w:rsidRPr="003B145A" w:rsidRDefault="003B145A" w:rsidP="003B145A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57" w:hanging="357"/>
              <w:jc w:val="left"/>
              <w:rPr>
                <w:sz w:val="16"/>
                <w:szCs w:val="16"/>
              </w:rPr>
            </w:pPr>
            <w:r w:rsidRPr="003B145A">
              <w:rPr>
                <w:rFonts w:eastAsia="Times New Roman" w:cs="Arial"/>
                <w:sz w:val="16"/>
                <w:szCs w:val="16"/>
                <w:lang w:eastAsia="de-DE"/>
              </w:rPr>
              <w:t>Protokolle nach vorgegebenem Schema</w:t>
            </w:r>
          </w:p>
          <w:p w:rsidR="003B145A" w:rsidRPr="003B145A" w:rsidRDefault="003B145A" w:rsidP="003B145A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57" w:hanging="357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3B145A">
              <w:rPr>
                <w:rFonts w:eastAsia="Times New Roman" w:cs="Arial"/>
                <w:sz w:val="16"/>
                <w:szCs w:val="16"/>
                <w:lang w:eastAsia="de-DE"/>
              </w:rPr>
              <w:t>Anlegen von Tabellen</w:t>
            </w:r>
          </w:p>
        </w:tc>
        <w:tc>
          <w:tcPr>
            <w:tcW w:w="692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</w:tcPr>
          <w:p w:rsidR="003B145A" w:rsidRPr="003B145A" w:rsidRDefault="003B145A" w:rsidP="00B86BDC">
            <w:pPr>
              <w:spacing w:before="120"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1D5374">
              <w:rPr>
                <w:rFonts w:eastAsia="Times New Roman" w:cs="Arial"/>
                <w:i/>
                <w:sz w:val="16"/>
                <w:szCs w:val="16"/>
                <w:highlight w:val="yellow"/>
                <w:lang w:eastAsia="de-DE"/>
              </w:rPr>
              <w:t>… zur Schwerpunktsetzung</w:t>
            </w:r>
          </w:p>
          <w:p w:rsidR="003B145A" w:rsidRPr="003B145A" w:rsidRDefault="003B145A" w:rsidP="00B86BDC">
            <w:pPr>
              <w:spacing w:before="120"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3B145A">
              <w:rPr>
                <w:sz w:val="16"/>
                <w:szCs w:val="16"/>
              </w:rPr>
              <w:t>Einführung</w:t>
            </w:r>
            <w:r w:rsidRPr="003B145A">
              <w:rPr>
                <w:rFonts w:eastAsia="Times New Roman" w:cs="Arial"/>
                <w:sz w:val="16"/>
                <w:szCs w:val="16"/>
                <w:lang w:eastAsia="de-DE"/>
              </w:rPr>
              <w:t xml:space="preserve"> Modellbegriff</w:t>
            </w:r>
          </w:p>
          <w:p w:rsidR="003B145A" w:rsidRPr="003B145A" w:rsidRDefault="003B145A" w:rsidP="00B86BDC">
            <w:pPr>
              <w:spacing w:before="60"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3B145A">
              <w:rPr>
                <w:rFonts w:eastAsia="Times New Roman" w:cs="Arial"/>
                <w:sz w:val="16"/>
                <w:szCs w:val="16"/>
                <w:lang w:eastAsia="de-DE"/>
              </w:rPr>
              <w:t>Erste Anleitung zum selbstständigen Experimentieren</w:t>
            </w:r>
          </w:p>
          <w:p w:rsidR="003B145A" w:rsidRPr="003B145A" w:rsidRDefault="003B145A" w:rsidP="00B86BDC">
            <w:pPr>
              <w:spacing w:before="120"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6F777A">
              <w:rPr>
                <w:rFonts w:eastAsia="Times New Roman" w:cs="Arial"/>
                <w:i/>
                <w:sz w:val="16"/>
                <w:szCs w:val="16"/>
                <w:highlight w:val="yellow"/>
                <w:lang w:eastAsia="de-DE"/>
              </w:rPr>
              <w:t>… zur Vernetzung</w:t>
            </w:r>
          </w:p>
          <w:p w:rsidR="003B145A" w:rsidRPr="003B145A" w:rsidRDefault="003B145A" w:rsidP="00B86BDC">
            <w:pPr>
              <w:spacing w:after="0" w:line="240" w:lineRule="auto"/>
              <w:jc w:val="left"/>
              <w:rPr>
                <w:rFonts w:eastAsia="Times New Roman" w:cs="Arial"/>
                <w:i/>
                <w:sz w:val="16"/>
                <w:szCs w:val="16"/>
                <w:lang w:eastAsia="de-DE"/>
              </w:rPr>
            </w:pPr>
            <w:r w:rsidRPr="001D5374">
              <w:rPr>
                <w:rFonts w:eastAsia="Times New Roman" w:cs="Arial"/>
                <w:sz w:val="16"/>
                <w:szCs w:val="16"/>
                <w:lang w:eastAsia="de-DE"/>
              </w:rPr>
              <w:t xml:space="preserve">Ausdifferenzierung des Teilchenmodells </w:t>
            </w:r>
            <w:r w:rsidRPr="001D5374">
              <w:rPr>
                <w:rFonts w:eastAsia="Times New Roman" w:cs="Arial"/>
                <w:sz w:val="16"/>
                <w:szCs w:val="16"/>
                <w:lang w:eastAsia="de-DE"/>
              </w:rPr>
              <w:sym w:font="Wingdings" w:char="F0E0"/>
            </w:r>
            <w:r w:rsidRPr="001D5374">
              <w:rPr>
                <w:rFonts w:eastAsia="Times New Roman" w:cs="Arial"/>
                <w:sz w:val="16"/>
                <w:szCs w:val="16"/>
                <w:lang w:eastAsia="de-DE"/>
              </w:rPr>
              <w:t xml:space="preserve"> Elektron-Atomrumpf und Kern-Hülle-Modell </w:t>
            </w:r>
            <w:r w:rsidR="00976509" w:rsidRPr="001D5374">
              <w:rPr>
                <w:rFonts w:eastAsia="Times New Roman" w:cs="Arial"/>
                <w:sz w:val="16"/>
                <w:szCs w:val="16"/>
                <w:lang w:eastAsia="de-DE"/>
              </w:rPr>
              <w:t xml:space="preserve">UV xx </w:t>
            </w:r>
            <w:r w:rsidRPr="001D5374">
              <w:rPr>
                <w:rFonts w:eastAsia="Times New Roman" w:cs="Arial"/>
                <w:sz w:val="16"/>
                <w:szCs w:val="16"/>
                <w:lang w:eastAsia="de-DE"/>
              </w:rPr>
              <w:t>(IF 9</w:t>
            </w:r>
            <w:r w:rsidR="00976509" w:rsidRPr="001D5374">
              <w:rPr>
                <w:rFonts w:eastAsia="Times New Roman" w:cs="Arial"/>
                <w:sz w:val="16"/>
                <w:szCs w:val="16"/>
                <w:lang w:eastAsia="de-DE"/>
              </w:rPr>
              <w:t>)</w:t>
            </w:r>
            <w:r w:rsidRPr="001D5374">
              <w:rPr>
                <w:rFonts w:eastAsia="Times New Roman" w:cs="Arial"/>
                <w:sz w:val="16"/>
                <w:szCs w:val="16"/>
                <w:lang w:eastAsia="de-DE"/>
              </w:rPr>
              <w:t>,</w:t>
            </w:r>
            <w:r w:rsidR="00976509" w:rsidRPr="001D5374">
              <w:rPr>
                <w:rFonts w:eastAsia="Times New Roman" w:cs="Arial"/>
                <w:sz w:val="16"/>
                <w:szCs w:val="16"/>
                <w:lang w:eastAsia="de-DE"/>
              </w:rPr>
              <w:t xml:space="preserve"> UV </w:t>
            </w:r>
            <w:proofErr w:type="spellStart"/>
            <w:r w:rsidR="00976509" w:rsidRPr="001D5374">
              <w:rPr>
                <w:rFonts w:eastAsia="Times New Roman" w:cs="Arial"/>
                <w:sz w:val="16"/>
                <w:szCs w:val="16"/>
                <w:lang w:eastAsia="de-DE"/>
              </w:rPr>
              <w:t>yy</w:t>
            </w:r>
            <w:proofErr w:type="spellEnd"/>
            <w:r w:rsidR="00976509" w:rsidRPr="001D5374">
              <w:rPr>
                <w:rFonts w:eastAsia="Times New Roman" w:cs="Arial"/>
                <w:sz w:val="16"/>
                <w:szCs w:val="16"/>
                <w:lang w:eastAsia="de-DE"/>
              </w:rPr>
              <w:t xml:space="preserve"> (</w:t>
            </w:r>
            <w:r w:rsidRPr="001D5374">
              <w:rPr>
                <w:rFonts w:eastAsia="Times New Roman" w:cs="Arial"/>
                <w:sz w:val="16"/>
                <w:szCs w:val="16"/>
                <w:lang w:eastAsia="de-DE"/>
              </w:rPr>
              <w:t>IF 10)</w:t>
            </w:r>
          </w:p>
          <w:p w:rsidR="003B145A" w:rsidRPr="003B145A" w:rsidRDefault="003B145A" w:rsidP="00B86BDC">
            <w:pPr>
              <w:spacing w:before="120" w:after="0" w:line="240" w:lineRule="auto"/>
              <w:jc w:val="left"/>
              <w:rPr>
                <w:rFonts w:eastAsia="Times New Roman" w:cs="Arial"/>
                <w:i/>
                <w:sz w:val="16"/>
                <w:szCs w:val="16"/>
                <w:lang w:eastAsia="de-DE"/>
              </w:rPr>
            </w:pPr>
            <w:r w:rsidRPr="006F777A">
              <w:rPr>
                <w:rFonts w:eastAsia="Times New Roman" w:cs="Arial"/>
                <w:i/>
                <w:sz w:val="16"/>
                <w:szCs w:val="16"/>
                <w:highlight w:val="yellow"/>
                <w:lang w:eastAsia="de-DE"/>
              </w:rPr>
              <w:t>… zu Synergien</w:t>
            </w:r>
            <w:r w:rsidRPr="003B145A">
              <w:rPr>
                <w:rFonts w:eastAsia="Times New Roman" w:cs="Arial"/>
                <w:i/>
                <w:sz w:val="16"/>
                <w:szCs w:val="16"/>
                <w:lang w:eastAsia="de-DE"/>
              </w:rPr>
              <w:t xml:space="preserve"> </w:t>
            </w:r>
          </w:p>
          <w:p w:rsidR="003B145A" w:rsidRPr="003B145A" w:rsidRDefault="003B145A" w:rsidP="00B86BDC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1D5374">
              <w:rPr>
                <w:rFonts w:eastAsia="Times New Roman" w:cs="Arial"/>
                <w:sz w:val="16"/>
                <w:szCs w:val="16"/>
                <w:lang w:eastAsia="de-DE"/>
              </w:rPr>
              <w:t xml:space="preserve">Beobachtungen, Beschreibungen, Protokolle, Arbeits- und Kommunikationsformen </w:t>
            </w:r>
            <w:r w:rsidRPr="001D5374">
              <w:rPr>
                <w:rFonts w:eastAsia="Times New Roman" w:cs="Arial"/>
                <w:sz w:val="16"/>
                <w:szCs w:val="16"/>
                <w:lang w:eastAsia="de-DE"/>
              </w:rPr>
              <w:sym w:font="Wingdings" w:char="F0DF"/>
            </w:r>
            <w:r w:rsidRPr="001D5374">
              <w:rPr>
                <w:rFonts w:eastAsia="Times New Roman" w:cs="Arial"/>
                <w:sz w:val="16"/>
                <w:szCs w:val="16"/>
                <w:lang w:eastAsia="de-DE"/>
              </w:rPr>
              <w:t xml:space="preserve"> Biologie (IF 1)</w:t>
            </w:r>
          </w:p>
        </w:tc>
        <w:tc>
          <w:tcPr>
            <w:tcW w:w="1006" w:type="pct"/>
            <w:tcBorders>
              <w:top w:val="nil"/>
              <w:left w:val="single" w:sz="12" w:space="0" w:color="00000A"/>
              <w:bottom w:val="nil"/>
              <w:right w:val="nil"/>
            </w:tcBorders>
          </w:tcPr>
          <w:p w:rsidR="003B145A" w:rsidRPr="00A7744B" w:rsidRDefault="003B145A" w:rsidP="004E6F9A">
            <w:pPr>
              <w:spacing w:before="60" w:after="60" w:line="240" w:lineRule="auto"/>
              <w:jc w:val="left"/>
              <w:rPr>
                <w:rFonts w:eastAsia="Times New Roman" w:cs="Arial"/>
                <w:i/>
                <w:lang w:eastAsia="de-DE"/>
              </w:rPr>
            </w:pPr>
          </w:p>
        </w:tc>
      </w:tr>
      <w:tr w:rsidR="003B145A" w:rsidTr="00D05AF7">
        <w:trPr>
          <w:trHeight w:val="2501"/>
        </w:trPr>
        <w:tc>
          <w:tcPr>
            <w:tcW w:w="1238" w:type="pct"/>
            <w:tcBorders>
              <w:top w:val="nil"/>
              <w:left w:val="nil"/>
              <w:bottom w:val="nil"/>
              <w:right w:val="single" w:sz="12" w:space="0" w:color="00000A"/>
            </w:tcBorders>
          </w:tcPr>
          <w:p w:rsidR="003B145A" w:rsidRDefault="003B145A" w:rsidP="004E6F9A">
            <w:pPr>
              <w:spacing w:before="100" w:after="100" w:line="240" w:lineRule="auto"/>
              <w:jc w:val="left"/>
              <w:rPr>
                <w:rFonts w:eastAsia="Times New Roman" w:cs="Arial"/>
                <w:i/>
                <w:lang w:eastAsia="de-DE"/>
              </w:rPr>
            </w:pPr>
          </w:p>
        </w:tc>
        <w:tc>
          <w:tcPr>
            <w:tcW w:w="688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:rsidR="003B145A" w:rsidRPr="003B145A" w:rsidRDefault="003B145A" w:rsidP="00B86BDC">
            <w:pPr>
              <w:spacing w:before="100" w:after="100" w:line="240" w:lineRule="auto"/>
              <w:jc w:val="left"/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  <w:r w:rsidRPr="001D5374">
              <w:rPr>
                <w:rFonts w:eastAsia="Times New Roman" w:cs="Arial"/>
                <w:b/>
                <w:sz w:val="16"/>
                <w:szCs w:val="16"/>
                <w:lang w:eastAsia="de-DE"/>
              </w:rPr>
              <w:t>6.2</w:t>
            </w:r>
            <w:r w:rsidRPr="003B145A">
              <w:rPr>
                <w:rFonts w:eastAsia="Times New Roman" w:cs="Arial"/>
                <w:b/>
                <w:sz w:val="16"/>
                <w:szCs w:val="16"/>
                <w:lang w:eastAsia="de-DE"/>
              </w:rPr>
              <w:t xml:space="preserve"> Leben bei verschiedenen Temperaturen </w:t>
            </w:r>
          </w:p>
          <w:p w:rsidR="003B145A" w:rsidRPr="003B145A" w:rsidRDefault="003B145A" w:rsidP="00B86BDC">
            <w:pPr>
              <w:spacing w:before="100" w:after="100" w:line="240" w:lineRule="auto"/>
              <w:jc w:val="left"/>
              <w:rPr>
                <w:rFonts w:eastAsia="Times New Roman" w:cs="Arial"/>
                <w:b/>
                <w:sz w:val="16"/>
                <w:szCs w:val="16"/>
                <w:lang w:eastAsia="de-DE"/>
              </w:rPr>
            </w:pPr>
          </w:p>
          <w:p w:rsidR="003B145A" w:rsidRPr="003B145A" w:rsidRDefault="003B145A" w:rsidP="00B86BDC">
            <w:pPr>
              <w:spacing w:before="100" w:after="100" w:line="240" w:lineRule="auto"/>
              <w:jc w:val="left"/>
              <w:rPr>
                <w:rFonts w:eastAsia="Times New Roman" w:cs="Arial"/>
                <w:i/>
                <w:sz w:val="16"/>
                <w:szCs w:val="16"/>
                <w:lang w:eastAsia="de-DE"/>
              </w:rPr>
            </w:pPr>
            <w:r w:rsidRPr="003B145A">
              <w:rPr>
                <w:rFonts w:eastAsia="Times New Roman" w:cs="Arial"/>
                <w:i/>
                <w:sz w:val="16"/>
                <w:szCs w:val="16"/>
                <w:lang w:eastAsia="de-DE"/>
              </w:rPr>
              <w:t>Wie beeinflusst die Temperatur Vorgänge in der Natur?</w:t>
            </w:r>
          </w:p>
          <w:p w:rsidR="003B145A" w:rsidRPr="00D05AF7" w:rsidRDefault="00D05AF7" w:rsidP="00B86BDC">
            <w:pPr>
              <w:spacing w:before="100" w:after="100"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D05AF7">
              <w:rPr>
                <w:rFonts w:eastAsia="Times New Roman" w:cs="Arial"/>
                <w:sz w:val="16"/>
                <w:szCs w:val="16"/>
                <w:lang w:eastAsia="de-DE"/>
              </w:rPr>
              <w:t xml:space="preserve">ca. 10 </w:t>
            </w:r>
            <w:proofErr w:type="spellStart"/>
            <w:r w:rsidRPr="00D05AF7">
              <w:rPr>
                <w:rFonts w:eastAsia="Times New Roman" w:cs="Arial"/>
                <w:sz w:val="16"/>
                <w:szCs w:val="16"/>
                <w:lang w:eastAsia="de-DE"/>
              </w:rPr>
              <w:t>Ustd</w:t>
            </w:r>
            <w:proofErr w:type="spellEnd"/>
            <w:r w:rsidRPr="00D05AF7">
              <w:rPr>
                <w:rFonts w:eastAsia="Times New Roman" w:cs="Arial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688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3B145A" w:rsidRPr="003B145A" w:rsidRDefault="003B145A" w:rsidP="00B86BDC">
            <w:pPr>
              <w:spacing w:before="100" w:after="100" w:line="240" w:lineRule="auto"/>
              <w:jc w:val="left"/>
              <w:rPr>
                <w:b/>
                <w:sz w:val="16"/>
                <w:szCs w:val="16"/>
              </w:rPr>
            </w:pPr>
            <w:r w:rsidRPr="003B145A">
              <w:rPr>
                <w:b/>
                <w:sz w:val="16"/>
                <w:szCs w:val="16"/>
              </w:rPr>
              <w:t>IF 1: Temperatur und Wärme</w:t>
            </w:r>
          </w:p>
          <w:p w:rsidR="003B145A" w:rsidRPr="003B145A" w:rsidRDefault="003B145A" w:rsidP="00B86BDC">
            <w:pPr>
              <w:spacing w:before="120"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3B145A">
              <w:rPr>
                <w:rFonts w:eastAsia="Times New Roman" w:cs="Arial"/>
                <w:sz w:val="16"/>
                <w:szCs w:val="16"/>
                <w:lang w:eastAsia="de-DE"/>
              </w:rPr>
              <w:t>Thermische Energie:</w:t>
            </w:r>
          </w:p>
          <w:p w:rsidR="003B145A" w:rsidRPr="003B145A" w:rsidRDefault="003B145A" w:rsidP="003B145A">
            <w:pPr>
              <w:pStyle w:val="Listenabsatz"/>
              <w:numPr>
                <w:ilvl w:val="0"/>
                <w:numId w:val="47"/>
              </w:numPr>
              <w:spacing w:after="0" w:line="240" w:lineRule="auto"/>
              <w:ind w:left="368" w:hanging="357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3B145A">
              <w:rPr>
                <w:rFonts w:eastAsia="Times New Roman" w:cs="Arial"/>
                <w:sz w:val="16"/>
                <w:szCs w:val="16"/>
                <w:lang w:eastAsia="de-DE"/>
              </w:rPr>
              <w:t>Wärme, Temperatur</w:t>
            </w:r>
          </w:p>
          <w:p w:rsidR="003B145A" w:rsidRPr="00F247C6" w:rsidRDefault="003B145A" w:rsidP="00B86BDC">
            <w:pPr>
              <w:spacing w:before="120" w:after="0" w:line="240" w:lineRule="auto"/>
              <w:jc w:val="left"/>
              <w:rPr>
                <w:rFonts w:eastAsia="Times New Roman" w:cs="Arial"/>
                <w:sz w:val="16"/>
                <w:szCs w:val="16"/>
                <w:highlight w:val="yellow"/>
                <w:lang w:eastAsia="de-DE"/>
              </w:rPr>
            </w:pPr>
            <w:r w:rsidRPr="00F247C6">
              <w:rPr>
                <w:rFonts w:eastAsia="Times New Roman" w:cs="Arial"/>
                <w:sz w:val="16"/>
                <w:szCs w:val="16"/>
                <w:highlight w:val="yellow"/>
                <w:lang w:eastAsia="de-DE"/>
              </w:rPr>
              <w:t>Wärmetransport:</w:t>
            </w:r>
          </w:p>
          <w:p w:rsidR="003B145A" w:rsidRPr="00F247C6" w:rsidRDefault="003B145A" w:rsidP="00D05AF7">
            <w:pPr>
              <w:pStyle w:val="Listenabsatz"/>
              <w:numPr>
                <w:ilvl w:val="0"/>
                <w:numId w:val="47"/>
              </w:numPr>
              <w:spacing w:after="0" w:line="240" w:lineRule="auto"/>
              <w:ind w:left="368" w:hanging="357"/>
              <w:jc w:val="left"/>
              <w:rPr>
                <w:rFonts w:eastAsia="Times New Roman" w:cs="Arial"/>
                <w:sz w:val="16"/>
                <w:szCs w:val="16"/>
                <w:highlight w:val="yellow"/>
                <w:lang w:eastAsia="de-DE"/>
              </w:rPr>
            </w:pPr>
            <w:r w:rsidRPr="00F247C6">
              <w:rPr>
                <w:rFonts w:eastAsia="Times New Roman" w:cs="Arial"/>
                <w:sz w:val="16"/>
                <w:szCs w:val="16"/>
                <w:highlight w:val="yellow"/>
                <w:lang w:eastAsia="de-DE"/>
              </w:rPr>
              <w:t>Wärmemitführung, Wärmeleitung, Wärmestrahlung, Wärmedämmung</w:t>
            </w:r>
          </w:p>
          <w:p w:rsidR="00D05AF7" w:rsidRPr="00F247C6" w:rsidRDefault="00D05AF7" w:rsidP="00D05AF7">
            <w:pPr>
              <w:pStyle w:val="Listenabsatz"/>
              <w:numPr>
                <w:ilvl w:val="0"/>
                <w:numId w:val="47"/>
              </w:num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highlight w:val="yellow"/>
                <w:lang w:eastAsia="de-DE"/>
              </w:rPr>
            </w:pPr>
            <w:r w:rsidRPr="00F247C6">
              <w:rPr>
                <w:rFonts w:eastAsia="Times New Roman" w:cs="Arial"/>
                <w:sz w:val="16"/>
                <w:szCs w:val="16"/>
                <w:highlight w:val="yellow"/>
                <w:lang w:eastAsia="de-DE"/>
              </w:rPr>
              <w:t xml:space="preserve">Wirkungen von Wärme: </w:t>
            </w:r>
          </w:p>
          <w:p w:rsidR="00D05AF7" w:rsidRPr="00D05AF7" w:rsidRDefault="00D05AF7" w:rsidP="00D05AF7">
            <w:pPr>
              <w:pStyle w:val="Listenabsatz"/>
              <w:numPr>
                <w:ilvl w:val="0"/>
                <w:numId w:val="47"/>
              </w:num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F247C6">
              <w:rPr>
                <w:rFonts w:eastAsia="Times New Roman" w:cs="Arial"/>
                <w:sz w:val="16"/>
                <w:szCs w:val="16"/>
                <w:highlight w:val="yellow"/>
                <w:lang w:eastAsia="de-DE"/>
              </w:rPr>
              <w:t xml:space="preserve">Aggregatzustände und ihre Veränderung, </w:t>
            </w:r>
            <w:proofErr w:type="spellStart"/>
            <w:r w:rsidRPr="00F247C6">
              <w:rPr>
                <w:rFonts w:eastAsia="Times New Roman" w:cs="Arial"/>
                <w:sz w:val="16"/>
                <w:szCs w:val="16"/>
                <w:highlight w:val="yellow"/>
                <w:lang w:eastAsia="de-DE"/>
              </w:rPr>
              <w:t>Wärmeausdeh-nung</w:t>
            </w:r>
            <w:proofErr w:type="spellEnd"/>
          </w:p>
        </w:tc>
        <w:tc>
          <w:tcPr>
            <w:tcW w:w="688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3B145A" w:rsidRPr="003B145A" w:rsidRDefault="003B145A" w:rsidP="00B86BDC">
            <w:pPr>
              <w:spacing w:before="120" w:after="0" w:line="240" w:lineRule="auto"/>
              <w:jc w:val="left"/>
              <w:rPr>
                <w:sz w:val="16"/>
                <w:szCs w:val="16"/>
              </w:rPr>
            </w:pPr>
            <w:r w:rsidRPr="003B145A">
              <w:rPr>
                <w:rFonts w:eastAsia="Times New Roman" w:cs="Arial"/>
                <w:sz w:val="16"/>
                <w:szCs w:val="16"/>
                <w:lang w:eastAsia="de-DE"/>
              </w:rPr>
              <w:t xml:space="preserve">UF1: </w:t>
            </w:r>
            <w:r w:rsidRPr="003B145A">
              <w:rPr>
                <w:sz w:val="16"/>
                <w:szCs w:val="16"/>
              </w:rPr>
              <w:t>Wiedergabe und Erläuterung</w:t>
            </w:r>
          </w:p>
          <w:p w:rsidR="003B145A" w:rsidRPr="003B145A" w:rsidRDefault="003B145A" w:rsidP="003B145A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368" w:hanging="357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3B145A">
              <w:rPr>
                <w:rFonts w:eastAsia="Times New Roman" w:cs="Arial"/>
                <w:sz w:val="16"/>
                <w:szCs w:val="16"/>
                <w:lang w:eastAsia="de-DE"/>
              </w:rPr>
              <w:t>Erläuterung von Phänomenen</w:t>
            </w:r>
          </w:p>
          <w:p w:rsidR="003B145A" w:rsidRPr="003B145A" w:rsidRDefault="003B145A" w:rsidP="003B145A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368" w:hanging="357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3B145A">
              <w:rPr>
                <w:rFonts w:eastAsia="Times New Roman" w:cs="Arial"/>
                <w:sz w:val="16"/>
                <w:szCs w:val="16"/>
                <w:lang w:eastAsia="de-DE"/>
              </w:rPr>
              <w:t>Fachbegriffe gegeneinander abgrenzen</w:t>
            </w:r>
          </w:p>
          <w:p w:rsidR="003B145A" w:rsidRPr="003B145A" w:rsidRDefault="003B145A" w:rsidP="00B86BDC">
            <w:pPr>
              <w:spacing w:before="120" w:after="0" w:line="240" w:lineRule="auto"/>
              <w:jc w:val="left"/>
              <w:rPr>
                <w:sz w:val="16"/>
                <w:szCs w:val="16"/>
              </w:rPr>
            </w:pPr>
            <w:r w:rsidRPr="003B145A">
              <w:rPr>
                <w:sz w:val="16"/>
                <w:szCs w:val="16"/>
              </w:rPr>
              <w:t>K1: Dokumentation</w:t>
            </w:r>
          </w:p>
          <w:p w:rsidR="003B145A" w:rsidRDefault="003B145A" w:rsidP="003B145A">
            <w:pPr>
              <w:pStyle w:val="Listenabsatz"/>
              <w:numPr>
                <w:ilvl w:val="0"/>
                <w:numId w:val="47"/>
              </w:num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3B145A">
              <w:rPr>
                <w:rFonts w:eastAsia="Times New Roman" w:cs="Arial"/>
                <w:sz w:val="16"/>
                <w:szCs w:val="16"/>
                <w:lang w:eastAsia="de-DE"/>
              </w:rPr>
              <w:t>Tabellen und Diagramme nach Vorgabe</w:t>
            </w:r>
          </w:p>
          <w:p w:rsidR="00D05AF7" w:rsidRPr="00D05AF7" w:rsidRDefault="00D05AF7" w:rsidP="00D05AF7">
            <w:pPr>
              <w:spacing w:before="120" w:after="0" w:line="240" w:lineRule="auto"/>
              <w:jc w:val="left"/>
              <w:rPr>
                <w:sz w:val="16"/>
                <w:szCs w:val="16"/>
              </w:rPr>
            </w:pPr>
            <w:r w:rsidRPr="00D05AF7">
              <w:rPr>
                <w:rFonts w:eastAsia="Times New Roman" w:cs="Arial"/>
                <w:sz w:val="16"/>
                <w:szCs w:val="16"/>
                <w:lang w:eastAsia="de-DE"/>
              </w:rPr>
              <w:t xml:space="preserve">UF4: </w:t>
            </w:r>
            <w:r w:rsidRPr="00D05AF7">
              <w:rPr>
                <w:sz w:val="16"/>
                <w:szCs w:val="16"/>
              </w:rPr>
              <w:t>Übertragung und Vernetzung</w:t>
            </w:r>
          </w:p>
          <w:p w:rsidR="00D05AF7" w:rsidRPr="00D05AF7" w:rsidRDefault="00D05AF7" w:rsidP="00D05AF7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368" w:hanging="357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D05AF7">
              <w:rPr>
                <w:rFonts w:eastAsia="Times New Roman" w:cs="Arial"/>
                <w:sz w:val="16"/>
                <w:szCs w:val="16"/>
                <w:lang w:eastAsia="de-DE"/>
              </w:rPr>
              <w:t xml:space="preserve">physikalische Erklärungen in Alltagssituationen </w:t>
            </w:r>
          </w:p>
          <w:p w:rsidR="00D05AF7" w:rsidRPr="00D05AF7" w:rsidRDefault="00D05AF7" w:rsidP="00D05AF7">
            <w:pPr>
              <w:spacing w:before="120" w:after="0" w:line="240" w:lineRule="auto"/>
              <w:jc w:val="left"/>
              <w:rPr>
                <w:sz w:val="16"/>
                <w:szCs w:val="16"/>
              </w:rPr>
            </w:pPr>
            <w:r w:rsidRPr="00D05AF7">
              <w:rPr>
                <w:sz w:val="16"/>
                <w:szCs w:val="16"/>
              </w:rPr>
              <w:t>E2: Beobachtung und Wahrnehmung</w:t>
            </w:r>
          </w:p>
          <w:p w:rsidR="00D05AF7" w:rsidRPr="00D05AF7" w:rsidRDefault="00D05AF7" w:rsidP="00D05AF7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368" w:hanging="357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D05AF7">
              <w:rPr>
                <w:rFonts w:eastAsia="Times New Roman" w:cs="Arial"/>
                <w:sz w:val="16"/>
                <w:szCs w:val="16"/>
                <w:lang w:eastAsia="de-DE"/>
              </w:rPr>
              <w:t xml:space="preserve">Unterscheidung Beschreibung – Deutung </w:t>
            </w:r>
          </w:p>
        </w:tc>
        <w:tc>
          <w:tcPr>
            <w:tcW w:w="692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</w:tcPr>
          <w:p w:rsidR="003B145A" w:rsidRPr="003B145A" w:rsidRDefault="003B145A" w:rsidP="00B86BDC">
            <w:pPr>
              <w:spacing w:before="120"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3B145A">
              <w:rPr>
                <w:rFonts w:eastAsia="Times New Roman" w:cs="Arial"/>
                <w:i/>
                <w:sz w:val="16"/>
                <w:szCs w:val="16"/>
                <w:lang w:eastAsia="de-DE"/>
              </w:rPr>
              <w:t>… zur Schwerpunktsetzung</w:t>
            </w:r>
          </w:p>
          <w:p w:rsidR="003B145A" w:rsidRPr="003B145A" w:rsidRDefault="003B145A" w:rsidP="00B86BDC">
            <w:pPr>
              <w:spacing w:before="120"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3B145A">
              <w:rPr>
                <w:rFonts w:eastAsia="Times New Roman" w:cs="Arial"/>
                <w:sz w:val="16"/>
                <w:szCs w:val="16"/>
                <w:lang w:eastAsia="de-DE"/>
              </w:rPr>
              <w:t xml:space="preserve">Anwendungen, Phänomene der Wärme im Vordergrund, als Energieform nur am Rande, </w:t>
            </w:r>
          </w:p>
          <w:p w:rsidR="003B145A" w:rsidRPr="003B145A" w:rsidRDefault="003B145A" w:rsidP="00B86BDC">
            <w:pPr>
              <w:spacing w:before="60"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3B145A">
              <w:rPr>
                <w:rFonts w:eastAsia="Times New Roman" w:cs="Arial"/>
                <w:sz w:val="16"/>
                <w:szCs w:val="16"/>
                <w:lang w:eastAsia="de-DE"/>
              </w:rPr>
              <w:t>Argumentation mit dem Teilchenmodell</w:t>
            </w:r>
          </w:p>
          <w:p w:rsidR="003B145A" w:rsidRPr="003B145A" w:rsidRDefault="003B145A" w:rsidP="00B86BDC">
            <w:pPr>
              <w:spacing w:before="60"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3B145A">
              <w:rPr>
                <w:rFonts w:eastAsia="Times New Roman" w:cs="Arial"/>
                <w:sz w:val="16"/>
                <w:szCs w:val="16"/>
                <w:lang w:eastAsia="de-DE"/>
              </w:rPr>
              <w:t>Selbstständiges Experimentieren</w:t>
            </w:r>
          </w:p>
          <w:p w:rsidR="00D05AF7" w:rsidRPr="00D05AF7" w:rsidRDefault="00D05AF7" w:rsidP="00D05AF7">
            <w:pPr>
              <w:spacing w:before="120"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D05AF7">
              <w:rPr>
                <w:rFonts w:eastAsia="Times New Roman" w:cs="Arial"/>
                <w:i/>
                <w:sz w:val="16"/>
                <w:szCs w:val="16"/>
                <w:lang w:eastAsia="de-DE"/>
              </w:rPr>
              <w:t>… zur Vernetzung</w:t>
            </w:r>
          </w:p>
          <w:p w:rsidR="00D05AF7" w:rsidRPr="00D05AF7" w:rsidRDefault="00D05AF7" w:rsidP="00D05AF7">
            <w:pPr>
              <w:spacing w:after="0"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D05AF7">
              <w:rPr>
                <w:rFonts w:eastAsia="Times New Roman" w:cs="Arial"/>
                <w:sz w:val="16"/>
                <w:szCs w:val="16"/>
                <w:lang w:eastAsia="de-DE"/>
              </w:rPr>
              <w:t xml:space="preserve">Aspekte Energieerhaltung und Entwertung </w:t>
            </w:r>
            <w:r w:rsidRPr="00D05AF7">
              <w:rPr>
                <w:rFonts w:eastAsia="Times New Roman" w:cs="Arial"/>
                <w:sz w:val="16"/>
                <w:szCs w:val="16"/>
                <w:lang w:eastAsia="de-DE"/>
              </w:rPr>
              <w:sym w:font="Wingdings" w:char="F0E0"/>
            </w:r>
            <w:r w:rsidRPr="00D05AF7">
              <w:rPr>
                <w:rFonts w:eastAsia="Times New Roman" w:cs="Arial"/>
                <w:sz w:val="16"/>
                <w:szCs w:val="16"/>
                <w:lang w:eastAsia="de-DE"/>
              </w:rPr>
              <w:t xml:space="preserve"> (IF 7)</w:t>
            </w:r>
          </w:p>
          <w:p w:rsidR="00D05AF7" w:rsidRPr="00D05AF7" w:rsidRDefault="00D05AF7" w:rsidP="00D05AF7">
            <w:pPr>
              <w:spacing w:before="60" w:after="0" w:line="240" w:lineRule="auto"/>
              <w:jc w:val="left"/>
              <w:rPr>
                <w:rFonts w:eastAsia="Times New Roman" w:cs="Arial"/>
                <w:i/>
                <w:sz w:val="16"/>
                <w:szCs w:val="16"/>
                <w:lang w:eastAsia="de-DE"/>
              </w:rPr>
            </w:pPr>
            <w:r w:rsidRPr="00D05AF7">
              <w:rPr>
                <w:rFonts w:eastAsia="Times New Roman" w:cs="Arial"/>
                <w:sz w:val="16"/>
                <w:szCs w:val="16"/>
                <w:lang w:eastAsia="de-DE"/>
              </w:rPr>
              <w:t xml:space="preserve">Ausdifferenzierung des Teilchenmodells </w:t>
            </w:r>
            <w:r w:rsidRPr="00D05AF7">
              <w:rPr>
                <w:rFonts w:eastAsia="Times New Roman" w:cs="Arial"/>
                <w:sz w:val="16"/>
                <w:szCs w:val="16"/>
                <w:lang w:eastAsia="de-DE"/>
              </w:rPr>
              <w:sym w:font="Wingdings" w:char="F0E0"/>
            </w:r>
            <w:r w:rsidRPr="00D05AF7">
              <w:rPr>
                <w:rFonts w:eastAsia="Times New Roman" w:cs="Arial"/>
                <w:sz w:val="16"/>
                <w:szCs w:val="16"/>
                <w:lang w:eastAsia="de-DE"/>
              </w:rPr>
              <w:t xml:space="preserve"> Elektron-Atomrumpf und Kern-Hülle-Modell (IF 9, IF 10)</w:t>
            </w:r>
          </w:p>
          <w:p w:rsidR="003B145A" w:rsidRPr="003B145A" w:rsidRDefault="003B145A" w:rsidP="00B86BDC">
            <w:pPr>
              <w:spacing w:after="0" w:line="240" w:lineRule="auto"/>
              <w:jc w:val="left"/>
              <w:rPr>
                <w:rFonts w:eastAsia="Times New Roman" w:cs="Arial"/>
                <w:i/>
                <w:sz w:val="16"/>
                <w:szCs w:val="16"/>
                <w:lang w:eastAsia="de-DE"/>
              </w:rPr>
            </w:pPr>
          </w:p>
        </w:tc>
        <w:tc>
          <w:tcPr>
            <w:tcW w:w="1006" w:type="pct"/>
            <w:tcBorders>
              <w:top w:val="nil"/>
              <w:left w:val="single" w:sz="12" w:space="0" w:color="00000A"/>
              <w:bottom w:val="nil"/>
              <w:right w:val="nil"/>
            </w:tcBorders>
          </w:tcPr>
          <w:p w:rsidR="003B145A" w:rsidRPr="008B6B9E" w:rsidRDefault="003B145A" w:rsidP="004E6F9A">
            <w:pPr>
              <w:spacing w:before="60" w:after="60" w:line="240" w:lineRule="auto"/>
              <w:jc w:val="left"/>
              <w:rPr>
                <w:rFonts w:eastAsia="Times New Roman" w:cs="Arial"/>
                <w:i/>
                <w:lang w:eastAsia="de-DE"/>
              </w:rPr>
            </w:pPr>
            <w:bookmarkStart w:id="0" w:name="_GoBack"/>
            <w:bookmarkEnd w:id="0"/>
          </w:p>
        </w:tc>
      </w:tr>
      <w:tr w:rsidR="003B145A" w:rsidTr="00D05AF7">
        <w:trPr>
          <w:trHeight w:val="2333"/>
        </w:trPr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</w:tcPr>
          <w:p w:rsidR="003B145A" w:rsidRDefault="003B145A" w:rsidP="004E6F9A">
            <w:pPr>
              <w:spacing w:before="100" w:after="100" w:line="240" w:lineRule="auto"/>
              <w:jc w:val="left"/>
              <w:rPr>
                <w:rFonts w:eastAsia="Times New Roman" w:cs="Arial"/>
                <w:i/>
                <w:lang w:eastAsia="de-DE"/>
              </w:rPr>
            </w:pPr>
            <w:r>
              <w:rPr>
                <w:rFonts w:eastAsia="Times New Roman" w:cs="Arial"/>
                <w:i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DDACCD" wp14:editId="283B22EB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235140</wp:posOffset>
                      </wp:positionV>
                      <wp:extent cx="2941955" cy="795020"/>
                      <wp:effectExtent l="0" t="857250" r="2087245" b="24130"/>
                      <wp:wrapNone/>
                      <wp:docPr id="9" name="Legende mit Linie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955" cy="795020"/>
                              </a:xfrm>
                              <a:prstGeom prst="borderCallout1">
                                <a:avLst>
                                  <a:gd name="adj1" fmla="val -107124"/>
                                  <a:gd name="adj2" fmla="val 170525"/>
                                  <a:gd name="adj3" fmla="val 49158"/>
                                  <a:gd name="adj4" fmla="val 101112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45A" w:rsidRPr="00CB70B9" w:rsidRDefault="003B145A" w:rsidP="00CB70B9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</w:rPr>
                                  </w:pPr>
                                  <w:r w:rsidRPr="00CB70B9">
                                    <w:rPr>
                                      <w:b/>
                                    </w:rPr>
                                    <w:t>Inhaltliche Schwerpunkte</w:t>
                                  </w:r>
                                </w:p>
                                <w:p w:rsidR="003B145A" w:rsidRPr="00CB70B9" w:rsidRDefault="003B145A" w:rsidP="00CB70B9">
                                  <w:pPr>
                                    <w:pStyle w:val="Listenabsatz"/>
                                    <w:numPr>
                                      <w:ilvl w:val="0"/>
                                      <w:numId w:val="8"/>
                                    </w:numPr>
                                    <w:ind w:left="284" w:hanging="284"/>
                                    <w:jc w:val="left"/>
                                  </w:pPr>
                                  <w:r w:rsidRPr="00CB70B9">
                                    <w:t>Formulierungen gemäß KLP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DACCD" id="Legende mit Linie 1 9" o:spid="_x0000_s1033" type="#_x0000_t47" style="position:absolute;margin-left:29.7pt;margin-top:18.5pt;width:231.65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" adj="21840,10618,36833,-23139" fillcolor="white [3201]" strokecolor="black [3200]" strokeweight="1pt">
                      <v:textbox>
                        <w:txbxContent>
                          <w:p w:rsidR="003B145A" w:rsidRPr="00CB70B9" w:rsidRDefault="003B145A" w:rsidP="00CB70B9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 w:rsidRPr="00CB70B9">
                              <w:rPr>
                                <w:b/>
                              </w:rPr>
                              <w:t>Inhaltliche Schwerpunkte</w:t>
                            </w:r>
                          </w:p>
                          <w:p w:rsidR="003B145A" w:rsidRPr="00CB70B9" w:rsidRDefault="003B145A" w:rsidP="00CB70B9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jc w:val="left"/>
                            </w:pPr>
                            <w:r w:rsidRPr="00CB70B9">
                              <w:t>Formulierungen gemäß KLP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688" w:type="pct"/>
            <w:tcBorders>
              <w:top w:val="single" w:sz="12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3B145A" w:rsidRDefault="003B145A" w:rsidP="004E6F9A">
            <w:pPr>
              <w:spacing w:before="100" w:after="100" w:line="240" w:lineRule="auto"/>
              <w:jc w:val="left"/>
              <w:rPr>
                <w:rFonts w:eastAsia="Times New Roman" w:cs="Arial"/>
                <w:i/>
                <w:lang w:eastAsia="de-DE"/>
              </w:rPr>
            </w:pPr>
          </w:p>
        </w:tc>
        <w:tc>
          <w:tcPr>
            <w:tcW w:w="688" w:type="pct"/>
            <w:tcBorders>
              <w:top w:val="single" w:sz="12" w:space="0" w:color="00000A"/>
              <w:left w:val="nil"/>
              <w:bottom w:val="nil"/>
              <w:right w:val="nil"/>
            </w:tcBorders>
          </w:tcPr>
          <w:p w:rsidR="003B145A" w:rsidRPr="00A7744B" w:rsidRDefault="003B145A" w:rsidP="004E6F9A">
            <w:pPr>
              <w:spacing w:before="60" w:after="60" w:line="240" w:lineRule="auto"/>
              <w:jc w:val="left"/>
              <w:rPr>
                <w:rFonts w:eastAsia="Times New Roman" w:cs="Arial"/>
                <w:b/>
                <w:i/>
                <w:lang w:eastAsia="de-DE"/>
              </w:rPr>
            </w:pPr>
          </w:p>
        </w:tc>
        <w:tc>
          <w:tcPr>
            <w:tcW w:w="688" w:type="pct"/>
            <w:tcBorders>
              <w:top w:val="single" w:sz="12" w:space="0" w:color="00000A"/>
              <w:left w:val="nil"/>
              <w:bottom w:val="nil"/>
              <w:right w:val="nil"/>
            </w:tcBorders>
          </w:tcPr>
          <w:p w:rsidR="003B145A" w:rsidRDefault="003B145A" w:rsidP="004E6F9A">
            <w:pPr>
              <w:spacing w:before="60" w:after="60" w:line="240" w:lineRule="auto"/>
              <w:jc w:val="left"/>
              <w:rPr>
                <w:rFonts w:eastAsia="Times New Roman" w:cs="Arial"/>
                <w:lang w:eastAsia="de-DE"/>
              </w:rPr>
            </w:pPr>
          </w:p>
        </w:tc>
        <w:tc>
          <w:tcPr>
            <w:tcW w:w="692" w:type="pct"/>
            <w:tcBorders>
              <w:top w:val="single" w:sz="12" w:space="0" w:color="00000A"/>
              <w:left w:val="nil"/>
              <w:bottom w:val="nil"/>
              <w:right w:val="nil"/>
            </w:tcBorders>
          </w:tcPr>
          <w:p w:rsidR="003B145A" w:rsidRPr="008B6B9E" w:rsidRDefault="001F11E3" w:rsidP="004E6F9A">
            <w:pPr>
              <w:spacing w:before="60" w:after="60" w:line="240" w:lineRule="auto"/>
              <w:jc w:val="left"/>
              <w:rPr>
                <w:rFonts w:eastAsia="Times New Roman" w:cs="Arial"/>
                <w:i/>
                <w:lang w:eastAsia="de-DE"/>
              </w:rPr>
            </w:pPr>
            <w:r>
              <w:rPr>
                <w:rFonts w:eastAsia="Times New Roman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050A36" wp14:editId="776590AE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422275</wp:posOffset>
                      </wp:positionV>
                      <wp:extent cx="4587875" cy="1360805"/>
                      <wp:effectExtent l="0" t="2647950" r="22225" b="10795"/>
                      <wp:wrapNone/>
                      <wp:docPr id="13" name="Legende mit Linie 1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7875" cy="1360805"/>
                              </a:xfrm>
                              <a:prstGeom prst="borderCallout1">
                                <a:avLst>
                                  <a:gd name="adj1" fmla="val -195172"/>
                                  <a:gd name="adj2" fmla="val 32688"/>
                                  <a:gd name="adj3" fmla="val 385"/>
                                  <a:gd name="adj4" fmla="val 83069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45A" w:rsidRDefault="003B145A" w:rsidP="00A9386D">
                                  <w:pPr>
                                    <w:spacing w:after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zu </w:t>
                                  </w:r>
                                  <w:r w:rsidRPr="00A9386D">
                                    <w:rPr>
                                      <w:b/>
                                    </w:rPr>
                                    <w:t>Synergie</w:t>
                                  </w:r>
                                  <w:r w:rsidR="001D5374">
                                    <w:rPr>
                                      <w:b/>
                                    </w:rPr>
                                    <w:t xml:space="preserve">n </w:t>
                                  </w:r>
                                </w:p>
                                <w:p w:rsidR="003B145A" w:rsidRDefault="003B145A" w:rsidP="00A9386D">
                                  <w:pPr>
                                    <w:pStyle w:val="Listenabsatz"/>
                                    <w:numPr>
                                      <w:ilvl w:val="0"/>
                                      <w:numId w:val="8"/>
                                    </w:numPr>
                                    <w:spacing w:after="0"/>
                                    <w:ind w:left="284" w:hanging="284"/>
                                    <w:contextualSpacing w:val="0"/>
                                    <w:jc w:val="left"/>
                                  </w:pPr>
                                  <w:r w:rsidRPr="00A9386D">
                                    <w:t xml:space="preserve">Angabe von Bezügen zu anderen Fächern </w:t>
                                  </w:r>
                                  <w:r>
                                    <w:t>der SI</w:t>
                                  </w:r>
                                </w:p>
                                <w:p w:rsidR="003B145A" w:rsidRDefault="003B145A" w:rsidP="00A9386D">
                                  <w:pPr>
                                    <w:pStyle w:val="Listenabsatz"/>
                                    <w:numPr>
                                      <w:ilvl w:val="0"/>
                                      <w:numId w:val="8"/>
                                    </w:numPr>
                                    <w:spacing w:after="0"/>
                                    <w:ind w:left="284" w:hanging="284"/>
                                    <w:contextualSpacing w:val="0"/>
                                    <w:jc w:val="left"/>
                                  </w:pPr>
                                  <w:r>
                                    <w:t>vorrangig zu den anderen NW-Fächern, aber auch zu allen anderen Fächern der SI</w:t>
                                  </w:r>
                                </w:p>
                                <w:p w:rsidR="001D5374" w:rsidRPr="00A9386D" w:rsidRDefault="001D5374" w:rsidP="001D5374">
                                  <w:pPr>
                                    <w:pStyle w:val="Listenabsatz"/>
                                    <w:numPr>
                                      <w:ilvl w:val="0"/>
                                      <w:numId w:val="8"/>
                                    </w:numPr>
                                    <w:spacing w:after="0"/>
                                    <w:ind w:left="284" w:hanging="284"/>
                                    <w:contextualSpacing w:val="0"/>
                                    <w:jc w:val="left"/>
                                  </w:pPr>
                                  <w:r>
                                    <w:t xml:space="preserve">Verweis mit Pfeilen auf UV der anderen Fächer analog zur </w:t>
                                  </w:r>
                                  <w:r w:rsidRPr="00BC7181">
                                    <w:rPr>
                                      <w:i/>
                                    </w:rPr>
                                    <w:t>Vernetzung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50A36" id="Legende mit Linie 1 13" o:spid="_x0000_s1034" type="#_x0000_t47" style="position:absolute;margin-left:7.55pt;margin-top:33.25pt;width:361.25pt;height:10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" adj="17943,83,7061,-42157" fillcolor="white [3201]" strokecolor="black [3200]" strokeweight="1pt">
                      <v:textbox>
                        <w:txbxContent>
                          <w:p w:rsidR="003B145A" w:rsidRDefault="003B145A" w:rsidP="00A9386D">
                            <w:pPr>
                              <w:spacing w:after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zu </w:t>
                            </w:r>
                            <w:r w:rsidRPr="00A9386D">
                              <w:rPr>
                                <w:b/>
                              </w:rPr>
                              <w:t>Synergie</w:t>
                            </w:r>
                            <w:r w:rsidR="001D5374">
                              <w:rPr>
                                <w:b/>
                              </w:rPr>
                              <w:t xml:space="preserve">n </w:t>
                            </w:r>
                          </w:p>
                          <w:p w:rsidR="003B145A" w:rsidRDefault="003B145A" w:rsidP="00A9386D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284" w:hanging="284"/>
                              <w:contextualSpacing w:val="0"/>
                              <w:jc w:val="left"/>
                            </w:pPr>
                            <w:r w:rsidRPr="00A9386D">
                              <w:t xml:space="preserve">Angabe von Bezügen zu anderen Fächern </w:t>
                            </w:r>
                            <w:r>
                              <w:t>der SI</w:t>
                            </w:r>
                          </w:p>
                          <w:p w:rsidR="003B145A" w:rsidRDefault="003B145A" w:rsidP="00A9386D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284" w:hanging="284"/>
                              <w:contextualSpacing w:val="0"/>
                              <w:jc w:val="left"/>
                            </w:pPr>
                            <w:r>
                              <w:t>vorrangig zu den anderen NW-Fächern, aber auch zu allen anderen Fächern der SI</w:t>
                            </w:r>
                          </w:p>
                          <w:p w:rsidR="001D5374" w:rsidRPr="00A9386D" w:rsidRDefault="001D5374" w:rsidP="001D5374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284" w:hanging="284"/>
                              <w:contextualSpacing w:val="0"/>
                              <w:jc w:val="left"/>
                            </w:pPr>
                            <w:r>
                              <w:t xml:space="preserve">Verweis mit Pfeilen auf UV der anderen Fächer analog zur </w:t>
                            </w:r>
                            <w:r w:rsidRPr="00BC7181">
                              <w:rPr>
                                <w:i/>
                              </w:rPr>
                              <w:t>Vernetzung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</w:tcPr>
          <w:p w:rsidR="003B145A" w:rsidRPr="008B6B9E" w:rsidRDefault="003B145A" w:rsidP="004E6F9A">
            <w:pPr>
              <w:spacing w:before="60" w:after="60" w:line="240" w:lineRule="auto"/>
              <w:jc w:val="left"/>
              <w:rPr>
                <w:rFonts w:eastAsia="Times New Roman" w:cs="Arial"/>
                <w:i/>
                <w:lang w:eastAsia="de-DE"/>
              </w:rPr>
            </w:pPr>
          </w:p>
        </w:tc>
      </w:tr>
    </w:tbl>
    <w:p w:rsidR="00B45803" w:rsidRDefault="00B45803" w:rsidP="00A24F62"/>
    <w:sectPr w:rsidR="00B45803" w:rsidSect="001F11E3">
      <w:pgSz w:w="23814" w:h="16839" w:orient="landscape" w:code="8"/>
      <w:pgMar w:top="992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9BC"/>
    <w:multiLevelType w:val="hybridMultilevel"/>
    <w:tmpl w:val="BBE82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D4F3E"/>
    <w:multiLevelType w:val="hybridMultilevel"/>
    <w:tmpl w:val="6E6495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A17359"/>
    <w:multiLevelType w:val="hybridMultilevel"/>
    <w:tmpl w:val="737274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3237D5"/>
    <w:multiLevelType w:val="hybridMultilevel"/>
    <w:tmpl w:val="688AD0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954246"/>
    <w:multiLevelType w:val="hybridMultilevel"/>
    <w:tmpl w:val="7F9E66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B20847"/>
    <w:multiLevelType w:val="hybridMultilevel"/>
    <w:tmpl w:val="95349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0179D"/>
    <w:multiLevelType w:val="hybridMultilevel"/>
    <w:tmpl w:val="3CA042FC"/>
    <w:lvl w:ilvl="0" w:tplc="21288804">
      <w:start w:val="1"/>
      <w:numFmt w:val="bullet"/>
      <w:lvlText w:val=""/>
      <w:lvlJc w:val="left"/>
      <w:pPr>
        <w:ind w:left="3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573D0DB9"/>
    <w:multiLevelType w:val="hybridMultilevel"/>
    <w:tmpl w:val="052A5A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767307"/>
    <w:multiLevelType w:val="hybridMultilevel"/>
    <w:tmpl w:val="50DA1D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006E93"/>
    <w:multiLevelType w:val="hybridMultilevel"/>
    <w:tmpl w:val="AB2C2BBC"/>
    <w:lvl w:ilvl="0" w:tplc="0407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0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74A98"/>
    <w:multiLevelType w:val="hybridMultilevel"/>
    <w:tmpl w:val="42CA93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3F6DBC"/>
    <w:multiLevelType w:val="hybridMultilevel"/>
    <w:tmpl w:val="2622495A"/>
    <w:lvl w:ilvl="0" w:tplc="8A346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E337C"/>
    <w:multiLevelType w:val="hybridMultilevel"/>
    <w:tmpl w:val="BC406B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1"/>
  </w:num>
  <w:num w:numId="5">
    <w:abstractNumId w:val="1"/>
  </w:num>
  <w:num w:numId="6">
    <w:abstractNumId w:val="13"/>
  </w:num>
  <w:num w:numId="7">
    <w:abstractNumId w:val="2"/>
  </w:num>
  <w:num w:numId="8">
    <w:abstractNumId w:val="5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2"/>
  </w:num>
  <w:num w:numId="19">
    <w:abstractNumId w:val="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6"/>
  </w:num>
  <w:num w:numId="40">
    <w:abstractNumId w:val="7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9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B0"/>
    <w:rsid w:val="00010BB5"/>
    <w:rsid w:val="00075D59"/>
    <w:rsid w:val="00090B34"/>
    <w:rsid w:val="000B0C79"/>
    <w:rsid w:val="000D22BD"/>
    <w:rsid w:val="00104AB3"/>
    <w:rsid w:val="001102D2"/>
    <w:rsid w:val="00127DD1"/>
    <w:rsid w:val="00154C53"/>
    <w:rsid w:val="001B0F43"/>
    <w:rsid w:val="001C163A"/>
    <w:rsid w:val="001C632B"/>
    <w:rsid w:val="001D5374"/>
    <w:rsid w:val="001F11E3"/>
    <w:rsid w:val="00223F6E"/>
    <w:rsid w:val="00254BDF"/>
    <w:rsid w:val="002B60A5"/>
    <w:rsid w:val="002B6737"/>
    <w:rsid w:val="002D441E"/>
    <w:rsid w:val="002D6A71"/>
    <w:rsid w:val="002F097D"/>
    <w:rsid w:val="00304500"/>
    <w:rsid w:val="0030697F"/>
    <w:rsid w:val="00314F48"/>
    <w:rsid w:val="00375726"/>
    <w:rsid w:val="003B145A"/>
    <w:rsid w:val="003D1C35"/>
    <w:rsid w:val="0042177D"/>
    <w:rsid w:val="00452922"/>
    <w:rsid w:val="004808EE"/>
    <w:rsid w:val="004B15C1"/>
    <w:rsid w:val="004D7636"/>
    <w:rsid w:val="0050319B"/>
    <w:rsid w:val="005402B0"/>
    <w:rsid w:val="0054577F"/>
    <w:rsid w:val="0055427D"/>
    <w:rsid w:val="00557B80"/>
    <w:rsid w:val="005D5640"/>
    <w:rsid w:val="006028D9"/>
    <w:rsid w:val="006374CF"/>
    <w:rsid w:val="00647B23"/>
    <w:rsid w:val="00660461"/>
    <w:rsid w:val="00674D1D"/>
    <w:rsid w:val="006F777A"/>
    <w:rsid w:val="00720241"/>
    <w:rsid w:val="007219EC"/>
    <w:rsid w:val="0072261A"/>
    <w:rsid w:val="007373A0"/>
    <w:rsid w:val="007460C1"/>
    <w:rsid w:val="00750999"/>
    <w:rsid w:val="00794382"/>
    <w:rsid w:val="007A2526"/>
    <w:rsid w:val="007F7663"/>
    <w:rsid w:val="00805423"/>
    <w:rsid w:val="00872D7D"/>
    <w:rsid w:val="00901CE7"/>
    <w:rsid w:val="009179A7"/>
    <w:rsid w:val="00932644"/>
    <w:rsid w:val="00937A23"/>
    <w:rsid w:val="00976509"/>
    <w:rsid w:val="00976EAC"/>
    <w:rsid w:val="00985D54"/>
    <w:rsid w:val="009C4BFD"/>
    <w:rsid w:val="009E709B"/>
    <w:rsid w:val="009F2A07"/>
    <w:rsid w:val="00A06764"/>
    <w:rsid w:val="00A24F62"/>
    <w:rsid w:val="00A449AA"/>
    <w:rsid w:val="00A62F13"/>
    <w:rsid w:val="00A76341"/>
    <w:rsid w:val="00A915D4"/>
    <w:rsid w:val="00A9386D"/>
    <w:rsid w:val="00A95EA2"/>
    <w:rsid w:val="00B45803"/>
    <w:rsid w:val="00BA35B5"/>
    <w:rsid w:val="00BA740E"/>
    <w:rsid w:val="00BC5F5B"/>
    <w:rsid w:val="00BD2555"/>
    <w:rsid w:val="00BE7D1C"/>
    <w:rsid w:val="00C26237"/>
    <w:rsid w:val="00C342DD"/>
    <w:rsid w:val="00C755E2"/>
    <w:rsid w:val="00CB70B9"/>
    <w:rsid w:val="00CD3A52"/>
    <w:rsid w:val="00D00125"/>
    <w:rsid w:val="00D05AF7"/>
    <w:rsid w:val="00D27E0D"/>
    <w:rsid w:val="00D32B0F"/>
    <w:rsid w:val="00D32E65"/>
    <w:rsid w:val="00D62CEC"/>
    <w:rsid w:val="00D91A62"/>
    <w:rsid w:val="00D94D93"/>
    <w:rsid w:val="00D95441"/>
    <w:rsid w:val="00DD2055"/>
    <w:rsid w:val="00DE4FEE"/>
    <w:rsid w:val="00E1071E"/>
    <w:rsid w:val="00E57873"/>
    <w:rsid w:val="00E90219"/>
    <w:rsid w:val="00ED694B"/>
    <w:rsid w:val="00EF4E13"/>
    <w:rsid w:val="00F059E6"/>
    <w:rsid w:val="00F247C6"/>
    <w:rsid w:val="00F3399F"/>
    <w:rsid w:val="00F719DC"/>
    <w:rsid w:val="00F87FC5"/>
    <w:rsid w:val="00F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5A9F"/>
  <w15:docId w15:val="{91B6DD2B-66A8-475B-A8AD-C7BF3225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803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5AF7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B45803"/>
    <w:pPr>
      <w:numPr>
        <w:numId w:val="1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709B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uiPriority w:val="9"/>
    <w:qFormat/>
    <w:rsid w:val="00BD2555"/>
    <w:rPr>
      <w:rFonts w:ascii="Arial" w:eastAsiaTheme="majorEastAsia" w:hAnsi="Arial" w:cstheme="majorBidi"/>
      <w:b/>
      <w:bCs/>
      <w:i/>
      <w:iCs/>
    </w:rPr>
  </w:style>
  <w:style w:type="paragraph" w:customStyle="1" w:styleId="ListParagraph1">
    <w:name w:val="List Paragraph1"/>
    <w:basedOn w:val="Standard"/>
    <w:rsid w:val="00BD2555"/>
    <w:rPr>
      <w:rFonts w:eastAsia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5AF7"/>
    <w:rPr>
      <w:rFonts w:ascii="Arial" w:eastAsiaTheme="majorEastAsia" w:hAnsi="Arial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rtlCol="0" anchor="ctr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D87E-9A11-4371-BF86-ABDD6190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 Austermann</dc:creator>
  <cp:lastModifiedBy>Silke Walpuski</cp:lastModifiedBy>
  <cp:revision>3</cp:revision>
  <cp:lastPrinted>2019-05-28T18:23:00Z</cp:lastPrinted>
  <dcterms:created xsi:type="dcterms:W3CDTF">2019-08-01T15:08:00Z</dcterms:created>
  <dcterms:modified xsi:type="dcterms:W3CDTF">2019-08-01T15:39:00Z</dcterms:modified>
</cp:coreProperties>
</file>