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253" w:rsidRPr="00E44253" w:rsidRDefault="00E44253" w:rsidP="00C20949">
      <w:pPr>
        <w:ind w:left="426" w:hanging="426"/>
        <w:rPr>
          <w:rFonts w:ascii="Arial" w:hAnsi="Arial" w:cs="Arial"/>
          <w:b/>
          <w:sz w:val="24"/>
          <w:szCs w:val="24"/>
        </w:rPr>
      </w:pPr>
      <w:r w:rsidRPr="00E44253">
        <w:rPr>
          <w:rFonts w:ascii="Arial" w:hAnsi="Arial" w:cs="Arial"/>
          <w:b/>
          <w:sz w:val="24"/>
          <w:szCs w:val="24"/>
        </w:rPr>
        <w:t>A</w:t>
      </w:r>
      <w:r>
        <w:rPr>
          <w:rFonts w:ascii="Arial" w:hAnsi="Arial" w:cs="Arial"/>
          <w:b/>
          <w:sz w:val="24"/>
          <w:szCs w:val="24"/>
        </w:rPr>
        <w:t>5</w:t>
      </w:r>
      <w:r w:rsidRPr="00E44253">
        <w:rPr>
          <w:rFonts w:ascii="Arial" w:hAnsi="Arial" w:cs="Arial"/>
          <w:b/>
          <w:sz w:val="24"/>
          <w:szCs w:val="24"/>
        </w:rPr>
        <w:t xml:space="preserve"> </w:t>
      </w:r>
      <w:r w:rsidR="00F605C1">
        <w:rPr>
          <w:rFonts w:ascii="Arial" w:hAnsi="Arial" w:cs="Arial"/>
          <w:b/>
          <w:sz w:val="24"/>
          <w:szCs w:val="24"/>
        </w:rPr>
        <w:tab/>
      </w:r>
      <w:r w:rsidRPr="00E44253">
        <w:rPr>
          <w:rFonts w:ascii="Arial" w:hAnsi="Arial" w:cs="Arial"/>
          <w:b/>
          <w:sz w:val="24"/>
          <w:szCs w:val="24"/>
        </w:rPr>
        <w:t>Anwendungen von Säuren im Alltag z.</w:t>
      </w:r>
      <w:r w:rsidR="00F605C1">
        <w:rPr>
          <w:rFonts w:ascii="Arial" w:hAnsi="Arial" w:cs="Arial"/>
          <w:b/>
          <w:sz w:val="24"/>
          <w:szCs w:val="24"/>
        </w:rPr>
        <w:t xml:space="preserve"> </w:t>
      </w:r>
      <w:r w:rsidRPr="00E44253">
        <w:rPr>
          <w:rFonts w:ascii="Arial" w:hAnsi="Arial" w:cs="Arial"/>
          <w:b/>
          <w:sz w:val="24"/>
          <w:szCs w:val="24"/>
        </w:rPr>
        <w:t>B. beim Konservieren von Ketchup darlegen und erläutern</w:t>
      </w:r>
    </w:p>
    <w:p w:rsidR="00E44253" w:rsidRDefault="00E44253" w:rsidP="0088457B">
      <w:pPr>
        <w:jc w:val="both"/>
        <w:rPr>
          <w:rFonts w:ascii="Arial" w:hAnsi="Arial" w:cs="Arial"/>
          <w:b/>
          <w:sz w:val="24"/>
          <w:szCs w:val="24"/>
        </w:rPr>
      </w:pPr>
    </w:p>
    <w:p w:rsidR="00AF0AFE" w:rsidRPr="00C600DE" w:rsidRDefault="00F808ED" w:rsidP="0088457B">
      <w:pPr>
        <w:jc w:val="both"/>
        <w:rPr>
          <w:rFonts w:ascii="Arial" w:hAnsi="Arial" w:cs="Arial"/>
          <w:sz w:val="24"/>
          <w:szCs w:val="24"/>
        </w:rPr>
      </w:pPr>
      <w:r w:rsidRPr="007D0472">
        <w:rPr>
          <w:rFonts w:ascii="Arial" w:hAnsi="Arial" w:cs="Arial"/>
          <w:b/>
          <w:sz w:val="24"/>
          <w:szCs w:val="24"/>
        </w:rPr>
        <w:t>Säuren als Konservierungsmittel</w:t>
      </w:r>
      <w:r w:rsidR="000B34C9" w:rsidRPr="007D0472">
        <w:rPr>
          <w:rFonts w:ascii="Arial" w:hAnsi="Arial" w:cs="Arial"/>
          <w:b/>
          <w:sz w:val="24"/>
          <w:szCs w:val="24"/>
        </w:rPr>
        <w:t xml:space="preserve"> – </w:t>
      </w:r>
      <w:r w:rsidR="00C600DE">
        <w:rPr>
          <w:rFonts w:ascii="Arial" w:hAnsi="Arial" w:cs="Arial"/>
          <w:b/>
          <w:sz w:val="24"/>
          <w:szCs w:val="24"/>
        </w:rPr>
        <w:t>Warum schimmelt Ketchup?</w:t>
      </w:r>
      <w:r w:rsidR="00C600DE">
        <w:rPr>
          <w:rFonts w:ascii="Arial" w:hAnsi="Arial" w:cs="Arial"/>
          <w:b/>
          <w:sz w:val="24"/>
          <w:szCs w:val="24"/>
        </w:rPr>
        <w:br/>
      </w:r>
      <w:r w:rsidR="00C600DE" w:rsidRPr="00C600DE">
        <w:rPr>
          <w:rFonts w:ascii="Arial" w:hAnsi="Arial" w:cs="Arial"/>
          <w:sz w:val="24"/>
          <w:szCs w:val="24"/>
        </w:rPr>
        <w:t>(</w:t>
      </w:r>
      <w:r w:rsidR="000B34C9" w:rsidRPr="00C600DE">
        <w:rPr>
          <w:rFonts w:ascii="Arial" w:hAnsi="Arial" w:cs="Arial"/>
          <w:sz w:val="24"/>
          <w:szCs w:val="24"/>
        </w:rPr>
        <w:t>Ketchup selbst hergestellt</w:t>
      </w:r>
      <w:r w:rsidR="00C600DE" w:rsidRPr="00C600DE">
        <w:rPr>
          <w:rFonts w:ascii="Arial" w:hAnsi="Arial" w:cs="Arial"/>
          <w:sz w:val="24"/>
          <w:szCs w:val="24"/>
        </w:rPr>
        <w:t>)</w:t>
      </w:r>
    </w:p>
    <w:p w:rsidR="00F808ED" w:rsidRPr="002C36FE" w:rsidRDefault="00F808ED" w:rsidP="0088457B">
      <w:pPr>
        <w:jc w:val="both"/>
        <w:rPr>
          <w:rFonts w:ascii="Arial" w:hAnsi="Arial" w:cs="Arial"/>
          <w:b/>
        </w:rPr>
      </w:pPr>
    </w:p>
    <w:p w:rsidR="00F808ED" w:rsidRPr="002C36FE" w:rsidRDefault="00A73E60" w:rsidP="0088457B">
      <w:pPr>
        <w:jc w:val="both"/>
        <w:rPr>
          <w:rFonts w:ascii="Arial" w:hAnsi="Arial" w:cs="Arial"/>
          <w:b/>
        </w:rPr>
      </w:pPr>
      <w:r>
        <w:rPr>
          <w:rFonts w:ascii="Arial" w:hAnsi="Arial" w:cs="Arial"/>
          <w:b/>
        </w:rPr>
        <w:t>Informationen für Lehrkräfte</w:t>
      </w:r>
    </w:p>
    <w:p w:rsidR="000B34C9" w:rsidRDefault="000B34C9" w:rsidP="0088457B">
      <w:pPr>
        <w:spacing w:after="120"/>
        <w:jc w:val="both"/>
        <w:rPr>
          <w:rFonts w:ascii="Arial" w:hAnsi="Arial" w:cs="Arial"/>
        </w:rPr>
      </w:pPr>
      <w:r w:rsidRPr="002C36FE">
        <w:rPr>
          <w:rFonts w:ascii="Arial" w:hAnsi="Arial" w:cs="Arial"/>
        </w:rPr>
        <w:t xml:space="preserve">Der Versuch </w:t>
      </w:r>
      <w:r w:rsidR="00DB6853" w:rsidRPr="002C36FE">
        <w:rPr>
          <w:rFonts w:ascii="Arial" w:hAnsi="Arial" w:cs="Arial"/>
        </w:rPr>
        <w:t xml:space="preserve">„Warum schimmelt </w:t>
      </w:r>
      <w:r w:rsidR="00DF7F2D">
        <w:rPr>
          <w:rFonts w:ascii="Arial" w:hAnsi="Arial" w:cs="Arial"/>
        </w:rPr>
        <w:t>‚</w:t>
      </w:r>
      <w:r w:rsidR="00DB6853" w:rsidRPr="002C36FE">
        <w:rPr>
          <w:rFonts w:ascii="Arial" w:hAnsi="Arial" w:cs="Arial"/>
        </w:rPr>
        <w:t>Tomato</w:t>
      </w:r>
      <w:r w:rsidR="00DF7F2D">
        <w:rPr>
          <w:rFonts w:ascii="Arial" w:hAnsi="Arial" w:cs="Arial"/>
        </w:rPr>
        <w:t>‛</w:t>
      </w:r>
      <w:r w:rsidR="00DB6853" w:rsidRPr="002C36FE">
        <w:rPr>
          <w:rFonts w:ascii="Arial" w:hAnsi="Arial" w:cs="Arial"/>
        </w:rPr>
        <w:t>- Ketchup“</w:t>
      </w:r>
      <w:r w:rsidRPr="002C36FE">
        <w:rPr>
          <w:rFonts w:ascii="Arial" w:hAnsi="Arial" w:cs="Arial"/>
        </w:rPr>
        <w:t xml:space="preserve"> ist im Lernstrukturgitter zum Lerninhalt </w:t>
      </w:r>
      <w:r w:rsidR="00FC1896" w:rsidRPr="002C36FE">
        <w:rPr>
          <w:rFonts w:ascii="Arial" w:hAnsi="Arial" w:cs="Arial"/>
        </w:rPr>
        <w:t xml:space="preserve">Säuren und Laugen – im Haushalt und im Labor </w:t>
      </w:r>
      <w:r w:rsidRPr="002C36FE">
        <w:rPr>
          <w:rFonts w:ascii="Arial" w:hAnsi="Arial" w:cs="Arial"/>
        </w:rPr>
        <w:t>für die Jahrgangsstufe 9</w:t>
      </w:r>
      <w:r w:rsidR="002C36FE">
        <w:rPr>
          <w:rFonts w:ascii="Arial" w:hAnsi="Arial" w:cs="Arial"/>
        </w:rPr>
        <w:t>/10</w:t>
      </w:r>
      <w:r w:rsidRPr="002C36FE">
        <w:rPr>
          <w:rFonts w:ascii="Arial" w:hAnsi="Arial" w:cs="Arial"/>
        </w:rPr>
        <w:t xml:space="preserve"> verankert (Feld </w:t>
      </w:r>
      <w:r w:rsidR="005D6381">
        <w:rPr>
          <w:rFonts w:ascii="Arial" w:hAnsi="Arial" w:cs="Arial"/>
        </w:rPr>
        <w:t>a</w:t>
      </w:r>
      <w:r w:rsidR="00123FF9">
        <w:rPr>
          <w:rFonts w:ascii="Arial" w:hAnsi="Arial" w:cs="Arial"/>
        </w:rPr>
        <w:t>5</w:t>
      </w:r>
      <w:r w:rsidRPr="002C36FE">
        <w:rPr>
          <w:rFonts w:ascii="Arial" w:hAnsi="Arial" w:cs="Arial"/>
        </w:rPr>
        <w:t xml:space="preserve">). </w:t>
      </w:r>
      <w:r w:rsidR="00000C98">
        <w:rPr>
          <w:rFonts w:ascii="Arial" w:hAnsi="Arial" w:cs="Arial"/>
        </w:rPr>
        <w:t xml:space="preserve">Die Lernenden erhalten ein Anschreiben von dem Untersuchungslabor der Ketchupfabrik. Sie sollen sich überlegen, welche Substanz im Ketchup für die Konservierung zuständig ist. Es gibt ein Grundrezept, welches den Lernenden ausgehändigt werden soll und ein Konservierungsmittellexikon. Anhand dieser Informationen planen die Schülerinnen und Schüler möglichst selbstständig einen Versuch, welcher zeigt, welches Lebensmittel für das </w:t>
      </w:r>
      <w:r w:rsidR="00DF7F2D">
        <w:rPr>
          <w:rFonts w:ascii="Arial" w:hAnsi="Arial" w:cs="Arial"/>
        </w:rPr>
        <w:t>Unterbinden der Schimmelbildung</w:t>
      </w:r>
      <w:r w:rsidR="00000C98">
        <w:rPr>
          <w:rFonts w:ascii="Arial" w:hAnsi="Arial" w:cs="Arial"/>
        </w:rPr>
        <w:t xml:space="preserve"> zuständig ist. </w:t>
      </w:r>
      <w:r w:rsidRPr="002C36FE">
        <w:rPr>
          <w:rFonts w:ascii="Arial" w:hAnsi="Arial" w:cs="Arial"/>
        </w:rPr>
        <w:t xml:space="preserve">Für den Versuch liegen </w:t>
      </w:r>
      <w:r w:rsidR="00FC1896" w:rsidRPr="002C36FE">
        <w:rPr>
          <w:rFonts w:ascii="Arial" w:hAnsi="Arial" w:cs="Arial"/>
        </w:rPr>
        <w:t>gestufte Hilfen zum</w:t>
      </w:r>
      <w:r w:rsidR="00593969" w:rsidRPr="002C36FE">
        <w:rPr>
          <w:rFonts w:ascii="Arial" w:hAnsi="Arial" w:cs="Arial"/>
        </w:rPr>
        <w:t xml:space="preserve"> (möglichst)</w:t>
      </w:r>
      <w:r w:rsidR="00FC1896" w:rsidRPr="002C36FE">
        <w:rPr>
          <w:rFonts w:ascii="Arial" w:hAnsi="Arial" w:cs="Arial"/>
        </w:rPr>
        <w:t xml:space="preserve"> eigenständigen Entwickeln</w:t>
      </w:r>
      <w:r w:rsidR="00C20949">
        <w:rPr>
          <w:rFonts w:ascii="Arial" w:hAnsi="Arial" w:cs="Arial"/>
        </w:rPr>
        <w:t xml:space="preserve"> eines Ketchup</w:t>
      </w:r>
      <w:r w:rsidR="00000C98">
        <w:rPr>
          <w:rFonts w:ascii="Arial" w:hAnsi="Arial" w:cs="Arial"/>
        </w:rPr>
        <w:t>rezeptes</w:t>
      </w:r>
      <w:r w:rsidR="00FC1896" w:rsidRPr="002C36FE">
        <w:rPr>
          <w:rFonts w:ascii="Arial" w:hAnsi="Arial" w:cs="Arial"/>
        </w:rPr>
        <w:t xml:space="preserve"> vor.</w:t>
      </w:r>
      <w:r w:rsidRPr="002C36FE">
        <w:rPr>
          <w:rFonts w:ascii="Arial" w:hAnsi="Arial" w:cs="Arial"/>
        </w:rPr>
        <w:t xml:space="preserve"> </w:t>
      </w:r>
      <w:r w:rsidR="00FC1896" w:rsidRPr="002C36FE">
        <w:rPr>
          <w:rFonts w:ascii="Arial" w:hAnsi="Arial" w:cs="Arial"/>
        </w:rPr>
        <w:t xml:space="preserve">Die Hilfen </w:t>
      </w:r>
      <w:r w:rsidR="00DB6853">
        <w:rPr>
          <w:rFonts w:ascii="Arial" w:hAnsi="Arial" w:cs="Arial"/>
        </w:rPr>
        <w:t>bieten eine Unterstützung hinsichtlich</w:t>
      </w:r>
      <w:r w:rsidR="00FC1896" w:rsidRPr="002C36FE">
        <w:rPr>
          <w:rFonts w:ascii="Arial" w:hAnsi="Arial" w:cs="Arial"/>
        </w:rPr>
        <w:t xml:space="preserve"> verschiedene</w:t>
      </w:r>
      <w:r w:rsidR="00DB6853">
        <w:rPr>
          <w:rFonts w:ascii="Arial" w:hAnsi="Arial" w:cs="Arial"/>
        </w:rPr>
        <w:t>r</w:t>
      </w:r>
      <w:r w:rsidR="00FC1896" w:rsidRPr="002C36FE">
        <w:rPr>
          <w:rFonts w:ascii="Arial" w:hAnsi="Arial" w:cs="Arial"/>
        </w:rPr>
        <w:t xml:space="preserve"> kognitive</w:t>
      </w:r>
      <w:r w:rsidR="00DB6853">
        <w:rPr>
          <w:rFonts w:ascii="Arial" w:hAnsi="Arial" w:cs="Arial"/>
        </w:rPr>
        <w:t>r</w:t>
      </w:r>
      <w:r w:rsidR="00FC1896" w:rsidRPr="002C36FE">
        <w:rPr>
          <w:rFonts w:ascii="Arial" w:hAnsi="Arial" w:cs="Arial"/>
        </w:rPr>
        <w:t xml:space="preserve"> und psychomotorische</w:t>
      </w:r>
      <w:r w:rsidR="00DB6853">
        <w:rPr>
          <w:rFonts w:ascii="Arial" w:hAnsi="Arial" w:cs="Arial"/>
        </w:rPr>
        <w:t>r</w:t>
      </w:r>
      <w:r w:rsidR="00FC1896" w:rsidRPr="002C36FE">
        <w:rPr>
          <w:rFonts w:ascii="Arial" w:hAnsi="Arial" w:cs="Arial"/>
        </w:rPr>
        <w:t xml:space="preserve"> Voraussetzungen. </w:t>
      </w:r>
    </w:p>
    <w:p w:rsidR="00DB6853" w:rsidRDefault="00DB6853" w:rsidP="0088457B">
      <w:pPr>
        <w:spacing w:after="120"/>
        <w:jc w:val="both"/>
        <w:rPr>
          <w:rFonts w:ascii="Arial" w:hAnsi="Arial" w:cs="Arial"/>
        </w:rPr>
      </w:pPr>
    </w:p>
    <w:p w:rsidR="00DB6853" w:rsidRPr="00123FF9" w:rsidRDefault="00DB6853" w:rsidP="0088457B">
      <w:pPr>
        <w:spacing w:after="120"/>
        <w:jc w:val="both"/>
        <w:rPr>
          <w:rFonts w:ascii="Arial" w:hAnsi="Arial" w:cs="Arial"/>
          <w:b/>
          <w:bCs/>
        </w:rPr>
      </w:pPr>
      <w:r w:rsidRPr="00123FF9">
        <w:rPr>
          <w:rFonts w:ascii="Arial" w:hAnsi="Arial" w:cs="Arial"/>
          <w:b/>
          <w:bCs/>
        </w:rPr>
        <w:t>Folgende Materialien liegen vor:</w:t>
      </w:r>
    </w:p>
    <w:p w:rsidR="00DB6853" w:rsidRDefault="00C600DE" w:rsidP="0088457B">
      <w:pPr>
        <w:spacing w:after="120"/>
        <w:jc w:val="both"/>
        <w:rPr>
          <w:rFonts w:ascii="Arial" w:hAnsi="Arial" w:cs="Arial"/>
        </w:rPr>
      </w:pPr>
      <w:r>
        <w:rPr>
          <w:rFonts w:ascii="Arial" w:hAnsi="Arial" w:cs="Arial"/>
        </w:rPr>
        <w:t xml:space="preserve">a) </w:t>
      </w:r>
      <w:r w:rsidR="00123FF9">
        <w:rPr>
          <w:rFonts w:ascii="Arial" w:hAnsi="Arial" w:cs="Arial"/>
        </w:rPr>
        <w:tab/>
      </w:r>
      <w:r w:rsidR="00DB6853">
        <w:rPr>
          <w:rFonts w:ascii="Arial" w:hAnsi="Arial" w:cs="Arial"/>
        </w:rPr>
        <w:t xml:space="preserve">Geschichte zum Einstieg </w:t>
      </w:r>
    </w:p>
    <w:p w:rsidR="00156BCE" w:rsidRDefault="00156BCE" w:rsidP="00123FF9">
      <w:pPr>
        <w:spacing w:after="120"/>
        <w:ind w:left="705" w:hanging="705"/>
        <w:jc w:val="both"/>
        <w:rPr>
          <w:rFonts w:ascii="Arial" w:hAnsi="Arial" w:cs="Arial"/>
        </w:rPr>
      </w:pPr>
      <w:r>
        <w:rPr>
          <w:rFonts w:ascii="Arial" w:hAnsi="Arial" w:cs="Arial"/>
        </w:rPr>
        <w:t>b)</w:t>
      </w:r>
      <w:r w:rsidR="00C600DE">
        <w:rPr>
          <w:rFonts w:ascii="Arial" w:hAnsi="Arial" w:cs="Arial"/>
        </w:rPr>
        <w:t xml:space="preserve"> </w:t>
      </w:r>
      <w:r w:rsidR="00123FF9">
        <w:rPr>
          <w:rFonts w:ascii="Arial" w:hAnsi="Arial" w:cs="Arial"/>
        </w:rPr>
        <w:tab/>
      </w:r>
      <w:r>
        <w:rPr>
          <w:rFonts w:ascii="Arial" w:hAnsi="Arial" w:cs="Arial"/>
        </w:rPr>
        <w:t>Gestufte Hilfen zur Planung und Durchführung des Experimentes. Diese sind mit Kommentaren versehen, die Hinweise zum möglichen Einsatz in der Lerngruppe geben.</w:t>
      </w:r>
    </w:p>
    <w:p w:rsidR="00C600DE" w:rsidRDefault="00C600DE" w:rsidP="0088457B">
      <w:pPr>
        <w:spacing w:after="120"/>
        <w:jc w:val="both"/>
        <w:rPr>
          <w:rFonts w:ascii="Arial" w:hAnsi="Arial" w:cs="Arial"/>
        </w:rPr>
      </w:pPr>
      <w:r>
        <w:rPr>
          <w:rFonts w:ascii="Arial" w:hAnsi="Arial" w:cs="Arial"/>
        </w:rPr>
        <w:t xml:space="preserve">c) </w:t>
      </w:r>
      <w:r w:rsidR="00123FF9">
        <w:rPr>
          <w:rFonts w:ascii="Arial" w:hAnsi="Arial" w:cs="Arial"/>
        </w:rPr>
        <w:tab/>
      </w:r>
      <w:r>
        <w:rPr>
          <w:rFonts w:ascii="Arial" w:hAnsi="Arial" w:cs="Arial"/>
        </w:rPr>
        <w:t>Rezept zur Herstellung von Ketchup.</w:t>
      </w:r>
    </w:p>
    <w:p w:rsidR="00C600DE" w:rsidRDefault="00C600DE" w:rsidP="0088457B">
      <w:pPr>
        <w:spacing w:after="120"/>
        <w:jc w:val="both"/>
        <w:rPr>
          <w:rFonts w:ascii="Arial" w:hAnsi="Arial" w:cs="Arial"/>
        </w:rPr>
      </w:pPr>
      <w:r>
        <w:rPr>
          <w:rFonts w:ascii="Arial" w:hAnsi="Arial" w:cs="Arial"/>
        </w:rPr>
        <w:t xml:space="preserve">d) </w:t>
      </w:r>
      <w:r w:rsidR="00123FF9">
        <w:rPr>
          <w:rFonts w:ascii="Arial" w:hAnsi="Arial" w:cs="Arial"/>
        </w:rPr>
        <w:tab/>
      </w:r>
      <w:r w:rsidR="00000C98">
        <w:rPr>
          <w:rFonts w:ascii="Arial" w:hAnsi="Arial" w:cs="Arial"/>
        </w:rPr>
        <w:t xml:space="preserve">Ketchuprezept mit </w:t>
      </w:r>
      <w:r w:rsidR="005D6381">
        <w:rPr>
          <w:rFonts w:ascii="Arial" w:hAnsi="Arial" w:cs="Arial"/>
        </w:rPr>
        <w:t>visualisierenden Symbolen (Metacom Symbole)</w:t>
      </w:r>
    </w:p>
    <w:p w:rsidR="00C600DE" w:rsidRPr="00123FF9" w:rsidRDefault="00C600DE" w:rsidP="00123FF9">
      <w:pPr>
        <w:spacing w:after="120"/>
        <w:ind w:left="705" w:hanging="705"/>
        <w:jc w:val="both"/>
        <w:rPr>
          <w:rFonts w:ascii="Arial" w:hAnsi="Arial" w:cs="Arial"/>
          <w:b/>
          <w:bCs/>
          <w:color w:val="FF0000"/>
        </w:rPr>
      </w:pPr>
      <w:r>
        <w:rPr>
          <w:rFonts w:ascii="Arial" w:hAnsi="Arial" w:cs="Arial"/>
        </w:rPr>
        <w:t xml:space="preserve">e) </w:t>
      </w:r>
      <w:r w:rsidR="00123FF9">
        <w:rPr>
          <w:rFonts w:ascii="Arial" w:hAnsi="Arial" w:cs="Arial"/>
        </w:rPr>
        <w:tab/>
        <w:t xml:space="preserve">Lexikon der Konservierungsstoffe. (Dieses liegt auch in einer Version in Leichter Sprache vor.) </w:t>
      </w:r>
      <w:r w:rsidR="00123FF9" w:rsidRPr="00123FF9">
        <w:rPr>
          <w:rFonts w:ascii="Arial" w:hAnsi="Arial" w:cs="Arial"/>
          <w:b/>
          <w:bCs/>
          <w:color w:val="FF0000"/>
        </w:rPr>
        <w:t>– bitte bei „Lexikon der Konservierungsstoffe“ einen Link auf die reguläre Fassung setzen und bei „Leichter Sprache“ den Link auf die Ausgabe in Leichter Sprache</w:t>
      </w:r>
    </w:p>
    <w:p w:rsidR="00F808ED" w:rsidRPr="002C36FE" w:rsidRDefault="00F808ED" w:rsidP="0088457B">
      <w:pPr>
        <w:jc w:val="both"/>
        <w:rPr>
          <w:rFonts w:ascii="Arial" w:hAnsi="Arial" w:cs="Arial"/>
        </w:rPr>
      </w:pPr>
    </w:p>
    <w:p w:rsidR="00F808ED" w:rsidRPr="002C36FE" w:rsidRDefault="00F808ED" w:rsidP="0088457B">
      <w:pPr>
        <w:jc w:val="both"/>
        <w:rPr>
          <w:rFonts w:ascii="Arial" w:hAnsi="Arial" w:cs="Arial"/>
          <w:b/>
        </w:rPr>
      </w:pPr>
      <w:r w:rsidRPr="002C36FE">
        <w:rPr>
          <w:rFonts w:ascii="Arial" w:hAnsi="Arial" w:cs="Arial"/>
          <w:b/>
        </w:rPr>
        <w:t>Impulse zur Binnendifferenzierung / zum zieldifferenten Lernen</w:t>
      </w:r>
    </w:p>
    <w:p w:rsidR="00123FF9" w:rsidRDefault="00593969" w:rsidP="0088457B">
      <w:pPr>
        <w:jc w:val="both"/>
        <w:rPr>
          <w:rFonts w:ascii="Arial" w:hAnsi="Arial" w:cs="Arial"/>
        </w:rPr>
      </w:pPr>
      <w:r w:rsidRPr="002C36FE">
        <w:rPr>
          <w:rFonts w:ascii="Arial" w:hAnsi="Arial" w:cs="Arial"/>
        </w:rPr>
        <w:t xml:space="preserve">Die fiktive Einstiegsgeschichte „Schimmel in der Ketchupfabrik </w:t>
      </w:r>
      <w:r w:rsidR="00DF7F2D">
        <w:rPr>
          <w:rFonts w:ascii="Arial" w:hAnsi="Arial" w:cs="Arial"/>
        </w:rPr>
        <w:t>‚</w:t>
      </w:r>
      <w:r w:rsidR="00DF7F2D" w:rsidRPr="002C36FE">
        <w:rPr>
          <w:rFonts w:ascii="Arial" w:hAnsi="Arial" w:cs="Arial"/>
        </w:rPr>
        <w:t>Tomato</w:t>
      </w:r>
      <w:r w:rsidR="00DF7F2D">
        <w:rPr>
          <w:rFonts w:ascii="Arial" w:hAnsi="Arial" w:cs="Arial"/>
        </w:rPr>
        <w:t>‛</w:t>
      </w:r>
      <w:r w:rsidRPr="002C36FE">
        <w:rPr>
          <w:rFonts w:ascii="Arial" w:hAnsi="Arial" w:cs="Arial"/>
        </w:rPr>
        <w:t xml:space="preserve"> – kann das Labor helfen?“ hat einen motivationalen Aspekt. Alle Schülerinnen und Schüler der Lerngruppe haben zu Hause oder in ihrem weiteren Umfeld schon einmal das Phänomen des Schimmel</w:t>
      </w:r>
      <w:r w:rsidR="00DF7F2D">
        <w:rPr>
          <w:rFonts w:ascii="Arial" w:hAnsi="Arial" w:cs="Arial"/>
        </w:rPr>
        <w:t>n</w:t>
      </w:r>
      <w:r w:rsidRPr="002C36FE">
        <w:rPr>
          <w:rFonts w:ascii="Arial" w:hAnsi="Arial" w:cs="Arial"/>
        </w:rPr>
        <w:t>s beobachten können. Je nach kognitiver Leistungsfähigkeit werden zwei Wege angeboten</w:t>
      </w:r>
      <w:r w:rsidR="00DF7F2D">
        <w:rPr>
          <w:rFonts w:ascii="Arial" w:hAnsi="Arial" w:cs="Arial"/>
        </w:rPr>
        <w:t>,</w:t>
      </w:r>
      <w:r w:rsidRPr="002C36FE">
        <w:rPr>
          <w:rFonts w:ascii="Arial" w:hAnsi="Arial" w:cs="Arial"/>
        </w:rPr>
        <w:t xml:space="preserve"> um den Fall zu lösen</w:t>
      </w:r>
      <w:r w:rsidR="00123FF9">
        <w:rPr>
          <w:rFonts w:ascii="Arial" w:hAnsi="Arial" w:cs="Arial"/>
        </w:rPr>
        <w:t>:</w:t>
      </w:r>
    </w:p>
    <w:p w:rsidR="00F808ED" w:rsidRPr="002C36FE" w:rsidRDefault="00593969" w:rsidP="0088457B">
      <w:pPr>
        <w:jc w:val="both"/>
        <w:rPr>
          <w:rFonts w:ascii="Arial" w:hAnsi="Arial" w:cs="Arial"/>
        </w:rPr>
      </w:pPr>
      <w:r w:rsidRPr="00123FF9">
        <w:rPr>
          <w:rFonts w:ascii="Arial" w:hAnsi="Arial" w:cs="Arial"/>
          <w:u w:val="single"/>
        </w:rPr>
        <w:t>Weg 1</w:t>
      </w:r>
      <w:r w:rsidRPr="002C36FE">
        <w:rPr>
          <w:rFonts w:ascii="Arial" w:hAnsi="Arial" w:cs="Arial"/>
        </w:rPr>
        <w:t xml:space="preserve"> identifiziert den Essig sofort als </w:t>
      </w:r>
      <w:r w:rsidR="00FD2B00">
        <w:rPr>
          <w:rFonts w:ascii="Arial" w:hAnsi="Arial" w:cs="Arial"/>
        </w:rPr>
        <w:t xml:space="preserve">Konservierungsstoff </w:t>
      </w:r>
      <w:r w:rsidRPr="002C36FE">
        <w:rPr>
          <w:rFonts w:ascii="Arial" w:hAnsi="Arial" w:cs="Arial"/>
        </w:rPr>
        <w:t xml:space="preserve">in dem Ketchup. Die Planung des </w:t>
      </w:r>
      <w:r w:rsidR="00FD2B00">
        <w:rPr>
          <w:rFonts w:ascii="Arial" w:hAnsi="Arial" w:cs="Arial"/>
        </w:rPr>
        <w:t>Schimmelbildungsexperimentes unter Zuhilfenahme eines Ketchuprezeptes und eines Konservierungsmittelbuches</w:t>
      </w:r>
      <w:r w:rsidR="00DF7F2D">
        <w:rPr>
          <w:rFonts w:ascii="Arial" w:hAnsi="Arial" w:cs="Arial"/>
        </w:rPr>
        <w:t xml:space="preserve"> </w:t>
      </w:r>
      <w:r w:rsidRPr="002C36FE">
        <w:rPr>
          <w:rFonts w:ascii="Arial" w:hAnsi="Arial" w:cs="Arial"/>
        </w:rPr>
        <w:t>stellt trotzdem einen hohen Anspruch dar. Die Einstiegs</w:t>
      </w:r>
      <w:r w:rsidR="00DF7F2D">
        <w:rPr>
          <w:rFonts w:ascii="Arial" w:hAnsi="Arial" w:cs="Arial"/>
        </w:rPr>
        <w:softHyphen/>
      </w:r>
      <w:r w:rsidRPr="002C36FE">
        <w:rPr>
          <w:rFonts w:ascii="Arial" w:hAnsi="Arial" w:cs="Arial"/>
        </w:rPr>
        <w:t>geschichte muss durchdrungen werden und aus der Rezeptur müssen die richtigen Konse</w:t>
      </w:r>
      <w:r w:rsidR="00DF7F2D">
        <w:rPr>
          <w:rFonts w:ascii="Arial" w:hAnsi="Arial" w:cs="Arial"/>
        </w:rPr>
        <w:softHyphen/>
      </w:r>
      <w:r w:rsidRPr="002C36FE">
        <w:rPr>
          <w:rFonts w:ascii="Arial" w:hAnsi="Arial" w:cs="Arial"/>
        </w:rPr>
        <w:t xml:space="preserve">quenzen abgeleitet werden. Auch motorisch stellt dieser Weg 1 einen durchaus anspruchsvollen Umgang mit den benötigten Geräten und Chemikalien dar. </w:t>
      </w:r>
      <w:r w:rsidR="0088457B" w:rsidRPr="002C36FE">
        <w:rPr>
          <w:rFonts w:ascii="Arial" w:hAnsi="Arial" w:cs="Arial"/>
        </w:rPr>
        <w:t xml:space="preserve">Der direkte </w:t>
      </w:r>
      <w:r w:rsidR="0088457B" w:rsidRPr="002C36FE">
        <w:rPr>
          <w:rFonts w:ascii="Arial" w:hAnsi="Arial" w:cs="Arial"/>
        </w:rPr>
        <w:lastRenderedPageBreak/>
        <w:t>Alltagbezug</w:t>
      </w:r>
      <w:r w:rsidR="00183400">
        <w:rPr>
          <w:rFonts w:ascii="Arial" w:hAnsi="Arial" w:cs="Arial"/>
        </w:rPr>
        <w:t xml:space="preserve"> –</w:t>
      </w:r>
      <w:r w:rsidR="0088457B" w:rsidRPr="002C36FE">
        <w:rPr>
          <w:rFonts w:ascii="Arial" w:hAnsi="Arial" w:cs="Arial"/>
        </w:rPr>
        <w:t xml:space="preserve"> Ketchup ist ein sehr weit verbreitetes Lebensmittel und wird von Schülerinnen und Schülern gern z.</w:t>
      </w:r>
      <w:r w:rsidR="00183400">
        <w:rPr>
          <w:rFonts w:ascii="Arial" w:hAnsi="Arial" w:cs="Arial"/>
        </w:rPr>
        <w:t xml:space="preserve"> </w:t>
      </w:r>
      <w:r w:rsidR="0088457B" w:rsidRPr="002C36FE">
        <w:rPr>
          <w:rFonts w:ascii="Arial" w:hAnsi="Arial" w:cs="Arial"/>
        </w:rPr>
        <w:t>B. auf Pommes oder Burgern gegessen</w:t>
      </w:r>
      <w:r w:rsidR="00183400">
        <w:rPr>
          <w:rFonts w:ascii="Arial" w:hAnsi="Arial" w:cs="Arial"/>
        </w:rPr>
        <w:t xml:space="preserve"> –</w:t>
      </w:r>
      <w:r w:rsidR="0088457B" w:rsidRPr="002C36FE">
        <w:rPr>
          <w:rFonts w:ascii="Arial" w:hAnsi="Arial" w:cs="Arial"/>
        </w:rPr>
        <w:t xml:space="preserve"> ist hier besonders gegeben. </w:t>
      </w:r>
    </w:p>
    <w:p w:rsidR="0088457B" w:rsidRPr="002C36FE" w:rsidRDefault="0088457B" w:rsidP="0088457B">
      <w:pPr>
        <w:jc w:val="both"/>
        <w:rPr>
          <w:rFonts w:ascii="Arial" w:hAnsi="Arial" w:cs="Arial"/>
        </w:rPr>
      </w:pPr>
      <w:r w:rsidRPr="00123FF9">
        <w:rPr>
          <w:rFonts w:ascii="Arial" w:hAnsi="Arial" w:cs="Arial"/>
          <w:u w:val="single"/>
        </w:rPr>
        <w:t>Weg 2</w:t>
      </w:r>
      <w:r w:rsidRPr="002C36FE">
        <w:rPr>
          <w:rFonts w:ascii="Arial" w:hAnsi="Arial" w:cs="Arial"/>
        </w:rPr>
        <w:t xml:space="preserve"> lässt ein weiter geöffnetes Experimentierarra</w:t>
      </w:r>
      <w:r w:rsidR="00123FF9">
        <w:rPr>
          <w:rFonts w:ascii="Arial" w:hAnsi="Arial" w:cs="Arial"/>
        </w:rPr>
        <w:t>n</w:t>
      </w:r>
      <w:r w:rsidRPr="002C36FE">
        <w:rPr>
          <w:rFonts w:ascii="Arial" w:hAnsi="Arial" w:cs="Arial"/>
        </w:rPr>
        <w:t>gement zu. Welche der im Ketchup eingesetzten Zutaten hat konservierende Wirkung?</w:t>
      </w:r>
      <w:r w:rsidR="00FD2B00">
        <w:rPr>
          <w:rFonts w:ascii="Arial" w:hAnsi="Arial" w:cs="Arial"/>
        </w:rPr>
        <w:t xml:space="preserve"> Die Lernenden sollen dies mit Hilfe des Konservierungslexikons herausfinden.</w:t>
      </w:r>
      <w:r w:rsidRPr="002C36FE">
        <w:rPr>
          <w:rFonts w:ascii="Arial" w:hAnsi="Arial" w:cs="Arial"/>
        </w:rPr>
        <w:t xml:space="preserve"> Wenn Salz und Zucker konservierende Wirkung haben, warum schimmelt der Ketchup nicht, wenn man diese Zusatzstoffe bei der Versuchsanordnung nicht berücksichtigt? </w:t>
      </w:r>
      <w:r w:rsidR="00FD2B00">
        <w:rPr>
          <w:rFonts w:ascii="Arial" w:hAnsi="Arial" w:cs="Arial"/>
        </w:rPr>
        <w:t xml:space="preserve">Auch diese Versuchsanordnung sollte für die Schülerinnen und Schüler möglich sein. </w:t>
      </w:r>
      <w:r w:rsidR="00DF7F2D">
        <w:rPr>
          <w:rFonts w:ascii="Arial" w:hAnsi="Arial" w:cs="Arial"/>
        </w:rPr>
        <w:t>Das vorgegebene</w:t>
      </w:r>
      <w:r w:rsidR="00FD2B00">
        <w:rPr>
          <w:rFonts w:ascii="Arial" w:hAnsi="Arial" w:cs="Arial"/>
        </w:rPr>
        <w:t xml:space="preserve"> Rezept dient nur als Grundlage</w:t>
      </w:r>
      <w:r w:rsidR="00DF7F2D">
        <w:rPr>
          <w:rFonts w:ascii="Arial" w:hAnsi="Arial" w:cs="Arial"/>
        </w:rPr>
        <w:t>,</w:t>
      </w:r>
      <w:r w:rsidR="00FD2B00">
        <w:rPr>
          <w:rFonts w:ascii="Arial" w:hAnsi="Arial" w:cs="Arial"/>
        </w:rPr>
        <w:t xml:space="preserve"> um die Mengenverhältnisse klarzustellen. Für das Experiment entscheidend sind die Zutaten, die hier als Variablen fungieren. </w:t>
      </w:r>
      <w:r w:rsidRPr="002C36FE">
        <w:rPr>
          <w:rFonts w:ascii="Arial" w:hAnsi="Arial" w:cs="Arial"/>
        </w:rPr>
        <w:t>Hier wird Lernenden die Möglichkeit gegeben, sich selb</w:t>
      </w:r>
      <w:r w:rsidR="00DF7F2D">
        <w:rPr>
          <w:rFonts w:ascii="Arial" w:hAnsi="Arial" w:cs="Arial"/>
        </w:rPr>
        <w:t>st in die Rolle der Forscherin/</w:t>
      </w:r>
      <w:r w:rsidRPr="002C36FE">
        <w:rPr>
          <w:rFonts w:ascii="Arial" w:hAnsi="Arial" w:cs="Arial"/>
        </w:rPr>
        <w:t xml:space="preserve">des Forschers zu begeben. Die </w:t>
      </w:r>
      <w:r w:rsidR="005B5540" w:rsidRPr="002C36FE">
        <w:rPr>
          <w:rFonts w:ascii="Arial" w:hAnsi="Arial" w:cs="Arial"/>
        </w:rPr>
        <w:t xml:space="preserve">gestuften Hilfen, </w:t>
      </w:r>
      <w:r w:rsidR="00DF7F2D">
        <w:rPr>
          <w:rFonts w:ascii="Arial" w:hAnsi="Arial" w:cs="Arial"/>
        </w:rPr>
        <w:t xml:space="preserve">die </w:t>
      </w:r>
      <w:r w:rsidR="005B5540" w:rsidRPr="002C36FE">
        <w:rPr>
          <w:rFonts w:ascii="Arial" w:hAnsi="Arial" w:cs="Arial"/>
        </w:rPr>
        <w:t xml:space="preserve">mit starken visuellen Unterstützungen in Form von </w:t>
      </w:r>
      <w:r w:rsidRPr="002C36FE">
        <w:rPr>
          <w:rFonts w:ascii="Arial" w:hAnsi="Arial" w:cs="Arial"/>
        </w:rPr>
        <w:t>verschiedenen Bilder</w:t>
      </w:r>
      <w:r w:rsidR="00183400">
        <w:rPr>
          <w:rFonts w:ascii="Arial" w:hAnsi="Arial" w:cs="Arial"/>
        </w:rPr>
        <w:t>n</w:t>
      </w:r>
      <w:r w:rsidR="00DF7F2D">
        <w:rPr>
          <w:rFonts w:ascii="Arial" w:hAnsi="Arial" w:cs="Arial"/>
        </w:rPr>
        <w:t xml:space="preserve"> versehen sind</w:t>
      </w:r>
      <w:r w:rsidRPr="002C36FE">
        <w:rPr>
          <w:rFonts w:ascii="Arial" w:hAnsi="Arial" w:cs="Arial"/>
        </w:rPr>
        <w:t>, die das Experiment in verschiedenen Phasen zeig</w:t>
      </w:r>
      <w:r w:rsidR="005B5540" w:rsidRPr="002C36FE">
        <w:rPr>
          <w:rFonts w:ascii="Arial" w:hAnsi="Arial" w:cs="Arial"/>
        </w:rPr>
        <w:t>en</w:t>
      </w:r>
      <w:r w:rsidRPr="002C36FE">
        <w:rPr>
          <w:rFonts w:ascii="Arial" w:hAnsi="Arial" w:cs="Arial"/>
        </w:rPr>
        <w:t xml:space="preserve">, sollen helfen, bei Planungsproblemen einen Denkanstoß zu liefern. </w:t>
      </w:r>
    </w:p>
    <w:p w:rsidR="00593969" w:rsidRPr="005D6381" w:rsidRDefault="005D6381" w:rsidP="0088457B">
      <w:pPr>
        <w:jc w:val="both"/>
        <w:rPr>
          <w:rFonts w:ascii="Arial" w:hAnsi="Arial" w:cs="Arial"/>
          <w:u w:val="single"/>
        </w:rPr>
      </w:pPr>
      <w:r w:rsidRPr="005D6381">
        <w:rPr>
          <w:rFonts w:ascii="Arial" w:hAnsi="Arial" w:cs="Arial"/>
          <w:u w:val="single"/>
        </w:rPr>
        <w:t>Fächerübergreifendes Lernangebot:</w:t>
      </w:r>
    </w:p>
    <w:p w:rsidR="005D6381" w:rsidRDefault="005D6381" w:rsidP="0088457B">
      <w:pPr>
        <w:jc w:val="both"/>
        <w:rPr>
          <w:rFonts w:ascii="Arial" w:hAnsi="Arial" w:cs="Arial"/>
        </w:rPr>
      </w:pPr>
      <w:r>
        <w:rPr>
          <w:rFonts w:ascii="Arial" w:hAnsi="Arial" w:cs="Arial"/>
        </w:rPr>
        <w:t>Der Ketchup könnte im Rahmen des hauswirtschaftlichen Unterrichts hergestellt werden. Das könnte ggf. auch von einer Teilgruppe (möglichst heterogen) der Klasse der erledigt werden. Die Schülerinnen und Schüler, die in einem zieldifferenten Bildungsgang gefördert werden, könnten aufgrund ihrer Erfahrungen im Bereich Hauswirtschaft diese Gruppe anleiten. In diesem Zusammenhang dürfte der Ketchup auch probiert werden</w:t>
      </w:r>
      <w:r w:rsidR="005D0BD4">
        <w:rPr>
          <w:rFonts w:ascii="Arial" w:hAnsi="Arial" w:cs="Arial"/>
        </w:rPr>
        <w:t xml:space="preserve">. </w:t>
      </w:r>
    </w:p>
    <w:p w:rsidR="005D0BD4" w:rsidRPr="002C36FE" w:rsidRDefault="005D0BD4" w:rsidP="0088457B">
      <w:pPr>
        <w:jc w:val="both"/>
        <w:rPr>
          <w:rFonts w:ascii="Arial" w:hAnsi="Arial" w:cs="Arial"/>
        </w:rPr>
      </w:pPr>
    </w:p>
    <w:p w:rsidR="00F808ED" w:rsidRPr="002C36FE" w:rsidRDefault="00F808ED" w:rsidP="0088457B">
      <w:pPr>
        <w:jc w:val="both"/>
        <w:rPr>
          <w:rFonts w:ascii="Arial" w:hAnsi="Arial" w:cs="Arial"/>
          <w:b/>
        </w:rPr>
      </w:pPr>
      <w:r w:rsidRPr="002C36FE">
        <w:rPr>
          <w:rFonts w:ascii="Arial" w:hAnsi="Arial" w:cs="Arial"/>
          <w:b/>
        </w:rPr>
        <w:t>Entwicklungschancen</w:t>
      </w:r>
    </w:p>
    <w:p w:rsidR="00A817E3" w:rsidRPr="002C36FE" w:rsidRDefault="00A817E3" w:rsidP="00A817E3">
      <w:pPr>
        <w:pStyle w:val="Aufklapper"/>
        <w:ind w:left="0"/>
        <w:jc w:val="left"/>
        <w:rPr>
          <w:rFonts w:eastAsiaTheme="minorHAnsi"/>
          <w:color w:val="auto"/>
        </w:rPr>
      </w:pPr>
      <w:r w:rsidRPr="002C36FE">
        <w:rPr>
          <w:rFonts w:eastAsiaTheme="minorHAnsi"/>
          <w:color w:val="auto"/>
        </w:rPr>
        <w:t>Im zieldifferenten Lernen kann sowohl ein Zugang über das fachliche Lernen als auch über die Entwicklungschancen gelegt werden.</w:t>
      </w:r>
      <w:r w:rsidRPr="002C36FE">
        <w:rPr>
          <w:rFonts w:eastAsiaTheme="minorHAnsi"/>
        </w:rPr>
        <w:footnoteReference w:id="1"/>
      </w:r>
      <w:r w:rsidRPr="002C36FE">
        <w:rPr>
          <w:rFonts w:eastAsiaTheme="minorHAnsi"/>
          <w:color w:val="auto"/>
        </w:rPr>
        <w:t xml:space="preserve"> </w:t>
      </w:r>
    </w:p>
    <w:p w:rsidR="00F808ED" w:rsidRPr="00123FF9" w:rsidRDefault="00A817E3" w:rsidP="00123FF9">
      <w:pPr>
        <w:pStyle w:val="Aufklapper"/>
        <w:ind w:left="0"/>
        <w:jc w:val="left"/>
        <w:rPr>
          <w:rFonts w:eastAsiaTheme="minorHAnsi"/>
          <w:color w:val="auto"/>
        </w:rPr>
      </w:pPr>
      <w:r w:rsidRPr="002C36FE">
        <w:rPr>
          <w:rFonts w:eastAsiaTheme="minorHAnsi"/>
          <w:color w:val="auto"/>
        </w:rPr>
        <w:t xml:space="preserve">In diesem Unterrichtssetting können auf der Grundlage der individuellen </w:t>
      </w:r>
      <w:r w:rsidRPr="002C36FE">
        <w:rPr>
          <w:rFonts w:eastAsiaTheme="minorHAnsi"/>
          <w:color w:val="auto"/>
          <w:u w:val="single"/>
        </w:rPr>
        <w:t>Lern- und Entwicklungsplanung</w:t>
      </w:r>
      <w:r w:rsidRPr="002C36FE">
        <w:rPr>
          <w:rStyle w:val="Funotenzeichen"/>
          <w:rFonts w:eastAsiaTheme="minorHAnsi"/>
          <w:color w:val="auto"/>
          <w:u w:val="single"/>
        </w:rPr>
        <w:footnoteReference w:id="2"/>
      </w:r>
      <w:r w:rsidRPr="002C36FE">
        <w:rPr>
          <w:rFonts w:eastAsiaTheme="minorHAnsi"/>
          <w:color w:val="auto"/>
        </w:rPr>
        <w:t xml:space="preserve"> schwerpunktmäßig folgende Entwicklungschancen zum Tragen kommen:</w:t>
      </w:r>
      <w:r w:rsidRPr="002C36FE">
        <w:rPr>
          <w:rFonts w:eastAsiaTheme="minorHAnsi"/>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451"/>
        <w:gridCol w:w="3321"/>
      </w:tblGrid>
      <w:tr w:rsidR="00F808ED" w:rsidRPr="002C36FE" w:rsidTr="00123FF9">
        <w:trPr>
          <w:trHeight w:val="69"/>
        </w:trPr>
        <w:tc>
          <w:tcPr>
            <w:tcW w:w="2539" w:type="dxa"/>
            <w:shd w:val="clear" w:color="auto" w:fill="FFFFFF" w:themeFill="background1"/>
          </w:tcPr>
          <w:p w:rsidR="00F808ED" w:rsidRPr="002C36FE" w:rsidRDefault="00F808ED" w:rsidP="00767081">
            <w:pPr>
              <w:rPr>
                <w:rFonts w:ascii="Arial" w:hAnsi="Arial" w:cs="Arial"/>
                <w:b/>
              </w:rPr>
            </w:pPr>
            <w:r w:rsidRPr="002C36FE">
              <w:rPr>
                <w:rFonts w:ascii="Arial" w:hAnsi="Arial" w:cs="Arial"/>
                <w:b/>
              </w:rPr>
              <w:t>Entwicklungsbereiche</w:t>
            </w:r>
          </w:p>
        </w:tc>
        <w:tc>
          <w:tcPr>
            <w:tcW w:w="2451" w:type="dxa"/>
            <w:shd w:val="clear" w:color="auto" w:fill="FFFFFF" w:themeFill="background1"/>
          </w:tcPr>
          <w:p w:rsidR="00F808ED" w:rsidRPr="002C36FE" w:rsidRDefault="00F808ED" w:rsidP="00767081">
            <w:pPr>
              <w:rPr>
                <w:rFonts w:ascii="Arial" w:hAnsi="Arial" w:cs="Arial"/>
                <w:b/>
              </w:rPr>
            </w:pPr>
            <w:r w:rsidRPr="002C36FE">
              <w:rPr>
                <w:rFonts w:ascii="Arial" w:hAnsi="Arial" w:cs="Arial"/>
                <w:b/>
              </w:rPr>
              <w:t>Chancen für die Förderung</w:t>
            </w:r>
          </w:p>
        </w:tc>
        <w:tc>
          <w:tcPr>
            <w:tcW w:w="3321" w:type="dxa"/>
            <w:shd w:val="clear" w:color="auto" w:fill="FFFFFF" w:themeFill="background1"/>
          </w:tcPr>
          <w:p w:rsidR="00F808ED" w:rsidRPr="002C36FE" w:rsidRDefault="00F808ED" w:rsidP="00767081">
            <w:pPr>
              <w:rPr>
                <w:rFonts w:ascii="Arial" w:hAnsi="Arial" w:cs="Arial"/>
                <w:b/>
              </w:rPr>
            </w:pPr>
            <w:r w:rsidRPr="002C36FE">
              <w:rPr>
                <w:rFonts w:ascii="Arial" w:hAnsi="Arial" w:cs="Arial"/>
                <w:b/>
              </w:rPr>
              <w:t xml:space="preserve"> (Mögliche) Konkretisierung</w:t>
            </w:r>
          </w:p>
        </w:tc>
      </w:tr>
      <w:tr w:rsidR="00F808ED" w:rsidRPr="002C36FE" w:rsidTr="00123FF9">
        <w:trPr>
          <w:trHeight w:val="69"/>
        </w:trPr>
        <w:tc>
          <w:tcPr>
            <w:tcW w:w="2539" w:type="dxa"/>
            <w:shd w:val="clear" w:color="auto" w:fill="FFFFFF" w:themeFill="background1"/>
          </w:tcPr>
          <w:p w:rsidR="00767081" w:rsidRDefault="00767081" w:rsidP="00767081">
            <w:pPr>
              <w:rPr>
                <w:rFonts w:ascii="Arial" w:hAnsi="Arial" w:cs="Arial"/>
              </w:rPr>
            </w:pPr>
          </w:p>
          <w:p w:rsidR="00F808ED" w:rsidRPr="002C36FE" w:rsidRDefault="00C173B5" w:rsidP="00767081">
            <w:pPr>
              <w:rPr>
                <w:rFonts w:ascii="Arial" w:hAnsi="Arial" w:cs="Arial"/>
              </w:rPr>
            </w:pPr>
            <w:r>
              <w:rPr>
                <w:rFonts w:ascii="Arial" w:hAnsi="Arial" w:cs="Arial"/>
              </w:rPr>
              <w:t>k</w:t>
            </w:r>
            <w:r w:rsidR="00A817E3" w:rsidRPr="002C36FE">
              <w:rPr>
                <w:rFonts w:ascii="Arial" w:hAnsi="Arial" w:cs="Arial"/>
              </w:rPr>
              <w:t xml:space="preserve">ognitive Entwicklung bzw. Lernentwicklung </w:t>
            </w:r>
          </w:p>
        </w:tc>
        <w:tc>
          <w:tcPr>
            <w:tcW w:w="2451" w:type="dxa"/>
            <w:shd w:val="clear" w:color="auto" w:fill="FFFFFF" w:themeFill="background1"/>
          </w:tcPr>
          <w:p w:rsidR="00767081" w:rsidRPr="0090444E" w:rsidRDefault="00767081" w:rsidP="00767081">
            <w:pPr>
              <w:rPr>
                <w:rFonts w:ascii="Arial" w:hAnsi="Arial" w:cs="Arial"/>
              </w:rPr>
            </w:pPr>
          </w:p>
          <w:p w:rsidR="00A817E3" w:rsidRPr="0090444E" w:rsidRDefault="006A5C91" w:rsidP="00767081">
            <w:pPr>
              <w:rPr>
                <w:rFonts w:ascii="Arial" w:hAnsi="Arial" w:cs="Arial"/>
              </w:rPr>
            </w:pPr>
            <w:r w:rsidRPr="0090444E">
              <w:rPr>
                <w:rFonts w:ascii="Arial" w:hAnsi="Arial" w:cs="Arial"/>
              </w:rPr>
              <w:t xml:space="preserve">- </w:t>
            </w:r>
            <w:r w:rsidR="00A817E3" w:rsidRPr="0090444E">
              <w:rPr>
                <w:rFonts w:ascii="Arial" w:hAnsi="Arial" w:cs="Arial"/>
              </w:rPr>
              <w:t>Motivation</w:t>
            </w:r>
            <w:r w:rsidRPr="0090444E">
              <w:rPr>
                <w:rFonts w:ascii="Arial" w:hAnsi="Arial" w:cs="Arial"/>
              </w:rPr>
              <w:t xml:space="preserve"> </w:t>
            </w:r>
          </w:p>
          <w:p w:rsidR="006A5C91" w:rsidRPr="0090444E" w:rsidRDefault="006A5C91" w:rsidP="00767081">
            <w:pPr>
              <w:rPr>
                <w:rFonts w:ascii="Arial" w:hAnsi="Arial" w:cs="Arial"/>
              </w:rPr>
            </w:pPr>
          </w:p>
          <w:p w:rsidR="006A5C91" w:rsidRPr="0090444E" w:rsidRDefault="006A5C91" w:rsidP="00767081">
            <w:pPr>
              <w:rPr>
                <w:rFonts w:ascii="Arial" w:hAnsi="Arial" w:cs="Arial"/>
              </w:rPr>
            </w:pPr>
          </w:p>
          <w:p w:rsidR="006A5C91" w:rsidRPr="0090444E" w:rsidRDefault="006A5C91" w:rsidP="00767081">
            <w:pPr>
              <w:rPr>
                <w:rFonts w:ascii="Arial" w:hAnsi="Arial" w:cs="Arial"/>
              </w:rPr>
            </w:pPr>
          </w:p>
          <w:p w:rsidR="006A5C91" w:rsidRPr="0090444E" w:rsidRDefault="006A5C91" w:rsidP="00767081">
            <w:pPr>
              <w:rPr>
                <w:rFonts w:ascii="Arial" w:hAnsi="Arial" w:cs="Arial"/>
              </w:rPr>
            </w:pPr>
          </w:p>
          <w:p w:rsidR="004D2F8C" w:rsidRDefault="006A5C91">
            <w:pPr>
              <w:ind w:left="155" w:hanging="155"/>
              <w:rPr>
                <w:rFonts w:ascii="Arial" w:hAnsi="Arial" w:cs="Arial"/>
              </w:rPr>
            </w:pPr>
            <w:r w:rsidRPr="0090444E">
              <w:rPr>
                <w:rFonts w:ascii="Arial" w:hAnsi="Arial" w:cs="Arial"/>
              </w:rPr>
              <w:lastRenderedPageBreak/>
              <w:t xml:space="preserve">- </w:t>
            </w:r>
            <w:r w:rsidR="00A817E3" w:rsidRPr="0090444E">
              <w:rPr>
                <w:rFonts w:ascii="Arial" w:hAnsi="Arial" w:cs="Arial"/>
              </w:rPr>
              <w:t>Lösen von Problemen</w:t>
            </w:r>
          </w:p>
          <w:p w:rsidR="00E03AB2" w:rsidRPr="0090444E" w:rsidRDefault="00E03AB2" w:rsidP="00767081">
            <w:pPr>
              <w:rPr>
                <w:rFonts w:ascii="Arial" w:hAnsi="Arial" w:cs="Arial"/>
              </w:rPr>
            </w:pPr>
          </w:p>
          <w:p w:rsidR="00E03AB2" w:rsidRPr="0090444E" w:rsidRDefault="00E03AB2" w:rsidP="00767081">
            <w:pPr>
              <w:rPr>
                <w:rFonts w:ascii="Arial" w:hAnsi="Arial" w:cs="Arial"/>
              </w:rPr>
            </w:pPr>
          </w:p>
          <w:p w:rsidR="00E03AB2" w:rsidRPr="0090444E" w:rsidRDefault="00E03AB2" w:rsidP="00767081">
            <w:pPr>
              <w:rPr>
                <w:rFonts w:ascii="Arial" w:hAnsi="Arial" w:cs="Arial"/>
              </w:rPr>
            </w:pPr>
          </w:p>
          <w:p w:rsidR="00E03AB2" w:rsidRPr="0090444E" w:rsidRDefault="00E03AB2" w:rsidP="00767081">
            <w:pPr>
              <w:rPr>
                <w:rFonts w:ascii="Arial" w:hAnsi="Arial" w:cs="Arial"/>
              </w:rPr>
            </w:pPr>
          </w:p>
          <w:p w:rsidR="00767081" w:rsidRPr="0090444E" w:rsidRDefault="00767081" w:rsidP="00767081">
            <w:pPr>
              <w:rPr>
                <w:rFonts w:ascii="Arial" w:hAnsi="Arial" w:cs="Arial"/>
              </w:rPr>
            </w:pPr>
          </w:p>
          <w:p w:rsidR="004D2F8C" w:rsidRDefault="006A5C91">
            <w:pPr>
              <w:ind w:left="155" w:hanging="155"/>
              <w:rPr>
                <w:rFonts w:ascii="Arial" w:hAnsi="Arial" w:cs="Arial"/>
              </w:rPr>
            </w:pPr>
            <w:r w:rsidRPr="0090444E">
              <w:rPr>
                <w:rFonts w:ascii="Arial" w:hAnsi="Arial" w:cs="Arial"/>
              </w:rPr>
              <w:t>- Beurteilen und Bewerten von Zusammenhängen</w:t>
            </w:r>
          </w:p>
          <w:p w:rsidR="00A817E3" w:rsidRPr="0090444E" w:rsidRDefault="00A817E3" w:rsidP="00767081">
            <w:pPr>
              <w:rPr>
                <w:rFonts w:ascii="Arial" w:hAnsi="Arial" w:cs="Arial"/>
              </w:rPr>
            </w:pPr>
          </w:p>
          <w:p w:rsidR="00F808ED" w:rsidRPr="0090444E" w:rsidRDefault="00F808ED" w:rsidP="00767081">
            <w:pPr>
              <w:rPr>
                <w:rFonts w:ascii="Arial" w:hAnsi="Arial" w:cs="Arial"/>
              </w:rPr>
            </w:pPr>
          </w:p>
        </w:tc>
        <w:tc>
          <w:tcPr>
            <w:tcW w:w="3321" w:type="dxa"/>
            <w:shd w:val="clear" w:color="auto" w:fill="FFFFFF" w:themeFill="background1"/>
          </w:tcPr>
          <w:p w:rsidR="00F808ED" w:rsidRPr="0090444E" w:rsidRDefault="00F808ED" w:rsidP="00767081">
            <w:pPr>
              <w:rPr>
                <w:rFonts w:ascii="Arial" w:hAnsi="Arial" w:cs="Arial"/>
              </w:rPr>
            </w:pPr>
          </w:p>
          <w:p w:rsidR="006A5C91" w:rsidRPr="0090444E" w:rsidRDefault="006A5C91" w:rsidP="00767081">
            <w:pPr>
              <w:rPr>
                <w:rFonts w:ascii="Arial" w:hAnsi="Arial" w:cs="Arial"/>
              </w:rPr>
            </w:pPr>
            <w:r w:rsidRPr="0090444E">
              <w:rPr>
                <w:rFonts w:ascii="Arial" w:hAnsi="Arial" w:cs="Arial"/>
              </w:rPr>
              <w:t xml:space="preserve">Einstiegsgeschichte „Schimmel in der Ketchupfabrik </w:t>
            </w:r>
            <w:r w:rsidR="00DF7F2D">
              <w:rPr>
                <w:rFonts w:ascii="Arial" w:hAnsi="Arial" w:cs="Arial"/>
              </w:rPr>
              <w:t>‚</w:t>
            </w:r>
            <w:r w:rsidR="00DF7F2D" w:rsidRPr="002C36FE">
              <w:rPr>
                <w:rFonts w:ascii="Arial" w:hAnsi="Arial" w:cs="Arial"/>
              </w:rPr>
              <w:t>Tomato</w:t>
            </w:r>
            <w:r w:rsidR="00DF7F2D">
              <w:rPr>
                <w:rFonts w:ascii="Arial" w:hAnsi="Arial" w:cs="Arial"/>
              </w:rPr>
              <w:t xml:space="preserve">‛ </w:t>
            </w:r>
            <w:r w:rsidRPr="0090444E">
              <w:rPr>
                <w:rFonts w:ascii="Arial" w:hAnsi="Arial" w:cs="Arial"/>
              </w:rPr>
              <w:t>– kann das Labor helfen?“ bindet die Lernenden in das Unterrichtsszenario ein</w:t>
            </w:r>
            <w:r w:rsidR="00C173B5">
              <w:rPr>
                <w:rFonts w:ascii="Arial" w:hAnsi="Arial" w:cs="Arial"/>
              </w:rPr>
              <w:t>.</w:t>
            </w:r>
            <w:r w:rsidRPr="0090444E">
              <w:rPr>
                <w:rFonts w:ascii="Arial" w:hAnsi="Arial" w:cs="Arial"/>
              </w:rPr>
              <w:t xml:space="preserve"> </w:t>
            </w:r>
          </w:p>
          <w:p w:rsidR="006A5C91" w:rsidRPr="0090444E" w:rsidRDefault="006A5C91" w:rsidP="00767081">
            <w:pPr>
              <w:rPr>
                <w:rFonts w:ascii="Arial" w:hAnsi="Arial" w:cs="Arial"/>
              </w:rPr>
            </w:pPr>
          </w:p>
          <w:p w:rsidR="006A5C91" w:rsidRPr="0090444E" w:rsidRDefault="006A5C91" w:rsidP="00767081">
            <w:pPr>
              <w:rPr>
                <w:rFonts w:ascii="Arial" w:hAnsi="Arial" w:cs="Arial"/>
              </w:rPr>
            </w:pPr>
            <w:r w:rsidRPr="0090444E">
              <w:rPr>
                <w:rFonts w:ascii="Arial" w:hAnsi="Arial" w:cs="Arial"/>
              </w:rPr>
              <w:t xml:space="preserve">Auf verschiedenen Niveaustufen </w:t>
            </w:r>
            <w:r w:rsidR="00E03AB2" w:rsidRPr="0090444E">
              <w:rPr>
                <w:rFonts w:ascii="Arial" w:hAnsi="Arial" w:cs="Arial"/>
              </w:rPr>
              <w:t xml:space="preserve">können Lernende </w:t>
            </w:r>
            <w:r w:rsidR="00E03AB2" w:rsidRPr="0090444E">
              <w:rPr>
                <w:rFonts w:ascii="Arial" w:hAnsi="Arial" w:cs="Arial"/>
              </w:rPr>
              <w:lastRenderedPageBreak/>
              <w:t xml:space="preserve">ein Problem lösen und ein Experiment planen. So wird einer Überforderung vorgebeugt und Frustration vermieden. </w:t>
            </w:r>
          </w:p>
          <w:p w:rsidR="006A5C91" w:rsidRPr="0090444E" w:rsidRDefault="006A5C91" w:rsidP="00767081">
            <w:pPr>
              <w:rPr>
                <w:rFonts w:ascii="Arial" w:hAnsi="Arial" w:cs="Arial"/>
              </w:rPr>
            </w:pPr>
          </w:p>
          <w:p w:rsidR="00E03AB2" w:rsidRPr="0090444E" w:rsidRDefault="00E03AB2" w:rsidP="00767081">
            <w:pPr>
              <w:rPr>
                <w:rFonts w:ascii="Arial" w:hAnsi="Arial" w:cs="Arial"/>
              </w:rPr>
            </w:pPr>
            <w:r w:rsidRPr="0090444E">
              <w:rPr>
                <w:rFonts w:ascii="Arial" w:hAnsi="Arial" w:cs="Arial"/>
              </w:rPr>
              <w:t>Durch die Unterstützungs</w:t>
            </w:r>
            <w:r w:rsidR="00767081" w:rsidRPr="0090444E">
              <w:rPr>
                <w:rFonts w:ascii="Arial" w:hAnsi="Arial" w:cs="Arial"/>
              </w:rPr>
              <w:t>-</w:t>
            </w:r>
            <w:r w:rsidRPr="0090444E">
              <w:rPr>
                <w:rFonts w:ascii="Arial" w:hAnsi="Arial" w:cs="Arial"/>
              </w:rPr>
              <w:t xml:space="preserve">materialien und Fotoserien </w:t>
            </w:r>
            <w:r w:rsidR="00767081" w:rsidRPr="0090444E">
              <w:rPr>
                <w:rFonts w:ascii="Arial" w:hAnsi="Arial" w:cs="Arial"/>
              </w:rPr>
              <w:t>können alle Lernenden</w:t>
            </w:r>
            <w:r w:rsidRPr="0090444E">
              <w:rPr>
                <w:rFonts w:ascii="Arial" w:hAnsi="Arial" w:cs="Arial"/>
              </w:rPr>
              <w:t xml:space="preserve"> einen Rückschluss ziehen. Die Zus</w:t>
            </w:r>
            <w:r w:rsidR="00767081" w:rsidRPr="0090444E">
              <w:rPr>
                <w:rFonts w:ascii="Arial" w:hAnsi="Arial" w:cs="Arial"/>
              </w:rPr>
              <w:t>ammenhänge zwischen der Ketchup-</w:t>
            </w:r>
            <w:r w:rsidRPr="0090444E">
              <w:rPr>
                <w:rFonts w:ascii="Arial" w:hAnsi="Arial" w:cs="Arial"/>
              </w:rPr>
              <w:t xml:space="preserve">Rezeptur und Schimmelbildung sind deutlich für jede/jeden erkennbar. </w:t>
            </w:r>
          </w:p>
        </w:tc>
      </w:tr>
      <w:tr w:rsidR="00F808ED" w:rsidRPr="002C36FE" w:rsidTr="00123FF9">
        <w:trPr>
          <w:trHeight w:val="566"/>
        </w:trPr>
        <w:tc>
          <w:tcPr>
            <w:tcW w:w="2539" w:type="dxa"/>
            <w:shd w:val="clear" w:color="auto" w:fill="FFFFFF" w:themeFill="background1"/>
          </w:tcPr>
          <w:p w:rsidR="00F808ED" w:rsidRPr="002C36FE" w:rsidRDefault="00F808ED" w:rsidP="00767081">
            <w:pPr>
              <w:rPr>
                <w:rFonts w:ascii="Arial" w:hAnsi="Arial" w:cs="Arial"/>
              </w:rPr>
            </w:pPr>
          </w:p>
          <w:p w:rsidR="00B06B23" w:rsidRPr="002C36FE" w:rsidRDefault="00B06B23" w:rsidP="00767081">
            <w:pPr>
              <w:rPr>
                <w:rFonts w:ascii="Arial" w:hAnsi="Arial" w:cs="Arial"/>
              </w:rPr>
            </w:pPr>
            <w:r w:rsidRPr="002C36FE">
              <w:rPr>
                <w:rFonts w:ascii="Arial" w:hAnsi="Arial" w:cs="Arial"/>
              </w:rPr>
              <w:t xml:space="preserve">Motorik und Wahrnehmung </w:t>
            </w:r>
          </w:p>
        </w:tc>
        <w:tc>
          <w:tcPr>
            <w:tcW w:w="2451" w:type="dxa"/>
            <w:shd w:val="clear" w:color="auto" w:fill="FFFFFF" w:themeFill="background1"/>
          </w:tcPr>
          <w:p w:rsidR="00FD024A" w:rsidRPr="002C36FE" w:rsidRDefault="00FD024A" w:rsidP="00767081">
            <w:pPr>
              <w:pStyle w:val="Listenabsatz1"/>
              <w:spacing w:after="0"/>
              <w:ind w:left="0"/>
              <w:rPr>
                <w:rFonts w:ascii="Arial" w:hAnsi="Arial" w:cs="Arial"/>
              </w:rPr>
            </w:pPr>
          </w:p>
          <w:p w:rsidR="00FD024A" w:rsidRPr="002C36FE" w:rsidRDefault="00FD024A" w:rsidP="00767081">
            <w:pPr>
              <w:pStyle w:val="Listenabsatz1"/>
              <w:spacing w:after="0"/>
              <w:ind w:left="0"/>
              <w:rPr>
                <w:rFonts w:ascii="Arial" w:hAnsi="Arial" w:cs="Arial"/>
              </w:rPr>
            </w:pPr>
          </w:p>
          <w:p w:rsidR="004D2F8C" w:rsidRDefault="00FD024A">
            <w:pPr>
              <w:pStyle w:val="Listenabsatz1"/>
              <w:spacing w:after="0"/>
              <w:ind w:left="155" w:hanging="155"/>
              <w:rPr>
                <w:rFonts w:ascii="Arial" w:hAnsi="Arial" w:cs="Arial"/>
              </w:rPr>
            </w:pPr>
            <w:r w:rsidRPr="002C36FE">
              <w:rPr>
                <w:rFonts w:ascii="Arial" w:hAnsi="Arial" w:cs="Arial"/>
              </w:rPr>
              <w:t>- Verfügen über Arbeitstechniken wie Schreiben, Schneiden, Kleben</w:t>
            </w:r>
            <w:r w:rsidR="00C173B5">
              <w:rPr>
                <w:rFonts w:ascii="Arial" w:hAnsi="Arial" w:cs="Arial"/>
              </w:rPr>
              <w:t>,</w:t>
            </w:r>
            <w:r w:rsidRPr="002C36FE">
              <w:rPr>
                <w:rFonts w:ascii="Arial" w:hAnsi="Arial" w:cs="Arial"/>
              </w:rPr>
              <w:t xml:space="preserve"> …</w:t>
            </w:r>
            <w:r w:rsidR="006453D6">
              <w:rPr>
                <w:rFonts w:ascii="Arial" w:hAnsi="Arial" w:cs="Arial"/>
              </w:rPr>
              <w:t>Schneiden, Sieben, Umrühren</w:t>
            </w:r>
          </w:p>
          <w:p w:rsidR="00FD024A" w:rsidRPr="002C36FE" w:rsidRDefault="00FD024A" w:rsidP="00767081">
            <w:pPr>
              <w:pStyle w:val="Listenabsatz1"/>
              <w:spacing w:after="0"/>
              <w:ind w:left="88"/>
              <w:rPr>
                <w:rFonts w:ascii="Arial" w:hAnsi="Arial" w:cs="Arial"/>
              </w:rPr>
            </w:pPr>
          </w:p>
        </w:tc>
        <w:tc>
          <w:tcPr>
            <w:tcW w:w="3321" w:type="dxa"/>
            <w:shd w:val="clear" w:color="auto" w:fill="FFFFFF" w:themeFill="background1"/>
          </w:tcPr>
          <w:p w:rsidR="00F808ED" w:rsidRPr="002C36FE" w:rsidRDefault="00F808ED" w:rsidP="00767081">
            <w:pPr>
              <w:pStyle w:val="Listenabsatz1"/>
              <w:spacing w:after="0"/>
              <w:ind w:left="88"/>
              <w:rPr>
                <w:rFonts w:ascii="Arial" w:hAnsi="Arial" w:cs="Arial"/>
              </w:rPr>
            </w:pPr>
          </w:p>
          <w:p w:rsidR="00FD024A" w:rsidRPr="002C36FE" w:rsidRDefault="00FD024A" w:rsidP="00767081">
            <w:pPr>
              <w:pStyle w:val="Listenabsatz1"/>
              <w:spacing w:after="0"/>
              <w:ind w:left="88"/>
              <w:rPr>
                <w:rFonts w:ascii="Arial" w:hAnsi="Arial" w:cs="Arial"/>
              </w:rPr>
            </w:pPr>
          </w:p>
          <w:p w:rsidR="00FD024A" w:rsidRDefault="00FD024A" w:rsidP="00767081">
            <w:pPr>
              <w:pStyle w:val="Listenabsatz1"/>
              <w:spacing w:after="0"/>
              <w:ind w:left="88"/>
              <w:rPr>
                <w:rFonts w:ascii="Arial" w:hAnsi="Arial" w:cs="Arial"/>
              </w:rPr>
            </w:pPr>
            <w:r w:rsidRPr="002C36FE">
              <w:rPr>
                <w:rFonts w:ascii="Arial" w:hAnsi="Arial" w:cs="Arial"/>
              </w:rPr>
              <w:t>Das Nachkochen des Ketchup</w:t>
            </w:r>
            <w:r w:rsidR="00C173B5">
              <w:rPr>
                <w:rFonts w:ascii="Arial" w:hAnsi="Arial" w:cs="Arial"/>
              </w:rPr>
              <w:t>-R</w:t>
            </w:r>
            <w:r w:rsidRPr="002C36FE">
              <w:rPr>
                <w:rFonts w:ascii="Arial" w:hAnsi="Arial" w:cs="Arial"/>
              </w:rPr>
              <w:t xml:space="preserve">ezeptes stellt </w:t>
            </w:r>
            <w:r w:rsidR="00767081">
              <w:rPr>
                <w:rFonts w:ascii="Arial" w:hAnsi="Arial" w:cs="Arial"/>
              </w:rPr>
              <w:t xml:space="preserve">besondere </w:t>
            </w:r>
            <w:r w:rsidRPr="002C36FE">
              <w:rPr>
                <w:rFonts w:ascii="Arial" w:hAnsi="Arial" w:cs="Arial"/>
              </w:rPr>
              <w:t xml:space="preserve">Ansprüche an die </w:t>
            </w:r>
            <w:r w:rsidR="00767081">
              <w:rPr>
                <w:rFonts w:ascii="Arial" w:hAnsi="Arial" w:cs="Arial"/>
              </w:rPr>
              <w:t>Feinm</w:t>
            </w:r>
            <w:r w:rsidRPr="002C36FE">
              <w:rPr>
                <w:rFonts w:ascii="Arial" w:hAnsi="Arial" w:cs="Arial"/>
              </w:rPr>
              <w:t>otorik</w:t>
            </w:r>
            <w:r w:rsidR="00767081">
              <w:rPr>
                <w:rFonts w:ascii="Arial" w:hAnsi="Arial" w:cs="Arial"/>
              </w:rPr>
              <w:t xml:space="preserve"> und Auge-Hand-Koordination</w:t>
            </w:r>
            <w:r w:rsidRPr="002C36FE">
              <w:rPr>
                <w:rFonts w:ascii="Arial" w:hAnsi="Arial" w:cs="Arial"/>
              </w:rPr>
              <w:t xml:space="preserve">. Das Schneiden von Zwiebeln, das Passieren </w:t>
            </w:r>
            <w:r w:rsidR="00D75F7A" w:rsidRPr="002C36FE">
              <w:rPr>
                <w:rFonts w:ascii="Arial" w:hAnsi="Arial" w:cs="Arial"/>
              </w:rPr>
              <w:t xml:space="preserve">der Masse </w:t>
            </w:r>
            <w:r w:rsidRPr="002C36FE">
              <w:rPr>
                <w:rFonts w:ascii="Arial" w:hAnsi="Arial" w:cs="Arial"/>
              </w:rPr>
              <w:t xml:space="preserve">durch ein Sieb oder das </w:t>
            </w:r>
            <w:r w:rsidR="00D75F7A" w:rsidRPr="002C36FE">
              <w:rPr>
                <w:rFonts w:ascii="Arial" w:hAnsi="Arial" w:cs="Arial"/>
              </w:rPr>
              <w:t xml:space="preserve">Umfüllen in geeignete Behälter erfordert </w:t>
            </w:r>
            <w:r w:rsidR="00767081">
              <w:rPr>
                <w:rFonts w:ascii="Arial" w:hAnsi="Arial" w:cs="Arial"/>
              </w:rPr>
              <w:t>eine besondere Geschicklichkeit in diesen Bereichen</w:t>
            </w:r>
            <w:r w:rsidR="00D75F7A" w:rsidRPr="002C36FE">
              <w:rPr>
                <w:rFonts w:ascii="Arial" w:hAnsi="Arial" w:cs="Arial"/>
              </w:rPr>
              <w:t xml:space="preserve">. Als Differenzierungsmaßnahme können den Lernenden </w:t>
            </w:r>
            <w:r w:rsidR="00767081">
              <w:rPr>
                <w:rFonts w:ascii="Arial" w:hAnsi="Arial" w:cs="Arial"/>
              </w:rPr>
              <w:t xml:space="preserve">im Vorhinein </w:t>
            </w:r>
            <w:r w:rsidR="00D75F7A" w:rsidRPr="002C36FE">
              <w:rPr>
                <w:rFonts w:ascii="Arial" w:hAnsi="Arial" w:cs="Arial"/>
              </w:rPr>
              <w:t>einzelne Schritte abgenommen werden (z.</w:t>
            </w:r>
            <w:r w:rsidR="00C173B5">
              <w:rPr>
                <w:rFonts w:ascii="Arial" w:hAnsi="Arial" w:cs="Arial"/>
              </w:rPr>
              <w:t xml:space="preserve"> </w:t>
            </w:r>
            <w:r w:rsidR="00D75F7A" w:rsidRPr="002C36FE">
              <w:rPr>
                <w:rFonts w:ascii="Arial" w:hAnsi="Arial" w:cs="Arial"/>
              </w:rPr>
              <w:t>B. Kochen und Passieren der Tomaten, Schneiden der Zwiebeln</w:t>
            </w:r>
            <w:r w:rsidR="00C173B5">
              <w:rPr>
                <w:rFonts w:ascii="Arial" w:hAnsi="Arial" w:cs="Arial"/>
              </w:rPr>
              <w:t xml:space="preserve">, </w:t>
            </w:r>
            <w:r w:rsidR="00D75F7A" w:rsidRPr="002C36FE">
              <w:rPr>
                <w:rFonts w:ascii="Arial" w:hAnsi="Arial" w:cs="Arial"/>
              </w:rPr>
              <w:t>…). Es können aber auch innerhalb einer Gruppe, gelenkt d</w:t>
            </w:r>
            <w:r w:rsidR="00767081">
              <w:rPr>
                <w:rFonts w:ascii="Arial" w:hAnsi="Arial" w:cs="Arial"/>
              </w:rPr>
              <w:t>urch Rollenkarten, verschiedene</w:t>
            </w:r>
            <w:r w:rsidR="005D6381">
              <w:rPr>
                <w:rFonts w:ascii="Arial" w:hAnsi="Arial" w:cs="Arial"/>
              </w:rPr>
              <w:t xml:space="preserve"> Schüleri</w:t>
            </w:r>
            <w:r w:rsidR="00D75F7A" w:rsidRPr="002C36FE">
              <w:rPr>
                <w:rFonts w:ascii="Arial" w:hAnsi="Arial" w:cs="Arial"/>
              </w:rPr>
              <w:t xml:space="preserve">nnen /Schüler unterschiedlich motorisch </w:t>
            </w:r>
            <w:r w:rsidR="00767081">
              <w:rPr>
                <w:rFonts w:ascii="Arial" w:hAnsi="Arial" w:cs="Arial"/>
              </w:rPr>
              <w:t xml:space="preserve">und koordinativ </w:t>
            </w:r>
            <w:r w:rsidR="00D75F7A" w:rsidRPr="002C36FE">
              <w:rPr>
                <w:rFonts w:ascii="Arial" w:hAnsi="Arial" w:cs="Arial"/>
              </w:rPr>
              <w:t xml:space="preserve">anspruchsvolle Aufgaben bekommen. </w:t>
            </w:r>
          </w:p>
          <w:p w:rsidR="00767081" w:rsidRPr="002C36FE" w:rsidRDefault="00767081" w:rsidP="00767081">
            <w:pPr>
              <w:pStyle w:val="Listenabsatz1"/>
              <w:spacing w:after="0"/>
              <w:ind w:left="88"/>
              <w:rPr>
                <w:rFonts w:ascii="Arial" w:hAnsi="Arial" w:cs="Arial"/>
              </w:rPr>
            </w:pPr>
          </w:p>
        </w:tc>
      </w:tr>
    </w:tbl>
    <w:p w:rsidR="00F808ED" w:rsidRDefault="00F808ED" w:rsidP="00FD024A">
      <w:pPr>
        <w:jc w:val="both"/>
        <w:rPr>
          <w:rFonts w:ascii="Arial" w:hAnsi="Arial" w:cs="Arial"/>
          <w:b/>
        </w:rPr>
      </w:pPr>
    </w:p>
    <w:p w:rsidR="0039014A" w:rsidRDefault="0039014A" w:rsidP="0039014A">
      <w:pPr>
        <w:tabs>
          <w:tab w:val="left" w:pos="5670"/>
          <w:tab w:val="right" w:leader="underscore" w:pos="9637"/>
        </w:tabs>
        <w:spacing w:before="240"/>
        <w:rPr>
          <w:rFonts w:cstheme="minorHAnsi"/>
          <w:b/>
          <w:sz w:val="28"/>
          <w:szCs w:val="28"/>
        </w:rPr>
      </w:pPr>
      <w:r>
        <w:rPr>
          <w:b/>
          <w:szCs w:val="28"/>
        </w:rPr>
        <w:t>Gefährdungsbeurteilung</w:t>
      </w:r>
      <w:r>
        <w:rPr>
          <w:rStyle w:val="Funotenzeichen"/>
          <w:b/>
          <w:szCs w:val="28"/>
        </w:rPr>
        <w:footnoteReference w:id="3"/>
      </w:r>
    </w:p>
    <w:p w:rsidR="00DB6853" w:rsidRDefault="005D0BD4" w:rsidP="00DB6853">
      <w:pPr>
        <w:rPr>
          <w:rFonts w:ascii="Comic Sans MS" w:hAnsi="Comic Sans MS"/>
          <w:b/>
          <w:sz w:val="28"/>
          <w:szCs w:val="28"/>
        </w:rPr>
      </w:pPr>
      <w:r>
        <w:rPr>
          <w:rFonts w:ascii="Comic Sans MS" w:hAnsi="Comic Sans MS"/>
          <w:b/>
          <w:noProof/>
          <w:sz w:val="28"/>
          <w:szCs w:val="28"/>
          <w:lang w:eastAsia="de-DE"/>
        </w:rPr>
        <w:lastRenderedPageBreak/>
        <mc:AlternateContent>
          <mc:Choice Requires="wps">
            <w:drawing>
              <wp:anchor distT="0" distB="0" distL="114300" distR="114300" simplePos="0" relativeHeight="251659264" behindDoc="1" locked="0" layoutInCell="1" allowOverlap="1" wp14:anchorId="79D17CB2">
                <wp:simplePos x="0" y="0"/>
                <wp:positionH relativeFrom="column">
                  <wp:posOffset>5053330</wp:posOffset>
                </wp:positionH>
                <wp:positionV relativeFrom="paragraph">
                  <wp:posOffset>0</wp:posOffset>
                </wp:positionV>
                <wp:extent cx="1143000" cy="2385060"/>
                <wp:effectExtent l="0" t="0" r="0" b="0"/>
                <wp:wrapThrough wrapText="bothSides">
                  <wp:wrapPolygon edited="0">
                    <wp:start x="0" y="0"/>
                    <wp:lineTo x="0" y="21393"/>
                    <wp:lineTo x="21240" y="21393"/>
                    <wp:lineTo x="21240" y="0"/>
                    <wp:lineTo x="0" y="0"/>
                  </wp:wrapPolygon>
                </wp:wrapThrough>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385060"/>
                        </a:xfrm>
                        <a:prstGeom prst="rect">
                          <a:avLst/>
                        </a:prstGeom>
                        <a:solidFill>
                          <a:schemeClr val="lt1"/>
                        </a:solidFill>
                        <a:ln w="6350">
                          <a:noFill/>
                        </a:ln>
                      </wps:spPr>
                      <wps:txbx>
                        <w:txbxContent>
                          <w:p w:rsidR="00DB6853" w:rsidRDefault="00DB6853" w:rsidP="00DB6853">
                            <w:r>
                              <w:rPr>
                                <w:noProof/>
                                <w:lang w:eastAsia="de-DE"/>
                              </w:rPr>
                              <w:drawing>
                                <wp:inline distT="0" distB="0" distL="0" distR="0">
                                  <wp:extent cx="893445" cy="227076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3445" cy="2270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17CB2" id="_x0000_t202" coordsize="21600,21600" o:spt="202" path="m,l,21600r21600,l21600,xe">
                <v:stroke joinstyle="miter"/>
                <v:path gradientshapeok="t" o:connecttype="rect"/>
              </v:shapetype>
              <v:shape id="Textfeld 1" o:spid="_x0000_s1026" type="#_x0000_t202" style="position:absolute;margin-left:397.9pt;margin-top:0;width:90pt;height:18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" fillcolor="white [3201]" stroked="f" strokeweight=".5pt">
                <v:path arrowok="t"/>
                <v:textbox>
                  <w:txbxContent>
                    <w:p w:rsidR="00DB6853" w:rsidRDefault="00DB6853" w:rsidP="00DB6853">
                      <w:r>
                        <w:rPr>
                          <w:noProof/>
                          <w:lang w:eastAsia="de-DE"/>
                        </w:rPr>
                        <w:drawing>
                          <wp:inline distT="0" distB="0" distL="0" distR="0">
                            <wp:extent cx="893445" cy="227076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3445" cy="2270760"/>
                                    </a:xfrm>
                                    <a:prstGeom prst="rect">
                                      <a:avLst/>
                                    </a:prstGeom>
                                  </pic:spPr>
                                </pic:pic>
                              </a:graphicData>
                            </a:graphic>
                          </wp:inline>
                        </w:drawing>
                      </w:r>
                    </w:p>
                  </w:txbxContent>
                </v:textbox>
                <w10:wrap type="through"/>
              </v:shape>
            </w:pict>
          </mc:Fallback>
        </mc:AlternateContent>
      </w:r>
      <w:r w:rsidR="00DB6853">
        <w:rPr>
          <w:rFonts w:ascii="Comic Sans MS" w:hAnsi="Comic Sans MS"/>
          <w:b/>
          <w:sz w:val="28"/>
          <w:szCs w:val="28"/>
        </w:rPr>
        <w:t>a) Einstiegsgeschichte</w:t>
      </w:r>
      <w:r w:rsidR="00DB6853" w:rsidRPr="00F86DC8">
        <w:rPr>
          <w:rFonts w:ascii="Comic Sans MS" w:hAnsi="Comic Sans MS"/>
          <w:b/>
          <w:sz w:val="28"/>
          <w:szCs w:val="28"/>
        </w:rPr>
        <w:t xml:space="preserve"> </w:t>
      </w:r>
    </w:p>
    <w:p w:rsidR="00DB6853" w:rsidRPr="00F86DC8" w:rsidRDefault="00DB6853" w:rsidP="00DB6853">
      <w:pPr>
        <w:rPr>
          <w:rFonts w:ascii="Comic Sans MS" w:hAnsi="Comic Sans MS"/>
          <w:b/>
          <w:sz w:val="28"/>
          <w:szCs w:val="28"/>
        </w:rPr>
      </w:pPr>
      <w:bookmarkStart w:id="0" w:name="_Hlk3733589"/>
      <w:r>
        <w:rPr>
          <w:rFonts w:ascii="Comic Sans MS" w:hAnsi="Comic Sans MS"/>
          <w:b/>
          <w:sz w:val="28"/>
          <w:szCs w:val="28"/>
        </w:rPr>
        <w:t xml:space="preserve">„Schimmel in der </w:t>
      </w:r>
      <w:r w:rsidRPr="00F86DC8">
        <w:rPr>
          <w:rFonts w:ascii="Comic Sans MS" w:hAnsi="Comic Sans MS"/>
          <w:b/>
          <w:sz w:val="28"/>
          <w:szCs w:val="28"/>
        </w:rPr>
        <w:t>Ketchup</w:t>
      </w:r>
      <w:r>
        <w:rPr>
          <w:rFonts w:ascii="Comic Sans MS" w:hAnsi="Comic Sans MS"/>
          <w:b/>
          <w:sz w:val="28"/>
          <w:szCs w:val="28"/>
        </w:rPr>
        <w:t xml:space="preserve">fabrik </w:t>
      </w:r>
      <w:r w:rsidR="008E4C63" w:rsidRPr="00E666E6">
        <w:rPr>
          <w:rFonts w:ascii="Arial" w:hAnsi="Arial" w:cs="Arial"/>
          <w:sz w:val="28"/>
        </w:rPr>
        <w:t>‚</w:t>
      </w:r>
      <w:r w:rsidR="008E4C63" w:rsidRPr="008E4C63">
        <w:rPr>
          <w:rFonts w:ascii="Comic Sans MS" w:hAnsi="Comic Sans MS"/>
          <w:b/>
          <w:sz w:val="28"/>
          <w:szCs w:val="28"/>
        </w:rPr>
        <w:t>Tomato</w:t>
      </w:r>
      <w:r w:rsidR="008E4C63" w:rsidRPr="00E666E6">
        <w:rPr>
          <w:rFonts w:ascii="Arial" w:hAnsi="Arial" w:cs="Arial"/>
          <w:sz w:val="28"/>
        </w:rPr>
        <w:t>‛</w:t>
      </w:r>
      <w:r>
        <w:rPr>
          <w:rFonts w:ascii="Comic Sans MS" w:hAnsi="Comic Sans MS"/>
          <w:b/>
          <w:sz w:val="28"/>
          <w:szCs w:val="28"/>
        </w:rPr>
        <w:t>– kann das Labor helfen?“</w:t>
      </w:r>
    </w:p>
    <w:bookmarkEnd w:id="0"/>
    <w:p w:rsidR="00DB6853" w:rsidRDefault="00DB6853" w:rsidP="00DB6853">
      <w:pPr>
        <w:rPr>
          <w:rFonts w:ascii="Comic Sans MS" w:hAnsi="Comic Sans MS"/>
          <w:sz w:val="24"/>
          <w:szCs w:val="24"/>
        </w:rPr>
      </w:pPr>
      <w:r>
        <w:rPr>
          <w:rFonts w:ascii="Comic Sans MS" w:hAnsi="Comic Sans MS"/>
          <w:sz w:val="24"/>
          <w:szCs w:val="24"/>
        </w:rPr>
        <w:t>In der Ketchup</w:t>
      </w:r>
      <w:r w:rsidR="00C173B5">
        <w:rPr>
          <w:rFonts w:ascii="Comic Sans MS" w:hAnsi="Comic Sans MS"/>
          <w:sz w:val="24"/>
          <w:szCs w:val="24"/>
        </w:rPr>
        <w:t>-F</w:t>
      </w:r>
      <w:r>
        <w:rPr>
          <w:rFonts w:ascii="Comic Sans MS" w:hAnsi="Comic Sans MS"/>
          <w:sz w:val="24"/>
          <w:szCs w:val="24"/>
        </w:rPr>
        <w:t xml:space="preserve">abrik „Tomato“ wird seit 75 Jahren ein sehr schmackhafter, beliebter Ketchup hergestellt. Um die Qualität des Ketchups zu sichern wird dieser regelmäßig im Labor der Fabrik untersucht. </w:t>
      </w:r>
    </w:p>
    <w:p w:rsidR="00DB6853" w:rsidRDefault="005D0BD4" w:rsidP="00DB6853">
      <w:pP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670528" behindDoc="0" locked="0" layoutInCell="1" allowOverlap="1" wp14:anchorId="67139942">
                <wp:simplePos x="0" y="0"/>
                <wp:positionH relativeFrom="column">
                  <wp:posOffset>4843780</wp:posOffset>
                </wp:positionH>
                <wp:positionV relativeFrom="paragraph">
                  <wp:posOffset>305435</wp:posOffset>
                </wp:positionV>
                <wp:extent cx="1438275" cy="381000"/>
                <wp:effectExtent l="0" t="0" r="9525"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0191" w:rsidRPr="00320191" w:rsidRDefault="00182A86" w:rsidP="00320191">
                            <w:pPr>
                              <w:rPr>
                                <w:sz w:val="16"/>
                                <w:szCs w:val="16"/>
                              </w:rPr>
                            </w:pPr>
                            <w:hyperlink r:id="rId9" w:history="1">
                              <w:r w:rsidR="00320191" w:rsidRPr="00320191">
                                <w:rPr>
                                  <w:rStyle w:val="Hyperlink"/>
                                  <w:sz w:val="16"/>
                                  <w:szCs w:val="16"/>
                                </w:rPr>
                                <w:t>https://openclipart.org/detail/303844/tomato-ketchup</w:t>
                              </w:r>
                            </w:hyperlink>
                          </w:p>
                          <w:p w:rsidR="00320191" w:rsidRDefault="00320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39942" id="Textfeld 9" o:spid="_x0000_s1027" type="#_x0000_t202" style="position:absolute;margin-left:381.4pt;margin-top:24.05pt;width:113.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" fillcolor="white [3201]" strokeweight=".5pt">
                <v:path arrowok="t"/>
                <v:textbox>
                  <w:txbxContent>
                    <w:p w:rsidR="00320191" w:rsidRPr="00320191" w:rsidRDefault="00182A86" w:rsidP="00320191">
                      <w:pPr>
                        <w:rPr>
                          <w:sz w:val="16"/>
                          <w:szCs w:val="16"/>
                        </w:rPr>
                      </w:pPr>
                      <w:hyperlink r:id="rId10" w:history="1">
                        <w:r w:rsidR="00320191" w:rsidRPr="00320191">
                          <w:rPr>
                            <w:rStyle w:val="Hyperlink"/>
                            <w:sz w:val="16"/>
                            <w:szCs w:val="16"/>
                          </w:rPr>
                          <w:t>https://openclipart.org/detail/303844/tomato-ketchup</w:t>
                        </w:r>
                      </w:hyperlink>
                    </w:p>
                    <w:p w:rsidR="00320191" w:rsidRDefault="00320191"/>
                  </w:txbxContent>
                </v:textbox>
              </v:shape>
            </w:pict>
          </mc:Fallback>
        </mc:AlternateContent>
      </w:r>
      <w:r w:rsidR="00DB6853">
        <w:rPr>
          <w:rFonts w:ascii="Comic Sans MS" w:hAnsi="Comic Sans MS"/>
          <w:sz w:val="24"/>
          <w:szCs w:val="24"/>
        </w:rPr>
        <w:t>Am 30.</w:t>
      </w:r>
      <w:r w:rsidR="00C173B5">
        <w:rPr>
          <w:rFonts w:ascii="Comic Sans MS" w:hAnsi="Comic Sans MS"/>
          <w:sz w:val="24"/>
          <w:szCs w:val="24"/>
        </w:rPr>
        <w:t>0</w:t>
      </w:r>
      <w:r w:rsidR="00DB6853">
        <w:rPr>
          <w:rFonts w:ascii="Comic Sans MS" w:hAnsi="Comic Sans MS"/>
          <w:sz w:val="24"/>
          <w:szCs w:val="24"/>
        </w:rPr>
        <w:t>2. kommt es in der Ketchup</w:t>
      </w:r>
      <w:r w:rsidR="00C173B5">
        <w:rPr>
          <w:rFonts w:ascii="Comic Sans MS" w:hAnsi="Comic Sans MS"/>
          <w:sz w:val="24"/>
          <w:szCs w:val="24"/>
        </w:rPr>
        <w:t>-F</w:t>
      </w:r>
      <w:r w:rsidR="00DB6853">
        <w:rPr>
          <w:rFonts w:ascii="Comic Sans MS" w:hAnsi="Comic Sans MS"/>
          <w:sz w:val="24"/>
          <w:szCs w:val="24"/>
        </w:rPr>
        <w:t xml:space="preserve">abrik zu einem Zwischenfall. Der Ketchup mit dem Produktionsdatum 24.02. ist stark verschimmelt. </w:t>
      </w:r>
      <w:r w:rsidR="00320191">
        <w:rPr>
          <w:rFonts w:ascii="Comic Sans MS" w:hAnsi="Comic Sans MS"/>
          <w:sz w:val="24"/>
          <w:szCs w:val="24"/>
        </w:rPr>
        <w:tab/>
      </w:r>
    </w:p>
    <w:p w:rsidR="00DB6853" w:rsidRDefault="00DB6853" w:rsidP="00E666E6">
      <w:pPr>
        <w:spacing w:before="240"/>
        <w:rPr>
          <w:rFonts w:ascii="Comic Sans MS" w:hAnsi="Comic Sans MS"/>
          <w:sz w:val="24"/>
          <w:szCs w:val="24"/>
        </w:rPr>
      </w:pPr>
      <w:r>
        <w:rPr>
          <w:rFonts w:ascii="Comic Sans MS" w:hAnsi="Comic Sans MS"/>
          <w:sz w:val="24"/>
          <w:szCs w:val="24"/>
        </w:rPr>
        <w:t>Das Qualitätssicherungs-Labor der Ketchup</w:t>
      </w:r>
      <w:r w:rsidR="00C173B5">
        <w:rPr>
          <w:rFonts w:ascii="Comic Sans MS" w:hAnsi="Comic Sans MS"/>
          <w:sz w:val="24"/>
          <w:szCs w:val="24"/>
        </w:rPr>
        <w:t>-F</w:t>
      </w:r>
      <w:r>
        <w:rPr>
          <w:rFonts w:ascii="Comic Sans MS" w:hAnsi="Comic Sans MS"/>
          <w:sz w:val="24"/>
          <w:szCs w:val="24"/>
        </w:rPr>
        <w:t xml:space="preserve">abrik erhält folgenden Arbeitsauftrag von der Geschäftsleitung: </w:t>
      </w:r>
      <w:r>
        <w:rPr>
          <w:rFonts w:ascii="Comic Sans MS" w:hAnsi="Comic Sans MS"/>
          <w:sz w:val="24"/>
          <w:szCs w:val="24"/>
        </w:rPr>
        <w:br/>
        <w:t xml:space="preserve">Auf der Grundlage der streng geheimen Ketchup-Rezeptur soll herausgefunden werden, wie es zu der Schimmelbildung kommen konnte. </w:t>
      </w:r>
    </w:p>
    <w:p w:rsidR="00DB6853" w:rsidRPr="001358CC" w:rsidRDefault="00DB6853" w:rsidP="00DB6853">
      <w:pPr>
        <w:pStyle w:val="Listenabsatz"/>
        <w:numPr>
          <w:ilvl w:val="0"/>
          <w:numId w:val="5"/>
        </w:numPr>
        <w:rPr>
          <w:rFonts w:ascii="Comic Sans MS" w:hAnsi="Comic Sans MS"/>
          <w:b/>
          <w:sz w:val="24"/>
          <w:szCs w:val="24"/>
        </w:rPr>
      </w:pPr>
      <w:r w:rsidRPr="001358CC">
        <w:rPr>
          <w:rFonts w:ascii="Comic Sans MS" w:hAnsi="Comic Sans MS"/>
          <w:b/>
          <w:sz w:val="24"/>
          <w:szCs w:val="24"/>
        </w:rPr>
        <w:t xml:space="preserve">Stelle dir vor, du arbeitest auch in dem Labor. </w:t>
      </w:r>
      <w:r w:rsidR="00E666E6" w:rsidRPr="00E666E6">
        <w:rPr>
          <w:rFonts w:ascii="Comic Sans MS" w:hAnsi="Comic Sans MS"/>
          <w:b/>
          <w:sz w:val="24"/>
          <w:szCs w:val="24"/>
        </w:rPr>
        <w:t>Versuche die Ursache für die Schimmelbildung entweder experimentell zu finden (Weg 2) oder nachzuweisen (Weg 1). Formulieren anschließend ein Antwort</w:t>
      </w:r>
      <w:r w:rsidR="00E666E6">
        <w:rPr>
          <w:rFonts w:ascii="Comic Sans MS" w:hAnsi="Comic Sans MS"/>
          <w:b/>
          <w:sz w:val="24"/>
          <w:szCs w:val="24"/>
        </w:rPr>
        <w:softHyphen/>
      </w:r>
      <w:r w:rsidR="00E666E6" w:rsidRPr="00E666E6">
        <w:rPr>
          <w:rFonts w:ascii="Comic Sans MS" w:hAnsi="Comic Sans MS"/>
          <w:b/>
          <w:sz w:val="24"/>
          <w:szCs w:val="24"/>
        </w:rPr>
        <w:t xml:space="preserve">schreiben an die </w:t>
      </w:r>
      <w:r w:rsidRPr="001358CC">
        <w:rPr>
          <w:rFonts w:ascii="Comic Sans MS" w:hAnsi="Comic Sans MS"/>
          <w:b/>
          <w:sz w:val="24"/>
          <w:szCs w:val="24"/>
        </w:rPr>
        <w:t>Geschäftsleitung</w:t>
      </w:r>
      <w:r w:rsidR="00E666E6">
        <w:rPr>
          <w:rFonts w:ascii="Comic Sans MS" w:hAnsi="Comic Sans MS"/>
          <w:b/>
          <w:sz w:val="24"/>
          <w:szCs w:val="24"/>
        </w:rPr>
        <w:t>, in der du dein Ergebnis be</w:t>
      </w:r>
      <w:r w:rsidR="00E666E6">
        <w:rPr>
          <w:rFonts w:ascii="Comic Sans MS" w:hAnsi="Comic Sans MS"/>
          <w:b/>
          <w:sz w:val="24"/>
          <w:szCs w:val="24"/>
        </w:rPr>
        <w:softHyphen/>
        <w:t>schreibst.</w:t>
      </w:r>
      <w:r w:rsidRPr="001358CC">
        <w:rPr>
          <w:rFonts w:ascii="Comic Sans MS" w:hAnsi="Comic Sans MS"/>
          <w:b/>
          <w:sz w:val="24"/>
          <w:szCs w:val="24"/>
        </w:rPr>
        <w:t xml:space="preserve"> Natürlich kannst du hierbei auch Fotos einbinden, die du während deines Versuches aufgenommen hast. </w:t>
      </w:r>
    </w:p>
    <w:p w:rsidR="00DB6853" w:rsidRPr="00956EC4" w:rsidRDefault="00DB6853" w:rsidP="00E666E6">
      <w:pPr>
        <w:spacing w:before="240"/>
        <w:rPr>
          <w:rFonts w:ascii="Comic Sans MS" w:hAnsi="Comic Sans MS"/>
          <w:b/>
          <w:sz w:val="24"/>
          <w:szCs w:val="24"/>
        </w:rPr>
      </w:pPr>
      <w:r w:rsidRPr="00956EC4">
        <w:rPr>
          <w:rFonts w:ascii="Comic Sans MS" w:hAnsi="Comic Sans MS"/>
          <w:b/>
          <w:sz w:val="24"/>
          <w:szCs w:val="24"/>
        </w:rPr>
        <w:t>Weg 1:</w:t>
      </w:r>
    </w:p>
    <w:p w:rsidR="00DB6853" w:rsidRDefault="00DB6853" w:rsidP="00DB6853">
      <w:pPr>
        <w:rPr>
          <w:rFonts w:ascii="Comic Sans MS" w:hAnsi="Comic Sans MS"/>
          <w:sz w:val="24"/>
          <w:szCs w:val="24"/>
        </w:rPr>
      </w:pPr>
      <w:r>
        <w:rPr>
          <w:rFonts w:ascii="Comic Sans MS" w:hAnsi="Comic Sans MS"/>
          <w:sz w:val="24"/>
          <w:szCs w:val="24"/>
        </w:rPr>
        <w:t xml:space="preserve">Der Laborleiter vermutet sofort, dass in der Produktion die Zugabe von Essig vergessen wurde. </w:t>
      </w:r>
    </w:p>
    <w:p w:rsidR="00DB6853" w:rsidRDefault="00DB6853" w:rsidP="00DB6853">
      <w:pPr>
        <w:rPr>
          <w:rFonts w:ascii="Comic Sans MS" w:hAnsi="Comic Sans MS"/>
          <w:sz w:val="24"/>
          <w:szCs w:val="24"/>
        </w:rPr>
      </w:pPr>
      <w:r>
        <w:rPr>
          <w:rFonts w:ascii="Comic Sans MS" w:hAnsi="Comic Sans MS"/>
          <w:sz w:val="24"/>
          <w:szCs w:val="24"/>
        </w:rPr>
        <w:t xml:space="preserve">Plane ein Experiment, mit dessen Hilfe du beweisen kannst, dass Essig für die Haltbarkeit von Ketchup zuständig ist. </w:t>
      </w:r>
    </w:p>
    <w:p w:rsidR="00DB6853" w:rsidRPr="00956EC4" w:rsidRDefault="00DB6853" w:rsidP="00E666E6">
      <w:pPr>
        <w:spacing w:before="240"/>
        <w:rPr>
          <w:rFonts w:ascii="Comic Sans MS" w:hAnsi="Comic Sans MS"/>
          <w:b/>
          <w:sz w:val="24"/>
          <w:szCs w:val="24"/>
        </w:rPr>
      </w:pPr>
      <w:r w:rsidRPr="00956EC4">
        <w:rPr>
          <w:rFonts w:ascii="Comic Sans MS" w:hAnsi="Comic Sans MS"/>
          <w:b/>
          <w:sz w:val="24"/>
          <w:szCs w:val="24"/>
        </w:rPr>
        <w:t xml:space="preserve">Weg 2: </w:t>
      </w:r>
    </w:p>
    <w:p w:rsidR="00E666E6" w:rsidRPr="00E666E6" w:rsidRDefault="00E666E6" w:rsidP="00DB6853">
      <w:pPr>
        <w:rPr>
          <w:rFonts w:ascii="Comic Sans MS" w:hAnsi="Comic Sans MS"/>
          <w:sz w:val="24"/>
          <w:szCs w:val="24"/>
        </w:rPr>
      </w:pPr>
      <w:r w:rsidRPr="00E666E6">
        <w:rPr>
          <w:rFonts w:ascii="Comic Sans MS" w:hAnsi="Comic Sans MS"/>
          <w:sz w:val="24"/>
          <w:szCs w:val="24"/>
        </w:rPr>
        <w:t>Der Laborleiter beauftragt Dich, im Nachschlagewerk über die konservierenden Eigenschaften der verschie</w:t>
      </w:r>
      <w:r>
        <w:rPr>
          <w:rFonts w:ascii="Comic Sans MS" w:hAnsi="Comic Sans MS"/>
          <w:sz w:val="24"/>
          <w:szCs w:val="24"/>
        </w:rPr>
        <w:t>denen Zutaten zu recherchieren.</w:t>
      </w:r>
    </w:p>
    <w:p w:rsidR="006737E6" w:rsidRDefault="00DB6853" w:rsidP="00DB6853">
      <w:pPr>
        <w:rPr>
          <w:rFonts w:ascii="Comic Sans MS" w:hAnsi="Comic Sans MS"/>
          <w:sz w:val="24"/>
          <w:szCs w:val="24"/>
        </w:rPr>
      </w:pPr>
      <w:r>
        <w:rPr>
          <w:rFonts w:ascii="Comic Sans MS" w:hAnsi="Comic Sans MS"/>
          <w:sz w:val="24"/>
          <w:szCs w:val="24"/>
        </w:rPr>
        <w:t xml:space="preserve">Plane ein Experiment, mit dessen Hilfe du beweisen kannst, welche der Zutaten im Ketchup für die Haltbarkeit zuständig ist. </w:t>
      </w:r>
    </w:p>
    <w:p w:rsidR="006737E6" w:rsidRDefault="006737E6">
      <w:pPr>
        <w:rPr>
          <w:rFonts w:ascii="Comic Sans MS" w:hAnsi="Comic Sans MS"/>
          <w:sz w:val="24"/>
          <w:szCs w:val="24"/>
        </w:rPr>
        <w:sectPr w:rsidR="006737E6">
          <w:footerReference w:type="default" r:id="rId11"/>
          <w:pgSz w:w="11906" w:h="16838"/>
          <w:pgMar w:top="1417" w:right="1417" w:bottom="1134" w:left="1417" w:header="708" w:footer="708" w:gutter="0"/>
          <w:cols w:space="708"/>
          <w:docGrid w:linePitch="360"/>
        </w:sectPr>
      </w:pPr>
    </w:p>
    <w:p w:rsidR="006737E6" w:rsidRPr="00F173AB" w:rsidRDefault="006737E6" w:rsidP="006737E6">
      <w:pPr>
        <w:rPr>
          <w:rFonts w:ascii="Arial" w:hAnsi="Arial" w:cs="Arial"/>
          <w:b/>
          <w:sz w:val="24"/>
          <w:szCs w:val="24"/>
        </w:rPr>
      </w:pPr>
      <w:r w:rsidRPr="00F173AB">
        <w:rPr>
          <w:rFonts w:ascii="Arial" w:hAnsi="Arial" w:cs="Arial"/>
          <w:b/>
          <w:sz w:val="24"/>
          <w:szCs w:val="24"/>
        </w:rPr>
        <w:lastRenderedPageBreak/>
        <w:t xml:space="preserve">b) Gestufte Hilfen </w:t>
      </w:r>
    </w:p>
    <w:p w:rsidR="006737E6" w:rsidRDefault="006737E6" w:rsidP="006737E6">
      <w:pPr>
        <w:rPr>
          <w:rFonts w:ascii="Comic Sans MS" w:hAnsi="Comic Sans MS"/>
          <w:sz w:val="28"/>
          <w:szCs w:val="28"/>
        </w:rPr>
      </w:pPr>
      <w:r>
        <w:rPr>
          <w:rFonts w:ascii="Comic Sans MS" w:hAnsi="Comic Sans MS"/>
          <w:sz w:val="28"/>
          <w:szCs w:val="28"/>
        </w:rPr>
        <w:t>Ketchup</w:t>
      </w:r>
      <w:r w:rsidR="00EE3547">
        <w:rPr>
          <w:rFonts w:ascii="Comic Sans MS" w:hAnsi="Comic Sans MS"/>
          <w:sz w:val="28"/>
          <w:szCs w:val="28"/>
        </w:rPr>
        <w:t>-F</w:t>
      </w:r>
      <w:r>
        <w:rPr>
          <w:rFonts w:ascii="Comic Sans MS" w:hAnsi="Comic Sans MS"/>
          <w:sz w:val="28"/>
          <w:szCs w:val="28"/>
        </w:rPr>
        <w:t>abrik „Tomato“</w:t>
      </w:r>
    </w:p>
    <w:tbl>
      <w:tblPr>
        <w:tblStyle w:val="Tabellenraster"/>
        <w:tblW w:w="14454" w:type="dxa"/>
        <w:tblLook w:val="04A0" w:firstRow="1" w:lastRow="0" w:firstColumn="1" w:lastColumn="0" w:noHBand="0" w:noVBand="1"/>
      </w:tblPr>
      <w:tblGrid>
        <w:gridCol w:w="1452"/>
        <w:gridCol w:w="9938"/>
        <w:gridCol w:w="3064"/>
      </w:tblGrid>
      <w:tr w:rsidR="006737E6" w:rsidRPr="004C2BA4" w:rsidTr="00767E5A">
        <w:tc>
          <w:tcPr>
            <w:tcW w:w="1452" w:type="dxa"/>
          </w:tcPr>
          <w:p w:rsidR="006737E6" w:rsidRPr="004C2BA4" w:rsidRDefault="006737E6" w:rsidP="00767E5A">
            <w:pPr>
              <w:rPr>
                <w:rFonts w:ascii="Comic Sans MS" w:hAnsi="Comic Sans MS"/>
                <w:b/>
                <w:sz w:val="28"/>
                <w:szCs w:val="28"/>
              </w:rPr>
            </w:pPr>
            <w:r w:rsidRPr="004C2BA4">
              <w:rPr>
                <w:rFonts w:ascii="Comic Sans MS" w:hAnsi="Comic Sans MS"/>
                <w:b/>
                <w:sz w:val="28"/>
                <w:szCs w:val="28"/>
              </w:rPr>
              <w:t xml:space="preserve">Stufe </w:t>
            </w:r>
          </w:p>
        </w:tc>
        <w:tc>
          <w:tcPr>
            <w:tcW w:w="9938" w:type="dxa"/>
          </w:tcPr>
          <w:p w:rsidR="006737E6" w:rsidRPr="004C2BA4" w:rsidRDefault="006737E6" w:rsidP="00767E5A">
            <w:pPr>
              <w:rPr>
                <w:rFonts w:ascii="Comic Sans MS" w:hAnsi="Comic Sans MS"/>
                <w:b/>
                <w:sz w:val="28"/>
                <w:szCs w:val="28"/>
              </w:rPr>
            </w:pPr>
            <w:r w:rsidRPr="004C2BA4">
              <w:rPr>
                <w:rFonts w:ascii="Comic Sans MS" w:hAnsi="Comic Sans MS"/>
                <w:b/>
                <w:sz w:val="28"/>
                <w:szCs w:val="28"/>
              </w:rPr>
              <w:t xml:space="preserve">Hilfe </w:t>
            </w:r>
          </w:p>
        </w:tc>
        <w:tc>
          <w:tcPr>
            <w:tcW w:w="3064" w:type="dxa"/>
          </w:tcPr>
          <w:p w:rsidR="006737E6" w:rsidRPr="004C2BA4" w:rsidRDefault="006737E6" w:rsidP="00767E5A">
            <w:pPr>
              <w:rPr>
                <w:rFonts w:ascii="Comic Sans MS" w:hAnsi="Comic Sans MS"/>
                <w:b/>
                <w:sz w:val="28"/>
                <w:szCs w:val="28"/>
              </w:rPr>
            </w:pPr>
            <w:r w:rsidRPr="004C2BA4">
              <w:rPr>
                <w:rFonts w:ascii="Comic Sans MS" w:hAnsi="Comic Sans MS"/>
                <w:b/>
                <w:sz w:val="28"/>
                <w:szCs w:val="28"/>
              </w:rPr>
              <w:t xml:space="preserve">Kommentar </w:t>
            </w:r>
          </w:p>
        </w:tc>
      </w:tr>
      <w:tr w:rsidR="006737E6" w:rsidTr="00767E5A">
        <w:tc>
          <w:tcPr>
            <w:tcW w:w="1452" w:type="dxa"/>
          </w:tcPr>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r>
              <w:rPr>
                <w:rFonts w:ascii="Comic Sans MS" w:hAnsi="Comic Sans MS"/>
                <w:sz w:val="28"/>
                <w:szCs w:val="28"/>
              </w:rPr>
              <w:t xml:space="preserve">Stufe 1 </w:t>
            </w:r>
          </w:p>
        </w:tc>
        <w:tc>
          <w:tcPr>
            <w:tcW w:w="9938" w:type="dxa"/>
          </w:tcPr>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r>
              <w:rPr>
                <w:rFonts w:ascii="Comic Sans MS" w:hAnsi="Comic Sans MS"/>
                <w:sz w:val="28"/>
                <w:szCs w:val="28"/>
              </w:rPr>
              <w:t>Nutze das Lexikon der Konservierungsstoffe.</w:t>
            </w:r>
          </w:p>
          <w:p w:rsidR="006737E6" w:rsidRDefault="006737E6" w:rsidP="00767E5A">
            <w:pPr>
              <w:rPr>
                <w:rFonts w:ascii="Comic Sans MS" w:hAnsi="Comic Sans MS"/>
                <w:sz w:val="28"/>
                <w:szCs w:val="28"/>
              </w:rPr>
            </w:pPr>
          </w:p>
        </w:tc>
        <w:tc>
          <w:tcPr>
            <w:tcW w:w="3064" w:type="dxa"/>
          </w:tcPr>
          <w:p w:rsidR="006737E6" w:rsidRDefault="006737E6" w:rsidP="00767E5A">
            <w:pPr>
              <w:rPr>
                <w:rFonts w:ascii="Comic Sans MS" w:hAnsi="Comic Sans MS"/>
                <w:sz w:val="28"/>
                <w:szCs w:val="28"/>
              </w:rPr>
            </w:pPr>
            <w:r>
              <w:rPr>
                <w:rFonts w:ascii="Comic Sans MS" w:hAnsi="Comic Sans MS"/>
                <w:sz w:val="28"/>
                <w:szCs w:val="28"/>
              </w:rPr>
              <w:t>Hier werden verschiedene Möglichkeiten der Konservierung beschrieben. Das Versuchsarrangement lässt sich daraus ableiten.</w:t>
            </w:r>
          </w:p>
        </w:tc>
      </w:tr>
      <w:tr w:rsidR="006737E6" w:rsidTr="00767E5A">
        <w:tc>
          <w:tcPr>
            <w:tcW w:w="1452" w:type="dxa"/>
          </w:tcPr>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r>
              <w:rPr>
                <w:rFonts w:ascii="Comic Sans MS" w:hAnsi="Comic Sans MS"/>
                <w:sz w:val="28"/>
                <w:szCs w:val="28"/>
              </w:rPr>
              <w:t>Stufe 2</w:t>
            </w: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tc>
        <w:tc>
          <w:tcPr>
            <w:tcW w:w="9938" w:type="dxa"/>
          </w:tcPr>
          <w:p w:rsidR="006737E6" w:rsidRDefault="005D0BD4" w:rsidP="00767E5A">
            <w:pPr>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61312" behindDoc="0" locked="0" layoutInCell="1" allowOverlap="1" wp14:anchorId="71B6FA8F">
                      <wp:simplePos x="0" y="0"/>
                      <wp:positionH relativeFrom="column">
                        <wp:posOffset>213995</wp:posOffset>
                      </wp:positionH>
                      <wp:positionV relativeFrom="paragraph">
                        <wp:posOffset>385445</wp:posOffset>
                      </wp:positionV>
                      <wp:extent cx="2034540" cy="1417320"/>
                      <wp:effectExtent l="0" t="304800" r="0" b="31623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034540" cy="1417320"/>
                              </a:xfrm>
                              <a:prstGeom prst="rect">
                                <a:avLst/>
                              </a:prstGeom>
                              <a:solidFill>
                                <a:schemeClr val="lt1"/>
                              </a:solidFill>
                              <a:ln w="6350">
                                <a:solidFill>
                                  <a:prstClr val="black"/>
                                </a:solidFill>
                              </a:ln>
                            </wps:spPr>
                            <wps:txbx>
                              <w:txbxContent>
                                <w:p w:rsidR="006737E6" w:rsidRDefault="006737E6" w:rsidP="006737E6">
                                  <w:r>
                                    <w:rPr>
                                      <w:noProof/>
                                      <w:lang w:eastAsia="de-DE"/>
                                    </w:rPr>
                                    <w:drawing>
                                      <wp:inline distT="0" distB="0" distL="0" distR="0">
                                        <wp:extent cx="1905000" cy="1428553"/>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757" cy="1450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FA8F" id="Textfeld 5" o:spid="_x0000_s1028" type="#_x0000_t202" style="position:absolute;margin-left:16.85pt;margin-top:30.35pt;width:160.2pt;height:111.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" fillcolor="white [3201]" strokeweight=".5pt">
                      <v:path arrowok="t"/>
                      <v:textbox>
                        <w:txbxContent>
                          <w:p w:rsidR="006737E6" w:rsidRDefault="006737E6" w:rsidP="006737E6">
                            <w:r>
                              <w:rPr>
                                <w:noProof/>
                                <w:lang w:eastAsia="de-DE"/>
                              </w:rPr>
                              <w:drawing>
                                <wp:inline distT="0" distB="0" distL="0" distR="0">
                                  <wp:extent cx="1905000" cy="1428553"/>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757" cy="1450868"/>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62336" behindDoc="0" locked="0" layoutInCell="1" allowOverlap="1" wp14:anchorId="695CDAE1">
                      <wp:simplePos x="0" y="0"/>
                      <wp:positionH relativeFrom="column">
                        <wp:posOffset>2701925</wp:posOffset>
                      </wp:positionH>
                      <wp:positionV relativeFrom="paragraph">
                        <wp:posOffset>434975</wp:posOffset>
                      </wp:positionV>
                      <wp:extent cx="2034540" cy="1310640"/>
                      <wp:effectExtent l="0" t="361950" r="0" b="36576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034540" cy="1310640"/>
                              </a:xfrm>
                              <a:prstGeom prst="rect">
                                <a:avLst/>
                              </a:prstGeom>
                              <a:solidFill>
                                <a:sysClr val="window" lastClr="FFFFFF"/>
                              </a:solidFill>
                              <a:ln w="6350">
                                <a:solidFill>
                                  <a:prstClr val="black"/>
                                </a:solidFill>
                              </a:ln>
                            </wps:spPr>
                            <wps:txbx>
                              <w:txbxContent>
                                <w:p w:rsidR="006737E6" w:rsidRDefault="006737E6" w:rsidP="006737E6">
                                  <w:r>
                                    <w:rPr>
                                      <w:noProof/>
                                      <w:lang w:eastAsia="de-DE"/>
                                    </w:rPr>
                                    <w:drawing>
                                      <wp:inline distT="0" distB="0" distL="0" distR="0">
                                        <wp:extent cx="1866900" cy="1212850"/>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212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DAE1" id="Textfeld 2" o:spid="_x0000_s1029" type="#_x0000_t202" style="position:absolute;margin-left:212.75pt;margin-top:34.25pt;width:160.2pt;height:103.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" fillcolor="window" strokeweight=".5pt">
                      <v:path arrowok="t"/>
                      <v:textbox>
                        <w:txbxContent>
                          <w:p w:rsidR="006737E6" w:rsidRDefault="006737E6" w:rsidP="006737E6">
                            <w:r>
                              <w:rPr>
                                <w:noProof/>
                                <w:lang w:eastAsia="de-DE"/>
                              </w:rPr>
                              <w:drawing>
                                <wp:inline distT="0" distB="0" distL="0" distR="0">
                                  <wp:extent cx="1866900" cy="1212850"/>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212850"/>
                                          </a:xfrm>
                                          <a:prstGeom prst="rect">
                                            <a:avLst/>
                                          </a:prstGeom>
                                          <a:noFill/>
                                          <a:ln>
                                            <a:noFill/>
                                          </a:ln>
                                        </pic:spPr>
                                      </pic:pic>
                                    </a:graphicData>
                                  </a:graphic>
                                </wp:inline>
                              </w:drawing>
                            </w:r>
                          </w:p>
                        </w:txbxContent>
                      </v:textbox>
                    </v:shape>
                  </w:pict>
                </mc:Fallback>
              </mc:AlternateContent>
            </w:r>
          </w:p>
          <w:p w:rsidR="006737E6" w:rsidRPr="00FA1013" w:rsidRDefault="006737E6" w:rsidP="00767E5A">
            <w:pPr>
              <w:rPr>
                <w:rFonts w:ascii="Comic Sans MS" w:hAnsi="Comic Sans MS"/>
                <w:sz w:val="28"/>
                <w:szCs w:val="28"/>
              </w:rPr>
            </w:pPr>
          </w:p>
          <w:p w:rsidR="006737E6" w:rsidRPr="00FA1013" w:rsidRDefault="006737E6" w:rsidP="00767E5A">
            <w:pPr>
              <w:rPr>
                <w:rFonts w:ascii="Comic Sans MS" w:hAnsi="Comic Sans MS"/>
                <w:sz w:val="28"/>
                <w:szCs w:val="28"/>
              </w:rPr>
            </w:pPr>
          </w:p>
          <w:p w:rsidR="006737E6" w:rsidRPr="00FA1013" w:rsidRDefault="006737E6" w:rsidP="00767E5A">
            <w:pPr>
              <w:rPr>
                <w:rFonts w:ascii="Comic Sans MS" w:hAnsi="Comic Sans MS"/>
                <w:sz w:val="28"/>
                <w:szCs w:val="28"/>
              </w:rPr>
            </w:pPr>
          </w:p>
          <w:p w:rsidR="006737E6" w:rsidRPr="00FA1013" w:rsidRDefault="006737E6" w:rsidP="00767E5A">
            <w:pPr>
              <w:rPr>
                <w:rFonts w:ascii="Comic Sans MS" w:hAnsi="Comic Sans MS"/>
                <w:sz w:val="28"/>
                <w:szCs w:val="28"/>
              </w:rPr>
            </w:pPr>
          </w:p>
          <w:p w:rsidR="006737E6" w:rsidRPr="00FA1013"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Pr="00FA1013"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Pr="00FA1013" w:rsidRDefault="006737E6" w:rsidP="00767E5A">
            <w:pPr>
              <w:rPr>
                <w:rFonts w:ascii="Comic Sans MS" w:hAnsi="Comic Sans MS"/>
                <w:sz w:val="28"/>
                <w:szCs w:val="28"/>
              </w:rPr>
            </w:pPr>
            <w:r>
              <w:rPr>
                <w:rFonts w:ascii="Comic Sans MS" w:hAnsi="Comic Sans MS"/>
                <w:sz w:val="28"/>
                <w:szCs w:val="28"/>
              </w:rPr>
              <w:t xml:space="preserve">Informiere dich im Lexikon der Konservierungsstoffe besonders über den Stoff, der auf der rechten Abbildung fehlt. </w:t>
            </w:r>
          </w:p>
        </w:tc>
        <w:tc>
          <w:tcPr>
            <w:tcW w:w="3064" w:type="dxa"/>
          </w:tcPr>
          <w:p w:rsidR="006737E6" w:rsidRDefault="006737E6" w:rsidP="00767E5A">
            <w:pPr>
              <w:rPr>
                <w:rFonts w:ascii="Comic Sans MS" w:hAnsi="Comic Sans MS"/>
                <w:sz w:val="28"/>
                <w:szCs w:val="28"/>
              </w:rPr>
            </w:pPr>
            <w:r>
              <w:rPr>
                <w:rFonts w:ascii="Comic Sans MS" w:hAnsi="Comic Sans MS"/>
                <w:sz w:val="28"/>
                <w:szCs w:val="28"/>
              </w:rPr>
              <w:t xml:space="preserve">Auf der rechten Abbildung fehlt der Essig. Um den Fokus auf diese Substanz zu richten hilft diese Abbildung weiter. Danach kann man sich über die konservierende Wirkung von Essig informieren. </w:t>
            </w:r>
          </w:p>
        </w:tc>
      </w:tr>
      <w:tr w:rsidR="006737E6" w:rsidTr="00767E5A">
        <w:tc>
          <w:tcPr>
            <w:tcW w:w="1452" w:type="dxa"/>
          </w:tcPr>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r>
              <w:rPr>
                <w:rFonts w:ascii="Comic Sans MS" w:hAnsi="Comic Sans MS"/>
                <w:sz w:val="28"/>
                <w:szCs w:val="28"/>
              </w:rPr>
              <w:t>Stufe 3</w:t>
            </w:r>
          </w:p>
        </w:tc>
        <w:tc>
          <w:tcPr>
            <w:tcW w:w="9938" w:type="dxa"/>
          </w:tcPr>
          <w:p w:rsidR="006737E6" w:rsidRDefault="006737E6" w:rsidP="00767E5A">
            <w:pPr>
              <w:rPr>
                <w:rFonts w:ascii="Comic Sans MS" w:hAnsi="Comic Sans MS"/>
                <w:sz w:val="28"/>
                <w:szCs w:val="28"/>
              </w:rPr>
            </w:pPr>
          </w:p>
          <w:p w:rsidR="006737E6" w:rsidRDefault="005D0BD4" w:rsidP="00767E5A">
            <w:pPr>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65408" behindDoc="0" locked="0" layoutInCell="1" allowOverlap="1" wp14:anchorId="6D4AB4FF">
                      <wp:simplePos x="0" y="0"/>
                      <wp:positionH relativeFrom="column">
                        <wp:posOffset>3936365</wp:posOffset>
                      </wp:positionH>
                      <wp:positionV relativeFrom="paragraph">
                        <wp:posOffset>29210</wp:posOffset>
                      </wp:positionV>
                      <wp:extent cx="1318260" cy="2055495"/>
                      <wp:effectExtent l="0" t="0" r="0" b="190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2055495"/>
                              </a:xfrm>
                              <a:prstGeom prst="rect">
                                <a:avLst/>
                              </a:prstGeom>
                              <a:solidFill>
                                <a:schemeClr val="lt1"/>
                              </a:solidFill>
                              <a:ln w="6350">
                                <a:solidFill>
                                  <a:prstClr val="black"/>
                                </a:solidFill>
                              </a:ln>
                            </wps:spPr>
                            <wps:txbx>
                              <w:txbxContent>
                                <w:p w:rsidR="006737E6" w:rsidRDefault="006737E6" w:rsidP="006737E6">
                                  <w:r>
                                    <w:rPr>
                                      <w:noProof/>
                                      <w:lang w:eastAsia="de-DE"/>
                                    </w:rPr>
                                    <w:drawing>
                                      <wp:inline distT="0" distB="0" distL="0" distR="0">
                                        <wp:extent cx="1928180" cy="1445593"/>
                                        <wp:effectExtent l="0" t="6350" r="889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021903" cy="1515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4AB4FF" id="Textfeld 12" o:spid="_x0000_s1030" type="#_x0000_t202" style="position:absolute;margin-left:309.95pt;margin-top:2.3pt;width:103.8pt;height:16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" fillcolor="white [3201]" strokeweight=".5pt">
                      <v:path arrowok="t"/>
                      <v:textbox>
                        <w:txbxContent>
                          <w:p w:rsidR="006737E6" w:rsidRDefault="006737E6" w:rsidP="006737E6">
                            <w:r>
                              <w:rPr>
                                <w:noProof/>
                                <w:lang w:eastAsia="de-DE"/>
                              </w:rPr>
                              <w:drawing>
                                <wp:inline distT="0" distB="0" distL="0" distR="0">
                                  <wp:extent cx="1928180" cy="1445593"/>
                                  <wp:effectExtent l="0" t="6350" r="889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021903" cy="1515859"/>
                                          </a:xfrm>
                                          <a:prstGeom prst="rect">
                                            <a:avLst/>
                                          </a:prstGeom>
                                          <a:noFill/>
                                          <a:ln>
                                            <a:noFill/>
                                          </a:ln>
                                        </pic:spPr>
                                      </pic:pic>
                                    </a:graphicData>
                                  </a:graphic>
                                </wp:inline>
                              </w:drawing>
                            </w:r>
                          </w:p>
                        </w:txbxContent>
                      </v:textbox>
                    </v:shape>
                  </w:pict>
                </mc:Fallback>
              </mc:AlternateContent>
            </w:r>
          </w:p>
          <w:p w:rsidR="006737E6" w:rsidRDefault="005D0BD4" w:rsidP="00767E5A">
            <w:pPr>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64384" behindDoc="0" locked="0" layoutInCell="1" allowOverlap="1" wp14:anchorId="31EFF601">
                      <wp:simplePos x="0" y="0"/>
                      <wp:positionH relativeFrom="column">
                        <wp:posOffset>1696720</wp:posOffset>
                      </wp:positionH>
                      <wp:positionV relativeFrom="paragraph">
                        <wp:posOffset>157480</wp:posOffset>
                      </wp:positionV>
                      <wp:extent cx="2034540" cy="1310640"/>
                      <wp:effectExtent l="0" t="361950" r="0" b="36576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034540" cy="1310640"/>
                              </a:xfrm>
                              <a:prstGeom prst="rect">
                                <a:avLst/>
                              </a:prstGeom>
                              <a:solidFill>
                                <a:sysClr val="window" lastClr="FFFFFF"/>
                              </a:solidFill>
                              <a:ln w="6350">
                                <a:solidFill>
                                  <a:prstClr val="black"/>
                                </a:solidFill>
                              </a:ln>
                            </wps:spPr>
                            <wps:txbx>
                              <w:txbxContent>
                                <w:p w:rsidR="006737E6" w:rsidRDefault="006737E6" w:rsidP="006737E6">
                                  <w:r>
                                    <w:rPr>
                                      <w:noProof/>
                                      <w:lang w:eastAsia="de-DE"/>
                                    </w:rPr>
                                    <w:drawing>
                                      <wp:inline distT="0" distB="0" distL="0" distR="0">
                                        <wp:extent cx="1866900" cy="121285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212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F601" id="Textfeld 10" o:spid="_x0000_s1031" type="#_x0000_t202" style="position:absolute;margin-left:133.6pt;margin-top:12.4pt;width:160.2pt;height:103.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" fillcolor="window" strokeweight=".5pt">
                      <v:path arrowok="t"/>
                      <v:textbox>
                        <w:txbxContent>
                          <w:p w:rsidR="006737E6" w:rsidRDefault="006737E6" w:rsidP="006737E6">
                            <w:r>
                              <w:rPr>
                                <w:noProof/>
                                <w:lang w:eastAsia="de-DE"/>
                              </w:rPr>
                              <w:drawing>
                                <wp:inline distT="0" distB="0" distL="0" distR="0">
                                  <wp:extent cx="1866900" cy="121285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212850"/>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63360" behindDoc="0" locked="0" layoutInCell="1" allowOverlap="1" wp14:anchorId="3A088C98">
                      <wp:simplePos x="0" y="0"/>
                      <wp:positionH relativeFrom="column">
                        <wp:posOffset>-48260</wp:posOffset>
                      </wp:positionH>
                      <wp:positionV relativeFrom="paragraph">
                        <wp:posOffset>85090</wp:posOffset>
                      </wp:positionV>
                      <wp:extent cx="2034540" cy="1417320"/>
                      <wp:effectExtent l="0" t="304800" r="0" b="31623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034540" cy="1417320"/>
                              </a:xfrm>
                              <a:prstGeom prst="rect">
                                <a:avLst/>
                              </a:prstGeom>
                              <a:solidFill>
                                <a:sysClr val="window" lastClr="FFFFFF"/>
                              </a:solidFill>
                              <a:ln w="6350">
                                <a:solidFill>
                                  <a:prstClr val="black"/>
                                </a:solidFill>
                              </a:ln>
                            </wps:spPr>
                            <wps:txbx>
                              <w:txbxContent>
                                <w:p w:rsidR="006737E6" w:rsidRDefault="006737E6" w:rsidP="006737E6">
                                  <w:r>
                                    <w:rPr>
                                      <w:noProof/>
                                      <w:lang w:eastAsia="de-DE"/>
                                    </w:rPr>
                                    <w:drawing>
                                      <wp:inline distT="0" distB="0" distL="0" distR="0">
                                        <wp:extent cx="1905000" cy="1428553"/>
                                        <wp:effectExtent l="0" t="0" r="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757" cy="1450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8C98" id="Textfeld 8" o:spid="_x0000_s1032" type="#_x0000_t202" style="position:absolute;margin-left:-3.8pt;margin-top:6.7pt;width:160.2pt;height:111.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" fillcolor="window" strokeweight=".5pt">
                      <v:path arrowok="t"/>
                      <v:textbox>
                        <w:txbxContent>
                          <w:p w:rsidR="006737E6" w:rsidRDefault="006737E6" w:rsidP="006737E6">
                            <w:r>
                              <w:rPr>
                                <w:noProof/>
                                <w:lang w:eastAsia="de-DE"/>
                              </w:rPr>
                              <w:drawing>
                                <wp:inline distT="0" distB="0" distL="0" distR="0">
                                  <wp:extent cx="1905000" cy="1428553"/>
                                  <wp:effectExtent l="0" t="0" r="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757" cy="1450868"/>
                                          </a:xfrm>
                                          <a:prstGeom prst="rect">
                                            <a:avLst/>
                                          </a:prstGeom>
                                          <a:noFill/>
                                          <a:ln>
                                            <a:noFill/>
                                          </a:ln>
                                        </pic:spPr>
                                      </pic:pic>
                                    </a:graphicData>
                                  </a:graphic>
                                </wp:inline>
                              </w:drawing>
                            </w:r>
                          </w:p>
                        </w:txbxContent>
                      </v:textbox>
                    </v:shape>
                  </w:pict>
                </mc:Fallback>
              </mc:AlternateContent>
            </w: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r>
              <w:rPr>
                <w:rFonts w:ascii="Comic Sans MS" w:hAnsi="Comic Sans MS"/>
                <w:sz w:val="28"/>
                <w:szCs w:val="28"/>
              </w:rPr>
              <w:t xml:space="preserve">Informiere dich über die konservierende Wirkung von Essig. </w:t>
            </w: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tc>
        <w:tc>
          <w:tcPr>
            <w:tcW w:w="3064" w:type="dxa"/>
          </w:tcPr>
          <w:p w:rsidR="006737E6" w:rsidRPr="005137CB" w:rsidRDefault="006737E6" w:rsidP="006737E6">
            <w:pPr>
              <w:rPr>
                <w:rFonts w:ascii="Comic Sans MS" w:hAnsi="Comic Sans MS"/>
                <w:sz w:val="24"/>
                <w:szCs w:val="24"/>
              </w:rPr>
            </w:pPr>
            <w:r w:rsidRPr="006737E6">
              <w:rPr>
                <w:rFonts w:ascii="Comic Sans MS" w:hAnsi="Comic Sans MS"/>
                <w:sz w:val="28"/>
                <w:szCs w:val="28"/>
              </w:rPr>
              <w:t>Hier wird die Rolle des Essig</w:t>
            </w:r>
            <w:r>
              <w:rPr>
                <w:rFonts w:ascii="Comic Sans MS" w:hAnsi="Comic Sans MS"/>
                <w:sz w:val="28"/>
                <w:szCs w:val="28"/>
              </w:rPr>
              <w:t xml:space="preserve">s </w:t>
            </w:r>
            <w:r w:rsidRPr="006737E6">
              <w:rPr>
                <w:rFonts w:ascii="Comic Sans MS" w:hAnsi="Comic Sans MS"/>
                <w:sz w:val="28"/>
                <w:szCs w:val="28"/>
              </w:rPr>
              <w:t>piktografisch nochmals besonders hervorgehoben.</w:t>
            </w:r>
            <w:r>
              <w:rPr>
                <w:rFonts w:ascii="Comic Sans MS" w:hAnsi="Comic Sans MS"/>
                <w:sz w:val="24"/>
                <w:szCs w:val="24"/>
              </w:rPr>
              <w:t xml:space="preserve"> </w:t>
            </w:r>
          </w:p>
        </w:tc>
      </w:tr>
    </w:tbl>
    <w:p w:rsidR="006737E6" w:rsidRDefault="006737E6">
      <w:r>
        <w:br w:type="page"/>
      </w:r>
    </w:p>
    <w:tbl>
      <w:tblPr>
        <w:tblStyle w:val="Tabellenraster"/>
        <w:tblW w:w="14454" w:type="dxa"/>
        <w:tblLook w:val="04A0" w:firstRow="1" w:lastRow="0" w:firstColumn="1" w:lastColumn="0" w:noHBand="0" w:noVBand="1"/>
      </w:tblPr>
      <w:tblGrid>
        <w:gridCol w:w="1452"/>
        <w:gridCol w:w="9938"/>
        <w:gridCol w:w="3064"/>
      </w:tblGrid>
      <w:tr w:rsidR="006737E6" w:rsidTr="00767E5A">
        <w:tc>
          <w:tcPr>
            <w:tcW w:w="1452" w:type="dxa"/>
          </w:tcPr>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r>
              <w:rPr>
                <w:rFonts w:ascii="Comic Sans MS" w:hAnsi="Comic Sans MS"/>
                <w:sz w:val="28"/>
                <w:szCs w:val="28"/>
              </w:rPr>
              <w:t>Stufe 4</w:t>
            </w:r>
          </w:p>
        </w:tc>
        <w:tc>
          <w:tcPr>
            <w:tcW w:w="9938" w:type="dxa"/>
          </w:tcPr>
          <w:p w:rsidR="006737E6" w:rsidRDefault="006737E6" w:rsidP="00767E5A">
            <w:pPr>
              <w:rPr>
                <w:rFonts w:ascii="Comic Sans MS" w:hAnsi="Comic Sans MS"/>
                <w:sz w:val="28"/>
                <w:szCs w:val="28"/>
              </w:rPr>
            </w:pPr>
          </w:p>
          <w:p w:rsidR="006737E6" w:rsidRDefault="005D0BD4" w:rsidP="00767E5A">
            <w:pPr>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66432" behindDoc="0" locked="0" layoutInCell="1" allowOverlap="1" wp14:anchorId="3A5EC26F">
                      <wp:simplePos x="0" y="0"/>
                      <wp:positionH relativeFrom="column">
                        <wp:posOffset>1057910</wp:posOffset>
                      </wp:positionH>
                      <wp:positionV relativeFrom="paragraph">
                        <wp:posOffset>122555</wp:posOffset>
                      </wp:positionV>
                      <wp:extent cx="2148840" cy="1581150"/>
                      <wp:effectExtent l="0" t="285750" r="0" b="28575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148840" cy="1581150"/>
                              </a:xfrm>
                              <a:prstGeom prst="rect">
                                <a:avLst/>
                              </a:prstGeom>
                              <a:solidFill>
                                <a:schemeClr val="lt1"/>
                              </a:solidFill>
                              <a:ln w="6350">
                                <a:solidFill>
                                  <a:prstClr val="black"/>
                                </a:solidFill>
                              </a:ln>
                            </wps:spPr>
                            <wps:txbx>
                              <w:txbxContent>
                                <w:p w:rsidR="006737E6" w:rsidRDefault="006737E6" w:rsidP="006737E6">
                                  <w:r>
                                    <w:rPr>
                                      <w:noProof/>
                                      <w:lang w:eastAsia="de-DE"/>
                                    </w:rPr>
                                    <w:drawing>
                                      <wp:inline distT="0" distB="0" distL="0" distR="0">
                                        <wp:extent cx="1981830" cy="14859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383" cy="14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C26F" id="Textfeld 20" o:spid="_x0000_s1033" type="#_x0000_t202" style="position:absolute;margin-left:83.3pt;margin-top:9.65pt;width:169.2pt;height:12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" fillcolor="white [3201]" strokeweight=".5pt">
                      <v:path arrowok="t"/>
                      <v:textbox>
                        <w:txbxContent>
                          <w:p w:rsidR="006737E6" w:rsidRDefault="006737E6" w:rsidP="006737E6">
                            <w:r>
                              <w:rPr>
                                <w:noProof/>
                                <w:lang w:eastAsia="de-DE"/>
                              </w:rPr>
                              <w:drawing>
                                <wp:inline distT="0" distB="0" distL="0" distR="0">
                                  <wp:extent cx="1981830" cy="14859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383" cy="1499060"/>
                                          </a:xfrm>
                                          <a:prstGeom prst="rect">
                                            <a:avLst/>
                                          </a:prstGeom>
                                          <a:noFill/>
                                          <a:ln>
                                            <a:noFill/>
                                          </a:ln>
                                        </pic:spPr>
                                      </pic:pic>
                                    </a:graphicData>
                                  </a:graphic>
                                </wp:inline>
                              </w:drawing>
                            </w:r>
                          </w:p>
                        </w:txbxContent>
                      </v:textbox>
                    </v:shape>
                  </w:pict>
                </mc:Fallback>
              </mc:AlternateContent>
            </w: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p>
          <w:p w:rsidR="006737E6" w:rsidRDefault="006737E6" w:rsidP="00767E5A">
            <w:pPr>
              <w:rPr>
                <w:rFonts w:ascii="Comic Sans MS" w:hAnsi="Comic Sans MS"/>
                <w:sz w:val="28"/>
                <w:szCs w:val="28"/>
              </w:rPr>
            </w:pPr>
            <w:r>
              <w:rPr>
                <w:rFonts w:ascii="Comic Sans MS" w:hAnsi="Comic Sans MS"/>
                <w:sz w:val="28"/>
                <w:szCs w:val="28"/>
              </w:rPr>
              <w:t xml:space="preserve">Stelle nach dem Rezept den Ketchup her. Einmal genau wie in dem Rezept beschrieben und einmal ohne Essig. Fülle den Ketchup in Gläser und beobachte täglich </w:t>
            </w:r>
            <w:r w:rsidR="00EE3547">
              <w:rPr>
                <w:rFonts w:ascii="Comic Sans MS" w:hAnsi="Comic Sans MS"/>
                <w:sz w:val="28"/>
                <w:szCs w:val="28"/>
              </w:rPr>
              <w:t xml:space="preserve">– </w:t>
            </w:r>
            <w:r>
              <w:rPr>
                <w:rFonts w:ascii="Comic Sans MS" w:hAnsi="Comic Sans MS"/>
                <w:sz w:val="28"/>
                <w:szCs w:val="28"/>
              </w:rPr>
              <w:t xml:space="preserve">mindestens </w:t>
            </w:r>
            <w:r w:rsidR="00EE3547">
              <w:rPr>
                <w:rFonts w:ascii="Comic Sans MS" w:hAnsi="Comic Sans MS"/>
                <w:sz w:val="28"/>
                <w:szCs w:val="28"/>
              </w:rPr>
              <w:t xml:space="preserve">über einen Zeitraum von </w:t>
            </w:r>
            <w:r>
              <w:rPr>
                <w:rFonts w:ascii="Comic Sans MS" w:hAnsi="Comic Sans MS"/>
                <w:sz w:val="28"/>
                <w:szCs w:val="28"/>
              </w:rPr>
              <w:t>5 Tage</w:t>
            </w:r>
            <w:r w:rsidR="00EE3547">
              <w:rPr>
                <w:rFonts w:ascii="Comic Sans MS" w:hAnsi="Comic Sans MS"/>
                <w:sz w:val="28"/>
                <w:szCs w:val="28"/>
              </w:rPr>
              <w:t>n</w:t>
            </w:r>
            <w:r>
              <w:rPr>
                <w:rFonts w:ascii="Comic Sans MS" w:hAnsi="Comic Sans MS"/>
                <w:sz w:val="28"/>
                <w:szCs w:val="28"/>
              </w:rPr>
              <w:t xml:space="preserve">. Dokumentiere mit deinem Smartphone die Veränderungen. </w:t>
            </w:r>
          </w:p>
          <w:p w:rsidR="006737E6" w:rsidRDefault="006737E6" w:rsidP="00767E5A">
            <w:pPr>
              <w:rPr>
                <w:rFonts w:ascii="Comic Sans MS" w:hAnsi="Comic Sans MS"/>
                <w:sz w:val="28"/>
                <w:szCs w:val="28"/>
              </w:rPr>
            </w:pPr>
          </w:p>
        </w:tc>
        <w:tc>
          <w:tcPr>
            <w:tcW w:w="3064" w:type="dxa"/>
          </w:tcPr>
          <w:p w:rsidR="006737E6" w:rsidRDefault="006737E6" w:rsidP="00767E5A">
            <w:pPr>
              <w:rPr>
                <w:rFonts w:ascii="Comic Sans MS" w:hAnsi="Comic Sans MS"/>
                <w:sz w:val="28"/>
                <w:szCs w:val="28"/>
              </w:rPr>
            </w:pPr>
            <w:r>
              <w:rPr>
                <w:rFonts w:ascii="Comic Sans MS" w:hAnsi="Comic Sans MS"/>
                <w:sz w:val="28"/>
                <w:szCs w:val="28"/>
              </w:rPr>
              <w:t xml:space="preserve">Hier wird das Versuchsarrangement beschrieben.  </w:t>
            </w:r>
          </w:p>
        </w:tc>
      </w:tr>
    </w:tbl>
    <w:p w:rsidR="006737E6" w:rsidRPr="00517572" w:rsidRDefault="006737E6" w:rsidP="006737E6">
      <w:pPr>
        <w:rPr>
          <w:rFonts w:ascii="Comic Sans MS" w:hAnsi="Comic Sans MS"/>
          <w:sz w:val="28"/>
          <w:szCs w:val="28"/>
        </w:rPr>
      </w:pPr>
    </w:p>
    <w:p w:rsidR="00DB6853" w:rsidRDefault="00DB6853" w:rsidP="00DB6853">
      <w:pPr>
        <w:rPr>
          <w:rFonts w:ascii="Comic Sans MS" w:hAnsi="Comic Sans MS"/>
          <w:sz w:val="24"/>
          <w:szCs w:val="24"/>
        </w:rPr>
      </w:pPr>
    </w:p>
    <w:p w:rsidR="006737E6" w:rsidRDefault="006737E6">
      <w:pPr>
        <w:rPr>
          <w:rFonts w:ascii="Arial" w:hAnsi="Arial" w:cs="Arial"/>
          <w:b/>
        </w:rPr>
        <w:sectPr w:rsidR="006737E6" w:rsidSect="006737E6">
          <w:pgSz w:w="16838" w:h="11906" w:orient="landscape"/>
          <w:pgMar w:top="1417" w:right="1417" w:bottom="1417" w:left="1134" w:header="708" w:footer="708" w:gutter="0"/>
          <w:cols w:space="708"/>
          <w:docGrid w:linePitch="360"/>
        </w:sectPr>
      </w:pPr>
    </w:p>
    <w:p w:rsidR="00C600DE" w:rsidRDefault="00C600DE" w:rsidP="00C600DE"/>
    <w:p w:rsidR="00F173AB" w:rsidRPr="00F173AB" w:rsidRDefault="005D0BD4" w:rsidP="00F173AB">
      <w:pPr>
        <w:rPr>
          <w:rFonts w:ascii="Arial" w:hAnsi="Arial" w:cs="Arial"/>
          <w:b/>
          <w:sz w:val="24"/>
          <w:szCs w:val="24"/>
        </w:rPr>
      </w:pPr>
      <w:r>
        <w:rPr>
          <w:rFonts w:ascii="Arial" w:hAnsi="Arial" w:cs="Arial"/>
          <w:b/>
          <w:noProof/>
          <w:sz w:val="24"/>
          <w:szCs w:val="24"/>
          <w:lang w:eastAsia="de-DE"/>
        </w:rPr>
        <mc:AlternateContent>
          <mc:Choice Requires="wps">
            <w:drawing>
              <wp:anchor distT="0" distB="0" distL="114300" distR="114300" simplePos="0" relativeHeight="251668480" behindDoc="0" locked="0" layoutInCell="1" allowOverlap="1" wp14:anchorId="089FBA9A">
                <wp:simplePos x="0" y="0"/>
                <wp:positionH relativeFrom="column">
                  <wp:posOffset>936625</wp:posOffset>
                </wp:positionH>
                <wp:positionV relativeFrom="paragraph">
                  <wp:posOffset>2098675</wp:posOffset>
                </wp:positionV>
                <wp:extent cx="4213860" cy="5097780"/>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3860" cy="5097780"/>
                        </a:xfrm>
                        <a:prstGeom prst="rect">
                          <a:avLst/>
                        </a:prstGeom>
                        <a:solidFill>
                          <a:srgbClr val="FF0000"/>
                        </a:solidFill>
                        <a:ln w="6350">
                          <a:noFill/>
                        </a:ln>
                      </wps:spPr>
                      <wps:txbx>
                        <w:txbxContent>
                          <w:p w:rsidR="00C600DE" w:rsidRPr="004F0332" w:rsidRDefault="00C600DE" w:rsidP="00C600DE">
                            <w:pPr>
                              <w:jc w:val="center"/>
                              <w:rPr>
                                <w:rFonts w:ascii="Arial" w:hAnsi="Arial" w:cs="Arial"/>
                                <w:b/>
                                <w:color w:val="FFFFFF" w:themeColor="background1"/>
                                <w:sz w:val="36"/>
                                <w:szCs w:val="36"/>
                              </w:rPr>
                            </w:pPr>
                            <w:r w:rsidRPr="004F0332">
                              <w:rPr>
                                <w:rFonts w:ascii="Arial" w:hAnsi="Arial" w:cs="Arial"/>
                                <w:b/>
                                <w:color w:val="FFFFFF" w:themeColor="background1"/>
                                <w:sz w:val="36"/>
                                <w:szCs w:val="36"/>
                              </w:rPr>
                              <w:t>Ketchup Rezept „Tomato“</w:t>
                            </w:r>
                          </w:p>
                          <w:p w:rsidR="00C600DE" w:rsidRPr="004F0332" w:rsidRDefault="00C600DE" w:rsidP="00C600DE">
                            <w:pPr>
                              <w:rPr>
                                <w:rFonts w:ascii="Arial" w:hAnsi="Arial" w:cs="Arial"/>
                                <w:color w:val="FFFFFF" w:themeColor="background1"/>
                                <w:sz w:val="24"/>
                                <w:szCs w:val="24"/>
                              </w:rPr>
                            </w:pPr>
                            <w:r w:rsidRPr="004F0332">
                              <w:rPr>
                                <w:rFonts w:ascii="Arial" w:hAnsi="Arial" w:cs="Arial"/>
                                <w:b/>
                                <w:color w:val="FFFFFF" w:themeColor="background1"/>
                                <w:sz w:val="24"/>
                                <w:szCs w:val="24"/>
                              </w:rPr>
                              <w:t>Materialien:</w:t>
                            </w:r>
                            <w:r w:rsidRPr="004F0332">
                              <w:rPr>
                                <w:rFonts w:ascii="Arial" w:hAnsi="Arial" w:cs="Arial"/>
                                <w:color w:val="FFFFFF" w:themeColor="background1"/>
                                <w:sz w:val="24"/>
                                <w:szCs w:val="24"/>
                              </w:rPr>
                              <w:t xml:space="preserve"> Kochtopf, Messer, Schneidebrett, Kochlöffel, feines Sieb, eine leere Flasche (ein leeres Marmeladenglas geht auch),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b/>
                                <w:color w:val="FFFFFF" w:themeColor="background1"/>
                                <w:sz w:val="24"/>
                                <w:szCs w:val="24"/>
                              </w:rPr>
                              <w:t>Zutaten:</w:t>
                            </w:r>
                            <w:r w:rsidRPr="004F0332">
                              <w:rPr>
                                <w:rFonts w:ascii="Arial" w:hAnsi="Arial" w:cs="Arial"/>
                                <w:color w:val="FFFFFF" w:themeColor="background1"/>
                                <w:sz w:val="24"/>
                                <w:szCs w:val="24"/>
                              </w:rPr>
                              <w:t xml:space="preserve"> 1kg Tomaten, 3 Esslöffel Öl, 2-3 Zwiebeln,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1/8 Liter Weinessig, 2 EL Zucker, 2 Teelöffel Salz, 1 Teelöffel Currypulver, Chili (egal ob als Schote oder als Pulver), Nelken, schwarzer Pfeffer</w:t>
                            </w:r>
                          </w:p>
                          <w:p w:rsidR="00C600DE" w:rsidRPr="004F0332" w:rsidRDefault="00C600DE" w:rsidP="00C600DE">
                            <w:pPr>
                              <w:spacing w:after="0"/>
                              <w:rPr>
                                <w:rFonts w:ascii="Arial" w:hAnsi="Arial" w:cs="Arial"/>
                                <w:color w:val="FFFFFF" w:themeColor="background1"/>
                                <w:sz w:val="24"/>
                                <w:szCs w:val="24"/>
                              </w:rPr>
                            </w:pP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1. Erhitze das Öl im Kochtopf.</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2. Gib die kleingewürfelten Zwiebeln hinzu und dünste diese an.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3. Gib anschließend die kleingewürfelten Tomaten hinzu.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4. Füge nacheinander alle anderen Zutaten hinzu.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5. Erhitze solange, bis sowohl die Tomaten wie auch die Zwiebeln „weichgekocht“ sind.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6. Passiere die Masse durch ein Sieb.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7. Das Filtrat wird erneut erhitzt und einreduziert bis es die Konsistenz von Ketchup aufweist.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8. Fülle deinen Ketchup in die leere Flasche und bewahre diese im Kühlschrank auf. </w:t>
                            </w:r>
                          </w:p>
                          <w:p w:rsidR="00C600DE" w:rsidRPr="004F0332" w:rsidRDefault="00C600DE" w:rsidP="00C600DE">
                            <w:pPr>
                              <w:spacing w:after="0"/>
                              <w:rPr>
                                <w:rFonts w:ascii="Arial" w:hAnsi="Arial" w:cs="Arial"/>
                                <w:color w:val="FFFFFF" w:themeColor="background1"/>
                                <w:sz w:val="24"/>
                                <w:szCs w:val="24"/>
                              </w:rPr>
                            </w:pPr>
                          </w:p>
                          <w:p w:rsidR="00C600DE" w:rsidRPr="004F0332" w:rsidRDefault="00C600DE" w:rsidP="00C600DE">
                            <w:pPr>
                              <w:spacing w:after="0"/>
                              <w:jc w:val="center"/>
                              <w:rPr>
                                <w:rFonts w:ascii="Arial" w:hAnsi="Arial" w:cs="Arial"/>
                                <w:b/>
                                <w:color w:val="FFFFFF" w:themeColor="background1"/>
                                <w:sz w:val="24"/>
                                <w:szCs w:val="24"/>
                              </w:rPr>
                            </w:pPr>
                            <w:r w:rsidRPr="004F0332">
                              <w:rPr>
                                <w:rFonts w:ascii="Arial" w:hAnsi="Arial" w:cs="Arial"/>
                                <w:b/>
                                <w:color w:val="FFFFFF" w:themeColor="background1"/>
                                <w:sz w:val="24"/>
                                <w:szCs w:val="24"/>
                              </w:rPr>
                              <w:t>Gute</w:t>
                            </w:r>
                            <w:r w:rsidR="00F173AB" w:rsidRPr="00F173AB">
                              <w:rPr>
                                <w:rFonts w:ascii="Arial" w:hAnsi="Arial" w:cs="Arial"/>
                                <w:b/>
                                <w:color w:val="FFFFFF" w:themeColor="background1"/>
                                <w:sz w:val="24"/>
                                <w:szCs w:val="24"/>
                              </w:rPr>
                              <w:t>n</w:t>
                            </w:r>
                            <w:r w:rsidRPr="004F0332">
                              <w:rPr>
                                <w:rFonts w:ascii="Arial" w:hAnsi="Arial" w:cs="Arial"/>
                                <w:b/>
                                <w:color w:val="FFFFFF" w:themeColor="background1"/>
                                <w:sz w:val="24"/>
                                <w:szCs w:val="24"/>
                              </w:rPr>
                              <w:t xml:space="preserve"> Appetit!!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BA9A" id="Textfeld 6" o:spid="_x0000_s1034" type="#_x0000_t202" style="position:absolute;margin-left:73.75pt;margin-top:165.25pt;width:331.8pt;height:40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" fillcolor="red" stroked="f" strokeweight=".5pt">
                <v:path arrowok="t"/>
                <v:textbox>
                  <w:txbxContent>
                    <w:p w:rsidR="00C600DE" w:rsidRPr="004F0332" w:rsidRDefault="00C600DE" w:rsidP="00C600DE">
                      <w:pPr>
                        <w:jc w:val="center"/>
                        <w:rPr>
                          <w:rFonts w:ascii="Arial" w:hAnsi="Arial" w:cs="Arial"/>
                          <w:b/>
                          <w:color w:val="FFFFFF" w:themeColor="background1"/>
                          <w:sz w:val="36"/>
                          <w:szCs w:val="36"/>
                        </w:rPr>
                      </w:pPr>
                      <w:r w:rsidRPr="004F0332">
                        <w:rPr>
                          <w:rFonts w:ascii="Arial" w:hAnsi="Arial" w:cs="Arial"/>
                          <w:b/>
                          <w:color w:val="FFFFFF" w:themeColor="background1"/>
                          <w:sz w:val="36"/>
                          <w:szCs w:val="36"/>
                        </w:rPr>
                        <w:t>Ketchup Rezept „Tomato“</w:t>
                      </w:r>
                    </w:p>
                    <w:p w:rsidR="00C600DE" w:rsidRPr="004F0332" w:rsidRDefault="00C600DE" w:rsidP="00C600DE">
                      <w:pPr>
                        <w:rPr>
                          <w:rFonts w:ascii="Arial" w:hAnsi="Arial" w:cs="Arial"/>
                          <w:color w:val="FFFFFF" w:themeColor="background1"/>
                          <w:sz w:val="24"/>
                          <w:szCs w:val="24"/>
                        </w:rPr>
                      </w:pPr>
                      <w:r w:rsidRPr="004F0332">
                        <w:rPr>
                          <w:rFonts w:ascii="Arial" w:hAnsi="Arial" w:cs="Arial"/>
                          <w:b/>
                          <w:color w:val="FFFFFF" w:themeColor="background1"/>
                          <w:sz w:val="24"/>
                          <w:szCs w:val="24"/>
                        </w:rPr>
                        <w:t>Materialien:</w:t>
                      </w:r>
                      <w:r w:rsidRPr="004F0332">
                        <w:rPr>
                          <w:rFonts w:ascii="Arial" w:hAnsi="Arial" w:cs="Arial"/>
                          <w:color w:val="FFFFFF" w:themeColor="background1"/>
                          <w:sz w:val="24"/>
                          <w:szCs w:val="24"/>
                        </w:rPr>
                        <w:t xml:space="preserve"> Kochtopf, Messer, Schneidebrett, Kochlöffel, feines Sieb, eine leere Flasche (ein leeres Marmeladenglas geht auch),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b/>
                          <w:color w:val="FFFFFF" w:themeColor="background1"/>
                          <w:sz w:val="24"/>
                          <w:szCs w:val="24"/>
                        </w:rPr>
                        <w:t>Zutaten:</w:t>
                      </w:r>
                      <w:r w:rsidRPr="004F0332">
                        <w:rPr>
                          <w:rFonts w:ascii="Arial" w:hAnsi="Arial" w:cs="Arial"/>
                          <w:color w:val="FFFFFF" w:themeColor="background1"/>
                          <w:sz w:val="24"/>
                          <w:szCs w:val="24"/>
                        </w:rPr>
                        <w:t xml:space="preserve"> 1kg Tomaten, 3 Esslöffel Öl, 2-3 Zwiebeln,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1/8 Liter Weinessig, 2 EL Zucker, 2 Teelöffel Salz, 1 Teelöffel Currypulver, Chili (egal ob als Schote oder als Pulver), Nelken, schwarzer Pfeffer</w:t>
                      </w:r>
                    </w:p>
                    <w:p w:rsidR="00C600DE" w:rsidRPr="004F0332" w:rsidRDefault="00C600DE" w:rsidP="00C600DE">
                      <w:pPr>
                        <w:spacing w:after="0"/>
                        <w:rPr>
                          <w:rFonts w:ascii="Arial" w:hAnsi="Arial" w:cs="Arial"/>
                          <w:color w:val="FFFFFF" w:themeColor="background1"/>
                          <w:sz w:val="24"/>
                          <w:szCs w:val="24"/>
                        </w:rPr>
                      </w:pP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1. Erhitze das Öl im Kochtopf.</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2. Gib die kleingewürfelten Zwiebeln hinzu und dünste diese an.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3. Gib anschließend die kleingewürfelten Tomaten hinzu.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4. Füge nacheinander alle anderen Zutaten hinzu.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5. Erhitze solange, bis sowohl die Tomaten wie auch die Zwiebeln „weichgekocht“ sind.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6. Passiere die Masse durch ein Sieb.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7. Das Filtrat wird erneut erhitzt und einreduziert bis es die Konsistenz von Ketchup aufweist. </w:t>
                      </w:r>
                    </w:p>
                    <w:p w:rsidR="00C600DE" w:rsidRPr="004F0332" w:rsidRDefault="00C600DE" w:rsidP="00C600DE">
                      <w:pPr>
                        <w:spacing w:after="0"/>
                        <w:rPr>
                          <w:rFonts w:ascii="Arial" w:hAnsi="Arial" w:cs="Arial"/>
                          <w:color w:val="FFFFFF" w:themeColor="background1"/>
                          <w:sz w:val="24"/>
                          <w:szCs w:val="24"/>
                        </w:rPr>
                      </w:pPr>
                      <w:r w:rsidRPr="004F0332">
                        <w:rPr>
                          <w:rFonts w:ascii="Arial" w:hAnsi="Arial" w:cs="Arial"/>
                          <w:color w:val="FFFFFF" w:themeColor="background1"/>
                          <w:sz w:val="24"/>
                          <w:szCs w:val="24"/>
                        </w:rPr>
                        <w:t xml:space="preserve">8. Fülle deinen Ketchup in die leere Flasche und bewahre diese im Kühlschrank auf. </w:t>
                      </w:r>
                    </w:p>
                    <w:p w:rsidR="00C600DE" w:rsidRPr="004F0332" w:rsidRDefault="00C600DE" w:rsidP="00C600DE">
                      <w:pPr>
                        <w:spacing w:after="0"/>
                        <w:rPr>
                          <w:rFonts w:ascii="Arial" w:hAnsi="Arial" w:cs="Arial"/>
                          <w:color w:val="FFFFFF" w:themeColor="background1"/>
                          <w:sz w:val="24"/>
                          <w:szCs w:val="24"/>
                        </w:rPr>
                      </w:pPr>
                    </w:p>
                    <w:p w:rsidR="00C600DE" w:rsidRPr="004F0332" w:rsidRDefault="00C600DE" w:rsidP="00C600DE">
                      <w:pPr>
                        <w:spacing w:after="0"/>
                        <w:jc w:val="center"/>
                        <w:rPr>
                          <w:rFonts w:ascii="Arial" w:hAnsi="Arial" w:cs="Arial"/>
                          <w:b/>
                          <w:color w:val="FFFFFF" w:themeColor="background1"/>
                          <w:sz w:val="24"/>
                          <w:szCs w:val="24"/>
                        </w:rPr>
                      </w:pPr>
                      <w:r w:rsidRPr="004F0332">
                        <w:rPr>
                          <w:rFonts w:ascii="Arial" w:hAnsi="Arial" w:cs="Arial"/>
                          <w:b/>
                          <w:color w:val="FFFFFF" w:themeColor="background1"/>
                          <w:sz w:val="24"/>
                          <w:szCs w:val="24"/>
                        </w:rPr>
                        <w:t>Gute</w:t>
                      </w:r>
                      <w:r w:rsidR="00F173AB" w:rsidRPr="00F173AB">
                        <w:rPr>
                          <w:rFonts w:ascii="Arial" w:hAnsi="Arial" w:cs="Arial"/>
                          <w:b/>
                          <w:color w:val="FFFFFF" w:themeColor="background1"/>
                          <w:sz w:val="24"/>
                          <w:szCs w:val="24"/>
                        </w:rPr>
                        <w:t>n</w:t>
                      </w:r>
                      <w:r w:rsidRPr="004F0332">
                        <w:rPr>
                          <w:rFonts w:ascii="Arial" w:hAnsi="Arial" w:cs="Arial"/>
                          <w:b/>
                          <w:color w:val="FFFFFF" w:themeColor="background1"/>
                          <w:sz w:val="24"/>
                          <w:szCs w:val="24"/>
                        </w:rPr>
                        <w:t xml:space="preserve"> Appetit!!</w:t>
                      </w:r>
                    </w:p>
                  </w:txbxContent>
                </v:textbox>
              </v:shape>
            </w:pict>
          </mc:Fallback>
        </mc:AlternateContent>
      </w:r>
      <w:r>
        <w:rPr>
          <w:rFonts w:ascii="Arial" w:hAnsi="Arial" w:cs="Arial"/>
          <w:b/>
          <w:noProof/>
          <w:sz w:val="24"/>
          <w:szCs w:val="24"/>
          <w:lang w:eastAsia="de-DE"/>
        </w:rPr>
        <mc:AlternateContent>
          <mc:Choice Requires="wps">
            <w:drawing>
              <wp:anchor distT="0" distB="0" distL="114300" distR="114300" simplePos="0" relativeHeight="251669504" behindDoc="1" locked="0" layoutInCell="1" allowOverlap="1" wp14:anchorId="3C19D029">
                <wp:simplePos x="0" y="0"/>
                <wp:positionH relativeFrom="column">
                  <wp:posOffset>-4445</wp:posOffset>
                </wp:positionH>
                <wp:positionV relativeFrom="paragraph">
                  <wp:posOffset>1214755</wp:posOffset>
                </wp:positionV>
                <wp:extent cx="6038850" cy="6202680"/>
                <wp:effectExtent l="0" t="0" r="0" b="7620"/>
                <wp:wrapNone/>
                <wp:docPr id="7" name="Scrollen: vertik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6202680"/>
                        </a:xfrm>
                        <a:prstGeom prst="verticalScroll">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09EA3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1" o:spid="_x0000_s1026" type="#_x0000_t97" style="position:absolute;margin-left:-.35pt;margin-top:95.65pt;width:475.5pt;height:48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" fillcolor="red" strokecolor="#1f3763 [1604]" strokeweight="1pt">
                <v:stroke joinstyle="miter"/>
                <v:path arrowok="t"/>
              </v:shape>
            </w:pict>
          </mc:Fallback>
        </mc:AlternateContent>
      </w:r>
      <w:r w:rsidR="00F173AB" w:rsidRPr="00F173AB">
        <w:rPr>
          <w:rFonts w:ascii="Arial" w:hAnsi="Arial" w:cs="Arial"/>
          <w:b/>
          <w:sz w:val="24"/>
          <w:szCs w:val="24"/>
        </w:rPr>
        <w:t>c) Das Rezept zur Herstellung von Ketchup.</w:t>
      </w:r>
    </w:p>
    <w:p w:rsidR="006737E6" w:rsidRDefault="006737E6">
      <w:pPr>
        <w:rPr>
          <w:rFonts w:ascii="Arial" w:hAnsi="Arial" w:cs="Arial"/>
          <w:b/>
        </w:rPr>
      </w:pPr>
      <w:r>
        <w:rPr>
          <w:rFonts w:ascii="Arial" w:hAnsi="Arial" w:cs="Arial"/>
          <w:b/>
        </w:rPr>
        <w:br w:type="page"/>
      </w:r>
    </w:p>
    <w:p w:rsidR="00F173AB" w:rsidRPr="00F173AB" w:rsidRDefault="00F173AB" w:rsidP="00F173AB">
      <w:pPr>
        <w:rPr>
          <w:rFonts w:ascii="Arial" w:hAnsi="Arial" w:cs="Arial"/>
          <w:b/>
          <w:sz w:val="24"/>
          <w:szCs w:val="24"/>
        </w:rPr>
      </w:pPr>
      <w:r w:rsidRPr="00F173AB">
        <w:rPr>
          <w:rFonts w:ascii="Arial" w:hAnsi="Arial" w:cs="Arial"/>
          <w:b/>
          <w:sz w:val="24"/>
          <w:szCs w:val="24"/>
        </w:rPr>
        <w:lastRenderedPageBreak/>
        <w:t>d)</w:t>
      </w:r>
      <w:r w:rsidR="00505ED4">
        <w:rPr>
          <w:rFonts w:ascii="Arial" w:hAnsi="Arial" w:cs="Arial"/>
          <w:b/>
          <w:sz w:val="24"/>
          <w:szCs w:val="24"/>
        </w:rPr>
        <w:t xml:space="preserve"> </w:t>
      </w:r>
      <w:r w:rsidR="00000C98">
        <w:rPr>
          <w:rFonts w:ascii="Arial" w:hAnsi="Arial" w:cs="Arial"/>
          <w:b/>
          <w:sz w:val="24"/>
          <w:szCs w:val="24"/>
        </w:rPr>
        <w:t xml:space="preserve">Rezept mit </w:t>
      </w:r>
      <w:r w:rsidR="005F7739">
        <w:rPr>
          <w:rFonts w:ascii="Arial" w:hAnsi="Arial" w:cs="Arial"/>
          <w:b/>
          <w:sz w:val="24"/>
          <w:szCs w:val="24"/>
        </w:rPr>
        <w:t>visualisierenden Symbolen (Metacom-Symbole)</w:t>
      </w:r>
      <w:r w:rsidR="005F7739">
        <w:rPr>
          <w:rStyle w:val="Funotenzeichen"/>
          <w:rFonts w:ascii="Arial" w:hAnsi="Arial" w:cs="Arial"/>
          <w:b/>
          <w:sz w:val="24"/>
          <w:szCs w:val="24"/>
        </w:rPr>
        <w:footnoteReference w:id="4"/>
      </w:r>
    </w:p>
    <w:p w:rsidR="00123FF9" w:rsidRDefault="00F173AB" w:rsidP="00FD024A">
      <w:pPr>
        <w:jc w:val="both"/>
        <w:rPr>
          <w:rFonts w:ascii="Arial" w:hAnsi="Arial" w:cs="Arial"/>
          <w:b/>
        </w:rPr>
      </w:pPr>
      <w:r>
        <w:rPr>
          <w:rFonts w:ascii="Arial" w:hAnsi="Arial" w:cs="Arial"/>
          <w:b/>
        </w:rPr>
        <w:t xml:space="preserve">Kommentar: </w:t>
      </w:r>
    </w:p>
    <w:p w:rsidR="005F7739" w:rsidRDefault="005F7739" w:rsidP="005F7739">
      <w:pPr>
        <w:jc w:val="both"/>
        <w:rPr>
          <w:rFonts w:ascii="Arial" w:hAnsi="Arial" w:cs="Arial"/>
        </w:rPr>
      </w:pPr>
      <w:r>
        <w:rPr>
          <w:rFonts w:ascii="Arial" w:hAnsi="Arial" w:cs="Arial"/>
        </w:rPr>
        <w:t xml:space="preserve">Der Ketchup könnte im Rahmen des hauswirtschaftlichen Unterrichts (fächerübergreifendes Lernangebot) hergestellt werden. Das könnte ggf. auch von einer Teilgruppe (möglichst heterogen) der Klasse der erledigt werden. Die Schülerinnen und Schüler, die in einem zieldifferenten Bildungsgang gefördert werden, könnten aufgrund ihrer Erfahrungen im Bereich Hauswirtschaft diese Gruppe anleiten. In diesem Zusammenhang dürfte der Ketchup auch probiert werden. </w:t>
      </w:r>
    </w:p>
    <w:p w:rsidR="0087382B" w:rsidRDefault="005F7739" w:rsidP="00FD024A">
      <w:pPr>
        <w:jc w:val="both"/>
        <w:rPr>
          <w:rFonts w:ascii="Arial" w:hAnsi="Arial" w:cs="Arial"/>
          <w:bCs/>
        </w:rPr>
      </w:pPr>
      <w:r>
        <w:rPr>
          <w:rFonts w:ascii="Arial" w:hAnsi="Arial" w:cs="Arial"/>
          <w:bCs/>
        </w:rPr>
        <w:t xml:space="preserve">Durch die </w:t>
      </w:r>
      <w:r w:rsidR="00F173AB" w:rsidRPr="00123FF9">
        <w:rPr>
          <w:rFonts w:ascii="Arial" w:hAnsi="Arial" w:cs="Arial"/>
          <w:bCs/>
        </w:rPr>
        <w:t>Verwendung von Visualisierungen der Tätigkeiten</w:t>
      </w:r>
      <w:r w:rsidR="00123FF9">
        <w:rPr>
          <w:rFonts w:ascii="Arial" w:hAnsi="Arial" w:cs="Arial"/>
          <w:bCs/>
        </w:rPr>
        <w:t xml:space="preserve"> (durch Bilder und Icons aus der Unterstützten Kommunikation)</w:t>
      </w:r>
      <w:r w:rsidR="00F173AB" w:rsidRPr="00123FF9">
        <w:rPr>
          <w:rFonts w:ascii="Arial" w:hAnsi="Arial" w:cs="Arial"/>
          <w:bCs/>
        </w:rPr>
        <w:t xml:space="preserve">, Bebilderung, </w:t>
      </w:r>
      <w:r w:rsidR="00123FF9">
        <w:rPr>
          <w:rFonts w:ascii="Arial" w:hAnsi="Arial" w:cs="Arial"/>
          <w:bCs/>
        </w:rPr>
        <w:t xml:space="preserve">Verwendung von Leichter </w:t>
      </w:r>
      <w:r w:rsidR="00F173AB" w:rsidRPr="00123FF9">
        <w:rPr>
          <w:rFonts w:ascii="Arial" w:hAnsi="Arial" w:cs="Arial"/>
          <w:bCs/>
        </w:rPr>
        <w:t xml:space="preserve">Sprache, Gliederung </w:t>
      </w:r>
      <w:r w:rsidR="00123FF9">
        <w:rPr>
          <w:rFonts w:ascii="Arial" w:hAnsi="Arial" w:cs="Arial"/>
          <w:bCs/>
        </w:rPr>
        <w:t xml:space="preserve">in einzelne </w:t>
      </w:r>
      <w:r w:rsidR="00F173AB" w:rsidRPr="00123FF9">
        <w:rPr>
          <w:rFonts w:ascii="Arial" w:hAnsi="Arial" w:cs="Arial"/>
          <w:bCs/>
        </w:rPr>
        <w:t>Schritt</w:t>
      </w:r>
      <w:r w:rsidR="00123FF9">
        <w:rPr>
          <w:rFonts w:ascii="Arial" w:hAnsi="Arial" w:cs="Arial"/>
          <w:bCs/>
        </w:rPr>
        <w:t>e</w:t>
      </w:r>
      <w:r w:rsidR="00F173AB" w:rsidRPr="00123FF9">
        <w:rPr>
          <w:rFonts w:ascii="Arial" w:hAnsi="Arial" w:cs="Arial"/>
          <w:bCs/>
        </w:rPr>
        <w:t xml:space="preserve"> </w:t>
      </w:r>
      <w:r>
        <w:rPr>
          <w:rFonts w:ascii="Arial" w:hAnsi="Arial" w:cs="Arial"/>
          <w:bCs/>
        </w:rPr>
        <w:t>kann das Rezept selbstständig in Handlungen umgesetzt werden. Eine weitere Möglichkeit der D</w:t>
      </w:r>
      <w:r w:rsidR="0087382B" w:rsidRPr="00123FF9">
        <w:rPr>
          <w:rFonts w:ascii="Arial" w:hAnsi="Arial" w:cs="Arial"/>
          <w:bCs/>
        </w:rPr>
        <w:t>ifferenzierung</w:t>
      </w:r>
      <w:r>
        <w:rPr>
          <w:rFonts w:ascii="Arial" w:hAnsi="Arial" w:cs="Arial"/>
          <w:bCs/>
        </w:rPr>
        <w:t xml:space="preserve"> ist</w:t>
      </w:r>
      <w:r w:rsidR="0087382B" w:rsidRPr="00123FF9">
        <w:rPr>
          <w:rFonts w:ascii="Arial" w:hAnsi="Arial" w:cs="Arial"/>
          <w:bCs/>
        </w:rPr>
        <w:t xml:space="preserve"> durch</w:t>
      </w:r>
      <w:r>
        <w:rPr>
          <w:rFonts w:ascii="Arial" w:hAnsi="Arial" w:cs="Arial"/>
          <w:bCs/>
        </w:rPr>
        <w:t xml:space="preserve"> das</w:t>
      </w:r>
      <w:r w:rsidR="0087382B" w:rsidRPr="00123FF9">
        <w:rPr>
          <w:rFonts w:ascii="Arial" w:hAnsi="Arial" w:cs="Arial"/>
          <w:bCs/>
        </w:rPr>
        <w:t xml:space="preserve"> Einfügen einer Abhakliste zum Markieren der Erledigung der einzelnen Arbeitsschritte</w:t>
      </w:r>
      <w:r>
        <w:rPr>
          <w:rFonts w:ascii="Arial" w:hAnsi="Arial" w:cs="Arial"/>
          <w:bCs/>
        </w:rPr>
        <w:t xml:space="preserve"> möglich.</w:t>
      </w:r>
    </w:p>
    <w:p w:rsidR="00F173AB" w:rsidRPr="00EE170D" w:rsidRDefault="005F7739" w:rsidP="00FD024A">
      <w:pPr>
        <w:jc w:val="both"/>
        <w:rPr>
          <w:rFonts w:ascii="Arial" w:hAnsi="Arial" w:cs="Arial"/>
          <w:bCs/>
        </w:rPr>
      </w:pPr>
      <w:r>
        <w:rPr>
          <w:rFonts w:ascii="Arial" w:hAnsi="Arial" w:cs="Arial"/>
          <w:bCs/>
        </w:rPr>
        <w:t xml:space="preserve">Entsprechend der </w:t>
      </w:r>
      <w:r w:rsidR="009B4C7C">
        <w:rPr>
          <w:rFonts w:ascii="Arial" w:hAnsi="Arial" w:cs="Arial"/>
          <w:bCs/>
        </w:rPr>
        <w:t>Bedürfnisse der Lerngruppe können diese Differenzierungsmöglichkeiten eingesetzt werden.</w:t>
      </w:r>
    </w:p>
    <w:p w:rsidR="00EE170D" w:rsidRDefault="00EE170D">
      <w:pPr>
        <w:rPr>
          <w:rFonts w:ascii="Arial" w:hAnsi="Arial" w:cs="Arial"/>
          <w:b/>
          <w:sz w:val="24"/>
          <w:szCs w:val="24"/>
        </w:rPr>
      </w:pPr>
      <w:r>
        <w:rPr>
          <w:rFonts w:ascii="Arial" w:hAnsi="Arial" w:cs="Arial"/>
          <w:b/>
          <w:sz w:val="24"/>
          <w:szCs w:val="24"/>
        </w:rPr>
        <w:br w:type="page"/>
      </w:r>
    </w:p>
    <w:p w:rsidR="0087382B" w:rsidRPr="00F40BE5" w:rsidRDefault="00F173AB" w:rsidP="00F173AB">
      <w:pPr>
        <w:rPr>
          <w:rFonts w:ascii="Arial" w:hAnsi="Arial" w:cs="Arial"/>
          <w:color w:val="FF0000"/>
          <w:sz w:val="24"/>
          <w:szCs w:val="24"/>
        </w:rPr>
      </w:pPr>
      <w:r w:rsidRPr="0087382B">
        <w:rPr>
          <w:rFonts w:ascii="Arial" w:hAnsi="Arial" w:cs="Arial"/>
          <w:b/>
          <w:sz w:val="24"/>
          <w:szCs w:val="24"/>
        </w:rPr>
        <w:lastRenderedPageBreak/>
        <w:t>Materialien</w:t>
      </w:r>
      <w:r w:rsidRPr="0087382B">
        <w:rPr>
          <w:rFonts w:ascii="Arial" w:hAnsi="Arial" w:cs="Arial"/>
          <w:sz w:val="24"/>
          <w:szCs w:val="24"/>
        </w:rPr>
        <w:t xml:space="preserve"> </w:t>
      </w:r>
    </w:p>
    <w:p w:rsidR="00EE170D" w:rsidRDefault="00617FC3" w:rsidP="00EE170D">
      <w:pPr>
        <w:ind w:left="708" w:firstLine="708"/>
        <w:rPr>
          <w:rFonts w:ascii="Arial" w:hAnsi="Arial" w:cs="Arial"/>
          <w:sz w:val="24"/>
          <w:szCs w:val="24"/>
        </w:rPr>
      </w:pPr>
      <w:r>
        <w:rPr>
          <w:noProof/>
          <w:lang w:eastAsia="de-DE"/>
        </w:rPr>
        <w:drawing>
          <wp:anchor distT="0" distB="0" distL="114300" distR="114300" simplePos="0" relativeHeight="251709440" behindDoc="1" locked="0" layoutInCell="1" allowOverlap="1" wp14:anchorId="0CE9A0A7" wp14:editId="79C4D0D9">
            <wp:simplePos x="0" y="0"/>
            <wp:positionH relativeFrom="column">
              <wp:posOffset>933450</wp:posOffset>
            </wp:positionH>
            <wp:positionV relativeFrom="paragraph">
              <wp:posOffset>4445</wp:posOffset>
            </wp:positionV>
            <wp:extent cx="1104900" cy="921280"/>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4900" cy="921280"/>
                    </a:xfrm>
                    <a:prstGeom prst="rect">
                      <a:avLst/>
                    </a:prstGeom>
                  </pic:spPr>
                </pic:pic>
              </a:graphicData>
            </a:graphic>
            <wp14:sizeRelH relativeFrom="margin">
              <wp14:pctWidth>0</wp14:pctWidth>
            </wp14:sizeRelH>
            <wp14:sizeRelV relativeFrom="margin">
              <wp14:pctHeight>0</wp14:pctHeight>
            </wp14:sizeRelV>
          </wp:anchor>
        </w:drawing>
      </w:r>
    </w:p>
    <w:p w:rsidR="0087382B" w:rsidRDefault="00967F17" w:rsidP="00EE170D">
      <w:pPr>
        <w:ind w:left="708" w:firstLine="708"/>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617FC3">
        <w:rPr>
          <w:rFonts w:ascii="Arial" w:hAnsi="Arial" w:cs="Arial"/>
          <w:sz w:val="24"/>
          <w:szCs w:val="24"/>
        </w:rPr>
        <w:t>eine Pfanne</w:t>
      </w:r>
    </w:p>
    <w:p w:rsidR="00EE170D" w:rsidRDefault="00EE170D" w:rsidP="00F173AB">
      <w:pPr>
        <w:rPr>
          <w:rFonts w:ascii="Arial" w:hAnsi="Arial" w:cs="Arial"/>
          <w:sz w:val="24"/>
          <w:szCs w:val="24"/>
        </w:rPr>
      </w:pPr>
    </w:p>
    <w:p w:rsidR="00967F17" w:rsidRDefault="00967F17" w:rsidP="00EE170D">
      <w:pPr>
        <w:ind w:left="708" w:firstLine="708"/>
        <w:rPr>
          <w:rFonts w:ascii="Arial" w:hAnsi="Arial" w:cs="Arial"/>
          <w:sz w:val="24"/>
          <w:szCs w:val="24"/>
        </w:rPr>
      </w:pPr>
    </w:p>
    <w:p w:rsidR="00967F17" w:rsidRDefault="00967F17" w:rsidP="00EE170D">
      <w:pPr>
        <w:ind w:left="708" w:firstLine="708"/>
        <w:rPr>
          <w:rFonts w:ascii="Arial" w:hAnsi="Arial" w:cs="Arial"/>
          <w:sz w:val="24"/>
          <w:szCs w:val="24"/>
        </w:rPr>
      </w:pPr>
      <w:r>
        <w:rPr>
          <w:noProof/>
          <w:lang w:eastAsia="de-DE"/>
        </w:rPr>
        <w:drawing>
          <wp:anchor distT="0" distB="0" distL="114300" distR="114300" simplePos="0" relativeHeight="251679744" behindDoc="1" locked="0" layoutInCell="1" allowOverlap="1">
            <wp:simplePos x="0" y="0"/>
            <wp:positionH relativeFrom="column">
              <wp:posOffset>840105</wp:posOffset>
            </wp:positionH>
            <wp:positionV relativeFrom="paragraph">
              <wp:posOffset>15240</wp:posOffset>
            </wp:positionV>
            <wp:extent cx="1155700" cy="964230"/>
            <wp:effectExtent l="0" t="0" r="635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5700" cy="964230"/>
                    </a:xfrm>
                    <a:prstGeom prst="rect">
                      <a:avLst/>
                    </a:prstGeom>
                  </pic:spPr>
                </pic:pic>
              </a:graphicData>
            </a:graphic>
          </wp:anchor>
        </w:drawing>
      </w:r>
    </w:p>
    <w:p w:rsidR="00967F17" w:rsidRDefault="00967F17" w:rsidP="00EE170D">
      <w:pPr>
        <w:ind w:left="708" w:firstLine="708"/>
        <w:rPr>
          <w:rFonts w:ascii="Arial" w:hAnsi="Arial" w:cs="Arial"/>
          <w:sz w:val="24"/>
          <w:szCs w:val="24"/>
        </w:rPr>
      </w:pPr>
    </w:p>
    <w:p w:rsidR="0087382B" w:rsidRDefault="00967F17" w:rsidP="00EE170D">
      <w:pPr>
        <w:ind w:left="708" w:firstLine="708"/>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617FC3">
        <w:rPr>
          <w:rFonts w:ascii="Arial" w:hAnsi="Arial" w:cs="Arial"/>
          <w:sz w:val="24"/>
          <w:szCs w:val="24"/>
        </w:rPr>
        <w:t xml:space="preserve"> ein </w:t>
      </w:r>
      <w:r w:rsidR="00F173AB" w:rsidRPr="0087382B">
        <w:rPr>
          <w:rFonts w:ascii="Arial" w:hAnsi="Arial" w:cs="Arial"/>
          <w:sz w:val="24"/>
          <w:szCs w:val="24"/>
        </w:rPr>
        <w:t>Messer</w:t>
      </w:r>
    </w:p>
    <w:p w:rsidR="00EE170D" w:rsidRDefault="00EE170D" w:rsidP="00EE170D">
      <w:pPr>
        <w:ind w:left="708" w:firstLine="708"/>
        <w:rPr>
          <w:rFonts w:ascii="Arial" w:hAnsi="Arial" w:cs="Arial"/>
          <w:sz w:val="24"/>
          <w:szCs w:val="24"/>
        </w:rPr>
      </w:pPr>
    </w:p>
    <w:p w:rsidR="00EE170D" w:rsidRDefault="00EE170D" w:rsidP="00EE170D">
      <w:pPr>
        <w:ind w:left="708" w:firstLine="708"/>
        <w:rPr>
          <w:rFonts w:ascii="Arial" w:hAnsi="Arial" w:cs="Arial"/>
          <w:sz w:val="24"/>
          <w:szCs w:val="24"/>
        </w:rPr>
      </w:pPr>
    </w:p>
    <w:p w:rsidR="001F0E61" w:rsidRDefault="001F0E61" w:rsidP="001F0E61">
      <w:pPr>
        <w:ind w:left="2124" w:firstLine="708"/>
        <w:rPr>
          <w:rFonts w:ascii="Arial" w:hAnsi="Arial" w:cs="Arial"/>
          <w:sz w:val="24"/>
          <w:szCs w:val="24"/>
        </w:rPr>
      </w:pPr>
      <w:r>
        <w:rPr>
          <w:noProof/>
          <w:lang w:eastAsia="de-DE"/>
        </w:rPr>
        <w:drawing>
          <wp:anchor distT="0" distB="0" distL="114300" distR="114300" simplePos="0" relativeHeight="251692032" behindDoc="1" locked="0" layoutInCell="1" allowOverlap="1">
            <wp:simplePos x="0" y="0"/>
            <wp:positionH relativeFrom="column">
              <wp:posOffset>897255</wp:posOffset>
            </wp:positionH>
            <wp:positionV relativeFrom="paragraph">
              <wp:posOffset>3175</wp:posOffset>
            </wp:positionV>
            <wp:extent cx="800100" cy="667544"/>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100" cy="667544"/>
                    </a:xfrm>
                    <a:prstGeom prst="rect">
                      <a:avLst/>
                    </a:prstGeom>
                  </pic:spPr>
                </pic:pic>
              </a:graphicData>
            </a:graphic>
          </wp:anchor>
        </w:drawing>
      </w:r>
    </w:p>
    <w:p w:rsidR="0087382B" w:rsidRDefault="00617FC3" w:rsidP="001F0E61">
      <w:pPr>
        <w:ind w:left="2832" w:firstLine="708"/>
        <w:rPr>
          <w:rFonts w:ascii="Arial" w:hAnsi="Arial" w:cs="Arial"/>
          <w:sz w:val="24"/>
          <w:szCs w:val="24"/>
        </w:rPr>
      </w:pPr>
      <w:r>
        <w:rPr>
          <w:rFonts w:ascii="Arial" w:hAnsi="Arial" w:cs="Arial"/>
          <w:sz w:val="24"/>
          <w:szCs w:val="24"/>
        </w:rPr>
        <w:t xml:space="preserve">ein </w:t>
      </w:r>
      <w:r w:rsidR="00F173AB" w:rsidRPr="0087382B">
        <w:rPr>
          <w:rFonts w:ascii="Arial" w:hAnsi="Arial" w:cs="Arial"/>
          <w:sz w:val="24"/>
          <w:szCs w:val="24"/>
        </w:rPr>
        <w:t>Schneidebrett</w:t>
      </w:r>
    </w:p>
    <w:p w:rsidR="00EE170D" w:rsidRDefault="00EE170D" w:rsidP="00F173AB">
      <w:pPr>
        <w:rPr>
          <w:rFonts w:ascii="Arial" w:hAnsi="Arial" w:cs="Arial"/>
          <w:sz w:val="24"/>
          <w:szCs w:val="24"/>
        </w:rPr>
      </w:pPr>
    </w:p>
    <w:p w:rsidR="00EE170D" w:rsidRDefault="001F0E61" w:rsidP="00F173AB">
      <w:pPr>
        <w:rPr>
          <w:rFonts w:ascii="Arial" w:hAnsi="Arial" w:cs="Arial"/>
          <w:sz w:val="24"/>
          <w:szCs w:val="24"/>
        </w:rPr>
      </w:pPr>
      <w:r>
        <w:rPr>
          <w:noProof/>
          <w:lang w:eastAsia="de-DE"/>
        </w:rPr>
        <w:drawing>
          <wp:anchor distT="0" distB="0" distL="114300" distR="114300" simplePos="0" relativeHeight="251693056" behindDoc="1" locked="0" layoutInCell="1" allowOverlap="1">
            <wp:simplePos x="0" y="0"/>
            <wp:positionH relativeFrom="column">
              <wp:posOffset>885267</wp:posOffset>
            </wp:positionH>
            <wp:positionV relativeFrom="paragraph">
              <wp:posOffset>165735</wp:posOffset>
            </wp:positionV>
            <wp:extent cx="812800" cy="678139"/>
            <wp:effectExtent l="0" t="0" r="6350" b="825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2800" cy="678139"/>
                    </a:xfrm>
                    <a:prstGeom prst="rect">
                      <a:avLst/>
                    </a:prstGeom>
                  </pic:spPr>
                </pic:pic>
              </a:graphicData>
            </a:graphic>
          </wp:anchor>
        </w:drawing>
      </w:r>
    </w:p>
    <w:p w:rsidR="001F0E61" w:rsidRDefault="001F0E61" w:rsidP="001F0E61">
      <w:pPr>
        <w:ind w:left="2832" w:firstLine="708"/>
        <w:rPr>
          <w:rFonts w:ascii="Arial" w:hAnsi="Arial" w:cs="Arial"/>
          <w:sz w:val="24"/>
          <w:szCs w:val="24"/>
        </w:rPr>
      </w:pPr>
    </w:p>
    <w:p w:rsidR="0087382B" w:rsidRDefault="00617FC3" w:rsidP="001F0E61">
      <w:pPr>
        <w:ind w:left="2832" w:firstLine="708"/>
        <w:rPr>
          <w:rFonts w:ascii="Arial" w:hAnsi="Arial" w:cs="Arial"/>
          <w:sz w:val="24"/>
          <w:szCs w:val="24"/>
        </w:rPr>
      </w:pPr>
      <w:r>
        <w:rPr>
          <w:rFonts w:ascii="Arial" w:hAnsi="Arial" w:cs="Arial"/>
          <w:sz w:val="24"/>
          <w:szCs w:val="24"/>
        </w:rPr>
        <w:t xml:space="preserve">einen </w:t>
      </w:r>
      <w:r w:rsidR="00F173AB" w:rsidRPr="0087382B">
        <w:rPr>
          <w:rFonts w:ascii="Arial" w:hAnsi="Arial" w:cs="Arial"/>
          <w:sz w:val="24"/>
          <w:szCs w:val="24"/>
        </w:rPr>
        <w:t>Kochlöffel</w:t>
      </w:r>
    </w:p>
    <w:p w:rsidR="00EE170D" w:rsidRDefault="00EE170D" w:rsidP="00F173AB">
      <w:pPr>
        <w:rPr>
          <w:rFonts w:ascii="Arial" w:hAnsi="Arial" w:cs="Arial"/>
          <w:sz w:val="24"/>
          <w:szCs w:val="24"/>
        </w:rPr>
      </w:pPr>
    </w:p>
    <w:p w:rsidR="00EE170D" w:rsidRDefault="00EE170D" w:rsidP="00F173AB">
      <w:pPr>
        <w:rPr>
          <w:rFonts w:ascii="Arial" w:hAnsi="Arial" w:cs="Arial"/>
          <w:sz w:val="24"/>
          <w:szCs w:val="24"/>
        </w:rPr>
      </w:pPr>
    </w:p>
    <w:p w:rsidR="00BF3421" w:rsidRDefault="001F0E61" w:rsidP="00BF3421">
      <w:pPr>
        <w:ind w:left="2832" w:firstLine="708"/>
        <w:rPr>
          <w:rFonts w:ascii="Arial" w:hAnsi="Arial" w:cs="Arial"/>
          <w:sz w:val="24"/>
          <w:szCs w:val="24"/>
        </w:rPr>
      </w:pPr>
      <w:r>
        <w:rPr>
          <w:noProof/>
          <w:lang w:eastAsia="de-DE"/>
        </w:rPr>
        <w:drawing>
          <wp:anchor distT="0" distB="0" distL="114300" distR="114300" simplePos="0" relativeHeight="251694080" behindDoc="1" locked="0" layoutInCell="1" allowOverlap="1">
            <wp:simplePos x="0" y="0"/>
            <wp:positionH relativeFrom="column">
              <wp:posOffset>897255</wp:posOffset>
            </wp:positionH>
            <wp:positionV relativeFrom="paragraph">
              <wp:posOffset>1270</wp:posOffset>
            </wp:positionV>
            <wp:extent cx="514350" cy="429135"/>
            <wp:effectExtent l="0" t="0" r="0" b="952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350" cy="429135"/>
                    </a:xfrm>
                    <a:prstGeom prst="rect">
                      <a:avLst/>
                    </a:prstGeom>
                  </pic:spPr>
                </pic:pic>
              </a:graphicData>
            </a:graphic>
          </wp:anchor>
        </w:drawing>
      </w:r>
    </w:p>
    <w:p w:rsidR="0087382B" w:rsidRDefault="00617FC3" w:rsidP="00BF3421">
      <w:pPr>
        <w:ind w:left="2832" w:firstLine="708"/>
        <w:rPr>
          <w:rFonts w:ascii="Arial" w:hAnsi="Arial" w:cs="Arial"/>
          <w:sz w:val="24"/>
          <w:szCs w:val="24"/>
        </w:rPr>
      </w:pPr>
      <w:r>
        <w:rPr>
          <w:rFonts w:ascii="Arial" w:hAnsi="Arial" w:cs="Arial"/>
          <w:sz w:val="24"/>
          <w:szCs w:val="24"/>
        </w:rPr>
        <w:t xml:space="preserve">ein </w:t>
      </w:r>
      <w:r w:rsidR="00F173AB" w:rsidRPr="0087382B">
        <w:rPr>
          <w:rFonts w:ascii="Arial" w:hAnsi="Arial" w:cs="Arial"/>
          <w:sz w:val="24"/>
          <w:szCs w:val="24"/>
        </w:rPr>
        <w:t>feines Sieb</w:t>
      </w:r>
    </w:p>
    <w:p w:rsidR="00EE170D" w:rsidRDefault="00EE170D" w:rsidP="00F173AB">
      <w:pPr>
        <w:rPr>
          <w:rFonts w:ascii="Arial" w:hAnsi="Arial" w:cs="Arial"/>
          <w:sz w:val="24"/>
          <w:szCs w:val="24"/>
        </w:rPr>
      </w:pPr>
    </w:p>
    <w:p w:rsidR="00EE170D" w:rsidRDefault="00EE170D" w:rsidP="00F173AB">
      <w:pPr>
        <w:rPr>
          <w:rFonts w:ascii="Arial" w:hAnsi="Arial" w:cs="Arial"/>
          <w:sz w:val="24"/>
          <w:szCs w:val="24"/>
        </w:rPr>
      </w:pPr>
    </w:p>
    <w:p w:rsidR="0087382B" w:rsidRDefault="00967F17" w:rsidP="00EE170D">
      <w:pPr>
        <w:ind w:left="708" w:firstLine="708"/>
        <w:rPr>
          <w:rFonts w:ascii="Arial" w:hAnsi="Arial" w:cs="Arial"/>
          <w:sz w:val="24"/>
          <w:szCs w:val="24"/>
        </w:rPr>
      </w:pPr>
      <w:r>
        <w:rPr>
          <w:noProof/>
          <w:lang w:eastAsia="de-DE"/>
        </w:rPr>
        <w:drawing>
          <wp:inline distT="0" distB="0" distL="0" distR="0" wp14:anchorId="41235C19" wp14:editId="2170EE62">
            <wp:extent cx="508000" cy="423837"/>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198" cy="430677"/>
                    </a:xfrm>
                    <a:prstGeom prst="rect">
                      <a:avLst/>
                    </a:prstGeom>
                  </pic:spPr>
                </pic:pic>
              </a:graphicData>
            </a:graphic>
          </wp:inline>
        </w:drawing>
      </w:r>
      <w:r>
        <w:rPr>
          <w:rFonts w:ascii="Arial" w:hAnsi="Arial" w:cs="Arial"/>
          <w:sz w:val="24"/>
          <w:szCs w:val="24"/>
        </w:rPr>
        <w:tab/>
      </w:r>
      <w:r>
        <w:rPr>
          <w:rFonts w:ascii="Arial" w:hAnsi="Arial" w:cs="Arial"/>
          <w:sz w:val="24"/>
          <w:szCs w:val="24"/>
        </w:rPr>
        <w:tab/>
      </w:r>
      <w:r w:rsidR="00617FC3">
        <w:rPr>
          <w:rFonts w:ascii="Arial" w:hAnsi="Arial" w:cs="Arial"/>
          <w:sz w:val="24"/>
          <w:szCs w:val="24"/>
        </w:rPr>
        <w:t xml:space="preserve">einen </w:t>
      </w:r>
      <w:r w:rsidR="0087382B">
        <w:rPr>
          <w:rFonts w:ascii="Arial" w:hAnsi="Arial" w:cs="Arial"/>
          <w:sz w:val="24"/>
          <w:szCs w:val="24"/>
        </w:rPr>
        <w:t>Messbecher</w:t>
      </w:r>
    </w:p>
    <w:p w:rsidR="00EE170D" w:rsidRDefault="00EE170D" w:rsidP="00F173AB">
      <w:pPr>
        <w:rPr>
          <w:rFonts w:ascii="Arial" w:hAnsi="Arial" w:cs="Arial"/>
          <w:sz w:val="24"/>
          <w:szCs w:val="24"/>
        </w:rPr>
      </w:pPr>
    </w:p>
    <w:p w:rsidR="00EE170D" w:rsidRDefault="00967F17" w:rsidP="00F173AB">
      <w:pPr>
        <w:rPr>
          <w:rFonts w:ascii="Arial" w:hAnsi="Arial" w:cs="Arial"/>
          <w:sz w:val="24"/>
          <w:szCs w:val="24"/>
        </w:rPr>
      </w:pPr>
      <w:r>
        <w:rPr>
          <w:noProof/>
          <w:lang w:eastAsia="de-DE"/>
        </w:rPr>
        <w:drawing>
          <wp:anchor distT="0" distB="0" distL="114300" distR="114300" simplePos="0" relativeHeight="251680768" behindDoc="1" locked="0" layoutInCell="1" allowOverlap="1">
            <wp:simplePos x="0" y="0"/>
            <wp:positionH relativeFrom="column">
              <wp:posOffset>687705</wp:posOffset>
            </wp:positionH>
            <wp:positionV relativeFrom="paragraph">
              <wp:posOffset>252095</wp:posOffset>
            </wp:positionV>
            <wp:extent cx="920750" cy="76820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0750" cy="768205"/>
                    </a:xfrm>
                    <a:prstGeom prst="rect">
                      <a:avLst/>
                    </a:prstGeom>
                  </pic:spPr>
                </pic:pic>
              </a:graphicData>
            </a:graphic>
          </wp:anchor>
        </w:drawing>
      </w:r>
    </w:p>
    <w:p w:rsidR="00967F17" w:rsidRDefault="00967F17" w:rsidP="00967F17">
      <w:pPr>
        <w:ind w:left="2832" w:firstLine="708"/>
        <w:rPr>
          <w:rFonts w:ascii="Arial" w:hAnsi="Arial" w:cs="Arial"/>
          <w:sz w:val="24"/>
          <w:szCs w:val="24"/>
        </w:rPr>
      </w:pPr>
    </w:p>
    <w:p w:rsidR="00967F17" w:rsidRDefault="00967F17" w:rsidP="00967F17">
      <w:pPr>
        <w:ind w:left="2832" w:firstLine="708"/>
        <w:rPr>
          <w:rFonts w:ascii="Arial" w:hAnsi="Arial" w:cs="Arial"/>
          <w:sz w:val="24"/>
          <w:szCs w:val="24"/>
        </w:rPr>
      </w:pPr>
    </w:p>
    <w:p w:rsidR="00F173AB" w:rsidRDefault="00F173AB" w:rsidP="00967F17">
      <w:pPr>
        <w:ind w:left="2832" w:firstLine="708"/>
        <w:rPr>
          <w:rFonts w:ascii="Arial" w:hAnsi="Arial" w:cs="Arial"/>
          <w:sz w:val="24"/>
          <w:szCs w:val="24"/>
        </w:rPr>
      </w:pPr>
      <w:r w:rsidRPr="0087382B">
        <w:rPr>
          <w:rFonts w:ascii="Arial" w:hAnsi="Arial" w:cs="Arial"/>
          <w:sz w:val="24"/>
          <w:szCs w:val="24"/>
        </w:rPr>
        <w:t xml:space="preserve">eine leere Flasche </w:t>
      </w:r>
    </w:p>
    <w:p w:rsidR="00EE170D" w:rsidRDefault="00EE170D" w:rsidP="00F173AB">
      <w:pPr>
        <w:rPr>
          <w:rFonts w:ascii="Arial" w:hAnsi="Arial" w:cs="Arial"/>
          <w:sz w:val="24"/>
          <w:szCs w:val="24"/>
        </w:rPr>
      </w:pPr>
    </w:p>
    <w:p w:rsidR="00EE170D" w:rsidRDefault="00EE170D" w:rsidP="00F173AB">
      <w:pPr>
        <w:rPr>
          <w:rFonts w:ascii="Arial" w:hAnsi="Arial" w:cs="Arial"/>
          <w:sz w:val="24"/>
          <w:szCs w:val="24"/>
        </w:rPr>
      </w:pPr>
    </w:p>
    <w:p w:rsidR="0087382B" w:rsidRDefault="00BF3438" w:rsidP="00BF3421">
      <w:pPr>
        <w:rPr>
          <w:rFonts w:ascii="Arial" w:hAnsi="Arial" w:cs="Arial"/>
          <w:b/>
          <w:sz w:val="24"/>
          <w:szCs w:val="24"/>
        </w:rPr>
      </w:pPr>
      <w:r>
        <w:rPr>
          <w:rFonts w:ascii="Arial" w:hAnsi="Arial" w:cs="Arial"/>
          <w:b/>
          <w:sz w:val="24"/>
          <w:szCs w:val="24"/>
        </w:rPr>
        <w:br w:type="page"/>
      </w:r>
      <w:r w:rsidR="00F173AB" w:rsidRPr="0087382B">
        <w:rPr>
          <w:rFonts w:ascii="Arial" w:hAnsi="Arial" w:cs="Arial"/>
          <w:b/>
          <w:sz w:val="24"/>
          <w:szCs w:val="24"/>
        </w:rPr>
        <w:lastRenderedPageBreak/>
        <w:t>Zutaten</w:t>
      </w:r>
    </w:p>
    <w:p w:rsidR="0087382B" w:rsidRDefault="0087382B" w:rsidP="00F173AB">
      <w:pPr>
        <w:spacing w:after="0"/>
        <w:rPr>
          <w:rFonts w:ascii="Arial" w:hAnsi="Arial" w:cs="Arial"/>
          <w:sz w:val="24"/>
          <w:szCs w:val="24"/>
        </w:rPr>
      </w:pPr>
    </w:p>
    <w:p w:rsidR="0087382B" w:rsidRDefault="00BF3438" w:rsidP="00BF3438">
      <w:pPr>
        <w:spacing w:after="0"/>
        <w:ind w:left="708" w:firstLine="708"/>
        <w:rPr>
          <w:rFonts w:ascii="Arial" w:hAnsi="Arial" w:cs="Arial"/>
          <w:sz w:val="24"/>
          <w:szCs w:val="24"/>
        </w:rPr>
      </w:pPr>
      <w:r>
        <w:rPr>
          <w:rFonts w:ascii="Arial" w:hAnsi="Arial" w:cs="Arial"/>
          <w:noProof/>
          <w:sz w:val="24"/>
          <w:szCs w:val="24"/>
          <w:lang w:eastAsia="de-DE"/>
        </w:rPr>
        <w:drawing>
          <wp:inline distT="0" distB="0" distL="0" distR="0">
            <wp:extent cx="825500" cy="8255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mat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r w:rsidR="00157209">
        <w:rPr>
          <w:rFonts w:ascii="Arial" w:hAnsi="Arial" w:cs="Arial"/>
          <w:sz w:val="24"/>
          <w:szCs w:val="24"/>
        </w:rPr>
        <w:t xml:space="preserve"> </w:t>
      </w:r>
      <w:r w:rsidR="0075003B">
        <w:rPr>
          <w:rFonts w:ascii="Arial" w:hAnsi="Arial" w:cs="Arial"/>
          <w:sz w:val="24"/>
          <w:szCs w:val="24"/>
        </w:rPr>
        <w:tab/>
      </w:r>
      <w:r w:rsidR="0075003B">
        <w:rPr>
          <w:rFonts w:ascii="Arial" w:hAnsi="Arial" w:cs="Arial"/>
          <w:sz w:val="24"/>
          <w:szCs w:val="24"/>
        </w:rPr>
        <w:tab/>
      </w:r>
      <w:r w:rsidR="00157209">
        <w:rPr>
          <w:rFonts w:ascii="Arial" w:hAnsi="Arial" w:cs="Arial"/>
          <w:sz w:val="24"/>
          <w:szCs w:val="24"/>
        </w:rPr>
        <w:t xml:space="preserve"> </w:t>
      </w:r>
      <w:r w:rsidR="00F173AB" w:rsidRPr="0087382B">
        <w:rPr>
          <w:rFonts w:ascii="Arial" w:hAnsi="Arial" w:cs="Arial"/>
          <w:sz w:val="24"/>
          <w:szCs w:val="24"/>
        </w:rPr>
        <w:t>1</w:t>
      </w:r>
      <w:r w:rsidR="00157209">
        <w:rPr>
          <w:rFonts w:ascii="Arial" w:hAnsi="Arial" w:cs="Arial"/>
          <w:sz w:val="24"/>
          <w:szCs w:val="24"/>
        </w:rPr>
        <w:t xml:space="preserve"> </w:t>
      </w:r>
      <w:r w:rsidR="00157209">
        <w:rPr>
          <w:noProof/>
          <w:lang w:eastAsia="de-DE"/>
        </w:rPr>
        <w:drawing>
          <wp:inline distT="0" distB="0" distL="0" distR="0" wp14:anchorId="54CA98E1" wp14:editId="7BEE9E43">
            <wp:extent cx="416224" cy="347267"/>
            <wp:effectExtent l="0" t="0" r="317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756" cy="389428"/>
                    </a:xfrm>
                    <a:prstGeom prst="rect">
                      <a:avLst/>
                    </a:prstGeom>
                  </pic:spPr>
                </pic:pic>
              </a:graphicData>
            </a:graphic>
          </wp:inline>
        </w:drawing>
      </w:r>
      <w:r w:rsidR="00157209">
        <w:rPr>
          <w:rFonts w:ascii="Arial" w:hAnsi="Arial" w:cs="Arial"/>
          <w:sz w:val="24"/>
          <w:szCs w:val="24"/>
        </w:rPr>
        <w:t xml:space="preserve"> </w:t>
      </w:r>
      <w:r w:rsidR="00F173AB" w:rsidRPr="0087382B">
        <w:rPr>
          <w:rFonts w:ascii="Arial" w:hAnsi="Arial" w:cs="Arial"/>
          <w:sz w:val="24"/>
          <w:szCs w:val="24"/>
        </w:rPr>
        <w:t>Tomaten</w:t>
      </w:r>
    </w:p>
    <w:p w:rsidR="00BF3438" w:rsidRDefault="00BF3438" w:rsidP="005C0592">
      <w:pPr>
        <w:spacing w:after="0"/>
        <w:rPr>
          <w:rFonts w:ascii="Arial" w:hAnsi="Arial" w:cs="Arial"/>
          <w:sz w:val="24"/>
          <w:szCs w:val="24"/>
        </w:rPr>
      </w:pPr>
    </w:p>
    <w:p w:rsidR="0087382B" w:rsidRDefault="005C0592" w:rsidP="00F173AB">
      <w:pPr>
        <w:spacing w:after="0"/>
        <w:rPr>
          <w:rFonts w:ascii="Arial" w:hAnsi="Arial" w:cs="Arial"/>
          <w:sz w:val="24"/>
          <w:szCs w:val="24"/>
        </w:rPr>
      </w:pPr>
      <w:r>
        <w:rPr>
          <w:rFonts w:ascii="Arial" w:hAnsi="Arial" w:cs="Arial"/>
          <w:noProof/>
          <w:sz w:val="24"/>
          <w:szCs w:val="24"/>
          <w:lang w:eastAsia="de-DE"/>
        </w:rPr>
        <w:drawing>
          <wp:anchor distT="0" distB="0" distL="114300" distR="114300" simplePos="0" relativeHeight="251671552" behindDoc="0" locked="0" layoutInCell="1" allowOverlap="1">
            <wp:simplePos x="0" y="0"/>
            <wp:positionH relativeFrom="column">
              <wp:posOffset>954405</wp:posOffset>
            </wp:positionH>
            <wp:positionV relativeFrom="paragraph">
              <wp:posOffset>56515</wp:posOffset>
            </wp:positionV>
            <wp:extent cx="814388" cy="1085850"/>
            <wp:effectExtent l="0" t="0" r="508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Öl.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814388" cy="1085850"/>
                    </a:xfrm>
                    <a:prstGeom prst="rect">
                      <a:avLst/>
                    </a:prstGeom>
                  </pic:spPr>
                </pic:pic>
              </a:graphicData>
            </a:graphic>
          </wp:anchor>
        </w:drawing>
      </w:r>
    </w:p>
    <w:p w:rsidR="0075003B" w:rsidRDefault="00157209" w:rsidP="00BF3438">
      <w:pPr>
        <w:spacing w:after="0"/>
        <w:ind w:left="2124" w:firstLine="708"/>
        <w:rPr>
          <w:rFonts w:ascii="Arial" w:hAnsi="Arial" w:cs="Arial"/>
          <w:sz w:val="24"/>
          <w:szCs w:val="24"/>
        </w:rPr>
      </w:pPr>
      <w:r>
        <w:rPr>
          <w:rFonts w:ascii="Arial" w:hAnsi="Arial" w:cs="Arial"/>
          <w:sz w:val="24"/>
          <w:szCs w:val="24"/>
        </w:rPr>
        <w:t xml:space="preserve"> </w:t>
      </w:r>
      <w:r w:rsidR="0075003B">
        <w:rPr>
          <w:rFonts w:ascii="Arial" w:hAnsi="Arial" w:cs="Arial"/>
          <w:sz w:val="24"/>
          <w:szCs w:val="24"/>
        </w:rPr>
        <w:tab/>
      </w:r>
    </w:p>
    <w:p w:rsidR="0075003B" w:rsidRDefault="00617FC3" w:rsidP="00BF3438">
      <w:pPr>
        <w:spacing w:after="0"/>
        <w:ind w:left="2124" w:firstLine="708"/>
        <w:rPr>
          <w:rFonts w:ascii="Arial" w:hAnsi="Arial" w:cs="Arial"/>
          <w:sz w:val="24"/>
          <w:szCs w:val="24"/>
        </w:rPr>
      </w:pPr>
      <w:r>
        <w:rPr>
          <w:noProof/>
          <w:lang w:eastAsia="de-DE"/>
        </w:rPr>
        <w:drawing>
          <wp:anchor distT="0" distB="0" distL="114300" distR="114300" simplePos="0" relativeHeight="251681792" behindDoc="1" locked="0" layoutInCell="1" allowOverlap="1">
            <wp:simplePos x="0" y="0"/>
            <wp:positionH relativeFrom="column">
              <wp:posOffset>2955925</wp:posOffset>
            </wp:positionH>
            <wp:positionV relativeFrom="paragraph">
              <wp:posOffset>6985</wp:posOffset>
            </wp:positionV>
            <wp:extent cx="455930" cy="380365"/>
            <wp:effectExtent l="0" t="0" r="1270" b="63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930" cy="380365"/>
                    </a:xfrm>
                    <a:prstGeom prst="rect">
                      <a:avLst/>
                    </a:prstGeom>
                  </pic:spPr>
                </pic:pic>
              </a:graphicData>
            </a:graphic>
          </wp:anchor>
        </w:drawing>
      </w:r>
    </w:p>
    <w:p w:rsidR="0087382B" w:rsidRDefault="00F173AB" w:rsidP="0075003B">
      <w:pPr>
        <w:spacing w:after="0"/>
        <w:ind w:left="2832" w:firstLine="708"/>
        <w:rPr>
          <w:rFonts w:ascii="Arial" w:hAnsi="Arial" w:cs="Arial"/>
          <w:sz w:val="24"/>
          <w:szCs w:val="24"/>
        </w:rPr>
      </w:pPr>
      <w:r w:rsidRPr="0087382B">
        <w:rPr>
          <w:rFonts w:ascii="Arial" w:hAnsi="Arial" w:cs="Arial"/>
          <w:sz w:val="24"/>
          <w:szCs w:val="24"/>
        </w:rPr>
        <w:t xml:space="preserve">3 Esslöffel </w:t>
      </w:r>
      <w:r w:rsidR="00157209">
        <w:rPr>
          <w:rFonts w:ascii="Arial" w:hAnsi="Arial" w:cs="Arial"/>
          <w:sz w:val="24"/>
          <w:szCs w:val="24"/>
        </w:rPr>
        <w:t xml:space="preserve">        </w:t>
      </w:r>
      <w:r w:rsidRPr="0087382B">
        <w:rPr>
          <w:rFonts w:ascii="Arial" w:hAnsi="Arial" w:cs="Arial"/>
          <w:sz w:val="24"/>
          <w:szCs w:val="24"/>
        </w:rPr>
        <w:t>Öl</w:t>
      </w:r>
    </w:p>
    <w:p w:rsidR="00BF3438" w:rsidRDefault="00BF3438" w:rsidP="00F173AB">
      <w:pPr>
        <w:spacing w:after="0"/>
        <w:rPr>
          <w:rFonts w:ascii="Arial" w:hAnsi="Arial" w:cs="Arial"/>
          <w:sz w:val="24"/>
          <w:szCs w:val="24"/>
        </w:rPr>
      </w:pPr>
    </w:p>
    <w:p w:rsidR="00BF3438" w:rsidRDefault="00BF3438" w:rsidP="00F173AB">
      <w:pPr>
        <w:spacing w:after="0"/>
        <w:rPr>
          <w:rFonts w:ascii="Arial" w:hAnsi="Arial" w:cs="Arial"/>
          <w:sz w:val="24"/>
          <w:szCs w:val="24"/>
        </w:rPr>
      </w:pPr>
    </w:p>
    <w:p w:rsidR="00BF3438" w:rsidRDefault="00BF3438" w:rsidP="00F173AB">
      <w:pPr>
        <w:spacing w:after="0"/>
        <w:rPr>
          <w:rFonts w:ascii="Arial" w:hAnsi="Arial" w:cs="Arial"/>
          <w:sz w:val="24"/>
          <w:szCs w:val="24"/>
        </w:rPr>
      </w:pPr>
    </w:p>
    <w:p w:rsidR="0087382B" w:rsidRDefault="0075003B" w:rsidP="00F173AB">
      <w:pPr>
        <w:spacing w:after="0"/>
        <w:rPr>
          <w:rFonts w:ascii="Arial" w:hAnsi="Arial" w:cs="Arial"/>
          <w:sz w:val="24"/>
          <w:szCs w:val="24"/>
        </w:rPr>
      </w:pPr>
      <w:r>
        <w:rPr>
          <w:rFonts w:ascii="Arial" w:hAnsi="Arial" w:cs="Arial"/>
          <w:noProof/>
          <w:sz w:val="24"/>
          <w:szCs w:val="24"/>
          <w:lang w:eastAsia="de-DE"/>
        </w:rPr>
        <w:drawing>
          <wp:anchor distT="0" distB="0" distL="114300" distR="114300" simplePos="0" relativeHeight="251672576" behindDoc="0" locked="0" layoutInCell="1" allowOverlap="1">
            <wp:simplePos x="0" y="0"/>
            <wp:positionH relativeFrom="column">
              <wp:posOffset>931545</wp:posOffset>
            </wp:positionH>
            <wp:positionV relativeFrom="paragraph">
              <wp:posOffset>127000</wp:posOffset>
            </wp:positionV>
            <wp:extent cx="838200" cy="1117600"/>
            <wp:effectExtent l="0" t="0" r="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wiebe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8200" cy="1117600"/>
                    </a:xfrm>
                    <a:prstGeom prst="rect">
                      <a:avLst/>
                    </a:prstGeom>
                  </pic:spPr>
                </pic:pic>
              </a:graphicData>
            </a:graphic>
          </wp:anchor>
        </w:drawing>
      </w:r>
    </w:p>
    <w:p w:rsidR="005C0592" w:rsidRDefault="005C0592" w:rsidP="00F173AB">
      <w:pPr>
        <w:spacing w:after="0"/>
        <w:rPr>
          <w:rFonts w:ascii="Arial" w:hAnsi="Arial" w:cs="Arial"/>
          <w:sz w:val="24"/>
          <w:szCs w:val="24"/>
        </w:rPr>
      </w:pPr>
    </w:p>
    <w:p w:rsidR="00F173AB" w:rsidRDefault="00157209" w:rsidP="005C0592">
      <w:pPr>
        <w:spacing w:after="0"/>
        <w:ind w:left="2124" w:firstLine="708"/>
        <w:rPr>
          <w:rFonts w:ascii="Arial" w:hAnsi="Arial" w:cs="Arial"/>
          <w:sz w:val="24"/>
          <w:szCs w:val="24"/>
        </w:rPr>
      </w:pPr>
      <w:r>
        <w:rPr>
          <w:rFonts w:ascii="Arial" w:hAnsi="Arial" w:cs="Arial"/>
          <w:sz w:val="24"/>
          <w:szCs w:val="24"/>
        </w:rPr>
        <w:t xml:space="preserve"> </w:t>
      </w:r>
      <w:r w:rsidR="0075003B">
        <w:rPr>
          <w:rFonts w:ascii="Arial" w:hAnsi="Arial" w:cs="Arial"/>
          <w:sz w:val="24"/>
          <w:szCs w:val="24"/>
        </w:rPr>
        <w:tab/>
      </w:r>
      <w:r>
        <w:rPr>
          <w:rFonts w:ascii="Arial" w:hAnsi="Arial" w:cs="Arial"/>
          <w:sz w:val="24"/>
          <w:szCs w:val="24"/>
        </w:rPr>
        <w:t xml:space="preserve">2 </w:t>
      </w:r>
      <w:r w:rsidR="0087382B">
        <w:rPr>
          <w:rFonts w:ascii="Arial" w:hAnsi="Arial" w:cs="Arial"/>
          <w:sz w:val="24"/>
          <w:szCs w:val="24"/>
        </w:rPr>
        <w:t>Zwiebeln</w:t>
      </w:r>
    </w:p>
    <w:p w:rsidR="00BF3438" w:rsidRDefault="00BF3438" w:rsidP="00F173AB">
      <w:pPr>
        <w:spacing w:after="0"/>
        <w:rPr>
          <w:rFonts w:ascii="Arial" w:hAnsi="Arial" w:cs="Arial"/>
          <w:sz w:val="24"/>
          <w:szCs w:val="24"/>
        </w:rPr>
      </w:pPr>
    </w:p>
    <w:p w:rsidR="00BF3438" w:rsidRDefault="00BF3438" w:rsidP="00F173AB">
      <w:pPr>
        <w:spacing w:after="0"/>
        <w:rPr>
          <w:rFonts w:ascii="Arial" w:hAnsi="Arial" w:cs="Arial"/>
          <w:sz w:val="24"/>
          <w:szCs w:val="24"/>
        </w:rPr>
      </w:pPr>
    </w:p>
    <w:p w:rsidR="0087382B" w:rsidRPr="0087382B" w:rsidRDefault="0087382B" w:rsidP="00F173AB">
      <w:pPr>
        <w:spacing w:after="0"/>
        <w:rPr>
          <w:rFonts w:ascii="Arial" w:hAnsi="Arial" w:cs="Arial"/>
          <w:sz w:val="24"/>
          <w:szCs w:val="24"/>
        </w:rPr>
      </w:pPr>
    </w:p>
    <w:p w:rsidR="005C0592" w:rsidRDefault="005C0592" w:rsidP="00BF3438">
      <w:pPr>
        <w:spacing w:after="0"/>
        <w:ind w:left="708" w:firstLine="708"/>
        <w:rPr>
          <w:rFonts w:ascii="Arial" w:hAnsi="Arial" w:cs="Arial"/>
          <w:sz w:val="24"/>
          <w:szCs w:val="24"/>
        </w:rPr>
      </w:pPr>
    </w:p>
    <w:p w:rsidR="005C0592" w:rsidRDefault="005C0592" w:rsidP="00BF3438">
      <w:pPr>
        <w:spacing w:after="0"/>
        <w:ind w:left="708" w:firstLine="708"/>
        <w:rPr>
          <w:rFonts w:ascii="Arial" w:hAnsi="Arial" w:cs="Arial"/>
          <w:sz w:val="24"/>
          <w:szCs w:val="24"/>
        </w:rPr>
      </w:pPr>
    </w:p>
    <w:p w:rsidR="005C0592" w:rsidRDefault="00157209" w:rsidP="00BF3438">
      <w:pPr>
        <w:spacing w:after="0"/>
        <w:ind w:left="708" w:firstLine="708"/>
        <w:rPr>
          <w:rFonts w:ascii="Arial" w:hAnsi="Arial" w:cs="Arial"/>
          <w:sz w:val="24"/>
          <w:szCs w:val="24"/>
        </w:rPr>
      </w:pPr>
      <w:r>
        <w:rPr>
          <w:noProof/>
          <w:lang w:eastAsia="de-DE"/>
        </w:rPr>
        <w:drawing>
          <wp:anchor distT="0" distB="0" distL="114300" distR="114300" simplePos="0" relativeHeight="251682816" behindDoc="1" locked="0" layoutInCell="1" allowOverlap="1">
            <wp:simplePos x="0" y="0"/>
            <wp:positionH relativeFrom="column">
              <wp:posOffset>2767330</wp:posOffset>
            </wp:positionH>
            <wp:positionV relativeFrom="paragraph">
              <wp:posOffset>3175</wp:posOffset>
            </wp:positionV>
            <wp:extent cx="508000" cy="423545"/>
            <wp:effectExtent l="0" t="0" r="635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8000" cy="423545"/>
                    </a:xfrm>
                    <a:prstGeom prst="rect">
                      <a:avLst/>
                    </a:prstGeom>
                  </pic:spPr>
                </pic:pic>
              </a:graphicData>
            </a:graphic>
          </wp:anchor>
        </w:drawing>
      </w:r>
      <w:r w:rsidR="005C0592">
        <w:rPr>
          <w:rFonts w:ascii="Arial" w:hAnsi="Arial" w:cs="Arial"/>
          <w:noProof/>
          <w:sz w:val="24"/>
          <w:szCs w:val="24"/>
          <w:lang w:eastAsia="de-DE"/>
        </w:rPr>
        <w:drawing>
          <wp:anchor distT="0" distB="0" distL="114300" distR="114300" simplePos="0" relativeHeight="251673600" behindDoc="0" locked="0" layoutInCell="1" allowOverlap="1">
            <wp:simplePos x="0" y="0"/>
            <wp:positionH relativeFrom="column">
              <wp:posOffset>973455</wp:posOffset>
            </wp:positionH>
            <wp:positionV relativeFrom="paragraph">
              <wp:posOffset>125095</wp:posOffset>
            </wp:positionV>
            <wp:extent cx="795020" cy="1060028"/>
            <wp:effectExtent l="0" t="0" r="5080" b="698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si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6021" cy="1061362"/>
                    </a:xfrm>
                    <a:prstGeom prst="rect">
                      <a:avLst/>
                    </a:prstGeom>
                  </pic:spPr>
                </pic:pic>
              </a:graphicData>
            </a:graphic>
            <wp14:sizeRelH relativeFrom="margin">
              <wp14:pctWidth>0</wp14:pctWidth>
            </wp14:sizeRelH>
            <wp14:sizeRelV relativeFrom="margin">
              <wp14:pctHeight>0</wp14:pctHeight>
            </wp14:sizeRelV>
          </wp:anchor>
        </w:drawing>
      </w:r>
    </w:p>
    <w:p w:rsidR="0087382B" w:rsidRDefault="00157209" w:rsidP="005C0592">
      <w:pPr>
        <w:spacing w:after="0"/>
        <w:ind w:left="2124" w:firstLine="708"/>
        <w:rPr>
          <w:rFonts w:ascii="Arial" w:hAnsi="Arial" w:cs="Arial"/>
          <w:sz w:val="24"/>
          <w:szCs w:val="24"/>
        </w:rPr>
      </w:pPr>
      <w:r>
        <w:rPr>
          <w:rFonts w:ascii="Arial" w:hAnsi="Arial" w:cs="Arial"/>
          <w:sz w:val="24"/>
          <w:szCs w:val="24"/>
        </w:rPr>
        <w:t xml:space="preserve"> </w:t>
      </w:r>
      <w:r w:rsidR="0075003B">
        <w:rPr>
          <w:rFonts w:ascii="Arial" w:hAnsi="Arial" w:cs="Arial"/>
          <w:sz w:val="24"/>
          <w:szCs w:val="24"/>
        </w:rPr>
        <w:tab/>
      </w:r>
      <w:r w:rsidR="00F173AB" w:rsidRPr="0087382B">
        <w:rPr>
          <w:rFonts w:ascii="Arial" w:hAnsi="Arial" w:cs="Arial"/>
          <w:sz w:val="24"/>
          <w:szCs w:val="24"/>
        </w:rPr>
        <w:t xml:space="preserve">1/8 Liter </w:t>
      </w:r>
      <w:r>
        <w:rPr>
          <w:rFonts w:ascii="Arial" w:hAnsi="Arial" w:cs="Arial"/>
          <w:sz w:val="24"/>
          <w:szCs w:val="24"/>
        </w:rPr>
        <w:t xml:space="preserve">           </w:t>
      </w:r>
      <w:r w:rsidR="0087382B">
        <w:rPr>
          <w:rFonts w:ascii="Arial" w:hAnsi="Arial" w:cs="Arial"/>
          <w:sz w:val="24"/>
          <w:szCs w:val="24"/>
        </w:rPr>
        <w:t>E</w:t>
      </w:r>
      <w:r w:rsidR="00F173AB" w:rsidRPr="0087382B">
        <w:rPr>
          <w:rFonts w:ascii="Arial" w:hAnsi="Arial" w:cs="Arial"/>
          <w:sz w:val="24"/>
          <w:szCs w:val="24"/>
        </w:rPr>
        <w:t>ssig</w:t>
      </w:r>
    </w:p>
    <w:p w:rsidR="00BF3438" w:rsidRDefault="00BF3438" w:rsidP="00F173AB">
      <w:pPr>
        <w:spacing w:after="0"/>
        <w:rPr>
          <w:rFonts w:ascii="Arial" w:hAnsi="Arial" w:cs="Arial"/>
          <w:sz w:val="24"/>
          <w:szCs w:val="24"/>
        </w:rPr>
      </w:pPr>
    </w:p>
    <w:p w:rsidR="00BF3438" w:rsidRDefault="00BF3438" w:rsidP="00F173AB">
      <w:pPr>
        <w:spacing w:after="0"/>
        <w:rPr>
          <w:rFonts w:ascii="Arial" w:hAnsi="Arial" w:cs="Arial"/>
          <w:sz w:val="24"/>
          <w:szCs w:val="24"/>
        </w:rPr>
      </w:pPr>
    </w:p>
    <w:p w:rsidR="0087382B" w:rsidRDefault="0087382B" w:rsidP="00F173AB">
      <w:pPr>
        <w:spacing w:after="0"/>
        <w:rPr>
          <w:rFonts w:ascii="Arial" w:hAnsi="Arial" w:cs="Arial"/>
          <w:sz w:val="24"/>
          <w:szCs w:val="24"/>
        </w:rPr>
      </w:pPr>
    </w:p>
    <w:p w:rsidR="005C0592" w:rsidRDefault="005C0592" w:rsidP="00BF3438">
      <w:pPr>
        <w:spacing w:after="0"/>
        <w:ind w:left="708" w:firstLine="708"/>
        <w:rPr>
          <w:rFonts w:ascii="Arial" w:hAnsi="Arial" w:cs="Arial"/>
          <w:sz w:val="24"/>
          <w:szCs w:val="24"/>
        </w:rPr>
      </w:pPr>
    </w:p>
    <w:p w:rsidR="005C0592" w:rsidRDefault="00157209" w:rsidP="005C0592">
      <w:pPr>
        <w:spacing w:after="0"/>
        <w:ind w:left="1416" w:firstLine="708"/>
        <w:rPr>
          <w:rFonts w:ascii="Arial" w:hAnsi="Arial" w:cs="Arial"/>
          <w:sz w:val="24"/>
          <w:szCs w:val="24"/>
        </w:rPr>
      </w:pPr>
      <w:r>
        <w:rPr>
          <w:noProof/>
          <w:lang w:eastAsia="de-DE"/>
        </w:rPr>
        <w:drawing>
          <wp:anchor distT="0" distB="0" distL="114300" distR="114300" simplePos="0" relativeHeight="251684864" behindDoc="1" locked="0" layoutInCell="1" allowOverlap="1" wp14:anchorId="21220A73" wp14:editId="31F79560">
            <wp:simplePos x="0" y="0"/>
            <wp:positionH relativeFrom="column">
              <wp:posOffset>2851150</wp:posOffset>
            </wp:positionH>
            <wp:positionV relativeFrom="paragraph">
              <wp:posOffset>169545</wp:posOffset>
            </wp:positionV>
            <wp:extent cx="455930" cy="380365"/>
            <wp:effectExtent l="0" t="0" r="1270" b="63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930" cy="380365"/>
                    </a:xfrm>
                    <a:prstGeom prst="rect">
                      <a:avLst/>
                    </a:prstGeom>
                  </pic:spPr>
                </pic:pic>
              </a:graphicData>
            </a:graphic>
          </wp:anchor>
        </w:drawing>
      </w:r>
    </w:p>
    <w:p w:rsidR="0075003B" w:rsidRDefault="005C0592" w:rsidP="005C0592">
      <w:pPr>
        <w:spacing w:after="0"/>
        <w:ind w:left="2124" w:firstLine="708"/>
        <w:rPr>
          <w:rFonts w:ascii="Arial" w:hAnsi="Arial" w:cs="Arial"/>
          <w:sz w:val="24"/>
          <w:szCs w:val="24"/>
        </w:rPr>
      </w:pPr>
      <w:r>
        <w:rPr>
          <w:rFonts w:ascii="Arial" w:hAnsi="Arial" w:cs="Arial"/>
          <w:noProof/>
          <w:sz w:val="24"/>
          <w:szCs w:val="24"/>
          <w:lang w:eastAsia="de-DE"/>
        </w:rPr>
        <w:drawing>
          <wp:anchor distT="0" distB="0" distL="114300" distR="114300" simplePos="0" relativeHeight="251674624" behindDoc="0" locked="0" layoutInCell="1" allowOverlap="1">
            <wp:simplePos x="0" y="0"/>
            <wp:positionH relativeFrom="column">
              <wp:posOffset>1240471</wp:posOffset>
            </wp:positionH>
            <wp:positionV relativeFrom="paragraph">
              <wp:posOffset>6350</wp:posOffset>
            </wp:positionV>
            <wp:extent cx="523875" cy="698500"/>
            <wp:effectExtent l="0" t="0" r="9525" b="635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lz.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4203" cy="712270"/>
                    </a:xfrm>
                    <a:prstGeom prst="rect">
                      <a:avLst/>
                    </a:prstGeom>
                  </pic:spPr>
                </pic:pic>
              </a:graphicData>
            </a:graphic>
            <wp14:sizeRelH relativeFrom="margin">
              <wp14:pctWidth>0</wp14:pctWidth>
            </wp14:sizeRelH>
            <wp14:sizeRelV relativeFrom="margin">
              <wp14:pctHeight>0</wp14:pctHeight>
            </wp14:sizeRelV>
          </wp:anchor>
        </w:drawing>
      </w:r>
      <w:r w:rsidR="00157209">
        <w:rPr>
          <w:rFonts w:ascii="Arial" w:hAnsi="Arial" w:cs="Arial"/>
          <w:sz w:val="24"/>
          <w:szCs w:val="24"/>
        </w:rPr>
        <w:t xml:space="preserve"> </w:t>
      </w:r>
      <w:r w:rsidR="0075003B">
        <w:rPr>
          <w:rFonts w:ascii="Arial" w:hAnsi="Arial" w:cs="Arial"/>
          <w:sz w:val="24"/>
          <w:szCs w:val="24"/>
        </w:rPr>
        <w:tab/>
      </w:r>
    </w:p>
    <w:p w:rsidR="0087382B" w:rsidRDefault="00157209" w:rsidP="0075003B">
      <w:pPr>
        <w:spacing w:after="0"/>
        <w:ind w:left="2832" w:firstLine="708"/>
        <w:rPr>
          <w:rFonts w:ascii="Arial" w:hAnsi="Arial" w:cs="Arial"/>
          <w:sz w:val="24"/>
          <w:szCs w:val="24"/>
        </w:rPr>
      </w:pPr>
      <w:r>
        <w:rPr>
          <w:rFonts w:ascii="Arial" w:hAnsi="Arial" w:cs="Arial"/>
          <w:sz w:val="24"/>
          <w:szCs w:val="24"/>
        </w:rPr>
        <w:t xml:space="preserve">2 Esslöffel     </w:t>
      </w:r>
      <w:r w:rsidR="00F173AB" w:rsidRPr="0087382B">
        <w:rPr>
          <w:rFonts w:ascii="Arial" w:hAnsi="Arial" w:cs="Arial"/>
          <w:sz w:val="24"/>
          <w:szCs w:val="24"/>
        </w:rPr>
        <w:t xml:space="preserve"> Zucker</w:t>
      </w:r>
    </w:p>
    <w:p w:rsidR="00BF3438" w:rsidRDefault="00BF3438" w:rsidP="00F173AB">
      <w:pPr>
        <w:spacing w:after="0"/>
        <w:rPr>
          <w:rFonts w:ascii="Arial" w:hAnsi="Arial" w:cs="Arial"/>
          <w:sz w:val="24"/>
          <w:szCs w:val="24"/>
        </w:rPr>
      </w:pPr>
    </w:p>
    <w:p w:rsidR="00BF3438" w:rsidRDefault="00BF3438" w:rsidP="00F173AB">
      <w:pPr>
        <w:spacing w:after="0"/>
        <w:rPr>
          <w:rFonts w:ascii="Arial" w:hAnsi="Arial" w:cs="Arial"/>
          <w:sz w:val="24"/>
          <w:szCs w:val="24"/>
        </w:rPr>
      </w:pPr>
    </w:p>
    <w:p w:rsidR="0087382B" w:rsidRDefault="0087382B" w:rsidP="00F173AB">
      <w:pPr>
        <w:spacing w:after="0"/>
        <w:rPr>
          <w:rFonts w:ascii="Arial" w:hAnsi="Arial" w:cs="Arial"/>
          <w:sz w:val="24"/>
          <w:szCs w:val="24"/>
        </w:rPr>
      </w:pPr>
    </w:p>
    <w:p w:rsidR="005C0592" w:rsidRDefault="00FA4982" w:rsidP="005C0592">
      <w:pPr>
        <w:spacing w:after="0"/>
        <w:ind w:left="2124" w:firstLine="708"/>
        <w:rPr>
          <w:rFonts w:ascii="Arial" w:hAnsi="Arial" w:cs="Arial"/>
          <w:sz w:val="24"/>
          <w:szCs w:val="24"/>
        </w:rPr>
      </w:pPr>
      <w:r>
        <w:rPr>
          <w:rFonts w:ascii="Arial" w:hAnsi="Arial" w:cs="Arial"/>
          <w:noProof/>
          <w:sz w:val="24"/>
          <w:szCs w:val="24"/>
          <w:lang w:eastAsia="de-DE"/>
        </w:rPr>
        <w:drawing>
          <wp:anchor distT="0" distB="0" distL="114300" distR="114300" simplePos="0" relativeHeight="251676672" behindDoc="0" locked="0" layoutInCell="1" allowOverlap="1" wp14:anchorId="6E9EED15" wp14:editId="61FA2940">
            <wp:simplePos x="0" y="0"/>
            <wp:positionH relativeFrom="column">
              <wp:posOffset>1208405</wp:posOffset>
            </wp:positionH>
            <wp:positionV relativeFrom="paragraph">
              <wp:posOffset>120015</wp:posOffset>
            </wp:positionV>
            <wp:extent cx="549593" cy="732790"/>
            <wp:effectExtent l="0" t="0" r="317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lz.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9593" cy="732790"/>
                    </a:xfrm>
                    <a:prstGeom prst="rect">
                      <a:avLst/>
                    </a:prstGeom>
                  </pic:spPr>
                </pic:pic>
              </a:graphicData>
            </a:graphic>
            <wp14:sizeRelH relativeFrom="margin">
              <wp14:pctWidth>0</wp14:pctWidth>
            </wp14:sizeRelH>
            <wp14:sizeRelV relativeFrom="margin">
              <wp14:pctHeight>0</wp14:pctHeight>
            </wp14:sizeRelV>
          </wp:anchor>
        </w:drawing>
      </w:r>
    </w:p>
    <w:p w:rsidR="005C0592" w:rsidRDefault="005C0592" w:rsidP="005C0592">
      <w:pPr>
        <w:spacing w:after="0"/>
        <w:ind w:left="2124" w:firstLine="708"/>
        <w:rPr>
          <w:rFonts w:ascii="Arial" w:hAnsi="Arial" w:cs="Arial"/>
          <w:sz w:val="24"/>
          <w:szCs w:val="24"/>
        </w:rPr>
      </w:pPr>
    </w:p>
    <w:p w:rsidR="005C0592" w:rsidRDefault="004448CC" w:rsidP="005C0592">
      <w:pPr>
        <w:spacing w:after="0"/>
        <w:ind w:left="2124" w:firstLine="708"/>
        <w:rPr>
          <w:rFonts w:ascii="Arial" w:hAnsi="Arial" w:cs="Arial"/>
          <w:sz w:val="24"/>
          <w:szCs w:val="24"/>
        </w:rPr>
      </w:pPr>
      <w:r>
        <w:rPr>
          <w:noProof/>
          <w:lang w:eastAsia="de-DE"/>
        </w:rPr>
        <w:drawing>
          <wp:anchor distT="0" distB="0" distL="114300" distR="114300" simplePos="0" relativeHeight="251686912" behindDoc="1" locked="0" layoutInCell="1" allowOverlap="1" wp14:anchorId="7DEEEEA4" wp14:editId="524601FD">
            <wp:simplePos x="0" y="0"/>
            <wp:positionH relativeFrom="margin">
              <wp:posOffset>2929255</wp:posOffset>
            </wp:positionH>
            <wp:positionV relativeFrom="paragraph">
              <wp:posOffset>95250</wp:posOffset>
            </wp:positionV>
            <wp:extent cx="279342" cy="233045"/>
            <wp:effectExtent l="0" t="0" r="6985"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342" cy="233045"/>
                    </a:xfrm>
                    <a:prstGeom prst="rect">
                      <a:avLst/>
                    </a:prstGeom>
                  </pic:spPr>
                </pic:pic>
              </a:graphicData>
            </a:graphic>
            <wp14:sizeRelH relativeFrom="margin">
              <wp14:pctWidth>0</wp14:pctWidth>
            </wp14:sizeRelH>
            <wp14:sizeRelV relativeFrom="margin">
              <wp14:pctHeight>0</wp14:pctHeight>
            </wp14:sizeRelV>
          </wp:anchor>
        </w:drawing>
      </w:r>
    </w:p>
    <w:p w:rsidR="0087382B" w:rsidRDefault="00157209" w:rsidP="005C0592">
      <w:pPr>
        <w:spacing w:after="0"/>
        <w:ind w:left="2124" w:firstLine="708"/>
        <w:rPr>
          <w:rFonts w:ascii="Arial" w:hAnsi="Arial" w:cs="Arial"/>
          <w:sz w:val="24"/>
          <w:szCs w:val="24"/>
        </w:rPr>
      </w:pPr>
      <w:r>
        <w:rPr>
          <w:rFonts w:ascii="Arial" w:hAnsi="Arial" w:cs="Arial"/>
          <w:sz w:val="24"/>
          <w:szCs w:val="24"/>
        </w:rPr>
        <w:t xml:space="preserve"> </w:t>
      </w:r>
      <w:r w:rsidR="0075003B">
        <w:rPr>
          <w:rFonts w:ascii="Arial" w:hAnsi="Arial" w:cs="Arial"/>
          <w:sz w:val="24"/>
          <w:szCs w:val="24"/>
        </w:rPr>
        <w:tab/>
      </w:r>
      <w:r w:rsidR="00F173AB" w:rsidRPr="0087382B">
        <w:rPr>
          <w:rFonts w:ascii="Arial" w:hAnsi="Arial" w:cs="Arial"/>
          <w:sz w:val="24"/>
          <w:szCs w:val="24"/>
        </w:rPr>
        <w:t xml:space="preserve">2 Teelöffel </w:t>
      </w:r>
      <w:r w:rsidR="00FA4982">
        <w:rPr>
          <w:rFonts w:ascii="Arial" w:hAnsi="Arial" w:cs="Arial"/>
          <w:sz w:val="24"/>
          <w:szCs w:val="24"/>
        </w:rPr>
        <w:t xml:space="preserve">     </w:t>
      </w:r>
      <w:r w:rsidR="00F173AB" w:rsidRPr="0087382B">
        <w:rPr>
          <w:rFonts w:ascii="Arial" w:hAnsi="Arial" w:cs="Arial"/>
          <w:sz w:val="24"/>
          <w:szCs w:val="24"/>
        </w:rPr>
        <w:t>Salz</w:t>
      </w:r>
    </w:p>
    <w:p w:rsidR="00BF3438" w:rsidRDefault="00BF3438" w:rsidP="00F173AB">
      <w:pPr>
        <w:spacing w:after="0"/>
        <w:rPr>
          <w:rFonts w:ascii="Arial" w:hAnsi="Arial" w:cs="Arial"/>
          <w:sz w:val="24"/>
          <w:szCs w:val="24"/>
        </w:rPr>
      </w:pPr>
    </w:p>
    <w:p w:rsidR="005C0592" w:rsidRDefault="003A560F" w:rsidP="00BF3438">
      <w:pPr>
        <w:spacing w:after="0"/>
        <w:ind w:left="708" w:firstLine="708"/>
        <w:rPr>
          <w:rFonts w:ascii="Arial" w:hAnsi="Arial" w:cs="Arial"/>
          <w:sz w:val="24"/>
          <w:szCs w:val="24"/>
        </w:rPr>
      </w:pPr>
      <w:r>
        <w:rPr>
          <w:rFonts w:ascii="Arial" w:hAnsi="Arial" w:cs="Arial"/>
          <w:noProof/>
          <w:sz w:val="24"/>
          <w:szCs w:val="24"/>
          <w:lang w:eastAsia="de-DE"/>
        </w:rPr>
        <w:drawing>
          <wp:anchor distT="0" distB="0" distL="114300" distR="114300" simplePos="0" relativeHeight="251677696" behindDoc="0" locked="0" layoutInCell="1" allowOverlap="1">
            <wp:simplePos x="0" y="0"/>
            <wp:positionH relativeFrom="column">
              <wp:posOffset>521018</wp:posOffset>
            </wp:positionH>
            <wp:positionV relativeFrom="page">
              <wp:posOffset>8534083</wp:posOffset>
            </wp:positionV>
            <wp:extent cx="915035" cy="1220470"/>
            <wp:effectExtent l="0" t="317"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würze.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915035" cy="1220470"/>
                    </a:xfrm>
                    <a:prstGeom prst="rect">
                      <a:avLst/>
                    </a:prstGeom>
                  </pic:spPr>
                </pic:pic>
              </a:graphicData>
            </a:graphic>
          </wp:anchor>
        </w:drawing>
      </w:r>
    </w:p>
    <w:p w:rsidR="00BF3438" w:rsidRDefault="004448CC" w:rsidP="003A560F">
      <w:pPr>
        <w:spacing w:after="0"/>
        <w:ind w:left="2124" w:firstLine="708"/>
        <w:rPr>
          <w:rFonts w:ascii="Arial" w:hAnsi="Arial" w:cs="Arial"/>
          <w:sz w:val="24"/>
          <w:szCs w:val="24"/>
        </w:rPr>
      </w:pPr>
      <w:r>
        <w:rPr>
          <w:noProof/>
          <w:lang w:eastAsia="de-DE"/>
        </w:rPr>
        <w:drawing>
          <wp:anchor distT="0" distB="0" distL="114300" distR="114300" simplePos="0" relativeHeight="251688960" behindDoc="1" locked="0" layoutInCell="1" allowOverlap="1" wp14:anchorId="186350E6" wp14:editId="35234A77">
            <wp:simplePos x="0" y="0"/>
            <wp:positionH relativeFrom="margin">
              <wp:posOffset>2489258</wp:posOffset>
            </wp:positionH>
            <wp:positionV relativeFrom="paragraph">
              <wp:posOffset>4445</wp:posOffset>
            </wp:positionV>
            <wp:extent cx="279400" cy="233093"/>
            <wp:effectExtent l="0" t="0" r="635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400" cy="233093"/>
                    </a:xfrm>
                    <a:prstGeom prst="rect">
                      <a:avLst/>
                    </a:prstGeom>
                  </pic:spPr>
                </pic:pic>
              </a:graphicData>
            </a:graphic>
            <wp14:sizeRelH relativeFrom="margin">
              <wp14:pctWidth>0</wp14:pctWidth>
            </wp14:sizeRelH>
            <wp14:sizeRelV relativeFrom="margin">
              <wp14:pctHeight>0</wp14:pctHeight>
            </wp14:sizeRelV>
          </wp:anchor>
        </w:drawing>
      </w:r>
      <w:r w:rsidR="00F173AB" w:rsidRPr="0087382B">
        <w:rPr>
          <w:rFonts w:ascii="Arial" w:hAnsi="Arial" w:cs="Arial"/>
          <w:sz w:val="24"/>
          <w:szCs w:val="24"/>
        </w:rPr>
        <w:t xml:space="preserve">1 Teelöffel </w:t>
      </w:r>
      <w:r w:rsidR="00FA4982">
        <w:rPr>
          <w:rFonts w:ascii="Arial" w:hAnsi="Arial" w:cs="Arial"/>
          <w:sz w:val="24"/>
          <w:szCs w:val="24"/>
        </w:rPr>
        <w:t xml:space="preserve">    </w:t>
      </w:r>
      <w:r w:rsidR="00F173AB" w:rsidRPr="0087382B">
        <w:rPr>
          <w:rFonts w:ascii="Arial" w:hAnsi="Arial" w:cs="Arial"/>
          <w:sz w:val="24"/>
          <w:szCs w:val="24"/>
        </w:rPr>
        <w:t>Currypulver</w:t>
      </w:r>
    </w:p>
    <w:p w:rsidR="00FA4982" w:rsidRDefault="00FA4982" w:rsidP="005C0592">
      <w:pPr>
        <w:spacing w:after="0"/>
        <w:ind w:left="2124" w:firstLine="708"/>
        <w:rPr>
          <w:rFonts w:ascii="Arial" w:hAnsi="Arial" w:cs="Arial"/>
          <w:sz w:val="24"/>
          <w:szCs w:val="24"/>
        </w:rPr>
      </w:pPr>
    </w:p>
    <w:p w:rsidR="0087382B" w:rsidRDefault="0087382B" w:rsidP="005C0592">
      <w:pPr>
        <w:spacing w:after="0"/>
        <w:ind w:left="2124" w:firstLine="708"/>
        <w:rPr>
          <w:rFonts w:ascii="Arial" w:hAnsi="Arial" w:cs="Arial"/>
          <w:sz w:val="24"/>
          <w:szCs w:val="24"/>
        </w:rPr>
      </w:pPr>
      <w:r>
        <w:rPr>
          <w:rFonts w:ascii="Arial" w:hAnsi="Arial" w:cs="Arial"/>
          <w:sz w:val="24"/>
          <w:szCs w:val="24"/>
        </w:rPr>
        <w:t xml:space="preserve">1 </w:t>
      </w:r>
      <w:r w:rsidR="00C5495E">
        <w:rPr>
          <w:rFonts w:ascii="Arial" w:hAnsi="Arial" w:cs="Arial"/>
          <w:sz w:val="24"/>
          <w:szCs w:val="24"/>
        </w:rPr>
        <w:t>Chilischote</w:t>
      </w:r>
      <w:r>
        <w:rPr>
          <w:rFonts w:ascii="Arial" w:hAnsi="Arial" w:cs="Arial"/>
          <w:sz w:val="24"/>
          <w:szCs w:val="24"/>
        </w:rPr>
        <w:t xml:space="preserve"> </w:t>
      </w:r>
    </w:p>
    <w:p w:rsidR="00FA4982" w:rsidRDefault="004448CC" w:rsidP="005C0592">
      <w:pPr>
        <w:spacing w:after="0"/>
        <w:ind w:left="2124" w:firstLine="708"/>
        <w:rPr>
          <w:rFonts w:ascii="Arial" w:hAnsi="Arial" w:cs="Arial"/>
          <w:sz w:val="24"/>
          <w:szCs w:val="24"/>
        </w:rPr>
      </w:pPr>
      <w:r>
        <w:rPr>
          <w:noProof/>
          <w:lang w:eastAsia="de-DE"/>
        </w:rPr>
        <w:drawing>
          <wp:anchor distT="0" distB="0" distL="114300" distR="114300" simplePos="0" relativeHeight="251691008" behindDoc="1" locked="0" layoutInCell="1" allowOverlap="1" wp14:anchorId="186350E6" wp14:editId="35234A77">
            <wp:simplePos x="0" y="0"/>
            <wp:positionH relativeFrom="margin">
              <wp:posOffset>2459355</wp:posOffset>
            </wp:positionH>
            <wp:positionV relativeFrom="paragraph">
              <wp:posOffset>140335</wp:posOffset>
            </wp:positionV>
            <wp:extent cx="247650" cy="206606"/>
            <wp:effectExtent l="0" t="0" r="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650" cy="206606"/>
                    </a:xfrm>
                    <a:prstGeom prst="rect">
                      <a:avLst/>
                    </a:prstGeom>
                  </pic:spPr>
                </pic:pic>
              </a:graphicData>
            </a:graphic>
            <wp14:sizeRelH relativeFrom="margin">
              <wp14:pctWidth>0</wp14:pctWidth>
            </wp14:sizeRelH>
            <wp14:sizeRelV relativeFrom="margin">
              <wp14:pctHeight>0</wp14:pctHeight>
            </wp14:sizeRelV>
          </wp:anchor>
        </w:drawing>
      </w:r>
    </w:p>
    <w:p w:rsidR="0087382B" w:rsidRDefault="0087382B" w:rsidP="005C0592">
      <w:pPr>
        <w:spacing w:after="0"/>
        <w:ind w:left="2124" w:firstLine="708"/>
        <w:rPr>
          <w:rFonts w:ascii="Arial" w:hAnsi="Arial" w:cs="Arial"/>
          <w:sz w:val="24"/>
          <w:szCs w:val="24"/>
        </w:rPr>
      </w:pPr>
      <w:r>
        <w:rPr>
          <w:rFonts w:ascii="Arial" w:hAnsi="Arial" w:cs="Arial"/>
          <w:sz w:val="24"/>
          <w:szCs w:val="24"/>
        </w:rPr>
        <w:t xml:space="preserve">1 Teelöffel </w:t>
      </w:r>
      <w:r w:rsidR="00FA4982">
        <w:rPr>
          <w:rFonts w:ascii="Arial" w:hAnsi="Arial" w:cs="Arial"/>
          <w:sz w:val="24"/>
          <w:szCs w:val="24"/>
        </w:rPr>
        <w:t xml:space="preserve">     </w:t>
      </w:r>
      <w:r>
        <w:rPr>
          <w:rFonts w:ascii="Arial" w:hAnsi="Arial" w:cs="Arial"/>
          <w:sz w:val="24"/>
          <w:szCs w:val="24"/>
        </w:rPr>
        <w:t>gemahlene</w:t>
      </w:r>
      <w:r w:rsidR="00F173AB" w:rsidRPr="0087382B">
        <w:rPr>
          <w:rFonts w:ascii="Arial" w:hAnsi="Arial" w:cs="Arial"/>
          <w:sz w:val="24"/>
          <w:szCs w:val="24"/>
        </w:rPr>
        <w:t xml:space="preserve"> Nelken</w:t>
      </w:r>
    </w:p>
    <w:p w:rsidR="00F173AB" w:rsidRPr="0087382B" w:rsidRDefault="00F173AB" w:rsidP="003A560F">
      <w:pPr>
        <w:spacing w:after="0"/>
        <w:ind w:left="2124" w:firstLine="708"/>
        <w:rPr>
          <w:rFonts w:ascii="Arial" w:hAnsi="Arial" w:cs="Arial"/>
          <w:sz w:val="24"/>
          <w:szCs w:val="24"/>
        </w:rPr>
      </w:pPr>
      <w:r w:rsidRPr="0087382B">
        <w:rPr>
          <w:rFonts w:ascii="Arial" w:hAnsi="Arial" w:cs="Arial"/>
          <w:sz w:val="24"/>
          <w:szCs w:val="24"/>
        </w:rPr>
        <w:t>schwarzer Pfeffer</w:t>
      </w:r>
    </w:p>
    <w:p w:rsidR="0087382B" w:rsidRPr="0087382B" w:rsidRDefault="00E5014D" w:rsidP="00F173AB">
      <w:pPr>
        <w:spacing w:after="0"/>
        <w:rPr>
          <w:rFonts w:ascii="Arial" w:hAnsi="Arial" w:cs="Arial"/>
          <w:b/>
          <w:sz w:val="24"/>
          <w:szCs w:val="24"/>
        </w:rPr>
      </w:pPr>
      <w:r>
        <w:rPr>
          <w:rFonts w:ascii="Arial" w:hAnsi="Arial" w:cs="Arial"/>
          <w:noProof/>
          <w:sz w:val="24"/>
          <w:szCs w:val="24"/>
          <w:lang w:eastAsia="de-DE"/>
        </w:rPr>
        <w:lastRenderedPageBreak/>
        <w:drawing>
          <wp:anchor distT="0" distB="0" distL="114300" distR="114300" simplePos="0" relativeHeight="251697152" behindDoc="0" locked="0" layoutInCell="1" allowOverlap="1" wp14:anchorId="449439C4" wp14:editId="0578E701">
            <wp:simplePos x="0" y="0"/>
            <wp:positionH relativeFrom="column">
              <wp:posOffset>4527550</wp:posOffset>
            </wp:positionH>
            <wp:positionV relativeFrom="paragraph">
              <wp:posOffset>-142875</wp:posOffset>
            </wp:positionV>
            <wp:extent cx="838200" cy="1117600"/>
            <wp:effectExtent l="0" t="0" r="0" b="635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wiebe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8200" cy="1117600"/>
                    </a:xfrm>
                    <a:prstGeom prst="rect">
                      <a:avLst/>
                    </a:prstGeom>
                  </pic:spPr>
                </pic:pic>
              </a:graphicData>
            </a:graphic>
          </wp:anchor>
        </w:drawing>
      </w:r>
      <w:r w:rsidR="0087382B" w:rsidRPr="0087382B">
        <w:rPr>
          <w:rFonts w:ascii="Arial" w:hAnsi="Arial" w:cs="Arial"/>
          <w:b/>
          <w:sz w:val="24"/>
          <w:szCs w:val="24"/>
        </w:rPr>
        <w:t>Arbeitsschritte</w:t>
      </w:r>
    </w:p>
    <w:p w:rsidR="0087382B" w:rsidRDefault="0087382B" w:rsidP="00F173AB">
      <w:pPr>
        <w:spacing w:after="0"/>
        <w:rPr>
          <w:rFonts w:ascii="Arial" w:hAnsi="Arial" w:cs="Arial"/>
          <w:sz w:val="24"/>
          <w:szCs w:val="24"/>
        </w:rPr>
      </w:pPr>
    </w:p>
    <w:p w:rsidR="00157209" w:rsidRDefault="00E5014D" w:rsidP="00E666E6">
      <w:pPr>
        <w:pStyle w:val="Listenabsatz"/>
        <w:numPr>
          <w:ilvl w:val="0"/>
          <w:numId w:val="6"/>
        </w:numPr>
        <w:spacing w:before="120" w:after="0"/>
        <w:ind w:left="714" w:hanging="357"/>
        <w:contextualSpacing w:val="0"/>
        <w:rPr>
          <w:rFonts w:ascii="Arial" w:hAnsi="Arial" w:cs="Arial"/>
          <w:sz w:val="24"/>
          <w:szCs w:val="24"/>
        </w:rPr>
      </w:pPr>
      <w:r>
        <w:rPr>
          <w:noProof/>
          <w:lang w:eastAsia="de-DE"/>
        </w:rPr>
        <w:drawing>
          <wp:anchor distT="0" distB="0" distL="114300" distR="114300" simplePos="0" relativeHeight="251699200" behindDoc="1" locked="0" layoutInCell="1" allowOverlap="1">
            <wp:simplePos x="0" y="0"/>
            <wp:positionH relativeFrom="column">
              <wp:posOffset>3284855</wp:posOffset>
            </wp:positionH>
            <wp:positionV relativeFrom="paragraph">
              <wp:posOffset>80645</wp:posOffset>
            </wp:positionV>
            <wp:extent cx="1022350" cy="852805"/>
            <wp:effectExtent l="0" t="0" r="6350" b="444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2350" cy="852805"/>
                    </a:xfrm>
                    <a:prstGeom prst="rect">
                      <a:avLst/>
                    </a:prstGeom>
                  </pic:spPr>
                </pic:pic>
              </a:graphicData>
            </a:graphic>
          </wp:anchor>
        </w:drawing>
      </w:r>
      <w:r w:rsidR="00157209">
        <w:rPr>
          <w:rFonts w:ascii="Arial" w:hAnsi="Arial" w:cs="Arial"/>
          <w:sz w:val="24"/>
          <w:szCs w:val="24"/>
        </w:rPr>
        <w:t>Schneide die Zwiebeln in kleine Würfel.</w:t>
      </w:r>
      <w:r>
        <w:rPr>
          <w:rFonts w:ascii="Arial" w:hAnsi="Arial" w:cs="Arial"/>
          <w:sz w:val="24"/>
          <w:szCs w:val="24"/>
        </w:rPr>
        <w:t xml:space="preserve"> </w:t>
      </w:r>
    </w:p>
    <w:p w:rsidR="00E5014D" w:rsidRPr="00E5014D" w:rsidRDefault="00E5014D" w:rsidP="00E5014D">
      <w:pPr>
        <w:spacing w:before="120" w:after="0"/>
        <w:rPr>
          <w:rFonts w:ascii="Arial" w:hAnsi="Arial" w:cs="Arial"/>
          <w:sz w:val="24"/>
          <w:szCs w:val="24"/>
        </w:rPr>
      </w:pPr>
    </w:p>
    <w:p w:rsidR="00E5014D" w:rsidRPr="00E5014D" w:rsidRDefault="00E5014D" w:rsidP="00E5014D">
      <w:pPr>
        <w:spacing w:before="120" w:after="0"/>
        <w:rPr>
          <w:rFonts w:ascii="Arial" w:hAnsi="Arial" w:cs="Arial"/>
          <w:sz w:val="24"/>
          <w:szCs w:val="24"/>
        </w:rPr>
      </w:pPr>
      <w:r>
        <w:rPr>
          <w:rFonts w:ascii="Arial" w:hAnsi="Arial" w:cs="Arial"/>
          <w:noProof/>
          <w:sz w:val="24"/>
          <w:szCs w:val="24"/>
          <w:lang w:eastAsia="de-DE"/>
        </w:rPr>
        <w:drawing>
          <wp:anchor distT="0" distB="0" distL="114300" distR="114300" simplePos="0" relativeHeight="251698176" behindDoc="1" locked="0" layoutInCell="1" allowOverlap="1">
            <wp:simplePos x="0" y="0"/>
            <wp:positionH relativeFrom="column">
              <wp:posOffset>4554855</wp:posOffset>
            </wp:positionH>
            <wp:positionV relativeFrom="paragraph">
              <wp:posOffset>241300</wp:posOffset>
            </wp:positionV>
            <wp:extent cx="825500" cy="825500"/>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mat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anchor>
        </w:drawing>
      </w:r>
    </w:p>
    <w:p w:rsidR="00157209" w:rsidRDefault="00157209" w:rsidP="00E666E6">
      <w:pPr>
        <w:pStyle w:val="Listenabsatz"/>
        <w:numPr>
          <w:ilvl w:val="0"/>
          <w:numId w:val="6"/>
        </w:numPr>
        <w:spacing w:before="120" w:after="0"/>
        <w:ind w:left="714" w:hanging="357"/>
        <w:contextualSpacing w:val="0"/>
        <w:rPr>
          <w:rFonts w:ascii="Arial" w:hAnsi="Arial" w:cs="Arial"/>
          <w:sz w:val="24"/>
          <w:szCs w:val="24"/>
        </w:rPr>
      </w:pPr>
      <w:r>
        <w:rPr>
          <w:rFonts w:ascii="Arial" w:hAnsi="Arial" w:cs="Arial"/>
          <w:sz w:val="24"/>
          <w:szCs w:val="24"/>
        </w:rPr>
        <w:t>Schneide die Tomaten in kleine Würfel.</w:t>
      </w:r>
      <w:r w:rsidR="00E5014D" w:rsidRPr="00E5014D">
        <w:rPr>
          <w:noProof/>
          <w:lang w:eastAsia="de-DE"/>
        </w:rPr>
        <w:t xml:space="preserve"> </w:t>
      </w:r>
    </w:p>
    <w:p w:rsidR="00E5014D" w:rsidRDefault="00E5014D" w:rsidP="00E5014D">
      <w:pPr>
        <w:spacing w:before="120" w:after="0"/>
        <w:rPr>
          <w:rFonts w:ascii="Arial" w:hAnsi="Arial" w:cs="Arial"/>
          <w:sz w:val="24"/>
          <w:szCs w:val="24"/>
        </w:rPr>
      </w:pPr>
    </w:p>
    <w:p w:rsidR="00E5014D" w:rsidRDefault="00E5014D" w:rsidP="00E5014D">
      <w:pPr>
        <w:spacing w:before="120" w:after="0"/>
        <w:rPr>
          <w:rFonts w:ascii="Arial" w:hAnsi="Arial" w:cs="Arial"/>
          <w:sz w:val="24"/>
          <w:szCs w:val="24"/>
        </w:rPr>
      </w:pPr>
    </w:p>
    <w:p w:rsidR="00617FC3" w:rsidRDefault="00617FC3" w:rsidP="00E5014D">
      <w:pPr>
        <w:spacing w:before="120" w:after="0"/>
        <w:rPr>
          <w:rFonts w:ascii="Arial" w:hAnsi="Arial" w:cs="Arial"/>
          <w:sz w:val="24"/>
          <w:szCs w:val="24"/>
        </w:rPr>
      </w:pPr>
    </w:p>
    <w:p w:rsidR="00E5014D" w:rsidRPr="00E5014D" w:rsidRDefault="00617FC3" w:rsidP="00E5014D">
      <w:pPr>
        <w:spacing w:before="120" w:after="0"/>
        <w:rPr>
          <w:rFonts w:ascii="Arial" w:hAnsi="Arial" w:cs="Arial"/>
          <w:sz w:val="24"/>
          <w:szCs w:val="24"/>
        </w:rPr>
      </w:pPr>
      <w:r>
        <w:rPr>
          <w:rFonts w:ascii="Arial" w:hAnsi="Arial" w:cs="Arial"/>
          <w:noProof/>
          <w:sz w:val="24"/>
          <w:szCs w:val="24"/>
          <w:lang w:eastAsia="de-DE"/>
        </w:rPr>
        <w:drawing>
          <wp:anchor distT="0" distB="0" distL="114300" distR="114300" simplePos="0" relativeHeight="251705344" behindDoc="0" locked="0" layoutInCell="1" allowOverlap="1" wp14:anchorId="30B06B9E" wp14:editId="7B1D6C87">
            <wp:simplePos x="0" y="0"/>
            <wp:positionH relativeFrom="column">
              <wp:posOffset>4533900</wp:posOffset>
            </wp:positionH>
            <wp:positionV relativeFrom="paragraph">
              <wp:posOffset>86360</wp:posOffset>
            </wp:positionV>
            <wp:extent cx="814388" cy="1085850"/>
            <wp:effectExtent l="0" t="0" r="508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Öl.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814388" cy="1085850"/>
                    </a:xfrm>
                    <a:prstGeom prst="rect">
                      <a:avLst/>
                    </a:prstGeom>
                  </pic:spPr>
                </pic:pic>
              </a:graphicData>
            </a:graphic>
          </wp:anchor>
        </w:drawing>
      </w:r>
      <w:r>
        <w:rPr>
          <w:noProof/>
          <w:lang w:eastAsia="de-DE"/>
        </w:rPr>
        <w:drawing>
          <wp:anchor distT="0" distB="0" distL="114300" distR="114300" simplePos="0" relativeHeight="251703296" behindDoc="1" locked="0" layoutInCell="1" allowOverlap="1">
            <wp:simplePos x="0" y="0"/>
            <wp:positionH relativeFrom="column">
              <wp:posOffset>3164205</wp:posOffset>
            </wp:positionH>
            <wp:positionV relativeFrom="paragraph">
              <wp:posOffset>81915</wp:posOffset>
            </wp:positionV>
            <wp:extent cx="1104900" cy="92128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4900" cy="921280"/>
                    </a:xfrm>
                    <a:prstGeom prst="rect">
                      <a:avLst/>
                    </a:prstGeom>
                  </pic:spPr>
                </pic:pic>
              </a:graphicData>
            </a:graphic>
            <wp14:sizeRelH relativeFrom="margin">
              <wp14:pctWidth>0</wp14:pctWidth>
            </wp14:sizeRelH>
            <wp14:sizeRelV relativeFrom="margin">
              <wp14:pctHeight>0</wp14:pctHeight>
            </wp14:sizeRelV>
          </wp:anchor>
        </w:drawing>
      </w:r>
    </w:p>
    <w:p w:rsidR="00157209" w:rsidRDefault="00F173AB" w:rsidP="00157209">
      <w:pPr>
        <w:pStyle w:val="Listenabsatz"/>
        <w:numPr>
          <w:ilvl w:val="0"/>
          <w:numId w:val="6"/>
        </w:numPr>
        <w:spacing w:before="120" w:after="0"/>
        <w:ind w:left="714" w:hanging="357"/>
        <w:contextualSpacing w:val="0"/>
        <w:rPr>
          <w:rFonts w:ascii="Arial" w:hAnsi="Arial" w:cs="Arial"/>
          <w:sz w:val="24"/>
          <w:szCs w:val="24"/>
        </w:rPr>
      </w:pPr>
      <w:r w:rsidRPr="00E666E6">
        <w:rPr>
          <w:rFonts w:ascii="Arial" w:hAnsi="Arial" w:cs="Arial"/>
          <w:sz w:val="24"/>
          <w:szCs w:val="24"/>
        </w:rPr>
        <w:t xml:space="preserve">Erhitze das Öl </w:t>
      </w:r>
      <w:r w:rsidR="00617FC3">
        <w:rPr>
          <w:rFonts w:ascii="Arial" w:hAnsi="Arial" w:cs="Arial"/>
          <w:sz w:val="24"/>
          <w:szCs w:val="24"/>
        </w:rPr>
        <w:t>in der Pfanne</w:t>
      </w:r>
      <w:r w:rsidRPr="00E666E6">
        <w:rPr>
          <w:rFonts w:ascii="Arial" w:hAnsi="Arial" w:cs="Arial"/>
          <w:sz w:val="24"/>
          <w:szCs w:val="24"/>
        </w:rPr>
        <w:t>.</w:t>
      </w:r>
      <w:r w:rsidR="00E5014D" w:rsidRPr="00E5014D">
        <w:rPr>
          <w:rFonts w:ascii="Arial" w:hAnsi="Arial" w:cs="Arial"/>
          <w:noProof/>
          <w:sz w:val="24"/>
          <w:szCs w:val="24"/>
          <w:lang w:eastAsia="de-DE"/>
        </w:rPr>
        <w:t xml:space="preserve"> </w:t>
      </w:r>
    </w:p>
    <w:p w:rsidR="00E5014D" w:rsidRDefault="00E5014D" w:rsidP="00E5014D">
      <w:pPr>
        <w:spacing w:before="120" w:after="0"/>
        <w:rPr>
          <w:rFonts w:ascii="Arial" w:hAnsi="Arial" w:cs="Arial"/>
          <w:sz w:val="24"/>
          <w:szCs w:val="24"/>
        </w:rPr>
      </w:pPr>
    </w:p>
    <w:p w:rsidR="00E5014D" w:rsidRDefault="00E5014D" w:rsidP="00E5014D">
      <w:pPr>
        <w:spacing w:before="120" w:after="0"/>
        <w:rPr>
          <w:rFonts w:ascii="Arial" w:hAnsi="Arial" w:cs="Arial"/>
          <w:sz w:val="24"/>
          <w:szCs w:val="24"/>
        </w:rPr>
      </w:pPr>
    </w:p>
    <w:p w:rsidR="00E5014D" w:rsidRDefault="00E5014D" w:rsidP="00E5014D">
      <w:pPr>
        <w:spacing w:before="120" w:after="0"/>
        <w:rPr>
          <w:rFonts w:ascii="Arial" w:hAnsi="Arial" w:cs="Arial"/>
          <w:sz w:val="24"/>
          <w:szCs w:val="24"/>
        </w:rPr>
      </w:pPr>
    </w:p>
    <w:p w:rsidR="00E5014D" w:rsidRPr="00E5014D" w:rsidRDefault="00E5014D" w:rsidP="00E5014D">
      <w:pPr>
        <w:spacing w:before="120" w:after="0"/>
        <w:rPr>
          <w:rFonts w:ascii="Arial" w:hAnsi="Arial" w:cs="Arial"/>
          <w:sz w:val="24"/>
          <w:szCs w:val="24"/>
        </w:rPr>
      </w:pPr>
      <w:r>
        <w:rPr>
          <w:noProof/>
          <w:lang w:eastAsia="de-DE"/>
        </w:rPr>
        <w:drawing>
          <wp:anchor distT="0" distB="0" distL="114300" distR="114300" simplePos="0" relativeHeight="251695104" behindDoc="1" locked="0" layoutInCell="1" allowOverlap="1">
            <wp:simplePos x="0" y="0"/>
            <wp:positionH relativeFrom="column">
              <wp:posOffset>4472305</wp:posOffset>
            </wp:positionH>
            <wp:positionV relativeFrom="paragraph">
              <wp:posOffset>172085</wp:posOffset>
            </wp:positionV>
            <wp:extent cx="920750" cy="1227667"/>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6281" cy="1235042"/>
                    </a:xfrm>
                    <a:prstGeom prst="rect">
                      <a:avLst/>
                    </a:prstGeom>
                  </pic:spPr>
                </pic:pic>
              </a:graphicData>
            </a:graphic>
            <wp14:sizeRelH relativeFrom="page">
              <wp14:pctWidth>0</wp14:pctWidth>
            </wp14:sizeRelH>
            <wp14:sizeRelV relativeFrom="page">
              <wp14:pctHeight>0</wp14:pctHeight>
            </wp14:sizeRelV>
          </wp:anchor>
        </w:drawing>
      </w:r>
    </w:p>
    <w:p w:rsidR="00F173AB" w:rsidRDefault="00157209" w:rsidP="00E666E6">
      <w:pPr>
        <w:pStyle w:val="Listenabsatz"/>
        <w:numPr>
          <w:ilvl w:val="0"/>
          <w:numId w:val="6"/>
        </w:numPr>
        <w:spacing w:before="120" w:after="0"/>
        <w:ind w:left="714" w:hanging="357"/>
        <w:contextualSpacing w:val="0"/>
        <w:rPr>
          <w:rFonts w:ascii="Arial" w:hAnsi="Arial" w:cs="Arial"/>
          <w:sz w:val="24"/>
          <w:szCs w:val="24"/>
        </w:rPr>
      </w:pPr>
      <w:r>
        <w:rPr>
          <w:rFonts w:ascii="Arial" w:hAnsi="Arial" w:cs="Arial"/>
          <w:sz w:val="24"/>
          <w:szCs w:val="24"/>
        </w:rPr>
        <w:t>Füge die</w:t>
      </w:r>
      <w:r w:rsidR="00F173AB" w:rsidRPr="00E666E6">
        <w:rPr>
          <w:rFonts w:ascii="Arial" w:hAnsi="Arial" w:cs="Arial"/>
          <w:sz w:val="24"/>
          <w:szCs w:val="24"/>
        </w:rPr>
        <w:t xml:space="preserve"> Zwiebeln hinzu und dünste diese an. </w:t>
      </w:r>
      <w:r w:rsidR="003A560F">
        <w:rPr>
          <w:rFonts w:ascii="Arial" w:hAnsi="Arial" w:cs="Arial"/>
          <w:sz w:val="24"/>
          <w:szCs w:val="24"/>
        </w:rPr>
        <w:t xml:space="preserve"> </w:t>
      </w:r>
    </w:p>
    <w:p w:rsidR="00E5014D" w:rsidRDefault="00E5014D" w:rsidP="00E5014D">
      <w:pPr>
        <w:spacing w:before="120" w:after="0"/>
        <w:rPr>
          <w:rFonts w:ascii="Arial" w:hAnsi="Arial" w:cs="Arial"/>
          <w:sz w:val="24"/>
          <w:szCs w:val="24"/>
        </w:rPr>
      </w:pPr>
    </w:p>
    <w:p w:rsidR="00E5014D" w:rsidRDefault="00E5014D" w:rsidP="00E5014D">
      <w:pPr>
        <w:spacing w:before="120" w:after="0"/>
        <w:rPr>
          <w:rFonts w:ascii="Arial" w:hAnsi="Arial" w:cs="Arial"/>
          <w:sz w:val="24"/>
          <w:szCs w:val="24"/>
        </w:rPr>
      </w:pPr>
    </w:p>
    <w:p w:rsidR="00E5014D" w:rsidRDefault="00E5014D" w:rsidP="00E5014D">
      <w:pPr>
        <w:spacing w:before="120" w:after="0"/>
        <w:rPr>
          <w:rFonts w:ascii="Arial" w:hAnsi="Arial" w:cs="Arial"/>
          <w:sz w:val="24"/>
          <w:szCs w:val="24"/>
        </w:rPr>
      </w:pPr>
    </w:p>
    <w:p w:rsidR="00E5014D" w:rsidRPr="00E5014D" w:rsidRDefault="00E5014D" w:rsidP="00E5014D">
      <w:pPr>
        <w:spacing w:before="120" w:after="0"/>
        <w:rPr>
          <w:rFonts w:ascii="Arial" w:hAnsi="Arial" w:cs="Arial"/>
          <w:sz w:val="24"/>
          <w:szCs w:val="24"/>
        </w:rPr>
      </w:pPr>
    </w:p>
    <w:p w:rsidR="00F173AB" w:rsidRDefault="00182A86" w:rsidP="00E666E6">
      <w:pPr>
        <w:pStyle w:val="Listenabsatz"/>
        <w:numPr>
          <w:ilvl w:val="0"/>
          <w:numId w:val="6"/>
        </w:numPr>
        <w:spacing w:before="120" w:after="0"/>
        <w:ind w:left="714" w:hanging="357"/>
        <w:contextualSpacing w:val="0"/>
        <w:rPr>
          <w:rFonts w:ascii="Arial" w:hAnsi="Arial" w:cs="Arial"/>
          <w:sz w:val="24"/>
          <w:szCs w:val="24"/>
        </w:rPr>
      </w:pPr>
      <w:r>
        <w:rPr>
          <w:noProof/>
          <w:lang w:eastAsia="de-DE"/>
        </w:rPr>
        <w:drawing>
          <wp:anchor distT="0" distB="0" distL="114300" distR="114300" simplePos="0" relativeHeight="251712512" behindDoc="1" locked="0" layoutInCell="1" allowOverlap="1">
            <wp:simplePos x="0" y="0"/>
            <wp:positionH relativeFrom="column">
              <wp:posOffset>4446905</wp:posOffset>
            </wp:positionH>
            <wp:positionV relativeFrom="paragraph">
              <wp:posOffset>80010</wp:posOffset>
            </wp:positionV>
            <wp:extent cx="1022098" cy="1362910"/>
            <wp:effectExtent l="0" t="0" r="6985" b="889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2098" cy="1362910"/>
                    </a:xfrm>
                    <a:prstGeom prst="rect">
                      <a:avLst/>
                    </a:prstGeom>
                  </pic:spPr>
                </pic:pic>
              </a:graphicData>
            </a:graphic>
            <wp14:sizeRelH relativeFrom="margin">
              <wp14:pctWidth>0</wp14:pctWidth>
            </wp14:sizeRelH>
            <wp14:sizeRelV relativeFrom="margin">
              <wp14:pctHeight>0</wp14:pctHeight>
            </wp14:sizeRelV>
          </wp:anchor>
        </w:drawing>
      </w:r>
      <w:r w:rsidR="00157209">
        <w:rPr>
          <w:rFonts w:ascii="Arial" w:hAnsi="Arial" w:cs="Arial"/>
          <w:sz w:val="24"/>
          <w:szCs w:val="24"/>
        </w:rPr>
        <w:t>Füge</w:t>
      </w:r>
      <w:r w:rsidR="00F173AB" w:rsidRPr="00E666E6">
        <w:rPr>
          <w:rFonts w:ascii="Arial" w:hAnsi="Arial" w:cs="Arial"/>
          <w:sz w:val="24"/>
          <w:szCs w:val="24"/>
        </w:rPr>
        <w:t xml:space="preserve"> die kleingewürfelten Tomaten hinzu. </w:t>
      </w:r>
    </w:p>
    <w:p w:rsidR="00E5014D" w:rsidRDefault="00E5014D" w:rsidP="00E5014D">
      <w:pPr>
        <w:spacing w:before="120" w:after="0"/>
        <w:rPr>
          <w:rFonts w:ascii="Arial" w:hAnsi="Arial" w:cs="Arial"/>
          <w:sz w:val="24"/>
          <w:szCs w:val="24"/>
        </w:rPr>
      </w:pPr>
    </w:p>
    <w:p w:rsidR="00E5014D" w:rsidRDefault="00E5014D" w:rsidP="00E5014D">
      <w:pPr>
        <w:spacing w:before="120" w:after="0"/>
        <w:rPr>
          <w:rFonts w:ascii="Arial" w:hAnsi="Arial" w:cs="Arial"/>
          <w:sz w:val="24"/>
          <w:szCs w:val="24"/>
        </w:rPr>
      </w:pPr>
    </w:p>
    <w:p w:rsidR="00E5014D" w:rsidRDefault="00E5014D" w:rsidP="00E5014D">
      <w:pPr>
        <w:spacing w:before="120" w:after="0"/>
        <w:rPr>
          <w:rFonts w:ascii="Arial" w:hAnsi="Arial" w:cs="Arial"/>
          <w:sz w:val="24"/>
          <w:szCs w:val="24"/>
        </w:rPr>
      </w:pPr>
    </w:p>
    <w:p w:rsidR="00E5014D" w:rsidRDefault="00E5014D" w:rsidP="00E5014D">
      <w:pPr>
        <w:spacing w:before="120" w:after="0"/>
        <w:rPr>
          <w:rFonts w:ascii="Arial" w:hAnsi="Arial" w:cs="Arial"/>
          <w:sz w:val="24"/>
          <w:szCs w:val="24"/>
        </w:rPr>
      </w:pPr>
    </w:p>
    <w:p w:rsidR="00E5014D" w:rsidRDefault="00E5014D" w:rsidP="00E5014D">
      <w:pPr>
        <w:spacing w:before="120" w:after="0"/>
        <w:rPr>
          <w:rFonts w:ascii="Arial" w:hAnsi="Arial" w:cs="Arial"/>
          <w:sz w:val="24"/>
          <w:szCs w:val="24"/>
        </w:rPr>
      </w:pPr>
    </w:p>
    <w:p w:rsidR="00182A86" w:rsidRPr="00E5014D" w:rsidRDefault="00182A86" w:rsidP="00E5014D">
      <w:pPr>
        <w:spacing w:before="120" w:after="0"/>
        <w:rPr>
          <w:rFonts w:ascii="Arial" w:hAnsi="Arial" w:cs="Arial"/>
          <w:sz w:val="24"/>
          <w:szCs w:val="24"/>
        </w:rPr>
      </w:pPr>
      <w:r>
        <w:rPr>
          <w:noProof/>
          <w:lang w:eastAsia="de-DE"/>
        </w:rPr>
        <w:drawing>
          <wp:anchor distT="0" distB="0" distL="114300" distR="114300" simplePos="0" relativeHeight="251702272" behindDoc="1" locked="0" layoutInCell="1" allowOverlap="1">
            <wp:simplePos x="0" y="0"/>
            <wp:positionH relativeFrom="column">
              <wp:posOffset>4904105</wp:posOffset>
            </wp:positionH>
            <wp:positionV relativeFrom="paragraph">
              <wp:posOffset>250190</wp:posOffset>
            </wp:positionV>
            <wp:extent cx="952500" cy="1270000"/>
            <wp:effectExtent l="0" t="0" r="0" b="635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0" cy="1270000"/>
                    </a:xfrm>
                    <a:prstGeom prst="rect">
                      <a:avLst/>
                    </a:prstGeom>
                  </pic:spPr>
                </pic:pic>
              </a:graphicData>
            </a:graphic>
            <wp14:sizeRelH relativeFrom="margin">
              <wp14:pctWidth>0</wp14:pctWidth>
            </wp14:sizeRelH>
            <wp14:sizeRelV relativeFrom="margin">
              <wp14:pctHeight>0</wp14:pctHeight>
            </wp14:sizeRelV>
          </wp:anchor>
        </w:drawing>
      </w:r>
    </w:p>
    <w:p w:rsidR="00E5014D" w:rsidRPr="00617FC3" w:rsidRDefault="00F173AB" w:rsidP="00E5014D">
      <w:pPr>
        <w:pStyle w:val="Listenabsatz"/>
        <w:numPr>
          <w:ilvl w:val="0"/>
          <w:numId w:val="6"/>
        </w:numPr>
        <w:spacing w:before="120" w:after="0"/>
        <w:ind w:left="714" w:hanging="357"/>
        <w:contextualSpacing w:val="0"/>
        <w:rPr>
          <w:rFonts w:ascii="Arial" w:hAnsi="Arial" w:cs="Arial"/>
          <w:sz w:val="24"/>
          <w:szCs w:val="24"/>
        </w:rPr>
      </w:pPr>
      <w:r w:rsidRPr="00E666E6">
        <w:rPr>
          <w:rFonts w:ascii="Arial" w:hAnsi="Arial" w:cs="Arial"/>
          <w:sz w:val="24"/>
          <w:szCs w:val="24"/>
        </w:rPr>
        <w:t xml:space="preserve">Füge nacheinander alle anderen Zutaten hinzu. </w:t>
      </w:r>
    </w:p>
    <w:p w:rsidR="00E666E6" w:rsidRDefault="00F173AB" w:rsidP="00E666E6">
      <w:pPr>
        <w:pStyle w:val="Listenabsatz"/>
        <w:numPr>
          <w:ilvl w:val="0"/>
          <w:numId w:val="6"/>
        </w:numPr>
        <w:spacing w:before="120" w:after="0"/>
        <w:ind w:left="714" w:hanging="357"/>
        <w:contextualSpacing w:val="0"/>
        <w:rPr>
          <w:rFonts w:ascii="Arial" w:hAnsi="Arial" w:cs="Arial"/>
          <w:sz w:val="24"/>
          <w:szCs w:val="24"/>
        </w:rPr>
      </w:pPr>
      <w:r w:rsidRPr="00E666E6">
        <w:rPr>
          <w:rFonts w:ascii="Arial" w:hAnsi="Arial" w:cs="Arial"/>
          <w:sz w:val="24"/>
          <w:szCs w:val="24"/>
        </w:rPr>
        <w:t xml:space="preserve">Erhitze solange, bis sowohl die Tomaten wie auch die Zwiebeln „weichgekocht“ sind. </w:t>
      </w: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Pr="00617FC3" w:rsidRDefault="00617FC3" w:rsidP="00617FC3">
      <w:pPr>
        <w:spacing w:before="120" w:after="0"/>
        <w:rPr>
          <w:rFonts w:ascii="Arial" w:hAnsi="Arial" w:cs="Arial"/>
          <w:sz w:val="24"/>
          <w:szCs w:val="24"/>
        </w:rPr>
      </w:pPr>
    </w:p>
    <w:p w:rsidR="00F173AB" w:rsidRDefault="00617FC3" w:rsidP="00E666E6">
      <w:pPr>
        <w:pStyle w:val="Listenabsatz"/>
        <w:numPr>
          <w:ilvl w:val="0"/>
          <w:numId w:val="6"/>
        </w:numPr>
        <w:spacing w:before="120" w:after="0"/>
        <w:ind w:left="714" w:hanging="357"/>
        <w:contextualSpacing w:val="0"/>
        <w:rPr>
          <w:rFonts w:ascii="Arial" w:hAnsi="Arial" w:cs="Arial"/>
          <w:sz w:val="24"/>
          <w:szCs w:val="24"/>
        </w:rPr>
      </w:pPr>
      <w:r>
        <w:rPr>
          <w:noProof/>
          <w:lang w:eastAsia="de-DE"/>
        </w:rPr>
        <w:drawing>
          <wp:anchor distT="0" distB="0" distL="114300" distR="114300" simplePos="0" relativeHeight="251706368" behindDoc="1" locked="0" layoutInCell="1" allowOverlap="1">
            <wp:simplePos x="0" y="0"/>
            <wp:positionH relativeFrom="column">
              <wp:posOffset>4396105</wp:posOffset>
            </wp:positionH>
            <wp:positionV relativeFrom="paragraph">
              <wp:posOffset>-156845</wp:posOffset>
            </wp:positionV>
            <wp:extent cx="1014095" cy="135255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4095" cy="1352550"/>
                    </a:xfrm>
                    <a:prstGeom prst="rect">
                      <a:avLst/>
                    </a:prstGeom>
                  </pic:spPr>
                </pic:pic>
              </a:graphicData>
            </a:graphic>
          </wp:anchor>
        </w:drawing>
      </w:r>
      <w:r w:rsidR="00EE170D">
        <w:rPr>
          <w:rFonts w:ascii="Arial" w:hAnsi="Arial" w:cs="Arial"/>
          <w:sz w:val="24"/>
          <w:szCs w:val="24"/>
        </w:rPr>
        <w:t xml:space="preserve">Streiche </w:t>
      </w:r>
      <w:r w:rsidR="00F173AB" w:rsidRPr="00E666E6">
        <w:rPr>
          <w:rFonts w:ascii="Arial" w:hAnsi="Arial" w:cs="Arial"/>
          <w:sz w:val="24"/>
          <w:szCs w:val="24"/>
        </w:rPr>
        <w:t xml:space="preserve">die Masse durch ein Sieb. </w:t>
      </w: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Pr="00617FC3" w:rsidRDefault="00617FC3" w:rsidP="00617FC3">
      <w:pPr>
        <w:spacing w:before="120" w:after="0"/>
        <w:rPr>
          <w:rFonts w:ascii="Arial" w:hAnsi="Arial" w:cs="Arial"/>
          <w:sz w:val="24"/>
          <w:szCs w:val="24"/>
        </w:rPr>
      </w:pPr>
    </w:p>
    <w:p w:rsidR="00F173AB" w:rsidRDefault="00617FC3" w:rsidP="00E666E6">
      <w:pPr>
        <w:pStyle w:val="Listenabsatz"/>
        <w:numPr>
          <w:ilvl w:val="0"/>
          <w:numId w:val="6"/>
        </w:numPr>
        <w:spacing w:before="120" w:after="0"/>
        <w:ind w:left="714" w:hanging="357"/>
        <w:contextualSpacing w:val="0"/>
        <w:rPr>
          <w:rFonts w:ascii="Arial" w:hAnsi="Arial" w:cs="Arial"/>
          <w:sz w:val="24"/>
          <w:szCs w:val="24"/>
        </w:rPr>
      </w:pPr>
      <w:r>
        <w:rPr>
          <w:noProof/>
          <w:lang w:eastAsia="de-DE"/>
        </w:rPr>
        <w:drawing>
          <wp:anchor distT="0" distB="0" distL="114300" distR="114300" simplePos="0" relativeHeight="251707392" behindDoc="1" locked="0" layoutInCell="1" allowOverlap="1">
            <wp:simplePos x="0" y="0"/>
            <wp:positionH relativeFrom="column">
              <wp:posOffset>4415155</wp:posOffset>
            </wp:positionH>
            <wp:positionV relativeFrom="paragraph">
              <wp:posOffset>168910</wp:posOffset>
            </wp:positionV>
            <wp:extent cx="971550" cy="1295507"/>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71550" cy="1295507"/>
                    </a:xfrm>
                    <a:prstGeom prst="rect">
                      <a:avLst/>
                    </a:prstGeom>
                  </pic:spPr>
                </pic:pic>
              </a:graphicData>
            </a:graphic>
            <wp14:sizeRelH relativeFrom="margin">
              <wp14:pctWidth>0</wp14:pctWidth>
            </wp14:sizeRelH>
            <wp14:sizeRelV relativeFrom="margin">
              <wp14:pctHeight>0</wp14:pctHeight>
            </wp14:sizeRelV>
          </wp:anchor>
        </w:drawing>
      </w:r>
      <w:r w:rsidR="00EE170D">
        <w:rPr>
          <w:rFonts w:ascii="Arial" w:hAnsi="Arial" w:cs="Arial"/>
          <w:sz w:val="24"/>
          <w:szCs w:val="24"/>
        </w:rPr>
        <w:t>Erhitze diese Masse bis sie wie Ketchup aussieht.</w:t>
      </w:r>
      <w:r w:rsidR="00F173AB" w:rsidRPr="00E666E6">
        <w:rPr>
          <w:rFonts w:ascii="Arial" w:hAnsi="Arial" w:cs="Arial"/>
          <w:sz w:val="24"/>
          <w:szCs w:val="24"/>
        </w:rPr>
        <w:t xml:space="preserve"> </w:t>
      </w: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Pr="00617FC3" w:rsidRDefault="00617FC3" w:rsidP="00617FC3">
      <w:pPr>
        <w:spacing w:before="120" w:after="0"/>
        <w:rPr>
          <w:rFonts w:ascii="Arial" w:hAnsi="Arial" w:cs="Arial"/>
          <w:sz w:val="24"/>
          <w:szCs w:val="24"/>
        </w:rPr>
      </w:pPr>
    </w:p>
    <w:p w:rsidR="00EE170D" w:rsidRDefault="00617FC3" w:rsidP="00E666E6">
      <w:pPr>
        <w:pStyle w:val="Listenabsatz"/>
        <w:numPr>
          <w:ilvl w:val="0"/>
          <w:numId w:val="6"/>
        </w:numPr>
        <w:spacing w:before="120" w:after="0"/>
        <w:ind w:left="714" w:hanging="357"/>
        <w:contextualSpacing w:val="0"/>
        <w:rPr>
          <w:rFonts w:ascii="Arial" w:hAnsi="Arial" w:cs="Arial"/>
          <w:sz w:val="24"/>
          <w:szCs w:val="24"/>
        </w:rPr>
      </w:pPr>
      <w:r>
        <w:rPr>
          <w:noProof/>
          <w:lang w:eastAsia="de-DE"/>
        </w:rPr>
        <w:drawing>
          <wp:anchor distT="0" distB="0" distL="114300" distR="114300" simplePos="0" relativeHeight="251711488" behindDoc="1" locked="0" layoutInCell="1" allowOverlap="1" wp14:anchorId="193AAF47" wp14:editId="7B62F701">
            <wp:simplePos x="0" y="0"/>
            <wp:positionH relativeFrom="column">
              <wp:posOffset>4413250</wp:posOffset>
            </wp:positionH>
            <wp:positionV relativeFrom="paragraph">
              <wp:posOffset>212725</wp:posOffset>
            </wp:positionV>
            <wp:extent cx="920750" cy="768205"/>
            <wp:effectExtent l="0" t="0" r="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0750" cy="768205"/>
                    </a:xfrm>
                    <a:prstGeom prst="rect">
                      <a:avLst/>
                    </a:prstGeom>
                  </pic:spPr>
                </pic:pic>
              </a:graphicData>
            </a:graphic>
          </wp:anchor>
        </w:drawing>
      </w:r>
      <w:r w:rsidR="00F173AB" w:rsidRPr="00E666E6">
        <w:rPr>
          <w:rFonts w:ascii="Arial" w:hAnsi="Arial" w:cs="Arial"/>
          <w:sz w:val="24"/>
          <w:szCs w:val="24"/>
        </w:rPr>
        <w:t>Fü</w:t>
      </w:r>
      <w:r w:rsidR="00EE170D">
        <w:rPr>
          <w:rFonts w:ascii="Arial" w:hAnsi="Arial" w:cs="Arial"/>
          <w:sz w:val="24"/>
          <w:szCs w:val="24"/>
        </w:rPr>
        <w:t>lle deinen Ketchup in die F</w:t>
      </w:r>
      <w:r w:rsidR="00F173AB" w:rsidRPr="00E666E6">
        <w:rPr>
          <w:rFonts w:ascii="Arial" w:hAnsi="Arial" w:cs="Arial"/>
          <w:sz w:val="24"/>
          <w:szCs w:val="24"/>
        </w:rPr>
        <w:t>lasche</w:t>
      </w:r>
      <w:r w:rsidR="00EE170D">
        <w:rPr>
          <w:rFonts w:ascii="Arial" w:hAnsi="Arial" w:cs="Arial"/>
          <w:sz w:val="24"/>
          <w:szCs w:val="24"/>
        </w:rPr>
        <w:t>.</w:t>
      </w: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Default="00617FC3" w:rsidP="00617FC3">
      <w:pPr>
        <w:spacing w:before="120" w:after="0"/>
        <w:rPr>
          <w:rFonts w:ascii="Arial" w:hAnsi="Arial" w:cs="Arial"/>
          <w:sz w:val="24"/>
          <w:szCs w:val="24"/>
        </w:rPr>
      </w:pPr>
    </w:p>
    <w:p w:rsidR="00617FC3" w:rsidRPr="00617FC3" w:rsidRDefault="00617FC3" w:rsidP="00617FC3">
      <w:pPr>
        <w:spacing w:before="120" w:after="0"/>
        <w:rPr>
          <w:rFonts w:ascii="Arial" w:hAnsi="Arial" w:cs="Arial"/>
          <w:sz w:val="24"/>
          <w:szCs w:val="24"/>
        </w:rPr>
      </w:pPr>
    </w:p>
    <w:p w:rsidR="00F173AB" w:rsidRDefault="00182A86" w:rsidP="00E666E6">
      <w:pPr>
        <w:pStyle w:val="Listenabsatz"/>
        <w:numPr>
          <w:ilvl w:val="0"/>
          <w:numId w:val="6"/>
        </w:numPr>
        <w:spacing w:before="120" w:after="0"/>
        <w:ind w:left="714" w:hanging="357"/>
        <w:contextualSpacing w:val="0"/>
        <w:rPr>
          <w:rFonts w:ascii="Arial" w:hAnsi="Arial" w:cs="Arial"/>
          <w:sz w:val="24"/>
          <w:szCs w:val="24"/>
        </w:rPr>
      </w:pPr>
      <w:r>
        <w:rPr>
          <w:rFonts w:ascii="Arial" w:hAnsi="Arial" w:cs="Arial"/>
          <w:noProof/>
          <w:sz w:val="24"/>
          <w:szCs w:val="24"/>
          <w:lang w:eastAsia="de-DE"/>
        </w:rPr>
        <w:drawing>
          <wp:anchor distT="0" distB="0" distL="114300" distR="114300" simplePos="0" relativeHeight="251713536" behindDoc="1" locked="0" layoutInCell="1" allowOverlap="1">
            <wp:simplePos x="0" y="0"/>
            <wp:positionH relativeFrom="column">
              <wp:posOffset>4243705</wp:posOffset>
            </wp:positionH>
            <wp:positionV relativeFrom="paragraph">
              <wp:posOffset>39370</wp:posOffset>
            </wp:positionV>
            <wp:extent cx="1250950" cy="1250950"/>
            <wp:effectExtent l="0" t="0" r="6350" b="635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eöffneter Kühlschrank.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250950" cy="1250950"/>
                    </a:xfrm>
                    <a:prstGeom prst="rect">
                      <a:avLst/>
                    </a:prstGeom>
                  </pic:spPr>
                </pic:pic>
              </a:graphicData>
            </a:graphic>
            <wp14:sizeRelH relativeFrom="margin">
              <wp14:pctWidth>0</wp14:pctWidth>
            </wp14:sizeRelH>
            <wp14:sizeRelV relativeFrom="margin">
              <wp14:pctHeight>0</wp14:pctHeight>
            </wp14:sizeRelV>
          </wp:anchor>
        </w:drawing>
      </w:r>
      <w:r w:rsidR="00EE170D">
        <w:rPr>
          <w:rFonts w:ascii="Arial" w:hAnsi="Arial" w:cs="Arial"/>
          <w:sz w:val="24"/>
          <w:szCs w:val="24"/>
        </w:rPr>
        <w:t>Stelle die Flasche in den Kühlschrank.</w:t>
      </w:r>
      <w:r w:rsidR="00F173AB" w:rsidRPr="00E666E6">
        <w:rPr>
          <w:rFonts w:ascii="Arial" w:hAnsi="Arial" w:cs="Arial"/>
          <w:sz w:val="24"/>
          <w:szCs w:val="24"/>
        </w:rPr>
        <w:t xml:space="preserve"> </w:t>
      </w:r>
    </w:p>
    <w:p w:rsidR="00617FC3" w:rsidRDefault="00617FC3" w:rsidP="00617FC3">
      <w:pPr>
        <w:spacing w:before="120" w:after="0"/>
        <w:rPr>
          <w:rFonts w:ascii="Arial" w:hAnsi="Arial" w:cs="Arial"/>
          <w:sz w:val="24"/>
          <w:szCs w:val="24"/>
        </w:rPr>
      </w:pPr>
    </w:p>
    <w:p w:rsidR="00617FC3" w:rsidRPr="00617FC3" w:rsidRDefault="00617FC3" w:rsidP="00617FC3">
      <w:pPr>
        <w:spacing w:before="120" w:after="0"/>
        <w:rPr>
          <w:rFonts w:ascii="Arial" w:hAnsi="Arial" w:cs="Arial"/>
          <w:sz w:val="24"/>
          <w:szCs w:val="24"/>
        </w:rPr>
      </w:pPr>
    </w:p>
    <w:p w:rsidR="00182A86" w:rsidRDefault="00182A86" w:rsidP="00F173AB">
      <w:pPr>
        <w:spacing w:after="0"/>
        <w:jc w:val="center"/>
        <w:rPr>
          <w:rFonts w:ascii="Arial" w:hAnsi="Arial" w:cs="Arial"/>
          <w:sz w:val="24"/>
          <w:szCs w:val="24"/>
        </w:rPr>
      </w:pPr>
    </w:p>
    <w:p w:rsidR="00182A86" w:rsidRDefault="00182A86" w:rsidP="00F173AB">
      <w:pPr>
        <w:spacing w:after="0"/>
        <w:jc w:val="center"/>
        <w:rPr>
          <w:rFonts w:ascii="Arial" w:hAnsi="Arial" w:cs="Arial"/>
          <w:sz w:val="24"/>
          <w:szCs w:val="24"/>
        </w:rPr>
      </w:pPr>
    </w:p>
    <w:p w:rsidR="00182A86" w:rsidRDefault="00182A86" w:rsidP="00F173AB">
      <w:pPr>
        <w:spacing w:after="0"/>
        <w:jc w:val="center"/>
        <w:rPr>
          <w:rFonts w:ascii="Arial" w:hAnsi="Arial" w:cs="Arial"/>
          <w:sz w:val="24"/>
          <w:szCs w:val="24"/>
        </w:rPr>
      </w:pPr>
    </w:p>
    <w:p w:rsidR="00182A86" w:rsidRDefault="00182A86" w:rsidP="00F173AB">
      <w:pPr>
        <w:spacing w:after="0"/>
        <w:jc w:val="center"/>
        <w:rPr>
          <w:rFonts w:ascii="Arial" w:hAnsi="Arial" w:cs="Arial"/>
          <w:b/>
          <w:sz w:val="24"/>
          <w:szCs w:val="24"/>
        </w:rPr>
      </w:pPr>
    </w:p>
    <w:p w:rsidR="0087382B" w:rsidRDefault="00F173AB" w:rsidP="00F173AB">
      <w:pPr>
        <w:spacing w:after="0"/>
        <w:jc w:val="center"/>
        <w:rPr>
          <w:rFonts w:ascii="Arial" w:hAnsi="Arial" w:cs="Arial"/>
          <w:b/>
          <w:sz w:val="24"/>
          <w:szCs w:val="24"/>
        </w:rPr>
      </w:pPr>
      <w:bookmarkStart w:id="1" w:name="_GoBack"/>
      <w:bookmarkEnd w:id="1"/>
      <w:r w:rsidRPr="0087382B">
        <w:rPr>
          <w:rFonts w:ascii="Arial" w:hAnsi="Arial" w:cs="Arial"/>
          <w:b/>
          <w:sz w:val="24"/>
          <w:szCs w:val="24"/>
        </w:rPr>
        <w:t>Guten Appetit!!</w:t>
      </w:r>
    </w:p>
    <w:p w:rsidR="00F173AB" w:rsidRPr="00F40BE5" w:rsidRDefault="00F173AB" w:rsidP="00F40BE5">
      <w:pPr>
        <w:rPr>
          <w:rFonts w:ascii="Arial" w:hAnsi="Arial" w:cs="Arial"/>
          <w:b/>
          <w:sz w:val="24"/>
          <w:szCs w:val="24"/>
        </w:rPr>
      </w:pPr>
    </w:p>
    <w:sectPr w:rsidR="00F173AB" w:rsidRPr="00F40BE5" w:rsidSect="001A6104">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F34C58" w16cid:durableId="20C5E27A"/>
  <w16cid:commentId w16cid:paraId="34A40DFB" w16cid:durableId="20C5E61D"/>
  <w16cid:commentId w16cid:paraId="2FC4A343" w16cid:durableId="20C5E27B"/>
  <w16cid:commentId w16cid:paraId="528EB3CD" w16cid:durableId="20C5E6F0"/>
  <w16cid:commentId w16cid:paraId="20BB7F1F" w16cid:durableId="20C5E27C"/>
  <w16cid:commentId w16cid:paraId="540889C0" w16cid:durableId="20C5E27D"/>
  <w16cid:commentId w16cid:paraId="66995B25" w16cid:durableId="20C5E27E"/>
  <w16cid:commentId w16cid:paraId="3412C00A" w16cid:durableId="20C5E973"/>
  <w16cid:commentId w16cid:paraId="244A96D3" w16cid:durableId="20C5E27F"/>
  <w16cid:commentId w16cid:paraId="5C88E435" w16cid:durableId="20C5E280"/>
  <w16cid:commentId w16cid:paraId="0AA7B101" w16cid:durableId="20C5E281"/>
  <w16cid:commentId w16cid:paraId="7CD803EE" w16cid:durableId="20C622E4"/>
  <w16cid:commentId w16cid:paraId="5E3E2E7B" w16cid:durableId="20C5E282"/>
  <w16cid:commentId w16cid:paraId="128A0A97" w16cid:durableId="20C5E283"/>
  <w16cid:commentId w16cid:paraId="252854DD" w16cid:durableId="20C5E284"/>
  <w16cid:commentId w16cid:paraId="05C49C34" w16cid:durableId="20C5E285"/>
  <w16cid:commentId w16cid:paraId="0B497C32" w16cid:durableId="20C5E286"/>
  <w16cid:commentId w16cid:paraId="1D2E418A" w16cid:durableId="20C5E287"/>
  <w16cid:commentId w16cid:paraId="12950787" w16cid:durableId="20C5E2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62D" w:rsidRDefault="0099162D" w:rsidP="00F808ED">
      <w:pPr>
        <w:spacing w:after="0" w:line="240" w:lineRule="auto"/>
      </w:pPr>
      <w:r>
        <w:separator/>
      </w:r>
    </w:p>
  </w:endnote>
  <w:endnote w:type="continuationSeparator" w:id="0">
    <w:p w:rsidR="0099162D" w:rsidRDefault="0099162D" w:rsidP="00F80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102872028"/>
        <w:docPartObj>
          <w:docPartGallery w:val="Page Numbers (Bottom of Page)"/>
          <w:docPartUnique/>
        </w:docPartObj>
      </w:sdtPr>
      <w:sdtEndPr>
        <w:rPr>
          <w:rFonts w:asciiTheme="minorHAnsi" w:eastAsiaTheme="minorHAnsi" w:hAnsiTheme="minorHAnsi" w:cstheme="minorBidi"/>
          <w:sz w:val="22"/>
          <w:szCs w:val="22"/>
        </w:rPr>
      </w:sdtEndPr>
      <w:sdtContent>
        <w:tr w:rsidR="00DB6853">
          <w:trPr>
            <w:trHeight w:val="727"/>
          </w:trPr>
          <w:tc>
            <w:tcPr>
              <w:tcW w:w="4000" w:type="pct"/>
              <w:tcBorders>
                <w:right w:val="triple" w:sz="4" w:space="0" w:color="4472C4" w:themeColor="accent1"/>
              </w:tcBorders>
            </w:tcPr>
            <w:p w:rsidR="00DB6853" w:rsidRDefault="00DB6853">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DB6853" w:rsidRDefault="001A6104">
              <w:pPr>
                <w:tabs>
                  <w:tab w:val="left" w:pos="1490"/>
                </w:tabs>
                <w:rPr>
                  <w:rFonts w:asciiTheme="majorHAnsi" w:eastAsiaTheme="majorEastAsia" w:hAnsiTheme="majorHAnsi" w:cstheme="majorBidi"/>
                  <w:sz w:val="28"/>
                  <w:szCs w:val="28"/>
                </w:rPr>
              </w:pPr>
              <w:r>
                <w:fldChar w:fldCharType="begin"/>
              </w:r>
              <w:r w:rsidR="00DB6853">
                <w:instrText>PAGE    \* MERGEFORMAT</w:instrText>
              </w:r>
              <w:r>
                <w:fldChar w:fldCharType="separate"/>
              </w:r>
              <w:r w:rsidR="00182A86">
                <w:rPr>
                  <w:noProof/>
                </w:rPr>
                <w:t>10</w:t>
              </w:r>
              <w:r>
                <w:fldChar w:fldCharType="end"/>
              </w:r>
            </w:p>
          </w:tc>
        </w:tr>
      </w:sdtContent>
    </w:sdt>
  </w:tbl>
  <w:p w:rsidR="00DB6853" w:rsidRDefault="00DB685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62D" w:rsidRDefault="0099162D" w:rsidP="00F808ED">
      <w:pPr>
        <w:spacing w:after="0" w:line="240" w:lineRule="auto"/>
      </w:pPr>
      <w:r>
        <w:separator/>
      </w:r>
    </w:p>
  </w:footnote>
  <w:footnote w:type="continuationSeparator" w:id="0">
    <w:p w:rsidR="0099162D" w:rsidRDefault="0099162D" w:rsidP="00F808ED">
      <w:pPr>
        <w:spacing w:after="0" w:line="240" w:lineRule="auto"/>
      </w:pPr>
      <w:r>
        <w:continuationSeparator/>
      </w:r>
    </w:p>
  </w:footnote>
  <w:footnote w:id="1">
    <w:p w:rsidR="00A817E3" w:rsidRDefault="00A817E3" w:rsidP="00A817E3">
      <w:pPr>
        <w:pStyle w:val="Funotentext"/>
      </w:pPr>
      <w:r>
        <w:rPr>
          <w:rStyle w:val="Funotenzeichen"/>
        </w:rPr>
        <w:footnoteRef/>
      </w:r>
      <w:r>
        <w:t xml:space="preserve"> bitte direkt verlinken: </w:t>
      </w:r>
      <w:hyperlink r:id="rId1" w:history="1">
        <w:r w:rsidRPr="00123BF8">
          <w:rPr>
            <w:rStyle w:val="Hyperlink"/>
          </w:rPr>
          <w:t>https://www.schulentwicklung.nrw.de/cms/inklusiver-fachunterricht/entwicklungsbereiche/index.html</w:t>
        </w:r>
      </w:hyperlink>
      <w:r>
        <w:t xml:space="preserve"> </w:t>
      </w:r>
    </w:p>
  </w:footnote>
  <w:footnote w:id="2">
    <w:p w:rsidR="00A817E3" w:rsidRDefault="00A817E3" w:rsidP="00A817E3">
      <w:pPr>
        <w:pStyle w:val="Funotentext"/>
      </w:pPr>
      <w:r>
        <w:rPr>
          <w:rStyle w:val="Funotenzeichen"/>
        </w:rPr>
        <w:footnoteRef/>
      </w:r>
      <w:r>
        <w:t xml:space="preserve"> bitte direkt verlinken: </w:t>
      </w:r>
      <w:hyperlink r:id="rId2" w:history="1">
        <w:r w:rsidRPr="004F2FE6">
          <w:rPr>
            <w:rStyle w:val="Hyperlink"/>
          </w:rPr>
          <w:t>https://www.schulentwicklung.nrw.de/q/inklusive-schulische-bildung/lern-und-entwicklungsplanung/grundverstaendnis/kriterien-zur-lern-und-entwicklungsplanung/index.html</w:t>
        </w:r>
      </w:hyperlink>
      <w:r>
        <w:t xml:space="preserve"> </w:t>
      </w:r>
    </w:p>
  </w:footnote>
  <w:footnote w:id="3">
    <w:p w:rsidR="0039014A" w:rsidRPr="00505ED4" w:rsidRDefault="0039014A" w:rsidP="0039014A">
      <w:pPr>
        <w:pStyle w:val="Funotentext"/>
        <w:rPr>
          <w:color w:val="FF0000"/>
        </w:rPr>
      </w:pPr>
      <w:r>
        <w:rPr>
          <w:rStyle w:val="Funotenzeichen"/>
        </w:rPr>
        <w:footnoteRef/>
      </w:r>
      <w:r>
        <w:t xml:space="preserve"> </w:t>
      </w:r>
      <w:r w:rsidRPr="00505ED4">
        <w:rPr>
          <w:color w:val="FF0000"/>
        </w:rPr>
        <w:t>bitte die Gefährdungsbeurteilung  „</w:t>
      </w:r>
      <w:r w:rsidR="00E2549F" w:rsidRPr="00505ED4">
        <w:rPr>
          <w:color w:val="FF0000"/>
        </w:rPr>
        <w:t>Ketchup</w:t>
      </w:r>
      <w:r w:rsidR="00C173B5" w:rsidRPr="00505ED4">
        <w:rPr>
          <w:color w:val="FF0000"/>
        </w:rPr>
        <w:t>-V</w:t>
      </w:r>
      <w:r w:rsidR="00E2549F" w:rsidRPr="00505ED4">
        <w:rPr>
          <w:color w:val="FF0000"/>
        </w:rPr>
        <w:t>ersuch</w:t>
      </w:r>
      <w:r w:rsidRPr="00505ED4">
        <w:rPr>
          <w:color w:val="FF0000"/>
        </w:rPr>
        <w:t>“ an dieser Stelle verlinken</w:t>
      </w:r>
    </w:p>
  </w:footnote>
  <w:footnote w:id="4">
    <w:p w:rsidR="005F7739" w:rsidRDefault="005F7739">
      <w:pPr>
        <w:pStyle w:val="Funotentext"/>
      </w:pPr>
      <w:r>
        <w:rPr>
          <w:rStyle w:val="Funotenzeichen"/>
        </w:rPr>
        <w:footnoteRef/>
      </w:r>
      <w:r>
        <w:t xml:space="preserve"> </w:t>
      </w:r>
      <w:r w:rsidRPr="005F7739">
        <w:t>Die Symbole sind entnommen den Icons von „METACOM“ Symbole © Annette  Kitzinger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C0AE9"/>
    <w:multiLevelType w:val="multilevel"/>
    <w:tmpl w:val="53BC0AE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528226C"/>
    <w:multiLevelType w:val="multilevel"/>
    <w:tmpl w:val="8AB2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122C60"/>
    <w:multiLevelType w:val="hybridMultilevel"/>
    <w:tmpl w:val="51C668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A034488"/>
    <w:multiLevelType w:val="hybridMultilevel"/>
    <w:tmpl w:val="B162AF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F6E231D"/>
    <w:multiLevelType w:val="hybridMultilevel"/>
    <w:tmpl w:val="F80EEB94"/>
    <w:lvl w:ilvl="0" w:tplc="EB8031B2">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0BC3E44"/>
    <w:multiLevelType w:val="hybridMultilevel"/>
    <w:tmpl w:val="745662BA"/>
    <w:lvl w:ilvl="0" w:tplc="4FEEAF9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ED"/>
    <w:rsid w:val="00000C98"/>
    <w:rsid w:val="000957C8"/>
    <w:rsid w:val="000B34C9"/>
    <w:rsid w:val="00123FF9"/>
    <w:rsid w:val="00156BCE"/>
    <w:rsid w:val="00157209"/>
    <w:rsid w:val="00175458"/>
    <w:rsid w:val="00182A86"/>
    <w:rsid w:val="00183400"/>
    <w:rsid w:val="001A3441"/>
    <w:rsid w:val="001A6104"/>
    <w:rsid w:val="001F0E61"/>
    <w:rsid w:val="002C36FE"/>
    <w:rsid w:val="00320191"/>
    <w:rsid w:val="0039014A"/>
    <w:rsid w:val="003A560F"/>
    <w:rsid w:val="004448CC"/>
    <w:rsid w:val="004B54E2"/>
    <w:rsid w:val="004D2F8C"/>
    <w:rsid w:val="004E5876"/>
    <w:rsid w:val="00505ED4"/>
    <w:rsid w:val="00593969"/>
    <w:rsid w:val="005B5540"/>
    <w:rsid w:val="005C0592"/>
    <w:rsid w:val="005D0BD4"/>
    <w:rsid w:val="005D6381"/>
    <w:rsid w:val="005F7739"/>
    <w:rsid w:val="00617FC3"/>
    <w:rsid w:val="006453D6"/>
    <w:rsid w:val="006737E6"/>
    <w:rsid w:val="006A5C91"/>
    <w:rsid w:val="006B76B9"/>
    <w:rsid w:val="006D18B7"/>
    <w:rsid w:val="0075003B"/>
    <w:rsid w:val="00767081"/>
    <w:rsid w:val="007D0472"/>
    <w:rsid w:val="0087382B"/>
    <w:rsid w:val="008743C7"/>
    <w:rsid w:val="0088457B"/>
    <w:rsid w:val="008E4C63"/>
    <w:rsid w:val="008F3322"/>
    <w:rsid w:val="00900FD7"/>
    <w:rsid w:val="0090444E"/>
    <w:rsid w:val="00967F17"/>
    <w:rsid w:val="0099162D"/>
    <w:rsid w:val="009B4C7C"/>
    <w:rsid w:val="00A73E60"/>
    <w:rsid w:val="00A817E3"/>
    <w:rsid w:val="00A9042D"/>
    <w:rsid w:val="00A91A2C"/>
    <w:rsid w:val="00AF0AFE"/>
    <w:rsid w:val="00B06B23"/>
    <w:rsid w:val="00BA372B"/>
    <w:rsid w:val="00BF3421"/>
    <w:rsid w:val="00BF3438"/>
    <w:rsid w:val="00C173B5"/>
    <w:rsid w:val="00C20949"/>
    <w:rsid w:val="00C5495E"/>
    <w:rsid w:val="00C600DE"/>
    <w:rsid w:val="00C81813"/>
    <w:rsid w:val="00D75F7A"/>
    <w:rsid w:val="00DB6853"/>
    <w:rsid w:val="00DF7F2D"/>
    <w:rsid w:val="00E03AB2"/>
    <w:rsid w:val="00E2549F"/>
    <w:rsid w:val="00E44253"/>
    <w:rsid w:val="00E477B6"/>
    <w:rsid w:val="00E5014D"/>
    <w:rsid w:val="00E666E6"/>
    <w:rsid w:val="00EE170D"/>
    <w:rsid w:val="00EE3547"/>
    <w:rsid w:val="00F10014"/>
    <w:rsid w:val="00F173AB"/>
    <w:rsid w:val="00F40BE5"/>
    <w:rsid w:val="00F605C1"/>
    <w:rsid w:val="00F808ED"/>
    <w:rsid w:val="00FA4982"/>
    <w:rsid w:val="00FC1896"/>
    <w:rsid w:val="00FD024A"/>
    <w:rsid w:val="00FD2B00"/>
    <w:rsid w:val="00FF64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752EE"/>
  <w15:docId w15:val="{2166FF68-E61D-4184-8DA1-2CC95FB9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610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808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08ED"/>
  </w:style>
  <w:style w:type="paragraph" w:styleId="Fuzeile">
    <w:name w:val="footer"/>
    <w:basedOn w:val="Standard"/>
    <w:link w:val="FuzeileZchn"/>
    <w:uiPriority w:val="99"/>
    <w:unhideWhenUsed/>
    <w:rsid w:val="00F808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08ED"/>
  </w:style>
  <w:style w:type="paragraph" w:customStyle="1" w:styleId="Listenabsatz1">
    <w:name w:val="Listenabsatz1"/>
    <w:basedOn w:val="Standard"/>
    <w:uiPriority w:val="34"/>
    <w:qFormat/>
    <w:rsid w:val="00F808ED"/>
    <w:pPr>
      <w:ind w:left="720"/>
      <w:contextualSpacing/>
    </w:pPr>
  </w:style>
  <w:style w:type="paragraph" w:styleId="Funotentext">
    <w:name w:val="footnote text"/>
    <w:basedOn w:val="Standard"/>
    <w:link w:val="FunotentextZchn"/>
    <w:uiPriority w:val="99"/>
    <w:unhideWhenUsed/>
    <w:qFormat/>
    <w:rsid w:val="00A817E3"/>
    <w:pPr>
      <w:spacing w:after="0" w:line="240" w:lineRule="auto"/>
    </w:pPr>
    <w:rPr>
      <w:sz w:val="20"/>
      <w:szCs w:val="20"/>
    </w:rPr>
  </w:style>
  <w:style w:type="character" w:customStyle="1" w:styleId="FunotentextZchn">
    <w:name w:val="Fußnotentext Zchn"/>
    <w:basedOn w:val="Absatz-Standardschriftart"/>
    <w:link w:val="Funotentext"/>
    <w:uiPriority w:val="99"/>
    <w:rsid w:val="00A817E3"/>
    <w:rPr>
      <w:sz w:val="20"/>
      <w:szCs w:val="20"/>
    </w:rPr>
  </w:style>
  <w:style w:type="character" w:styleId="Funotenzeichen">
    <w:name w:val="footnote reference"/>
    <w:basedOn w:val="Absatz-Standardschriftart"/>
    <w:uiPriority w:val="99"/>
    <w:unhideWhenUsed/>
    <w:qFormat/>
    <w:rsid w:val="00A817E3"/>
    <w:rPr>
      <w:vertAlign w:val="superscript"/>
    </w:rPr>
  </w:style>
  <w:style w:type="character" w:styleId="Hyperlink">
    <w:name w:val="Hyperlink"/>
    <w:basedOn w:val="Absatz-Standardschriftart"/>
    <w:uiPriority w:val="99"/>
    <w:unhideWhenUsed/>
    <w:rsid w:val="00A817E3"/>
    <w:rPr>
      <w:color w:val="0000FF"/>
      <w:u w:val="single"/>
    </w:rPr>
  </w:style>
  <w:style w:type="paragraph" w:customStyle="1" w:styleId="Aufklapper">
    <w:name w:val="Aufklapper"/>
    <w:basedOn w:val="Standard"/>
    <w:link w:val="AufklapperZchn"/>
    <w:qFormat/>
    <w:rsid w:val="00A817E3"/>
    <w:pPr>
      <w:spacing w:after="200" w:line="276" w:lineRule="auto"/>
      <w:ind w:left="567" w:right="567"/>
      <w:jc w:val="both"/>
    </w:pPr>
    <w:rPr>
      <w:rFonts w:ascii="Arial" w:eastAsiaTheme="minorEastAsia" w:hAnsi="Arial" w:cs="Arial"/>
      <w:color w:val="525252" w:themeColor="accent3" w:themeShade="80"/>
    </w:rPr>
  </w:style>
  <w:style w:type="character" w:customStyle="1" w:styleId="AufklapperZchn">
    <w:name w:val="Aufklapper Zchn"/>
    <w:basedOn w:val="Absatz-Standardschriftart"/>
    <w:link w:val="Aufklapper"/>
    <w:rsid w:val="00A817E3"/>
    <w:rPr>
      <w:rFonts w:ascii="Arial" w:eastAsiaTheme="minorEastAsia" w:hAnsi="Arial" w:cs="Arial"/>
      <w:color w:val="525252" w:themeColor="accent3" w:themeShade="80"/>
    </w:rPr>
  </w:style>
  <w:style w:type="character" w:styleId="BesuchterLink">
    <w:name w:val="FollowedHyperlink"/>
    <w:basedOn w:val="Absatz-Standardschriftart"/>
    <w:uiPriority w:val="99"/>
    <w:semiHidden/>
    <w:unhideWhenUsed/>
    <w:rsid w:val="00A817E3"/>
    <w:rPr>
      <w:color w:val="954F72" w:themeColor="followedHyperlink"/>
      <w:u w:val="single"/>
    </w:rPr>
  </w:style>
  <w:style w:type="paragraph" w:styleId="Listenabsatz">
    <w:name w:val="List Paragraph"/>
    <w:basedOn w:val="Standard"/>
    <w:uiPriority w:val="34"/>
    <w:qFormat/>
    <w:rsid w:val="006A5C91"/>
    <w:pPr>
      <w:ind w:left="720"/>
      <w:contextualSpacing/>
    </w:pPr>
  </w:style>
  <w:style w:type="character" w:styleId="Kommentarzeichen">
    <w:name w:val="annotation reference"/>
    <w:basedOn w:val="Absatz-Standardschriftart"/>
    <w:uiPriority w:val="99"/>
    <w:semiHidden/>
    <w:unhideWhenUsed/>
    <w:rsid w:val="00DB6853"/>
    <w:rPr>
      <w:sz w:val="16"/>
      <w:szCs w:val="16"/>
    </w:rPr>
  </w:style>
  <w:style w:type="paragraph" w:styleId="Kommentartext">
    <w:name w:val="annotation text"/>
    <w:basedOn w:val="Standard"/>
    <w:link w:val="KommentartextZchn"/>
    <w:uiPriority w:val="99"/>
    <w:semiHidden/>
    <w:unhideWhenUsed/>
    <w:rsid w:val="00DB685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6853"/>
    <w:rPr>
      <w:sz w:val="20"/>
      <w:szCs w:val="20"/>
    </w:rPr>
  </w:style>
  <w:style w:type="paragraph" w:styleId="Kommentarthema">
    <w:name w:val="annotation subject"/>
    <w:basedOn w:val="Kommentartext"/>
    <w:next w:val="Kommentartext"/>
    <w:link w:val="KommentarthemaZchn"/>
    <w:uiPriority w:val="99"/>
    <w:semiHidden/>
    <w:unhideWhenUsed/>
    <w:rsid w:val="00DB6853"/>
    <w:rPr>
      <w:b/>
      <w:bCs/>
    </w:rPr>
  </w:style>
  <w:style w:type="character" w:customStyle="1" w:styleId="KommentarthemaZchn">
    <w:name w:val="Kommentarthema Zchn"/>
    <w:basedOn w:val="KommentartextZchn"/>
    <w:link w:val="Kommentarthema"/>
    <w:uiPriority w:val="99"/>
    <w:semiHidden/>
    <w:rsid w:val="00DB6853"/>
    <w:rPr>
      <w:b/>
      <w:bCs/>
      <w:sz w:val="20"/>
      <w:szCs w:val="20"/>
    </w:rPr>
  </w:style>
  <w:style w:type="paragraph" w:styleId="Sprechblasentext">
    <w:name w:val="Balloon Text"/>
    <w:basedOn w:val="Standard"/>
    <w:link w:val="SprechblasentextZchn"/>
    <w:uiPriority w:val="99"/>
    <w:semiHidden/>
    <w:unhideWhenUsed/>
    <w:rsid w:val="00DB68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B6853"/>
    <w:rPr>
      <w:rFonts w:ascii="Tahoma" w:hAnsi="Tahoma" w:cs="Tahoma"/>
      <w:sz w:val="16"/>
      <w:szCs w:val="16"/>
    </w:rPr>
  </w:style>
  <w:style w:type="table" w:styleId="Tabellenraster">
    <w:name w:val="Table Grid"/>
    <w:basedOn w:val="NormaleTabelle"/>
    <w:uiPriority w:val="39"/>
    <w:rsid w:val="00673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671514">
      <w:bodyDiv w:val="1"/>
      <w:marLeft w:val="0"/>
      <w:marRight w:val="0"/>
      <w:marTop w:val="0"/>
      <w:marBottom w:val="0"/>
      <w:divBdr>
        <w:top w:val="none" w:sz="0" w:space="0" w:color="auto"/>
        <w:left w:val="none" w:sz="0" w:space="0" w:color="auto"/>
        <w:bottom w:val="none" w:sz="0" w:space="0" w:color="auto"/>
        <w:right w:val="none" w:sz="0" w:space="0" w:color="auto"/>
      </w:divBdr>
    </w:div>
    <w:div w:id="528682862">
      <w:bodyDiv w:val="1"/>
      <w:marLeft w:val="0"/>
      <w:marRight w:val="0"/>
      <w:marTop w:val="0"/>
      <w:marBottom w:val="0"/>
      <w:divBdr>
        <w:top w:val="none" w:sz="0" w:space="0" w:color="auto"/>
        <w:left w:val="none" w:sz="0" w:space="0" w:color="auto"/>
        <w:bottom w:val="none" w:sz="0" w:space="0" w:color="auto"/>
        <w:right w:val="none" w:sz="0" w:space="0" w:color="auto"/>
      </w:divBdr>
    </w:div>
    <w:div w:id="6279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openclipart.org/detail/303844/tomato-ketchup" TargetMode="External"/><Relationship Id="rId19" Type="http://schemas.openxmlformats.org/officeDocument/2006/relationships/image" Target="media/image9.png"/><Relationship Id="rId31" Type="http://schemas.openxmlformats.org/officeDocument/2006/relationships/image" Target="media/image21.jpe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openclipart.org/detail/303844/tomato-ketchup"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schulentwicklung.nrw.de/q/inklusive-schulische-bildung/lern-und-entwicklungsplanung/grundverstaendnis/kriterien-zur-lern-und-entwicklungsplanung/index.html" TargetMode="External"/><Relationship Id="rId1" Type="http://schemas.openxmlformats.org/officeDocument/2006/relationships/hyperlink" Target="https://www.schulentwicklung.nrw.de/cms/inklusiver-fachunterricht/entwicklungsbereiche/index.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133F0-601A-4E52-AB9C-26D59CF9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1415</Words>
  <Characters>9417</Characters>
  <Application>Microsoft Office Word</Application>
  <DocSecurity>0</DocSecurity>
  <Lines>409</Lines>
  <Paragraphs>116</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Most</dc:creator>
  <cp:lastModifiedBy>Esser, Susanne</cp:lastModifiedBy>
  <cp:revision>12</cp:revision>
  <cp:lastPrinted>2019-06-18T11:29:00Z</cp:lastPrinted>
  <dcterms:created xsi:type="dcterms:W3CDTF">2019-07-24T13:58:00Z</dcterms:created>
  <dcterms:modified xsi:type="dcterms:W3CDTF">2019-07-25T14:14:00Z</dcterms:modified>
</cp:coreProperties>
</file>