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95" w:type="dxa"/>
        <w:tblLayout w:type="fixed"/>
        <w:tblLook w:val="04A0" w:firstRow="1" w:lastRow="0" w:firstColumn="1" w:lastColumn="0" w:noHBand="0" w:noVBand="1"/>
      </w:tblPr>
      <w:tblGrid>
        <w:gridCol w:w="675"/>
        <w:gridCol w:w="7634"/>
        <w:gridCol w:w="793"/>
        <w:gridCol w:w="787"/>
        <w:gridCol w:w="6"/>
      </w:tblGrid>
      <w:tr w:rsidR="00810CF1" w:rsidRPr="00F61CFE" w14:paraId="605AD2DC" w14:textId="7DDEA976" w:rsidTr="00810CF1">
        <w:trPr>
          <w:gridAfter w:val="1"/>
          <w:wAfter w:w="6" w:type="dxa"/>
          <w:trHeight w:val="556"/>
        </w:trPr>
        <w:tc>
          <w:tcPr>
            <w:tcW w:w="8309" w:type="dxa"/>
            <w:gridSpan w:val="2"/>
            <w:shd w:val="clear" w:color="auto" w:fill="B8CCE4" w:themeFill="accent1" w:themeFillTint="66"/>
          </w:tcPr>
          <w:p w14:paraId="352F8532" w14:textId="77777777" w:rsidR="004D045B" w:rsidRDefault="00810CF1" w:rsidP="006656BD">
            <w:pPr>
              <w:jc w:val="left"/>
              <w:rPr>
                <w:b/>
                <w:color w:val="000000" w:themeColor="text1"/>
              </w:rPr>
            </w:pPr>
            <w:bookmarkStart w:id="0" w:name="_Toc78947481"/>
            <w:bookmarkStart w:id="1" w:name="_Toc80167958"/>
            <w:bookmarkStart w:id="2" w:name="_Toc80169679"/>
            <w:bookmarkStart w:id="3" w:name="_GoBack"/>
            <w:bookmarkEnd w:id="3"/>
            <w:r>
              <w:rPr>
                <w:b/>
                <w:color w:val="000000" w:themeColor="text1"/>
              </w:rPr>
              <w:t>Kap. 2.2</w:t>
            </w:r>
          </w:p>
          <w:p w14:paraId="5F0B9779" w14:textId="7B158FF9" w:rsidR="00810CF1" w:rsidRPr="00752477" w:rsidRDefault="00810CF1" w:rsidP="006656BD">
            <w:pPr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br/>
            </w:r>
            <w:r w:rsidRPr="00752477">
              <w:rPr>
                <w:b/>
                <w:color w:val="000000" w:themeColor="text1"/>
              </w:rPr>
              <w:t xml:space="preserve">Übergeordnete Kompetenzerwartungen am Ende der </w:t>
            </w:r>
            <w:r>
              <w:rPr>
                <w:b/>
                <w:color w:val="000000" w:themeColor="text1"/>
              </w:rPr>
              <w:br/>
            </w:r>
            <w:r w:rsidRPr="00752477">
              <w:rPr>
                <w:b/>
                <w:color w:val="000000" w:themeColor="text1"/>
              </w:rPr>
              <w:t>Erprobungsstufe</w:t>
            </w:r>
          </w:p>
          <w:p w14:paraId="52A6F7C9" w14:textId="2B3E71ED" w:rsidR="00810CF1" w:rsidRPr="00752477" w:rsidRDefault="00810CF1" w:rsidP="006656BD">
            <w:pPr>
              <w:ind w:left="708"/>
              <w:rPr>
                <w:i/>
                <w:color w:val="000000" w:themeColor="text1"/>
              </w:rPr>
            </w:pPr>
            <w:r w:rsidRPr="00752477">
              <w:rPr>
                <w:i/>
                <w:color w:val="000000" w:themeColor="text1"/>
              </w:rPr>
              <w:t>Die Schülerinnen und Schüler</w:t>
            </w:r>
            <w:r>
              <w:rPr>
                <w:i/>
                <w:color w:val="000000" w:themeColor="text1"/>
              </w:rPr>
              <w:t xml:space="preserve"> …</w:t>
            </w:r>
          </w:p>
        </w:tc>
        <w:tc>
          <w:tcPr>
            <w:tcW w:w="1580" w:type="dxa"/>
            <w:gridSpan w:val="2"/>
            <w:vMerge w:val="restart"/>
            <w:shd w:val="clear" w:color="auto" w:fill="auto"/>
          </w:tcPr>
          <w:p w14:paraId="5CAD64F5" w14:textId="77777777" w:rsidR="00810CF1" w:rsidRDefault="00810CF1" w:rsidP="004D045B">
            <w:pPr>
              <w:spacing w:before="120" w:after="120"/>
              <w:jc w:val="left"/>
              <w:rPr>
                <w:color w:val="000000" w:themeColor="text1"/>
                <w:u w:val="single"/>
              </w:rPr>
            </w:pPr>
            <w:r w:rsidRPr="0068686E">
              <w:rPr>
                <w:color w:val="000000" w:themeColor="text1"/>
                <w:u w:val="single"/>
              </w:rPr>
              <w:t xml:space="preserve">Zuordnung zu </w:t>
            </w:r>
          </w:p>
          <w:p w14:paraId="3C96EC58" w14:textId="77777777" w:rsidR="00810CF1" w:rsidRDefault="00810CF1" w:rsidP="004D045B">
            <w:pPr>
              <w:spacing w:before="120" w:after="120"/>
              <w:jc w:val="left"/>
              <w:rPr>
                <w:color w:val="000000" w:themeColor="text1"/>
                <w:u w:val="single"/>
              </w:rPr>
            </w:pPr>
            <w:r w:rsidRPr="0068686E">
              <w:rPr>
                <w:color w:val="000000" w:themeColor="text1"/>
                <w:u w:val="single"/>
              </w:rPr>
              <w:t>Unterrichts</w:t>
            </w:r>
            <w:r>
              <w:rPr>
                <w:color w:val="000000" w:themeColor="text1"/>
                <w:u w:val="single"/>
              </w:rPr>
              <w:t>-</w:t>
            </w:r>
          </w:p>
          <w:p w14:paraId="68BD941D" w14:textId="24490B21" w:rsidR="00810CF1" w:rsidRDefault="00810CF1" w:rsidP="004D045B">
            <w:pPr>
              <w:spacing w:before="120" w:after="120"/>
              <w:jc w:val="left"/>
              <w:rPr>
                <w:color w:val="000000" w:themeColor="text1"/>
                <w:u w:val="single"/>
              </w:rPr>
            </w:pPr>
            <w:r w:rsidRPr="0068686E">
              <w:rPr>
                <w:color w:val="000000" w:themeColor="text1"/>
                <w:u w:val="single"/>
              </w:rPr>
              <w:t>vorhaben</w:t>
            </w:r>
          </w:p>
          <w:p w14:paraId="241937B2" w14:textId="52C44EA4" w:rsidR="00810CF1" w:rsidRPr="00F61CFE" w:rsidRDefault="00810CF1" w:rsidP="00791CD3">
            <w:pPr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Jg. 5    </w:t>
            </w:r>
            <w:r w:rsidRPr="00F61CFE">
              <w:rPr>
                <w:color w:val="000000" w:themeColor="text1"/>
              </w:rPr>
              <w:t xml:space="preserve">Jg. 6   </w:t>
            </w:r>
          </w:p>
        </w:tc>
      </w:tr>
      <w:tr w:rsidR="00810CF1" w14:paraId="27620050" w14:textId="767A6ADF" w:rsidTr="00810CF1">
        <w:trPr>
          <w:gridAfter w:val="1"/>
          <w:wAfter w:w="6" w:type="dxa"/>
        </w:trPr>
        <w:tc>
          <w:tcPr>
            <w:tcW w:w="675" w:type="dxa"/>
            <w:shd w:val="clear" w:color="auto" w:fill="DBE5F1" w:themeFill="accent1" w:themeFillTint="33"/>
          </w:tcPr>
          <w:p w14:paraId="5E6184F2" w14:textId="04F5CE5B" w:rsidR="00810CF1" w:rsidRPr="00F61CFE" w:rsidRDefault="00810CF1" w:rsidP="00752477">
            <w:pPr>
              <w:rPr>
                <w:rFonts w:cs="Arial"/>
              </w:rPr>
            </w:pPr>
          </w:p>
        </w:tc>
        <w:tc>
          <w:tcPr>
            <w:tcW w:w="7634" w:type="dxa"/>
            <w:shd w:val="clear" w:color="auto" w:fill="DBE5F1" w:themeFill="accent1" w:themeFillTint="33"/>
          </w:tcPr>
          <w:p w14:paraId="1CE90AF9" w14:textId="1355D1E2" w:rsidR="00810CF1" w:rsidRPr="00782593" w:rsidRDefault="00810CF1" w:rsidP="00752477">
            <w:pPr>
              <w:rPr>
                <w:color w:val="000000" w:themeColor="text1"/>
              </w:rPr>
            </w:pPr>
            <w:r w:rsidRPr="00876770">
              <w:rPr>
                <w:rFonts w:cs="Arial"/>
                <w:b/>
              </w:rPr>
              <w:t>Sachkompetenz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580" w:type="dxa"/>
            <w:gridSpan w:val="2"/>
            <w:vMerge/>
            <w:shd w:val="clear" w:color="auto" w:fill="auto"/>
          </w:tcPr>
          <w:p w14:paraId="410AEDE2" w14:textId="77777777" w:rsidR="00810CF1" w:rsidRDefault="00810CF1" w:rsidP="0068686E">
            <w:pPr>
              <w:spacing w:before="120" w:after="120" w:line="276" w:lineRule="auto"/>
              <w:jc w:val="left"/>
            </w:pPr>
          </w:p>
        </w:tc>
      </w:tr>
      <w:tr w:rsidR="00810CF1" w14:paraId="3F62C5A0" w14:textId="5B54DE94" w:rsidTr="00810CF1">
        <w:trPr>
          <w:gridAfter w:val="1"/>
          <w:wAfter w:w="6" w:type="dxa"/>
        </w:trPr>
        <w:tc>
          <w:tcPr>
            <w:tcW w:w="675" w:type="dxa"/>
            <w:shd w:val="clear" w:color="auto" w:fill="DBE5F1" w:themeFill="accent1" w:themeFillTint="33"/>
          </w:tcPr>
          <w:p w14:paraId="0E95203B" w14:textId="7986F8EF" w:rsidR="00810CF1" w:rsidRPr="00CC5504" w:rsidRDefault="00810CF1" w:rsidP="00752477">
            <w:pPr>
              <w:rPr>
                <w:rFonts w:cs="Arial"/>
                <w:sz w:val="20"/>
              </w:rPr>
            </w:pPr>
          </w:p>
        </w:tc>
        <w:tc>
          <w:tcPr>
            <w:tcW w:w="7634" w:type="dxa"/>
            <w:shd w:val="clear" w:color="auto" w:fill="DBE5F1" w:themeFill="accent1" w:themeFillTint="33"/>
          </w:tcPr>
          <w:p w14:paraId="0A023C4C" w14:textId="4B4471C7" w:rsidR="00810CF1" w:rsidRPr="000A1BB0" w:rsidRDefault="00810CF1" w:rsidP="00752477">
            <w:pPr>
              <w:rPr>
                <w:rFonts w:cs="Arial"/>
                <w:b/>
                <w:i/>
                <w:sz w:val="20"/>
              </w:rPr>
            </w:pPr>
            <w:r w:rsidRPr="000A1BB0">
              <w:rPr>
                <w:rFonts w:cs="Arial"/>
                <w:b/>
                <w:i/>
                <w:sz w:val="20"/>
              </w:rPr>
              <w:t>Wahrnehmungskompetenz</w:t>
            </w:r>
          </w:p>
        </w:tc>
        <w:tc>
          <w:tcPr>
            <w:tcW w:w="1580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CF59D36" w14:textId="77777777" w:rsidR="00810CF1" w:rsidRDefault="00810CF1">
            <w:pPr>
              <w:spacing w:after="200" w:line="276" w:lineRule="auto"/>
              <w:jc w:val="left"/>
            </w:pPr>
          </w:p>
        </w:tc>
      </w:tr>
      <w:tr w:rsidR="00810CF1" w14:paraId="540CA27A" w14:textId="359CF79C" w:rsidTr="00810CF1">
        <w:tc>
          <w:tcPr>
            <w:tcW w:w="675" w:type="dxa"/>
          </w:tcPr>
          <w:p w14:paraId="5E5A97F8" w14:textId="50F7D946" w:rsidR="00810CF1" w:rsidRPr="00605114" w:rsidRDefault="00810CF1" w:rsidP="00752477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605114">
              <w:rPr>
                <w:sz w:val="20"/>
              </w:rPr>
              <w:t>K1</w:t>
            </w:r>
          </w:p>
        </w:tc>
        <w:tc>
          <w:tcPr>
            <w:tcW w:w="7634" w:type="dxa"/>
          </w:tcPr>
          <w:p w14:paraId="7939BCC1" w14:textId="4A6EC0AF" w:rsidR="00810CF1" w:rsidRPr="00605114" w:rsidRDefault="00810CF1" w:rsidP="00961507">
            <w:pPr>
              <w:rPr>
                <w:color w:val="000000" w:themeColor="text1"/>
                <w:sz w:val="20"/>
              </w:rPr>
            </w:pPr>
            <w:r w:rsidRPr="00605114">
              <w:rPr>
                <w:sz w:val="20"/>
              </w:rPr>
              <w:t xml:space="preserve">identifizieren und beschreiben religiöse Phänomene und Handlungen anhand von grundlegenden Merkmalen, </w:t>
            </w:r>
          </w:p>
        </w:tc>
        <w:tc>
          <w:tcPr>
            <w:tcW w:w="793" w:type="dxa"/>
          </w:tcPr>
          <w:p w14:paraId="370B3BEA" w14:textId="61C566BB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6A01297E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79CD6FB1" w14:textId="1381E333" w:rsidTr="00810CF1">
        <w:tc>
          <w:tcPr>
            <w:tcW w:w="675" w:type="dxa"/>
          </w:tcPr>
          <w:p w14:paraId="0926FFF7" w14:textId="60C56828" w:rsidR="00810CF1" w:rsidRPr="00605114" w:rsidRDefault="00810CF1" w:rsidP="00752477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605114">
              <w:rPr>
                <w:sz w:val="20"/>
              </w:rPr>
              <w:t>K2</w:t>
            </w:r>
          </w:p>
        </w:tc>
        <w:tc>
          <w:tcPr>
            <w:tcW w:w="7634" w:type="dxa"/>
          </w:tcPr>
          <w:p w14:paraId="4943180E" w14:textId="5484E3E1" w:rsidR="00810CF1" w:rsidRPr="00605114" w:rsidRDefault="00810CF1" w:rsidP="00752477">
            <w:pPr>
              <w:rPr>
                <w:color w:val="000000" w:themeColor="text1"/>
                <w:sz w:val="20"/>
              </w:rPr>
            </w:pPr>
            <w:r w:rsidRPr="00605114">
              <w:rPr>
                <w:sz w:val="20"/>
              </w:rPr>
              <w:t>beschreiben Grunderfahrungen des Menschen, die Ausgangspunkte religiösen Fragens sein können,</w:t>
            </w:r>
          </w:p>
        </w:tc>
        <w:tc>
          <w:tcPr>
            <w:tcW w:w="793" w:type="dxa"/>
          </w:tcPr>
          <w:p w14:paraId="2DFEBD82" w14:textId="221AF88D" w:rsidR="00810CF1" w:rsidRPr="00201FC3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5BE5B2D0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180A8BE5" w14:textId="3C4633E4" w:rsidTr="00810CF1">
        <w:tc>
          <w:tcPr>
            <w:tcW w:w="675" w:type="dxa"/>
          </w:tcPr>
          <w:p w14:paraId="1799FBA7" w14:textId="0F373DC3" w:rsidR="00810CF1" w:rsidRPr="00605114" w:rsidRDefault="00810CF1" w:rsidP="00752477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605114">
              <w:rPr>
                <w:sz w:val="20"/>
              </w:rPr>
              <w:t>K3</w:t>
            </w:r>
          </w:p>
        </w:tc>
        <w:tc>
          <w:tcPr>
            <w:tcW w:w="7634" w:type="dxa"/>
          </w:tcPr>
          <w:p w14:paraId="15738A13" w14:textId="38365650" w:rsidR="00810CF1" w:rsidRPr="00605114" w:rsidRDefault="00810CF1" w:rsidP="00752477">
            <w:pPr>
              <w:rPr>
                <w:color w:val="000000" w:themeColor="text1"/>
                <w:sz w:val="20"/>
              </w:rPr>
            </w:pPr>
            <w:r w:rsidRPr="00605114">
              <w:rPr>
                <w:sz w:val="20"/>
              </w:rPr>
              <w:t>identifizieren in eigenen Erfahrungen und Überzeugungen religiöse Bezüge und Fragen.</w:t>
            </w:r>
          </w:p>
        </w:tc>
        <w:tc>
          <w:tcPr>
            <w:tcW w:w="793" w:type="dxa"/>
          </w:tcPr>
          <w:p w14:paraId="0C84C3D0" w14:textId="6D02EDB2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0F8ED215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:rsidRPr="00605114" w14:paraId="15D8DDC2" w14:textId="70B167A2" w:rsidTr="00810CF1">
        <w:trPr>
          <w:gridAfter w:val="1"/>
          <w:wAfter w:w="6" w:type="dxa"/>
        </w:trPr>
        <w:tc>
          <w:tcPr>
            <w:tcW w:w="675" w:type="dxa"/>
            <w:shd w:val="clear" w:color="auto" w:fill="DBE5F1" w:themeFill="accent1" w:themeFillTint="33"/>
          </w:tcPr>
          <w:p w14:paraId="4A4830AA" w14:textId="55492294" w:rsidR="00810CF1" w:rsidRPr="00CC5504" w:rsidRDefault="00810CF1" w:rsidP="00067D9C">
            <w:pPr>
              <w:rPr>
                <w:rFonts w:cs="Arial"/>
                <w:sz w:val="20"/>
              </w:rPr>
            </w:pPr>
          </w:p>
        </w:tc>
        <w:tc>
          <w:tcPr>
            <w:tcW w:w="7634" w:type="dxa"/>
            <w:shd w:val="clear" w:color="auto" w:fill="DBE5F1" w:themeFill="accent1" w:themeFillTint="33"/>
          </w:tcPr>
          <w:p w14:paraId="4E7FBF40" w14:textId="3CC83859" w:rsidR="00810CF1" w:rsidRPr="000A1BB0" w:rsidRDefault="00810CF1" w:rsidP="00067D9C">
            <w:pPr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Deut</w:t>
            </w:r>
            <w:r w:rsidRPr="000A1BB0">
              <w:rPr>
                <w:rFonts w:cs="Arial"/>
                <w:b/>
                <w:i/>
                <w:sz w:val="20"/>
              </w:rPr>
              <w:t>ungskompetenz</w:t>
            </w: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B303E52" w14:textId="77777777" w:rsidR="00810CF1" w:rsidRPr="00CC5504" w:rsidRDefault="00810CF1" w:rsidP="00CC5504">
            <w:pPr>
              <w:jc w:val="left"/>
              <w:rPr>
                <w:rFonts w:cs="Arial"/>
              </w:rPr>
            </w:pPr>
          </w:p>
        </w:tc>
      </w:tr>
      <w:tr w:rsidR="00810CF1" w14:paraId="135B99B5" w14:textId="34D3CD4C" w:rsidTr="00810CF1">
        <w:tc>
          <w:tcPr>
            <w:tcW w:w="675" w:type="dxa"/>
          </w:tcPr>
          <w:p w14:paraId="0FE51C18" w14:textId="76FE2315" w:rsidR="00810CF1" w:rsidRPr="00605114" w:rsidRDefault="00810CF1" w:rsidP="00752477">
            <w:pPr>
              <w:rPr>
                <w:sz w:val="20"/>
              </w:rPr>
            </w:pPr>
            <w:r>
              <w:rPr>
                <w:sz w:val="20"/>
              </w:rPr>
              <w:t>SK4</w:t>
            </w:r>
          </w:p>
        </w:tc>
        <w:tc>
          <w:tcPr>
            <w:tcW w:w="7634" w:type="dxa"/>
          </w:tcPr>
          <w:p w14:paraId="1B7A64B9" w14:textId="0957FF2D" w:rsidR="00810CF1" w:rsidRPr="00605114" w:rsidRDefault="00810CF1" w:rsidP="00752477">
            <w:pPr>
              <w:rPr>
                <w:color w:val="000000" w:themeColor="text1"/>
                <w:sz w:val="20"/>
              </w:rPr>
            </w:pPr>
            <w:r w:rsidRPr="00605114">
              <w:rPr>
                <w:sz w:val="20"/>
              </w:rPr>
              <w:t>entfalten ihre Fragen nach Grund, Sinn und Ziel der Welt sowie der eigenen Existenz und formulieren mögliche Antworten,</w:t>
            </w:r>
          </w:p>
        </w:tc>
        <w:tc>
          <w:tcPr>
            <w:tcW w:w="793" w:type="dxa"/>
          </w:tcPr>
          <w:p w14:paraId="4176D836" w14:textId="77777777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213697A0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346FE117" w14:textId="5D5E55FC" w:rsidTr="00810CF1">
        <w:tc>
          <w:tcPr>
            <w:tcW w:w="675" w:type="dxa"/>
          </w:tcPr>
          <w:p w14:paraId="622CCCEF" w14:textId="30A283BF" w:rsidR="00810CF1" w:rsidRPr="00605114" w:rsidRDefault="00810CF1" w:rsidP="00752477">
            <w:pPr>
              <w:rPr>
                <w:sz w:val="20"/>
              </w:rPr>
            </w:pPr>
            <w:r>
              <w:rPr>
                <w:sz w:val="20"/>
              </w:rPr>
              <w:t>SK5</w:t>
            </w:r>
          </w:p>
        </w:tc>
        <w:tc>
          <w:tcPr>
            <w:tcW w:w="7634" w:type="dxa"/>
          </w:tcPr>
          <w:p w14:paraId="71E92086" w14:textId="637387C7" w:rsidR="00810CF1" w:rsidRPr="00605114" w:rsidRDefault="00810CF1" w:rsidP="00752477">
            <w:pPr>
              <w:rPr>
                <w:color w:val="000000" w:themeColor="text1"/>
                <w:sz w:val="20"/>
              </w:rPr>
            </w:pPr>
            <w:r w:rsidRPr="00605114">
              <w:rPr>
                <w:sz w:val="20"/>
              </w:rPr>
              <w:t>beschreiben auf einem grundlegenden Niveau religiöse Sprach-, Symbol- und Ausdrucksformen und setzen diese in Beziehung zu ihrer eigenen Biografie sowie zu Lebensgeschichten anderer Menschen,</w:t>
            </w:r>
          </w:p>
        </w:tc>
        <w:tc>
          <w:tcPr>
            <w:tcW w:w="793" w:type="dxa"/>
          </w:tcPr>
          <w:p w14:paraId="17919B8F" w14:textId="77777777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78C350D5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589D5D81" w14:textId="4E0C3F5E" w:rsidTr="00810CF1">
        <w:tc>
          <w:tcPr>
            <w:tcW w:w="675" w:type="dxa"/>
          </w:tcPr>
          <w:p w14:paraId="148CCEC1" w14:textId="0CDC055E" w:rsidR="00810CF1" w:rsidRPr="00605114" w:rsidRDefault="00810CF1" w:rsidP="00752477">
            <w:pPr>
              <w:rPr>
                <w:sz w:val="20"/>
              </w:rPr>
            </w:pPr>
            <w:r>
              <w:rPr>
                <w:sz w:val="20"/>
              </w:rPr>
              <w:t>SK6</w:t>
            </w:r>
          </w:p>
        </w:tc>
        <w:tc>
          <w:tcPr>
            <w:tcW w:w="7634" w:type="dxa"/>
          </w:tcPr>
          <w:p w14:paraId="431B1209" w14:textId="6BBEDF63" w:rsidR="00810CF1" w:rsidRPr="00605114" w:rsidRDefault="00810CF1" w:rsidP="00752477">
            <w:pPr>
              <w:rPr>
                <w:color w:val="000000" w:themeColor="text1"/>
                <w:sz w:val="20"/>
              </w:rPr>
            </w:pPr>
            <w:r w:rsidRPr="00605114">
              <w:rPr>
                <w:sz w:val="20"/>
              </w:rPr>
              <w:t>untersuchen die Bedeutung zentraler biblischer Aussagen und Einsichten für das heutige Leben und stellen ihre Ergebnisse dar,</w:t>
            </w:r>
          </w:p>
        </w:tc>
        <w:tc>
          <w:tcPr>
            <w:tcW w:w="793" w:type="dxa"/>
          </w:tcPr>
          <w:p w14:paraId="008FC594" w14:textId="77777777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55E075FB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099BF8B6" w14:textId="05879125" w:rsidTr="00810CF1">
        <w:tc>
          <w:tcPr>
            <w:tcW w:w="675" w:type="dxa"/>
          </w:tcPr>
          <w:p w14:paraId="72994FD5" w14:textId="2FB06A6D" w:rsidR="00810CF1" w:rsidRPr="00605114" w:rsidRDefault="00810CF1" w:rsidP="00752477">
            <w:pPr>
              <w:rPr>
                <w:sz w:val="20"/>
              </w:rPr>
            </w:pPr>
            <w:r>
              <w:rPr>
                <w:sz w:val="20"/>
              </w:rPr>
              <w:t>SK7</w:t>
            </w:r>
          </w:p>
        </w:tc>
        <w:tc>
          <w:tcPr>
            <w:tcW w:w="7634" w:type="dxa"/>
          </w:tcPr>
          <w:p w14:paraId="2818F442" w14:textId="7FFF2D54" w:rsidR="00810CF1" w:rsidRPr="00605114" w:rsidRDefault="00810CF1" w:rsidP="00752477">
            <w:pPr>
              <w:rPr>
                <w:color w:val="000000" w:themeColor="text1"/>
                <w:sz w:val="20"/>
              </w:rPr>
            </w:pPr>
            <w:r w:rsidRPr="00605114">
              <w:rPr>
                <w:sz w:val="20"/>
              </w:rPr>
              <w:t>erklären an Beispielen die sozialisierende und kulturprägende Bedeutung religiös begründeter Lebensweisen.</w:t>
            </w:r>
          </w:p>
        </w:tc>
        <w:tc>
          <w:tcPr>
            <w:tcW w:w="793" w:type="dxa"/>
          </w:tcPr>
          <w:p w14:paraId="605F4C03" w14:textId="7FE72022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6C86A35C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31AE4119" w14:textId="54F9319F" w:rsidTr="00810CF1">
        <w:trPr>
          <w:gridAfter w:val="1"/>
          <w:wAfter w:w="6" w:type="dxa"/>
        </w:trPr>
        <w:tc>
          <w:tcPr>
            <w:tcW w:w="675" w:type="dxa"/>
            <w:shd w:val="clear" w:color="auto" w:fill="DBE5F1" w:themeFill="accent1" w:themeFillTint="33"/>
          </w:tcPr>
          <w:p w14:paraId="3BCD3787" w14:textId="0D23F369" w:rsidR="00810CF1" w:rsidRPr="00CC5504" w:rsidRDefault="00810CF1" w:rsidP="00752477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7634" w:type="dxa"/>
            <w:shd w:val="clear" w:color="auto" w:fill="DBE5F1" w:themeFill="accent1" w:themeFillTint="33"/>
          </w:tcPr>
          <w:p w14:paraId="199F9B96" w14:textId="6CC77B2C" w:rsidR="00810CF1" w:rsidRDefault="00810CF1" w:rsidP="00752477">
            <w:pPr>
              <w:rPr>
                <w:color w:val="000000" w:themeColor="text1"/>
              </w:rPr>
            </w:pPr>
            <w:r w:rsidRPr="00802D54">
              <w:rPr>
                <w:rFonts w:cs="Arial"/>
                <w:b/>
                <w:bCs/>
                <w:color w:val="000000"/>
              </w:rPr>
              <w:t>Methodenkompetenz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6A80433" w14:textId="77777777" w:rsidR="00810CF1" w:rsidRDefault="00810CF1" w:rsidP="00CC5504">
            <w:pPr>
              <w:jc w:val="left"/>
            </w:pPr>
          </w:p>
        </w:tc>
      </w:tr>
      <w:tr w:rsidR="00810CF1" w14:paraId="5FE454EF" w14:textId="16B5E781" w:rsidTr="00810CF1">
        <w:tc>
          <w:tcPr>
            <w:tcW w:w="675" w:type="dxa"/>
          </w:tcPr>
          <w:p w14:paraId="5CE92E27" w14:textId="62FAF375" w:rsidR="00810CF1" w:rsidRPr="000A1BB0" w:rsidRDefault="00810CF1" w:rsidP="00752477">
            <w:pPr>
              <w:rPr>
                <w:color w:val="000000" w:themeColor="text1"/>
                <w:sz w:val="20"/>
              </w:rPr>
            </w:pPr>
            <w:r w:rsidRPr="000A1BB0">
              <w:rPr>
                <w:color w:val="000000" w:themeColor="text1"/>
                <w:sz w:val="20"/>
              </w:rPr>
              <w:t>MK1</w:t>
            </w:r>
          </w:p>
        </w:tc>
        <w:tc>
          <w:tcPr>
            <w:tcW w:w="7634" w:type="dxa"/>
          </w:tcPr>
          <w:p w14:paraId="3A1B34A5" w14:textId="04B045B0" w:rsidR="00810CF1" w:rsidRPr="00605114" w:rsidRDefault="00810CF1" w:rsidP="00752477">
            <w:pPr>
              <w:rPr>
                <w:color w:val="000000" w:themeColor="text1"/>
                <w:sz w:val="20"/>
              </w:rPr>
            </w:pPr>
            <w:r w:rsidRPr="00605114">
              <w:rPr>
                <w:sz w:val="20"/>
              </w:rPr>
              <w:t>finden zielgerichtet Texte in der Bibel,</w:t>
            </w:r>
          </w:p>
        </w:tc>
        <w:tc>
          <w:tcPr>
            <w:tcW w:w="793" w:type="dxa"/>
          </w:tcPr>
          <w:p w14:paraId="40BF656C" w14:textId="0D298AAF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493C4C44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3BDD8B0C" w14:textId="690902EF" w:rsidTr="00810CF1">
        <w:tc>
          <w:tcPr>
            <w:tcW w:w="675" w:type="dxa"/>
          </w:tcPr>
          <w:p w14:paraId="25D8892C" w14:textId="5E478569" w:rsidR="00810CF1" w:rsidRPr="000A1BB0" w:rsidRDefault="00810CF1" w:rsidP="00752477">
            <w:pPr>
              <w:rPr>
                <w:color w:val="000000" w:themeColor="text1"/>
                <w:sz w:val="20"/>
              </w:rPr>
            </w:pPr>
            <w:r w:rsidRPr="000A1BB0">
              <w:rPr>
                <w:color w:val="000000" w:themeColor="text1"/>
                <w:sz w:val="20"/>
              </w:rPr>
              <w:t>MK2</w:t>
            </w:r>
          </w:p>
        </w:tc>
        <w:tc>
          <w:tcPr>
            <w:tcW w:w="7634" w:type="dxa"/>
          </w:tcPr>
          <w:p w14:paraId="559B3AA7" w14:textId="796E3319" w:rsidR="00810CF1" w:rsidRPr="00605114" w:rsidRDefault="00810CF1" w:rsidP="00752477">
            <w:pPr>
              <w:rPr>
                <w:color w:val="000000" w:themeColor="text1"/>
                <w:sz w:val="20"/>
              </w:rPr>
            </w:pPr>
            <w:r w:rsidRPr="00605114">
              <w:rPr>
                <w:sz w:val="20"/>
              </w:rPr>
              <w:t>erschließen biblische Texte mit grundlegenden Hilfsmitteln (u. a. Sachverzeichnisse, historische Tabellen, Karten) und ordnen sie ein,</w:t>
            </w:r>
          </w:p>
        </w:tc>
        <w:tc>
          <w:tcPr>
            <w:tcW w:w="793" w:type="dxa"/>
          </w:tcPr>
          <w:p w14:paraId="3F25ECBD" w14:textId="77777777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166194D1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28FD80DE" w14:textId="130758DC" w:rsidTr="00810CF1">
        <w:tc>
          <w:tcPr>
            <w:tcW w:w="675" w:type="dxa"/>
          </w:tcPr>
          <w:p w14:paraId="1D81A178" w14:textId="78D5E4CF" w:rsidR="00810CF1" w:rsidRPr="000A1BB0" w:rsidRDefault="00810CF1" w:rsidP="00752477">
            <w:pPr>
              <w:rPr>
                <w:color w:val="000000" w:themeColor="text1"/>
                <w:sz w:val="20"/>
              </w:rPr>
            </w:pPr>
            <w:r w:rsidRPr="000A1BB0">
              <w:rPr>
                <w:color w:val="000000" w:themeColor="text1"/>
                <w:sz w:val="20"/>
              </w:rPr>
              <w:t>MK3</w:t>
            </w:r>
          </w:p>
        </w:tc>
        <w:tc>
          <w:tcPr>
            <w:tcW w:w="7634" w:type="dxa"/>
          </w:tcPr>
          <w:p w14:paraId="3D2C2CFE" w14:textId="13AB2ED6" w:rsidR="00810CF1" w:rsidRPr="00605114" w:rsidRDefault="00810CF1" w:rsidP="00752477">
            <w:pPr>
              <w:rPr>
                <w:color w:val="000000" w:themeColor="text1"/>
                <w:sz w:val="20"/>
              </w:rPr>
            </w:pPr>
            <w:r w:rsidRPr="00605114">
              <w:rPr>
                <w:sz w:val="20"/>
              </w:rPr>
              <w:t>erschließen angeleitet künstlerische Darstellungen mit religiösen Inhalten,</w:t>
            </w:r>
          </w:p>
        </w:tc>
        <w:tc>
          <w:tcPr>
            <w:tcW w:w="793" w:type="dxa"/>
          </w:tcPr>
          <w:p w14:paraId="62C6D9BF" w14:textId="372AC886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0EBE834E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1C85FA7F" w14:textId="013C92E7" w:rsidTr="00810CF1">
        <w:tc>
          <w:tcPr>
            <w:tcW w:w="675" w:type="dxa"/>
          </w:tcPr>
          <w:p w14:paraId="00328775" w14:textId="40B7C6F8" w:rsidR="00810CF1" w:rsidRPr="000A1BB0" w:rsidRDefault="00810CF1" w:rsidP="00752477">
            <w:pPr>
              <w:rPr>
                <w:color w:val="000000" w:themeColor="text1"/>
                <w:sz w:val="20"/>
              </w:rPr>
            </w:pPr>
            <w:r w:rsidRPr="000A1BB0">
              <w:rPr>
                <w:color w:val="000000" w:themeColor="text1"/>
                <w:sz w:val="20"/>
              </w:rPr>
              <w:t>MK4</w:t>
            </w:r>
          </w:p>
        </w:tc>
        <w:tc>
          <w:tcPr>
            <w:tcW w:w="7634" w:type="dxa"/>
          </w:tcPr>
          <w:p w14:paraId="20457B93" w14:textId="293078D2" w:rsidR="00810CF1" w:rsidRPr="00605114" w:rsidRDefault="00810CF1" w:rsidP="00752477">
            <w:pPr>
              <w:rPr>
                <w:color w:val="000000" w:themeColor="text1"/>
                <w:sz w:val="20"/>
              </w:rPr>
            </w:pPr>
            <w:r w:rsidRPr="00605114">
              <w:rPr>
                <w:sz w:val="20"/>
              </w:rPr>
              <w:t>identifizieren und erschließen unterschiedliche grundlegende Formen religiöser Sprache (u. a. biblische Erzählung, Psalm, Gebet, Lied),</w:t>
            </w:r>
          </w:p>
        </w:tc>
        <w:tc>
          <w:tcPr>
            <w:tcW w:w="793" w:type="dxa"/>
          </w:tcPr>
          <w:p w14:paraId="24A26F5A" w14:textId="7590B62B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098CE929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08CE3C6A" w14:textId="39E79877" w:rsidTr="00810CF1">
        <w:tc>
          <w:tcPr>
            <w:tcW w:w="675" w:type="dxa"/>
          </w:tcPr>
          <w:p w14:paraId="204C9C9A" w14:textId="6558F5FA" w:rsidR="00810CF1" w:rsidRPr="000A1BB0" w:rsidRDefault="00810CF1" w:rsidP="00752477">
            <w:pPr>
              <w:rPr>
                <w:color w:val="000000" w:themeColor="text1"/>
                <w:sz w:val="20"/>
              </w:rPr>
            </w:pPr>
            <w:r w:rsidRPr="000A1BB0">
              <w:rPr>
                <w:color w:val="000000" w:themeColor="text1"/>
                <w:sz w:val="20"/>
              </w:rPr>
              <w:t>MK5</w:t>
            </w:r>
          </w:p>
        </w:tc>
        <w:tc>
          <w:tcPr>
            <w:tcW w:w="7634" w:type="dxa"/>
          </w:tcPr>
          <w:p w14:paraId="5AE79B40" w14:textId="4397E927" w:rsidR="00810CF1" w:rsidRPr="00605114" w:rsidRDefault="00810CF1" w:rsidP="00752477">
            <w:pPr>
              <w:rPr>
                <w:color w:val="000000" w:themeColor="text1"/>
                <w:sz w:val="20"/>
              </w:rPr>
            </w:pPr>
            <w:r w:rsidRPr="00605114">
              <w:rPr>
                <w:sz w:val="20"/>
              </w:rPr>
              <w:t>geben Inhalte religiös relevanter Medien mündlich und schriftlich wieder,</w:t>
            </w:r>
          </w:p>
        </w:tc>
        <w:tc>
          <w:tcPr>
            <w:tcW w:w="793" w:type="dxa"/>
          </w:tcPr>
          <w:p w14:paraId="023BBA2C" w14:textId="77777777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1B525B32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70A0E3B0" w14:textId="151C5A3C" w:rsidTr="00810CF1">
        <w:tc>
          <w:tcPr>
            <w:tcW w:w="675" w:type="dxa"/>
          </w:tcPr>
          <w:p w14:paraId="16D33E15" w14:textId="20E16884" w:rsidR="00810CF1" w:rsidRPr="000A1BB0" w:rsidRDefault="00810CF1" w:rsidP="00752477">
            <w:pPr>
              <w:rPr>
                <w:color w:val="000000" w:themeColor="text1"/>
                <w:sz w:val="20"/>
              </w:rPr>
            </w:pPr>
            <w:r w:rsidRPr="000A1BB0">
              <w:rPr>
                <w:color w:val="000000" w:themeColor="text1"/>
                <w:sz w:val="20"/>
              </w:rPr>
              <w:t>MK6</w:t>
            </w:r>
          </w:p>
        </w:tc>
        <w:tc>
          <w:tcPr>
            <w:tcW w:w="7634" w:type="dxa"/>
          </w:tcPr>
          <w:p w14:paraId="6AF05B8A" w14:textId="1551E291" w:rsidR="00810CF1" w:rsidRPr="00605114" w:rsidRDefault="00810CF1" w:rsidP="00752477">
            <w:pPr>
              <w:rPr>
                <w:color w:val="000000" w:themeColor="text1"/>
                <w:sz w:val="20"/>
              </w:rPr>
            </w:pPr>
            <w:r w:rsidRPr="00605114">
              <w:rPr>
                <w:sz w:val="20"/>
              </w:rPr>
              <w:t xml:space="preserve">recherchieren angeleitet, auch in webbasierten Medien, Informationen </w:t>
            </w:r>
            <w:r>
              <w:rPr>
                <w:sz w:val="20"/>
              </w:rPr>
              <w:t xml:space="preserve">und Daten </w:t>
            </w:r>
            <w:r w:rsidRPr="00605114">
              <w:rPr>
                <w:sz w:val="20"/>
              </w:rPr>
              <w:t>zu religiös relevanten Themen und geben sie adressatenbezogen weiter.</w:t>
            </w:r>
          </w:p>
        </w:tc>
        <w:tc>
          <w:tcPr>
            <w:tcW w:w="793" w:type="dxa"/>
          </w:tcPr>
          <w:p w14:paraId="21F49D58" w14:textId="43725E3A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1871100B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2CDAFF83" w14:textId="657BCF9D" w:rsidTr="00810CF1">
        <w:trPr>
          <w:gridAfter w:val="1"/>
          <w:wAfter w:w="6" w:type="dxa"/>
        </w:trPr>
        <w:tc>
          <w:tcPr>
            <w:tcW w:w="675" w:type="dxa"/>
            <w:shd w:val="clear" w:color="auto" w:fill="DBE5F1" w:themeFill="accent1" w:themeFillTint="33"/>
          </w:tcPr>
          <w:p w14:paraId="6BA7AC1E" w14:textId="04CC429A" w:rsidR="00810CF1" w:rsidRPr="00CC5504" w:rsidRDefault="00810CF1" w:rsidP="00752477">
            <w:pPr>
              <w:rPr>
                <w:rFonts w:cs="Arial"/>
                <w:szCs w:val="24"/>
              </w:rPr>
            </w:pPr>
          </w:p>
        </w:tc>
        <w:tc>
          <w:tcPr>
            <w:tcW w:w="7634" w:type="dxa"/>
            <w:shd w:val="clear" w:color="auto" w:fill="DBE5F1" w:themeFill="accent1" w:themeFillTint="33"/>
          </w:tcPr>
          <w:p w14:paraId="674BD14B" w14:textId="4101585D" w:rsidR="00810CF1" w:rsidRDefault="00810CF1" w:rsidP="00752477">
            <w:pPr>
              <w:rPr>
                <w:color w:val="000000" w:themeColor="text1"/>
              </w:rPr>
            </w:pPr>
            <w:r>
              <w:rPr>
                <w:rFonts w:cs="Arial"/>
                <w:b/>
                <w:szCs w:val="24"/>
              </w:rPr>
              <w:t xml:space="preserve">Urteilskompetenz </w:t>
            </w: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F73705C" w14:textId="77777777" w:rsidR="00810CF1" w:rsidRDefault="00810CF1" w:rsidP="00CC5504">
            <w:pPr>
              <w:jc w:val="left"/>
            </w:pPr>
          </w:p>
        </w:tc>
      </w:tr>
      <w:tr w:rsidR="00810CF1" w14:paraId="34938533" w14:textId="3AAA5E47" w:rsidTr="00810CF1">
        <w:tc>
          <w:tcPr>
            <w:tcW w:w="675" w:type="dxa"/>
          </w:tcPr>
          <w:p w14:paraId="2BEDFCF4" w14:textId="6CB09CD4" w:rsidR="00810CF1" w:rsidRPr="000A1BB0" w:rsidRDefault="00810CF1" w:rsidP="00752477">
            <w:pPr>
              <w:rPr>
                <w:color w:val="000000" w:themeColor="text1"/>
                <w:sz w:val="20"/>
              </w:rPr>
            </w:pPr>
            <w:r w:rsidRPr="000A1BB0">
              <w:rPr>
                <w:color w:val="000000" w:themeColor="text1"/>
                <w:sz w:val="20"/>
              </w:rPr>
              <w:t>UK1</w:t>
            </w:r>
          </w:p>
        </w:tc>
        <w:tc>
          <w:tcPr>
            <w:tcW w:w="7634" w:type="dxa"/>
          </w:tcPr>
          <w:p w14:paraId="68891AC1" w14:textId="057E3241" w:rsidR="00810CF1" w:rsidRPr="000A1BB0" w:rsidRDefault="00810CF1" w:rsidP="00752477">
            <w:pPr>
              <w:rPr>
                <w:color w:val="000000" w:themeColor="text1"/>
                <w:sz w:val="20"/>
              </w:rPr>
            </w:pPr>
            <w:r w:rsidRPr="000A1BB0">
              <w:rPr>
                <w:sz w:val="20"/>
              </w:rPr>
              <w:t>vergleichen eigene mit fremden Erfahrungen in Bezug auf religiöse und ethische Fragen und bewerten Antworten auf diese,</w:t>
            </w:r>
          </w:p>
        </w:tc>
        <w:tc>
          <w:tcPr>
            <w:tcW w:w="793" w:type="dxa"/>
          </w:tcPr>
          <w:p w14:paraId="6ED459F8" w14:textId="29F5D4B9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6278197D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11EF0547" w14:textId="33B6890C" w:rsidTr="00810CF1">
        <w:tc>
          <w:tcPr>
            <w:tcW w:w="675" w:type="dxa"/>
          </w:tcPr>
          <w:p w14:paraId="0725B951" w14:textId="4E7D6F6B" w:rsidR="00810CF1" w:rsidRPr="000A1BB0" w:rsidRDefault="00810CF1" w:rsidP="00752477">
            <w:pPr>
              <w:rPr>
                <w:color w:val="000000" w:themeColor="text1"/>
                <w:sz w:val="20"/>
              </w:rPr>
            </w:pPr>
            <w:r w:rsidRPr="000A1BB0">
              <w:rPr>
                <w:color w:val="000000" w:themeColor="text1"/>
                <w:sz w:val="20"/>
              </w:rPr>
              <w:t>UK2</w:t>
            </w:r>
          </w:p>
        </w:tc>
        <w:tc>
          <w:tcPr>
            <w:tcW w:w="7634" w:type="dxa"/>
          </w:tcPr>
          <w:p w14:paraId="1A69BB83" w14:textId="46CEB59C" w:rsidR="00810CF1" w:rsidRPr="000A1BB0" w:rsidRDefault="00810CF1" w:rsidP="00752477">
            <w:pPr>
              <w:rPr>
                <w:color w:val="000000" w:themeColor="text1"/>
                <w:sz w:val="20"/>
              </w:rPr>
            </w:pPr>
            <w:r w:rsidRPr="000A1BB0">
              <w:rPr>
                <w:sz w:val="20"/>
              </w:rPr>
              <w:t>beschrei</w:t>
            </w:r>
            <w:r>
              <w:rPr>
                <w:sz w:val="20"/>
              </w:rPr>
              <w:t>ben bei eigenen Urteilen die zug</w:t>
            </w:r>
            <w:r w:rsidRPr="000A1BB0">
              <w:rPr>
                <w:sz w:val="20"/>
              </w:rPr>
              <w:t>runde gelegten Maßstäbe,</w:t>
            </w:r>
          </w:p>
        </w:tc>
        <w:tc>
          <w:tcPr>
            <w:tcW w:w="793" w:type="dxa"/>
          </w:tcPr>
          <w:p w14:paraId="654B5D17" w14:textId="77777777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4887DE3F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6E82667A" w14:textId="2C31B76E" w:rsidTr="00810CF1">
        <w:tc>
          <w:tcPr>
            <w:tcW w:w="675" w:type="dxa"/>
          </w:tcPr>
          <w:p w14:paraId="1F045BEA" w14:textId="3D284632" w:rsidR="00810CF1" w:rsidRPr="000A1BB0" w:rsidRDefault="00810CF1" w:rsidP="00752477">
            <w:pPr>
              <w:rPr>
                <w:rFonts w:cs="Arial"/>
                <w:color w:val="000000" w:themeColor="text1"/>
                <w:sz w:val="20"/>
              </w:rPr>
            </w:pPr>
            <w:r w:rsidRPr="000A1BB0">
              <w:rPr>
                <w:rFonts w:cs="Arial"/>
                <w:color w:val="000000" w:themeColor="text1"/>
                <w:sz w:val="20"/>
              </w:rPr>
              <w:t>UK3</w:t>
            </w:r>
          </w:p>
        </w:tc>
        <w:tc>
          <w:tcPr>
            <w:tcW w:w="7634" w:type="dxa"/>
          </w:tcPr>
          <w:p w14:paraId="68760785" w14:textId="10588EE4" w:rsidR="00810CF1" w:rsidRPr="000A1BB0" w:rsidRDefault="00810CF1" w:rsidP="00752477">
            <w:pPr>
              <w:rPr>
                <w:rFonts w:cs="Arial"/>
                <w:color w:val="000000" w:themeColor="text1"/>
                <w:sz w:val="20"/>
              </w:rPr>
            </w:pPr>
            <w:r w:rsidRPr="000A1BB0">
              <w:rPr>
                <w:sz w:val="20"/>
              </w:rPr>
              <w:t>bewerten ansatzweise individuelle und gesellschaftliche Handlungsweisen vor dem Hintergrund biblischer Maßstäbe.</w:t>
            </w:r>
          </w:p>
        </w:tc>
        <w:tc>
          <w:tcPr>
            <w:tcW w:w="793" w:type="dxa"/>
          </w:tcPr>
          <w:p w14:paraId="130B71E1" w14:textId="77777777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277742B9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18735C9F" w14:textId="07714F17" w:rsidTr="00810CF1">
        <w:trPr>
          <w:gridAfter w:val="1"/>
          <w:wAfter w:w="6" w:type="dxa"/>
        </w:trPr>
        <w:tc>
          <w:tcPr>
            <w:tcW w:w="675" w:type="dxa"/>
            <w:shd w:val="clear" w:color="auto" w:fill="DBE5F1" w:themeFill="accent1" w:themeFillTint="33"/>
          </w:tcPr>
          <w:p w14:paraId="28ACE760" w14:textId="4F91D799" w:rsidR="00810CF1" w:rsidRPr="00CC5504" w:rsidRDefault="00810CF1" w:rsidP="00752477">
            <w:pPr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63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9D9CA54" w14:textId="662EB399" w:rsidR="00810CF1" w:rsidRPr="00752477" w:rsidRDefault="00810CF1" w:rsidP="00752477">
            <w:p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Handlungskompetenz 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</w:tcBorders>
            <w:shd w:val="clear" w:color="auto" w:fill="DBE5F1" w:themeFill="accent1" w:themeFillTint="33"/>
          </w:tcPr>
          <w:p w14:paraId="5D0D75C7" w14:textId="77777777" w:rsidR="00810CF1" w:rsidRDefault="00810CF1" w:rsidP="00CC5504">
            <w:pPr>
              <w:jc w:val="left"/>
            </w:pPr>
          </w:p>
        </w:tc>
      </w:tr>
      <w:tr w:rsidR="00810CF1" w14:paraId="6EA85332" w14:textId="686C3273" w:rsidTr="00810CF1">
        <w:trPr>
          <w:gridAfter w:val="1"/>
          <w:wAfter w:w="6" w:type="dxa"/>
        </w:trPr>
        <w:tc>
          <w:tcPr>
            <w:tcW w:w="675" w:type="dxa"/>
            <w:shd w:val="clear" w:color="auto" w:fill="DBE5F1" w:themeFill="accent1" w:themeFillTint="33"/>
          </w:tcPr>
          <w:p w14:paraId="73EA5D1D" w14:textId="6826956E" w:rsidR="00810CF1" w:rsidRPr="000A1BB0" w:rsidRDefault="00810CF1" w:rsidP="00067D9C">
            <w:pPr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7634" w:type="dxa"/>
            <w:shd w:val="clear" w:color="auto" w:fill="DBE5F1" w:themeFill="accent1" w:themeFillTint="33"/>
          </w:tcPr>
          <w:p w14:paraId="0103177A" w14:textId="216FDCB8" w:rsidR="00810CF1" w:rsidRPr="000A1BB0" w:rsidRDefault="00810CF1" w:rsidP="00067D9C">
            <w:pPr>
              <w:rPr>
                <w:i/>
                <w:color w:val="000000" w:themeColor="text1"/>
                <w:sz w:val="20"/>
              </w:rPr>
            </w:pPr>
            <w:r w:rsidRPr="000A1BB0">
              <w:rPr>
                <w:rFonts w:cs="Arial"/>
                <w:b/>
                <w:i/>
                <w:sz w:val="20"/>
              </w:rPr>
              <w:t xml:space="preserve">Dialogkompetenz </w:t>
            </w:r>
          </w:p>
        </w:tc>
        <w:tc>
          <w:tcPr>
            <w:tcW w:w="1580" w:type="dxa"/>
            <w:gridSpan w:val="2"/>
            <w:vMerge/>
            <w:tcBorders>
              <w:bottom w:val="nil"/>
            </w:tcBorders>
            <w:shd w:val="clear" w:color="auto" w:fill="DBE5F1" w:themeFill="accent1" w:themeFillTint="33"/>
          </w:tcPr>
          <w:p w14:paraId="18BCEBAA" w14:textId="77777777" w:rsidR="00810CF1" w:rsidRDefault="00810CF1" w:rsidP="00CC5504">
            <w:pPr>
              <w:jc w:val="left"/>
              <w:rPr>
                <w:color w:val="000000" w:themeColor="text1"/>
              </w:rPr>
            </w:pPr>
          </w:p>
        </w:tc>
      </w:tr>
      <w:tr w:rsidR="00810CF1" w14:paraId="42F2F436" w14:textId="22A990A8" w:rsidTr="00810CF1">
        <w:tc>
          <w:tcPr>
            <w:tcW w:w="675" w:type="dxa"/>
          </w:tcPr>
          <w:p w14:paraId="1F2E6EBF" w14:textId="794816EE" w:rsidR="00810CF1" w:rsidRPr="000A1BB0" w:rsidRDefault="00810CF1" w:rsidP="0075247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HK1</w:t>
            </w:r>
          </w:p>
        </w:tc>
        <w:tc>
          <w:tcPr>
            <w:tcW w:w="7634" w:type="dxa"/>
          </w:tcPr>
          <w:p w14:paraId="248B57E5" w14:textId="54FE0675" w:rsidR="00810CF1" w:rsidRPr="000A1BB0" w:rsidRDefault="00810CF1" w:rsidP="00752477">
            <w:pPr>
              <w:rPr>
                <w:color w:val="000000" w:themeColor="text1"/>
                <w:sz w:val="20"/>
              </w:rPr>
            </w:pPr>
            <w:r w:rsidRPr="000A1BB0">
              <w:rPr>
                <w:sz w:val="20"/>
              </w:rPr>
              <w:t>beschreiben eigene religiöse bzw. nichtreligiöse Erfahrungen, Vorstellungen und Überzeugungen und stellen diese dar,</w:t>
            </w:r>
          </w:p>
        </w:tc>
        <w:tc>
          <w:tcPr>
            <w:tcW w:w="793" w:type="dxa"/>
          </w:tcPr>
          <w:p w14:paraId="10B7A18B" w14:textId="19FA5AF9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3C09BC84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6AC7BAB5" w14:textId="70BD9286" w:rsidTr="00810CF1">
        <w:tc>
          <w:tcPr>
            <w:tcW w:w="675" w:type="dxa"/>
          </w:tcPr>
          <w:p w14:paraId="7484E439" w14:textId="62F8D433" w:rsidR="00810CF1" w:rsidRPr="000A1BB0" w:rsidRDefault="00810CF1" w:rsidP="0075247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HK2</w:t>
            </w:r>
          </w:p>
        </w:tc>
        <w:tc>
          <w:tcPr>
            <w:tcW w:w="7634" w:type="dxa"/>
          </w:tcPr>
          <w:p w14:paraId="7D8F9D3F" w14:textId="304AA4F3" w:rsidR="00810CF1" w:rsidRPr="000A1BB0" w:rsidRDefault="00810CF1" w:rsidP="00752477">
            <w:pPr>
              <w:rPr>
                <w:color w:val="000000" w:themeColor="text1"/>
                <w:sz w:val="20"/>
              </w:rPr>
            </w:pPr>
            <w:r w:rsidRPr="000A1BB0">
              <w:rPr>
                <w:sz w:val="20"/>
              </w:rPr>
              <w:t>nehmen ansatzweise die Perspektive von Menschen in anderen Lebenssituationen und anderen religiösen Kontexten ein,</w:t>
            </w:r>
          </w:p>
        </w:tc>
        <w:tc>
          <w:tcPr>
            <w:tcW w:w="793" w:type="dxa"/>
          </w:tcPr>
          <w:p w14:paraId="09906DBB" w14:textId="3480CCF0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</w:tcPr>
          <w:p w14:paraId="65F1CFB1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2E7C8785" w14:textId="4E713761" w:rsidTr="00810CF1">
        <w:tc>
          <w:tcPr>
            <w:tcW w:w="675" w:type="dxa"/>
          </w:tcPr>
          <w:p w14:paraId="5946A119" w14:textId="611D7E4B" w:rsidR="00810CF1" w:rsidRPr="000A1BB0" w:rsidRDefault="00810CF1" w:rsidP="0075247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HK3</w:t>
            </w:r>
          </w:p>
        </w:tc>
        <w:tc>
          <w:tcPr>
            <w:tcW w:w="7634" w:type="dxa"/>
            <w:tcBorders>
              <w:bottom w:val="single" w:sz="4" w:space="0" w:color="auto"/>
            </w:tcBorders>
          </w:tcPr>
          <w:p w14:paraId="0B52A67F" w14:textId="3AA6CE14" w:rsidR="00810CF1" w:rsidRPr="000A1BB0" w:rsidRDefault="00810CF1" w:rsidP="00752477">
            <w:pPr>
              <w:rPr>
                <w:color w:val="000000" w:themeColor="text1"/>
                <w:sz w:val="20"/>
              </w:rPr>
            </w:pPr>
            <w:r w:rsidRPr="000A1BB0">
              <w:rPr>
                <w:sz w:val="20"/>
              </w:rPr>
              <w:t>kommunizieren mit Vertreterinnen und Vertretern eigener sowie anderer religiöser und nichtreligiöser Überzeugungen respektvoll und entwickeln Möglichkeiten und Voraussetzungen für ein respektvolles und tolerantes Miteinander.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7CCA099C" w14:textId="77777777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</w:tcPr>
          <w:p w14:paraId="549EC31C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:rsidRPr="000A1BB0" w14:paraId="65BCC4B2" w14:textId="23C5361B" w:rsidTr="00810CF1">
        <w:trPr>
          <w:gridAfter w:val="1"/>
          <w:wAfter w:w="6" w:type="dxa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7C59B8" w14:textId="35D9E19F" w:rsidR="00810CF1" w:rsidRPr="000A1BB0" w:rsidRDefault="00810CF1" w:rsidP="00067D9C">
            <w:pPr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7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8AB132" w14:textId="0E0BCDE4" w:rsidR="00810CF1" w:rsidRPr="000A1BB0" w:rsidRDefault="00810CF1" w:rsidP="00067D9C">
            <w:pPr>
              <w:rPr>
                <w:i/>
                <w:color w:val="000000" w:themeColor="text1"/>
                <w:sz w:val="20"/>
              </w:rPr>
            </w:pPr>
            <w:r w:rsidRPr="000A1BB0">
              <w:rPr>
                <w:rFonts w:cs="Arial"/>
                <w:b/>
                <w:i/>
                <w:sz w:val="20"/>
              </w:rPr>
              <w:t xml:space="preserve">Gestaltungskompetenz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A7B5FE4" w14:textId="77777777" w:rsidR="00810CF1" w:rsidRPr="000A1BB0" w:rsidRDefault="00810CF1" w:rsidP="00CC5504">
            <w:pPr>
              <w:jc w:val="left"/>
              <w:rPr>
                <w:i/>
                <w:color w:val="000000" w:themeColor="text1"/>
              </w:rPr>
            </w:pPr>
          </w:p>
        </w:tc>
      </w:tr>
      <w:tr w:rsidR="00810CF1" w:rsidRPr="000A1BB0" w14:paraId="1CB49123" w14:textId="1A1AAA49" w:rsidTr="00810CF1">
        <w:tc>
          <w:tcPr>
            <w:tcW w:w="675" w:type="dxa"/>
            <w:shd w:val="clear" w:color="auto" w:fill="auto"/>
          </w:tcPr>
          <w:p w14:paraId="0B02592D" w14:textId="0D5CE8F8" w:rsidR="00810CF1" w:rsidRPr="000A1BB0" w:rsidRDefault="00810CF1" w:rsidP="00067D9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HK4</w:t>
            </w:r>
          </w:p>
        </w:tc>
        <w:tc>
          <w:tcPr>
            <w:tcW w:w="7634" w:type="dxa"/>
            <w:shd w:val="clear" w:color="auto" w:fill="auto"/>
          </w:tcPr>
          <w:p w14:paraId="7423CE77" w14:textId="16FF6B0D" w:rsidR="00810CF1" w:rsidRPr="000A1BB0" w:rsidRDefault="00810CF1" w:rsidP="00067D9C">
            <w:pPr>
              <w:rPr>
                <w:rFonts w:cs="Arial"/>
                <w:b/>
                <w:i/>
                <w:sz w:val="20"/>
              </w:rPr>
            </w:pPr>
            <w:r w:rsidRPr="000A1BB0">
              <w:rPr>
                <w:sz w:val="20"/>
              </w:rPr>
              <w:t>gestalten einfache religiöse Handlungen der christlichen Tradition (u. a. Gebet und Lied) mit oder lehnen eine Teilnahme begründet ab,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6D544FBF" w14:textId="77777777" w:rsidR="00810CF1" w:rsidRPr="000A1BB0" w:rsidRDefault="00810CF1" w:rsidP="00067D9C">
            <w:pPr>
              <w:rPr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</w:tcBorders>
          </w:tcPr>
          <w:p w14:paraId="47926D31" w14:textId="6B1059DC" w:rsidR="00810CF1" w:rsidRPr="000A1BB0" w:rsidRDefault="00810CF1" w:rsidP="00067D9C">
            <w:pPr>
              <w:rPr>
                <w:sz w:val="20"/>
              </w:rPr>
            </w:pPr>
          </w:p>
        </w:tc>
      </w:tr>
      <w:tr w:rsidR="00810CF1" w:rsidRPr="000A1BB0" w14:paraId="0EC0729C" w14:textId="65B78AED" w:rsidTr="00810CF1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67E559A" w14:textId="0032BF19" w:rsidR="00810CF1" w:rsidRPr="000A1BB0" w:rsidRDefault="00810CF1" w:rsidP="00067D9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HK5</w:t>
            </w:r>
          </w:p>
        </w:tc>
        <w:tc>
          <w:tcPr>
            <w:tcW w:w="7634" w:type="dxa"/>
            <w:tcBorders>
              <w:bottom w:val="single" w:sz="4" w:space="0" w:color="auto"/>
            </w:tcBorders>
            <w:shd w:val="clear" w:color="auto" w:fill="auto"/>
          </w:tcPr>
          <w:p w14:paraId="37A6A2CD" w14:textId="5FBA86FF" w:rsidR="00810CF1" w:rsidRPr="000A1BB0" w:rsidRDefault="00810CF1" w:rsidP="00067D9C">
            <w:pPr>
              <w:rPr>
                <w:rFonts w:cs="Arial"/>
                <w:b/>
                <w:i/>
                <w:sz w:val="20"/>
              </w:rPr>
            </w:pPr>
            <w:r w:rsidRPr="000A1BB0">
              <w:rPr>
                <w:sz w:val="20"/>
              </w:rPr>
              <w:t>entwickeln aus dem impulsgebenden Charakter biblischer Texte Entwürfe zur Bewältigung gegenwärtiger Lebenswirklichkeit,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6ACEA5C2" w14:textId="77777777" w:rsidR="00810CF1" w:rsidRPr="000A1BB0" w:rsidRDefault="00810CF1" w:rsidP="00067D9C">
            <w:pPr>
              <w:rPr>
                <w:sz w:val="20"/>
              </w:rPr>
            </w:pP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</w:tcPr>
          <w:p w14:paraId="549C32F5" w14:textId="54FF8CF0" w:rsidR="00810CF1" w:rsidRPr="000A1BB0" w:rsidRDefault="00810CF1" w:rsidP="00067D9C">
            <w:pPr>
              <w:rPr>
                <w:sz w:val="20"/>
              </w:rPr>
            </w:pPr>
          </w:p>
        </w:tc>
      </w:tr>
      <w:tr w:rsidR="00810CF1" w:rsidRPr="000A1BB0" w14:paraId="04F8EF36" w14:textId="1F8DC44F" w:rsidTr="00810CF1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F882A33" w14:textId="763A097B" w:rsidR="00810CF1" w:rsidRPr="000A1BB0" w:rsidRDefault="00810CF1" w:rsidP="00067D9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HK6</w:t>
            </w:r>
          </w:p>
        </w:tc>
        <w:tc>
          <w:tcPr>
            <w:tcW w:w="7634" w:type="dxa"/>
            <w:tcBorders>
              <w:bottom w:val="single" w:sz="4" w:space="0" w:color="auto"/>
            </w:tcBorders>
            <w:shd w:val="clear" w:color="auto" w:fill="auto"/>
          </w:tcPr>
          <w:p w14:paraId="75C79701" w14:textId="11D9C419" w:rsidR="00810CF1" w:rsidRPr="000A1BB0" w:rsidRDefault="00810CF1" w:rsidP="00067D9C">
            <w:pPr>
              <w:rPr>
                <w:rFonts w:cs="Arial"/>
                <w:b/>
                <w:i/>
                <w:sz w:val="20"/>
              </w:rPr>
            </w:pPr>
            <w:r w:rsidRPr="000A1BB0">
              <w:rPr>
                <w:sz w:val="20"/>
              </w:rPr>
              <w:t>planen, gestalten und präsentieren fachbezogene Medienprodukte adressatengerecht und nutzen Möglichkeiten des digitalen Veröffentlichens und Teilens.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764FEFFE" w14:textId="77777777" w:rsidR="00810CF1" w:rsidRPr="000A1BB0" w:rsidRDefault="00810CF1" w:rsidP="00067D9C">
            <w:pPr>
              <w:rPr>
                <w:sz w:val="20"/>
              </w:rPr>
            </w:pP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</w:tcPr>
          <w:p w14:paraId="62FEA650" w14:textId="6EC77E94" w:rsidR="00810CF1" w:rsidRPr="000A1BB0" w:rsidRDefault="00810CF1" w:rsidP="00067D9C">
            <w:pPr>
              <w:rPr>
                <w:sz w:val="20"/>
              </w:rPr>
            </w:pPr>
          </w:p>
        </w:tc>
      </w:tr>
    </w:tbl>
    <w:p w14:paraId="165421C5" w14:textId="0572B8D5" w:rsidR="004B4CD2" w:rsidRDefault="004B4CD2">
      <w:bookmarkStart w:id="4" w:name="_Hlk1490846"/>
    </w:p>
    <w:bookmarkEnd w:id="4"/>
    <w:tbl>
      <w:tblPr>
        <w:tblStyle w:val="Tabellenraster"/>
        <w:tblW w:w="11481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7492"/>
        <w:gridCol w:w="730"/>
        <w:gridCol w:w="63"/>
        <w:gridCol w:w="645"/>
        <w:gridCol w:w="142"/>
        <w:gridCol w:w="6"/>
        <w:gridCol w:w="561"/>
        <w:gridCol w:w="232"/>
        <w:gridCol w:w="477"/>
        <w:gridCol w:w="316"/>
      </w:tblGrid>
      <w:tr w:rsidR="00810CF1" w14:paraId="16CED7B1" w14:textId="421BD5F6" w:rsidTr="004D045B">
        <w:trPr>
          <w:gridAfter w:val="5"/>
          <w:wAfter w:w="1592" w:type="dxa"/>
        </w:trPr>
        <w:tc>
          <w:tcPr>
            <w:tcW w:w="830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541483C" w14:textId="77777777" w:rsidR="004D045B" w:rsidRDefault="004D045B" w:rsidP="00CC5504">
            <w:pPr>
              <w:jc w:val="left"/>
              <w:rPr>
                <w:b/>
                <w:color w:val="000000" w:themeColor="text1"/>
              </w:rPr>
            </w:pPr>
          </w:p>
          <w:p w14:paraId="26C73431" w14:textId="55C71A1C" w:rsidR="00810CF1" w:rsidRPr="00752477" w:rsidRDefault="00810CF1" w:rsidP="00CC5504">
            <w:pPr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Konkretisierte</w:t>
            </w:r>
            <w:r w:rsidRPr="00752477">
              <w:rPr>
                <w:b/>
                <w:color w:val="000000" w:themeColor="text1"/>
              </w:rPr>
              <w:t xml:space="preserve"> Kompetenzerwartungen am Ende der </w:t>
            </w:r>
            <w:r>
              <w:rPr>
                <w:b/>
                <w:color w:val="000000" w:themeColor="text1"/>
              </w:rPr>
              <w:br/>
            </w:r>
            <w:r w:rsidRPr="00752477">
              <w:rPr>
                <w:b/>
                <w:color w:val="000000" w:themeColor="text1"/>
              </w:rPr>
              <w:t>Erprobungsstufe</w:t>
            </w:r>
          </w:p>
          <w:p w14:paraId="0E022DEB" w14:textId="432A05D4" w:rsidR="00810CF1" w:rsidRDefault="00810CF1" w:rsidP="00CC5504">
            <w:pPr>
              <w:ind w:left="708"/>
              <w:jc w:val="left"/>
              <w:rPr>
                <w:color w:val="000000" w:themeColor="text1"/>
              </w:rPr>
            </w:pPr>
            <w:r w:rsidRPr="00752477">
              <w:rPr>
                <w:i/>
                <w:color w:val="000000" w:themeColor="text1"/>
              </w:rPr>
              <w:t>Die Schülerinnen und Schüler</w:t>
            </w:r>
            <w:r>
              <w:rPr>
                <w:i/>
                <w:color w:val="000000" w:themeColor="text1"/>
              </w:rPr>
              <w:t xml:space="preserve"> …</w:t>
            </w:r>
          </w:p>
        </w:tc>
        <w:tc>
          <w:tcPr>
            <w:tcW w:w="1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B1842" w14:textId="77777777" w:rsidR="00810CF1" w:rsidRDefault="00810CF1" w:rsidP="00BA24CF">
            <w:pPr>
              <w:jc w:val="left"/>
            </w:pPr>
          </w:p>
        </w:tc>
      </w:tr>
      <w:tr w:rsidR="00810CF1" w14:paraId="1E888122" w14:textId="0ABE961D" w:rsidTr="004D045B">
        <w:trPr>
          <w:gridAfter w:val="5"/>
          <w:wAfter w:w="1592" w:type="dxa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1EB408" w14:textId="43B26BA2" w:rsidR="00810CF1" w:rsidRPr="00D3592D" w:rsidRDefault="00810CF1" w:rsidP="00CC5504">
            <w:pPr>
              <w:jc w:val="left"/>
              <w:rPr>
                <w:b/>
                <w:bCs/>
              </w:rPr>
            </w:pPr>
          </w:p>
        </w:tc>
        <w:tc>
          <w:tcPr>
            <w:tcW w:w="76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6DF45E" w14:textId="37195A52" w:rsidR="00810CF1" w:rsidRPr="00D3592D" w:rsidRDefault="00810CF1" w:rsidP="00CC5504">
            <w:pPr>
              <w:jc w:val="left"/>
              <w:rPr>
                <w:b/>
                <w:bCs/>
              </w:rPr>
            </w:pPr>
            <w:r w:rsidRPr="00252923">
              <w:rPr>
                <w:rFonts w:cs="Arial"/>
                <w:b/>
                <w:szCs w:val="24"/>
              </w:rPr>
              <w:t xml:space="preserve">Inhaltsfeld 1: </w:t>
            </w:r>
            <w:r w:rsidRPr="00D3592D">
              <w:rPr>
                <w:b/>
                <w:bCs/>
              </w:rPr>
              <w:t>Menschliches Handeln in Freiheit und Verantwortung</w:t>
            </w:r>
          </w:p>
        </w:tc>
        <w:tc>
          <w:tcPr>
            <w:tcW w:w="158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4CAED813" w14:textId="77777777" w:rsidR="00810CF1" w:rsidRDefault="00810CF1" w:rsidP="00BA24CF">
            <w:pPr>
              <w:jc w:val="left"/>
            </w:pPr>
          </w:p>
        </w:tc>
      </w:tr>
      <w:tr w:rsidR="00810CF1" w14:paraId="1D503E27" w14:textId="6AA42D5D" w:rsidTr="004D045B">
        <w:trPr>
          <w:gridAfter w:val="5"/>
          <w:wAfter w:w="1592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25920E" w14:textId="393E9BD4" w:rsidR="00810CF1" w:rsidRPr="00DD65AD" w:rsidRDefault="00810CF1" w:rsidP="00DD65AD">
            <w:pPr>
              <w:jc w:val="left"/>
              <w:rPr>
                <w:color w:val="000000" w:themeColor="text1"/>
              </w:rPr>
            </w:pPr>
          </w:p>
        </w:tc>
        <w:tc>
          <w:tcPr>
            <w:tcW w:w="7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209222" w14:textId="77777777" w:rsidR="00810CF1" w:rsidRPr="00752477" w:rsidRDefault="00810CF1" w:rsidP="00DD65AD">
            <w:pPr>
              <w:pStyle w:val="Listenabsatz"/>
              <w:numPr>
                <w:ilvl w:val="0"/>
                <w:numId w:val="6"/>
              </w:num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Leben in Gemeinschaft</w:t>
            </w:r>
          </w:p>
          <w:p w14:paraId="5BC91198" w14:textId="31930183" w:rsidR="00810CF1" w:rsidRPr="00752477" w:rsidRDefault="00810CF1" w:rsidP="00DD65AD">
            <w:pPr>
              <w:pStyle w:val="Listenabsatz"/>
              <w:numPr>
                <w:ilvl w:val="0"/>
                <w:numId w:val="6"/>
              </w:num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Verantwortung in der Welt als Gottes Schöpfung</w:t>
            </w:r>
          </w:p>
        </w:tc>
        <w:tc>
          <w:tcPr>
            <w:tcW w:w="158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42CF7868" w14:textId="77777777" w:rsidR="00810CF1" w:rsidRDefault="00810CF1" w:rsidP="00DD65AD">
            <w:pPr>
              <w:jc w:val="left"/>
            </w:pPr>
          </w:p>
        </w:tc>
      </w:tr>
      <w:tr w:rsidR="00810CF1" w14:paraId="2B9AD4BB" w14:textId="2C4B17CE" w:rsidTr="004D045B">
        <w:trPr>
          <w:gridAfter w:val="5"/>
          <w:wAfter w:w="1592" w:type="dxa"/>
          <w:trHeight w:val="27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533F8A" w14:textId="6F0C4533" w:rsidR="00810CF1" w:rsidRPr="00067D9C" w:rsidRDefault="00810CF1" w:rsidP="00CC5504">
            <w:pPr>
              <w:rPr>
                <w:b/>
                <w:i/>
                <w:sz w:val="20"/>
              </w:rPr>
            </w:pPr>
          </w:p>
        </w:tc>
        <w:tc>
          <w:tcPr>
            <w:tcW w:w="76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59638D" w14:textId="08DBB06F" w:rsidR="00810CF1" w:rsidRPr="00067D9C" w:rsidRDefault="00810CF1" w:rsidP="00CC5504">
            <w:pPr>
              <w:ind w:left="10"/>
              <w:rPr>
                <w:b/>
                <w:i/>
                <w:sz w:val="20"/>
              </w:rPr>
            </w:pPr>
            <w:r w:rsidRPr="00067D9C">
              <w:rPr>
                <w:b/>
                <w:i/>
                <w:color w:val="000000" w:themeColor="text1"/>
                <w:sz w:val="20"/>
              </w:rPr>
              <w:t>Sachkompetenz</w:t>
            </w:r>
          </w:p>
        </w:tc>
        <w:tc>
          <w:tcPr>
            <w:tcW w:w="158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56094581" w14:textId="77777777" w:rsidR="00810CF1" w:rsidRDefault="00810CF1" w:rsidP="00CC5504">
            <w:pPr>
              <w:ind w:left="-145"/>
              <w:jc w:val="left"/>
            </w:pPr>
          </w:p>
        </w:tc>
      </w:tr>
      <w:tr w:rsidR="00810CF1" w14:paraId="7732FD68" w14:textId="3CBC3836" w:rsidTr="004D045B">
        <w:trPr>
          <w:gridAfter w:val="4"/>
          <w:wAfter w:w="1586" w:type="dxa"/>
        </w:trPr>
        <w:tc>
          <w:tcPr>
            <w:tcW w:w="675" w:type="dxa"/>
          </w:tcPr>
          <w:p w14:paraId="2D092C14" w14:textId="33D8393C" w:rsidR="00810CF1" w:rsidRPr="00D3592D" w:rsidRDefault="00810CF1" w:rsidP="00752477">
            <w:pPr>
              <w:rPr>
                <w:color w:val="000000" w:themeColor="text1"/>
                <w:sz w:val="20"/>
              </w:rPr>
            </w:pPr>
            <w:bookmarkStart w:id="5" w:name="_Hlk1489153"/>
            <w:r>
              <w:rPr>
                <w:color w:val="000000" w:themeColor="text1"/>
                <w:sz w:val="20"/>
              </w:rPr>
              <w:t>K1</w:t>
            </w:r>
          </w:p>
        </w:tc>
        <w:tc>
          <w:tcPr>
            <w:tcW w:w="7634" w:type="dxa"/>
            <w:gridSpan w:val="2"/>
          </w:tcPr>
          <w:p w14:paraId="2A6D20C8" w14:textId="60DD1FE3" w:rsidR="00810CF1" w:rsidRPr="00D3592D" w:rsidRDefault="00810CF1" w:rsidP="00752477">
            <w:pPr>
              <w:rPr>
                <w:color w:val="000000" w:themeColor="text1"/>
                <w:sz w:val="20"/>
              </w:rPr>
            </w:pPr>
            <w:r w:rsidRPr="00D3592D">
              <w:rPr>
                <w:sz w:val="20"/>
              </w:rPr>
              <w:t xml:space="preserve">beschreiben für konkrete Situationen aus ihrer Lebenswelt gemeinschaftsförderliches und gemeinschaftshinderliches Verhalten, auch im Hinblick auf die Nutzung sozialer Medien, </w:t>
            </w:r>
          </w:p>
        </w:tc>
        <w:tc>
          <w:tcPr>
            <w:tcW w:w="793" w:type="dxa"/>
            <w:gridSpan w:val="2"/>
          </w:tcPr>
          <w:p w14:paraId="378F5E7E" w14:textId="77777777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2CF7896A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6817775A" w14:textId="0D519BC1" w:rsidTr="004D045B">
        <w:trPr>
          <w:gridAfter w:val="4"/>
          <w:wAfter w:w="1586" w:type="dxa"/>
        </w:trPr>
        <w:tc>
          <w:tcPr>
            <w:tcW w:w="675" w:type="dxa"/>
          </w:tcPr>
          <w:p w14:paraId="3C87E336" w14:textId="091894A8" w:rsidR="00810CF1" w:rsidRPr="00D3592D" w:rsidRDefault="00810CF1" w:rsidP="0075247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K2</w:t>
            </w:r>
          </w:p>
        </w:tc>
        <w:tc>
          <w:tcPr>
            <w:tcW w:w="7634" w:type="dxa"/>
            <w:gridSpan w:val="2"/>
          </w:tcPr>
          <w:p w14:paraId="7A30685A" w14:textId="1E1D2940" w:rsidR="00810CF1" w:rsidRPr="00D3592D" w:rsidRDefault="00810CF1" w:rsidP="00752477">
            <w:pPr>
              <w:rPr>
                <w:color w:val="000000" w:themeColor="text1"/>
                <w:sz w:val="20"/>
              </w:rPr>
            </w:pPr>
            <w:r w:rsidRPr="00D3592D">
              <w:rPr>
                <w:sz w:val="20"/>
              </w:rPr>
              <w:t>deuten biblische Texte, in denen es um das Gelingen oder Nichtgelingen von Gemeinschaft geht, vor dem Hintergrund eigener Erfahrungen,</w:t>
            </w:r>
          </w:p>
        </w:tc>
        <w:tc>
          <w:tcPr>
            <w:tcW w:w="793" w:type="dxa"/>
            <w:gridSpan w:val="2"/>
          </w:tcPr>
          <w:p w14:paraId="2E20425A" w14:textId="77777777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7C6836B8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4817E8D6" w14:textId="6378F0D8" w:rsidTr="004D045B">
        <w:trPr>
          <w:gridAfter w:val="4"/>
          <w:wAfter w:w="1586" w:type="dxa"/>
        </w:trPr>
        <w:tc>
          <w:tcPr>
            <w:tcW w:w="675" w:type="dxa"/>
          </w:tcPr>
          <w:p w14:paraId="40E2838B" w14:textId="0F0BAD0D" w:rsidR="00810CF1" w:rsidRPr="00D3592D" w:rsidRDefault="00810CF1" w:rsidP="0075247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K3</w:t>
            </w:r>
          </w:p>
        </w:tc>
        <w:tc>
          <w:tcPr>
            <w:tcW w:w="7634" w:type="dxa"/>
            <w:gridSpan w:val="2"/>
          </w:tcPr>
          <w:p w14:paraId="674AB353" w14:textId="5FC4314C" w:rsidR="00810CF1" w:rsidRPr="00D3592D" w:rsidRDefault="00810CF1" w:rsidP="00752477">
            <w:pPr>
              <w:rPr>
                <w:color w:val="000000" w:themeColor="text1"/>
                <w:sz w:val="20"/>
              </w:rPr>
            </w:pPr>
            <w:r w:rsidRPr="00D3592D">
              <w:rPr>
                <w:sz w:val="20"/>
              </w:rPr>
              <w:t>beschreiben in Ansätzen das Verhältnis von gegenwärtigen Erklärungsansätzen zur Weltentstehung und dem biblischen Schöpfungsgedanken,</w:t>
            </w:r>
          </w:p>
        </w:tc>
        <w:tc>
          <w:tcPr>
            <w:tcW w:w="793" w:type="dxa"/>
            <w:gridSpan w:val="2"/>
          </w:tcPr>
          <w:p w14:paraId="37CE6C1E" w14:textId="77777777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649C5E8F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7DB9489F" w14:textId="75AE7046" w:rsidTr="004D045B">
        <w:trPr>
          <w:gridAfter w:val="4"/>
          <w:wAfter w:w="1586" w:type="dxa"/>
        </w:trPr>
        <w:tc>
          <w:tcPr>
            <w:tcW w:w="675" w:type="dxa"/>
          </w:tcPr>
          <w:p w14:paraId="5E04D992" w14:textId="4DFA9228" w:rsidR="00810CF1" w:rsidRPr="00D3592D" w:rsidRDefault="00810CF1" w:rsidP="0075247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K4</w:t>
            </w:r>
          </w:p>
        </w:tc>
        <w:tc>
          <w:tcPr>
            <w:tcW w:w="7634" w:type="dxa"/>
            <w:gridSpan w:val="2"/>
          </w:tcPr>
          <w:p w14:paraId="584C2FD5" w14:textId="04A42188" w:rsidR="00810CF1" w:rsidRPr="00D3592D" w:rsidRDefault="00810CF1" w:rsidP="00752477">
            <w:pPr>
              <w:rPr>
                <w:color w:val="000000" w:themeColor="text1"/>
                <w:sz w:val="20"/>
              </w:rPr>
            </w:pPr>
            <w:r w:rsidRPr="00D3592D">
              <w:rPr>
                <w:sz w:val="20"/>
              </w:rPr>
              <w:t>identifizieren die biblischen Schöpfungstexte als Glaubensaussagen,</w:t>
            </w:r>
          </w:p>
        </w:tc>
        <w:tc>
          <w:tcPr>
            <w:tcW w:w="793" w:type="dxa"/>
            <w:gridSpan w:val="2"/>
          </w:tcPr>
          <w:p w14:paraId="7DD3F343" w14:textId="77777777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20884238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6E320860" w14:textId="0D0F19A9" w:rsidTr="004D045B">
        <w:trPr>
          <w:gridAfter w:val="4"/>
          <w:wAfter w:w="1586" w:type="dxa"/>
        </w:trPr>
        <w:tc>
          <w:tcPr>
            <w:tcW w:w="675" w:type="dxa"/>
          </w:tcPr>
          <w:p w14:paraId="6D3D2775" w14:textId="20C5D87B" w:rsidR="00810CF1" w:rsidRPr="00D3592D" w:rsidRDefault="00810CF1" w:rsidP="0075247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K5</w:t>
            </w:r>
          </w:p>
        </w:tc>
        <w:tc>
          <w:tcPr>
            <w:tcW w:w="7634" w:type="dxa"/>
            <w:gridSpan w:val="2"/>
          </w:tcPr>
          <w:p w14:paraId="4823EE8D" w14:textId="0BCA209A" w:rsidR="00810CF1" w:rsidRPr="00D3592D" w:rsidRDefault="00810CF1" w:rsidP="00752477">
            <w:pPr>
              <w:rPr>
                <w:color w:val="000000" w:themeColor="text1"/>
                <w:sz w:val="20"/>
              </w:rPr>
            </w:pPr>
            <w:r w:rsidRPr="00D3592D">
              <w:rPr>
                <w:sz w:val="20"/>
              </w:rPr>
              <w:t>erläutern Beispiele der Übernahme von Verantwortung für das Leben und in der (Um</w:t>
            </w:r>
            <w:r>
              <w:rPr>
                <w:sz w:val="20"/>
              </w:rPr>
              <w:t>-</w:t>
            </w:r>
            <w:r w:rsidRPr="00D3592D">
              <w:rPr>
                <w:sz w:val="20"/>
              </w:rPr>
              <w:t>)Welt als Konsequenz aus dem Verständnis der Welt als Schöpfung Gottes.</w:t>
            </w:r>
          </w:p>
        </w:tc>
        <w:tc>
          <w:tcPr>
            <w:tcW w:w="793" w:type="dxa"/>
            <w:gridSpan w:val="2"/>
          </w:tcPr>
          <w:p w14:paraId="25837B8E" w14:textId="77777777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77CCB63D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787F5DCE" w14:textId="31EBA9DA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0F090E66" w14:textId="77777777" w:rsidR="00810CF1" w:rsidRDefault="00810CF1" w:rsidP="007524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34" w:type="dxa"/>
            <w:gridSpan w:val="2"/>
            <w:shd w:val="clear" w:color="auto" w:fill="EAF1DD" w:themeFill="accent3" w:themeFillTint="33"/>
          </w:tcPr>
          <w:p w14:paraId="697A2A81" w14:textId="089C407E" w:rsidR="00810CF1" w:rsidRPr="00067D9C" w:rsidRDefault="00810CF1" w:rsidP="00752477">
            <w:pPr>
              <w:rPr>
                <w:b/>
                <w:i/>
                <w:sz w:val="20"/>
              </w:rPr>
            </w:pPr>
            <w:r w:rsidRPr="00067D9C">
              <w:rPr>
                <w:b/>
                <w:i/>
                <w:sz w:val="20"/>
              </w:rPr>
              <w:t>Urteilskompetenz</w:t>
            </w:r>
          </w:p>
        </w:tc>
        <w:tc>
          <w:tcPr>
            <w:tcW w:w="15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D1894C2" w14:textId="77777777" w:rsidR="00810CF1" w:rsidRDefault="00810CF1" w:rsidP="00BA24CF">
            <w:pPr>
              <w:jc w:val="left"/>
            </w:pPr>
          </w:p>
        </w:tc>
      </w:tr>
      <w:tr w:rsidR="00810CF1" w14:paraId="02EFF76D" w14:textId="730FAAEB" w:rsidTr="004D045B">
        <w:trPr>
          <w:gridAfter w:val="4"/>
          <w:wAfter w:w="1586" w:type="dxa"/>
        </w:trPr>
        <w:tc>
          <w:tcPr>
            <w:tcW w:w="675" w:type="dxa"/>
          </w:tcPr>
          <w:p w14:paraId="7FBB3F48" w14:textId="141BF42E" w:rsidR="00810CF1" w:rsidRPr="00D3592D" w:rsidRDefault="00810CF1" w:rsidP="0075247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K6</w:t>
            </w:r>
          </w:p>
        </w:tc>
        <w:tc>
          <w:tcPr>
            <w:tcW w:w="7634" w:type="dxa"/>
            <w:gridSpan w:val="2"/>
          </w:tcPr>
          <w:p w14:paraId="4D77A617" w14:textId="1A45ED19" w:rsidR="00810CF1" w:rsidRPr="00D3592D" w:rsidRDefault="00810CF1" w:rsidP="00752477">
            <w:pPr>
              <w:rPr>
                <w:sz w:val="20"/>
              </w:rPr>
            </w:pPr>
            <w:r w:rsidRPr="00D3592D">
              <w:rPr>
                <w:sz w:val="20"/>
              </w:rPr>
              <w:t>beurteilen biblische und außerbiblische Regeln für ein gutes Miteinander und Möglichkeiten eines konstruktiven Umgangs mit Konflikten,</w:t>
            </w:r>
          </w:p>
        </w:tc>
        <w:tc>
          <w:tcPr>
            <w:tcW w:w="793" w:type="dxa"/>
            <w:gridSpan w:val="2"/>
          </w:tcPr>
          <w:p w14:paraId="022BA0CB" w14:textId="77777777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5EC43674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2B20DF70" w14:textId="2A04190B" w:rsidTr="004D045B">
        <w:trPr>
          <w:gridAfter w:val="4"/>
          <w:wAfter w:w="1586" w:type="dxa"/>
        </w:trPr>
        <w:tc>
          <w:tcPr>
            <w:tcW w:w="675" w:type="dxa"/>
          </w:tcPr>
          <w:p w14:paraId="6A913697" w14:textId="0F73500C" w:rsidR="00810CF1" w:rsidRPr="00D3592D" w:rsidRDefault="00810CF1" w:rsidP="0075247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K7</w:t>
            </w:r>
          </w:p>
        </w:tc>
        <w:tc>
          <w:tcPr>
            <w:tcW w:w="7634" w:type="dxa"/>
            <w:gridSpan w:val="2"/>
          </w:tcPr>
          <w:p w14:paraId="5FE83D8F" w14:textId="07A5A629" w:rsidR="00810CF1" w:rsidRPr="00D3592D" w:rsidRDefault="00810CF1" w:rsidP="00752477">
            <w:pPr>
              <w:rPr>
                <w:sz w:val="20"/>
              </w:rPr>
            </w:pPr>
            <w:r w:rsidRPr="00D3592D">
              <w:rPr>
                <w:sz w:val="20"/>
              </w:rPr>
              <w:t xml:space="preserve">erörtern bezogen auf ihren Alltag die Möglichkeiten eines nachhaltigen Umgangs mit den Ressourcen der Erde vor dem Hintergrund der Verantwortung für die Schöpfung. </w:t>
            </w:r>
          </w:p>
        </w:tc>
        <w:tc>
          <w:tcPr>
            <w:tcW w:w="793" w:type="dxa"/>
            <w:gridSpan w:val="2"/>
          </w:tcPr>
          <w:p w14:paraId="6B8E76B5" w14:textId="77777777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536CDCD6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334A3CC8" w14:textId="3EE1BE1A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7EDC93EA" w14:textId="77777777" w:rsidR="00810CF1" w:rsidRPr="00752477" w:rsidRDefault="00810CF1" w:rsidP="00752477">
            <w:pPr>
              <w:rPr>
                <w:b/>
                <w:color w:val="000000" w:themeColor="text1"/>
              </w:rPr>
            </w:pPr>
          </w:p>
        </w:tc>
        <w:tc>
          <w:tcPr>
            <w:tcW w:w="7634" w:type="dxa"/>
            <w:gridSpan w:val="2"/>
            <w:shd w:val="clear" w:color="auto" w:fill="EAF1DD" w:themeFill="accent3" w:themeFillTint="33"/>
          </w:tcPr>
          <w:p w14:paraId="10783EB8" w14:textId="7001EE45" w:rsidR="00810CF1" w:rsidRPr="00752477" w:rsidRDefault="00810CF1" w:rsidP="00D3592D">
            <w:pPr>
              <w:rPr>
                <w:b/>
                <w:color w:val="000000" w:themeColor="text1"/>
              </w:rPr>
            </w:pPr>
            <w:r w:rsidRPr="00752477">
              <w:rPr>
                <w:b/>
                <w:color w:val="000000" w:themeColor="text1"/>
              </w:rPr>
              <w:t xml:space="preserve">Inhaltsfeld 2: </w:t>
            </w:r>
            <w:r>
              <w:rPr>
                <w:b/>
                <w:color w:val="000000" w:themeColor="text1"/>
              </w:rPr>
              <w:t xml:space="preserve">Die Frage nach </w:t>
            </w:r>
            <w:r w:rsidRPr="00752477">
              <w:rPr>
                <w:b/>
                <w:color w:val="000000" w:themeColor="text1"/>
              </w:rPr>
              <w:t>Gott</w:t>
            </w:r>
          </w:p>
        </w:tc>
        <w:tc>
          <w:tcPr>
            <w:tcW w:w="1580" w:type="dxa"/>
            <w:gridSpan w:val="4"/>
            <w:vMerge w:val="restart"/>
            <w:shd w:val="clear" w:color="auto" w:fill="EAF1DD" w:themeFill="accent3" w:themeFillTint="33"/>
          </w:tcPr>
          <w:p w14:paraId="5E29D388" w14:textId="77777777" w:rsidR="00810CF1" w:rsidRDefault="00810CF1" w:rsidP="00BA24CF">
            <w:pPr>
              <w:jc w:val="left"/>
            </w:pPr>
          </w:p>
        </w:tc>
      </w:tr>
      <w:tr w:rsidR="00810CF1" w14:paraId="2FA8F928" w14:textId="05A4FF3F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3E742531" w14:textId="77777777" w:rsidR="00810CF1" w:rsidRPr="00D3592D" w:rsidRDefault="00810CF1" w:rsidP="00D3592D">
            <w:pPr>
              <w:jc w:val="left"/>
              <w:rPr>
                <w:color w:val="000000" w:themeColor="text1"/>
              </w:rPr>
            </w:pPr>
          </w:p>
        </w:tc>
        <w:tc>
          <w:tcPr>
            <w:tcW w:w="7634" w:type="dxa"/>
            <w:gridSpan w:val="2"/>
            <w:shd w:val="clear" w:color="auto" w:fill="EAF1DD" w:themeFill="accent3" w:themeFillTint="33"/>
          </w:tcPr>
          <w:p w14:paraId="420A9F05" w14:textId="3C65D1DD" w:rsidR="00810CF1" w:rsidRPr="00752477" w:rsidRDefault="00810CF1" w:rsidP="00D3592D">
            <w:pPr>
              <w:pStyle w:val="Listenabsatz"/>
              <w:numPr>
                <w:ilvl w:val="0"/>
                <w:numId w:val="2"/>
              </w:numPr>
              <w:ind w:left="294" w:hanging="284"/>
              <w:jc w:val="left"/>
              <w:rPr>
                <w:color w:val="000000" w:themeColor="text1"/>
              </w:rPr>
            </w:pPr>
            <w:r w:rsidRPr="004F2419">
              <w:t>Gottesvorstellungen und der Glaube an Gott</w:t>
            </w:r>
          </w:p>
        </w:tc>
        <w:tc>
          <w:tcPr>
            <w:tcW w:w="1580" w:type="dxa"/>
            <w:gridSpan w:val="4"/>
            <w:vMerge/>
            <w:shd w:val="clear" w:color="auto" w:fill="auto"/>
          </w:tcPr>
          <w:p w14:paraId="2D711D4D" w14:textId="77777777" w:rsidR="00810CF1" w:rsidRDefault="00810CF1" w:rsidP="00BA24CF">
            <w:pPr>
              <w:jc w:val="left"/>
            </w:pPr>
          </w:p>
        </w:tc>
      </w:tr>
      <w:tr w:rsidR="00810CF1" w14:paraId="54F50D1F" w14:textId="677DF0EE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07D7966A" w14:textId="77777777" w:rsidR="00810CF1" w:rsidRPr="00D3592D" w:rsidRDefault="00810CF1" w:rsidP="00BE22B8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34" w:type="dxa"/>
            <w:gridSpan w:val="2"/>
            <w:shd w:val="clear" w:color="auto" w:fill="EAF1DD" w:themeFill="accent3" w:themeFillTint="33"/>
          </w:tcPr>
          <w:p w14:paraId="74B2260A" w14:textId="20A20EDE" w:rsidR="00810CF1" w:rsidRPr="00D3592D" w:rsidRDefault="00810CF1" w:rsidP="00BE22B8">
            <w:pPr>
              <w:rPr>
                <w:sz w:val="20"/>
              </w:rPr>
            </w:pPr>
            <w:r w:rsidRPr="00067D9C">
              <w:rPr>
                <w:b/>
                <w:i/>
                <w:color w:val="000000" w:themeColor="text1"/>
                <w:sz w:val="20"/>
              </w:rPr>
              <w:t>Sachkompetenz</w:t>
            </w:r>
          </w:p>
        </w:tc>
        <w:tc>
          <w:tcPr>
            <w:tcW w:w="1580" w:type="dxa"/>
            <w:gridSpan w:val="4"/>
            <w:vMerge/>
            <w:tcBorders>
              <w:bottom w:val="nil"/>
            </w:tcBorders>
            <w:shd w:val="clear" w:color="auto" w:fill="auto"/>
          </w:tcPr>
          <w:p w14:paraId="617A96D0" w14:textId="77777777" w:rsidR="00810CF1" w:rsidRDefault="00810CF1" w:rsidP="00BE22B8">
            <w:pPr>
              <w:jc w:val="left"/>
            </w:pPr>
          </w:p>
        </w:tc>
      </w:tr>
      <w:bookmarkEnd w:id="5"/>
      <w:tr w:rsidR="00810CF1" w14:paraId="3E34C7E7" w14:textId="36F899E2" w:rsidTr="004D045B">
        <w:trPr>
          <w:gridAfter w:val="4"/>
          <w:wAfter w:w="1586" w:type="dxa"/>
        </w:trPr>
        <w:tc>
          <w:tcPr>
            <w:tcW w:w="675" w:type="dxa"/>
          </w:tcPr>
          <w:p w14:paraId="5135626D" w14:textId="4049D6D4" w:rsidR="00810CF1" w:rsidRPr="00D3592D" w:rsidRDefault="00810CF1" w:rsidP="0075247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K8</w:t>
            </w:r>
          </w:p>
        </w:tc>
        <w:tc>
          <w:tcPr>
            <w:tcW w:w="7634" w:type="dxa"/>
            <w:gridSpan w:val="2"/>
          </w:tcPr>
          <w:p w14:paraId="006B4CC6" w14:textId="5B68250B" w:rsidR="00810CF1" w:rsidRPr="00D3592D" w:rsidRDefault="00810CF1" w:rsidP="00752477">
            <w:pPr>
              <w:rPr>
                <w:color w:val="000000" w:themeColor="text1"/>
                <w:sz w:val="20"/>
              </w:rPr>
            </w:pPr>
            <w:r w:rsidRPr="00D3592D">
              <w:rPr>
                <w:sz w:val="20"/>
              </w:rPr>
              <w:t>beschreiben subjektive Gottesvorstellungen,</w:t>
            </w:r>
          </w:p>
        </w:tc>
        <w:tc>
          <w:tcPr>
            <w:tcW w:w="793" w:type="dxa"/>
            <w:gridSpan w:val="2"/>
          </w:tcPr>
          <w:p w14:paraId="2F6D0838" w14:textId="4C42DBCB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3B2605EB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7C21219E" w14:textId="0AF5495C" w:rsidTr="004D045B">
        <w:trPr>
          <w:gridAfter w:val="4"/>
          <w:wAfter w:w="1586" w:type="dxa"/>
        </w:trPr>
        <w:tc>
          <w:tcPr>
            <w:tcW w:w="675" w:type="dxa"/>
          </w:tcPr>
          <w:p w14:paraId="152651A7" w14:textId="2ADC1E61" w:rsidR="00810CF1" w:rsidRPr="00D3592D" w:rsidRDefault="00810CF1" w:rsidP="0075247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K9</w:t>
            </w:r>
          </w:p>
        </w:tc>
        <w:tc>
          <w:tcPr>
            <w:tcW w:w="7634" w:type="dxa"/>
            <w:gridSpan w:val="2"/>
          </w:tcPr>
          <w:p w14:paraId="09E5AD08" w14:textId="45620FC8" w:rsidR="00810CF1" w:rsidRPr="00D3592D" w:rsidRDefault="00810CF1" w:rsidP="00752477">
            <w:pPr>
              <w:rPr>
                <w:color w:val="000000" w:themeColor="text1"/>
                <w:sz w:val="20"/>
              </w:rPr>
            </w:pPr>
            <w:r w:rsidRPr="00D3592D">
              <w:rPr>
                <w:sz w:val="20"/>
              </w:rPr>
              <w:t>identifizieren in biblischen Erzählungen Erfahrungen mit Gott,</w:t>
            </w:r>
          </w:p>
        </w:tc>
        <w:tc>
          <w:tcPr>
            <w:tcW w:w="793" w:type="dxa"/>
            <w:gridSpan w:val="2"/>
          </w:tcPr>
          <w:p w14:paraId="4B2BC3A7" w14:textId="3BF6D4F6" w:rsidR="00810CF1" w:rsidRDefault="00810CF1" w:rsidP="007524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58014CCD" w14:textId="77777777" w:rsidR="00810CF1" w:rsidRDefault="00810CF1" w:rsidP="00752477">
            <w:pPr>
              <w:rPr>
                <w:color w:val="000000" w:themeColor="text1"/>
              </w:rPr>
            </w:pPr>
          </w:p>
        </w:tc>
      </w:tr>
      <w:tr w:rsidR="00810CF1" w14:paraId="3125BC3D" w14:textId="2C4C9E33" w:rsidTr="004D045B">
        <w:trPr>
          <w:gridAfter w:val="4"/>
          <w:wAfter w:w="1586" w:type="dxa"/>
        </w:trPr>
        <w:tc>
          <w:tcPr>
            <w:tcW w:w="675" w:type="dxa"/>
          </w:tcPr>
          <w:p w14:paraId="68BAE047" w14:textId="3FF3990F" w:rsidR="00810CF1" w:rsidRPr="00D3592D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K10</w:t>
            </w:r>
          </w:p>
        </w:tc>
        <w:tc>
          <w:tcPr>
            <w:tcW w:w="7634" w:type="dxa"/>
            <w:gridSpan w:val="2"/>
          </w:tcPr>
          <w:p w14:paraId="1E139F10" w14:textId="5E043E00" w:rsidR="00810CF1" w:rsidRPr="00D3592D" w:rsidRDefault="00810CF1" w:rsidP="00F363B9">
            <w:pPr>
              <w:rPr>
                <w:color w:val="000000" w:themeColor="text1"/>
                <w:sz w:val="20"/>
              </w:rPr>
            </w:pPr>
            <w:r w:rsidRPr="00D3592D">
              <w:rPr>
                <w:sz w:val="20"/>
              </w:rPr>
              <w:t>erläutern die Grundhaltung des Glaubens an Gott in biblischen Erzählungen als Vertrauen,</w:t>
            </w:r>
          </w:p>
        </w:tc>
        <w:tc>
          <w:tcPr>
            <w:tcW w:w="793" w:type="dxa"/>
            <w:gridSpan w:val="2"/>
          </w:tcPr>
          <w:p w14:paraId="71C9FB9B" w14:textId="73446C00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366E4591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76A5E29" w14:textId="24CCA167" w:rsidTr="004D045B">
        <w:trPr>
          <w:gridAfter w:val="4"/>
          <w:wAfter w:w="1586" w:type="dxa"/>
        </w:trPr>
        <w:tc>
          <w:tcPr>
            <w:tcW w:w="675" w:type="dxa"/>
          </w:tcPr>
          <w:p w14:paraId="468B2584" w14:textId="7F43B447" w:rsidR="00810CF1" w:rsidRPr="00D3592D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K11</w:t>
            </w:r>
          </w:p>
        </w:tc>
        <w:tc>
          <w:tcPr>
            <w:tcW w:w="7634" w:type="dxa"/>
            <w:gridSpan w:val="2"/>
          </w:tcPr>
          <w:p w14:paraId="0FB346B5" w14:textId="63CB77BD" w:rsidR="00810CF1" w:rsidRPr="00D3592D" w:rsidRDefault="00810CF1" w:rsidP="00F363B9">
            <w:pPr>
              <w:rPr>
                <w:color w:val="000000" w:themeColor="text1"/>
                <w:sz w:val="20"/>
              </w:rPr>
            </w:pPr>
            <w:r w:rsidRPr="00D3592D">
              <w:rPr>
                <w:sz w:val="20"/>
              </w:rPr>
              <w:t>beschreiben in Auseinandersetzung mit biblischen Texten in elementarer Form lebensgeschichtliche Veränderungen von Gottesvorstellungen und Gottesglauben sowie deren Anlässe.</w:t>
            </w:r>
          </w:p>
        </w:tc>
        <w:tc>
          <w:tcPr>
            <w:tcW w:w="793" w:type="dxa"/>
            <w:gridSpan w:val="2"/>
          </w:tcPr>
          <w:p w14:paraId="6BAC395C" w14:textId="22F03A68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39C02408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683F1B5" w14:textId="3E703144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5804FABF" w14:textId="77777777" w:rsidR="00810CF1" w:rsidRPr="00D3592D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9214" w:type="dxa"/>
            <w:gridSpan w:val="6"/>
            <w:shd w:val="clear" w:color="auto" w:fill="EAF1DD" w:themeFill="accent3" w:themeFillTint="33"/>
          </w:tcPr>
          <w:p w14:paraId="52145352" w14:textId="797C8849" w:rsidR="00810CF1" w:rsidRPr="00D3592D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sz w:val="20"/>
              </w:rPr>
              <w:t>Urteilskompetenz</w:t>
            </w:r>
          </w:p>
        </w:tc>
      </w:tr>
      <w:tr w:rsidR="00810CF1" w14:paraId="15C5F6DD" w14:textId="2D563ECF" w:rsidTr="004D045B">
        <w:trPr>
          <w:gridAfter w:val="4"/>
          <w:wAfter w:w="1586" w:type="dxa"/>
        </w:trPr>
        <w:tc>
          <w:tcPr>
            <w:tcW w:w="675" w:type="dxa"/>
          </w:tcPr>
          <w:p w14:paraId="07517DDA" w14:textId="59864302" w:rsidR="00810CF1" w:rsidRPr="00D3592D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K12</w:t>
            </w:r>
          </w:p>
        </w:tc>
        <w:tc>
          <w:tcPr>
            <w:tcW w:w="7634" w:type="dxa"/>
            <w:gridSpan w:val="2"/>
          </w:tcPr>
          <w:p w14:paraId="66AB1239" w14:textId="1D135902" w:rsidR="00810CF1" w:rsidRPr="00D3592D" w:rsidRDefault="00810CF1" w:rsidP="00F363B9">
            <w:pPr>
              <w:rPr>
                <w:color w:val="000000" w:themeColor="text1"/>
                <w:sz w:val="20"/>
              </w:rPr>
            </w:pPr>
            <w:r w:rsidRPr="00D3592D">
              <w:rPr>
                <w:sz w:val="20"/>
              </w:rPr>
              <w:t>erörtern die Entwicklung bzw. Veränderung von Gottesvorstellungen und Gottesglauben im Lebenslauf bei sich und anderen und formulieren erste Einschätzungen dazu,</w:t>
            </w:r>
          </w:p>
        </w:tc>
        <w:tc>
          <w:tcPr>
            <w:tcW w:w="793" w:type="dxa"/>
            <w:gridSpan w:val="2"/>
          </w:tcPr>
          <w:p w14:paraId="4BE711E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10AA9186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9A9E606" w14:textId="42F95AA9" w:rsidTr="004D045B">
        <w:trPr>
          <w:gridAfter w:val="4"/>
          <w:wAfter w:w="1586" w:type="dxa"/>
        </w:trPr>
        <w:tc>
          <w:tcPr>
            <w:tcW w:w="675" w:type="dxa"/>
          </w:tcPr>
          <w:p w14:paraId="62136091" w14:textId="0EC5806B" w:rsidR="00810CF1" w:rsidRPr="00D3592D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K13</w:t>
            </w:r>
          </w:p>
        </w:tc>
        <w:tc>
          <w:tcPr>
            <w:tcW w:w="7634" w:type="dxa"/>
            <w:gridSpan w:val="2"/>
          </w:tcPr>
          <w:p w14:paraId="669C37ED" w14:textId="0A4A7294" w:rsidR="00810CF1" w:rsidRPr="00D3592D" w:rsidRDefault="00810CF1" w:rsidP="00F363B9">
            <w:pPr>
              <w:rPr>
                <w:color w:val="000000" w:themeColor="text1"/>
                <w:sz w:val="20"/>
              </w:rPr>
            </w:pPr>
            <w:r w:rsidRPr="00D3592D">
              <w:rPr>
                <w:sz w:val="20"/>
              </w:rPr>
              <w:t>begründen in Ansätzen einen eigenen Standpunkt zur Frage nach Gott.</w:t>
            </w:r>
          </w:p>
        </w:tc>
        <w:tc>
          <w:tcPr>
            <w:tcW w:w="793" w:type="dxa"/>
            <w:gridSpan w:val="2"/>
          </w:tcPr>
          <w:p w14:paraId="121A6F6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055C7471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BBBF72E" w14:textId="61AB4599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24D6E4B8" w14:textId="77777777" w:rsidR="00810CF1" w:rsidRPr="00616BEC" w:rsidRDefault="00810CF1" w:rsidP="00F363B9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634" w:type="dxa"/>
            <w:gridSpan w:val="2"/>
            <w:shd w:val="clear" w:color="auto" w:fill="EAF1DD" w:themeFill="accent3" w:themeFillTint="33"/>
          </w:tcPr>
          <w:p w14:paraId="742353D0" w14:textId="4C6A4B48" w:rsidR="00810CF1" w:rsidRDefault="00810CF1" w:rsidP="00F363B9">
            <w:pPr>
              <w:rPr>
                <w:color w:val="000000" w:themeColor="text1"/>
              </w:rPr>
            </w:pPr>
            <w:r w:rsidRPr="00616BEC">
              <w:rPr>
                <w:rFonts w:cs="Arial"/>
                <w:b/>
                <w:szCs w:val="24"/>
              </w:rPr>
              <w:t xml:space="preserve">Inhaltsfeld 3: </w:t>
            </w:r>
            <w:r>
              <w:rPr>
                <w:b/>
                <w:bCs/>
              </w:rPr>
              <w:t>Jesus, der Christus</w:t>
            </w:r>
          </w:p>
        </w:tc>
        <w:tc>
          <w:tcPr>
            <w:tcW w:w="1580" w:type="dxa"/>
            <w:gridSpan w:val="4"/>
            <w:vMerge w:val="restart"/>
            <w:shd w:val="clear" w:color="auto" w:fill="EAF1DD" w:themeFill="accent3" w:themeFillTint="33"/>
          </w:tcPr>
          <w:p w14:paraId="56B55768" w14:textId="77777777" w:rsidR="00810CF1" w:rsidRPr="00616BEC" w:rsidRDefault="00810CF1" w:rsidP="00F363B9">
            <w:pPr>
              <w:rPr>
                <w:rFonts w:cs="Arial"/>
                <w:b/>
                <w:szCs w:val="24"/>
              </w:rPr>
            </w:pPr>
          </w:p>
        </w:tc>
      </w:tr>
      <w:tr w:rsidR="00810CF1" w14:paraId="5540F40C" w14:textId="05E724A0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27B78D93" w14:textId="77777777" w:rsidR="00810CF1" w:rsidRPr="00067D9C" w:rsidRDefault="00810CF1" w:rsidP="00067D9C">
            <w:pPr>
              <w:rPr>
                <w:color w:val="000000" w:themeColor="text1"/>
              </w:rPr>
            </w:pPr>
          </w:p>
        </w:tc>
        <w:tc>
          <w:tcPr>
            <w:tcW w:w="7634" w:type="dxa"/>
            <w:gridSpan w:val="2"/>
            <w:shd w:val="clear" w:color="auto" w:fill="EAF1DD" w:themeFill="accent3" w:themeFillTint="33"/>
          </w:tcPr>
          <w:p w14:paraId="150670B6" w14:textId="0042E8FA" w:rsidR="00810CF1" w:rsidRPr="00752477" w:rsidRDefault="00810CF1" w:rsidP="00F363B9">
            <w:pPr>
              <w:pStyle w:val="Listenabsatz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F2419">
              <w:t>Jesus von Nazareth in seiner Zeit und Umwelt</w:t>
            </w:r>
          </w:p>
        </w:tc>
        <w:tc>
          <w:tcPr>
            <w:tcW w:w="1580" w:type="dxa"/>
            <w:gridSpan w:val="4"/>
            <w:vMerge/>
            <w:shd w:val="clear" w:color="auto" w:fill="auto"/>
          </w:tcPr>
          <w:p w14:paraId="217A5F11" w14:textId="77777777" w:rsidR="00810CF1" w:rsidRPr="004F2419" w:rsidRDefault="00810CF1" w:rsidP="00B15A64"/>
        </w:tc>
      </w:tr>
      <w:tr w:rsidR="00810CF1" w14:paraId="5CA27F43" w14:textId="6E9DE08C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08EB935F" w14:textId="77777777" w:rsidR="00810CF1" w:rsidRPr="00EB5B84" w:rsidRDefault="00810CF1" w:rsidP="00F363B9"/>
        </w:tc>
        <w:tc>
          <w:tcPr>
            <w:tcW w:w="7634" w:type="dxa"/>
            <w:gridSpan w:val="2"/>
            <w:shd w:val="clear" w:color="auto" w:fill="EAF1DD" w:themeFill="accent3" w:themeFillTint="33"/>
          </w:tcPr>
          <w:p w14:paraId="37DF41F5" w14:textId="5A5D2383" w:rsidR="00810CF1" w:rsidRPr="00EB5B84" w:rsidRDefault="00810CF1" w:rsidP="00F363B9">
            <w:r w:rsidRPr="00067D9C">
              <w:rPr>
                <w:b/>
                <w:i/>
                <w:color w:val="000000" w:themeColor="text1"/>
                <w:sz w:val="20"/>
              </w:rPr>
              <w:t>Sachkompetenz</w:t>
            </w:r>
          </w:p>
        </w:tc>
        <w:tc>
          <w:tcPr>
            <w:tcW w:w="1580" w:type="dxa"/>
            <w:gridSpan w:val="4"/>
            <w:vMerge/>
          </w:tcPr>
          <w:p w14:paraId="26ED61A3" w14:textId="77777777" w:rsidR="00810CF1" w:rsidRPr="00067D9C" w:rsidRDefault="00810CF1" w:rsidP="00F363B9">
            <w:pPr>
              <w:rPr>
                <w:b/>
                <w:i/>
                <w:color w:val="000000" w:themeColor="text1"/>
                <w:sz w:val="20"/>
              </w:rPr>
            </w:pPr>
          </w:p>
        </w:tc>
      </w:tr>
      <w:tr w:rsidR="00810CF1" w14:paraId="45718C03" w14:textId="7BC78027" w:rsidTr="004D045B">
        <w:trPr>
          <w:gridAfter w:val="4"/>
          <w:wAfter w:w="1586" w:type="dxa"/>
        </w:trPr>
        <w:tc>
          <w:tcPr>
            <w:tcW w:w="675" w:type="dxa"/>
          </w:tcPr>
          <w:p w14:paraId="0E96A6B4" w14:textId="49DC306F" w:rsidR="00810CF1" w:rsidRPr="00067D9C" w:rsidRDefault="00810CF1" w:rsidP="00F363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K14</w:t>
            </w:r>
          </w:p>
        </w:tc>
        <w:tc>
          <w:tcPr>
            <w:tcW w:w="7634" w:type="dxa"/>
            <w:gridSpan w:val="2"/>
          </w:tcPr>
          <w:p w14:paraId="7EED7D12" w14:textId="79857D03" w:rsidR="00810CF1" w:rsidRPr="00067D9C" w:rsidRDefault="00810CF1" w:rsidP="00F363B9">
            <w:pPr>
              <w:rPr>
                <w:rFonts w:cs="Arial"/>
                <w:sz w:val="20"/>
              </w:rPr>
            </w:pPr>
            <w:r w:rsidRPr="00067D9C">
              <w:rPr>
                <w:sz w:val="20"/>
              </w:rPr>
              <w:t>benennen wesentliche Stationen im Leben Jesu,</w:t>
            </w:r>
          </w:p>
        </w:tc>
        <w:tc>
          <w:tcPr>
            <w:tcW w:w="793" w:type="dxa"/>
            <w:gridSpan w:val="2"/>
          </w:tcPr>
          <w:p w14:paraId="77E406A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25B4B691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DE839C5" w14:textId="50F9D4B8" w:rsidTr="004D045B">
        <w:trPr>
          <w:gridAfter w:val="4"/>
          <w:wAfter w:w="1586" w:type="dxa"/>
        </w:trPr>
        <w:tc>
          <w:tcPr>
            <w:tcW w:w="675" w:type="dxa"/>
          </w:tcPr>
          <w:p w14:paraId="64B65425" w14:textId="1F3AE892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K15</w:t>
            </w:r>
          </w:p>
        </w:tc>
        <w:tc>
          <w:tcPr>
            <w:tcW w:w="7634" w:type="dxa"/>
            <w:gridSpan w:val="2"/>
          </w:tcPr>
          <w:p w14:paraId="60F90202" w14:textId="1119C3B8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 w:rsidRPr="00067D9C">
              <w:rPr>
                <w:sz w:val="20"/>
              </w:rPr>
              <w:t>ordnen Jesus von Nazareth in seine Zeit und Umwelt ein,</w:t>
            </w:r>
          </w:p>
        </w:tc>
        <w:tc>
          <w:tcPr>
            <w:tcW w:w="793" w:type="dxa"/>
            <w:gridSpan w:val="2"/>
          </w:tcPr>
          <w:p w14:paraId="4BCEEA4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659BFE23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D865235" w14:textId="3F65C441" w:rsidTr="004D045B">
        <w:trPr>
          <w:gridAfter w:val="4"/>
          <w:wAfter w:w="1586" w:type="dxa"/>
        </w:trPr>
        <w:tc>
          <w:tcPr>
            <w:tcW w:w="675" w:type="dxa"/>
          </w:tcPr>
          <w:p w14:paraId="08437192" w14:textId="31F8DF23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K16</w:t>
            </w:r>
          </w:p>
        </w:tc>
        <w:tc>
          <w:tcPr>
            <w:tcW w:w="7634" w:type="dxa"/>
            <w:gridSpan w:val="2"/>
          </w:tcPr>
          <w:p w14:paraId="10FD04DC" w14:textId="2476256A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 w:rsidRPr="00067D9C">
              <w:rPr>
                <w:sz w:val="20"/>
              </w:rPr>
              <w:t>erläutern an neutestamentlichen Beispielen den Zusammenhang von Jesu Reden und Handeln,</w:t>
            </w:r>
          </w:p>
        </w:tc>
        <w:tc>
          <w:tcPr>
            <w:tcW w:w="793" w:type="dxa"/>
            <w:gridSpan w:val="2"/>
          </w:tcPr>
          <w:p w14:paraId="55B0364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14539E9D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73CB6FD8" w14:textId="64C76B9D" w:rsidTr="004D045B">
        <w:trPr>
          <w:gridAfter w:val="4"/>
          <w:wAfter w:w="1586" w:type="dxa"/>
        </w:trPr>
        <w:tc>
          <w:tcPr>
            <w:tcW w:w="675" w:type="dxa"/>
          </w:tcPr>
          <w:p w14:paraId="30D501EF" w14:textId="3395211A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K17</w:t>
            </w:r>
          </w:p>
        </w:tc>
        <w:tc>
          <w:tcPr>
            <w:tcW w:w="7634" w:type="dxa"/>
            <w:gridSpan w:val="2"/>
          </w:tcPr>
          <w:p w14:paraId="350C9086" w14:textId="6386167E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 w:rsidRPr="00067D9C">
              <w:rPr>
                <w:sz w:val="20"/>
              </w:rPr>
              <w:t>erklären an Beispielen Jesu Auftreten und Handeln als Auseinandersetzung mit der jüdischen Tradition,</w:t>
            </w:r>
          </w:p>
        </w:tc>
        <w:tc>
          <w:tcPr>
            <w:tcW w:w="793" w:type="dxa"/>
            <w:gridSpan w:val="2"/>
          </w:tcPr>
          <w:p w14:paraId="3E11334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6DCA9563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8424068" w14:textId="43B76ED4" w:rsidTr="004D045B">
        <w:trPr>
          <w:gridAfter w:val="4"/>
          <w:wAfter w:w="1586" w:type="dxa"/>
        </w:trPr>
        <w:tc>
          <w:tcPr>
            <w:tcW w:w="675" w:type="dxa"/>
            <w:tcBorders>
              <w:bottom w:val="single" w:sz="4" w:space="0" w:color="auto"/>
            </w:tcBorders>
          </w:tcPr>
          <w:p w14:paraId="0BE5A3A0" w14:textId="7B239EAF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K18</w:t>
            </w:r>
          </w:p>
        </w:tc>
        <w:tc>
          <w:tcPr>
            <w:tcW w:w="7634" w:type="dxa"/>
            <w:gridSpan w:val="2"/>
            <w:tcBorders>
              <w:bottom w:val="single" w:sz="4" w:space="0" w:color="auto"/>
            </w:tcBorders>
          </w:tcPr>
          <w:p w14:paraId="5E8EA741" w14:textId="2A19C873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 w:rsidRPr="00067D9C">
              <w:rPr>
                <w:sz w:val="20"/>
              </w:rPr>
              <w:t>erklären, dass für Menschen christlichen Glaubens Jesus von Nazareth der im Alten Testament verheißene Messias ist.</w:t>
            </w:r>
          </w:p>
        </w:tc>
        <w:tc>
          <w:tcPr>
            <w:tcW w:w="793" w:type="dxa"/>
            <w:gridSpan w:val="2"/>
          </w:tcPr>
          <w:p w14:paraId="21B3572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00441501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839506D" w14:textId="06B04032" w:rsidTr="004D045B">
        <w:trPr>
          <w:gridAfter w:val="5"/>
          <w:wAfter w:w="1592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6D515BB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763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7AF98C0" w14:textId="69D3F8D7" w:rsidR="00810CF1" w:rsidRPr="00067D9C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sz w:val="20"/>
              </w:rPr>
              <w:t>Urteilskompetenz</w:t>
            </w:r>
          </w:p>
        </w:tc>
        <w:tc>
          <w:tcPr>
            <w:tcW w:w="1580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8079032" w14:textId="77777777" w:rsidR="00810CF1" w:rsidRDefault="00810CF1" w:rsidP="00BA24CF">
            <w:pPr>
              <w:jc w:val="left"/>
            </w:pPr>
          </w:p>
        </w:tc>
      </w:tr>
      <w:tr w:rsidR="00810CF1" w14:paraId="1D5CF813" w14:textId="0533BAAA" w:rsidTr="004D045B">
        <w:trPr>
          <w:gridAfter w:val="4"/>
          <w:wAfter w:w="1586" w:type="dxa"/>
        </w:trPr>
        <w:tc>
          <w:tcPr>
            <w:tcW w:w="675" w:type="dxa"/>
            <w:tcBorders>
              <w:bottom w:val="single" w:sz="4" w:space="0" w:color="auto"/>
            </w:tcBorders>
          </w:tcPr>
          <w:p w14:paraId="5A9A5003" w14:textId="03FE2EE5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K19</w:t>
            </w:r>
          </w:p>
        </w:tc>
        <w:tc>
          <w:tcPr>
            <w:tcW w:w="7634" w:type="dxa"/>
            <w:gridSpan w:val="2"/>
            <w:tcBorders>
              <w:bottom w:val="single" w:sz="4" w:space="0" w:color="auto"/>
            </w:tcBorders>
          </w:tcPr>
          <w:p w14:paraId="6CFC677E" w14:textId="54EBF5A0" w:rsidR="00810CF1" w:rsidRPr="00067D9C" w:rsidRDefault="00810CF1" w:rsidP="00F363B9">
            <w:pPr>
              <w:rPr>
                <w:sz w:val="20"/>
              </w:rPr>
            </w:pPr>
            <w:r w:rsidRPr="00067D9C">
              <w:rPr>
                <w:sz w:val="20"/>
              </w:rPr>
              <w:t>erörtern die Bedeutung von Orientierungen an Leben und Botschaft von Jesus, dem Christus, im Alltag.</w:t>
            </w: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</w:tcPr>
          <w:p w14:paraId="2A1B35E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  <w:tcBorders>
              <w:bottom w:val="single" w:sz="4" w:space="0" w:color="auto"/>
            </w:tcBorders>
          </w:tcPr>
          <w:p w14:paraId="70EF8C66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4B2B8EA" w14:textId="03028888" w:rsidTr="004D045B">
        <w:trPr>
          <w:gridAfter w:val="5"/>
          <w:wAfter w:w="1592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6783D3C" w14:textId="77777777" w:rsidR="00810CF1" w:rsidRPr="00616BEC" w:rsidRDefault="00810CF1" w:rsidP="00F363B9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0ADB311" w14:textId="426C719F" w:rsidR="00810CF1" w:rsidRDefault="00810CF1" w:rsidP="00F363B9">
            <w:pPr>
              <w:rPr>
                <w:color w:val="000000" w:themeColor="text1"/>
              </w:rPr>
            </w:pPr>
            <w:r w:rsidRPr="00616BEC">
              <w:rPr>
                <w:rFonts w:cs="Arial"/>
                <w:b/>
                <w:szCs w:val="24"/>
              </w:rPr>
              <w:t xml:space="preserve">Inhaltsfeld </w:t>
            </w:r>
            <w:r>
              <w:rPr>
                <w:rFonts w:cs="Arial"/>
                <w:b/>
                <w:szCs w:val="24"/>
              </w:rPr>
              <w:t>4</w:t>
            </w:r>
            <w:r w:rsidRPr="00616BEC">
              <w:rPr>
                <w:rFonts w:cs="Arial"/>
                <w:b/>
                <w:szCs w:val="24"/>
              </w:rPr>
              <w:t xml:space="preserve">: </w:t>
            </w:r>
            <w:r w:rsidRPr="00067D9C">
              <w:rPr>
                <w:b/>
              </w:rPr>
              <w:t>Kirche und andere Formen religiöser Gemeinschaft</w:t>
            </w:r>
          </w:p>
        </w:tc>
        <w:tc>
          <w:tcPr>
            <w:tcW w:w="1580" w:type="dxa"/>
            <w:gridSpan w:val="4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75AC8C70" w14:textId="77777777" w:rsidR="00810CF1" w:rsidRDefault="00810CF1" w:rsidP="00BA24CF">
            <w:pPr>
              <w:jc w:val="left"/>
            </w:pPr>
          </w:p>
        </w:tc>
      </w:tr>
      <w:tr w:rsidR="00810CF1" w14:paraId="76836266" w14:textId="77948B09" w:rsidTr="004D045B">
        <w:trPr>
          <w:gridAfter w:val="5"/>
          <w:wAfter w:w="1592" w:type="dxa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72293CEE" w14:textId="77777777" w:rsidR="00810CF1" w:rsidRPr="00067D9C" w:rsidRDefault="00810CF1" w:rsidP="00067D9C">
            <w:pPr>
              <w:rPr>
                <w:color w:val="000000" w:themeColor="text1"/>
              </w:rPr>
            </w:pPr>
          </w:p>
        </w:tc>
        <w:tc>
          <w:tcPr>
            <w:tcW w:w="7634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3A892D9E" w14:textId="5784E776" w:rsidR="00810CF1" w:rsidRPr="00067D9C" w:rsidRDefault="00810CF1" w:rsidP="00067D9C">
            <w:pPr>
              <w:pStyle w:val="Listenabsatz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067D9C">
              <w:rPr>
                <w:color w:val="000000" w:themeColor="text1"/>
              </w:rPr>
              <w:t>Kirche in konfessioneller Vielfalt</w:t>
            </w:r>
          </w:p>
        </w:tc>
        <w:tc>
          <w:tcPr>
            <w:tcW w:w="1580" w:type="dxa"/>
            <w:gridSpan w:val="4"/>
            <w:vMerge/>
            <w:shd w:val="clear" w:color="auto" w:fill="EAF1DD" w:themeFill="accent3" w:themeFillTint="33"/>
          </w:tcPr>
          <w:p w14:paraId="4F8A31C0" w14:textId="77777777" w:rsidR="00810CF1" w:rsidRDefault="00810CF1" w:rsidP="00BA24CF">
            <w:pPr>
              <w:jc w:val="left"/>
            </w:pPr>
          </w:p>
        </w:tc>
      </w:tr>
      <w:tr w:rsidR="00810CF1" w14:paraId="2CD4EC5A" w14:textId="03A374D6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08275E4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634" w:type="dxa"/>
            <w:gridSpan w:val="2"/>
            <w:shd w:val="clear" w:color="auto" w:fill="EAF1DD" w:themeFill="accent3" w:themeFillTint="33"/>
          </w:tcPr>
          <w:p w14:paraId="2962CF41" w14:textId="32CC902C" w:rsidR="00810CF1" w:rsidRDefault="00810CF1" w:rsidP="00F363B9">
            <w:pPr>
              <w:rPr>
                <w:color w:val="000000" w:themeColor="text1"/>
              </w:rPr>
            </w:pPr>
            <w:r w:rsidRPr="00067D9C">
              <w:rPr>
                <w:b/>
                <w:i/>
                <w:color w:val="000000" w:themeColor="text1"/>
                <w:sz w:val="20"/>
              </w:rPr>
              <w:t>Sachkompetenz</w:t>
            </w:r>
          </w:p>
        </w:tc>
        <w:tc>
          <w:tcPr>
            <w:tcW w:w="1580" w:type="dxa"/>
            <w:gridSpan w:val="4"/>
            <w:vMerge/>
            <w:shd w:val="clear" w:color="auto" w:fill="EAF1DD" w:themeFill="accent3" w:themeFillTint="33"/>
          </w:tcPr>
          <w:p w14:paraId="1473C8DB" w14:textId="77777777" w:rsidR="00810CF1" w:rsidRDefault="00810CF1" w:rsidP="00BA24CF">
            <w:pPr>
              <w:jc w:val="left"/>
            </w:pPr>
          </w:p>
        </w:tc>
      </w:tr>
      <w:tr w:rsidR="00810CF1" w14:paraId="2889B38F" w14:textId="38ED4191" w:rsidTr="004D045B">
        <w:trPr>
          <w:gridAfter w:val="4"/>
          <w:wAfter w:w="1586" w:type="dxa"/>
        </w:trPr>
        <w:tc>
          <w:tcPr>
            <w:tcW w:w="675" w:type="dxa"/>
          </w:tcPr>
          <w:p w14:paraId="7D07F414" w14:textId="33E4344E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K20</w:t>
            </w:r>
          </w:p>
        </w:tc>
        <w:tc>
          <w:tcPr>
            <w:tcW w:w="7634" w:type="dxa"/>
            <w:gridSpan w:val="2"/>
          </w:tcPr>
          <w:p w14:paraId="7F7BFF33" w14:textId="58DF0723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 w:rsidRPr="00067D9C">
              <w:rPr>
                <w:sz w:val="20"/>
              </w:rPr>
              <w:t>beschreiben die Entstehung der Kirche aus dem Glauben an Jesus Christus und identifizieren sie als Nachfolgegemeinschaft,</w:t>
            </w:r>
          </w:p>
        </w:tc>
        <w:tc>
          <w:tcPr>
            <w:tcW w:w="793" w:type="dxa"/>
            <w:gridSpan w:val="2"/>
          </w:tcPr>
          <w:p w14:paraId="52FA44C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0D8EB165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EC54314" w14:textId="1CDB40B1" w:rsidTr="004D045B">
        <w:trPr>
          <w:gridAfter w:val="4"/>
          <w:wAfter w:w="1586" w:type="dxa"/>
        </w:trPr>
        <w:tc>
          <w:tcPr>
            <w:tcW w:w="675" w:type="dxa"/>
          </w:tcPr>
          <w:p w14:paraId="66B7DDED" w14:textId="54B7669B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K21</w:t>
            </w:r>
          </w:p>
        </w:tc>
        <w:tc>
          <w:tcPr>
            <w:tcW w:w="7634" w:type="dxa"/>
            <w:gridSpan w:val="2"/>
          </w:tcPr>
          <w:p w14:paraId="45BA4C9E" w14:textId="7F21B229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 w:rsidRPr="00067D9C">
              <w:rPr>
                <w:sz w:val="20"/>
              </w:rPr>
              <w:t>beschreiben unterschiedliche christliche Konfessionen und Denominationen anhand von Gebäuden, Personen und religiöser Praxis,</w:t>
            </w:r>
          </w:p>
        </w:tc>
        <w:tc>
          <w:tcPr>
            <w:tcW w:w="793" w:type="dxa"/>
            <w:gridSpan w:val="2"/>
          </w:tcPr>
          <w:p w14:paraId="171A10C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23875056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3EBFD4E" w14:textId="28843284" w:rsidTr="004D045B">
        <w:trPr>
          <w:gridAfter w:val="4"/>
          <w:wAfter w:w="1586" w:type="dxa"/>
        </w:trPr>
        <w:tc>
          <w:tcPr>
            <w:tcW w:w="675" w:type="dxa"/>
          </w:tcPr>
          <w:p w14:paraId="754086E0" w14:textId="1AE83316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K22</w:t>
            </w:r>
          </w:p>
        </w:tc>
        <w:tc>
          <w:tcPr>
            <w:tcW w:w="7634" w:type="dxa"/>
            <w:gridSpan w:val="2"/>
          </w:tcPr>
          <w:p w14:paraId="00AB2339" w14:textId="4ABCD70A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 w:rsidRPr="00067D9C">
              <w:rPr>
                <w:sz w:val="20"/>
              </w:rPr>
              <w:t>differenzieren zwischen Kirche als Gebäude und als Glaubensgemeinschaft</w:t>
            </w:r>
            <w:r w:rsidRPr="00067D9C" w:rsidDel="003B591F">
              <w:rPr>
                <w:sz w:val="20"/>
              </w:rPr>
              <w:t xml:space="preserve"> </w:t>
            </w:r>
            <w:r w:rsidRPr="00067D9C">
              <w:rPr>
                <w:sz w:val="20"/>
              </w:rPr>
              <w:t>und erläutern Zusammenhänge zwischen beiden Formen,</w:t>
            </w:r>
          </w:p>
        </w:tc>
        <w:tc>
          <w:tcPr>
            <w:tcW w:w="793" w:type="dxa"/>
            <w:gridSpan w:val="2"/>
          </w:tcPr>
          <w:p w14:paraId="4072E3B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3F24A30E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A477EF0" w14:textId="6797F937" w:rsidTr="004D045B">
        <w:trPr>
          <w:gridAfter w:val="4"/>
          <w:wAfter w:w="1586" w:type="dxa"/>
        </w:trPr>
        <w:tc>
          <w:tcPr>
            <w:tcW w:w="675" w:type="dxa"/>
          </w:tcPr>
          <w:p w14:paraId="11F13984" w14:textId="58FC803F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K23</w:t>
            </w:r>
          </w:p>
        </w:tc>
        <w:tc>
          <w:tcPr>
            <w:tcW w:w="7634" w:type="dxa"/>
            <w:gridSpan w:val="2"/>
          </w:tcPr>
          <w:p w14:paraId="2F6164DD" w14:textId="4992761F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 w:rsidRPr="00067D9C">
              <w:rPr>
                <w:sz w:val="20"/>
              </w:rPr>
              <w:t>identifizieren eine evangelische Ortsgemeinde als eine Konkretion von Kirche,</w:t>
            </w:r>
          </w:p>
        </w:tc>
        <w:tc>
          <w:tcPr>
            <w:tcW w:w="793" w:type="dxa"/>
            <w:gridSpan w:val="2"/>
          </w:tcPr>
          <w:p w14:paraId="46674FB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6224379B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6EEC0BD" w14:textId="07CCCFDF" w:rsidTr="004D045B">
        <w:trPr>
          <w:gridAfter w:val="4"/>
          <w:wAfter w:w="1586" w:type="dxa"/>
        </w:trPr>
        <w:tc>
          <w:tcPr>
            <w:tcW w:w="675" w:type="dxa"/>
          </w:tcPr>
          <w:p w14:paraId="7FF6B77A" w14:textId="69D0E5FF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K24</w:t>
            </w:r>
          </w:p>
        </w:tc>
        <w:tc>
          <w:tcPr>
            <w:tcW w:w="7634" w:type="dxa"/>
            <w:gridSpan w:val="2"/>
          </w:tcPr>
          <w:p w14:paraId="43DD7815" w14:textId="12CA54C9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 w:rsidRPr="00067D9C">
              <w:rPr>
                <w:sz w:val="20"/>
              </w:rPr>
              <w:t>vergleichen die evangelische und die katholische Kirche in Bezug auf Gemeinsamkeiten und Unterschiede,</w:t>
            </w:r>
          </w:p>
        </w:tc>
        <w:tc>
          <w:tcPr>
            <w:tcW w:w="793" w:type="dxa"/>
            <w:gridSpan w:val="2"/>
          </w:tcPr>
          <w:p w14:paraId="22548EA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2B9F37E2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42BD244" w14:textId="69F038A5" w:rsidTr="004D045B">
        <w:trPr>
          <w:gridAfter w:val="4"/>
          <w:wAfter w:w="1586" w:type="dxa"/>
        </w:trPr>
        <w:tc>
          <w:tcPr>
            <w:tcW w:w="675" w:type="dxa"/>
          </w:tcPr>
          <w:p w14:paraId="42B96983" w14:textId="0E14642C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K25</w:t>
            </w:r>
          </w:p>
        </w:tc>
        <w:tc>
          <w:tcPr>
            <w:tcW w:w="7634" w:type="dxa"/>
            <w:gridSpan w:val="2"/>
          </w:tcPr>
          <w:p w14:paraId="2064ED53" w14:textId="77236E78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 w:rsidRPr="00067D9C">
              <w:rPr>
                <w:sz w:val="20"/>
              </w:rPr>
              <w:t>identifizieren Gotteshäuser als Orte gelebten Glaubens und unterscheiden diese von profanen Räumen,</w:t>
            </w:r>
          </w:p>
        </w:tc>
        <w:tc>
          <w:tcPr>
            <w:tcW w:w="793" w:type="dxa"/>
            <w:gridSpan w:val="2"/>
          </w:tcPr>
          <w:p w14:paraId="5AF15AB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3EEAD97B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710F528" w14:textId="10080E70" w:rsidTr="004D045B">
        <w:trPr>
          <w:gridAfter w:val="4"/>
          <w:wAfter w:w="1586" w:type="dxa"/>
        </w:trPr>
        <w:tc>
          <w:tcPr>
            <w:tcW w:w="675" w:type="dxa"/>
          </w:tcPr>
          <w:p w14:paraId="631F6655" w14:textId="3F539B1D" w:rsidR="00810CF1" w:rsidRPr="00067D9C" w:rsidRDefault="00810CF1" w:rsidP="00F363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K26</w:t>
            </w:r>
          </w:p>
        </w:tc>
        <w:tc>
          <w:tcPr>
            <w:tcW w:w="7634" w:type="dxa"/>
            <w:gridSpan w:val="2"/>
          </w:tcPr>
          <w:p w14:paraId="0147D5E2" w14:textId="2551EE6D" w:rsidR="00810CF1" w:rsidRPr="00067D9C" w:rsidRDefault="00810CF1" w:rsidP="00F363B9">
            <w:pPr>
              <w:rPr>
                <w:rFonts w:cs="Arial"/>
                <w:sz w:val="20"/>
              </w:rPr>
            </w:pPr>
            <w:r w:rsidRPr="00067D9C">
              <w:rPr>
                <w:sz w:val="20"/>
              </w:rPr>
              <w:t>identifizieren Symbole des christlichen Glaubens sowie religiöse Formensprache,</w:t>
            </w:r>
          </w:p>
        </w:tc>
        <w:tc>
          <w:tcPr>
            <w:tcW w:w="793" w:type="dxa"/>
            <w:gridSpan w:val="2"/>
          </w:tcPr>
          <w:p w14:paraId="3BE4DD0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4AF261E7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E69711E" w14:textId="792CF1BC" w:rsidTr="004D045B">
        <w:trPr>
          <w:gridAfter w:val="4"/>
          <w:wAfter w:w="1586" w:type="dxa"/>
        </w:trPr>
        <w:tc>
          <w:tcPr>
            <w:tcW w:w="675" w:type="dxa"/>
          </w:tcPr>
          <w:p w14:paraId="5E957705" w14:textId="05728B0B" w:rsidR="00810CF1" w:rsidRPr="00067D9C" w:rsidRDefault="00810CF1" w:rsidP="00F363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K27</w:t>
            </w:r>
          </w:p>
        </w:tc>
        <w:tc>
          <w:tcPr>
            <w:tcW w:w="7634" w:type="dxa"/>
            <w:gridSpan w:val="2"/>
            <w:tcBorders>
              <w:bottom w:val="single" w:sz="4" w:space="0" w:color="auto"/>
            </w:tcBorders>
          </w:tcPr>
          <w:p w14:paraId="6F4501C7" w14:textId="533496C0" w:rsidR="00810CF1" w:rsidRPr="00067D9C" w:rsidRDefault="00810CF1" w:rsidP="00F363B9">
            <w:pPr>
              <w:rPr>
                <w:rFonts w:cs="Arial"/>
                <w:sz w:val="20"/>
              </w:rPr>
            </w:pPr>
            <w:r w:rsidRPr="00067D9C">
              <w:rPr>
                <w:sz w:val="20"/>
              </w:rPr>
              <w:t>benennen Beispiele von ökumenischer Zusammenarbeit.</w:t>
            </w: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</w:tcPr>
          <w:p w14:paraId="4562180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2EEF144E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70F5308" w14:textId="4094A496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59F657B6" w14:textId="77777777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9214" w:type="dxa"/>
            <w:gridSpan w:val="6"/>
            <w:shd w:val="clear" w:color="auto" w:fill="EAF1DD" w:themeFill="accent3" w:themeFillTint="33"/>
          </w:tcPr>
          <w:p w14:paraId="402E3812" w14:textId="0B70C45C" w:rsidR="00810CF1" w:rsidRDefault="00810CF1" w:rsidP="00F363B9">
            <w:pPr>
              <w:rPr>
                <w:color w:val="000000" w:themeColor="text1"/>
              </w:rPr>
            </w:pPr>
            <w:r w:rsidRPr="00067D9C">
              <w:rPr>
                <w:b/>
                <w:i/>
                <w:sz w:val="20"/>
              </w:rPr>
              <w:t>Urteilskompetenz</w:t>
            </w:r>
          </w:p>
        </w:tc>
      </w:tr>
      <w:tr w:rsidR="00810CF1" w14:paraId="1E6C676B" w14:textId="160E47A7" w:rsidTr="004D045B">
        <w:trPr>
          <w:gridAfter w:val="4"/>
          <w:wAfter w:w="1586" w:type="dxa"/>
        </w:trPr>
        <w:tc>
          <w:tcPr>
            <w:tcW w:w="675" w:type="dxa"/>
          </w:tcPr>
          <w:p w14:paraId="5632441E" w14:textId="164CE0DE" w:rsidR="00810CF1" w:rsidRPr="00067D9C" w:rsidRDefault="00810CF1" w:rsidP="00F363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K28</w:t>
            </w:r>
          </w:p>
        </w:tc>
        <w:tc>
          <w:tcPr>
            <w:tcW w:w="7634" w:type="dxa"/>
            <w:gridSpan w:val="2"/>
          </w:tcPr>
          <w:p w14:paraId="413F786B" w14:textId="0287D70B" w:rsidR="00810CF1" w:rsidRPr="00067D9C" w:rsidRDefault="00810CF1" w:rsidP="00F363B9">
            <w:pPr>
              <w:rPr>
                <w:rFonts w:cs="Arial"/>
                <w:sz w:val="20"/>
              </w:rPr>
            </w:pPr>
            <w:r w:rsidRPr="00067D9C">
              <w:rPr>
                <w:sz w:val="20"/>
              </w:rPr>
              <w:t>vergleichen und bewerten unterschiedliche Erfahrungen mit Kirche,</w:t>
            </w:r>
          </w:p>
        </w:tc>
        <w:tc>
          <w:tcPr>
            <w:tcW w:w="793" w:type="dxa"/>
            <w:gridSpan w:val="2"/>
          </w:tcPr>
          <w:p w14:paraId="3AFB7C5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1C0B3367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A21D692" w14:textId="0188CA2B" w:rsidTr="004D045B">
        <w:trPr>
          <w:gridAfter w:val="4"/>
          <w:wAfter w:w="1586" w:type="dxa"/>
        </w:trPr>
        <w:tc>
          <w:tcPr>
            <w:tcW w:w="675" w:type="dxa"/>
          </w:tcPr>
          <w:p w14:paraId="08376B96" w14:textId="1E5B5D26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K29</w:t>
            </w:r>
          </w:p>
        </w:tc>
        <w:tc>
          <w:tcPr>
            <w:tcW w:w="7634" w:type="dxa"/>
            <w:gridSpan w:val="2"/>
          </w:tcPr>
          <w:p w14:paraId="71F11CAA" w14:textId="22020B85" w:rsidR="00810CF1" w:rsidRPr="00067D9C" w:rsidRDefault="00810CF1" w:rsidP="00F363B9">
            <w:pPr>
              <w:rPr>
                <w:color w:val="000000" w:themeColor="text1"/>
                <w:sz w:val="20"/>
              </w:rPr>
            </w:pPr>
            <w:r w:rsidRPr="00067D9C">
              <w:rPr>
                <w:sz w:val="20"/>
              </w:rPr>
              <w:t>erörtern in Ansätzen die Bedeu</w:t>
            </w:r>
            <w:r>
              <w:rPr>
                <w:sz w:val="20"/>
              </w:rPr>
              <w:t>tung unterschiedlicher Glaubens</w:t>
            </w:r>
            <w:r w:rsidRPr="00067D9C">
              <w:rPr>
                <w:sz w:val="20"/>
              </w:rPr>
              <w:t>praktiken für die verschiedenen Konfessionen.</w:t>
            </w:r>
          </w:p>
        </w:tc>
        <w:tc>
          <w:tcPr>
            <w:tcW w:w="793" w:type="dxa"/>
            <w:gridSpan w:val="2"/>
          </w:tcPr>
          <w:p w14:paraId="49E59FE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7B4F608B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2CB7F28" w14:textId="243E7AEB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50E7C7C0" w14:textId="77777777" w:rsidR="00810CF1" w:rsidRPr="007507BC" w:rsidRDefault="00810CF1" w:rsidP="00F363B9">
            <w:pPr>
              <w:rPr>
                <w:b/>
                <w:color w:val="000000" w:themeColor="text1"/>
              </w:rPr>
            </w:pPr>
          </w:p>
        </w:tc>
        <w:tc>
          <w:tcPr>
            <w:tcW w:w="9214" w:type="dxa"/>
            <w:gridSpan w:val="6"/>
            <w:shd w:val="clear" w:color="auto" w:fill="EAF1DD" w:themeFill="accent3" w:themeFillTint="33"/>
          </w:tcPr>
          <w:p w14:paraId="7C11C7FA" w14:textId="5CBD69BF" w:rsidR="00810CF1" w:rsidRPr="007507BC" w:rsidRDefault="00810CF1" w:rsidP="00F363B9">
            <w:pPr>
              <w:rPr>
                <w:b/>
                <w:color w:val="000000" w:themeColor="text1"/>
              </w:rPr>
            </w:pPr>
            <w:r w:rsidRPr="007507BC">
              <w:rPr>
                <w:b/>
                <w:color w:val="000000" w:themeColor="text1"/>
              </w:rPr>
              <w:t xml:space="preserve">Inhaltsfeld 5: </w:t>
            </w:r>
            <w:r w:rsidRPr="00067D9C">
              <w:rPr>
                <w:b/>
                <w:color w:val="000000" w:themeColor="text1"/>
              </w:rPr>
              <w:t>Zugänge zur Bibel</w:t>
            </w:r>
          </w:p>
        </w:tc>
      </w:tr>
      <w:tr w:rsidR="00810CF1" w14:paraId="17574FB5" w14:textId="29709DFA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432A1B62" w14:textId="77777777" w:rsidR="00810CF1" w:rsidRPr="00412D50" w:rsidRDefault="00810CF1" w:rsidP="00412D50">
            <w:pPr>
              <w:rPr>
                <w:color w:val="000000" w:themeColor="text1"/>
              </w:rPr>
            </w:pPr>
          </w:p>
        </w:tc>
        <w:tc>
          <w:tcPr>
            <w:tcW w:w="9214" w:type="dxa"/>
            <w:gridSpan w:val="6"/>
            <w:shd w:val="clear" w:color="auto" w:fill="EAF1DD" w:themeFill="accent3" w:themeFillTint="33"/>
          </w:tcPr>
          <w:p w14:paraId="43D9F347" w14:textId="21C96498" w:rsidR="00810CF1" w:rsidRPr="00412D50" w:rsidRDefault="00810CF1" w:rsidP="00412D50">
            <w:pPr>
              <w:pStyle w:val="Listenabsatz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067D9C">
              <w:rPr>
                <w:color w:val="000000" w:themeColor="text1"/>
              </w:rPr>
              <w:t>ie Bibel – Geschichte, Aufbau und Bedeutung</w:t>
            </w:r>
          </w:p>
        </w:tc>
      </w:tr>
      <w:tr w:rsidR="00810CF1" w14:paraId="77950208" w14:textId="2121E85D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7F9E2DC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9214" w:type="dxa"/>
            <w:gridSpan w:val="6"/>
            <w:shd w:val="clear" w:color="auto" w:fill="EAF1DD" w:themeFill="accent3" w:themeFillTint="33"/>
          </w:tcPr>
          <w:p w14:paraId="0B998BC7" w14:textId="251AD6EA" w:rsidR="00810CF1" w:rsidRDefault="00810CF1" w:rsidP="00F363B9">
            <w:pPr>
              <w:rPr>
                <w:color w:val="000000" w:themeColor="text1"/>
              </w:rPr>
            </w:pPr>
            <w:r w:rsidRPr="00067D9C">
              <w:rPr>
                <w:b/>
                <w:i/>
                <w:color w:val="000000" w:themeColor="text1"/>
                <w:sz w:val="20"/>
              </w:rPr>
              <w:t>Sachkompetenz</w:t>
            </w:r>
          </w:p>
        </w:tc>
      </w:tr>
      <w:tr w:rsidR="00810CF1" w14:paraId="6B7DAA36" w14:textId="24B12BFC" w:rsidTr="004D045B">
        <w:trPr>
          <w:gridAfter w:val="4"/>
          <w:wAfter w:w="1586" w:type="dxa"/>
        </w:trPr>
        <w:tc>
          <w:tcPr>
            <w:tcW w:w="675" w:type="dxa"/>
          </w:tcPr>
          <w:p w14:paraId="01E02CE9" w14:textId="7589CF77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K30</w:t>
            </w:r>
          </w:p>
        </w:tc>
        <w:tc>
          <w:tcPr>
            <w:tcW w:w="7634" w:type="dxa"/>
            <w:gridSpan w:val="2"/>
          </w:tcPr>
          <w:p w14:paraId="2A7BF32E" w14:textId="1595B81A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 w:rsidRPr="00412D50">
              <w:rPr>
                <w:sz w:val="20"/>
              </w:rPr>
              <w:t>erläutern in Grundzügen Entstehung und Aufbau der Bibel,</w:t>
            </w:r>
          </w:p>
        </w:tc>
        <w:tc>
          <w:tcPr>
            <w:tcW w:w="793" w:type="dxa"/>
            <w:gridSpan w:val="2"/>
          </w:tcPr>
          <w:p w14:paraId="702CF25E" w14:textId="11B385C9" w:rsidR="00810CF1" w:rsidRPr="0068686E" w:rsidRDefault="00810CF1" w:rsidP="00F363B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93" w:type="dxa"/>
            <w:gridSpan w:val="3"/>
          </w:tcPr>
          <w:p w14:paraId="5129DA4B" w14:textId="77777777" w:rsidR="00810CF1" w:rsidRPr="0068686E" w:rsidRDefault="00810CF1" w:rsidP="00F363B9">
            <w:pPr>
              <w:rPr>
                <w:color w:val="000000" w:themeColor="text1"/>
                <w:szCs w:val="24"/>
              </w:rPr>
            </w:pPr>
          </w:p>
        </w:tc>
      </w:tr>
      <w:tr w:rsidR="00810CF1" w14:paraId="36872CC3" w14:textId="696D9A9A" w:rsidTr="004D045B">
        <w:trPr>
          <w:gridAfter w:val="4"/>
          <w:wAfter w:w="1586" w:type="dxa"/>
        </w:trPr>
        <w:tc>
          <w:tcPr>
            <w:tcW w:w="675" w:type="dxa"/>
          </w:tcPr>
          <w:p w14:paraId="5A16EB85" w14:textId="42E909B5" w:rsidR="00810CF1" w:rsidRPr="00412D50" w:rsidRDefault="00810CF1" w:rsidP="00F363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K31</w:t>
            </w:r>
          </w:p>
        </w:tc>
        <w:tc>
          <w:tcPr>
            <w:tcW w:w="7634" w:type="dxa"/>
            <w:gridSpan w:val="2"/>
          </w:tcPr>
          <w:p w14:paraId="6101B157" w14:textId="2BC4695B" w:rsidR="00810CF1" w:rsidRPr="00412D50" w:rsidRDefault="00810CF1" w:rsidP="00F363B9">
            <w:pPr>
              <w:rPr>
                <w:rFonts w:cs="Arial"/>
                <w:sz w:val="20"/>
              </w:rPr>
            </w:pPr>
            <w:r w:rsidRPr="00412D50">
              <w:rPr>
                <w:sz w:val="20"/>
              </w:rPr>
              <w:t>beschreiben die Bibel als Bibliothek mit Büchern unterschiedlicher Herkunft und Texten unterschiedlicher Gattung,</w:t>
            </w:r>
          </w:p>
        </w:tc>
        <w:tc>
          <w:tcPr>
            <w:tcW w:w="793" w:type="dxa"/>
            <w:gridSpan w:val="2"/>
          </w:tcPr>
          <w:p w14:paraId="18FD4188" w14:textId="2F201B08" w:rsidR="00810CF1" w:rsidRPr="0068686E" w:rsidRDefault="00810CF1" w:rsidP="00F363B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93" w:type="dxa"/>
            <w:gridSpan w:val="3"/>
          </w:tcPr>
          <w:p w14:paraId="4BFD232E" w14:textId="77777777" w:rsidR="00810CF1" w:rsidRPr="0068686E" w:rsidRDefault="00810CF1" w:rsidP="00F363B9">
            <w:pPr>
              <w:rPr>
                <w:color w:val="000000" w:themeColor="text1"/>
                <w:szCs w:val="24"/>
              </w:rPr>
            </w:pPr>
          </w:p>
        </w:tc>
      </w:tr>
      <w:tr w:rsidR="00810CF1" w14:paraId="1C47B9EE" w14:textId="771AFD4A" w:rsidTr="004D045B">
        <w:trPr>
          <w:gridAfter w:val="4"/>
          <w:wAfter w:w="1586" w:type="dxa"/>
        </w:trPr>
        <w:tc>
          <w:tcPr>
            <w:tcW w:w="675" w:type="dxa"/>
          </w:tcPr>
          <w:p w14:paraId="5464AA72" w14:textId="012639CD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K32</w:t>
            </w:r>
          </w:p>
        </w:tc>
        <w:tc>
          <w:tcPr>
            <w:tcW w:w="7634" w:type="dxa"/>
            <w:gridSpan w:val="2"/>
          </w:tcPr>
          <w:p w14:paraId="4EF7BE8C" w14:textId="290A8C78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 w:rsidRPr="00412D50">
              <w:rPr>
                <w:sz w:val="20"/>
              </w:rPr>
              <w:t>zeigen auf, dass biblische Erzählungen Erfahrungen ausdrücken, die Menschen mit Gott gemacht haben,</w:t>
            </w:r>
          </w:p>
        </w:tc>
        <w:tc>
          <w:tcPr>
            <w:tcW w:w="793" w:type="dxa"/>
            <w:gridSpan w:val="2"/>
          </w:tcPr>
          <w:p w14:paraId="1155CE1D" w14:textId="77777777" w:rsidR="00810CF1" w:rsidRPr="0068686E" w:rsidRDefault="00810CF1" w:rsidP="00F363B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93" w:type="dxa"/>
            <w:gridSpan w:val="3"/>
          </w:tcPr>
          <w:p w14:paraId="0B809839" w14:textId="77777777" w:rsidR="00810CF1" w:rsidRPr="0068686E" w:rsidRDefault="00810CF1" w:rsidP="00F363B9">
            <w:pPr>
              <w:rPr>
                <w:color w:val="000000" w:themeColor="text1"/>
                <w:szCs w:val="24"/>
              </w:rPr>
            </w:pPr>
          </w:p>
        </w:tc>
      </w:tr>
      <w:tr w:rsidR="00810CF1" w14:paraId="5215DCE1" w14:textId="33FD23A3" w:rsidTr="004D045B">
        <w:trPr>
          <w:gridAfter w:val="4"/>
          <w:wAfter w:w="1586" w:type="dxa"/>
        </w:trPr>
        <w:tc>
          <w:tcPr>
            <w:tcW w:w="675" w:type="dxa"/>
          </w:tcPr>
          <w:p w14:paraId="53CD5BD3" w14:textId="3284272B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K33</w:t>
            </w:r>
          </w:p>
        </w:tc>
        <w:tc>
          <w:tcPr>
            <w:tcW w:w="7634" w:type="dxa"/>
            <w:gridSpan w:val="2"/>
          </w:tcPr>
          <w:p w14:paraId="6D132CCA" w14:textId="14BBAB37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 w:rsidRPr="00412D50">
              <w:rPr>
                <w:sz w:val="20"/>
              </w:rPr>
              <w:t>beschreiben in elementarer Form mögliche Bedeutungen biblischer Aussagen und Einsichten für das heutige Leben.</w:t>
            </w:r>
          </w:p>
        </w:tc>
        <w:tc>
          <w:tcPr>
            <w:tcW w:w="793" w:type="dxa"/>
            <w:gridSpan w:val="2"/>
          </w:tcPr>
          <w:p w14:paraId="13AA2929" w14:textId="7DB9BF6B" w:rsidR="00810CF1" w:rsidRPr="0068686E" w:rsidRDefault="00810CF1" w:rsidP="00F363B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93" w:type="dxa"/>
            <w:gridSpan w:val="3"/>
          </w:tcPr>
          <w:p w14:paraId="792EBABE" w14:textId="77777777" w:rsidR="00810CF1" w:rsidRPr="0068686E" w:rsidRDefault="00810CF1" w:rsidP="00F363B9">
            <w:pPr>
              <w:rPr>
                <w:color w:val="000000" w:themeColor="text1"/>
                <w:szCs w:val="24"/>
              </w:rPr>
            </w:pPr>
          </w:p>
        </w:tc>
      </w:tr>
      <w:tr w:rsidR="00810CF1" w:rsidRPr="0068686E" w14:paraId="3842EBF9" w14:textId="7960346F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27FC2E24" w14:textId="2CB34BEE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9214" w:type="dxa"/>
            <w:gridSpan w:val="6"/>
            <w:shd w:val="clear" w:color="auto" w:fill="EAF1DD" w:themeFill="accent3" w:themeFillTint="33"/>
          </w:tcPr>
          <w:p w14:paraId="1082F465" w14:textId="2B63DC82" w:rsidR="00810CF1" w:rsidRPr="00412D50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sz w:val="20"/>
              </w:rPr>
              <w:t>Urteilskompetenz</w:t>
            </w:r>
          </w:p>
        </w:tc>
      </w:tr>
      <w:tr w:rsidR="00810CF1" w14:paraId="6ADC74B6" w14:textId="751C8ACC" w:rsidTr="004D045B">
        <w:trPr>
          <w:gridAfter w:val="4"/>
          <w:wAfter w:w="1586" w:type="dxa"/>
        </w:trPr>
        <w:tc>
          <w:tcPr>
            <w:tcW w:w="675" w:type="dxa"/>
          </w:tcPr>
          <w:p w14:paraId="4D8E0196" w14:textId="21073318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K34</w:t>
            </w:r>
          </w:p>
        </w:tc>
        <w:tc>
          <w:tcPr>
            <w:tcW w:w="7634" w:type="dxa"/>
            <w:gridSpan w:val="2"/>
          </w:tcPr>
          <w:p w14:paraId="5BDFAFD5" w14:textId="7E8758CD" w:rsidR="00810CF1" w:rsidRPr="00412D50" w:rsidRDefault="00810CF1" w:rsidP="00F363B9">
            <w:pPr>
              <w:rPr>
                <w:sz w:val="20"/>
              </w:rPr>
            </w:pPr>
            <w:r w:rsidRPr="00412D50">
              <w:rPr>
                <w:sz w:val="20"/>
              </w:rPr>
              <w:t>erörtern die besondere Bedeutung der Bibel für Menschen christlichen Glaubens,</w:t>
            </w:r>
          </w:p>
        </w:tc>
        <w:tc>
          <w:tcPr>
            <w:tcW w:w="793" w:type="dxa"/>
            <w:gridSpan w:val="2"/>
          </w:tcPr>
          <w:p w14:paraId="2F695E23" w14:textId="77777777" w:rsidR="00810CF1" w:rsidRPr="0068686E" w:rsidRDefault="00810CF1" w:rsidP="00F363B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93" w:type="dxa"/>
            <w:gridSpan w:val="3"/>
          </w:tcPr>
          <w:p w14:paraId="784D43CC" w14:textId="77777777" w:rsidR="00810CF1" w:rsidRPr="0068686E" w:rsidRDefault="00810CF1" w:rsidP="00F363B9">
            <w:pPr>
              <w:rPr>
                <w:color w:val="000000" w:themeColor="text1"/>
                <w:szCs w:val="24"/>
              </w:rPr>
            </w:pPr>
          </w:p>
        </w:tc>
      </w:tr>
      <w:tr w:rsidR="00810CF1" w14:paraId="0C8BBEE2" w14:textId="61A6A472" w:rsidTr="004D045B">
        <w:trPr>
          <w:gridAfter w:val="4"/>
          <w:wAfter w:w="1586" w:type="dxa"/>
        </w:trPr>
        <w:tc>
          <w:tcPr>
            <w:tcW w:w="675" w:type="dxa"/>
          </w:tcPr>
          <w:p w14:paraId="6B6D7050" w14:textId="2C3FF553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K35</w:t>
            </w:r>
          </w:p>
        </w:tc>
        <w:tc>
          <w:tcPr>
            <w:tcW w:w="7634" w:type="dxa"/>
            <w:gridSpan w:val="2"/>
          </w:tcPr>
          <w:p w14:paraId="607A9F1A" w14:textId="2966B612" w:rsidR="00810CF1" w:rsidRPr="00412D50" w:rsidRDefault="00810CF1" w:rsidP="00F363B9">
            <w:pPr>
              <w:rPr>
                <w:sz w:val="20"/>
              </w:rPr>
            </w:pPr>
            <w:r w:rsidRPr="00412D50">
              <w:rPr>
                <w:sz w:val="20"/>
              </w:rPr>
              <w:t>beurteilen in elementarer Form die Relevanz biblischer Glaubenserzählungen für Menschen heute.</w:t>
            </w:r>
          </w:p>
        </w:tc>
        <w:tc>
          <w:tcPr>
            <w:tcW w:w="793" w:type="dxa"/>
            <w:gridSpan w:val="2"/>
          </w:tcPr>
          <w:p w14:paraId="5B3693F7" w14:textId="77777777" w:rsidR="00810CF1" w:rsidRPr="0068686E" w:rsidRDefault="00810CF1" w:rsidP="00F363B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93" w:type="dxa"/>
            <w:gridSpan w:val="3"/>
          </w:tcPr>
          <w:p w14:paraId="57D75DAB" w14:textId="77777777" w:rsidR="00810CF1" w:rsidRPr="0068686E" w:rsidRDefault="00810CF1" w:rsidP="00F363B9">
            <w:pPr>
              <w:rPr>
                <w:color w:val="000000" w:themeColor="text1"/>
                <w:szCs w:val="24"/>
              </w:rPr>
            </w:pPr>
          </w:p>
        </w:tc>
      </w:tr>
      <w:tr w:rsidR="00810CF1" w14:paraId="3A35FBBC" w14:textId="029C1666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61A81CC3" w14:textId="77777777" w:rsidR="00810CF1" w:rsidRPr="00616BEC" w:rsidRDefault="00810CF1" w:rsidP="00F363B9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214" w:type="dxa"/>
            <w:gridSpan w:val="6"/>
            <w:shd w:val="clear" w:color="auto" w:fill="EAF1DD" w:themeFill="accent3" w:themeFillTint="33"/>
          </w:tcPr>
          <w:p w14:paraId="4EA279C8" w14:textId="4ABB95DF" w:rsidR="00810CF1" w:rsidRDefault="00810CF1" w:rsidP="00F363B9">
            <w:pPr>
              <w:rPr>
                <w:color w:val="000000" w:themeColor="text1"/>
              </w:rPr>
            </w:pPr>
            <w:r w:rsidRPr="00616BEC">
              <w:rPr>
                <w:rFonts w:cs="Arial"/>
                <w:b/>
                <w:szCs w:val="24"/>
              </w:rPr>
              <w:t xml:space="preserve">Inhaltsfeld </w:t>
            </w:r>
            <w:r>
              <w:rPr>
                <w:rFonts w:cs="Arial"/>
                <w:b/>
                <w:szCs w:val="24"/>
              </w:rPr>
              <w:t>6</w:t>
            </w:r>
            <w:r w:rsidRPr="00616BEC">
              <w:rPr>
                <w:rFonts w:cs="Arial"/>
                <w:b/>
                <w:szCs w:val="24"/>
              </w:rPr>
              <w:t xml:space="preserve">: </w:t>
            </w:r>
            <w:r w:rsidRPr="00412D50">
              <w:rPr>
                <w:b/>
                <w:bCs/>
              </w:rPr>
              <w:t>Religionen und Weltanschauungen</w:t>
            </w:r>
            <w:r w:rsidRPr="00095D6D">
              <w:rPr>
                <w:b/>
                <w:bCs/>
              </w:rPr>
              <w:t xml:space="preserve"> im Dialog</w:t>
            </w:r>
          </w:p>
        </w:tc>
      </w:tr>
      <w:tr w:rsidR="00810CF1" w14:paraId="62CACC6C" w14:textId="3B4564BD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692C63B2" w14:textId="77777777" w:rsidR="00810CF1" w:rsidRPr="00412D50" w:rsidRDefault="00810CF1" w:rsidP="00412D50">
            <w:pPr>
              <w:rPr>
                <w:color w:val="000000" w:themeColor="text1"/>
              </w:rPr>
            </w:pPr>
          </w:p>
        </w:tc>
        <w:tc>
          <w:tcPr>
            <w:tcW w:w="9214" w:type="dxa"/>
            <w:gridSpan w:val="6"/>
            <w:shd w:val="clear" w:color="auto" w:fill="EAF1DD" w:themeFill="accent3" w:themeFillTint="33"/>
          </w:tcPr>
          <w:p w14:paraId="44071F8E" w14:textId="36298CF0" w:rsidR="00810CF1" w:rsidRPr="00412D50" w:rsidRDefault="00810CF1" w:rsidP="00412D50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412D50">
              <w:rPr>
                <w:color w:val="000000" w:themeColor="text1"/>
              </w:rPr>
              <w:t>Glaube und Lebensgestaltung von Menschen jüdischen, christlichen sowie islamischen Glaubens</w:t>
            </w:r>
          </w:p>
        </w:tc>
      </w:tr>
      <w:tr w:rsidR="00810CF1" w14:paraId="0992900D" w14:textId="5308D33A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0ED7527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9214" w:type="dxa"/>
            <w:gridSpan w:val="6"/>
            <w:shd w:val="clear" w:color="auto" w:fill="EAF1DD" w:themeFill="accent3" w:themeFillTint="33"/>
          </w:tcPr>
          <w:p w14:paraId="191131AA" w14:textId="095E93D9" w:rsidR="00810CF1" w:rsidRDefault="00810CF1" w:rsidP="00F363B9">
            <w:pPr>
              <w:rPr>
                <w:color w:val="000000" w:themeColor="text1"/>
              </w:rPr>
            </w:pPr>
            <w:r w:rsidRPr="00067D9C">
              <w:rPr>
                <w:b/>
                <w:i/>
                <w:color w:val="000000" w:themeColor="text1"/>
                <w:sz w:val="20"/>
              </w:rPr>
              <w:t>Sachkompetenz</w:t>
            </w:r>
          </w:p>
        </w:tc>
      </w:tr>
      <w:tr w:rsidR="00810CF1" w14:paraId="6168F108" w14:textId="5162956D" w:rsidTr="004D045B">
        <w:trPr>
          <w:gridAfter w:val="4"/>
          <w:wAfter w:w="1586" w:type="dxa"/>
        </w:trPr>
        <w:tc>
          <w:tcPr>
            <w:tcW w:w="675" w:type="dxa"/>
          </w:tcPr>
          <w:p w14:paraId="267EF4BE" w14:textId="244063BE" w:rsidR="00810CF1" w:rsidRPr="00412D50" w:rsidRDefault="00810CF1" w:rsidP="00F363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K36</w:t>
            </w:r>
          </w:p>
        </w:tc>
        <w:tc>
          <w:tcPr>
            <w:tcW w:w="7634" w:type="dxa"/>
            <w:gridSpan w:val="2"/>
          </w:tcPr>
          <w:p w14:paraId="3493A27C" w14:textId="3C799151" w:rsidR="00810CF1" w:rsidRPr="00412D50" w:rsidRDefault="00810CF1" w:rsidP="00F363B9">
            <w:pPr>
              <w:rPr>
                <w:rFonts w:cs="Arial"/>
                <w:sz w:val="20"/>
              </w:rPr>
            </w:pPr>
            <w:r w:rsidRPr="00412D50">
              <w:rPr>
                <w:sz w:val="20"/>
              </w:rPr>
              <w:t>erklären anhand von biblischen Erzählungen die gemeinsame Berufung auf Abra</w:t>
            </w:r>
            <w:r>
              <w:rPr>
                <w:sz w:val="20"/>
              </w:rPr>
              <w:t>ham in</w:t>
            </w:r>
            <w:r w:rsidRPr="00412D50">
              <w:rPr>
                <w:sz w:val="20"/>
              </w:rPr>
              <w:t xml:space="preserve"> Judentum, Christentum und Islam,</w:t>
            </w:r>
          </w:p>
        </w:tc>
        <w:tc>
          <w:tcPr>
            <w:tcW w:w="793" w:type="dxa"/>
            <w:gridSpan w:val="2"/>
          </w:tcPr>
          <w:p w14:paraId="1ECD36C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511BC1B9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A1722E3" w14:textId="357D2484" w:rsidTr="004D045B">
        <w:trPr>
          <w:gridAfter w:val="4"/>
          <w:wAfter w:w="1586" w:type="dxa"/>
        </w:trPr>
        <w:tc>
          <w:tcPr>
            <w:tcW w:w="675" w:type="dxa"/>
          </w:tcPr>
          <w:p w14:paraId="1B118F41" w14:textId="553F4764" w:rsidR="00810CF1" w:rsidRPr="00412D50" w:rsidRDefault="00810CF1" w:rsidP="00F363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K37</w:t>
            </w:r>
          </w:p>
        </w:tc>
        <w:tc>
          <w:tcPr>
            <w:tcW w:w="7634" w:type="dxa"/>
            <w:gridSpan w:val="2"/>
          </w:tcPr>
          <w:p w14:paraId="32234EDC" w14:textId="06BEFEFD" w:rsidR="00810CF1" w:rsidRPr="00412D50" w:rsidRDefault="00810CF1" w:rsidP="00F363B9">
            <w:pPr>
              <w:rPr>
                <w:rFonts w:cs="Arial"/>
                <w:sz w:val="20"/>
              </w:rPr>
            </w:pPr>
            <w:r w:rsidRPr="00412D50">
              <w:rPr>
                <w:sz w:val="20"/>
              </w:rPr>
              <w:t>vergleichen Ausstattung und Funktionen einer Synagoge, einer Kirche und einer Moschee,</w:t>
            </w:r>
          </w:p>
        </w:tc>
        <w:tc>
          <w:tcPr>
            <w:tcW w:w="793" w:type="dxa"/>
            <w:gridSpan w:val="2"/>
          </w:tcPr>
          <w:p w14:paraId="0F950D04" w14:textId="7F0AA146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2B443E41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9D047C1" w14:textId="6AAEAB1B" w:rsidTr="004D045B">
        <w:trPr>
          <w:gridAfter w:val="4"/>
          <w:wAfter w:w="1586" w:type="dxa"/>
        </w:trPr>
        <w:tc>
          <w:tcPr>
            <w:tcW w:w="675" w:type="dxa"/>
          </w:tcPr>
          <w:p w14:paraId="2FB593E4" w14:textId="77A29939" w:rsidR="00810CF1" w:rsidRPr="00412D50" w:rsidRDefault="00810CF1" w:rsidP="00F363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K38</w:t>
            </w:r>
          </w:p>
        </w:tc>
        <w:tc>
          <w:tcPr>
            <w:tcW w:w="7634" w:type="dxa"/>
            <w:gridSpan w:val="2"/>
          </w:tcPr>
          <w:p w14:paraId="53A7D321" w14:textId="6848E34F" w:rsidR="00810CF1" w:rsidRPr="00412D50" w:rsidRDefault="00810CF1" w:rsidP="00F363B9">
            <w:pPr>
              <w:rPr>
                <w:rFonts w:cs="Arial"/>
                <w:sz w:val="20"/>
              </w:rPr>
            </w:pPr>
            <w:r w:rsidRPr="00412D50">
              <w:rPr>
                <w:sz w:val="20"/>
              </w:rPr>
              <w:t>beschreiben zentrale Rituale und religiöse Handlungen in Judentum, Christentum und Islam als Gestaltungen des Glaubens und Lebens.</w:t>
            </w:r>
          </w:p>
        </w:tc>
        <w:tc>
          <w:tcPr>
            <w:tcW w:w="793" w:type="dxa"/>
            <w:gridSpan w:val="2"/>
          </w:tcPr>
          <w:p w14:paraId="685B7719" w14:textId="55D9EC05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686B4492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D5CBFD9" w14:textId="0B4DDC10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23552E8A" w14:textId="77777777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9214" w:type="dxa"/>
            <w:gridSpan w:val="6"/>
            <w:shd w:val="clear" w:color="auto" w:fill="EAF1DD" w:themeFill="accent3" w:themeFillTint="33"/>
          </w:tcPr>
          <w:p w14:paraId="4D204560" w14:textId="39ECFEE4" w:rsidR="00810CF1" w:rsidRDefault="00810CF1" w:rsidP="00F363B9">
            <w:pPr>
              <w:rPr>
                <w:color w:val="000000" w:themeColor="text1"/>
              </w:rPr>
            </w:pPr>
            <w:r w:rsidRPr="00067D9C">
              <w:rPr>
                <w:b/>
                <w:i/>
                <w:sz w:val="20"/>
              </w:rPr>
              <w:t>Urteilskompetenz</w:t>
            </w:r>
          </w:p>
        </w:tc>
      </w:tr>
      <w:tr w:rsidR="00810CF1" w14:paraId="648562CF" w14:textId="2043FF31" w:rsidTr="004D045B">
        <w:trPr>
          <w:gridAfter w:val="4"/>
          <w:wAfter w:w="1586" w:type="dxa"/>
        </w:trPr>
        <w:tc>
          <w:tcPr>
            <w:tcW w:w="675" w:type="dxa"/>
          </w:tcPr>
          <w:p w14:paraId="6180DF4D" w14:textId="33DD0E01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K39</w:t>
            </w:r>
          </w:p>
        </w:tc>
        <w:tc>
          <w:tcPr>
            <w:tcW w:w="7634" w:type="dxa"/>
            <w:gridSpan w:val="2"/>
          </w:tcPr>
          <w:p w14:paraId="3A38AD11" w14:textId="689F8426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 w:rsidRPr="00412D50">
              <w:rPr>
                <w:sz w:val="20"/>
              </w:rPr>
              <w:t>erörtern an Beispielen Gemeinsamkeiten und Unterschiede in Glaube und Glaubenspraxis von Menschen jüdischen, christlichen sowie islamischen Glaubens,</w:t>
            </w:r>
          </w:p>
        </w:tc>
        <w:tc>
          <w:tcPr>
            <w:tcW w:w="793" w:type="dxa"/>
            <w:gridSpan w:val="2"/>
          </w:tcPr>
          <w:p w14:paraId="2B5438B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5E081B27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537E37C" w14:textId="5F2FF4AE" w:rsidTr="004D045B">
        <w:trPr>
          <w:gridAfter w:val="4"/>
          <w:wAfter w:w="1586" w:type="dxa"/>
        </w:trPr>
        <w:tc>
          <w:tcPr>
            <w:tcW w:w="675" w:type="dxa"/>
          </w:tcPr>
          <w:p w14:paraId="29D619D5" w14:textId="426EFE3A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K40</w:t>
            </w:r>
          </w:p>
        </w:tc>
        <w:tc>
          <w:tcPr>
            <w:tcW w:w="7634" w:type="dxa"/>
            <w:gridSpan w:val="2"/>
            <w:tcBorders>
              <w:bottom w:val="single" w:sz="4" w:space="0" w:color="auto"/>
            </w:tcBorders>
          </w:tcPr>
          <w:p w14:paraId="28A774CB" w14:textId="4A9D8856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 w:rsidRPr="00412D50">
              <w:rPr>
                <w:sz w:val="20"/>
              </w:rPr>
              <w:t>nehmen zu einseitigen Darstellungen von Menschen jüdischen, christlichen und islamischen Glaubens im Alltag oder in den Medien Stellung,</w:t>
            </w:r>
          </w:p>
        </w:tc>
        <w:tc>
          <w:tcPr>
            <w:tcW w:w="793" w:type="dxa"/>
            <w:gridSpan w:val="2"/>
          </w:tcPr>
          <w:p w14:paraId="3B386A6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3180C27F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B3AE847" w14:textId="2E1E5E47" w:rsidTr="004D045B">
        <w:trPr>
          <w:gridAfter w:val="4"/>
          <w:wAfter w:w="1586" w:type="dxa"/>
        </w:trPr>
        <w:tc>
          <w:tcPr>
            <w:tcW w:w="675" w:type="dxa"/>
            <w:tcBorders>
              <w:bottom w:val="single" w:sz="4" w:space="0" w:color="auto"/>
            </w:tcBorders>
          </w:tcPr>
          <w:p w14:paraId="2FE06B1F" w14:textId="371BC3F3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K41</w:t>
            </w:r>
          </w:p>
        </w:tc>
        <w:tc>
          <w:tcPr>
            <w:tcW w:w="7634" w:type="dxa"/>
            <w:gridSpan w:val="2"/>
            <w:tcBorders>
              <w:bottom w:val="single" w:sz="4" w:space="0" w:color="auto"/>
            </w:tcBorders>
          </w:tcPr>
          <w:p w14:paraId="6C2C9702" w14:textId="18841F9D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 w:rsidRPr="00412D50">
              <w:rPr>
                <w:sz w:val="20"/>
              </w:rPr>
              <w:t>bewerten Verhalten gegenüber Menschen anderer religiöser Überzeugungen im Alltag in Bezug auf Wertschätzung und Respekt.</w:t>
            </w: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</w:tcPr>
          <w:p w14:paraId="05AA129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  <w:tcBorders>
              <w:bottom w:val="single" w:sz="4" w:space="0" w:color="auto"/>
            </w:tcBorders>
          </w:tcPr>
          <w:p w14:paraId="5AECE999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2A3458D" w14:textId="0D4CF5F8" w:rsidTr="004D045B">
        <w:trPr>
          <w:gridAfter w:val="5"/>
          <w:wAfter w:w="1592" w:type="dxa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21FAB9D4" w14:textId="77777777" w:rsidR="00810CF1" w:rsidRPr="00461A93" w:rsidRDefault="00810CF1" w:rsidP="00F363B9">
            <w:pPr>
              <w:spacing w:after="20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4DEDE327" w14:textId="06672513" w:rsidR="00810CF1" w:rsidRDefault="00810CF1" w:rsidP="00412D50">
            <w:pPr>
              <w:spacing w:after="200" w:line="276" w:lineRule="auto"/>
              <w:jc w:val="left"/>
              <w:rPr>
                <w:color w:val="000000" w:themeColor="text1"/>
              </w:rPr>
            </w:pPr>
            <w:r w:rsidRPr="00461A93">
              <w:rPr>
                <w:rFonts w:cs="Arial"/>
                <w:b/>
              </w:rPr>
              <w:t xml:space="preserve">Inhaltsfeld 7: Religion in </w:t>
            </w:r>
            <w:r>
              <w:rPr>
                <w:rFonts w:cs="Arial"/>
                <w:b/>
              </w:rPr>
              <w:t>Alltag und Kultur</w:t>
            </w:r>
          </w:p>
        </w:tc>
      </w:tr>
      <w:tr w:rsidR="00810CF1" w14:paraId="47B4126A" w14:textId="02B53809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6855D517" w14:textId="77777777" w:rsidR="00810CF1" w:rsidRPr="00412D50" w:rsidRDefault="00810CF1" w:rsidP="00412D50">
            <w:pPr>
              <w:rPr>
                <w:color w:val="000000" w:themeColor="text1"/>
              </w:rPr>
            </w:pPr>
          </w:p>
        </w:tc>
        <w:tc>
          <w:tcPr>
            <w:tcW w:w="9214" w:type="dxa"/>
            <w:gridSpan w:val="6"/>
            <w:shd w:val="clear" w:color="auto" w:fill="EAF1DD" w:themeFill="accent3" w:themeFillTint="33"/>
          </w:tcPr>
          <w:p w14:paraId="6E482D6F" w14:textId="2F4EE448" w:rsidR="00810CF1" w:rsidRPr="007507BC" w:rsidRDefault="00810CF1" w:rsidP="00F363B9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Ausdrucksformen von Religion</w:t>
            </w:r>
            <w:r w:rsidRPr="007507BC">
              <w:rPr>
                <w:color w:val="000000" w:themeColor="text1"/>
              </w:rPr>
              <w:t xml:space="preserve"> im Lebens- und Jahreslauf</w:t>
            </w:r>
          </w:p>
        </w:tc>
      </w:tr>
      <w:tr w:rsidR="00810CF1" w14:paraId="26E1CEA0" w14:textId="20265F85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15BE25D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9214" w:type="dxa"/>
            <w:gridSpan w:val="6"/>
            <w:shd w:val="clear" w:color="auto" w:fill="EAF1DD" w:themeFill="accent3" w:themeFillTint="33"/>
          </w:tcPr>
          <w:p w14:paraId="623335DC" w14:textId="4F12E24A" w:rsidR="00810CF1" w:rsidRDefault="00810CF1" w:rsidP="00F363B9">
            <w:pPr>
              <w:rPr>
                <w:color w:val="000000" w:themeColor="text1"/>
              </w:rPr>
            </w:pPr>
            <w:r w:rsidRPr="00067D9C">
              <w:rPr>
                <w:b/>
                <w:i/>
                <w:color w:val="000000" w:themeColor="text1"/>
                <w:sz w:val="20"/>
              </w:rPr>
              <w:t>Sachkompetenz</w:t>
            </w:r>
          </w:p>
        </w:tc>
      </w:tr>
      <w:tr w:rsidR="00810CF1" w14:paraId="3999D749" w14:textId="69A4051D" w:rsidTr="004D045B">
        <w:trPr>
          <w:gridAfter w:val="4"/>
          <w:wAfter w:w="1586" w:type="dxa"/>
        </w:trPr>
        <w:tc>
          <w:tcPr>
            <w:tcW w:w="675" w:type="dxa"/>
          </w:tcPr>
          <w:p w14:paraId="416BF69C" w14:textId="763F23B5" w:rsidR="00810CF1" w:rsidRPr="00412D50" w:rsidRDefault="00810CF1" w:rsidP="00F363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K42</w:t>
            </w:r>
          </w:p>
        </w:tc>
        <w:tc>
          <w:tcPr>
            <w:tcW w:w="7634" w:type="dxa"/>
            <w:gridSpan w:val="2"/>
          </w:tcPr>
          <w:p w14:paraId="01AF0FC6" w14:textId="799C6F3E" w:rsidR="00810CF1" w:rsidRPr="00412D50" w:rsidRDefault="00810CF1" w:rsidP="00F363B9">
            <w:pPr>
              <w:rPr>
                <w:rFonts w:cs="Arial"/>
                <w:sz w:val="20"/>
              </w:rPr>
            </w:pPr>
            <w:r w:rsidRPr="00412D50">
              <w:rPr>
                <w:sz w:val="20"/>
              </w:rPr>
              <w:t>identifizieren innerhalb des Jahreskreises christliche, jüdische und muslimische Feiertage,</w:t>
            </w:r>
          </w:p>
        </w:tc>
        <w:tc>
          <w:tcPr>
            <w:tcW w:w="793" w:type="dxa"/>
            <w:gridSpan w:val="2"/>
          </w:tcPr>
          <w:p w14:paraId="33FCD0C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4FDBDB30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B9558EA" w14:textId="1F0BF35F" w:rsidTr="004D045B">
        <w:trPr>
          <w:gridAfter w:val="4"/>
          <w:wAfter w:w="1586" w:type="dxa"/>
        </w:trPr>
        <w:tc>
          <w:tcPr>
            <w:tcW w:w="675" w:type="dxa"/>
          </w:tcPr>
          <w:p w14:paraId="74C065D4" w14:textId="6F49DAED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K43</w:t>
            </w:r>
          </w:p>
        </w:tc>
        <w:tc>
          <w:tcPr>
            <w:tcW w:w="7634" w:type="dxa"/>
            <w:gridSpan w:val="2"/>
          </w:tcPr>
          <w:p w14:paraId="744C6502" w14:textId="016490B1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 w:rsidRPr="00412D50">
              <w:rPr>
                <w:sz w:val="20"/>
              </w:rPr>
              <w:t>erklären Herkunft und Bedeutung christlicher Feiertage im Jahreskreis und vergleichen sie mit der Herkunft und Bedeutung jüdischer und muslimischer Feiertage,</w:t>
            </w:r>
          </w:p>
        </w:tc>
        <w:tc>
          <w:tcPr>
            <w:tcW w:w="793" w:type="dxa"/>
            <w:gridSpan w:val="2"/>
          </w:tcPr>
          <w:p w14:paraId="31CBEA2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55FE9411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72300F8" w14:textId="7A590BBD" w:rsidTr="004D045B">
        <w:trPr>
          <w:gridAfter w:val="4"/>
          <w:wAfter w:w="1586" w:type="dxa"/>
        </w:trPr>
        <w:tc>
          <w:tcPr>
            <w:tcW w:w="675" w:type="dxa"/>
          </w:tcPr>
          <w:p w14:paraId="2D34B6C0" w14:textId="7F609FD1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K44</w:t>
            </w:r>
          </w:p>
        </w:tc>
        <w:tc>
          <w:tcPr>
            <w:tcW w:w="7634" w:type="dxa"/>
            <w:gridSpan w:val="2"/>
          </w:tcPr>
          <w:p w14:paraId="1B80DF54" w14:textId="0A0F90D3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 w:rsidRPr="00412D50">
              <w:rPr>
                <w:sz w:val="20"/>
              </w:rPr>
              <w:t>unterscheiden am Beispiel eines christlichen Festes religiöse und säkulare Ausdrucksformen,</w:t>
            </w:r>
          </w:p>
        </w:tc>
        <w:tc>
          <w:tcPr>
            <w:tcW w:w="793" w:type="dxa"/>
            <w:gridSpan w:val="2"/>
          </w:tcPr>
          <w:p w14:paraId="3A04569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1C37B568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7A56553" w14:textId="3279682A" w:rsidTr="004D045B">
        <w:trPr>
          <w:gridAfter w:val="4"/>
          <w:wAfter w:w="1586" w:type="dxa"/>
        </w:trPr>
        <w:tc>
          <w:tcPr>
            <w:tcW w:w="675" w:type="dxa"/>
          </w:tcPr>
          <w:p w14:paraId="5960BE3E" w14:textId="38E02085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K45</w:t>
            </w:r>
          </w:p>
        </w:tc>
        <w:tc>
          <w:tcPr>
            <w:tcW w:w="7634" w:type="dxa"/>
            <w:gridSpan w:val="2"/>
          </w:tcPr>
          <w:p w14:paraId="24E91624" w14:textId="12339CD0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 w:rsidRPr="00412D50">
              <w:rPr>
                <w:sz w:val="20"/>
              </w:rPr>
              <w:t>identifizieren und erklären Übergangsrituale im Lebenslauf von Menschen christlichen Glaubens als religiös gestalteten Umgang mit bedeutsamen Lebenssituationen.</w:t>
            </w:r>
          </w:p>
        </w:tc>
        <w:tc>
          <w:tcPr>
            <w:tcW w:w="793" w:type="dxa"/>
            <w:gridSpan w:val="2"/>
          </w:tcPr>
          <w:p w14:paraId="1D033A1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</w:tcPr>
          <w:p w14:paraId="79C820B3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9BA19CA" w14:textId="0A71BC06" w:rsidTr="004D045B">
        <w:trPr>
          <w:gridAfter w:val="5"/>
          <w:wAfter w:w="1592" w:type="dxa"/>
        </w:trPr>
        <w:tc>
          <w:tcPr>
            <w:tcW w:w="675" w:type="dxa"/>
            <w:shd w:val="clear" w:color="auto" w:fill="EAF1DD" w:themeFill="accent3" w:themeFillTint="33"/>
          </w:tcPr>
          <w:p w14:paraId="1820534B" w14:textId="77777777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9214" w:type="dxa"/>
            <w:gridSpan w:val="6"/>
            <w:shd w:val="clear" w:color="auto" w:fill="EAF1DD" w:themeFill="accent3" w:themeFillTint="33"/>
          </w:tcPr>
          <w:p w14:paraId="2F2D06AE" w14:textId="12FBDEA2" w:rsidR="00810CF1" w:rsidRDefault="00810CF1" w:rsidP="00F363B9">
            <w:pPr>
              <w:rPr>
                <w:color w:val="000000" w:themeColor="text1"/>
              </w:rPr>
            </w:pPr>
            <w:r w:rsidRPr="00067D9C">
              <w:rPr>
                <w:b/>
                <w:i/>
                <w:sz w:val="20"/>
              </w:rPr>
              <w:t>Urteilskompetenz</w:t>
            </w:r>
          </w:p>
        </w:tc>
      </w:tr>
      <w:tr w:rsidR="00810CF1" w14:paraId="70BE3F9E" w14:textId="1D06253B" w:rsidTr="004D045B">
        <w:trPr>
          <w:gridAfter w:val="4"/>
          <w:wAfter w:w="1586" w:type="dxa"/>
        </w:trPr>
        <w:tc>
          <w:tcPr>
            <w:tcW w:w="675" w:type="dxa"/>
            <w:tcBorders>
              <w:bottom w:val="single" w:sz="4" w:space="0" w:color="auto"/>
            </w:tcBorders>
          </w:tcPr>
          <w:p w14:paraId="3F5EC0A2" w14:textId="094C5115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K46</w:t>
            </w:r>
          </w:p>
        </w:tc>
        <w:tc>
          <w:tcPr>
            <w:tcW w:w="7634" w:type="dxa"/>
            <w:gridSpan w:val="2"/>
            <w:tcBorders>
              <w:bottom w:val="single" w:sz="4" w:space="0" w:color="auto"/>
            </w:tcBorders>
          </w:tcPr>
          <w:p w14:paraId="037C3B92" w14:textId="6CFE1C09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 w:rsidRPr="00412D50">
              <w:rPr>
                <w:sz w:val="20"/>
              </w:rPr>
              <w:t>beurteilen christliche Feste und Rituale bezüglich der Relevanz für ihr eigenes Leben und das von anderen,</w:t>
            </w: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</w:tcPr>
          <w:p w14:paraId="5005F3B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  <w:tcBorders>
              <w:bottom w:val="single" w:sz="4" w:space="0" w:color="auto"/>
            </w:tcBorders>
          </w:tcPr>
          <w:p w14:paraId="79050A8B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71B134E0" w14:textId="6AFDB742" w:rsidTr="004D045B">
        <w:trPr>
          <w:gridAfter w:val="4"/>
          <w:wAfter w:w="1586" w:type="dxa"/>
        </w:trPr>
        <w:tc>
          <w:tcPr>
            <w:tcW w:w="675" w:type="dxa"/>
            <w:tcBorders>
              <w:bottom w:val="single" w:sz="4" w:space="0" w:color="auto"/>
            </w:tcBorders>
          </w:tcPr>
          <w:p w14:paraId="0960863C" w14:textId="4FCF4009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K47</w:t>
            </w:r>
          </w:p>
        </w:tc>
        <w:tc>
          <w:tcPr>
            <w:tcW w:w="7634" w:type="dxa"/>
            <w:gridSpan w:val="2"/>
            <w:tcBorders>
              <w:bottom w:val="single" w:sz="4" w:space="0" w:color="auto"/>
            </w:tcBorders>
          </w:tcPr>
          <w:p w14:paraId="570A638B" w14:textId="6B8686BE" w:rsidR="00810CF1" w:rsidRPr="00412D50" w:rsidRDefault="00810CF1" w:rsidP="00F363B9">
            <w:pPr>
              <w:rPr>
                <w:color w:val="000000" w:themeColor="text1"/>
                <w:sz w:val="20"/>
              </w:rPr>
            </w:pPr>
            <w:r w:rsidRPr="00412D50">
              <w:rPr>
                <w:sz w:val="20"/>
              </w:rPr>
              <w:t>setzen sich mit der Bedeutung von Festen, Feiern und Ritualen für die jüdische, christliche und muslimische Religion auseinander und formulieren erste Einschätzungen zu Ähnlichkeiten und Unterschieden.</w:t>
            </w: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</w:tcPr>
          <w:p w14:paraId="4499AAB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93" w:type="dxa"/>
            <w:gridSpan w:val="3"/>
            <w:tcBorders>
              <w:bottom w:val="single" w:sz="4" w:space="0" w:color="auto"/>
            </w:tcBorders>
          </w:tcPr>
          <w:p w14:paraId="56379C9A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7964E8D2" w14:textId="73E12D55" w:rsidTr="004D045B">
        <w:tc>
          <w:tcPr>
            <w:tcW w:w="106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20A4F3" w14:textId="213CC13D" w:rsidR="00810CF1" w:rsidRPr="004D045B" w:rsidRDefault="00810CF1" w:rsidP="004D045B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50214" w14:textId="77777777" w:rsidR="00810CF1" w:rsidRDefault="00810CF1" w:rsidP="00764D9F">
            <w:pPr>
              <w:spacing w:before="120" w:after="120"/>
              <w:rPr>
                <w:color w:val="000000" w:themeColor="text1"/>
              </w:rPr>
            </w:pPr>
          </w:p>
        </w:tc>
      </w:tr>
      <w:tr w:rsidR="00810CF1" w:rsidRPr="00791CD3" w14:paraId="0E161F16" w14:textId="310E6BDF" w:rsidTr="004D045B">
        <w:trPr>
          <w:gridAfter w:val="1"/>
          <w:wAfter w:w="316" w:type="dxa"/>
        </w:trPr>
        <w:tc>
          <w:tcPr>
            <w:tcW w:w="8309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4F76F804" w14:textId="77777777" w:rsidR="004D045B" w:rsidRDefault="004D045B" w:rsidP="00554F89">
            <w:pPr>
              <w:jc w:val="left"/>
              <w:rPr>
                <w:b/>
                <w:color w:val="000000" w:themeColor="text1"/>
              </w:rPr>
            </w:pPr>
          </w:p>
          <w:p w14:paraId="715A7E02" w14:textId="5CD85FC0" w:rsidR="00810CF1" w:rsidRPr="00752477" w:rsidRDefault="00810CF1" w:rsidP="00554F89">
            <w:pPr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Kap. 2.3</w:t>
            </w:r>
            <w:r>
              <w:rPr>
                <w:b/>
                <w:color w:val="000000" w:themeColor="text1"/>
              </w:rPr>
              <w:br/>
            </w:r>
            <w:r w:rsidRPr="00752477">
              <w:rPr>
                <w:b/>
                <w:color w:val="000000" w:themeColor="text1"/>
              </w:rPr>
              <w:t xml:space="preserve">Übergeordnete Kompetenzerwartungen am Ende der </w:t>
            </w:r>
            <w:r>
              <w:rPr>
                <w:b/>
                <w:color w:val="000000" w:themeColor="text1"/>
              </w:rPr>
              <w:br/>
              <w:t>Sekundarstufe I</w:t>
            </w:r>
          </w:p>
          <w:p w14:paraId="300FC87C" w14:textId="575CB439" w:rsidR="00810CF1" w:rsidRPr="00412D50" w:rsidRDefault="00810CF1" w:rsidP="00554F89">
            <w:pPr>
              <w:rPr>
                <w:sz w:val="20"/>
              </w:rPr>
            </w:pPr>
            <w:r>
              <w:rPr>
                <w:i/>
                <w:color w:val="000000" w:themeColor="text1"/>
              </w:rPr>
              <w:tab/>
            </w:r>
            <w:r w:rsidRPr="00752477">
              <w:rPr>
                <w:i/>
                <w:color w:val="000000" w:themeColor="text1"/>
              </w:rPr>
              <w:t>Die Schülerinnen und Schüler</w:t>
            </w:r>
            <w:r>
              <w:rPr>
                <w:i/>
                <w:color w:val="000000" w:themeColor="text1"/>
              </w:rPr>
              <w:t xml:space="preserve"> …</w:t>
            </w:r>
          </w:p>
        </w:tc>
        <w:tc>
          <w:tcPr>
            <w:tcW w:w="2856" w:type="dxa"/>
            <w:gridSpan w:val="8"/>
            <w:vMerge w:val="restart"/>
            <w:tcBorders>
              <w:top w:val="single" w:sz="4" w:space="0" w:color="auto"/>
            </w:tcBorders>
          </w:tcPr>
          <w:p w14:paraId="768A99A0" w14:textId="34681594" w:rsidR="00810CF1" w:rsidRDefault="00810CF1" w:rsidP="004D045B">
            <w:pPr>
              <w:spacing w:before="240"/>
              <w:jc w:val="left"/>
              <w:rPr>
                <w:color w:val="000000" w:themeColor="text1"/>
                <w:u w:val="single"/>
              </w:rPr>
            </w:pPr>
            <w:r w:rsidRPr="0068686E">
              <w:rPr>
                <w:color w:val="000000" w:themeColor="text1"/>
                <w:u w:val="single"/>
              </w:rPr>
              <w:t>Zuordnung zu Unterrichtsvorhaben</w:t>
            </w:r>
          </w:p>
          <w:p w14:paraId="74F9A8BA" w14:textId="77777777" w:rsidR="00810CF1" w:rsidRDefault="00810CF1" w:rsidP="00F61CFE">
            <w:pPr>
              <w:jc w:val="left"/>
              <w:rPr>
                <w:color w:val="000000" w:themeColor="text1"/>
                <w:u w:val="single"/>
              </w:rPr>
            </w:pPr>
          </w:p>
          <w:p w14:paraId="28CAE274" w14:textId="77777777" w:rsidR="00810CF1" w:rsidRDefault="00810CF1" w:rsidP="00F61CFE">
            <w:pPr>
              <w:jc w:val="left"/>
              <w:rPr>
                <w:color w:val="000000" w:themeColor="text1"/>
                <w:u w:val="single"/>
              </w:rPr>
            </w:pPr>
          </w:p>
          <w:p w14:paraId="5297D70E" w14:textId="292DC8BE" w:rsidR="00810CF1" w:rsidRPr="00791CD3" w:rsidRDefault="00810CF1" w:rsidP="004D045B">
            <w:pPr>
              <w:jc w:val="left"/>
              <w:rPr>
                <w:color w:val="000000" w:themeColor="text1"/>
              </w:rPr>
            </w:pPr>
            <w:r w:rsidRPr="00791CD3">
              <w:rPr>
                <w:color w:val="000000" w:themeColor="text1"/>
              </w:rPr>
              <w:t>Jg. 7</w:t>
            </w:r>
            <w:r w:rsidR="002B259C">
              <w:rPr>
                <w:color w:val="000000" w:themeColor="text1"/>
              </w:rPr>
              <w:t xml:space="preserve">  </w:t>
            </w:r>
            <w:r w:rsidRPr="00791CD3">
              <w:rPr>
                <w:color w:val="000000" w:themeColor="text1"/>
              </w:rPr>
              <w:t xml:space="preserve">Jg. </w:t>
            </w:r>
            <w:r w:rsidR="002B259C">
              <w:rPr>
                <w:color w:val="000000" w:themeColor="text1"/>
              </w:rPr>
              <w:t xml:space="preserve">8   </w:t>
            </w:r>
            <w:r w:rsidRPr="00791CD3">
              <w:rPr>
                <w:color w:val="000000" w:themeColor="text1"/>
              </w:rPr>
              <w:t>Jg. 9</w:t>
            </w:r>
            <w:r w:rsidR="002B259C">
              <w:rPr>
                <w:color w:val="000000" w:themeColor="text1"/>
              </w:rPr>
              <w:t xml:space="preserve">  Jg.</w:t>
            </w:r>
            <w:r w:rsidRPr="00791CD3">
              <w:rPr>
                <w:color w:val="000000" w:themeColor="text1"/>
              </w:rPr>
              <w:t xml:space="preserve">10    </w:t>
            </w:r>
          </w:p>
        </w:tc>
      </w:tr>
      <w:tr w:rsidR="00810CF1" w14:paraId="20FF9E71" w14:textId="26221DA9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DBE5F1" w:themeFill="accent1" w:themeFillTint="33"/>
          </w:tcPr>
          <w:p w14:paraId="016333BB" w14:textId="4ED8DB0E" w:rsidR="00810CF1" w:rsidRPr="00791CD3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7492" w:type="dxa"/>
            <w:shd w:val="clear" w:color="auto" w:fill="DBE5F1" w:themeFill="accent1" w:themeFillTint="33"/>
          </w:tcPr>
          <w:p w14:paraId="55C4505E" w14:textId="6D8A3C2D" w:rsidR="00810CF1" w:rsidRPr="00412D50" w:rsidRDefault="00810CF1" w:rsidP="00F363B9">
            <w:pPr>
              <w:rPr>
                <w:sz w:val="20"/>
              </w:rPr>
            </w:pPr>
            <w:r w:rsidRPr="00876770">
              <w:rPr>
                <w:rFonts w:cs="Arial"/>
                <w:b/>
              </w:rPr>
              <w:t>Sachkompetenz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2856" w:type="dxa"/>
            <w:gridSpan w:val="8"/>
            <w:vMerge/>
          </w:tcPr>
          <w:p w14:paraId="7AA973CF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98E0DFA" w14:textId="51CCB3AD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DBE5F1" w:themeFill="accent1" w:themeFillTint="33"/>
          </w:tcPr>
          <w:p w14:paraId="002F6335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7492" w:type="dxa"/>
            <w:shd w:val="clear" w:color="auto" w:fill="DBE5F1" w:themeFill="accent1" w:themeFillTint="33"/>
          </w:tcPr>
          <w:p w14:paraId="34FD8939" w14:textId="6B336EC0" w:rsidR="00810CF1" w:rsidRPr="00412D50" w:rsidRDefault="00810CF1" w:rsidP="00F363B9">
            <w:pPr>
              <w:rPr>
                <w:sz w:val="20"/>
              </w:rPr>
            </w:pPr>
            <w:r w:rsidRPr="000A1BB0">
              <w:rPr>
                <w:rFonts w:cs="Arial"/>
                <w:b/>
                <w:i/>
                <w:sz w:val="20"/>
              </w:rPr>
              <w:t>Wahrnehmungskompetenz</w:t>
            </w:r>
          </w:p>
        </w:tc>
        <w:tc>
          <w:tcPr>
            <w:tcW w:w="2856" w:type="dxa"/>
            <w:gridSpan w:val="8"/>
            <w:vMerge/>
          </w:tcPr>
          <w:p w14:paraId="69A9B896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9E1509E" w14:textId="2F1B5039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22B71EA8" w14:textId="3081F255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SK8</w:t>
            </w:r>
          </w:p>
        </w:tc>
        <w:tc>
          <w:tcPr>
            <w:tcW w:w="7492" w:type="dxa"/>
          </w:tcPr>
          <w:p w14:paraId="661FD724" w14:textId="0227CAD7" w:rsidR="00810CF1" w:rsidRPr="00BE422F" w:rsidRDefault="00810CF1" w:rsidP="00F363B9">
            <w:pPr>
              <w:rPr>
                <w:sz w:val="20"/>
              </w:rPr>
            </w:pPr>
            <w:r w:rsidRPr="00BE422F">
              <w:rPr>
                <w:sz w:val="20"/>
              </w:rPr>
              <w:t>unterscheiden religiöse Weltanschauungen von anderen Wahrheits- und Wirklichkeitskonzepten,</w:t>
            </w:r>
          </w:p>
        </w:tc>
        <w:tc>
          <w:tcPr>
            <w:tcW w:w="730" w:type="dxa"/>
          </w:tcPr>
          <w:p w14:paraId="6E8D5E2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406336A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3935393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5E16C9B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7B25C8F" w14:textId="186CACEB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CF02966" w14:textId="439B607C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SK9</w:t>
            </w:r>
          </w:p>
        </w:tc>
        <w:tc>
          <w:tcPr>
            <w:tcW w:w="7492" w:type="dxa"/>
          </w:tcPr>
          <w:p w14:paraId="6470F4C9" w14:textId="4B9D597F" w:rsidR="00810CF1" w:rsidRPr="00BE422F" w:rsidRDefault="00810CF1" w:rsidP="00F363B9">
            <w:pPr>
              <w:rPr>
                <w:sz w:val="20"/>
              </w:rPr>
            </w:pPr>
            <w:r w:rsidRPr="00BE422F">
              <w:rPr>
                <w:sz w:val="20"/>
              </w:rPr>
              <w:t>ordnen religiöse Redeweisen und Gestaltungsformen in ihren religiös-kulturellen Zusammenhang ein,</w:t>
            </w:r>
          </w:p>
        </w:tc>
        <w:tc>
          <w:tcPr>
            <w:tcW w:w="730" w:type="dxa"/>
          </w:tcPr>
          <w:p w14:paraId="5C6BAED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2A1F568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0F48675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1C327BC1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784E83C" w14:textId="4C892E69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141D4E90" w14:textId="697F9CAB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SK10</w:t>
            </w:r>
          </w:p>
        </w:tc>
        <w:tc>
          <w:tcPr>
            <w:tcW w:w="7492" w:type="dxa"/>
          </w:tcPr>
          <w:p w14:paraId="435B95FF" w14:textId="6E7F2A3D" w:rsidR="00810CF1" w:rsidRPr="00BE422F" w:rsidRDefault="00810CF1" w:rsidP="00F363B9">
            <w:pPr>
              <w:rPr>
                <w:sz w:val="20"/>
              </w:rPr>
            </w:pPr>
            <w:r w:rsidRPr="00BE422F">
              <w:rPr>
                <w:sz w:val="20"/>
              </w:rPr>
              <w:t>beschreiben, in welcher Weise die Auseinandersetzung mit religiösen Fragen das eigene Selbst- und Weltverständnis erweitern kann,</w:t>
            </w:r>
          </w:p>
        </w:tc>
        <w:tc>
          <w:tcPr>
            <w:tcW w:w="730" w:type="dxa"/>
          </w:tcPr>
          <w:p w14:paraId="2B962D8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3B5C8DD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68BA8B7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5C64CCF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E796E4A" w14:textId="336509C1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2B3A6D3A" w14:textId="5FAA3C10" w:rsidR="00810CF1" w:rsidRDefault="00810CF1" w:rsidP="00F363B9">
            <w:pPr>
              <w:rPr>
                <w:sz w:val="20"/>
              </w:rPr>
            </w:pPr>
            <w:r>
              <w:rPr>
                <w:sz w:val="20"/>
              </w:rPr>
              <w:t>SK11</w:t>
            </w:r>
          </w:p>
        </w:tc>
        <w:tc>
          <w:tcPr>
            <w:tcW w:w="7492" w:type="dxa"/>
          </w:tcPr>
          <w:p w14:paraId="7B7D09D5" w14:textId="1F84537C" w:rsidR="00810CF1" w:rsidRPr="00BE422F" w:rsidRDefault="00810CF1" w:rsidP="00F363B9">
            <w:pPr>
              <w:rPr>
                <w:sz w:val="20"/>
              </w:rPr>
            </w:pPr>
            <w:r w:rsidRPr="00BE422F">
              <w:rPr>
                <w:sz w:val="20"/>
              </w:rPr>
              <w:t>vergleichen eigene Erfahrungen und Überzeugungen mit den Aussagen des christlichen Glaubens.</w:t>
            </w:r>
          </w:p>
        </w:tc>
        <w:tc>
          <w:tcPr>
            <w:tcW w:w="730" w:type="dxa"/>
          </w:tcPr>
          <w:p w14:paraId="06EF205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EB7D20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0D00B05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633FC7E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605EC8A" w14:textId="58539B3B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DBE5F1" w:themeFill="accent1" w:themeFillTint="33"/>
          </w:tcPr>
          <w:p w14:paraId="1D11980E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7492" w:type="dxa"/>
            <w:shd w:val="clear" w:color="auto" w:fill="DBE5F1" w:themeFill="accent1" w:themeFillTint="33"/>
          </w:tcPr>
          <w:p w14:paraId="47030D8E" w14:textId="691AB668" w:rsidR="00810CF1" w:rsidRPr="00412D50" w:rsidRDefault="00810CF1" w:rsidP="00F363B9">
            <w:pPr>
              <w:rPr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Deut</w:t>
            </w:r>
            <w:r w:rsidRPr="000A1BB0">
              <w:rPr>
                <w:rFonts w:cs="Arial"/>
                <w:b/>
                <w:i/>
                <w:sz w:val="20"/>
              </w:rPr>
              <w:t>ungskompetenz</w:t>
            </w:r>
          </w:p>
        </w:tc>
        <w:tc>
          <w:tcPr>
            <w:tcW w:w="2856" w:type="dxa"/>
            <w:gridSpan w:val="8"/>
            <w:shd w:val="clear" w:color="auto" w:fill="DBE5F1" w:themeFill="accent1" w:themeFillTint="33"/>
          </w:tcPr>
          <w:p w14:paraId="25ED7C44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79578B59" w14:textId="22C50144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6312E2D6" w14:textId="40DA9539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SK12</w:t>
            </w:r>
          </w:p>
        </w:tc>
        <w:tc>
          <w:tcPr>
            <w:tcW w:w="7492" w:type="dxa"/>
          </w:tcPr>
          <w:p w14:paraId="6695219A" w14:textId="014761FA" w:rsidR="00810CF1" w:rsidRPr="00BE422F" w:rsidRDefault="00810CF1" w:rsidP="00F363B9">
            <w:pPr>
              <w:rPr>
                <w:sz w:val="20"/>
              </w:rPr>
            </w:pPr>
            <w:r w:rsidRPr="00BE422F">
              <w:rPr>
                <w:sz w:val="20"/>
              </w:rPr>
              <w:t>erläutern Fragen nach Grund, Sinn und Ziel der Welt, des Menschen und der eigenen Existenz und ordnen unterschiedliche Antwortversuche ihren religiösen bzw. nichtreligiösen Kontexten zu,</w:t>
            </w:r>
          </w:p>
        </w:tc>
        <w:tc>
          <w:tcPr>
            <w:tcW w:w="730" w:type="dxa"/>
          </w:tcPr>
          <w:p w14:paraId="0237067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3FEA2F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2ABEEB5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7ACE48E5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E3F3BED" w14:textId="13C19642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799B26D0" w14:textId="58000AD5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SK13</w:t>
            </w:r>
          </w:p>
        </w:tc>
        <w:tc>
          <w:tcPr>
            <w:tcW w:w="7492" w:type="dxa"/>
          </w:tcPr>
          <w:p w14:paraId="502CF040" w14:textId="2A865743" w:rsidR="00810CF1" w:rsidRPr="00BE422F" w:rsidRDefault="00810CF1" w:rsidP="00F363B9">
            <w:pPr>
              <w:rPr>
                <w:sz w:val="20"/>
              </w:rPr>
            </w:pPr>
            <w:r w:rsidRPr="00BE422F">
              <w:rPr>
                <w:sz w:val="20"/>
              </w:rPr>
              <w:t>deuten religiöse Sprach-, Symbol- und Ausdrucksformen in ihrem jeweiligen historischen, sozialgeschichtlichen und wirkungsgeschichtlichen Kontext,</w:t>
            </w:r>
          </w:p>
        </w:tc>
        <w:tc>
          <w:tcPr>
            <w:tcW w:w="730" w:type="dxa"/>
          </w:tcPr>
          <w:p w14:paraId="6709964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75D7D3A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3DF72A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04AE1827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7956B62" w14:textId="03AD8E2B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298CA382" w14:textId="1D178E0B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SK14</w:t>
            </w:r>
          </w:p>
        </w:tc>
        <w:tc>
          <w:tcPr>
            <w:tcW w:w="7492" w:type="dxa"/>
          </w:tcPr>
          <w:p w14:paraId="13698E77" w14:textId="7ECE7BF4" w:rsidR="00810CF1" w:rsidRPr="00BE422F" w:rsidRDefault="00810CF1" w:rsidP="00F363B9">
            <w:pPr>
              <w:rPr>
                <w:sz w:val="20"/>
              </w:rPr>
            </w:pPr>
            <w:r w:rsidRPr="00BE422F">
              <w:rPr>
                <w:sz w:val="20"/>
              </w:rPr>
              <w:t>erläutern das evangelische Verständnis des Christentums und setzen es zu eigenen Überzeugungen in Beziehung,</w:t>
            </w:r>
          </w:p>
        </w:tc>
        <w:tc>
          <w:tcPr>
            <w:tcW w:w="730" w:type="dxa"/>
          </w:tcPr>
          <w:p w14:paraId="538B35B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E984FB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5437466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3433C7B0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F783A6B" w14:textId="510B0D27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A650128" w14:textId="3B1A51C5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SK15</w:t>
            </w:r>
          </w:p>
        </w:tc>
        <w:tc>
          <w:tcPr>
            <w:tcW w:w="7492" w:type="dxa"/>
          </w:tcPr>
          <w:p w14:paraId="4FEA2EB3" w14:textId="52764A72" w:rsidR="00810CF1" w:rsidRPr="00BE422F" w:rsidRDefault="00810CF1" w:rsidP="00F363B9">
            <w:pPr>
              <w:rPr>
                <w:sz w:val="20"/>
              </w:rPr>
            </w:pPr>
            <w:r w:rsidRPr="00BE422F">
              <w:rPr>
                <w:sz w:val="20"/>
              </w:rPr>
              <w:t>erläutern den besonderen Wahrheits- und Wirklichkeitsanspruch religiös begründeter Ausdrucks- und Lebensformen und deren lebenspraktische und gesellschaftliche Konsequenzen,</w:t>
            </w:r>
          </w:p>
        </w:tc>
        <w:tc>
          <w:tcPr>
            <w:tcW w:w="730" w:type="dxa"/>
          </w:tcPr>
          <w:p w14:paraId="660E7AB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5485C73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2B379C6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3004731A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18948B4" w14:textId="68B4B889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051FDC40" w14:textId="7BBFC12A" w:rsidR="00810CF1" w:rsidRDefault="00810CF1" w:rsidP="00F363B9">
            <w:pPr>
              <w:rPr>
                <w:sz w:val="20"/>
              </w:rPr>
            </w:pPr>
            <w:r>
              <w:rPr>
                <w:sz w:val="20"/>
              </w:rPr>
              <w:t>SK16</w:t>
            </w:r>
          </w:p>
        </w:tc>
        <w:tc>
          <w:tcPr>
            <w:tcW w:w="7492" w:type="dxa"/>
          </w:tcPr>
          <w:p w14:paraId="32513CA5" w14:textId="1F12D0F5" w:rsidR="00810CF1" w:rsidRPr="00BE422F" w:rsidRDefault="00810CF1" w:rsidP="00F363B9">
            <w:pPr>
              <w:rPr>
                <w:sz w:val="20"/>
              </w:rPr>
            </w:pPr>
            <w:r w:rsidRPr="00BE422F">
              <w:rPr>
                <w:sz w:val="20"/>
              </w:rPr>
              <w:t xml:space="preserve">erkennen und analysieren Chancen und Herausforderungen von fachbezogenen, auch digitalen Medien für die Realitätswahrnehmung. </w:t>
            </w:r>
          </w:p>
        </w:tc>
        <w:tc>
          <w:tcPr>
            <w:tcW w:w="730" w:type="dxa"/>
          </w:tcPr>
          <w:p w14:paraId="7190650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4B80844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1C5F5D4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7818552E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3E5CC51" w14:textId="24F54602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DBE5F1" w:themeFill="accent1" w:themeFillTint="33"/>
          </w:tcPr>
          <w:p w14:paraId="6CF029FE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DBE5F1" w:themeFill="accent1" w:themeFillTint="33"/>
          </w:tcPr>
          <w:p w14:paraId="5487F5A0" w14:textId="0FD0D41C" w:rsidR="00810CF1" w:rsidRPr="00412D50" w:rsidRDefault="00810CF1" w:rsidP="00F363B9">
            <w:pPr>
              <w:rPr>
                <w:sz w:val="20"/>
              </w:rPr>
            </w:pPr>
            <w:r w:rsidRPr="00802D54">
              <w:rPr>
                <w:rFonts w:cs="Arial"/>
                <w:b/>
                <w:bCs/>
                <w:color w:val="000000"/>
              </w:rPr>
              <w:t>Methodenkompetenz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</w:tr>
      <w:tr w:rsidR="00810CF1" w14:paraId="0529CFDD" w14:textId="6F0924B7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7A3106AA" w14:textId="039E7B38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MK7</w:t>
            </w:r>
          </w:p>
        </w:tc>
        <w:tc>
          <w:tcPr>
            <w:tcW w:w="7492" w:type="dxa"/>
          </w:tcPr>
          <w:p w14:paraId="45D9A44A" w14:textId="766205E8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analysieren methodisch geleitet biblische Texte sowie weitere religiös relevante Dokumente,</w:t>
            </w:r>
          </w:p>
        </w:tc>
        <w:tc>
          <w:tcPr>
            <w:tcW w:w="730" w:type="dxa"/>
          </w:tcPr>
          <w:p w14:paraId="4980808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61CF861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1592D3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CD27571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A18BD33" w14:textId="0E9EE27F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784B4062" w14:textId="0B81E73D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MK8</w:t>
            </w:r>
          </w:p>
        </w:tc>
        <w:tc>
          <w:tcPr>
            <w:tcW w:w="7492" w:type="dxa"/>
          </w:tcPr>
          <w:p w14:paraId="79F1DD5E" w14:textId="29897AD0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erschließen methodisch geleitet verbale (u. a. Gebete, Bekenntnisse, Glaubensformeln) und nichtverbale religiöse Zeugnisse (u. a. Rituale, Gebräuche, Bauwerke, künstlerische Darstellungen),</w:t>
            </w:r>
          </w:p>
        </w:tc>
        <w:tc>
          <w:tcPr>
            <w:tcW w:w="730" w:type="dxa"/>
          </w:tcPr>
          <w:p w14:paraId="4EC6636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2BE00A7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4CFE128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0063E56D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791A3637" w14:textId="7B5038D1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CB05B3E" w14:textId="37D11425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MK9</w:t>
            </w:r>
          </w:p>
        </w:tc>
        <w:tc>
          <w:tcPr>
            <w:tcW w:w="7492" w:type="dxa"/>
          </w:tcPr>
          <w:p w14:paraId="54A9274C" w14:textId="1A3935D6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beschreiben und erläutern religiöse Sprache in ihrer formalen und inhaltlichen Eigenart unter besonderer Berücksichtigung metaphorischer Rede,</w:t>
            </w:r>
          </w:p>
        </w:tc>
        <w:tc>
          <w:tcPr>
            <w:tcW w:w="730" w:type="dxa"/>
          </w:tcPr>
          <w:p w14:paraId="78557D4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02B3F18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4C4473C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FA090F4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897E0E2" w14:textId="488A7C01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5AA63579" w14:textId="5E865534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MK10</w:t>
            </w:r>
          </w:p>
        </w:tc>
        <w:tc>
          <w:tcPr>
            <w:tcW w:w="7492" w:type="dxa"/>
          </w:tcPr>
          <w:p w14:paraId="355E3980" w14:textId="6AFB36BF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setzen die Struktur von religiös relevanten Texten sowie von Arbei</w:t>
            </w:r>
            <w:r>
              <w:rPr>
                <w:sz w:val="20"/>
              </w:rPr>
              <w:t>tsergebnissen in geeignete graf</w:t>
            </w:r>
            <w:r w:rsidRPr="004F1694">
              <w:rPr>
                <w:sz w:val="20"/>
              </w:rPr>
              <w:t>ische Darstellungen um (digital und analog),</w:t>
            </w:r>
          </w:p>
        </w:tc>
        <w:tc>
          <w:tcPr>
            <w:tcW w:w="730" w:type="dxa"/>
          </w:tcPr>
          <w:p w14:paraId="7AD0B57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33CEB1D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1B8A02B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03C41EDD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DD2BD63" w14:textId="46A01B1B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1DA2B498" w14:textId="797A78AE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MK11</w:t>
            </w:r>
          </w:p>
        </w:tc>
        <w:tc>
          <w:tcPr>
            <w:tcW w:w="7492" w:type="dxa"/>
          </w:tcPr>
          <w:p w14:paraId="05F6E8F7" w14:textId="0000E8BB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 xml:space="preserve">bewerten angeleitet Rechercheergebnisse zu religiös relevanten Themen, auch </w:t>
            </w:r>
            <w:r w:rsidRPr="004F1694">
              <w:rPr>
                <w:sz w:val="20"/>
              </w:rPr>
              <w:lastRenderedPageBreak/>
              <w:t xml:space="preserve">aus webbasierten Medien, und bereiten diese themen- und adressatenbezogen auf. </w:t>
            </w:r>
          </w:p>
        </w:tc>
        <w:tc>
          <w:tcPr>
            <w:tcW w:w="730" w:type="dxa"/>
          </w:tcPr>
          <w:p w14:paraId="6C53F29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6B8F7BA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A87910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073CAC09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808234D" w14:textId="19086B87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DBE5F1" w:themeFill="accent1" w:themeFillTint="33"/>
          </w:tcPr>
          <w:p w14:paraId="2667C1E9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DBE5F1" w:themeFill="accent1" w:themeFillTint="33"/>
          </w:tcPr>
          <w:p w14:paraId="7586CD40" w14:textId="20931AFE" w:rsidR="00810CF1" w:rsidRPr="00412D50" w:rsidRDefault="00810CF1" w:rsidP="00F363B9">
            <w:pPr>
              <w:rPr>
                <w:sz w:val="20"/>
              </w:rPr>
            </w:pPr>
            <w:r>
              <w:rPr>
                <w:rFonts w:cs="Arial"/>
                <w:b/>
                <w:szCs w:val="24"/>
              </w:rPr>
              <w:t xml:space="preserve">Urteilskompetenz </w:t>
            </w:r>
          </w:p>
        </w:tc>
      </w:tr>
      <w:tr w:rsidR="00810CF1" w14:paraId="2610E538" w14:textId="5EA26ABC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46769B0A" w14:textId="2F8438A3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UK4</w:t>
            </w:r>
          </w:p>
        </w:tc>
        <w:tc>
          <w:tcPr>
            <w:tcW w:w="7492" w:type="dxa"/>
          </w:tcPr>
          <w:p w14:paraId="4F269A9C" w14:textId="124994AF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erörtern andere religiöse Überzeugungen und nichtreligiöse Weltanschauungen,</w:t>
            </w:r>
          </w:p>
        </w:tc>
        <w:tc>
          <w:tcPr>
            <w:tcW w:w="730" w:type="dxa"/>
          </w:tcPr>
          <w:p w14:paraId="1706338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63F4A31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3B22187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17E59FF7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B357709" w14:textId="11A8DCC4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825ED68" w14:textId="156252D6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UK5</w:t>
            </w:r>
          </w:p>
        </w:tc>
        <w:tc>
          <w:tcPr>
            <w:tcW w:w="7492" w:type="dxa"/>
          </w:tcPr>
          <w:p w14:paraId="22117404" w14:textId="2BD9C775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begründen ihre Urteile zu religiösen und ethischen Fragen,</w:t>
            </w:r>
          </w:p>
        </w:tc>
        <w:tc>
          <w:tcPr>
            <w:tcW w:w="730" w:type="dxa"/>
          </w:tcPr>
          <w:p w14:paraId="129C910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B7374C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3753F6F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162A0F9E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395E500" w14:textId="0EBFF2D4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25C2A45D" w14:textId="4AC9C8B9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UK6</w:t>
            </w:r>
          </w:p>
        </w:tc>
        <w:tc>
          <w:tcPr>
            <w:tcW w:w="7492" w:type="dxa"/>
          </w:tcPr>
          <w:p w14:paraId="3728553C" w14:textId="5CC5963A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identifizieren den Unterschied zwischen Meinung und begründetem Urteil,</w:t>
            </w:r>
          </w:p>
        </w:tc>
        <w:tc>
          <w:tcPr>
            <w:tcW w:w="730" w:type="dxa"/>
          </w:tcPr>
          <w:p w14:paraId="215AA34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2D36DBB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2C98F90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74D35E25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7308048" w14:textId="584448AE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1069AE5C" w14:textId="3A264DB4" w:rsidR="00810CF1" w:rsidRPr="000A1BB0" w:rsidRDefault="00810CF1" w:rsidP="00F363B9">
            <w:pPr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UK7</w:t>
            </w:r>
          </w:p>
        </w:tc>
        <w:tc>
          <w:tcPr>
            <w:tcW w:w="7492" w:type="dxa"/>
          </w:tcPr>
          <w:p w14:paraId="4152A749" w14:textId="2321128A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setzen sich mit Kritik an Religion auseinander und prüfen deren Berechtigung,</w:t>
            </w:r>
          </w:p>
        </w:tc>
        <w:tc>
          <w:tcPr>
            <w:tcW w:w="730" w:type="dxa"/>
          </w:tcPr>
          <w:p w14:paraId="1AE8674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60CEB46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4EBDAA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EA5162C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5A5ED44" w14:textId="7F087FE4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7C1E831C" w14:textId="6A7FCCD4" w:rsidR="00810CF1" w:rsidRPr="000A1BB0" w:rsidRDefault="00810CF1" w:rsidP="00F363B9">
            <w:pPr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UK8</w:t>
            </w:r>
          </w:p>
        </w:tc>
        <w:tc>
          <w:tcPr>
            <w:tcW w:w="7492" w:type="dxa"/>
          </w:tcPr>
          <w:p w14:paraId="3998B49F" w14:textId="46D103A9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differenzieren zwischen lebensförderlichen und lebensfeindlichen Elementen der Religion in Kultur und Gesellschaft,</w:t>
            </w:r>
          </w:p>
        </w:tc>
        <w:tc>
          <w:tcPr>
            <w:tcW w:w="730" w:type="dxa"/>
          </w:tcPr>
          <w:p w14:paraId="3255FD8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27EBB54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1896361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041F57DA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9715D14" w14:textId="1CF1E01A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7FE2B759" w14:textId="43E1C412" w:rsidR="00810CF1" w:rsidRPr="000A1BB0" w:rsidRDefault="00810CF1" w:rsidP="00F363B9">
            <w:pPr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UK9</w:t>
            </w:r>
          </w:p>
        </w:tc>
        <w:tc>
          <w:tcPr>
            <w:tcW w:w="7492" w:type="dxa"/>
          </w:tcPr>
          <w:p w14:paraId="37A0D3A2" w14:textId="5B8647D4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beurteilen die gesellschaftliche Bedeutung religiöser Überzeugungen und religiöser Institutionen,</w:t>
            </w:r>
          </w:p>
        </w:tc>
        <w:tc>
          <w:tcPr>
            <w:tcW w:w="730" w:type="dxa"/>
          </w:tcPr>
          <w:p w14:paraId="2FE3C2E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4FB8AB4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A8E8AD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062F110D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7FAA0CD" w14:textId="08115981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1A4FCFC1" w14:textId="472BC553" w:rsidR="00810CF1" w:rsidRPr="000A1BB0" w:rsidRDefault="00810CF1" w:rsidP="00F363B9">
            <w:pPr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UK10</w:t>
            </w:r>
          </w:p>
        </w:tc>
        <w:tc>
          <w:tcPr>
            <w:tcW w:w="7492" w:type="dxa"/>
          </w:tcPr>
          <w:p w14:paraId="02E1D4EB" w14:textId="497E7D43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reflektieren die Notwendigkeit einer wechselseitigen Verständigung von Religionen.</w:t>
            </w:r>
          </w:p>
        </w:tc>
        <w:tc>
          <w:tcPr>
            <w:tcW w:w="730" w:type="dxa"/>
          </w:tcPr>
          <w:p w14:paraId="2CB1E40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3F856F3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D079C0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1CA36030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796A504A" w14:textId="0652EE02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DBE5F1" w:themeFill="accent1" w:themeFillTint="33"/>
          </w:tcPr>
          <w:p w14:paraId="1D9C80B9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DBE5F1" w:themeFill="accent1" w:themeFillTint="33"/>
          </w:tcPr>
          <w:p w14:paraId="1802F1B5" w14:textId="06D3382B" w:rsidR="00810CF1" w:rsidRPr="00412D50" w:rsidRDefault="00810CF1" w:rsidP="00F363B9">
            <w:pPr>
              <w:rPr>
                <w:sz w:val="20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Handlungskompetenz </w:t>
            </w:r>
          </w:p>
        </w:tc>
      </w:tr>
      <w:tr w:rsidR="00810CF1" w14:paraId="2C51040B" w14:textId="5BF8599E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DBE5F1" w:themeFill="accent1" w:themeFillTint="33"/>
          </w:tcPr>
          <w:p w14:paraId="69C5EE98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DBE5F1" w:themeFill="accent1" w:themeFillTint="33"/>
          </w:tcPr>
          <w:p w14:paraId="695F382D" w14:textId="701E7E5F" w:rsidR="00810CF1" w:rsidRPr="00412D50" w:rsidRDefault="00810CF1" w:rsidP="00F363B9">
            <w:pPr>
              <w:rPr>
                <w:sz w:val="20"/>
              </w:rPr>
            </w:pPr>
            <w:r w:rsidRPr="000A1BB0">
              <w:rPr>
                <w:rFonts w:cs="Arial"/>
                <w:b/>
                <w:i/>
                <w:sz w:val="20"/>
              </w:rPr>
              <w:t xml:space="preserve">Dialogkompetenz </w:t>
            </w:r>
          </w:p>
        </w:tc>
      </w:tr>
      <w:tr w:rsidR="00810CF1" w14:paraId="63EB1E9D" w14:textId="6690E7FB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7016A9B3" w14:textId="5DF372F3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HK7</w:t>
            </w:r>
          </w:p>
        </w:tc>
        <w:tc>
          <w:tcPr>
            <w:tcW w:w="7492" w:type="dxa"/>
          </w:tcPr>
          <w:p w14:paraId="30793BC1" w14:textId="26543489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unterscheiden die Innen- und Außensicht auf religiöse Erfahrungen, Vorstellungen und Überzeugungen,</w:t>
            </w:r>
          </w:p>
        </w:tc>
        <w:tc>
          <w:tcPr>
            <w:tcW w:w="730" w:type="dxa"/>
          </w:tcPr>
          <w:p w14:paraId="35F61B2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3D7D72C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10A9FA1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6020682A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BE8CC5C" w14:textId="24C78659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58E84C59" w14:textId="28727C1E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HK8</w:t>
            </w:r>
          </w:p>
        </w:tc>
        <w:tc>
          <w:tcPr>
            <w:tcW w:w="7492" w:type="dxa"/>
          </w:tcPr>
          <w:p w14:paraId="62C5E4AC" w14:textId="077028C4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vertreten zu religiösen und weltanschaulichen Vorstellungen einen eigenen Standpunkt,</w:t>
            </w:r>
          </w:p>
        </w:tc>
        <w:tc>
          <w:tcPr>
            <w:tcW w:w="730" w:type="dxa"/>
          </w:tcPr>
          <w:p w14:paraId="5CE27B5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77A399A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5A4B0AC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1579BBDB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1134C18" w14:textId="3EDD75AB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5FA98E3F" w14:textId="485F5392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HK9</w:t>
            </w:r>
          </w:p>
        </w:tc>
        <w:tc>
          <w:tcPr>
            <w:tcW w:w="7492" w:type="dxa"/>
          </w:tcPr>
          <w:p w14:paraId="06C2FCC1" w14:textId="74D89522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nehmen ansatzweise die Perspektive von Menschen in anderen Lebenssituationen und anderen religiösen Kontexten ein und stellen reflektiert einen Bezug zum eigenen Standpunkt her,</w:t>
            </w:r>
          </w:p>
        </w:tc>
        <w:tc>
          <w:tcPr>
            <w:tcW w:w="730" w:type="dxa"/>
          </w:tcPr>
          <w:p w14:paraId="016720E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6C65040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A581B1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50F7F57E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01E394A" w14:textId="4BE3DE9C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6F9F3D9" w14:textId="2075BC85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HK10</w:t>
            </w:r>
          </w:p>
        </w:tc>
        <w:tc>
          <w:tcPr>
            <w:tcW w:w="7492" w:type="dxa"/>
          </w:tcPr>
          <w:p w14:paraId="2E0C98B6" w14:textId="33DE2074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kommunizieren und kooperieren respektvoll mit Vertreterinnen und Vertretern anderer religiöser und nichtreligiöser Überzeugungen und berücksichtigen dabei Unterschiede sowie Grenzen,</w:t>
            </w:r>
          </w:p>
        </w:tc>
        <w:tc>
          <w:tcPr>
            <w:tcW w:w="730" w:type="dxa"/>
          </w:tcPr>
          <w:p w14:paraId="344B3F8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45D10DD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000CA4E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7FDFE886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8C0FB77" w14:textId="4DD45BBA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6F5CB390" w14:textId="5FCE0578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HK11</w:t>
            </w:r>
          </w:p>
        </w:tc>
        <w:tc>
          <w:tcPr>
            <w:tcW w:w="7492" w:type="dxa"/>
          </w:tcPr>
          <w:p w14:paraId="52618928" w14:textId="6B8FD994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erörtern im Diskurs mit anderen Argumente für und gegen die Zugehörigkeit zu einer religiösen Gemeinschaft.</w:t>
            </w:r>
          </w:p>
        </w:tc>
        <w:tc>
          <w:tcPr>
            <w:tcW w:w="730" w:type="dxa"/>
          </w:tcPr>
          <w:p w14:paraId="02D7A87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2666840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45E4774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66CFBD05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4B55707" w14:textId="52098ED4" w:rsidTr="004D045B">
        <w:trPr>
          <w:gridAfter w:val="9"/>
          <w:wAfter w:w="3172" w:type="dxa"/>
        </w:trPr>
        <w:tc>
          <w:tcPr>
            <w:tcW w:w="817" w:type="dxa"/>
            <w:gridSpan w:val="2"/>
            <w:shd w:val="clear" w:color="auto" w:fill="DBE5F1" w:themeFill="accent1" w:themeFillTint="33"/>
          </w:tcPr>
          <w:p w14:paraId="20D08886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7492" w:type="dxa"/>
            <w:shd w:val="clear" w:color="auto" w:fill="DBE5F1" w:themeFill="accent1" w:themeFillTint="33"/>
          </w:tcPr>
          <w:p w14:paraId="7B123DF0" w14:textId="5EBBA745" w:rsidR="00810CF1" w:rsidRPr="00412D50" w:rsidRDefault="00810CF1" w:rsidP="00F363B9">
            <w:pPr>
              <w:rPr>
                <w:sz w:val="20"/>
              </w:rPr>
            </w:pPr>
            <w:r w:rsidRPr="000A1BB0">
              <w:rPr>
                <w:rFonts w:cs="Arial"/>
                <w:b/>
                <w:i/>
                <w:sz w:val="20"/>
              </w:rPr>
              <w:t xml:space="preserve">Gestaltungskompetenz </w:t>
            </w:r>
          </w:p>
        </w:tc>
      </w:tr>
      <w:tr w:rsidR="00810CF1" w14:paraId="2DF86F68" w14:textId="5C0558B5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2830C7F8" w14:textId="2B7D78B7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rFonts w:cs="Arial"/>
                <w:sz w:val="20"/>
              </w:rPr>
              <w:t>HK12</w:t>
            </w:r>
          </w:p>
        </w:tc>
        <w:tc>
          <w:tcPr>
            <w:tcW w:w="7492" w:type="dxa"/>
          </w:tcPr>
          <w:p w14:paraId="72744C75" w14:textId="1E499EB5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gestalten komplexe religiöse Handlungen der christlichen Tradition mit und reflektieren die dabei gemachten Erfahrungen oder lehnen eine Teilnahme begründet ab,</w:t>
            </w:r>
          </w:p>
        </w:tc>
        <w:tc>
          <w:tcPr>
            <w:tcW w:w="730" w:type="dxa"/>
          </w:tcPr>
          <w:p w14:paraId="72A61CC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69AA533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4647078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5428F530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F253A18" w14:textId="564FBD4D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0412247" w14:textId="1784B215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rFonts w:cs="Arial"/>
                <w:sz w:val="20"/>
              </w:rPr>
              <w:t>HK13</w:t>
            </w:r>
          </w:p>
        </w:tc>
        <w:tc>
          <w:tcPr>
            <w:tcW w:w="7492" w:type="dxa"/>
          </w:tcPr>
          <w:p w14:paraId="4DCCC832" w14:textId="095A41A0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>beschreiben die Bedeutung religiöser Ausdrucksformen für den Umgang mit existenziellen Erfahrungen und entwickeln eine eigene Haltung dazu,</w:t>
            </w:r>
          </w:p>
        </w:tc>
        <w:tc>
          <w:tcPr>
            <w:tcW w:w="730" w:type="dxa"/>
          </w:tcPr>
          <w:p w14:paraId="44290E2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76113F9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0EC177F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C1E1581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C12C224" w14:textId="1ACA5330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775E6353" w14:textId="3C3A1F2E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rFonts w:cs="Arial"/>
                <w:sz w:val="20"/>
              </w:rPr>
              <w:t>HK14</w:t>
            </w:r>
          </w:p>
        </w:tc>
        <w:tc>
          <w:tcPr>
            <w:tcW w:w="7492" w:type="dxa"/>
          </w:tcPr>
          <w:p w14:paraId="7B154E40" w14:textId="66944F9E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 xml:space="preserve">prüfen Formen, Motive und Ziele von Aktionen zur Wahrung der Menschenwürde, weltweiter Gerechtigkeit und Frieden aus christlicher Motivation und entwickeln eine eigene Haltung dazu, </w:t>
            </w:r>
          </w:p>
        </w:tc>
        <w:tc>
          <w:tcPr>
            <w:tcW w:w="730" w:type="dxa"/>
          </w:tcPr>
          <w:p w14:paraId="7B67EB0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5CB1510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197E446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5EE60B50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74345490" w14:textId="1975C58D" w:rsidTr="004D045B">
        <w:trPr>
          <w:gridAfter w:val="1"/>
          <w:wAfter w:w="316" w:type="dxa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2BC929D3" w14:textId="1CCB0EF7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HK15</w:t>
            </w:r>
          </w:p>
        </w:tc>
        <w:tc>
          <w:tcPr>
            <w:tcW w:w="7492" w:type="dxa"/>
            <w:tcBorders>
              <w:bottom w:val="single" w:sz="4" w:space="0" w:color="auto"/>
            </w:tcBorders>
          </w:tcPr>
          <w:p w14:paraId="5F565D7D" w14:textId="62BF5EF3" w:rsidR="00810CF1" w:rsidRPr="004F1694" w:rsidRDefault="00810CF1" w:rsidP="00F363B9">
            <w:pPr>
              <w:rPr>
                <w:sz w:val="20"/>
              </w:rPr>
            </w:pPr>
            <w:r w:rsidRPr="004F1694">
              <w:rPr>
                <w:sz w:val="20"/>
              </w:rPr>
              <w:t xml:space="preserve">nutzen Gestaltungsmittel von fachspezifischen Medienprodukten reflektiert unter Berücksichtigung ihrer Qualität, Wirkung und Aussageabsicht. 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0F4D7C7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AABFAC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22C17F1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62873C9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4D045B" w14:paraId="0C9D1EAA" w14:textId="77777777" w:rsidTr="004D045B">
        <w:trPr>
          <w:gridAfter w:val="1"/>
          <w:wAfter w:w="316" w:type="dxa"/>
        </w:trPr>
        <w:tc>
          <w:tcPr>
            <w:tcW w:w="111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8DA57" w14:textId="77777777" w:rsidR="004D045B" w:rsidRDefault="004D045B" w:rsidP="00F363B9">
            <w:pPr>
              <w:rPr>
                <w:color w:val="000000" w:themeColor="text1"/>
              </w:rPr>
            </w:pPr>
          </w:p>
        </w:tc>
      </w:tr>
      <w:tr w:rsidR="00810CF1" w14:paraId="1F53EBCB" w14:textId="36FEF638" w:rsidTr="004D045B">
        <w:trPr>
          <w:gridAfter w:val="1"/>
          <w:wAfter w:w="316" w:type="dxa"/>
        </w:trPr>
        <w:tc>
          <w:tcPr>
            <w:tcW w:w="11165" w:type="dxa"/>
            <w:gridSpan w:val="11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30F88A2B" w14:textId="77777777" w:rsidR="004D045B" w:rsidRDefault="004D045B" w:rsidP="00DD65AD">
            <w:pPr>
              <w:jc w:val="left"/>
              <w:rPr>
                <w:b/>
                <w:color w:val="000000" w:themeColor="text1"/>
              </w:rPr>
            </w:pPr>
          </w:p>
          <w:p w14:paraId="307DFC51" w14:textId="2408985E" w:rsidR="00810CF1" w:rsidRPr="00752477" w:rsidRDefault="00810CF1" w:rsidP="00DD65AD">
            <w:pPr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Konkretisierte</w:t>
            </w:r>
            <w:r w:rsidRPr="00752477">
              <w:rPr>
                <w:b/>
                <w:color w:val="000000" w:themeColor="text1"/>
              </w:rPr>
              <w:t xml:space="preserve"> Kompetenzerwartungen am Ende der </w:t>
            </w:r>
            <w:r>
              <w:rPr>
                <w:b/>
                <w:color w:val="000000" w:themeColor="text1"/>
              </w:rPr>
              <w:br/>
              <w:t>Sekundar</w:t>
            </w:r>
            <w:r w:rsidRPr="00752477">
              <w:rPr>
                <w:b/>
                <w:color w:val="000000" w:themeColor="text1"/>
              </w:rPr>
              <w:t>stufe</w:t>
            </w:r>
            <w:r>
              <w:rPr>
                <w:b/>
                <w:color w:val="000000" w:themeColor="text1"/>
              </w:rPr>
              <w:t xml:space="preserve"> I</w:t>
            </w:r>
          </w:p>
          <w:p w14:paraId="10775661" w14:textId="1104CF87" w:rsidR="00810CF1" w:rsidRPr="00412D50" w:rsidRDefault="00810CF1" w:rsidP="00F363B9">
            <w:pPr>
              <w:rPr>
                <w:sz w:val="20"/>
              </w:rPr>
            </w:pPr>
            <w:r>
              <w:rPr>
                <w:i/>
                <w:color w:val="000000" w:themeColor="text1"/>
              </w:rPr>
              <w:tab/>
            </w:r>
            <w:r w:rsidRPr="00752477">
              <w:rPr>
                <w:i/>
                <w:color w:val="000000" w:themeColor="text1"/>
              </w:rPr>
              <w:t>Die Schülerinnen und Schüler</w:t>
            </w:r>
            <w:r>
              <w:rPr>
                <w:i/>
                <w:color w:val="000000" w:themeColor="text1"/>
              </w:rPr>
              <w:t xml:space="preserve"> …</w:t>
            </w:r>
          </w:p>
        </w:tc>
      </w:tr>
      <w:tr w:rsidR="00810CF1" w14:paraId="56B13F63" w14:textId="06AB7F61" w:rsidTr="004D045B">
        <w:trPr>
          <w:gridAfter w:val="1"/>
          <w:wAfter w:w="316" w:type="dxa"/>
          <w:trHeight w:val="319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2B1D627E" w14:textId="1E9312A0" w:rsidR="00810CF1" w:rsidRPr="004F1694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78DA3BAE" w14:textId="4A9A96A0" w:rsidR="00810CF1" w:rsidRPr="00DD65AD" w:rsidRDefault="00810CF1" w:rsidP="00F363B9">
            <w:pPr>
              <w:rPr>
                <w:b/>
                <w:color w:val="000000" w:themeColor="text1"/>
              </w:rPr>
            </w:pPr>
            <w:r w:rsidRPr="00DD65AD">
              <w:rPr>
                <w:b/>
                <w:color w:val="000000" w:themeColor="text1"/>
              </w:rPr>
              <w:t>Inhaltsfeld 1: Menschliches Handeln in Freiheit und Verantwortung</w:t>
            </w:r>
          </w:p>
        </w:tc>
      </w:tr>
      <w:tr w:rsidR="00810CF1" w14:paraId="012D422C" w14:textId="387BDCAF" w:rsidTr="004D045B">
        <w:trPr>
          <w:gridAfter w:val="1"/>
          <w:wAfter w:w="316" w:type="dxa"/>
          <w:trHeight w:val="538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12722359" w14:textId="40A964ED" w:rsidR="00810CF1" w:rsidRPr="00DD65AD" w:rsidRDefault="00810CF1" w:rsidP="00DD65AD">
            <w:pPr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5A1F617B" w14:textId="77777777" w:rsidR="00810CF1" w:rsidRPr="00C6596E" w:rsidRDefault="00810CF1" w:rsidP="00C6596E">
            <w:pPr>
              <w:pStyle w:val="Listenabsatz"/>
              <w:numPr>
                <w:ilvl w:val="0"/>
                <w:numId w:val="6"/>
              </w:numPr>
              <w:jc w:val="left"/>
              <w:rPr>
                <w:rFonts w:cs="Arial"/>
                <w:szCs w:val="24"/>
              </w:rPr>
            </w:pPr>
            <w:r w:rsidRPr="00C6596E">
              <w:rPr>
                <w:rFonts w:cs="Arial"/>
                <w:szCs w:val="24"/>
              </w:rPr>
              <w:t xml:space="preserve">Leben in partnerschaftlichen Beziehungen </w:t>
            </w:r>
          </w:p>
          <w:p w14:paraId="00EB87ED" w14:textId="6525F08D" w:rsidR="00810CF1" w:rsidRPr="00C6596E" w:rsidRDefault="00810CF1" w:rsidP="00C6596E">
            <w:pPr>
              <w:pStyle w:val="Listenabsatz"/>
              <w:numPr>
                <w:ilvl w:val="0"/>
                <w:numId w:val="6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Pr="00C6596E">
              <w:rPr>
                <w:rFonts w:cs="Arial"/>
                <w:szCs w:val="24"/>
              </w:rPr>
              <w:t>rophetischer Protest</w:t>
            </w:r>
          </w:p>
          <w:p w14:paraId="755F8FDE" w14:textId="01ED1099" w:rsidR="00810CF1" w:rsidRPr="00C6596E" w:rsidRDefault="00810CF1" w:rsidP="00C6596E">
            <w:pPr>
              <w:pStyle w:val="Listenabsatz"/>
              <w:numPr>
                <w:ilvl w:val="0"/>
                <w:numId w:val="6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  <w:r w:rsidRPr="00C6596E">
              <w:rPr>
                <w:rFonts w:cs="Arial"/>
                <w:szCs w:val="24"/>
              </w:rPr>
              <w:t>iakonisches Handeln</w:t>
            </w:r>
          </w:p>
        </w:tc>
      </w:tr>
      <w:tr w:rsidR="00810CF1" w14:paraId="41A6894E" w14:textId="1CEDFD93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5E8E66E5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180E41CD" w14:textId="4DF899A2" w:rsidR="00810CF1" w:rsidRPr="00412D50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color w:val="000000" w:themeColor="text1"/>
                <w:sz w:val="20"/>
              </w:rPr>
              <w:t>Sachkompetenz</w:t>
            </w:r>
          </w:p>
        </w:tc>
      </w:tr>
      <w:tr w:rsidR="00810CF1" w14:paraId="387B7994" w14:textId="3296C853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816535D" w14:textId="4C0D2761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K48</w:t>
            </w:r>
          </w:p>
        </w:tc>
        <w:tc>
          <w:tcPr>
            <w:tcW w:w="7492" w:type="dxa"/>
          </w:tcPr>
          <w:p w14:paraId="4B88DABF" w14:textId="0D173CFF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beschreiben in der Auseinandersetzung mit der biblischen Verbindung von Selbst- und Nächstenliebe den Zusammenhang von Selbstannahme und Beziehungsfähigkeit,</w:t>
            </w:r>
          </w:p>
        </w:tc>
        <w:tc>
          <w:tcPr>
            <w:tcW w:w="730" w:type="dxa"/>
          </w:tcPr>
          <w:p w14:paraId="5C3CA18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D0ED26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5CAB738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5D8FDA2A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7FFD138D" w14:textId="6299C528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4E3710C3" w14:textId="2B62EA2E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K49</w:t>
            </w:r>
          </w:p>
        </w:tc>
        <w:tc>
          <w:tcPr>
            <w:tcW w:w="7492" w:type="dxa"/>
          </w:tcPr>
          <w:p w14:paraId="318AE168" w14:textId="4F8BC2B3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beschreiben Gefühle und Erwartungen von Jungen und Mädchen im Hinblick auf Partnerschaft,</w:t>
            </w:r>
          </w:p>
        </w:tc>
        <w:tc>
          <w:tcPr>
            <w:tcW w:w="730" w:type="dxa"/>
          </w:tcPr>
          <w:p w14:paraId="37F6211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785FF55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1454458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02D6998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77DA7D2" w14:textId="68947310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6B030B11" w14:textId="49F5617C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K50</w:t>
            </w:r>
          </w:p>
        </w:tc>
        <w:tc>
          <w:tcPr>
            <w:tcW w:w="7492" w:type="dxa"/>
          </w:tcPr>
          <w:p w14:paraId="6ECC8502" w14:textId="3FB9327B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unterscheiden Ansichten über die Bedeutung von Sexualität für die Gestaltung von Partnerschaft,</w:t>
            </w:r>
          </w:p>
        </w:tc>
        <w:tc>
          <w:tcPr>
            <w:tcW w:w="730" w:type="dxa"/>
          </w:tcPr>
          <w:p w14:paraId="3717850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C58302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E3BCEE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220F145E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8EBFEC1" w14:textId="68DD29F7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3DBBCC1" w14:textId="18D3A4AE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K51</w:t>
            </w:r>
          </w:p>
        </w:tc>
        <w:tc>
          <w:tcPr>
            <w:tcW w:w="7492" w:type="dxa"/>
          </w:tcPr>
          <w:p w14:paraId="0FE51A0C" w14:textId="3ED27046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beschreiben biblische Bilder vom Menschen und setzen sich mit deren Relevanz für die Gestaltung von Geschlechterbeziehungen heute auseinander,</w:t>
            </w:r>
          </w:p>
        </w:tc>
        <w:tc>
          <w:tcPr>
            <w:tcW w:w="730" w:type="dxa"/>
          </w:tcPr>
          <w:p w14:paraId="6325015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DB175A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3BFB0B4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079FE291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36C2600" w14:textId="02EDDF09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0F644EC3" w14:textId="0A6163C2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K52</w:t>
            </w:r>
          </w:p>
        </w:tc>
        <w:tc>
          <w:tcPr>
            <w:tcW w:w="7492" w:type="dxa"/>
          </w:tcPr>
          <w:p w14:paraId="162E3D13" w14:textId="2A2A143C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beschreiben prophetische Rede und prophetische Aktionen als Kritik an und Widerspruch gegen gesellschaftliche Unrechtsstrukturen in biblischer Zeit,</w:t>
            </w:r>
          </w:p>
        </w:tc>
        <w:tc>
          <w:tcPr>
            <w:tcW w:w="730" w:type="dxa"/>
          </w:tcPr>
          <w:p w14:paraId="06E9B82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4F4A772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6C8E0F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7A922073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B9B82E6" w14:textId="28AE17D9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1BD42233" w14:textId="553CB3F6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K53</w:t>
            </w:r>
          </w:p>
        </w:tc>
        <w:tc>
          <w:tcPr>
            <w:tcW w:w="7492" w:type="dxa"/>
          </w:tcPr>
          <w:p w14:paraId="3430BB38" w14:textId="2B56FD5E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erläutern prophetische Rede und prophetisches Handeln als Kritik aus der Perspektive der Gerechtigkeit Gottes,</w:t>
            </w:r>
          </w:p>
        </w:tc>
        <w:tc>
          <w:tcPr>
            <w:tcW w:w="730" w:type="dxa"/>
          </w:tcPr>
          <w:p w14:paraId="4C8B322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30EED3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3EAF068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39D59A80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D3E8E11" w14:textId="2D29E79C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AD70401" w14:textId="14D0BDD6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K54</w:t>
            </w:r>
          </w:p>
        </w:tc>
        <w:tc>
          <w:tcPr>
            <w:tcW w:w="7492" w:type="dxa"/>
          </w:tcPr>
          <w:p w14:paraId="65C16284" w14:textId="4342C222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 xml:space="preserve">erklären den Einsatz für Menschenwürde, Frieden und für die gerechte Gestaltung der Lebensverhältnisse aller Menschen als Konsequenz des biblischen Verständnisses von Gerechtigkeit, </w:t>
            </w:r>
          </w:p>
        </w:tc>
        <w:tc>
          <w:tcPr>
            <w:tcW w:w="730" w:type="dxa"/>
          </w:tcPr>
          <w:p w14:paraId="46ED5F1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B658F8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223F30C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3BA71E9E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47B4CD4" w14:textId="754B7C80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4F14F174" w14:textId="270F6993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K55</w:t>
            </w:r>
          </w:p>
        </w:tc>
        <w:tc>
          <w:tcPr>
            <w:tcW w:w="7492" w:type="dxa"/>
          </w:tcPr>
          <w:p w14:paraId="717FC9E0" w14:textId="731E7B06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beschreiben verschiedene Zielgruppen und Formen diakonischen Handelns,</w:t>
            </w:r>
          </w:p>
        </w:tc>
        <w:tc>
          <w:tcPr>
            <w:tcW w:w="730" w:type="dxa"/>
          </w:tcPr>
          <w:p w14:paraId="4E70954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501C9FC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52AC2A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6BF43DB2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DA8187B" w14:textId="0460D2FE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4763355D" w14:textId="1551F409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K56</w:t>
            </w:r>
          </w:p>
        </w:tc>
        <w:tc>
          <w:tcPr>
            <w:tcW w:w="7492" w:type="dxa"/>
          </w:tcPr>
          <w:p w14:paraId="44031089" w14:textId="73628BDD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beschreiben das christliche Verständnis diakonischen Handelns als Ausdruck und Gestaltung christlich motivierter Nächstenliebe,</w:t>
            </w:r>
          </w:p>
        </w:tc>
        <w:tc>
          <w:tcPr>
            <w:tcW w:w="730" w:type="dxa"/>
          </w:tcPr>
          <w:p w14:paraId="449E279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0260D0A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57323F0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118B08A8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1085A70" w14:textId="459D3290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43D92AEB" w14:textId="040BC9A0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K57</w:t>
            </w:r>
          </w:p>
        </w:tc>
        <w:tc>
          <w:tcPr>
            <w:tcW w:w="7492" w:type="dxa"/>
          </w:tcPr>
          <w:p w14:paraId="7D506437" w14:textId="269C92B3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erläutern den Einsatz für Menschenwürde und Freiheit als Konsequenz aus der biblischen Rede von der Gottesebenbildlichkeit des Menschen.</w:t>
            </w:r>
          </w:p>
        </w:tc>
        <w:tc>
          <w:tcPr>
            <w:tcW w:w="730" w:type="dxa"/>
          </w:tcPr>
          <w:p w14:paraId="102192E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730EA58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13F1098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3AA9935B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D5B1EEE" w14:textId="636C9F62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36090D47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144F33CA" w14:textId="2AA02572" w:rsidR="00810CF1" w:rsidRPr="00412D50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sz w:val="20"/>
              </w:rPr>
              <w:t>Urteilskompetenz</w:t>
            </w:r>
          </w:p>
        </w:tc>
      </w:tr>
      <w:tr w:rsidR="00810CF1" w14:paraId="2011AFB8" w14:textId="0E62769B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4E8D430C" w14:textId="74E1EAA5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K58</w:t>
            </w:r>
          </w:p>
        </w:tc>
        <w:tc>
          <w:tcPr>
            <w:tcW w:w="7492" w:type="dxa"/>
          </w:tcPr>
          <w:p w14:paraId="1C520CB6" w14:textId="07BE3C8F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erörtern Regeln für gelingende Partnerschaft und Möglichkeiten des Umgangs mit misslingender Partnerschaft,</w:t>
            </w:r>
          </w:p>
        </w:tc>
        <w:tc>
          <w:tcPr>
            <w:tcW w:w="730" w:type="dxa"/>
          </w:tcPr>
          <w:p w14:paraId="12BE646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2D1FA04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3154DF9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726CC9C2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A4C1F37" w14:textId="1B23A8ED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4B6E45C4" w14:textId="36B98E0D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K59</w:t>
            </w:r>
          </w:p>
        </w:tc>
        <w:tc>
          <w:tcPr>
            <w:tcW w:w="7492" w:type="dxa"/>
          </w:tcPr>
          <w:p w14:paraId="6077592D" w14:textId="2825EF60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beurteilen sexuelle Gemeinschaft unter der Perspektive wechselseitiger Verantwortung,</w:t>
            </w:r>
          </w:p>
        </w:tc>
        <w:tc>
          <w:tcPr>
            <w:tcW w:w="730" w:type="dxa"/>
          </w:tcPr>
          <w:p w14:paraId="5DA4FF8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DEC5C6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0FA28EC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2143FB9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A8B50CA" w14:textId="42FEF1E0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2997D1C4" w14:textId="078B4A70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K60</w:t>
            </w:r>
          </w:p>
        </w:tc>
        <w:tc>
          <w:tcPr>
            <w:tcW w:w="7492" w:type="dxa"/>
          </w:tcPr>
          <w:p w14:paraId="40572644" w14:textId="525CFCE8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setzen sich mit eigenem und gesellschaftlichem Geschlechterrollenverständnis auseinander und beurteilen diese vor dem Hintergrund der Heterogenität biblischer Bilder vom Menschen,</w:t>
            </w:r>
          </w:p>
        </w:tc>
        <w:tc>
          <w:tcPr>
            <w:tcW w:w="730" w:type="dxa"/>
          </w:tcPr>
          <w:p w14:paraId="6A63E54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55FC82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168F826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9920973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EFD9F29" w14:textId="6FD71B4F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62A0615D" w14:textId="05B369A2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K61</w:t>
            </w:r>
          </w:p>
        </w:tc>
        <w:tc>
          <w:tcPr>
            <w:tcW w:w="7492" w:type="dxa"/>
          </w:tcPr>
          <w:p w14:paraId="3DC427E5" w14:textId="545F319D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erörtern vor dem Hintergrund des biblischen Gerechtigkeitsbegriffs gesellschaftliches Engagement ausgewählter Personen, Gruppen bzw. Projekte,</w:t>
            </w:r>
          </w:p>
        </w:tc>
        <w:tc>
          <w:tcPr>
            <w:tcW w:w="730" w:type="dxa"/>
          </w:tcPr>
          <w:p w14:paraId="293B406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612187F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5E6976C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2A3FAA79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3530D63" w14:textId="3D9C0D7B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10624131" w14:textId="4EE80F24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K62</w:t>
            </w:r>
          </w:p>
        </w:tc>
        <w:tc>
          <w:tcPr>
            <w:tcW w:w="7492" w:type="dxa"/>
          </w:tcPr>
          <w:p w14:paraId="246BB158" w14:textId="62FF2C00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 xml:space="preserve">erörtern persönliche und gesellschaftliche Konsequenzen einer am biblischen Freiheits-, Friedens- und Gerechtigkeitsverständnis orientierten Lebens- und Weltgestaltung, auch im Hinblick auf Herausforderungen durch den digitalen Wandel der Gesellschaft, </w:t>
            </w:r>
          </w:p>
        </w:tc>
        <w:tc>
          <w:tcPr>
            <w:tcW w:w="730" w:type="dxa"/>
          </w:tcPr>
          <w:p w14:paraId="527F4DD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78D9246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3D55E58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26BE02CC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49B5E02" w14:textId="4A9746AA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2B0886DB" w14:textId="3799C71F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K63</w:t>
            </w:r>
          </w:p>
        </w:tc>
        <w:tc>
          <w:tcPr>
            <w:tcW w:w="7492" w:type="dxa"/>
          </w:tcPr>
          <w:p w14:paraId="012A56EE" w14:textId="7247DF47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 xml:space="preserve">beurteilen an ausgewählten Beispielen, inwieweit diakonisches Handeln nach christlichem Verständnis Einsatz für Menschenwürde und Freiheit ist. </w:t>
            </w:r>
          </w:p>
        </w:tc>
        <w:tc>
          <w:tcPr>
            <w:tcW w:w="730" w:type="dxa"/>
          </w:tcPr>
          <w:p w14:paraId="505593F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7E1B659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C145F5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287EC45F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A1661F9" w14:textId="5F092317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6816DBB5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4FF7A717" w14:textId="4F8D3076" w:rsidR="00810CF1" w:rsidRPr="00412D50" w:rsidRDefault="00810CF1" w:rsidP="00F363B9">
            <w:pPr>
              <w:rPr>
                <w:sz w:val="20"/>
              </w:rPr>
            </w:pPr>
            <w:r w:rsidRPr="00752477">
              <w:rPr>
                <w:b/>
                <w:color w:val="000000" w:themeColor="text1"/>
              </w:rPr>
              <w:t xml:space="preserve">Inhaltsfeld 2: </w:t>
            </w:r>
            <w:r>
              <w:rPr>
                <w:b/>
                <w:color w:val="000000" w:themeColor="text1"/>
              </w:rPr>
              <w:t xml:space="preserve">Die Frage nach </w:t>
            </w:r>
            <w:r w:rsidRPr="00752477">
              <w:rPr>
                <w:b/>
                <w:color w:val="000000" w:themeColor="text1"/>
              </w:rPr>
              <w:t>Gott</w:t>
            </w:r>
          </w:p>
        </w:tc>
      </w:tr>
      <w:tr w:rsidR="00810CF1" w14:paraId="1F780F1F" w14:textId="70DB23FB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34B51AAE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7BB3DFE4" w14:textId="77777777" w:rsidR="005D45CD" w:rsidRDefault="00810CF1" w:rsidP="00C6596E">
            <w:pPr>
              <w:pStyle w:val="Listenabsatz"/>
              <w:numPr>
                <w:ilvl w:val="0"/>
                <w:numId w:val="8"/>
              </w:numPr>
            </w:pPr>
            <w:r>
              <w:t>reformatorische Grundeinsi</w:t>
            </w:r>
            <w:r w:rsidR="005D45CD">
              <w:t>chten als Grundlagen der Lebens</w:t>
            </w:r>
            <w:r>
              <w:t>ge</w:t>
            </w:r>
            <w:r w:rsidR="005D45CD">
              <w:t>-</w:t>
            </w:r>
          </w:p>
          <w:p w14:paraId="6DEA2279" w14:textId="0CD3E524" w:rsidR="00810CF1" w:rsidRDefault="00810CF1" w:rsidP="005D45CD">
            <w:pPr>
              <w:pStyle w:val="Listenabsatz"/>
              <w:ind w:left="360"/>
            </w:pPr>
            <w:r>
              <w:t>staltung</w:t>
            </w:r>
          </w:p>
          <w:p w14:paraId="4813BECB" w14:textId="77777777" w:rsidR="005D45CD" w:rsidRPr="005D45CD" w:rsidRDefault="00810CF1" w:rsidP="00C6596E">
            <w:pPr>
              <w:pStyle w:val="Listenabsatz"/>
              <w:numPr>
                <w:ilvl w:val="0"/>
                <w:numId w:val="8"/>
              </w:numPr>
              <w:rPr>
                <w:sz w:val="20"/>
              </w:rPr>
            </w:pPr>
            <w:r>
              <w:t>Auseinandersetzung mit der Gottesfrage zwischen Bekenntnis,</w:t>
            </w:r>
          </w:p>
          <w:p w14:paraId="22CD6173" w14:textId="509DC528" w:rsidR="00810CF1" w:rsidRPr="00C6596E" w:rsidRDefault="00810CF1" w:rsidP="005D45CD">
            <w:pPr>
              <w:pStyle w:val="Listenabsatz"/>
              <w:ind w:left="360"/>
              <w:rPr>
                <w:sz w:val="20"/>
              </w:rPr>
            </w:pPr>
            <w:r>
              <w:t>Indifferenz und Bestreitung</w:t>
            </w:r>
          </w:p>
        </w:tc>
      </w:tr>
      <w:tr w:rsidR="00810CF1" w14:paraId="7B1092C6" w14:textId="0B264701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353BBE5E" w14:textId="3EA12BA2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5002E162" w14:textId="7EC2D48B" w:rsidR="00810CF1" w:rsidRPr="00412D50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color w:val="000000" w:themeColor="text1"/>
                <w:sz w:val="20"/>
              </w:rPr>
              <w:t>Sachkompetenz</w:t>
            </w:r>
          </w:p>
        </w:tc>
      </w:tr>
      <w:tr w:rsidR="00810CF1" w14:paraId="2290A916" w14:textId="65571B98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51099149" w14:textId="4D3AF693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K64</w:t>
            </w:r>
          </w:p>
        </w:tc>
        <w:tc>
          <w:tcPr>
            <w:tcW w:w="7492" w:type="dxa"/>
          </w:tcPr>
          <w:p w14:paraId="77178092" w14:textId="38E5DA84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erklären den Gedanken der Rechtfertigung – die bedingungslose Annahme des Menschen durch Gott – als Grundlage evangelischen Glaubens,</w:t>
            </w:r>
          </w:p>
        </w:tc>
        <w:tc>
          <w:tcPr>
            <w:tcW w:w="730" w:type="dxa"/>
          </w:tcPr>
          <w:p w14:paraId="5BAC662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7FD910B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4563D93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59CA8BDB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03BBA13" w14:textId="7CB1A737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0C383D47" w14:textId="3D6BC3E8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K65</w:t>
            </w:r>
          </w:p>
        </w:tc>
        <w:tc>
          <w:tcPr>
            <w:tcW w:w="7492" w:type="dxa"/>
          </w:tcPr>
          <w:p w14:paraId="649385F6" w14:textId="64FCD849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beschreiben beispielhaft lebenspraktische Konsequenzen, die sich für evangelische Christinnen und Christen in Geschichte und Gegenwart aus reformatorischen Einsichten ergaben bzw. ergeben,</w:t>
            </w:r>
          </w:p>
        </w:tc>
        <w:tc>
          <w:tcPr>
            <w:tcW w:w="730" w:type="dxa"/>
          </w:tcPr>
          <w:p w14:paraId="0A871EE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7CB9A3B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8CB745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668F6BF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2C53525" w14:textId="13CF9C8C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0FD2C419" w14:textId="561CF01A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K66</w:t>
            </w:r>
          </w:p>
        </w:tc>
        <w:tc>
          <w:tcPr>
            <w:tcW w:w="7492" w:type="dxa"/>
          </w:tcPr>
          <w:p w14:paraId="23B9BD0A" w14:textId="53025CA8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erläutern den Zusammenhang zwischen der reformatorischen Zuordnung von Freiheit und Verantwortung des Einzelnen vor Gott und Fragen heutiger evangelischer Lebensgestaltung,</w:t>
            </w:r>
          </w:p>
        </w:tc>
        <w:tc>
          <w:tcPr>
            <w:tcW w:w="730" w:type="dxa"/>
          </w:tcPr>
          <w:p w14:paraId="2795E6D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3CC4FD5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6C38313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1EB55B63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1A638D2" w14:textId="4959921E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135CE93E" w14:textId="09652549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K67</w:t>
            </w:r>
          </w:p>
        </w:tc>
        <w:tc>
          <w:tcPr>
            <w:tcW w:w="7492" w:type="dxa"/>
          </w:tcPr>
          <w:p w14:paraId="6E6C9E5A" w14:textId="1CA987B4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unterscheiden Aussagen über Gott von Bekenntnissen des Glaubens an Gott,</w:t>
            </w:r>
          </w:p>
        </w:tc>
        <w:tc>
          <w:tcPr>
            <w:tcW w:w="730" w:type="dxa"/>
          </w:tcPr>
          <w:p w14:paraId="5803D0B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2569E2A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6A28FE0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0C47703A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BEE15E6" w14:textId="682535CA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2FD44C3E" w14:textId="08541154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K68</w:t>
            </w:r>
          </w:p>
        </w:tc>
        <w:tc>
          <w:tcPr>
            <w:tcW w:w="7492" w:type="dxa"/>
          </w:tcPr>
          <w:p w14:paraId="7E7DAD54" w14:textId="2EC7C2BB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identifizieren die kritische Überprüfung von Gottesvorstellungen als Möglichkeit zur Korrektur und Vergewisserung von Glaubensüberzeugungen,</w:t>
            </w:r>
          </w:p>
        </w:tc>
        <w:tc>
          <w:tcPr>
            <w:tcW w:w="730" w:type="dxa"/>
          </w:tcPr>
          <w:p w14:paraId="366F624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6A1B2EA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2FDA11E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768D646A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DD3785C" w14:textId="4DCEEFCF" w:rsidTr="004D045B">
        <w:trPr>
          <w:gridAfter w:val="1"/>
          <w:wAfter w:w="316" w:type="dxa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6915286B" w14:textId="1C2989A4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K69</w:t>
            </w:r>
          </w:p>
        </w:tc>
        <w:tc>
          <w:tcPr>
            <w:tcW w:w="7492" w:type="dxa"/>
            <w:tcBorders>
              <w:bottom w:val="single" w:sz="4" w:space="0" w:color="auto"/>
            </w:tcBorders>
          </w:tcPr>
          <w:p w14:paraId="6BBC8934" w14:textId="40865E91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identifizieren verschiedene Formen der Bestreitung oder Infragestellung Gottes sowie seiner Funktionalisierung.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3AE8852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5490D5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5E91E38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6D2BCAE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ED49E2F" w14:textId="6DF50296" w:rsidTr="004D045B">
        <w:trPr>
          <w:gridAfter w:val="1"/>
          <w:wAfter w:w="316" w:type="dxa"/>
        </w:trPr>
        <w:tc>
          <w:tcPr>
            <w:tcW w:w="817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0F7B9776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136E30AF" w14:textId="2D32A236" w:rsidR="00810CF1" w:rsidRPr="00412D50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sz w:val="20"/>
              </w:rPr>
              <w:t>Urteilskompetenz</w:t>
            </w:r>
          </w:p>
        </w:tc>
      </w:tr>
      <w:tr w:rsidR="00810CF1" w14:paraId="51C6EB75" w14:textId="4480C64E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6C6F39E4" w14:textId="5652A0AA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K70</w:t>
            </w:r>
          </w:p>
        </w:tc>
        <w:tc>
          <w:tcPr>
            <w:tcW w:w="7492" w:type="dxa"/>
          </w:tcPr>
          <w:p w14:paraId="020CCA75" w14:textId="1421A557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beurteilen die Relevanz reformatorischer Einsichten für christlichen Glauben und die Sicht auf das Leben und die Menschen heute,</w:t>
            </w:r>
          </w:p>
        </w:tc>
        <w:tc>
          <w:tcPr>
            <w:tcW w:w="730" w:type="dxa"/>
          </w:tcPr>
          <w:p w14:paraId="3FBF89E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321A1A8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2E78224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1B447D33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B7AABBC" w14:textId="6276BA10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736D038" w14:textId="5627CA79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K71</w:t>
            </w:r>
          </w:p>
        </w:tc>
        <w:tc>
          <w:tcPr>
            <w:tcW w:w="7492" w:type="dxa"/>
          </w:tcPr>
          <w:p w14:paraId="4CDEBE13" w14:textId="69D0C4DB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erörtern und beurteilen Argumente für und gegen den Glauben an Gott,</w:t>
            </w:r>
          </w:p>
        </w:tc>
        <w:tc>
          <w:tcPr>
            <w:tcW w:w="730" w:type="dxa"/>
          </w:tcPr>
          <w:p w14:paraId="182EAE8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51EB344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47419EE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7FCCE428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A718BCC" w14:textId="28410DE4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04023EAD" w14:textId="4F8F740D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K72</w:t>
            </w:r>
          </w:p>
        </w:tc>
        <w:tc>
          <w:tcPr>
            <w:tcW w:w="7492" w:type="dxa"/>
          </w:tcPr>
          <w:p w14:paraId="652B286B" w14:textId="091D05FD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erörtern die biblisch-theologische Rede von der Unverfügbarkeit Gottes in Bezug auf menschliche Vorstellungen und Wünsche.</w:t>
            </w:r>
          </w:p>
        </w:tc>
        <w:tc>
          <w:tcPr>
            <w:tcW w:w="730" w:type="dxa"/>
          </w:tcPr>
          <w:p w14:paraId="43BA8C3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66A17FF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5CB798E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62BEBF04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D2403ED" w14:textId="5B632B97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5583BB06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39AAAD39" w14:textId="085840C9" w:rsidR="00810CF1" w:rsidRPr="00412D50" w:rsidRDefault="00810CF1" w:rsidP="00F363B9">
            <w:pPr>
              <w:rPr>
                <w:sz w:val="20"/>
              </w:rPr>
            </w:pPr>
            <w:r w:rsidRPr="00616BEC">
              <w:rPr>
                <w:rFonts w:cs="Arial"/>
                <w:b/>
                <w:szCs w:val="24"/>
              </w:rPr>
              <w:t xml:space="preserve">Inhaltsfeld 3: </w:t>
            </w:r>
            <w:r>
              <w:rPr>
                <w:b/>
                <w:bCs/>
              </w:rPr>
              <w:t>Jesus, der Christus</w:t>
            </w:r>
          </w:p>
        </w:tc>
      </w:tr>
      <w:tr w:rsidR="00810CF1" w14:paraId="3B3E9FCD" w14:textId="4FB7AA0C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2154BDA6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66EA6710" w14:textId="7BE20B7F" w:rsidR="00810CF1" w:rsidRDefault="00810CF1" w:rsidP="00C6596E">
            <w:pPr>
              <w:pStyle w:val="Listenabsatz"/>
              <w:numPr>
                <w:ilvl w:val="0"/>
                <w:numId w:val="9"/>
              </w:numPr>
            </w:pPr>
            <w:r>
              <w:t>Jesu Botschaft vom Reich Gottes</w:t>
            </w:r>
          </w:p>
          <w:p w14:paraId="4AFC4E9D" w14:textId="5E9BA929" w:rsidR="00810CF1" w:rsidRPr="00C6596E" w:rsidRDefault="00810CF1" w:rsidP="00C6596E">
            <w:pPr>
              <w:pStyle w:val="Listenabsatz"/>
              <w:numPr>
                <w:ilvl w:val="0"/>
                <w:numId w:val="9"/>
              </w:numPr>
              <w:rPr>
                <w:sz w:val="20"/>
              </w:rPr>
            </w:pPr>
            <w:r>
              <w:lastRenderedPageBreak/>
              <w:t>Kreuzestod und Auferstehung Jesu Christi</w:t>
            </w:r>
          </w:p>
        </w:tc>
      </w:tr>
      <w:tr w:rsidR="00810CF1" w14:paraId="364FB2D7" w14:textId="0BBF75C8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0F932089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1A53E523" w14:textId="47001F5B" w:rsidR="00810CF1" w:rsidRPr="00412D50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color w:val="000000" w:themeColor="text1"/>
                <w:sz w:val="20"/>
              </w:rPr>
              <w:t>Sachkompetenz</w:t>
            </w:r>
          </w:p>
        </w:tc>
      </w:tr>
      <w:tr w:rsidR="00810CF1" w14:paraId="1EC5E4E5" w14:textId="3F23F2E8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2F06E97D" w14:textId="59433A13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rFonts w:cs="Arial"/>
                <w:sz w:val="20"/>
              </w:rPr>
              <w:t>K73</w:t>
            </w:r>
          </w:p>
        </w:tc>
        <w:tc>
          <w:tcPr>
            <w:tcW w:w="7492" w:type="dxa"/>
          </w:tcPr>
          <w:p w14:paraId="37382E56" w14:textId="28A66378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identifizieren Wundererzählungen, Gleichnisse und Passagen der Bergpredigt als Rede vom Reich Gottes,</w:t>
            </w:r>
          </w:p>
        </w:tc>
        <w:tc>
          <w:tcPr>
            <w:tcW w:w="730" w:type="dxa"/>
          </w:tcPr>
          <w:p w14:paraId="01566F7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6BFFC48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4E228E9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612A777C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F7EE8A4" w14:textId="7488FA32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64ACDEFF" w14:textId="179E22A2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K74</w:t>
            </w:r>
          </w:p>
        </w:tc>
        <w:tc>
          <w:tcPr>
            <w:tcW w:w="7492" w:type="dxa"/>
          </w:tcPr>
          <w:p w14:paraId="56F3B9FF" w14:textId="1242ACD1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 xml:space="preserve">erläutern die Bedeutung von Wundererzählungen, Gleichnissen und Passagen der Bergpredigt als Orientierungsangebote, </w:t>
            </w:r>
          </w:p>
        </w:tc>
        <w:tc>
          <w:tcPr>
            <w:tcW w:w="730" w:type="dxa"/>
          </w:tcPr>
          <w:p w14:paraId="5F3351E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4EDA558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290FD58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5F34C05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9A50CA2" w14:textId="1F2D7B92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1DAC483E" w14:textId="55564604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K75</w:t>
            </w:r>
          </w:p>
        </w:tc>
        <w:tc>
          <w:tcPr>
            <w:tcW w:w="7492" w:type="dxa"/>
          </w:tcPr>
          <w:p w14:paraId="755C2EC3" w14:textId="22EC8693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erklären an einem Beispiel aus der Bergpredigt, auf welche Weise Jesus die jüdische Tradition aufgreift,</w:t>
            </w:r>
          </w:p>
        </w:tc>
        <w:tc>
          <w:tcPr>
            <w:tcW w:w="730" w:type="dxa"/>
          </w:tcPr>
          <w:p w14:paraId="6C7AF08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436AC82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28D814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2EEA423E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27F9981" w14:textId="633A59BB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6631A716" w14:textId="3D60B485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K76</w:t>
            </w:r>
          </w:p>
        </w:tc>
        <w:tc>
          <w:tcPr>
            <w:tcW w:w="7492" w:type="dxa"/>
          </w:tcPr>
          <w:p w14:paraId="19E3EE0E" w14:textId="66F3752A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beschreiben historische Hintergründe der Kreuzigung Jesu,</w:t>
            </w:r>
          </w:p>
        </w:tc>
        <w:tc>
          <w:tcPr>
            <w:tcW w:w="730" w:type="dxa"/>
          </w:tcPr>
          <w:p w14:paraId="58305A9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5211167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497E6D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50913C31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3ED3356" w14:textId="67F2F78A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74367B07" w14:textId="67357C12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K77</w:t>
            </w:r>
          </w:p>
        </w:tc>
        <w:tc>
          <w:tcPr>
            <w:tcW w:w="7492" w:type="dxa"/>
          </w:tcPr>
          <w:p w14:paraId="691AA09E" w14:textId="24E2BC34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erläutern den Zusammenhang von Leben und Handeln Jesu und seinem Tod am Kreuz,</w:t>
            </w:r>
          </w:p>
        </w:tc>
        <w:tc>
          <w:tcPr>
            <w:tcW w:w="730" w:type="dxa"/>
          </w:tcPr>
          <w:p w14:paraId="3D90CEF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77601C4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3D2A1ED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6F0F57E0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9977B81" w14:textId="65355AE7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1D574C5F" w14:textId="09E5ACE9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K78</w:t>
            </w:r>
          </w:p>
        </w:tc>
        <w:tc>
          <w:tcPr>
            <w:tcW w:w="7492" w:type="dxa"/>
          </w:tcPr>
          <w:p w14:paraId="3919882B" w14:textId="295AD89B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unterscheiden historische von bekenntnishafter Rede von der Auferstehung,</w:t>
            </w:r>
          </w:p>
        </w:tc>
        <w:tc>
          <w:tcPr>
            <w:tcW w:w="730" w:type="dxa"/>
          </w:tcPr>
          <w:p w14:paraId="2389A12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71F9271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E5DA53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AED4CD3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0E724DA" w14:textId="1FD73B49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757CE418" w14:textId="4B272F79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K79</w:t>
            </w:r>
          </w:p>
        </w:tc>
        <w:tc>
          <w:tcPr>
            <w:tcW w:w="7492" w:type="dxa"/>
          </w:tcPr>
          <w:p w14:paraId="53475398" w14:textId="1D347140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erklären die theologische Differenzierung zwischen „Jesus“ und „Christus“,</w:t>
            </w:r>
          </w:p>
        </w:tc>
        <w:tc>
          <w:tcPr>
            <w:tcW w:w="730" w:type="dxa"/>
          </w:tcPr>
          <w:p w14:paraId="725ED73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3B725EF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2DB3419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1F0A2CC6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DFF78C2" w14:textId="5AEF9855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13834409" w14:textId="39552414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K80</w:t>
            </w:r>
          </w:p>
        </w:tc>
        <w:tc>
          <w:tcPr>
            <w:tcW w:w="7492" w:type="dxa"/>
          </w:tcPr>
          <w:p w14:paraId="2DD5D13B" w14:textId="7FE96DE7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deuten die Auferstehung Jesu als Grundlage christlicher Hoffnung,</w:t>
            </w:r>
          </w:p>
        </w:tc>
        <w:tc>
          <w:tcPr>
            <w:tcW w:w="730" w:type="dxa"/>
          </w:tcPr>
          <w:p w14:paraId="7EC8949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6FF9E5C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60F1240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34B3D0D1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B435BF2" w14:textId="3530CAF2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78443B4D" w14:textId="409FFA77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K81</w:t>
            </w:r>
          </w:p>
        </w:tc>
        <w:tc>
          <w:tcPr>
            <w:tcW w:w="7492" w:type="dxa"/>
          </w:tcPr>
          <w:p w14:paraId="6CA3EAA3" w14:textId="3C7696C7" w:rsidR="00810CF1" w:rsidRPr="00C6596E" w:rsidRDefault="00810CF1" w:rsidP="00840ABE">
            <w:pPr>
              <w:pStyle w:val="Liste-KonkretisierteKompetenz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vergleichen den christlichen Glauben an die Auferstehung mit anderen Vorstellungen von einem Leben nach dem Tod</w:t>
            </w:r>
          </w:p>
        </w:tc>
        <w:tc>
          <w:tcPr>
            <w:tcW w:w="730" w:type="dxa"/>
          </w:tcPr>
          <w:p w14:paraId="676D5E2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69C30B5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A97C3E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2BE6891F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49AD630" w14:textId="39D2ABB7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0B8D4996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464CBC1C" w14:textId="409006C3" w:rsidR="00810CF1" w:rsidRPr="00412D50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sz w:val="20"/>
              </w:rPr>
              <w:t>Urteilskompetenz</w:t>
            </w:r>
          </w:p>
        </w:tc>
      </w:tr>
      <w:tr w:rsidR="00810CF1" w14:paraId="2C580C2A" w14:textId="056CA6C8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9B2854E" w14:textId="640E6DAE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K82</w:t>
            </w:r>
          </w:p>
        </w:tc>
        <w:tc>
          <w:tcPr>
            <w:tcW w:w="7492" w:type="dxa"/>
          </w:tcPr>
          <w:p w14:paraId="10B0D9E8" w14:textId="3D226C9F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 xml:space="preserve">setzen sich mit der Frage der Umsetzbarkeit ethischer Orientierungen in der Bergpredigt auseinander, </w:t>
            </w:r>
          </w:p>
        </w:tc>
        <w:tc>
          <w:tcPr>
            <w:tcW w:w="730" w:type="dxa"/>
          </w:tcPr>
          <w:p w14:paraId="6BA4413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766D41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5EE2580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3446E946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6E43BD0" w14:textId="4341BE44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6C596511" w14:textId="4C971F92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K83</w:t>
            </w:r>
          </w:p>
        </w:tc>
        <w:tc>
          <w:tcPr>
            <w:tcW w:w="7492" w:type="dxa"/>
          </w:tcPr>
          <w:p w14:paraId="3C87386F" w14:textId="6CADF3DD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erörtern die lebenspraktische Bedeutung des Hoffnungshorizontes in der Botschaft Jesu vom Reich Gottes,</w:t>
            </w:r>
          </w:p>
        </w:tc>
        <w:tc>
          <w:tcPr>
            <w:tcW w:w="730" w:type="dxa"/>
          </w:tcPr>
          <w:p w14:paraId="2A8CCC8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768EEE1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6451F30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C2D06B0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A48374F" w14:textId="05B5BEC9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5EF6750C" w14:textId="72A2218A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K84</w:t>
            </w:r>
          </w:p>
        </w:tc>
        <w:tc>
          <w:tcPr>
            <w:tcW w:w="7492" w:type="dxa"/>
          </w:tcPr>
          <w:p w14:paraId="2FF53BBB" w14:textId="687158E6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 xml:space="preserve">beurteilen zentrale Aussagen der Osterbotschaft hinsichtlich ihrer Gegenwartsrelevanz. </w:t>
            </w:r>
          </w:p>
        </w:tc>
        <w:tc>
          <w:tcPr>
            <w:tcW w:w="730" w:type="dxa"/>
          </w:tcPr>
          <w:p w14:paraId="6E013DC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40AB50F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074DAF3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2864D3ED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CCAA638" w14:textId="04C691B7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37F96F7D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7736DB82" w14:textId="5F41A5DD" w:rsidR="00810CF1" w:rsidRPr="00412D50" w:rsidRDefault="00810CF1" w:rsidP="00F363B9">
            <w:pPr>
              <w:rPr>
                <w:sz w:val="20"/>
              </w:rPr>
            </w:pPr>
            <w:r w:rsidRPr="00616BEC">
              <w:rPr>
                <w:rFonts w:cs="Arial"/>
                <w:b/>
                <w:szCs w:val="24"/>
              </w:rPr>
              <w:t xml:space="preserve">Inhaltsfeld </w:t>
            </w:r>
            <w:r>
              <w:rPr>
                <w:rFonts w:cs="Arial"/>
                <w:b/>
                <w:szCs w:val="24"/>
              </w:rPr>
              <w:t>4</w:t>
            </w:r>
            <w:r w:rsidRPr="00616BEC">
              <w:rPr>
                <w:rFonts w:cs="Arial"/>
                <w:b/>
                <w:szCs w:val="24"/>
              </w:rPr>
              <w:t xml:space="preserve">: </w:t>
            </w:r>
            <w:r w:rsidRPr="00067D9C">
              <w:rPr>
                <w:b/>
              </w:rPr>
              <w:t>Kirche und andere Formen religiöser Gemeinschaft</w:t>
            </w:r>
          </w:p>
        </w:tc>
      </w:tr>
      <w:tr w:rsidR="00810CF1" w14:paraId="70B2A45A" w14:textId="7CC8EC83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7E84320A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033F737D" w14:textId="2DB05072" w:rsidR="00810CF1" w:rsidRPr="00764D9F" w:rsidRDefault="00810CF1" w:rsidP="00C6596E"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  <w:sz w:val="22"/>
                <w:szCs w:val="22"/>
              </w:rPr>
            </w:pPr>
            <w:r w:rsidRPr="00764D9F">
              <w:rPr>
                <w:color w:val="000000" w:themeColor="text1"/>
                <w:sz w:val="22"/>
                <w:szCs w:val="22"/>
              </w:rPr>
              <w:t>Kirche und religiöse Gemeinschaften im Wandel</w:t>
            </w:r>
          </w:p>
          <w:p w14:paraId="343E2674" w14:textId="0E30BC26" w:rsidR="00810CF1" w:rsidRPr="00764D9F" w:rsidRDefault="00810CF1" w:rsidP="00C6596E"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  <w:sz w:val="22"/>
                <w:szCs w:val="22"/>
              </w:rPr>
            </w:pPr>
            <w:r w:rsidRPr="00764D9F">
              <w:rPr>
                <w:color w:val="000000" w:themeColor="text1"/>
                <w:sz w:val="22"/>
                <w:szCs w:val="22"/>
              </w:rPr>
              <w:t>Verhältnis von Kirche, Staat und Gesellschaft</w:t>
            </w:r>
          </w:p>
          <w:p w14:paraId="3080A4AB" w14:textId="472BD2AF" w:rsidR="00810CF1" w:rsidRPr="00C6596E" w:rsidRDefault="00810CF1" w:rsidP="00C6596E">
            <w:pPr>
              <w:pStyle w:val="Listenabsatz"/>
              <w:numPr>
                <w:ilvl w:val="0"/>
                <w:numId w:val="10"/>
              </w:numPr>
              <w:rPr>
                <w:sz w:val="20"/>
              </w:rPr>
            </w:pPr>
            <w:r w:rsidRPr="00764D9F">
              <w:rPr>
                <w:color w:val="000000" w:themeColor="text1"/>
                <w:sz w:val="22"/>
                <w:szCs w:val="22"/>
              </w:rPr>
              <w:t>Kirche in totalitären Systemen</w:t>
            </w:r>
          </w:p>
        </w:tc>
      </w:tr>
      <w:tr w:rsidR="00810CF1" w14:paraId="43E0EE4C" w14:textId="62A6CE22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71336860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5C381532" w14:textId="2EA4AC1C" w:rsidR="00810CF1" w:rsidRPr="00412D50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color w:val="000000" w:themeColor="text1"/>
                <w:sz w:val="20"/>
              </w:rPr>
              <w:t>Sachkompetenz</w:t>
            </w:r>
          </w:p>
        </w:tc>
      </w:tr>
      <w:tr w:rsidR="00810CF1" w14:paraId="7F790A41" w14:textId="61915ED3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5EF23297" w14:textId="46465145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K85</w:t>
            </w:r>
          </w:p>
        </w:tc>
        <w:tc>
          <w:tcPr>
            <w:tcW w:w="7492" w:type="dxa"/>
          </w:tcPr>
          <w:p w14:paraId="0C8BC405" w14:textId="530A5D7F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unterscheiden Kirchen und andere religiöse Gemeinschaften hinsichtlich ihrer religiösen Praxis, Gestalt und Funktion vor dem Hintergrund ihres jeweiligen zeitgeschichtlichen Kontextes,</w:t>
            </w:r>
          </w:p>
        </w:tc>
        <w:tc>
          <w:tcPr>
            <w:tcW w:w="730" w:type="dxa"/>
          </w:tcPr>
          <w:p w14:paraId="68EB9C4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31D72CE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26E377D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20EFA310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24C5ECF" w14:textId="01B6E06F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18C6226A" w14:textId="6BE3A640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K86</w:t>
            </w:r>
          </w:p>
        </w:tc>
        <w:tc>
          <w:tcPr>
            <w:tcW w:w="7492" w:type="dxa"/>
          </w:tcPr>
          <w:p w14:paraId="0422FDB3" w14:textId="4FB1B3AB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erklären Grundzüge der Reformation und das sich daraus entwickelnde protestantische Selbstverständnis,</w:t>
            </w:r>
          </w:p>
        </w:tc>
        <w:tc>
          <w:tcPr>
            <w:tcW w:w="730" w:type="dxa"/>
          </w:tcPr>
          <w:p w14:paraId="4D6B7EE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2FF0E6E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47D7F12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5FCCB712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9DD4844" w14:textId="52AFBC59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4EBEE0B6" w14:textId="6AFD67DC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K87</w:t>
            </w:r>
          </w:p>
        </w:tc>
        <w:tc>
          <w:tcPr>
            <w:tcW w:w="7492" w:type="dxa"/>
          </w:tcPr>
          <w:p w14:paraId="0BBF7C37" w14:textId="6F467B7D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beschreiben an Beispielen grundlegende Aspekte der Beziehung von Kirche, Staat und Gesellschaft im Verlauf der Geschichte und in der Gegenwart,</w:t>
            </w:r>
          </w:p>
        </w:tc>
        <w:tc>
          <w:tcPr>
            <w:tcW w:w="730" w:type="dxa"/>
          </w:tcPr>
          <w:p w14:paraId="4C0CF22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27B236B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AE9793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3AD97FC5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1665D69" w14:textId="6C021231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17B35ED" w14:textId="37687011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K88</w:t>
            </w:r>
          </w:p>
        </w:tc>
        <w:tc>
          <w:tcPr>
            <w:tcW w:w="7492" w:type="dxa"/>
          </w:tcPr>
          <w:p w14:paraId="5ED08F0D" w14:textId="7DFC587A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identifizieren Auswirkungen eines totalitären Systems auf kirchliche Strukturen und kirchliches Leben,</w:t>
            </w:r>
          </w:p>
        </w:tc>
        <w:tc>
          <w:tcPr>
            <w:tcW w:w="730" w:type="dxa"/>
          </w:tcPr>
          <w:p w14:paraId="020CCA4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3FB8D67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31096B4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2680C455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1EB6F0C" w14:textId="6E4FC736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58EF0564" w14:textId="63BE9187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K89</w:t>
            </w:r>
          </w:p>
        </w:tc>
        <w:tc>
          <w:tcPr>
            <w:tcW w:w="7492" w:type="dxa"/>
          </w:tcPr>
          <w:p w14:paraId="64AEA42B" w14:textId="6AFA31BC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beschreiben anhand von Biogra</w:t>
            </w:r>
            <w:r>
              <w:rPr>
                <w:sz w:val="20"/>
              </w:rPr>
              <w:t>f</w:t>
            </w:r>
            <w:r w:rsidRPr="00C6596E">
              <w:rPr>
                <w:sz w:val="20"/>
              </w:rPr>
              <w:t>ien unterschiedliche Haltungen von Christinnen und Christen zum Machtanspruch eines totalitären Systems zwischen Anpassung und Widerstand,</w:t>
            </w:r>
          </w:p>
        </w:tc>
        <w:tc>
          <w:tcPr>
            <w:tcW w:w="730" w:type="dxa"/>
          </w:tcPr>
          <w:p w14:paraId="1ADCF37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2975010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08B48F5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059A6299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53B37E3" w14:textId="50964918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4F75C43A" w14:textId="267C49CA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K90</w:t>
            </w:r>
          </w:p>
        </w:tc>
        <w:tc>
          <w:tcPr>
            <w:tcW w:w="7492" w:type="dxa"/>
          </w:tcPr>
          <w:p w14:paraId="73F5C8DF" w14:textId="794FF18C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erläutern in Grundzügen am Beispiel der „Deutschen Christen“ und der „Bekennenden Kirche“ Reaktionsformen der evangelischen Kirchen auf das nationalsozialistische Regime in Deutschland zwischen 1933 und 1945.</w:t>
            </w:r>
          </w:p>
        </w:tc>
        <w:tc>
          <w:tcPr>
            <w:tcW w:w="730" w:type="dxa"/>
          </w:tcPr>
          <w:p w14:paraId="3728111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7257A5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13D388F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307EF40A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708067D" w14:textId="1DEA0FDE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199302C6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37DE33C8" w14:textId="200FA65A" w:rsidR="00810CF1" w:rsidRPr="00412D50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sz w:val="20"/>
              </w:rPr>
              <w:t>Urteilskompetenz</w:t>
            </w:r>
          </w:p>
        </w:tc>
      </w:tr>
      <w:tr w:rsidR="00810CF1" w14:paraId="51DD425C" w14:textId="695EDDC0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6D33D0A7" w14:textId="50E52F9A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rFonts w:cs="Arial"/>
                <w:sz w:val="20"/>
              </w:rPr>
              <w:t>K91</w:t>
            </w:r>
          </w:p>
        </w:tc>
        <w:tc>
          <w:tcPr>
            <w:tcW w:w="7492" w:type="dxa"/>
          </w:tcPr>
          <w:p w14:paraId="77D88722" w14:textId="23023841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erörtern verschiedene Erscheinungsformen von Kirche am Maßstab ihrer biblischen Begründung und des reformatorischen Anspruchs („ecclesia semper reformanda“),</w:t>
            </w:r>
          </w:p>
        </w:tc>
        <w:tc>
          <w:tcPr>
            <w:tcW w:w="730" w:type="dxa"/>
          </w:tcPr>
          <w:p w14:paraId="48C515E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4BE6A7D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6AC2E52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776DECDB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1F8A06A" w14:textId="0D7E79FB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2D308849" w14:textId="1704D9EF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K92</w:t>
            </w:r>
          </w:p>
        </w:tc>
        <w:tc>
          <w:tcPr>
            <w:tcW w:w="7492" w:type="dxa"/>
          </w:tcPr>
          <w:p w14:paraId="39E92F70" w14:textId="2734D29B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beurteilen Perspektiven für die Zusammenarbeit zwischen den christlichen Konfessionen,</w:t>
            </w:r>
          </w:p>
        </w:tc>
        <w:tc>
          <w:tcPr>
            <w:tcW w:w="730" w:type="dxa"/>
          </w:tcPr>
          <w:p w14:paraId="41CDAA2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0A04E16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846DF7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81A50E6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8CCD11F" w14:textId="0A1E9E52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4B4FA4A2" w14:textId="3DCC6B37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K93</w:t>
            </w:r>
          </w:p>
        </w:tc>
        <w:tc>
          <w:tcPr>
            <w:tcW w:w="7492" w:type="dxa"/>
          </w:tcPr>
          <w:p w14:paraId="496BB105" w14:textId="3080589B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beurteilen die Praxis religiöser und säkularer Gemeinschaften hinsichtlich ihres Beitrags für eine gelingende Lebensgestaltung,</w:t>
            </w:r>
          </w:p>
        </w:tc>
        <w:tc>
          <w:tcPr>
            <w:tcW w:w="730" w:type="dxa"/>
          </w:tcPr>
          <w:p w14:paraId="4372E24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2960D43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02B9B12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53AC5E05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1F647D7" w14:textId="40465DBC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787D8748" w14:textId="55BC4A9F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K94</w:t>
            </w:r>
          </w:p>
        </w:tc>
        <w:tc>
          <w:tcPr>
            <w:tcW w:w="7492" w:type="dxa"/>
          </w:tcPr>
          <w:p w14:paraId="02BBD98F" w14:textId="46D3F30C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erörtern die Verantwortung von Kirche für Staat und Gesellschaft,</w:t>
            </w:r>
          </w:p>
        </w:tc>
        <w:tc>
          <w:tcPr>
            <w:tcW w:w="730" w:type="dxa"/>
          </w:tcPr>
          <w:p w14:paraId="7B95F4E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42E207D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45452B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6686D162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C95C54C" w14:textId="696D055D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FC772B5" w14:textId="7155275C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K95</w:t>
            </w:r>
          </w:p>
        </w:tc>
        <w:tc>
          <w:tcPr>
            <w:tcW w:w="7492" w:type="dxa"/>
          </w:tcPr>
          <w:p w14:paraId="4F6426F3" w14:textId="77777777" w:rsidR="00810CF1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erörtern vor dem Hintergrund des Nationalsozialismus bzw. anderer totalitärer Systeme die Frage nach Recht und Pflicht von Christinnen und Christen, totalitären Strukturen in Staat und Gesellschaft Widerstand entgegenzusetzen.</w:t>
            </w:r>
          </w:p>
          <w:p w14:paraId="61885A26" w14:textId="4C1FEACD" w:rsidR="004D045B" w:rsidRPr="00C6596E" w:rsidRDefault="004D045B" w:rsidP="00F363B9">
            <w:pPr>
              <w:rPr>
                <w:sz w:val="20"/>
              </w:rPr>
            </w:pPr>
          </w:p>
        </w:tc>
        <w:tc>
          <w:tcPr>
            <w:tcW w:w="730" w:type="dxa"/>
          </w:tcPr>
          <w:p w14:paraId="46F7603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B31D8F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625E740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1673BC59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827D15A" w14:textId="13B2388E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154150C8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05C4B9AA" w14:textId="24E01407" w:rsidR="00810CF1" w:rsidRPr="00412D50" w:rsidRDefault="00810CF1" w:rsidP="00F363B9">
            <w:pPr>
              <w:rPr>
                <w:sz w:val="20"/>
              </w:rPr>
            </w:pPr>
            <w:r w:rsidRPr="007507BC">
              <w:rPr>
                <w:b/>
                <w:color w:val="000000" w:themeColor="text1"/>
              </w:rPr>
              <w:t xml:space="preserve">Inhaltsfeld 5: </w:t>
            </w:r>
            <w:r w:rsidRPr="00067D9C">
              <w:rPr>
                <w:b/>
                <w:color w:val="000000" w:themeColor="text1"/>
              </w:rPr>
              <w:t>Zugänge zur Bibel</w:t>
            </w:r>
          </w:p>
        </w:tc>
      </w:tr>
      <w:tr w:rsidR="00810CF1" w14:paraId="6BE38F8D" w14:textId="66D55215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688F01E2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51481B75" w14:textId="661E6CFF" w:rsidR="00810CF1" w:rsidRPr="00C6596E" w:rsidRDefault="00810CF1" w:rsidP="00C6596E">
            <w:pPr>
              <w:pStyle w:val="Listenabsatz"/>
              <w:numPr>
                <w:ilvl w:val="0"/>
                <w:numId w:val="11"/>
              </w:numPr>
              <w:rPr>
                <w:sz w:val="20"/>
              </w:rPr>
            </w:pPr>
            <w:r>
              <w:t>b</w:t>
            </w:r>
            <w:r w:rsidRPr="000E0DD6">
              <w:t>iblische Texte als gedeutete Glaubenserfahrungen</w:t>
            </w:r>
          </w:p>
        </w:tc>
      </w:tr>
      <w:tr w:rsidR="00810CF1" w14:paraId="7047F0BC" w14:textId="4D0705BA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2E40BB97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046952B2" w14:textId="49AFF4EF" w:rsidR="00810CF1" w:rsidRPr="00412D50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color w:val="000000" w:themeColor="text1"/>
                <w:sz w:val="20"/>
              </w:rPr>
              <w:t>Sachkompetenz</w:t>
            </w:r>
          </w:p>
        </w:tc>
      </w:tr>
      <w:tr w:rsidR="00810CF1" w14:paraId="57B21656" w14:textId="02A6933B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EF0B554" w14:textId="5BF5A291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K96</w:t>
            </w:r>
          </w:p>
        </w:tc>
        <w:tc>
          <w:tcPr>
            <w:tcW w:w="7492" w:type="dxa"/>
          </w:tcPr>
          <w:p w14:paraId="33692E95" w14:textId="6E45D87F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beschreiben in Grundzügen den Entstehungsprozess der Evangelien,</w:t>
            </w:r>
          </w:p>
        </w:tc>
        <w:tc>
          <w:tcPr>
            <w:tcW w:w="730" w:type="dxa"/>
          </w:tcPr>
          <w:p w14:paraId="652CE68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06942E5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DC3B2D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B6AF79A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09BED53" w14:textId="296744DC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0E0A92C0" w14:textId="04BC7D02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rFonts w:cs="Arial"/>
                <w:sz w:val="20"/>
              </w:rPr>
              <w:t>K97</w:t>
            </w:r>
          </w:p>
        </w:tc>
        <w:tc>
          <w:tcPr>
            <w:tcW w:w="7492" w:type="dxa"/>
          </w:tcPr>
          <w:p w14:paraId="46AC8613" w14:textId="088F8031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erläutern Merkmale parabolischer Erzählungen in den Evangelien,</w:t>
            </w:r>
          </w:p>
        </w:tc>
        <w:tc>
          <w:tcPr>
            <w:tcW w:w="730" w:type="dxa"/>
          </w:tcPr>
          <w:p w14:paraId="63A06BD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C55978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1AA3FFE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79C97965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68033E5" w14:textId="6B295ED2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4C9A97CF" w14:textId="7D57611D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K98</w:t>
            </w:r>
          </w:p>
        </w:tc>
        <w:tc>
          <w:tcPr>
            <w:tcW w:w="7492" w:type="dxa"/>
          </w:tcPr>
          <w:p w14:paraId="61BEC7AC" w14:textId="04359B9D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unterscheiden zwischen historischen Ereignissen und deren Deutung in Glaubenserzählungen,</w:t>
            </w:r>
          </w:p>
        </w:tc>
        <w:tc>
          <w:tcPr>
            <w:tcW w:w="730" w:type="dxa"/>
          </w:tcPr>
          <w:p w14:paraId="6EFF0BC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497348D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66BDB2C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2D2791E8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69282224" w14:textId="79D18BE2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43F60AFB" w14:textId="4FE37837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K99</w:t>
            </w:r>
          </w:p>
        </w:tc>
        <w:tc>
          <w:tcPr>
            <w:tcW w:w="7492" w:type="dxa"/>
          </w:tcPr>
          <w:p w14:paraId="51100A56" w14:textId="179F9846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deuten unterschiedliche biblische Glaubenserzählungen unter Berücksichtigung der Textgattung (u. a. Evangelien, Briefe) und im jeweiligen Kontext ihrer Entstehung,</w:t>
            </w:r>
          </w:p>
        </w:tc>
        <w:tc>
          <w:tcPr>
            <w:tcW w:w="730" w:type="dxa"/>
          </w:tcPr>
          <w:p w14:paraId="6F69663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39828E0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608F010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76F05FC6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7B597761" w14:textId="6DE734C2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6E9378DC" w14:textId="30940A5D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K100</w:t>
            </w:r>
          </w:p>
        </w:tc>
        <w:tc>
          <w:tcPr>
            <w:tcW w:w="7492" w:type="dxa"/>
          </w:tcPr>
          <w:p w14:paraId="2A9072C1" w14:textId="60A17EC8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unterscheiden grundlegende Formen der Auslegung biblischer Texte, darunter insbesondere den historisch-kritischen Zugang,</w:t>
            </w:r>
          </w:p>
        </w:tc>
        <w:tc>
          <w:tcPr>
            <w:tcW w:w="730" w:type="dxa"/>
          </w:tcPr>
          <w:p w14:paraId="028F201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47CE10B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4764A6A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59DFEA51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8E357B0" w14:textId="460C1F79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421C6830" w14:textId="53DDA497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K101</w:t>
            </w:r>
          </w:p>
        </w:tc>
        <w:tc>
          <w:tcPr>
            <w:tcW w:w="7492" w:type="dxa"/>
          </w:tcPr>
          <w:p w14:paraId="56D5C1D1" w14:textId="2E89B831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vergleichen die Bedeutung der Bibel im Christentum mit dem Stellenwert von heiligen Schriften in anderen Religionen.</w:t>
            </w:r>
          </w:p>
        </w:tc>
        <w:tc>
          <w:tcPr>
            <w:tcW w:w="730" w:type="dxa"/>
          </w:tcPr>
          <w:p w14:paraId="61795A9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07957A1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0C79D4BF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5A204504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73652C2" w14:textId="2DBFD66A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514DC804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2FFF26D5" w14:textId="0ECF30AE" w:rsidR="00810CF1" w:rsidRPr="00412D50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sz w:val="20"/>
              </w:rPr>
              <w:t>Urteilskompetenz</w:t>
            </w:r>
          </w:p>
        </w:tc>
      </w:tr>
      <w:tr w:rsidR="00810CF1" w14:paraId="5C2D19EA" w14:textId="1D57A90A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1999388C" w14:textId="11495F76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K102</w:t>
            </w:r>
          </w:p>
        </w:tc>
        <w:tc>
          <w:tcPr>
            <w:tcW w:w="7492" w:type="dxa"/>
          </w:tcPr>
          <w:p w14:paraId="261B1120" w14:textId="1E503A6A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setzen sich mit der Relevanz biblischer Texte für das eigene Selbst- und Weltverständnis auseinander,</w:t>
            </w:r>
          </w:p>
        </w:tc>
        <w:tc>
          <w:tcPr>
            <w:tcW w:w="730" w:type="dxa"/>
          </w:tcPr>
          <w:p w14:paraId="776CD04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247F94A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4D76A88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6FC9B2E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E4D400B" w14:textId="463EEC76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2804B946" w14:textId="17BBA3A4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K103</w:t>
            </w:r>
          </w:p>
        </w:tc>
        <w:tc>
          <w:tcPr>
            <w:tcW w:w="7492" w:type="dxa"/>
          </w:tcPr>
          <w:p w14:paraId="58447FAE" w14:textId="06DDC8F5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erörtern unterschiedliche Verständnisweisen der Bibel als Wort Gottes,</w:t>
            </w:r>
          </w:p>
        </w:tc>
        <w:tc>
          <w:tcPr>
            <w:tcW w:w="730" w:type="dxa"/>
          </w:tcPr>
          <w:p w14:paraId="56E31A7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617B226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4BE43EE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77023FAF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75C6FC8F" w14:textId="2F1EDD6C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C462DBD" w14:textId="49D5CDD7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K104</w:t>
            </w:r>
          </w:p>
        </w:tc>
        <w:tc>
          <w:tcPr>
            <w:tcW w:w="7492" w:type="dxa"/>
          </w:tcPr>
          <w:p w14:paraId="6B557DDB" w14:textId="22B03922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>bewerten unterschiedliche Deutungen biblischer Aussagen in Bezug auf ihre Konsequenzen,</w:t>
            </w:r>
          </w:p>
        </w:tc>
        <w:tc>
          <w:tcPr>
            <w:tcW w:w="730" w:type="dxa"/>
          </w:tcPr>
          <w:p w14:paraId="49CA1E5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69FBAD8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73CE26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4E2145A2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018B1A2" w14:textId="4B1FAC63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7693EA13" w14:textId="6F36389E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K105</w:t>
            </w:r>
          </w:p>
        </w:tc>
        <w:tc>
          <w:tcPr>
            <w:tcW w:w="7492" w:type="dxa"/>
          </w:tcPr>
          <w:p w14:paraId="2387E320" w14:textId="28EC7DA0" w:rsidR="00810CF1" w:rsidRPr="00C6596E" w:rsidRDefault="00810CF1" w:rsidP="00F363B9">
            <w:pPr>
              <w:rPr>
                <w:sz w:val="20"/>
              </w:rPr>
            </w:pPr>
            <w:r w:rsidRPr="00C6596E">
              <w:rPr>
                <w:sz w:val="20"/>
              </w:rPr>
              <w:t xml:space="preserve">bewerten an Beispielen die Rezeption biblischer Texte in der analogen und digitalen Medienkultur. </w:t>
            </w:r>
          </w:p>
        </w:tc>
        <w:tc>
          <w:tcPr>
            <w:tcW w:w="730" w:type="dxa"/>
          </w:tcPr>
          <w:p w14:paraId="2F20FEC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FDB861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43B4F49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19252DD4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274500A" w14:textId="79F67C18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6D983BB0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0436C1BB" w14:textId="51DE105E" w:rsidR="00810CF1" w:rsidRPr="00412D50" w:rsidRDefault="00810CF1" w:rsidP="00F363B9">
            <w:pPr>
              <w:rPr>
                <w:sz w:val="20"/>
              </w:rPr>
            </w:pPr>
            <w:r w:rsidRPr="00616BEC">
              <w:rPr>
                <w:rFonts w:cs="Arial"/>
                <w:b/>
                <w:szCs w:val="24"/>
              </w:rPr>
              <w:t xml:space="preserve">Inhaltsfeld </w:t>
            </w:r>
            <w:r>
              <w:rPr>
                <w:rFonts w:cs="Arial"/>
                <w:b/>
                <w:szCs w:val="24"/>
              </w:rPr>
              <w:t>6</w:t>
            </w:r>
            <w:r w:rsidRPr="00616BEC">
              <w:rPr>
                <w:rFonts w:cs="Arial"/>
                <w:b/>
                <w:szCs w:val="24"/>
              </w:rPr>
              <w:t xml:space="preserve">: </w:t>
            </w:r>
            <w:r w:rsidRPr="00412D50">
              <w:rPr>
                <w:b/>
                <w:bCs/>
              </w:rPr>
              <w:t>Religionen und Weltanschauungen</w:t>
            </w:r>
            <w:r w:rsidRPr="00095D6D">
              <w:rPr>
                <w:b/>
                <w:bCs/>
              </w:rPr>
              <w:t xml:space="preserve"> im Dialog</w:t>
            </w:r>
          </w:p>
        </w:tc>
      </w:tr>
      <w:tr w:rsidR="00810CF1" w14:paraId="052276B9" w14:textId="0EB575D6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6E363080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2FEF93EA" w14:textId="352E0328" w:rsidR="00810CF1" w:rsidRPr="000477FC" w:rsidRDefault="00810CF1" w:rsidP="000477FC">
            <w:pPr>
              <w:pStyle w:val="Listenabsatz"/>
              <w:numPr>
                <w:ilvl w:val="0"/>
                <w:numId w:val="11"/>
              </w:numPr>
              <w:rPr>
                <w:sz w:val="20"/>
              </w:rPr>
            </w:pPr>
            <w:r w:rsidRPr="000477FC">
              <w:rPr>
                <w:color w:val="000000" w:themeColor="text1"/>
              </w:rPr>
              <w:t>Weltbild und Lebensgestaltung in Religionen und Weltanschauungen</w:t>
            </w:r>
          </w:p>
        </w:tc>
      </w:tr>
      <w:tr w:rsidR="00810CF1" w14:paraId="38C136C6" w14:textId="6166757A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6F3B54FF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5238AA0E" w14:textId="2029A150" w:rsidR="00810CF1" w:rsidRPr="00412D50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color w:val="000000" w:themeColor="text1"/>
                <w:sz w:val="20"/>
              </w:rPr>
              <w:t>Sachkompetenz</w:t>
            </w:r>
          </w:p>
        </w:tc>
      </w:tr>
      <w:tr w:rsidR="00810CF1" w14:paraId="638A301A" w14:textId="5F3ABEC6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66D7ED31" w14:textId="092E80C8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rFonts w:cs="Arial"/>
                <w:sz w:val="20"/>
              </w:rPr>
              <w:t>K106</w:t>
            </w:r>
          </w:p>
        </w:tc>
        <w:tc>
          <w:tcPr>
            <w:tcW w:w="7492" w:type="dxa"/>
          </w:tcPr>
          <w:p w14:paraId="04B36B3D" w14:textId="3B7E7687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vergleichen Merkmale des Gottesglaubens in Judentum, Christentum und Islam im Hinblick auf ihre Konsequenzen für die Lebensgestaltung,</w:t>
            </w:r>
          </w:p>
        </w:tc>
        <w:tc>
          <w:tcPr>
            <w:tcW w:w="730" w:type="dxa"/>
          </w:tcPr>
          <w:p w14:paraId="7225AEF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2AB72A1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4FD6190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6BB5950F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18E48C4" w14:textId="4E467755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23A6D1C7" w14:textId="5C44A1AE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rFonts w:cs="Arial"/>
                <w:sz w:val="20"/>
              </w:rPr>
              <w:t>K107</w:t>
            </w:r>
          </w:p>
        </w:tc>
        <w:tc>
          <w:tcPr>
            <w:tcW w:w="7492" w:type="dxa"/>
          </w:tcPr>
          <w:p w14:paraId="51CA7611" w14:textId="7D95E0E5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erläutern zentrale Vorstellungen von Welt und Wirklichkeit in fernöstlichen Religionen im Hinblick auf ihre Konsequenzen für die Lebensgestaltung,</w:t>
            </w:r>
          </w:p>
        </w:tc>
        <w:tc>
          <w:tcPr>
            <w:tcW w:w="730" w:type="dxa"/>
          </w:tcPr>
          <w:p w14:paraId="5F203B8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72994DB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E482A5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005CD339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1D7ED86" w14:textId="187366A0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10CEEBD1" w14:textId="7FBDB13D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rFonts w:cs="Arial"/>
                <w:sz w:val="20"/>
              </w:rPr>
              <w:t>K108</w:t>
            </w:r>
          </w:p>
        </w:tc>
        <w:tc>
          <w:tcPr>
            <w:tcW w:w="7492" w:type="dxa"/>
          </w:tcPr>
          <w:p w14:paraId="6D3972EF" w14:textId="79E1B8CF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beschreiben zentrale Gemeinsamkeiten und Unterschiede des Selbst- und Weltverständnisses der großen Weltreligionen,</w:t>
            </w:r>
          </w:p>
        </w:tc>
        <w:tc>
          <w:tcPr>
            <w:tcW w:w="730" w:type="dxa"/>
          </w:tcPr>
          <w:p w14:paraId="4FFB3C0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7439AB8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637670F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1E34BE86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E96030E" w14:textId="78536D83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5FE929DF" w14:textId="212C3931" w:rsidR="00810CF1" w:rsidRDefault="00810CF1" w:rsidP="00F363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K109</w:t>
            </w:r>
          </w:p>
        </w:tc>
        <w:tc>
          <w:tcPr>
            <w:tcW w:w="7492" w:type="dxa"/>
          </w:tcPr>
          <w:p w14:paraId="0EF82B5A" w14:textId="637BD4B5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identifizieren Formen und Ursachen von Antisemitismus und Antijudaismus,</w:t>
            </w:r>
          </w:p>
        </w:tc>
        <w:tc>
          <w:tcPr>
            <w:tcW w:w="730" w:type="dxa"/>
          </w:tcPr>
          <w:p w14:paraId="61A3DF4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66B9A0D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A5CA0E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339D3CD1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C19EB31" w14:textId="5D1842D2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1E983AB0" w14:textId="1CF482DF" w:rsidR="00810CF1" w:rsidRDefault="00810CF1" w:rsidP="00F363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K110</w:t>
            </w:r>
          </w:p>
        </w:tc>
        <w:tc>
          <w:tcPr>
            <w:tcW w:w="7492" w:type="dxa"/>
          </w:tcPr>
          <w:p w14:paraId="51103718" w14:textId="209C192B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erläutern unterschiedliche Vorstellungen von Welt und Wirklichkeit in Religionen und Weltanschauungen,</w:t>
            </w:r>
          </w:p>
        </w:tc>
        <w:tc>
          <w:tcPr>
            <w:tcW w:w="730" w:type="dxa"/>
          </w:tcPr>
          <w:p w14:paraId="761E86A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0C20CD4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6170B699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06C852CD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78A5F563" w14:textId="644B624A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5B1BFBAF" w14:textId="12091C6C" w:rsidR="00810CF1" w:rsidRDefault="00810CF1" w:rsidP="00F363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K111</w:t>
            </w:r>
          </w:p>
        </w:tc>
        <w:tc>
          <w:tcPr>
            <w:tcW w:w="7492" w:type="dxa"/>
          </w:tcPr>
          <w:p w14:paraId="5B935658" w14:textId="1F7E524D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setzen sich mit unterschiedlichen Welt- und Menschenbildern in neuen religiösen Gruppierungen und deren Konsequenzen für die Lebensgestaltung auseinander,</w:t>
            </w:r>
          </w:p>
        </w:tc>
        <w:tc>
          <w:tcPr>
            <w:tcW w:w="730" w:type="dxa"/>
          </w:tcPr>
          <w:p w14:paraId="3E644BC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28BBFB0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4E99AD9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3B069C7B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ED5032E" w14:textId="29CFB945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246181D2" w14:textId="03D47B80" w:rsidR="00810CF1" w:rsidRDefault="00810CF1" w:rsidP="00F363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K112</w:t>
            </w:r>
          </w:p>
        </w:tc>
        <w:tc>
          <w:tcPr>
            <w:tcW w:w="7492" w:type="dxa"/>
          </w:tcPr>
          <w:p w14:paraId="4BBE29F5" w14:textId="4C2818FB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erläutern Zusammenhänge zwischen der Frage nach Sinn und Selbstverständnis des Menschen und religiösen bzw. säkularen Weltanschauungen.</w:t>
            </w:r>
          </w:p>
        </w:tc>
        <w:tc>
          <w:tcPr>
            <w:tcW w:w="730" w:type="dxa"/>
          </w:tcPr>
          <w:p w14:paraId="595C7F9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4C97605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6657514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21036130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10C0795" w14:textId="314BBC5C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0CB631BD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449EC460" w14:textId="20091617" w:rsidR="00810CF1" w:rsidRPr="00412D50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sz w:val="20"/>
              </w:rPr>
              <w:t>Urteilskompetenz</w:t>
            </w:r>
          </w:p>
        </w:tc>
      </w:tr>
      <w:tr w:rsidR="00810CF1" w14:paraId="289BC7BC" w14:textId="3ECE9348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7B769F0E" w14:textId="58F896A7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K113</w:t>
            </w:r>
          </w:p>
        </w:tc>
        <w:tc>
          <w:tcPr>
            <w:tcW w:w="7492" w:type="dxa"/>
          </w:tcPr>
          <w:p w14:paraId="10C0CCC8" w14:textId="115AB286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beurteilen die Konsequenzen unterschiedlicher Weltdeutungen und Menschenbilder für die Lebensgestaltung,</w:t>
            </w:r>
          </w:p>
        </w:tc>
        <w:tc>
          <w:tcPr>
            <w:tcW w:w="730" w:type="dxa"/>
          </w:tcPr>
          <w:p w14:paraId="4F7CCF5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022A859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34547F13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15F50E12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11BB113" w14:textId="3FF3830B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22317779" w14:textId="673FB69E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K114</w:t>
            </w:r>
          </w:p>
        </w:tc>
        <w:tc>
          <w:tcPr>
            <w:tcW w:w="7492" w:type="dxa"/>
          </w:tcPr>
          <w:p w14:paraId="5EC12E07" w14:textId="5F7F858F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beurteilen die Konsequenzen ethischer Leitlinien und religiöser Vorschriften für die Lebensgestaltung,</w:t>
            </w:r>
          </w:p>
        </w:tc>
        <w:tc>
          <w:tcPr>
            <w:tcW w:w="730" w:type="dxa"/>
          </w:tcPr>
          <w:p w14:paraId="340FB0E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5902C9D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5B0605DC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7BF71FC0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72470E21" w14:textId="2EB605C8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138EBACB" w14:textId="4CF8EB15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K115</w:t>
            </w:r>
          </w:p>
        </w:tc>
        <w:tc>
          <w:tcPr>
            <w:tcW w:w="7492" w:type="dxa"/>
          </w:tcPr>
          <w:p w14:paraId="65A0B8B6" w14:textId="3A33B8B5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 xml:space="preserve">beurteilen Möglichkeiten und Grenzen interreligiöser Begegnung und Verständigung. </w:t>
            </w:r>
          </w:p>
        </w:tc>
        <w:tc>
          <w:tcPr>
            <w:tcW w:w="730" w:type="dxa"/>
          </w:tcPr>
          <w:p w14:paraId="61DB1C7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2DDF24B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648F8DF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18089436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C06405C" w14:textId="22F0BBB8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1BB1DB24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1130B44B" w14:textId="3F90ACB9" w:rsidR="00810CF1" w:rsidRPr="00412D50" w:rsidRDefault="00810CF1" w:rsidP="00F363B9">
            <w:pPr>
              <w:rPr>
                <w:sz w:val="20"/>
              </w:rPr>
            </w:pPr>
            <w:r w:rsidRPr="00461A93">
              <w:rPr>
                <w:rFonts w:cs="Arial"/>
                <w:b/>
              </w:rPr>
              <w:t xml:space="preserve">Inhaltsfeld 7: Religion in </w:t>
            </w:r>
            <w:r>
              <w:rPr>
                <w:rFonts w:cs="Arial"/>
                <w:b/>
              </w:rPr>
              <w:t>Alltag und Kultur</w:t>
            </w:r>
          </w:p>
        </w:tc>
      </w:tr>
      <w:tr w:rsidR="00810CF1" w14:paraId="022BD937" w14:textId="431BFB83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1F0CE920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0DB9ACF5" w14:textId="490991B9" w:rsidR="00810CF1" w:rsidRPr="000477FC" w:rsidRDefault="00810CF1" w:rsidP="000477FC"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Pr="000477FC">
              <w:rPr>
                <w:color w:val="000000" w:themeColor="text1"/>
              </w:rPr>
              <w:t>eligiöse Symbole in Kultur und Gesellschaft</w:t>
            </w:r>
          </w:p>
          <w:p w14:paraId="272CDCAA" w14:textId="007B3C50" w:rsidR="00810CF1" w:rsidRPr="000477FC" w:rsidRDefault="00810CF1" w:rsidP="000477FC"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0477FC">
              <w:rPr>
                <w:color w:val="000000" w:themeColor="text1"/>
              </w:rPr>
              <w:t>Umgang mit Tod und Trauer</w:t>
            </w:r>
          </w:p>
          <w:p w14:paraId="4D5834CF" w14:textId="59B56DD4" w:rsidR="00810CF1" w:rsidRPr="000477FC" w:rsidRDefault="00810CF1" w:rsidP="000477FC">
            <w:pPr>
              <w:pStyle w:val="Listenabsatz"/>
              <w:numPr>
                <w:ilvl w:val="0"/>
                <w:numId w:val="11"/>
              </w:numPr>
              <w:rPr>
                <w:sz w:val="20"/>
              </w:rPr>
            </w:pPr>
            <w:r w:rsidRPr="000477FC">
              <w:rPr>
                <w:color w:val="000000" w:themeColor="text1"/>
              </w:rPr>
              <w:t>Fundamentalismus und Religion</w:t>
            </w:r>
          </w:p>
        </w:tc>
      </w:tr>
      <w:tr w:rsidR="00810CF1" w14:paraId="66C49143" w14:textId="5A6324FB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5FC05DFD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71E29F07" w14:textId="0AC0CA92" w:rsidR="00810CF1" w:rsidRPr="00412D50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color w:val="000000" w:themeColor="text1"/>
                <w:sz w:val="20"/>
              </w:rPr>
              <w:t>Sachkompetenz</w:t>
            </w:r>
          </w:p>
        </w:tc>
      </w:tr>
      <w:tr w:rsidR="00810CF1" w14:paraId="65F2172C" w14:textId="4DFCF094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7DD3E6AD" w14:textId="5BC8DB78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rFonts w:cs="Arial"/>
                <w:sz w:val="20"/>
              </w:rPr>
              <w:t>K116</w:t>
            </w:r>
          </w:p>
        </w:tc>
        <w:tc>
          <w:tcPr>
            <w:tcW w:w="7492" w:type="dxa"/>
          </w:tcPr>
          <w:p w14:paraId="4545858A" w14:textId="54681614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identifizieren religiöse Symbole in Kultur und Gesellschaft und untersuchen deren Verwendung in nichtreligiösen Zusammenhängen,</w:t>
            </w:r>
          </w:p>
        </w:tc>
        <w:tc>
          <w:tcPr>
            <w:tcW w:w="730" w:type="dxa"/>
          </w:tcPr>
          <w:p w14:paraId="1720E15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63728BA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3C641122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7BA6464A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6B9A144" w14:textId="3B11911D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28989381" w14:textId="49997941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K117</w:t>
            </w:r>
          </w:p>
        </w:tc>
        <w:tc>
          <w:tcPr>
            <w:tcW w:w="7492" w:type="dxa"/>
          </w:tcPr>
          <w:p w14:paraId="005F94CF" w14:textId="3823D468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unterscheiden religiösen Fundamentalismus von religiös verbrämtem Extremismus und identifizieren entsprechende Erscheinungsformen in der Gegenwart,</w:t>
            </w:r>
          </w:p>
        </w:tc>
        <w:tc>
          <w:tcPr>
            <w:tcW w:w="730" w:type="dxa"/>
          </w:tcPr>
          <w:p w14:paraId="6DDC6D9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3C66048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30C8142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2BF8C959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38C065F6" w14:textId="73087CDD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0E3ABFC1" w14:textId="2A16A0E3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K118</w:t>
            </w:r>
          </w:p>
        </w:tc>
        <w:tc>
          <w:tcPr>
            <w:tcW w:w="7492" w:type="dxa"/>
          </w:tcPr>
          <w:p w14:paraId="7EDB0189" w14:textId="51987D23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erläutern die Möglichkeit manipulativer Verwendung religiöser Symbole und Rituale,</w:t>
            </w:r>
          </w:p>
        </w:tc>
        <w:tc>
          <w:tcPr>
            <w:tcW w:w="730" w:type="dxa"/>
          </w:tcPr>
          <w:p w14:paraId="32D6EE5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7A8245F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2C2DDB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27AB0CAB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007A9C5B" w14:textId="045F713C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5C5594F9" w14:textId="0B2E3F1B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K119</w:t>
            </w:r>
          </w:p>
        </w:tc>
        <w:tc>
          <w:tcPr>
            <w:tcW w:w="7492" w:type="dxa"/>
          </w:tcPr>
          <w:p w14:paraId="5A40FFAE" w14:textId="62057C02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unterscheiden religiöse und säkulare Symbole und Rituale im Umgang mit Tod und Trauer und setzen sich mit deren Bedeutung für die Bewältigung von Endlichkeitserfahrungen auseinander,</w:t>
            </w:r>
          </w:p>
        </w:tc>
        <w:tc>
          <w:tcPr>
            <w:tcW w:w="730" w:type="dxa"/>
          </w:tcPr>
          <w:p w14:paraId="0A9D8D4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5941B92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4969F22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5C87C517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745A4E6" w14:textId="794D256A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14C75539" w14:textId="7E0F5511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K120</w:t>
            </w:r>
          </w:p>
        </w:tc>
        <w:tc>
          <w:tcPr>
            <w:tcW w:w="7492" w:type="dxa"/>
          </w:tcPr>
          <w:p w14:paraId="3E1D38BC" w14:textId="07733FD5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vergleichen christliche und andere religiöse und säkulare Vorstellungen von einem Leben nach dem Tod,</w:t>
            </w:r>
          </w:p>
        </w:tc>
        <w:tc>
          <w:tcPr>
            <w:tcW w:w="730" w:type="dxa"/>
          </w:tcPr>
          <w:p w14:paraId="021653A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2D93C87E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197F64A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1FA15E6D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50022BFF" w14:textId="38E9AEEF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DCA08A4" w14:textId="77875AA2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K121</w:t>
            </w:r>
          </w:p>
        </w:tc>
        <w:tc>
          <w:tcPr>
            <w:tcW w:w="7492" w:type="dxa"/>
          </w:tcPr>
          <w:p w14:paraId="0ABA4E4D" w14:textId="6B647F74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erläutern Gemeinsamkeiten und Unterschiede religiös-fundamentalistischer und religiös verbrämter extremistischer Überzeugungen in unterschiedlichen Religionen in Bezug auf ihre Ursache und Wirkung.</w:t>
            </w:r>
          </w:p>
        </w:tc>
        <w:tc>
          <w:tcPr>
            <w:tcW w:w="730" w:type="dxa"/>
          </w:tcPr>
          <w:p w14:paraId="285AA7D5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38E55146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506BBB6D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77E8CE74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D478D91" w14:textId="1FEF2D85" w:rsidTr="004D045B">
        <w:trPr>
          <w:gridAfter w:val="1"/>
          <w:wAfter w:w="316" w:type="dxa"/>
        </w:trPr>
        <w:tc>
          <w:tcPr>
            <w:tcW w:w="817" w:type="dxa"/>
            <w:gridSpan w:val="2"/>
            <w:shd w:val="clear" w:color="auto" w:fill="EAF1DD" w:themeFill="accent3" w:themeFillTint="33"/>
          </w:tcPr>
          <w:p w14:paraId="5A5464DC" w14:textId="77777777" w:rsidR="00810CF1" w:rsidRDefault="00810CF1" w:rsidP="00F363B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9"/>
            <w:shd w:val="clear" w:color="auto" w:fill="EAF1DD" w:themeFill="accent3" w:themeFillTint="33"/>
          </w:tcPr>
          <w:p w14:paraId="72AE4022" w14:textId="08F03D12" w:rsidR="00810CF1" w:rsidRPr="00412D50" w:rsidRDefault="00810CF1" w:rsidP="00F363B9">
            <w:pPr>
              <w:rPr>
                <w:sz w:val="20"/>
              </w:rPr>
            </w:pPr>
            <w:r w:rsidRPr="00067D9C">
              <w:rPr>
                <w:b/>
                <w:i/>
                <w:sz w:val="20"/>
              </w:rPr>
              <w:t>Urteilskompetenz</w:t>
            </w:r>
          </w:p>
        </w:tc>
      </w:tr>
      <w:tr w:rsidR="00810CF1" w14:paraId="3BD842B6" w14:textId="24E42FF2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646B517B" w14:textId="6D84F846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K122</w:t>
            </w:r>
          </w:p>
        </w:tc>
        <w:tc>
          <w:tcPr>
            <w:tcW w:w="7492" w:type="dxa"/>
          </w:tcPr>
          <w:p w14:paraId="0421BA52" w14:textId="50F98741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beurteilen die wechselseitigen Einflüsse von Religiösem und Säkularem in der Gesellschaft,</w:t>
            </w:r>
          </w:p>
        </w:tc>
        <w:tc>
          <w:tcPr>
            <w:tcW w:w="730" w:type="dxa"/>
          </w:tcPr>
          <w:p w14:paraId="1CF59F14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5E47A1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792C843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61101EC5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1C90D01C" w14:textId="051CC6B6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B2A2B82" w14:textId="1FCE58C5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K123</w:t>
            </w:r>
          </w:p>
        </w:tc>
        <w:tc>
          <w:tcPr>
            <w:tcW w:w="7492" w:type="dxa"/>
          </w:tcPr>
          <w:p w14:paraId="5BD3DD36" w14:textId="0FC6AA19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bewerten die Bedeutung von religiösen und säkularen Symbolen und Ritualen im Umgang mit Tod und Trauer,</w:t>
            </w:r>
          </w:p>
        </w:tc>
        <w:tc>
          <w:tcPr>
            <w:tcW w:w="730" w:type="dxa"/>
          </w:tcPr>
          <w:p w14:paraId="69DA494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763A9291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4015BA1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3BFFDAB5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29BBA83C" w14:textId="3A1D9EB2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3FB7E025" w14:textId="3948BCF7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K124</w:t>
            </w:r>
          </w:p>
        </w:tc>
        <w:tc>
          <w:tcPr>
            <w:tcW w:w="7492" w:type="dxa"/>
          </w:tcPr>
          <w:p w14:paraId="0C1ECE93" w14:textId="5378409F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erörtern Vorstellungen von einem Leben nach dem Tod,</w:t>
            </w:r>
          </w:p>
        </w:tc>
        <w:tc>
          <w:tcPr>
            <w:tcW w:w="730" w:type="dxa"/>
          </w:tcPr>
          <w:p w14:paraId="14E79CCB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1476E4DA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30362F2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1D5DD654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tr w:rsidR="00810CF1" w14:paraId="4583E76E" w14:textId="73DDE619" w:rsidTr="004D045B">
        <w:trPr>
          <w:gridAfter w:val="1"/>
          <w:wAfter w:w="316" w:type="dxa"/>
        </w:trPr>
        <w:tc>
          <w:tcPr>
            <w:tcW w:w="817" w:type="dxa"/>
            <w:gridSpan w:val="2"/>
          </w:tcPr>
          <w:p w14:paraId="4AD63A73" w14:textId="5403F710" w:rsidR="00810CF1" w:rsidRDefault="00810CF1" w:rsidP="00F363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K125</w:t>
            </w:r>
          </w:p>
        </w:tc>
        <w:tc>
          <w:tcPr>
            <w:tcW w:w="7492" w:type="dxa"/>
          </w:tcPr>
          <w:p w14:paraId="178D27C5" w14:textId="4753EECD" w:rsidR="00810CF1" w:rsidRPr="000477FC" w:rsidRDefault="00810CF1" w:rsidP="00F363B9">
            <w:pPr>
              <w:rPr>
                <w:sz w:val="20"/>
              </w:rPr>
            </w:pPr>
            <w:r w:rsidRPr="000477FC">
              <w:rPr>
                <w:sz w:val="20"/>
              </w:rPr>
              <w:t>erörtern Möglichkeiten und Grenzen eines reformatorisch begründeten antifundamentalistischen Engagements.</w:t>
            </w:r>
          </w:p>
        </w:tc>
        <w:tc>
          <w:tcPr>
            <w:tcW w:w="730" w:type="dxa"/>
          </w:tcPr>
          <w:p w14:paraId="1D3B69D0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14:paraId="0B5721B7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28B51218" w14:textId="77777777" w:rsidR="00810CF1" w:rsidRDefault="00810CF1" w:rsidP="00F363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22D145CB" w14:textId="77777777" w:rsidR="00810CF1" w:rsidRDefault="00810CF1" w:rsidP="00F363B9">
            <w:pPr>
              <w:rPr>
                <w:color w:val="000000" w:themeColor="text1"/>
              </w:rPr>
            </w:pPr>
          </w:p>
        </w:tc>
      </w:tr>
      <w:bookmarkEnd w:id="0"/>
      <w:bookmarkEnd w:id="1"/>
      <w:bookmarkEnd w:id="2"/>
    </w:tbl>
    <w:p w14:paraId="37911652" w14:textId="77777777" w:rsidR="00FB66F8" w:rsidRPr="00957BAA" w:rsidRDefault="00FB66F8" w:rsidP="00417A0D">
      <w:pPr>
        <w:rPr>
          <w:color w:val="000000" w:themeColor="text1"/>
        </w:rPr>
      </w:pPr>
    </w:p>
    <w:sectPr w:rsidR="00FB66F8" w:rsidRPr="00957BAA" w:rsidSect="00AB2381">
      <w:headerReference w:type="default" r:id="rId8"/>
      <w:footerReference w:type="even" r:id="rId9"/>
      <w:footerReference w:type="default" r:id="rId10"/>
      <w:pgSz w:w="11904" w:h="16838" w:code="9"/>
      <w:pgMar w:top="1134" w:right="720" w:bottom="720" w:left="720" w:header="709" w:footer="14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22EA1" w14:textId="77777777" w:rsidR="00AB7A12" w:rsidRDefault="00AB7A12" w:rsidP="00417A0D">
      <w:r>
        <w:separator/>
      </w:r>
    </w:p>
  </w:endnote>
  <w:endnote w:type="continuationSeparator" w:id="0">
    <w:p w14:paraId="6FE51D6B" w14:textId="77777777" w:rsidR="00AB7A12" w:rsidRDefault="00AB7A12" w:rsidP="0041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F7BF0" w14:textId="77777777" w:rsidR="00791CD3" w:rsidRDefault="00791CD3" w:rsidP="00417A0D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18</w:t>
    </w:r>
    <w:r>
      <w:rPr>
        <w:rStyle w:val="Seitenzahl"/>
      </w:rPr>
      <w:fldChar w:fldCharType="end"/>
    </w:r>
  </w:p>
  <w:p w14:paraId="4C32614E" w14:textId="77777777" w:rsidR="00791CD3" w:rsidRDefault="00791CD3" w:rsidP="00417A0D">
    <w:pPr>
      <w:pStyle w:val="Fuzeile"/>
      <w:ind w:right="360" w:firstLine="360"/>
    </w:pP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244359"/>
      <w:docPartObj>
        <w:docPartGallery w:val="Page Numbers (Bottom of Page)"/>
        <w:docPartUnique/>
      </w:docPartObj>
    </w:sdtPr>
    <w:sdtEndPr/>
    <w:sdtContent>
      <w:p w14:paraId="7D73A632" w14:textId="7F686269" w:rsidR="00791CD3" w:rsidRDefault="00791CD3" w:rsidP="00417A0D">
        <w:pPr>
          <w:pStyle w:val="Fuzeile"/>
          <w:ind w:right="14"/>
          <w:jc w:val="right"/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4DAAFBE" wp14:editId="6494EB5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Rechtec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1203D" w14:textId="5912C898" w:rsidR="00791CD3" w:rsidRPr="0016414C" w:rsidRDefault="00791CD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16414C">
                                <w:fldChar w:fldCharType="begin"/>
                              </w:r>
                              <w:r w:rsidRPr="0016414C">
                                <w:instrText>PAGE   \* MERGEFORMAT</w:instrText>
                              </w:r>
                              <w:r w:rsidRPr="0016414C">
                                <w:fldChar w:fldCharType="separate"/>
                              </w:r>
                              <w:r w:rsidR="007D2CE1">
                                <w:rPr>
                                  <w:noProof/>
                                </w:rPr>
                                <w:t>2</w:t>
                              </w:r>
                              <w:r w:rsidRPr="0016414C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4DAAFBE" id="Rechteck 649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" filled="f" fillcolor="#c0504d" stroked="f" strokecolor="#5c83b4" strokeweight="2.25pt">
                  <v:textbox inset=",0,,0">
                    <w:txbxContent>
                      <w:p w14:paraId="0741203D" w14:textId="5912C898" w:rsidR="00791CD3" w:rsidRPr="0016414C" w:rsidRDefault="00791CD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16414C">
                          <w:fldChar w:fldCharType="begin"/>
                        </w:r>
                        <w:r w:rsidRPr="0016414C">
                          <w:instrText>PAGE   \* MERGEFORMAT</w:instrText>
                        </w:r>
                        <w:r w:rsidRPr="0016414C">
                          <w:fldChar w:fldCharType="separate"/>
                        </w:r>
                        <w:r w:rsidR="007D2CE1">
                          <w:rPr>
                            <w:noProof/>
                          </w:rPr>
                          <w:t>2</w:t>
                        </w:r>
                        <w:r w:rsidRPr="0016414C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8AF8F" w14:textId="77777777" w:rsidR="00AB7A12" w:rsidRDefault="00AB7A12" w:rsidP="00417A0D">
      <w:r>
        <w:separator/>
      </w:r>
    </w:p>
  </w:footnote>
  <w:footnote w:type="continuationSeparator" w:id="0">
    <w:p w14:paraId="74778D90" w14:textId="77777777" w:rsidR="00AB7A12" w:rsidRDefault="00AB7A12" w:rsidP="00417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04853" w14:textId="26D4BD4B" w:rsidR="00791CD3" w:rsidRDefault="00791CD3">
    <w:pPr>
      <w:pStyle w:val="Kopfzeile"/>
    </w:pPr>
    <w:r w:rsidRPr="00BE22B8">
      <w:t>KLP Sek I Gy Ev</w:t>
    </w:r>
    <w:r>
      <w:t>angelische</w:t>
    </w:r>
    <w:r w:rsidRPr="00BE22B8">
      <w:t xml:space="preserve"> Religionslehre – Checkliste zu</w:t>
    </w:r>
    <w:r>
      <w:t xml:space="preserve"> Kapitel 2.2 und 2.3 der KLP-Inkraftsetzungsfassung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3D1"/>
    <w:multiLevelType w:val="hybridMultilevel"/>
    <w:tmpl w:val="4B6833D0"/>
    <w:lvl w:ilvl="0" w:tplc="0BEE2F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279BD"/>
    <w:multiLevelType w:val="hybridMultilevel"/>
    <w:tmpl w:val="344002EA"/>
    <w:lvl w:ilvl="0" w:tplc="0BEE2F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53FF2"/>
    <w:multiLevelType w:val="hybridMultilevel"/>
    <w:tmpl w:val="F3E05C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64097"/>
    <w:multiLevelType w:val="hybridMultilevel"/>
    <w:tmpl w:val="40849DBC"/>
    <w:lvl w:ilvl="0" w:tplc="0BEE2F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77C5D"/>
    <w:multiLevelType w:val="hybridMultilevel"/>
    <w:tmpl w:val="43EC3EC6"/>
    <w:lvl w:ilvl="0" w:tplc="0BEE2F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33B"/>
    <w:multiLevelType w:val="hybridMultilevel"/>
    <w:tmpl w:val="5F24458C"/>
    <w:lvl w:ilvl="0" w:tplc="0BEE2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1F54"/>
    <w:multiLevelType w:val="hybridMultilevel"/>
    <w:tmpl w:val="24147B8A"/>
    <w:lvl w:ilvl="0" w:tplc="0BEE2F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913851"/>
    <w:multiLevelType w:val="hybridMultilevel"/>
    <w:tmpl w:val="836AF186"/>
    <w:lvl w:ilvl="0" w:tplc="0BEE2F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12B4D"/>
    <w:multiLevelType w:val="hybridMultilevel"/>
    <w:tmpl w:val="D1D8E92C"/>
    <w:lvl w:ilvl="0" w:tplc="0BEE2F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B30470"/>
    <w:multiLevelType w:val="hybridMultilevel"/>
    <w:tmpl w:val="BB66C6DC"/>
    <w:lvl w:ilvl="0" w:tplc="0BEE2F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9E5A85"/>
    <w:multiLevelType w:val="hybridMultilevel"/>
    <w:tmpl w:val="D3E21BB0"/>
    <w:lvl w:ilvl="0" w:tplc="0BEE2F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0D"/>
    <w:rsid w:val="0000326E"/>
    <w:rsid w:val="00016A85"/>
    <w:rsid w:val="00020858"/>
    <w:rsid w:val="00022289"/>
    <w:rsid w:val="000477FC"/>
    <w:rsid w:val="0005130D"/>
    <w:rsid w:val="00051A76"/>
    <w:rsid w:val="000521ED"/>
    <w:rsid w:val="000533B3"/>
    <w:rsid w:val="00055697"/>
    <w:rsid w:val="0005681A"/>
    <w:rsid w:val="00067D9C"/>
    <w:rsid w:val="00070A25"/>
    <w:rsid w:val="00070B4F"/>
    <w:rsid w:val="00076F12"/>
    <w:rsid w:val="00084CE6"/>
    <w:rsid w:val="00086A79"/>
    <w:rsid w:val="00094235"/>
    <w:rsid w:val="000A06AC"/>
    <w:rsid w:val="000A1BB0"/>
    <w:rsid w:val="000B3734"/>
    <w:rsid w:val="000B3DEE"/>
    <w:rsid w:val="000B3E17"/>
    <w:rsid w:val="000E6100"/>
    <w:rsid w:val="000F1390"/>
    <w:rsid w:val="00102423"/>
    <w:rsid w:val="00110D91"/>
    <w:rsid w:val="00145543"/>
    <w:rsid w:val="00146043"/>
    <w:rsid w:val="00147478"/>
    <w:rsid w:val="001544C1"/>
    <w:rsid w:val="0016123E"/>
    <w:rsid w:val="001634B7"/>
    <w:rsid w:val="0016414C"/>
    <w:rsid w:val="00174E66"/>
    <w:rsid w:val="0019241E"/>
    <w:rsid w:val="00192FCA"/>
    <w:rsid w:val="00194E29"/>
    <w:rsid w:val="001979DA"/>
    <w:rsid w:val="00197CE9"/>
    <w:rsid w:val="001A18C9"/>
    <w:rsid w:val="001A40BB"/>
    <w:rsid w:val="001B1E1E"/>
    <w:rsid w:val="001C7642"/>
    <w:rsid w:val="001D5FAD"/>
    <w:rsid w:val="001D6A6E"/>
    <w:rsid w:val="001F05F8"/>
    <w:rsid w:val="001F6734"/>
    <w:rsid w:val="00201FC3"/>
    <w:rsid w:val="00213B0E"/>
    <w:rsid w:val="00233244"/>
    <w:rsid w:val="00240C7E"/>
    <w:rsid w:val="00245FF5"/>
    <w:rsid w:val="0025214A"/>
    <w:rsid w:val="00260416"/>
    <w:rsid w:val="00287966"/>
    <w:rsid w:val="002901E7"/>
    <w:rsid w:val="00294C18"/>
    <w:rsid w:val="002A76CC"/>
    <w:rsid w:val="002B259C"/>
    <w:rsid w:val="002C0574"/>
    <w:rsid w:val="002C6E48"/>
    <w:rsid w:val="002D066E"/>
    <w:rsid w:val="002E1EF8"/>
    <w:rsid w:val="00313461"/>
    <w:rsid w:val="00323D1F"/>
    <w:rsid w:val="00332471"/>
    <w:rsid w:val="0033389D"/>
    <w:rsid w:val="00333F1D"/>
    <w:rsid w:val="003436F8"/>
    <w:rsid w:val="003569A4"/>
    <w:rsid w:val="003935A6"/>
    <w:rsid w:val="003A061D"/>
    <w:rsid w:val="003D1006"/>
    <w:rsid w:val="003D6133"/>
    <w:rsid w:val="003D67BD"/>
    <w:rsid w:val="003E795A"/>
    <w:rsid w:val="003F5D40"/>
    <w:rsid w:val="00400C24"/>
    <w:rsid w:val="004059D3"/>
    <w:rsid w:val="00412D50"/>
    <w:rsid w:val="00417A0D"/>
    <w:rsid w:val="004446E9"/>
    <w:rsid w:val="00451EEF"/>
    <w:rsid w:val="00461A93"/>
    <w:rsid w:val="00474B4A"/>
    <w:rsid w:val="00480F59"/>
    <w:rsid w:val="00491E16"/>
    <w:rsid w:val="00492B99"/>
    <w:rsid w:val="004A5703"/>
    <w:rsid w:val="004B4CD2"/>
    <w:rsid w:val="004D045B"/>
    <w:rsid w:val="004D15C1"/>
    <w:rsid w:val="004F1694"/>
    <w:rsid w:val="00515C43"/>
    <w:rsid w:val="005374B0"/>
    <w:rsid w:val="00554F89"/>
    <w:rsid w:val="0055629D"/>
    <w:rsid w:val="00571ACD"/>
    <w:rsid w:val="005810CC"/>
    <w:rsid w:val="00592866"/>
    <w:rsid w:val="00593E26"/>
    <w:rsid w:val="00594DCD"/>
    <w:rsid w:val="005B19D2"/>
    <w:rsid w:val="005B3A71"/>
    <w:rsid w:val="005C7123"/>
    <w:rsid w:val="005C7A04"/>
    <w:rsid w:val="005D45CD"/>
    <w:rsid w:val="005E43EE"/>
    <w:rsid w:val="005E654F"/>
    <w:rsid w:val="00602DFA"/>
    <w:rsid w:val="00605114"/>
    <w:rsid w:val="0061681F"/>
    <w:rsid w:val="00620E8B"/>
    <w:rsid w:val="006243FE"/>
    <w:rsid w:val="006312B8"/>
    <w:rsid w:val="006425FD"/>
    <w:rsid w:val="00647514"/>
    <w:rsid w:val="00650FC0"/>
    <w:rsid w:val="00652371"/>
    <w:rsid w:val="0065393C"/>
    <w:rsid w:val="006656BD"/>
    <w:rsid w:val="006830B2"/>
    <w:rsid w:val="0068686E"/>
    <w:rsid w:val="00690A1A"/>
    <w:rsid w:val="00692663"/>
    <w:rsid w:val="0069421A"/>
    <w:rsid w:val="00697DA0"/>
    <w:rsid w:val="006A26A0"/>
    <w:rsid w:val="006A35A1"/>
    <w:rsid w:val="006A69A2"/>
    <w:rsid w:val="006B05AE"/>
    <w:rsid w:val="006C4F82"/>
    <w:rsid w:val="006C79DD"/>
    <w:rsid w:val="006D0EBF"/>
    <w:rsid w:val="006E0278"/>
    <w:rsid w:val="006E062D"/>
    <w:rsid w:val="00705173"/>
    <w:rsid w:val="007055F6"/>
    <w:rsid w:val="007058E4"/>
    <w:rsid w:val="007105C0"/>
    <w:rsid w:val="0071066D"/>
    <w:rsid w:val="00714CA5"/>
    <w:rsid w:val="00720537"/>
    <w:rsid w:val="00732B8C"/>
    <w:rsid w:val="007458D8"/>
    <w:rsid w:val="007507BC"/>
    <w:rsid w:val="00752477"/>
    <w:rsid w:val="00753EE8"/>
    <w:rsid w:val="00764D9F"/>
    <w:rsid w:val="00774CBE"/>
    <w:rsid w:val="00781EA8"/>
    <w:rsid w:val="00782593"/>
    <w:rsid w:val="00783596"/>
    <w:rsid w:val="00784C69"/>
    <w:rsid w:val="00791CD3"/>
    <w:rsid w:val="00796941"/>
    <w:rsid w:val="007A0CE8"/>
    <w:rsid w:val="007A6756"/>
    <w:rsid w:val="007B32FA"/>
    <w:rsid w:val="007C3AD8"/>
    <w:rsid w:val="007C5BFD"/>
    <w:rsid w:val="007D2760"/>
    <w:rsid w:val="007D2CE1"/>
    <w:rsid w:val="007D648C"/>
    <w:rsid w:val="007E4812"/>
    <w:rsid w:val="007E499F"/>
    <w:rsid w:val="007E77EC"/>
    <w:rsid w:val="007F144E"/>
    <w:rsid w:val="00802D54"/>
    <w:rsid w:val="00810CF1"/>
    <w:rsid w:val="00812614"/>
    <w:rsid w:val="0081373F"/>
    <w:rsid w:val="008264AB"/>
    <w:rsid w:val="00840ABE"/>
    <w:rsid w:val="00864E5C"/>
    <w:rsid w:val="008657B3"/>
    <w:rsid w:val="0087539D"/>
    <w:rsid w:val="00883BED"/>
    <w:rsid w:val="008850EE"/>
    <w:rsid w:val="00885E55"/>
    <w:rsid w:val="00892DF5"/>
    <w:rsid w:val="00894172"/>
    <w:rsid w:val="008941FC"/>
    <w:rsid w:val="008954B0"/>
    <w:rsid w:val="00895DA9"/>
    <w:rsid w:val="008A1425"/>
    <w:rsid w:val="008D6D62"/>
    <w:rsid w:val="008E422D"/>
    <w:rsid w:val="00901746"/>
    <w:rsid w:val="00901F80"/>
    <w:rsid w:val="009119AC"/>
    <w:rsid w:val="009154D7"/>
    <w:rsid w:val="0092517F"/>
    <w:rsid w:val="00934303"/>
    <w:rsid w:val="0094023B"/>
    <w:rsid w:val="0094207D"/>
    <w:rsid w:val="00954CBE"/>
    <w:rsid w:val="00961507"/>
    <w:rsid w:val="009713ED"/>
    <w:rsid w:val="00975153"/>
    <w:rsid w:val="00976F3F"/>
    <w:rsid w:val="00984909"/>
    <w:rsid w:val="00986FB4"/>
    <w:rsid w:val="00990985"/>
    <w:rsid w:val="009976D0"/>
    <w:rsid w:val="009A4960"/>
    <w:rsid w:val="009B6309"/>
    <w:rsid w:val="009C460A"/>
    <w:rsid w:val="009D1E29"/>
    <w:rsid w:val="009E1C86"/>
    <w:rsid w:val="009E5A92"/>
    <w:rsid w:val="009F7C89"/>
    <w:rsid w:val="00A0360C"/>
    <w:rsid w:val="00A15FD7"/>
    <w:rsid w:val="00A17D6F"/>
    <w:rsid w:val="00A21057"/>
    <w:rsid w:val="00A21ED3"/>
    <w:rsid w:val="00A22E94"/>
    <w:rsid w:val="00A24F50"/>
    <w:rsid w:val="00A346EF"/>
    <w:rsid w:val="00A3730E"/>
    <w:rsid w:val="00A419AA"/>
    <w:rsid w:val="00A56CF2"/>
    <w:rsid w:val="00A638B7"/>
    <w:rsid w:val="00A7376F"/>
    <w:rsid w:val="00A80B34"/>
    <w:rsid w:val="00AB2381"/>
    <w:rsid w:val="00AB7A12"/>
    <w:rsid w:val="00AD5E87"/>
    <w:rsid w:val="00AF05A6"/>
    <w:rsid w:val="00B15A64"/>
    <w:rsid w:val="00B21707"/>
    <w:rsid w:val="00B254AE"/>
    <w:rsid w:val="00B31E4B"/>
    <w:rsid w:val="00B34317"/>
    <w:rsid w:val="00B358BC"/>
    <w:rsid w:val="00B37BD6"/>
    <w:rsid w:val="00B54A18"/>
    <w:rsid w:val="00B573F4"/>
    <w:rsid w:val="00B770B1"/>
    <w:rsid w:val="00B86A21"/>
    <w:rsid w:val="00BA24CF"/>
    <w:rsid w:val="00BA4100"/>
    <w:rsid w:val="00BB2C2B"/>
    <w:rsid w:val="00BB5307"/>
    <w:rsid w:val="00BC35D1"/>
    <w:rsid w:val="00BD0489"/>
    <w:rsid w:val="00BE22B8"/>
    <w:rsid w:val="00BE422F"/>
    <w:rsid w:val="00BE56E6"/>
    <w:rsid w:val="00BE5AE8"/>
    <w:rsid w:val="00BE76DD"/>
    <w:rsid w:val="00BF2662"/>
    <w:rsid w:val="00C1438F"/>
    <w:rsid w:val="00C308AC"/>
    <w:rsid w:val="00C31037"/>
    <w:rsid w:val="00C4773D"/>
    <w:rsid w:val="00C51DF7"/>
    <w:rsid w:val="00C55140"/>
    <w:rsid w:val="00C6596E"/>
    <w:rsid w:val="00C75551"/>
    <w:rsid w:val="00C91EDB"/>
    <w:rsid w:val="00CA0B62"/>
    <w:rsid w:val="00CA64AF"/>
    <w:rsid w:val="00CA7F5F"/>
    <w:rsid w:val="00CC37AB"/>
    <w:rsid w:val="00CC5504"/>
    <w:rsid w:val="00CD217F"/>
    <w:rsid w:val="00CD29FE"/>
    <w:rsid w:val="00CD6079"/>
    <w:rsid w:val="00CD690A"/>
    <w:rsid w:val="00CE6E54"/>
    <w:rsid w:val="00CF64EB"/>
    <w:rsid w:val="00CF6CC9"/>
    <w:rsid w:val="00D07B0E"/>
    <w:rsid w:val="00D124F9"/>
    <w:rsid w:val="00D13C61"/>
    <w:rsid w:val="00D14B5D"/>
    <w:rsid w:val="00D23D2F"/>
    <w:rsid w:val="00D3592D"/>
    <w:rsid w:val="00D410B7"/>
    <w:rsid w:val="00D66876"/>
    <w:rsid w:val="00D72E2F"/>
    <w:rsid w:val="00D73101"/>
    <w:rsid w:val="00D80C73"/>
    <w:rsid w:val="00D82E75"/>
    <w:rsid w:val="00D83251"/>
    <w:rsid w:val="00DC72A9"/>
    <w:rsid w:val="00DD65AD"/>
    <w:rsid w:val="00DF4763"/>
    <w:rsid w:val="00E040C4"/>
    <w:rsid w:val="00E07B10"/>
    <w:rsid w:val="00E13862"/>
    <w:rsid w:val="00E15225"/>
    <w:rsid w:val="00E226E5"/>
    <w:rsid w:val="00E240B7"/>
    <w:rsid w:val="00E27F66"/>
    <w:rsid w:val="00E42992"/>
    <w:rsid w:val="00E458EC"/>
    <w:rsid w:val="00E52CF2"/>
    <w:rsid w:val="00E56A7A"/>
    <w:rsid w:val="00E676B9"/>
    <w:rsid w:val="00E80BD4"/>
    <w:rsid w:val="00E81650"/>
    <w:rsid w:val="00E82C69"/>
    <w:rsid w:val="00E86A66"/>
    <w:rsid w:val="00E91546"/>
    <w:rsid w:val="00E94371"/>
    <w:rsid w:val="00E96D3E"/>
    <w:rsid w:val="00EB5B84"/>
    <w:rsid w:val="00EC0D42"/>
    <w:rsid w:val="00EF2099"/>
    <w:rsid w:val="00EF62BF"/>
    <w:rsid w:val="00F16E53"/>
    <w:rsid w:val="00F363B9"/>
    <w:rsid w:val="00F52B2E"/>
    <w:rsid w:val="00F61CFE"/>
    <w:rsid w:val="00F72224"/>
    <w:rsid w:val="00F73D9F"/>
    <w:rsid w:val="00F75D69"/>
    <w:rsid w:val="00F83592"/>
    <w:rsid w:val="00F847A8"/>
    <w:rsid w:val="00F855CF"/>
    <w:rsid w:val="00F92543"/>
    <w:rsid w:val="00F93271"/>
    <w:rsid w:val="00FA6E1F"/>
    <w:rsid w:val="00FB66F8"/>
    <w:rsid w:val="00FC5D26"/>
    <w:rsid w:val="00FD6959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8E6CC"/>
  <w15:docId w15:val="{49E0C703-2964-41E1-9754-7EDAE7FE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511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17A0D"/>
    <w:pPr>
      <w:keepNext/>
      <w:widowControl w:val="0"/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link w:val="berschrift2Zchn"/>
    <w:qFormat/>
    <w:rsid w:val="00417A0D"/>
    <w:p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qFormat/>
    <w:rsid w:val="00417A0D"/>
    <w:pPr>
      <w:outlineLvl w:val="2"/>
    </w:pPr>
    <w:rPr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17A0D"/>
    <w:rPr>
      <w:rFonts w:ascii="Arial" w:eastAsia="Times New Roman" w:hAnsi="Arial" w:cs="Times New Roman"/>
      <w:b/>
      <w:sz w:val="3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17A0D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17A0D"/>
    <w:rPr>
      <w:rFonts w:ascii="Arial" w:eastAsia="Times New Roman" w:hAnsi="Arial" w:cs="Times New Roman"/>
      <w:b/>
      <w:sz w:val="26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417A0D"/>
    <w:pPr>
      <w:tabs>
        <w:tab w:val="left" w:pos="900"/>
        <w:tab w:val="right" w:pos="8845"/>
      </w:tabs>
      <w:ind w:left="794" w:right="14" w:hanging="794"/>
      <w:jc w:val="left"/>
    </w:pPr>
  </w:style>
  <w:style w:type="paragraph" w:styleId="Verzeichnis1">
    <w:name w:val="toc 1"/>
    <w:basedOn w:val="Standard"/>
    <w:next w:val="Standard"/>
    <w:autoRedefine/>
    <w:uiPriority w:val="39"/>
    <w:rsid w:val="00417A0D"/>
    <w:pPr>
      <w:tabs>
        <w:tab w:val="left" w:pos="0"/>
        <w:tab w:val="right" w:pos="8845"/>
      </w:tabs>
      <w:spacing w:before="480" w:after="240"/>
      <w:ind w:left="794" w:right="851" w:hanging="794"/>
      <w:jc w:val="left"/>
    </w:pPr>
    <w:rPr>
      <w:rFonts w:cs="Arial"/>
      <w:b/>
      <w:noProof/>
      <w:sz w:val="30"/>
      <w:szCs w:val="30"/>
    </w:rPr>
  </w:style>
  <w:style w:type="paragraph" w:styleId="Verzeichnis3">
    <w:name w:val="toc 3"/>
    <w:basedOn w:val="Standard"/>
    <w:next w:val="Standard"/>
    <w:autoRedefine/>
    <w:uiPriority w:val="39"/>
    <w:rsid w:val="00417A0D"/>
    <w:pPr>
      <w:tabs>
        <w:tab w:val="num" w:pos="0"/>
        <w:tab w:val="left" w:pos="794"/>
        <w:tab w:val="left" w:pos="900"/>
        <w:tab w:val="right" w:pos="8845"/>
      </w:tabs>
      <w:spacing w:before="60" w:after="60"/>
      <w:ind w:left="794" w:hanging="794"/>
      <w:jc w:val="left"/>
    </w:pPr>
    <w:rPr>
      <w:i/>
      <w:sz w:val="22"/>
      <w:szCs w:val="22"/>
    </w:rPr>
  </w:style>
  <w:style w:type="character" w:styleId="Seitenzahl">
    <w:name w:val="page number"/>
    <w:basedOn w:val="Absatz-Standardschriftart"/>
    <w:rsid w:val="00417A0D"/>
  </w:style>
  <w:style w:type="paragraph" w:styleId="Fuzeile">
    <w:name w:val="footer"/>
    <w:basedOn w:val="Standard"/>
    <w:link w:val="FuzeileZchn"/>
    <w:uiPriority w:val="99"/>
    <w:rsid w:val="00417A0D"/>
    <w:pPr>
      <w:widowControl w:val="0"/>
      <w:tabs>
        <w:tab w:val="right" w:pos="9072"/>
      </w:tabs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417A0D"/>
    <w:rPr>
      <w:rFonts w:ascii="Arial" w:eastAsia="Times New Roman" w:hAnsi="Arial" w:cs="Times New Roman"/>
      <w:noProof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417A0D"/>
    <w:pPr>
      <w:widowControl w:val="0"/>
      <w:pBdr>
        <w:bottom w:val="single" w:sz="6" w:space="1" w:color="auto"/>
      </w:pBdr>
    </w:pPr>
    <w:rPr>
      <w:noProof/>
      <w:sz w:val="20"/>
    </w:rPr>
  </w:style>
  <w:style w:type="character" w:customStyle="1" w:styleId="KopfzeileZchn">
    <w:name w:val="Kopfzeile Zchn"/>
    <w:basedOn w:val="Absatz-Standardschriftart"/>
    <w:link w:val="Kopfzeile"/>
    <w:rsid w:val="00417A0D"/>
    <w:rPr>
      <w:rFonts w:ascii="Arial" w:eastAsia="Times New Roman" w:hAnsi="Arial" w:cs="Times New Roman"/>
      <w:noProof/>
      <w:sz w:val="20"/>
      <w:szCs w:val="20"/>
      <w:lang w:eastAsia="de-DE"/>
    </w:rPr>
  </w:style>
  <w:style w:type="character" w:styleId="Hyperlink">
    <w:name w:val="Hyperlink"/>
    <w:uiPriority w:val="99"/>
    <w:rsid w:val="00417A0D"/>
    <w:rPr>
      <w:color w:val="0000FF"/>
      <w:u w:val="singl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A0D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417A0D"/>
    <w:rPr>
      <w:sz w:val="20"/>
    </w:rPr>
  </w:style>
  <w:style w:type="paragraph" w:styleId="KeinLeerraum">
    <w:name w:val="No Spacing"/>
    <w:uiPriority w:val="1"/>
    <w:qFormat/>
    <w:rsid w:val="00417A0D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A0D"/>
    <w:rPr>
      <w:rFonts w:ascii="Segoe UI" w:eastAsia="Times New Roman" w:hAnsi="Segoe UI" w:cs="Segoe UI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A0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17A0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17A0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17A0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zeichen1">
    <w:name w:val="Fußnotenzeichen1"/>
    <w:rsid w:val="00417A0D"/>
  </w:style>
  <w:style w:type="character" w:styleId="Funotenzeichen">
    <w:name w:val="footnote reference"/>
    <w:uiPriority w:val="99"/>
    <w:rsid w:val="00417A0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3D9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3D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3D9F"/>
    <w:rPr>
      <w:rFonts w:ascii="Arial" w:eastAsia="Times New Roman" w:hAnsi="Arial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35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CC37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6596E"/>
    <w:rPr>
      <w:i/>
      <w:iCs/>
      <w:color w:val="808080" w:themeColor="text1" w:themeTint="7F"/>
      <w:bdr w:val="none" w:sz="0" w:space="0" w:color="auto"/>
      <w:shd w:val="clear" w:color="auto" w:fill="FFFF00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840ABE"/>
    <w:pPr>
      <w:keepLines/>
      <w:numPr>
        <w:numId w:val="12"/>
      </w:numPr>
      <w:spacing w:after="120" w:line="276" w:lineRule="auto"/>
      <w:ind w:left="714" w:hanging="357"/>
    </w:pPr>
    <w:rPr>
      <w:rFonts w:eastAsiaTheme="minorHAnsi" w:cstheme="minorBidi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840AB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E4C2-75F6-4F2E-AECB-D5AF4A3F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3486</Words>
  <Characters>21962</Characters>
  <Application>Microsoft Office Word</Application>
  <DocSecurity>0</DocSecurity>
  <Lines>183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Silke Walpuski</cp:lastModifiedBy>
  <cp:revision>3</cp:revision>
  <cp:lastPrinted>2019-05-05T16:13:00Z</cp:lastPrinted>
  <dcterms:created xsi:type="dcterms:W3CDTF">2019-12-20T15:07:00Z</dcterms:created>
  <dcterms:modified xsi:type="dcterms:W3CDTF">2019-12-20T15:07:00Z</dcterms:modified>
</cp:coreProperties>
</file>