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A76D39" w:rsidRPr="0025573D">
        <w:tc>
          <w:tcPr>
            <w:tcW w:w="9778" w:type="dxa"/>
            <w:tcBorders>
              <w:bottom w:val="nil"/>
            </w:tcBorders>
          </w:tcPr>
          <w:p w:rsidR="00A76D39" w:rsidRPr="00D44C64" w:rsidRDefault="00A76D39" w:rsidP="00F15234">
            <w:pPr>
              <w:spacing w:after="0" w:line="240" w:lineRule="auto"/>
              <w:jc w:val="center"/>
              <w:rPr>
                <w:rFonts w:ascii="Arial Narrow" w:hAnsi="Arial Narrow" w:cs="Arial Narrow"/>
                <w:sz w:val="28"/>
                <w:szCs w:val="28"/>
                <w:u w:val="single"/>
                <w:lang w:val="en-US" w:eastAsia="de-DE"/>
              </w:rPr>
            </w:pPr>
            <w:proofErr w:type="spellStart"/>
            <w:r w:rsidRPr="00D44C64">
              <w:rPr>
                <w:rFonts w:ascii="Arial Narrow" w:hAnsi="Arial Narrow" w:cs="Arial Narrow"/>
                <w:sz w:val="24"/>
                <w:szCs w:val="24"/>
                <w:u w:val="single"/>
                <w:lang w:val="en-US" w:eastAsia="de-DE"/>
              </w:rPr>
              <w:t>Konkretisiertes</w:t>
            </w:r>
            <w:proofErr w:type="spellEnd"/>
            <w:r w:rsidRPr="00D44C64">
              <w:rPr>
                <w:rFonts w:ascii="Arial Narrow" w:hAnsi="Arial Narrow" w:cs="Arial Narrow"/>
                <w:sz w:val="24"/>
                <w:szCs w:val="24"/>
                <w:u w:val="single"/>
                <w:lang w:val="en-US" w:eastAsia="de-DE"/>
              </w:rPr>
              <w:t xml:space="preserve"> </w:t>
            </w:r>
            <w:proofErr w:type="spellStart"/>
            <w:r w:rsidRPr="00D44C64">
              <w:rPr>
                <w:rFonts w:ascii="Arial Narrow" w:hAnsi="Arial Narrow" w:cs="Arial Narrow"/>
                <w:sz w:val="24"/>
                <w:szCs w:val="24"/>
                <w:u w:val="single"/>
                <w:lang w:val="en-US" w:eastAsia="de-DE"/>
              </w:rPr>
              <w:t>Unterrichtsvorhaben</w:t>
            </w:r>
            <w:proofErr w:type="spellEnd"/>
            <w:r w:rsidRPr="00D44C64">
              <w:rPr>
                <w:rFonts w:ascii="Arial Narrow" w:hAnsi="Arial Narrow" w:cs="Arial Narrow"/>
                <w:sz w:val="24"/>
                <w:szCs w:val="24"/>
                <w:u w:val="single"/>
                <w:lang w:val="en-US" w:eastAsia="de-DE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u w:val="single"/>
                <w:lang w:val="en-US" w:eastAsia="de-DE"/>
              </w:rPr>
              <w:t>8.1-2</w:t>
            </w:r>
          </w:p>
          <w:p w:rsidR="00A76D39" w:rsidRPr="00B95663" w:rsidRDefault="00A76D39" w:rsidP="00F152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de-DE"/>
              </w:rPr>
            </w:pPr>
            <w:r w:rsidRPr="00B9566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“</w:t>
            </w:r>
            <w:r w:rsidRPr="00B9566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US"/>
              </w:rPr>
              <w:t>Moving to the Promised Land?” – Immigration to the US</w:t>
            </w:r>
          </w:p>
        </w:tc>
      </w:tr>
      <w:tr w:rsidR="00A76D39" w:rsidRPr="009F31E1">
        <w:tc>
          <w:tcPr>
            <w:tcW w:w="9778" w:type="dxa"/>
            <w:tcBorders>
              <w:top w:val="nil"/>
              <w:bottom w:val="nil"/>
            </w:tcBorders>
            <w:shd w:val="clear" w:color="auto" w:fill="D9D9D9"/>
          </w:tcPr>
          <w:p w:rsidR="00A76D39" w:rsidRPr="00E6431E" w:rsidRDefault="00A76D39" w:rsidP="00FD67D8">
            <w:pPr>
              <w:shd w:val="clear" w:color="auto" w:fill="D9D9D9"/>
              <w:spacing w:after="0" w:line="240" w:lineRule="auto"/>
              <w:jc w:val="both"/>
              <w:rPr>
                <w:rFonts w:ascii="Arial Narrow" w:hAnsi="Arial Narrow" w:cs="Arial Narrow"/>
                <w:lang w:eastAsia="de-DE"/>
              </w:rPr>
            </w:pPr>
            <w:r w:rsidRPr="00EC0766">
              <w:rPr>
                <w:rFonts w:ascii="Arial Narrow" w:hAnsi="Arial Narrow" w:cs="Arial Narrow"/>
                <w:lang w:eastAsia="de-DE"/>
              </w:rPr>
              <w:t xml:space="preserve">Das Unterrichtsvorhaben dient </w:t>
            </w:r>
            <w:r>
              <w:rPr>
                <w:rFonts w:ascii="Arial Narrow" w:hAnsi="Arial Narrow" w:cs="Arial Narrow"/>
                <w:lang w:eastAsia="de-DE"/>
              </w:rPr>
              <w:t xml:space="preserve">schwerpunktmäßig der Förderung der funktionalen kommunikativen Teilkompetenzen Schreiben und Sprachmittlung. Die </w:t>
            </w:r>
            <w:proofErr w:type="spellStart"/>
            <w:r>
              <w:rPr>
                <w:rFonts w:ascii="Arial Narrow" w:hAnsi="Arial Narrow" w:cs="Arial Narrow"/>
                <w:lang w:eastAsia="de-DE"/>
              </w:rPr>
              <w:t>SuS</w:t>
            </w:r>
            <w:proofErr w:type="spellEnd"/>
            <w:r>
              <w:rPr>
                <w:rFonts w:ascii="Arial Narrow" w:hAnsi="Arial Narrow" w:cs="Arial Narrow"/>
                <w:lang w:eastAsia="de-DE"/>
              </w:rPr>
              <w:t xml:space="preserve"> setzen sich </w:t>
            </w:r>
            <w:r w:rsidRPr="00F226EC">
              <w:rPr>
                <w:rFonts w:ascii="Arial Narrow" w:hAnsi="Arial Narrow" w:cs="Arial Narrow"/>
                <w:lang w:eastAsia="de-DE"/>
              </w:rPr>
              <w:t>handlung</w:t>
            </w:r>
            <w:r>
              <w:rPr>
                <w:rFonts w:ascii="Arial Narrow" w:hAnsi="Arial Narrow" w:cs="Arial Narrow"/>
                <w:lang w:eastAsia="de-DE"/>
              </w:rPr>
              <w:t>sorientiert</w:t>
            </w:r>
            <w:r w:rsidRPr="00F226EC">
              <w:rPr>
                <w:rFonts w:ascii="Arial Narrow" w:hAnsi="Arial Narrow" w:cs="Arial Narrow"/>
                <w:lang w:eastAsia="de-DE"/>
              </w:rPr>
              <w:t xml:space="preserve"> mit dem Them</w:t>
            </w:r>
            <w:r>
              <w:rPr>
                <w:rFonts w:ascii="Arial Narrow" w:hAnsi="Arial Narrow" w:cs="Arial Narrow"/>
                <w:lang w:eastAsia="de-DE"/>
              </w:rPr>
              <w:t>a</w:t>
            </w:r>
            <w:r w:rsidRPr="00EC0766">
              <w:rPr>
                <w:rFonts w:ascii="Arial Narrow" w:hAnsi="Arial Narrow" w:cs="Arial Narrow"/>
                <w:b/>
                <w:bCs/>
                <w:lang w:eastAsia="de-DE"/>
              </w:rPr>
              <w:t xml:space="preserve"> </w:t>
            </w:r>
            <w:r w:rsidRPr="00F226EC">
              <w:rPr>
                <w:rFonts w:ascii="Arial Narrow" w:hAnsi="Arial Narrow" w:cs="Arial Narrow"/>
                <w:i/>
                <w:iCs/>
                <w:lang w:eastAsia="de-DE"/>
              </w:rPr>
              <w:t xml:space="preserve">Immigration </w:t>
            </w:r>
            <w:proofErr w:type="spellStart"/>
            <w:r w:rsidRPr="00F226EC">
              <w:rPr>
                <w:rFonts w:ascii="Arial Narrow" w:hAnsi="Arial Narrow" w:cs="Arial Narrow"/>
                <w:i/>
                <w:iCs/>
                <w:lang w:eastAsia="de-DE"/>
              </w:rPr>
              <w:t>to</w:t>
            </w:r>
            <w:proofErr w:type="spellEnd"/>
            <w:r w:rsidRPr="00F226EC">
              <w:rPr>
                <w:rFonts w:ascii="Arial Narrow" w:hAnsi="Arial Narrow" w:cs="Arial Narrow"/>
                <w:i/>
                <w:iCs/>
                <w:lang w:eastAsia="de-DE"/>
              </w:rPr>
              <w:t xml:space="preserve"> </w:t>
            </w:r>
            <w:proofErr w:type="spellStart"/>
            <w:r w:rsidRPr="00F226EC">
              <w:rPr>
                <w:rFonts w:ascii="Arial Narrow" w:hAnsi="Arial Narrow" w:cs="Arial Narrow"/>
                <w:i/>
                <w:iCs/>
                <w:lang w:eastAsia="de-DE"/>
              </w:rPr>
              <w:t>the</w:t>
            </w:r>
            <w:proofErr w:type="spellEnd"/>
            <w:r w:rsidRPr="00F226EC">
              <w:rPr>
                <w:rFonts w:ascii="Arial Narrow" w:hAnsi="Arial Narrow" w:cs="Arial Narrow"/>
                <w:i/>
                <w:iCs/>
                <w:lang w:eastAsia="de-DE"/>
              </w:rPr>
              <w:t xml:space="preserve"> US</w:t>
            </w:r>
            <w:r>
              <w:rPr>
                <w:rFonts w:ascii="Arial Narrow" w:hAnsi="Arial Narrow" w:cs="Arial Narrow"/>
                <w:i/>
                <w:iCs/>
                <w:lang w:eastAsia="de-DE"/>
              </w:rPr>
              <w:t xml:space="preserve"> </w:t>
            </w:r>
            <w:r>
              <w:rPr>
                <w:rFonts w:ascii="Arial Narrow" w:hAnsi="Arial Narrow" w:cs="Arial Narrow"/>
                <w:lang w:eastAsia="de-DE"/>
              </w:rPr>
              <w:t>auseinander</w:t>
            </w:r>
            <w:r w:rsidRPr="00825CF0">
              <w:rPr>
                <w:rFonts w:ascii="Arial Narrow" w:hAnsi="Arial Narrow" w:cs="Arial Narrow"/>
                <w:lang w:eastAsia="de-DE"/>
              </w:rPr>
              <w:t>.</w:t>
            </w:r>
            <w:r>
              <w:rPr>
                <w:rFonts w:ascii="Arial Narrow" w:hAnsi="Arial Narrow" w:cs="Arial Narrow"/>
                <w:lang w:eastAsia="de-DE"/>
              </w:rPr>
              <w:t xml:space="preserve"> </w:t>
            </w:r>
            <w:r w:rsidRPr="00EC0766">
              <w:rPr>
                <w:rFonts w:ascii="Arial Narrow" w:hAnsi="Arial Narrow" w:cs="Arial Narrow"/>
                <w:i/>
                <w:iCs/>
                <w:lang w:eastAsia="de-DE"/>
              </w:rPr>
              <w:t>Ellis Island</w:t>
            </w:r>
            <w:r w:rsidRPr="00EC0766">
              <w:rPr>
                <w:rFonts w:ascii="Arial Narrow" w:hAnsi="Arial Narrow" w:cs="Arial Narrow"/>
                <w:lang w:eastAsia="de-DE"/>
              </w:rPr>
              <w:t xml:space="preserve"> dient als Ausgangspunkt für die E</w:t>
            </w:r>
            <w:r>
              <w:rPr>
                <w:rFonts w:ascii="Arial Narrow" w:hAnsi="Arial Narrow" w:cs="Arial Narrow"/>
                <w:lang w:eastAsia="de-DE"/>
              </w:rPr>
              <w:t>rarbeitung historischer Hinterg</w:t>
            </w:r>
            <w:r w:rsidRPr="00EC0766">
              <w:rPr>
                <w:rFonts w:ascii="Arial Narrow" w:hAnsi="Arial Narrow" w:cs="Arial Narrow"/>
                <w:lang w:eastAsia="de-DE"/>
              </w:rPr>
              <w:t>ründe und persönlicher Einzelschicksale</w:t>
            </w:r>
            <w:r>
              <w:rPr>
                <w:rFonts w:ascii="Arial Narrow" w:hAnsi="Arial Narrow" w:cs="Arial Narrow"/>
                <w:lang w:eastAsia="de-DE"/>
              </w:rPr>
              <w:t xml:space="preserve"> (Fluchtgründe, Herausforderungen auf der Reise, Erlebnisse in der neuen Umgebung). </w:t>
            </w:r>
            <w:r w:rsidRPr="00EC0766">
              <w:rPr>
                <w:rFonts w:ascii="Arial Narrow" w:hAnsi="Arial Narrow" w:cs="Arial Narrow"/>
                <w:lang w:eastAsia="de-DE"/>
              </w:rPr>
              <w:t>Die Erarbeitung erfolgt u.a. anhand von authentischen Hörtexten, Filmausschnitten, Sachtexten, Bildern, Grafiken. Anhand von selbsterstellte</w:t>
            </w:r>
            <w:r>
              <w:rPr>
                <w:rFonts w:ascii="Arial Narrow" w:hAnsi="Arial Narrow" w:cs="Arial Narrow"/>
                <w:lang w:eastAsia="de-DE"/>
              </w:rPr>
              <w:t>n</w:t>
            </w:r>
            <w:r w:rsidRPr="00EC0766">
              <w:rPr>
                <w:rFonts w:ascii="Arial Narrow" w:hAnsi="Arial Narrow" w:cs="Arial Narrow"/>
                <w:lang w:eastAsia="de-DE"/>
              </w:rPr>
              <w:t xml:space="preserve"> </w:t>
            </w:r>
            <w:proofErr w:type="spellStart"/>
            <w:r w:rsidRPr="00EC0766">
              <w:rPr>
                <w:rFonts w:ascii="Arial Narrow" w:hAnsi="Arial Narrow" w:cs="Arial Narrow"/>
                <w:i/>
                <w:iCs/>
                <w:lang w:eastAsia="de-DE"/>
              </w:rPr>
              <w:t>timelines</w:t>
            </w:r>
            <w:proofErr w:type="spellEnd"/>
            <w:r w:rsidRPr="00EC0766">
              <w:rPr>
                <w:rFonts w:ascii="Arial Narrow" w:hAnsi="Arial Narrow" w:cs="Arial Narrow"/>
                <w:lang w:eastAsia="de-DE"/>
              </w:rPr>
              <w:t xml:space="preserve"> von 1820 bis zur heutigen Zeit werden exemplarisch geschichtliche, wirtschaftliche</w:t>
            </w:r>
            <w:r>
              <w:rPr>
                <w:rFonts w:ascii="Arial Narrow" w:hAnsi="Arial Narrow" w:cs="Arial Narrow"/>
                <w:lang w:eastAsia="de-DE"/>
              </w:rPr>
              <w:t xml:space="preserve"> und politische Hintergründe er</w:t>
            </w:r>
            <w:r w:rsidRPr="00EC0766">
              <w:rPr>
                <w:rFonts w:ascii="Arial Narrow" w:hAnsi="Arial Narrow" w:cs="Arial Narrow"/>
                <w:lang w:eastAsia="de-DE"/>
              </w:rPr>
              <w:t xml:space="preserve">arbeitet. </w:t>
            </w:r>
            <w:r>
              <w:rPr>
                <w:rFonts w:ascii="Arial Narrow" w:hAnsi="Arial Narrow" w:cs="Arial Narrow"/>
                <w:lang w:eastAsia="de-DE"/>
              </w:rPr>
              <w:t xml:space="preserve">Zur Vertiefung ihres interkulturellen Verstehens reflektieren die </w:t>
            </w:r>
            <w:proofErr w:type="spellStart"/>
            <w:r>
              <w:rPr>
                <w:rFonts w:ascii="Arial Narrow" w:hAnsi="Arial Narrow" w:cs="Arial Narrow"/>
                <w:lang w:eastAsia="de-DE"/>
              </w:rPr>
              <w:t>SuS</w:t>
            </w:r>
            <w:proofErr w:type="spellEnd"/>
            <w:r w:rsidRPr="00EC0766">
              <w:rPr>
                <w:rFonts w:ascii="Arial Narrow" w:hAnsi="Arial Narrow" w:cs="Arial Narrow"/>
                <w:lang w:eastAsia="de-DE"/>
              </w:rPr>
              <w:t xml:space="preserve"> </w:t>
            </w:r>
            <w:r>
              <w:rPr>
                <w:rFonts w:ascii="Arial Narrow" w:hAnsi="Arial Narrow" w:cs="Arial Narrow"/>
                <w:lang w:eastAsia="de-DE"/>
              </w:rPr>
              <w:t xml:space="preserve">in Rollenspielen </w:t>
            </w:r>
            <w:r w:rsidRPr="00EC0766">
              <w:rPr>
                <w:rFonts w:ascii="Arial Narrow" w:hAnsi="Arial Narrow" w:cs="Arial Narrow"/>
                <w:lang w:eastAsia="de-DE"/>
              </w:rPr>
              <w:t xml:space="preserve">die </w:t>
            </w:r>
            <w:r>
              <w:rPr>
                <w:rFonts w:ascii="Arial Narrow" w:hAnsi="Arial Narrow" w:cs="Arial Narrow"/>
                <w:lang w:eastAsia="de-DE"/>
              </w:rPr>
              <w:t>Lebenss</w:t>
            </w:r>
            <w:r w:rsidRPr="00EC0766">
              <w:rPr>
                <w:rFonts w:ascii="Arial Narrow" w:hAnsi="Arial Narrow" w:cs="Arial Narrow"/>
                <w:lang w:eastAsia="de-DE"/>
              </w:rPr>
              <w:t>ituation</w:t>
            </w:r>
            <w:r>
              <w:rPr>
                <w:rFonts w:ascii="Arial Narrow" w:hAnsi="Arial Narrow" w:cs="Arial Narrow"/>
                <w:lang w:eastAsia="de-DE"/>
              </w:rPr>
              <w:t>en</w:t>
            </w:r>
            <w:r w:rsidRPr="00EC0766">
              <w:rPr>
                <w:rFonts w:ascii="Arial Narrow" w:hAnsi="Arial Narrow" w:cs="Arial Narrow"/>
                <w:lang w:eastAsia="de-DE"/>
              </w:rPr>
              <w:t xml:space="preserve">, Beweggründe und Hoffnungen der Einwanderer, ggf. vor dem Hintergrund eigener </w:t>
            </w:r>
            <w:r>
              <w:rPr>
                <w:rFonts w:ascii="Arial Narrow" w:hAnsi="Arial Narrow" w:cs="Arial Narrow"/>
                <w:lang w:eastAsia="de-DE"/>
              </w:rPr>
              <w:t>Erfahrungen mit Migration</w:t>
            </w:r>
            <w:r w:rsidRPr="00EC0766">
              <w:rPr>
                <w:rFonts w:ascii="Arial Narrow" w:hAnsi="Arial Narrow" w:cs="Arial Narrow"/>
                <w:lang w:eastAsia="de-DE"/>
              </w:rPr>
              <w:t>.</w:t>
            </w:r>
          </w:p>
        </w:tc>
      </w:tr>
      <w:tr w:rsidR="00A76D39" w:rsidRPr="009F31E1">
        <w:tc>
          <w:tcPr>
            <w:tcW w:w="9778" w:type="dxa"/>
            <w:tcBorders>
              <w:top w:val="nil"/>
            </w:tcBorders>
          </w:tcPr>
          <w:p w:rsidR="00A76D39" w:rsidRPr="00F15234" w:rsidRDefault="00A76D39" w:rsidP="00F1523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de-DE"/>
              </w:rPr>
            </w:pPr>
            <w:proofErr w:type="spellStart"/>
            <w:r w:rsidRPr="00F15234">
              <w:rPr>
                <w:rFonts w:ascii="Arial Narrow" w:hAnsi="Arial Narrow" w:cs="Arial Narrow"/>
                <w:b/>
                <w:bCs/>
                <w:lang w:val="en-US" w:eastAsia="de-DE"/>
              </w:rPr>
              <w:t>Stundenkontingent</w:t>
            </w:r>
            <w:proofErr w:type="spellEnd"/>
            <w:r w:rsidRPr="00F15234">
              <w:rPr>
                <w:rFonts w:ascii="Arial Narrow" w:hAnsi="Arial Narrow" w:cs="Arial Narrow"/>
                <w:b/>
                <w:bCs/>
                <w:lang w:val="en-US" w:eastAsia="de-DE"/>
              </w:rPr>
              <w:t>:</w:t>
            </w:r>
            <w:r>
              <w:rPr>
                <w:rFonts w:ascii="Arial Narrow" w:hAnsi="Arial Narrow" w:cs="Arial Narrow"/>
                <w:lang w:val="en-US" w:eastAsia="de-DE"/>
              </w:rPr>
              <w:t xml:space="preserve"> ca. 22</w:t>
            </w:r>
            <w:r w:rsidRPr="00F15234">
              <w:rPr>
                <w:rFonts w:ascii="Arial Narrow" w:hAnsi="Arial Narrow" w:cs="Arial Narrow"/>
                <w:lang w:val="en-US" w:eastAsia="de-DE"/>
              </w:rPr>
              <w:t xml:space="preserve"> </w:t>
            </w:r>
            <w:r>
              <w:rPr>
                <w:rFonts w:ascii="Arial Narrow" w:hAnsi="Arial Narrow" w:cs="Arial Narrow"/>
                <w:lang w:val="en-US" w:eastAsia="de-DE"/>
              </w:rPr>
              <w:t>U-</w:t>
            </w:r>
            <w:r w:rsidRPr="00F15234">
              <w:rPr>
                <w:rFonts w:ascii="Arial Narrow" w:hAnsi="Arial Narrow" w:cs="Arial Narrow"/>
                <w:lang w:val="en-US" w:eastAsia="de-DE"/>
              </w:rPr>
              <w:t>Std.</w:t>
            </w:r>
          </w:p>
        </w:tc>
      </w:tr>
      <w:tr w:rsidR="00A76D39" w:rsidRPr="009F31E1">
        <w:tc>
          <w:tcPr>
            <w:tcW w:w="9778" w:type="dxa"/>
            <w:shd w:val="clear" w:color="auto" w:fill="D9D9D9"/>
          </w:tcPr>
          <w:p w:rsidR="00A76D39" w:rsidRPr="00DE34F5" w:rsidRDefault="00A76D39" w:rsidP="00F1523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</w:pPr>
            <w:r w:rsidRPr="00DE34F5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Interkulturelle kommunikative Kompetenz</w:t>
            </w:r>
          </w:p>
        </w:tc>
      </w:tr>
      <w:tr w:rsidR="00A76D39" w:rsidRPr="009F31E1">
        <w:tc>
          <w:tcPr>
            <w:tcW w:w="9778" w:type="dxa"/>
          </w:tcPr>
          <w:p w:rsidR="00A76D39" w:rsidRPr="00DE34F5" w:rsidRDefault="00A76D39" w:rsidP="00F15234">
            <w:pPr>
              <w:spacing w:before="20" w:after="20" w:line="240" w:lineRule="auto"/>
              <w:ind w:right="85"/>
              <w:rPr>
                <w:rFonts w:ascii="Arial Narrow" w:hAnsi="Arial Narrow" w:cs="Arial Narrow"/>
                <w:sz w:val="20"/>
                <w:szCs w:val="20"/>
              </w:rPr>
            </w:pPr>
            <w:r w:rsidRPr="00DE34F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Orientierungswissen:</w:t>
            </w:r>
            <w:r w:rsidRPr="00DE34F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="00A76D39" w:rsidRDefault="00A76D39" w:rsidP="00F15234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B66934">
              <w:rPr>
                <w:rFonts w:ascii="Arial Narrow" w:hAnsi="Arial Narrow" w:cs="Arial Narrow"/>
                <w:sz w:val="20"/>
                <w:szCs w:val="20"/>
              </w:rPr>
              <w:t>Teilhabe am gesellschaftlichen Leben</w:t>
            </w:r>
            <w:r w:rsidRPr="00B9566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: </w:t>
            </w:r>
            <w:r w:rsidRPr="00B95663">
              <w:rPr>
                <w:rFonts w:ascii="Arial Narrow" w:hAnsi="Arial Narrow" w:cs="Arial Narrow"/>
                <w:sz w:val="20"/>
                <w:szCs w:val="20"/>
              </w:rPr>
              <w:t>Migration als Teil individueller Biographien (Auswanderung aus Europa in die USA)</w:t>
            </w:r>
          </w:p>
          <w:p w:rsidR="00A76D39" w:rsidRPr="00B66934" w:rsidRDefault="00A76D39" w:rsidP="00F15234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Interkulturelles Verstehen und Handeln: </w:t>
            </w:r>
            <w:r>
              <w:rPr>
                <w:rFonts w:ascii="Arial Narrow" w:hAnsi="Arial Narrow" w:cs="Arial Narrow"/>
                <w:sz w:val="20"/>
                <w:szCs w:val="20"/>
              </w:rPr>
              <w:t>sich in Denk- und Verhaltensmuster von Menschen anderer Kulturen hineinversetzen und dadurch Verständnis für den anderen bzw. kritische Distanz entwickeln</w:t>
            </w:r>
          </w:p>
        </w:tc>
      </w:tr>
      <w:tr w:rsidR="00A76D39" w:rsidRPr="009F31E1">
        <w:tc>
          <w:tcPr>
            <w:tcW w:w="9778" w:type="dxa"/>
            <w:shd w:val="clear" w:color="auto" w:fill="D9D9D9"/>
          </w:tcPr>
          <w:p w:rsidR="00A76D39" w:rsidRPr="00DE34F5" w:rsidRDefault="00A76D39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Funktionale kommunikative Kompetenz</w:t>
            </w:r>
          </w:p>
        </w:tc>
      </w:tr>
      <w:tr w:rsidR="00A76D39" w:rsidRPr="009F31E1">
        <w:tc>
          <w:tcPr>
            <w:tcW w:w="9778" w:type="dxa"/>
          </w:tcPr>
          <w:p w:rsidR="00A76D39" w:rsidRDefault="00A76D39" w:rsidP="00B9566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de-DE"/>
              </w:rPr>
            </w:pPr>
            <w:r w:rsidRPr="00B95663">
              <w:rPr>
                <w:rFonts w:ascii="Arial Narrow" w:hAnsi="Arial Narrow" w:cs="Arial Narrow"/>
                <w:b/>
                <w:bCs/>
                <w:sz w:val="20"/>
                <w:szCs w:val="20"/>
                <w:lang w:eastAsia="de-DE"/>
              </w:rPr>
              <w:t>Schreiben:</w:t>
            </w:r>
            <w:r w:rsidRPr="00B95663"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B95663">
              <w:rPr>
                <w:rFonts w:ascii="Arial Narrow" w:hAnsi="Arial Narrow" w:cs="Arial Narrow"/>
                <w:sz w:val="20"/>
                <w:szCs w:val="20"/>
                <w:lang w:eastAsia="de-DE"/>
              </w:rPr>
              <w:t>Texte in</w:t>
            </w:r>
            <w:r w:rsidRPr="00B95663">
              <w:rPr>
                <w:rFonts w:ascii="Arial Narrow" w:hAnsi="Arial Narrow" w:cs="Arial Narrow"/>
                <w:color w:val="C0C0C0"/>
                <w:sz w:val="20"/>
                <w:szCs w:val="20"/>
                <w:lang w:eastAsia="de-DE"/>
              </w:rPr>
              <w:t xml:space="preserve"> </w:t>
            </w:r>
            <w:r w:rsidRPr="00B95663">
              <w:rPr>
                <w:rFonts w:ascii="Arial Narrow" w:hAnsi="Arial Narrow" w:cs="Arial Narrow"/>
                <w:sz w:val="20"/>
                <w:szCs w:val="20"/>
                <w:lang w:eastAsia="de-DE"/>
              </w:rPr>
              <w:t>beschreibender, be</w:t>
            </w: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richtender und erzählender </w:t>
            </w:r>
            <w:r w:rsidRPr="00B95663">
              <w:rPr>
                <w:rFonts w:ascii="Arial Narrow" w:hAnsi="Arial Narrow" w:cs="Arial Narrow"/>
                <w:sz w:val="20"/>
                <w:szCs w:val="20"/>
                <w:lang w:eastAsia="de-DE"/>
              </w:rPr>
              <w:t>Absicht verfassen</w:t>
            </w: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 (Interviews, Erfahrungsberichte)</w:t>
            </w:r>
          </w:p>
          <w:p w:rsidR="00A76D39" w:rsidRPr="00F41F6C" w:rsidRDefault="00A76D39" w:rsidP="008034B2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de-DE"/>
              </w:rPr>
            </w:pPr>
            <w:r w:rsidRPr="008034B2">
              <w:rPr>
                <w:rFonts w:ascii="Arial Narrow" w:hAnsi="Arial Narrow" w:cs="Arial Narrow"/>
                <w:b/>
                <w:bCs/>
                <w:sz w:val="20"/>
                <w:szCs w:val="20"/>
                <w:lang w:eastAsia="de-DE"/>
              </w:rPr>
              <w:t>Sprachmittlung:</w:t>
            </w:r>
            <w:r w:rsidRPr="008034B2"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8034B2">
              <w:rPr>
                <w:rFonts w:ascii="Arial Narrow" w:hAnsi="Arial Narrow" w:cs="Arial Narrow"/>
                <w:sz w:val="20"/>
                <w:szCs w:val="20"/>
                <w:lang w:eastAsia="de-DE"/>
              </w:rPr>
              <w:t>in schriftlichen Kommunikationssituationen die relevanten Informationen aus Sach- und Gebrauchstexten sinngemäß übertragen</w:t>
            </w: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 (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de-DE"/>
              </w:rPr>
              <w:t>blog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de-DE"/>
              </w:rPr>
              <w:t>posts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)</w:t>
            </w:r>
          </w:p>
          <w:p w:rsidR="00A76D39" w:rsidRPr="00DE34F5" w:rsidRDefault="00A76D39" w:rsidP="00F15234">
            <w:pPr>
              <w:spacing w:before="20" w:after="20" w:line="240" w:lineRule="auto"/>
              <w:ind w:right="85"/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</w:pPr>
            <w:r w:rsidRPr="00DE34F5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Ergänzend:</w:t>
            </w:r>
          </w:p>
          <w:p w:rsidR="00A76D39" w:rsidRDefault="00A76D39" w:rsidP="00DE34F5">
            <w:pPr>
              <w:spacing w:before="20" w:after="20" w:line="240" w:lineRule="auto"/>
              <w:ind w:right="8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Leseverstehen: </w:t>
            </w:r>
            <w:r>
              <w:rPr>
                <w:rFonts w:ascii="Arial Narrow" w:hAnsi="Arial Narrow" w:cs="Arial Narrow"/>
                <w:sz w:val="20"/>
                <w:szCs w:val="20"/>
              </w:rPr>
              <w:t>analogen und digitalen Sach- und Gebrauchstexten die Gesamtaussage sowie Hauptpunkte und wichtige Details entnehmen</w:t>
            </w:r>
          </w:p>
          <w:p w:rsidR="00A76D39" w:rsidRDefault="00A76D39" w:rsidP="00DE34F5">
            <w:pPr>
              <w:spacing w:before="20" w:after="20" w:line="240" w:lineRule="auto"/>
              <w:ind w:right="8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Hör-/Hörsehverstehen: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didaktisierten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und klar strukturierten authentischen Hör- bzw. Hörsehtexten Hauptpunkte und wichtige Details entnehmen</w:t>
            </w:r>
          </w:p>
          <w:p w:rsidR="00A76D39" w:rsidRPr="00F226EC" w:rsidRDefault="00A76D39" w:rsidP="00DE34F5">
            <w:pPr>
              <w:spacing w:before="20" w:after="20" w:line="240" w:lineRule="auto"/>
              <w:ind w:right="8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Sprechen: zusammenhängendes Sprechen: </w:t>
            </w:r>
            <w:r>
              <w:rPr>
                <w:rFonts w:ascii="Arial Narrow" w:hAnsi="Arial Narrow" w:cs="Arial Narrow"/>
                <w:sz w:val="20"/>
                <w:szCs w:val="20"/>
              </w:rPr>
              <w:t>Arbeitsergebnisse weitgehend strukturiert, notizengestützt vorstellen und dabei auf Materialien zur Veranschaulichung eingehen</w:t>
            </w:r>
          </w:p>
        </w:tc>
      </w:tr>
      <w:tr w:rsidR="00A76D39" w:rsidRPr="009F31E1">
        <w:tc>
          <w:tcPr>
            <w:tcW w:w="9778" w:type="dxa"/>
          </w:tcPr>
          <w:p w:rsidR="00A76D39" w:rsidRPr="00DE34F5" w:rsidRDefault="00A76D39" w:rsidP="00F15234">
            <w:pPr>
              <w:spacing w:before="20" w:after="20" w:line="240" w:lineRule="auto"/>
              <w:ind w:right="85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DE34F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Verfügen über sprachliche Mittel</w:t>
            </w:r>
          </w:p>
          <w:p w:rsidR="00A76D39" w:rsidRPr="00010BEE" w:rsidRDefault="00A76D39" w:rsidP="00F15234">
            <w:pPr>
              <w:spacing w:before="20" w:after="20" w:line="240" w:lineRule="auto"/>
              <w:ind w:right="85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E34F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Wortschatz:</w:t>
            </w:r>
            <w:r w:rsidRPr="00DE34F5">
              <w:rPr>
                <w:rFonts w:ascii="Arial Narrow" w:hAnsi="Arial Narrow" w:cs="Arial Narrow"/>
                <w:sz w:val="20"/>
                <w:szCs w:val="20"/>
              </w:rPr>
              <w:t xml:space="preserve"> einen allgemeinen sowie thematischen Wortschatz verstehen und situationsangemessen anwenden (z.B.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moving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travelling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home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identity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expressing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feelings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of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hope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and</w:t>
            </w:r>
            <w:proofErr w:type="spellEnd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265F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anxiety</w:t>
            </w:r>
            <w:proofErr w:type="spellEnd"/>
            <w:r w:rsidRPr="00AA4FA7">
              <w:rPr>
                <w:rFonts w:ascii="Arial Narrow" w:hAnsi="Arial Narrow" w:cs="Arial Narrow"/>
                <w:sz w:val="20"/>
                <w:szCs w:val="20"/>
                <w:lang w:eastAsia="de-DE"/>
              </w:rPr>
              <w:t>)</w:t>
            </w:r>
            <w:r w:rsidRPr="00010BEE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</w:p>
          <w:p w:rsidR="00A76D39" w:rsidRPr="00AA4FA7" w:rsidRDefault="00A76D39" w:rsidP="00AA4FA7">
            <w:pPr>
              <w:spacing w:before="20" w:after="20" w:line="240" w:lineRule="auto"/>
              <w:ind w:right="85"/>
              <w:rPr>
                <w:rFonts w:ascii="Arial Narrow" w:hAnsi="Arial Narrow" w:cs="Arial Narrow"/>
                <w:sz w:val="20"/>
                <w:szCs w:val="20"/>
              </w:rPr>
            </w:pPr>
            <w:r w:rsidRPr="00DE34F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Grammatik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sz w:val="20"/>
                <w:szCs w:val="20"/>
              </w:rPr>
              <w:t>Aussagen vermittelt wiedergeben (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reported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speech</w:t>
            </w:r>
            <w:proofErr w:type="spellEnd"/>
            <w:r w:rsidRPr="00AA4FA7">
              <w:rPr>
                <w:rFonts w:ascii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Möglichkeiten einsetzen, um Zukünftiges auszudrücken </w:t>
            </w:r>
            <w:r w:rsidRPr="00AA4FA7"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ways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talking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future</w:t>
            </w:r>
            <w:proofErr w:type="spellEnd"/>
            <w:r w:rsidRPr="00AA4FA7">
              <w:rPr>
                <w:rFonts w:ascii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hAnsi="Arial Narrow" w:cs="Arial Narrow"/>
                <w:sz w:val="20"/>
                <w:szCs w:val="20"/>
              </w:rPr>
              <w:t>; grundlegende Unterschiede des amerikanischen gegenüber dem britischen Englisch beachten (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adverbs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irregular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verb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forms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in AE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A76D39" w:rsidRPr="009F31E1">
        <w:tc>
          <w:tcPr>
            <w:tcW w:w="9778" w:type="dxa"/>
            <w:shd w:val="clear" w:color="auto" w:fill="D9D9D9"/>
          </w:tcPr>
          <w:p w:rsidR="00A76D39" w:rsidRPr="00DE34F5" w:rsidRDefault="00A76D39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Text- und Medienkompetenz</w:t>
            </w:r>
          </w:p>
        </w:tc>
      </w:tr>
      <w:tr w:rsidR="00A76D39" w:rsidRPr="009F31E1">
        <w:tc>
          <w:tcPr>
            <w:tcW w:w="9778" w:type="dxa"/>
          </w:tcPr>
          <w:p w:rsidR="00A76D39" w:rsidRPr="00E6431E" w:rsidRDefault="00A76D39" w:rsidP="00611A3A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DE34F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Ausgangstexte</w:t>
            </w:r>
            <w:r w:rsidRPr="00DE34F5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Informationsrecherchen zu einem Thema durchführen und die themenrelevanten Informationen und Daten filtern, strukturieren und aufbereiten (informierende und argumentierende Texte; Interviews, Flyer, Informationstafeln; Zeitschriftenartikel,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blog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posts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Audio- und Videoclips)</w:t>
            </w:r>
          </w:p>
          <w:p w:rsidR="00A76D39" w:rsidRPr="009602EA" w:rsidRDefault="00A76D39" w:rsidP="004C1275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DE34F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Zieltexte</w:t>
            </w:r>
            <w:r w:rsidRPr="00DE34F5">
              <w:rPr>
                <w:rFonts w:ascii="Arial Narrow" w:hAnsi="Arial Narrow" w:cs="Arial Narrow"/>
                <w:sz w:val="20"/>
                <w:szCs w:val="20"/>
              </w:rPr>
              <w:t>: analoge und digitale Texte und Medienprodukte erstellen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F41F6C">
              <w:rPr>
                <w:rFonts w:ascii="Arial Narrow" w:hAnsi="Arial Narrow" w:cs="Arial Narrow"/>
                <w:sz w:val="20"/>
                <w:szCs w:val="20"/>
              </w:rPr>
              <w:t>(I</w:t>
            </w:r>
            <w:r w:rsidRPr="00B15107">
              <w:rPr>
                <w:rFonts w:ascii="Arial Narrow" w:hAnsi="Arial Narrow" w:cs="Arial Narrow"/>
                <w:sz w:val="20"/>
                <w:szCs w:val="20"/>
              </w:rPr>
              <w:t>nterviews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;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Erfahrungsberichte;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blog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posts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A76D39" w:rsidRPr="009F31E1">
        <w:tc>
          <w:tcPr>
            <w:tcW w:w="9778" w:type="dxa"/>
            <w:shd w:val="clear" w:color="auto" w:fill="D9D9D9"/>
          </w:tcPr>
          <w:p w:rsidR="00A76D39" w:rsidRPr="00DE34F5" w:rsidRDefault="00A76D39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Sprachlernkompetenz</w:t>
            </w:r>
          </w:p>
        </w:tc>
      </w:tr>
      <w:tr w:rsidR="00A76D39" w:rsidRPr="009F31E1">
        <w:tc>
          <w:tcPr>
            <w:tcW w:w="9778" w:type="dxa"/>
          </w:tcPr>
          <w:p w:rsidR="00A76D39" w:rsidRPr="00DE34F5" w:rsidRDefault="00A76D39" w:rsidP="00F1523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grundlegende Strategien zur Nutzung digitaler Medien zur Textverarbeitung und Kommunikation verwenden</w:t>
            </w:r>
          </w:p>
          <w:p w:rsidR="00A76D39" w:rsidRPr="00DE34F5" w:rsidRDefault="00A76D39" w:rsidP="002E317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 w:rsidRPr="00DE34F5">
              <w:rPr>
                <w:rFonts w:ascii="Arial Narrow" w:hAnsi="Arial Narrow" w:cs="Arial Narrow"/>
                <w:sz w:val="20"/>
                <w:szCs w:val="20"/>
              </w:rPr>
              <w:t>Hilfsmittel nutzen (z.B.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zweisprachiges Wörterbuch; Stile der Verarbeitung von Textinformationen</w:t>
            </w:r>
            <w:r w:rsidRPr="00DE34F5">
              <w:rPr>
                <w:rFonts w:ascii="Arial Narrow" w:hAnsi="Arial Narrow" w:cs="Arial Narrow"/>
                <w:sz w:val="20"/>
                <w:szCs w:val="20"/>
              </w:rPr>
              <w:t xml:space="preserve">), um analoge und digitale Texte </w:t>
            </w:r>
            <w:r>
              <w:rPr>
                <w:rFonts w:ascii="Arial Narrow" w:hAnsi="Arial Narrow" w:cs="Arial Narrow"/>
                <w:sz w:val="20"/>
                <w:szCs w:val="20"/>
              </w:rPr>
              <w:t>zu verstehen,</w:t>
            </w:r>
            <w:r w:rsidRPr="00DE34F5">
              <w:rPr>
                <w:rFonts w:ascii="Arial Narrow" w:hAnsi="Arial Narrow" w:cs="Arial Narrow"/>
                <w:sz w:val="20"/>
                <w:szCs w:val="20"/>
              </w:rPr>
              <w:t xml:space="preserve"> Arbeitsprodukte zu erstellen </w:t>
            </w:r>
            <w:r>
              <w:rPr>
                <w:rFonts w:ascii="Arial Narrow" w:hAnsi="Arial Narrow" w:cs="Arial Narrow"/>
                <w:sz w:val="20"/>
                <w:szCs w:val="20"/>
              </w:rPr>
              <w:t>und zu überarbeiten</w:t>
            </w:r>
          </w:p>
        </w:tc>
      </w:tr>
    </w:tbl>
    <w:p w:rsidR="00A76D39" w:rsidRPr="00FD3B5C" w:rsidRDefault="00A76D39" w:rsidP="00F1523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A76D39" w:rsidRPr="009F31E1">
        <w:tc>
          <w:tcPr>
            <w:tcW w:w="9778" w:type="dxa"/>
          </w:tcPr>
          <w:p w:rsidR="00A76D39" w:rsidRPr="00DE34F5" w:rsidRDefault="00A76D39" w:rsidP="00F15234">
            <w:pPr>
              <w:spacing w:before="40" w:after="40" w:line="240" w:lineRule="auto"/>
              <w:rPr>
                <w:sz w:val="24"/>
                <w:szCs w:val="24"/>
              </w:rPr>
            </w:pPr>
            <w:r w:rsidRPr="00DE34F5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 xml:space="preserve">Weitere </w:t>
            </w:r>
            <w:r w:rsidRPr="00DE34F5"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A76D39" w:rsidRPr="009F31E1">
        <w:tc>
          <w:tcPr>
            <w:tcW w:w="9778" w:type="dxa"/>
          </w:tcPr>
          <w:p w:rsidR="00A76D39" w:rsidRPr="002B1113" w:rsidRDefault="00A76D39" w:rsidP="002B1113">
            <w:pPr>
              <w:numPr>
                <w:ilvl w:val="0"/>
                <w:numId w:val="1"/>
              </w:numPr>
              <w:spacing w:after="0" w:line="240" w:lineRule="auto"/>
              <w:ind w:left="284" w:right="57" w:hanging="284"/>
              <w:rPr>
                <w:rFonts w:ascii="Arial Narrow" w:hAnsi="Arial Narrow" w:cs="Arial Narrow"/>
                <w:b/>
                <w:bCs/>
                <w:sz w:val="20"/>
                <w:szCs w:val="20"/>
                <w:lang w:eastAsia="de-DE"/>
              </w:rPr>
            </w:pPr>
            <w:r w:rsidRPr="002B111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Leistungsüberprüfung: </w:t>
            </w:r>
            <w:r w:rsidRPr="002B1113">
              <w:rPr>
                <w:rFonts w:ascii="Arial Narrow" w:hAnsi="Arial Narrow" w:cs="Arial Narrow"/>
                <w:sz w:val="20"/>
                <w:szCs w:val="20"/>
                <w:lang w:eastAsia="de-DE"/>
              </w:rPr>
              <w:t>dreiteilige Klassenarbeit – Schreiben (z.B.</w:t>
            </w:r>
            <w:r w:rsidRPr="002B1113">
              <w:rPr>
                <w:rFonts w:ascii="Arial Narrow" w:hAnsi="Arial Narrow" w:cs="Arial Narrow"/>
                <w:sz w:val="20"/>
                <w:szCs w:val="20"/>
              </w:rPr>
              <w:t xml:space="preserve"> Schreiben eines Briefes aus Sicht eines Einwanderers</w:t>
            </w:r>
            <w:r w:rsidRPr="002B1113"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) Sprachmittlung (z.B. Flyer über </w:t>
            </w:r>
            <w:r w:rsidRPr="002B1113">
              <w:rPr>
                <w:rFonts w:ascii="Arial Narrow" w:hAnsi="Arial Narrow" w:cs="Arial Narrow"/>
                <w:i/>
                <w:iCs/>
                <w:sz w:val="20"/>
                <w:szCs w:val="20"/>
                <w:lang w:eastAsia="de-DE"/>
              </w:rPr>
              <w:t>Deutsches Einwandererhaus Bremerhaven</w:t>
            </w:r>
            <w:r w:rsidRPr="002B1113">
              <w:rPr>
                <w:rFonts w:ascii="Arial Narrow" w:hAnsi="Arial Narrow" w:cs="Arial Narrow"/>
                <w:sz w:val="20"/>
                <w:szCs w:val="20"/>
                <w:lang w:eastAsia="de-DE"/>
              </w:rPr>
              <w:t>), isolierte Überprüfung des Verfüg</w:t>
            </w:r>
            <w:r w:rsidR="0092191C">
              <w:rPr>
                <w:rFonts w:ascii="Arial Narrow" w:hAnsi="Arial Narrow" w:cs="Arial Narrow"/>
                <w:sz w:val="20"/>
                <w:szCs w:val="20"/>
                <w:lang w:eastAsia="de-DE"/>
              </w:rPr>
              <w:t>ens über sprachliche Mittel (Grammatik</w:t>
            </w:r>
            <w:bookmarkStart w:id="0" w:name="_GoBack"/>
            <w:bookmarkEnd w:id="0"/>
            <w:r w:rsidRPr="002B1113"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2B1113">
              <w:rPr>
                <w:rFonts w:ascii="Arial Narrow" w:hAnsi="Arial Narrow" w:cs="Arial Narrow"/>
                <w:i/>
                <w:iCs/>
                <w:sz w:val="20"/>
                <w:szCs w:val="20"/>
                <w:lang w:eastAsia="de-DE"/>
              </w:rPr>
              <w:t>reported</w:t>
            </w:r>
            <w:proofErr w:type="spellEnd"/>
            <w:r w:rsidRPr="002B1113">
              <w:rPr>
                <w:rFonts w:ascii="Arial Narrow" w:hAnsi="Arial Narrow" w:cs="Arial Narrow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2B1113">
              <w:rPr>
                <w:rFonts w:ascii="Arial Narrow" w:hAnsi="Arial Narrow" w:cs="Arial Narrow"/>
                <w:i/>
                <w:iCs/>
                <w:sz w:val="20"/>
                <w:szCs w:val="20"/>
                <w:lang w:eastAsia="de-DE"/>
              </w:rPr>
              <w:t>speech</w:t>
            </w:r>
            <w:proofErr w:type="spellEnd"/>
            <w:r w:rsidRPr="002B1113">
              <w:rPr>
                <w:rFonts w:ascii="Arial Narrow" w:hAnsi="Arial Narrow" w:cs="Arial Narrow"/>
                <w:sz w:val="20"/>
                <w:szCs w:val="20"/>
                <w:lang w:eastAsia="de-DE"/>
              </w:rPr>
              <w:t>)</w:t>
            </w:r>
          </w:p>
          <w:p w:rsidR="00A76D39" w:rsidRPr="00B52968" w:rsidRDefault="00A76D39" w:rsidP="00B5296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Mögliche</w:t>
            </w:r>
            <w:r w:rsidRPr="00DE34F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Umsetzung im Unterricht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: die eigene Familiengeschichte erkunden;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writing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for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a US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school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magazine</w:t>
            </w:r>
            <w:proofErr w:type="spellEnd"/>
          </w:p>
          <w:p w:rsidR="00A76D39" w:rsidRPr="00B52968" w:rsidRDefault="00A76D39" w:rsidP="00B5296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DE34F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Medienbildung</w:t>
            </w:r>
            <w:r w:rsidRPr="00B52968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Pr="00B52968">
              <w:rPr>
                <w:rFonts w:ascii="Arial Narrow" w:hAnsi="Arial Narrow" w:cs="Arial Narrow"/>
                <w:sz w:val="20"/>
                <w:szCs w:val="20"/>
                <w:lang w:eastAsia="de-DE"/>
              </w:rPr>
              <w:t>Standards der Quellenangaben beim Produzieren und Präsentieren von eigenen und fremden Inhalten kennen und anwenden (MKR 4.3)</w:t>
            </w:r>
          </w:p>
        </w:tc>
      </w:tr>
    </w:tbl>
    <w:p w:rsidR="00A76D39" w:rsidRDefault="00A76D39" w:rsidP="00010BEE"/>
    <w:sectPr w:rsidR="00A76D39" w:rsidSect="001F2D7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CA"/>
    <w:multiLevelType w:val="hybridMultilevel"/>
    <w:tmpl w:val="86F84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92653"/>
    <w:multiLevelType w:val="hybridMultilevel"/>
    <w:tmpl w:val="7A4AC7F0"/>
    <w:lvl w:ilvl="0" w:tplc="E6F607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47BA358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076513"/>
    <w:multiLevelType w:val="hybridMultilevel"/>
    <w:tmpl w:val="81981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234"/>
    <w:rsid w:val="00010BEE"/>
    <w:rsid w:val="00027730"/>
    <w:rsid w:val="000330B3"/>
    <w:rsid w:val="000614F1"/>
    <w:rsid w:val="0006291C"/>
    <w:rsid w:val="000D79BF"/>
    <w:rsid w:val="00164D56"/>
    <w:rsid w:val="001B6F47"/>
    <w:rsid w:val="001F2D7F"/>
    <w:rsid w:val="00203FC5"/>
    <w:rsid w:val="00206177"/>
    <w:rsid w:val="00221D3B"/>
    <w:rsid w:val="0025573D"/>
    <w:rsid w:val="00263B6F"/>
    <w:rsid w:val="0028170C"/>
    <w:rsid w:val="002B1113"/>
    <w:rsid w:val="002E317A"/>
    <w:rsid w:val="00314EE7"/>
    <w:rsid w:val="00383442"/>
    <w:rsid w:val="00387B06"/>
    <w:rsid w:val="00477111"/>
    <w:rsid w:val="004A22C6"/>
    <w:rsid w:val="004C1275"/>
    <w:rsid w:val="004F5F02"/>
    <w:rsid w:val="00540ED7"/>
    <w:rsid w:val="00586566"/>
    <w:rsid w:val="005A65D2"/>
    <w:rsid w:val="005C449E"/>
    <w:rsid w:val="005C62FC"/>
    <w:rsid w:val="005C7B74"/>
    <w:rsid w:val="00611A3A"/>
    <w:rsid w:val="0064278D"/>
    <w:rsid w:val="006824B4"/>
    <w:rsid w:val="006E457F"/>
    <w:rsid w:val="007264C1"/>
    <w:rsid w:val="007460BD"/>
    <w:rsid w:val="00751395"/>
    <w:rsid w:val="008034B2"/>
    <w:rsid w:val="00825CF0"/>
    <w:rsid w:val="008338A3"/>
    <w:rsid w:val="00833984"/>
    <w:rsid w:val="0086265F"/>
    <w:rsid w:val="008E5700"/>
    <w:rsid w:val="00907DD7"/>
    <w:rsid w:val="0092123B"/>
    <w:rsid w:val="0092191C"/>
    <w:rsid w:val="009602EA"/>
    <w:rsid w:val="009C68AF"/>
    <w:rsid w:val="009F31E1"/>
    <w:rsid w:val="00A1494C"/>
    <w:rsid w:val="00A76D39"/>
    <w:rsid w:val="00A9561C"/>
    <w:rsid w:val="00A975AD"/>
    <w:rsid w:val="00AA4FA7"/>
    <w:rsid w:val="00AC3D6C"/>
    <w:rsid w:val="00AD7E6F"/>
    <w:rsid w:val="00B15107"/>
    <w:rsid w:val="00B24956"/>
    <w:rsid w:val="00B326EA"/>
    <w:rsid w:val="00B52968"/>
    <w:rsid w:val="00B66934"/>
    <w:rsid w:val="00B95663"/>
    <w:rsid w:val="00D44C64"/>
    <w:rsid w:val="00D53126"/>
    <w:rsid w:val="00D87867"/>
    <w:rsid w:val="00DE0BA9"/>
    <w:rsid w:val="00DE34F5"/>
    <w:rsid w:val="00E378D6"/>
    <w:rsid w:val="00E6431E"/>
    <w:rsid w:val="00EA54D2"/>
    <w:rsid w:val="00EC0766"/>
    <w:rsid w:val="00EC285F"/>
    <w:rsid w:val="00EF4B6B"/>
    <w:rsid w:val="00F15234"/>
    <w:rsid w:val="00F226EC"/>
    <w:rsid w:val="00F3319C"/>
    <w:rsid w:val="00F41F6C"/>
    <w:rsid w:val="00F43817"/>
    <w:rsid w:val="00F805BB"/>
    <w:rsid w:val="00FD3B5C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42648"/>
  <w15:docId w15:val="{530AC157-F64F-44EA-9253-D35A29C2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24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rsid w:val="00F15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15234"/>
    <w:pPr>
      <w:spacing w:after="160" w:line="259" w:lineRule="auto"/>
    </w:pPr>
    <w:rPr>
      <w:sz w:val="20"/>
      <w:szCs w:val="20"/>
      <w:lang w:eastAsia="de-DE"/>
    </w:rPr>
  </w:style>
  <w:style w:type="character" w:customStyle="1" w:styleId="KommentartextZchn">
    <w:name w:val="Kommentartext Zchn"/>
    <w:link w:val="Kommentartext"/>
    <w:uiPriority w:val="99"/>
    <w:semiHidden/>
    <w:locked/>
    <w:rsid w:val="00F15234"/>
    <w:rPr>
      <w:rFonts w:ascii="Calibri" w:eastAsia="Times New Roman" w:hAnsi="Calibri" w:cs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F15234"/>
    <w:pPr>
      <w:spacing w:after="0" w:line="240" w:lineRule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1523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15234"/>
    <w:pPr>
      <w:spacing w:after="200" w:line="240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F15234"/>
    <w:rPr>
      <w:rFonts w:ascii="Calibri" w:eastAsia="Times New Roman" w:hAnsi="Calibri" w:cs="Calibri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2061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3469</Characters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Konkretisiertes Unterrichtsvorhaben 8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2019-10-06T03:15:00Z</cp:lastPrinted>
  <dcterms:created xsi:type="dcterms:W3CDTF">2020-01-17T09:30:00Z</dcterms:created>
  <dcterms:modified xsi:type="dcterms:W3CDTF">2020-01-17T10:33:00Z</dcterms:modified>
</cp:coreProperties>
</file>