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0A33F0" w:rsidRPr="0038076F" w:rsidTr="0038076F">
        <w:tc>
          <w:tcPr>
            <w:tcW w:w="143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33F0" w:rsidRPr="0038076F" w:rsidRDefault="000A33F0" w:rsidP="00EB6E82">
            <w:pPr>
              <w:spacing w:before="120" w:after="12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8076F">
              <w:rPr>
                <w:rFonts w:cstheme="minorHAnsi"/>
                <w:b/>
                <w:sz w:val="20"/>
                <w:szCs w:val="20"/>
              </w:rPr>
              <w:t>Jahrgangsstufe 7</w:t>
            </w:r>
          </w:p>
        </w:tc>
      </w:tr>
      <w:tr w:rsidR="00CF4D25" w:rsidRPr="0038076F" w:rsidTr="0038076F">
        <w:tc>
          <w:tcPr>
            <w:tcW w:w="14312" w:type="dxa"/>
            <w:tcBorders>
              <w:bottom w:val="single" w:sz="4" w:space="0" w:color="auto"/>
            </w:tcBorders>
          </w:tcPr>
          <w:p w:rsidR="0038076F" w:rsidRPr="0038076F" w:rsidRDefault="00CF4D25" w:rsidP="0038076F">
            <w:pPr>
              <w:spacing w:before="120" w:after="160" w:line="276" w:lineRule="auto"/>
              <w:rPr>
                <w:rFonts w:cstheme="minorHAnsi"/>
                <w:b/>
                <w:sz w:val="20"/>
                <w:szCs w:val="20"/>
              </w:rPr>
            </w:pPr>
            <w:r w:rsidRPr="0038076F">
              <w:rPr>
                <w:rFonts w:cstheme="minorHAnsi"/>
                <w:b/>
                <w:sz w:val="20"/>
                <w:szCs w:val="20"/>
                <w:u w:val="single"/>
              </w:rPr>
              <w:t>Unterrichtsvorhaben VI:</w:t>
            </w:r>
            <w:r w:rsidR="000A33F0" w:rsidRPr="0038076F">
              <w:rPr>
                <w:rFonts w:cstheme="minorHAnsi"/>
                <w:sz w:val="20"/>
                <w:szCs w:val="20"/>
              </w:rPr>
              <w:t xml:space="preserve"> </w:t>
            </w:r>
            <w:bookmarkStart w:id="0" w:name="_Hlk23939819"/>
            <w:r w:rsidR="000A33F0" w:rsidRPr="0038076F">
              <w:rPr>
                <w:rFonts w:cstheme="minorHAnsi"/>
                <w:b/>
                <w:sz w:val="20"/>
                <w:szCs w:val="20"/>
              </w:rPr>
              <w:t>Kirche unter den Menschen – Gemeinde lebt an vielen Orten</w:t>
            </w:r>
            <w:r w:rsidR="0038076F" w:rsidRPr="0038076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8076F" w:rsidRPr="0038076F">
              <w:rPr>
                <w:rFonts w:cstheme="minorHAnsi"/>
                <w:b/>
                <w:i/>
                <w:sz w:val="20"/>
                <w:szCs w:val="20"/>
              </w:rPr>
              <w:t>(optional)</w:t>
            </w:r>
          </w:p>
          <w:bookmarkEnd w:id="0"/>
          <w:p w:rsidR="00CF4D25" w:rsidRPr="0038076F" w:rsidRDefault="00CF4D25" w:rsidP="000A33F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8076F">
              <w:rPr>
                <w:rFonts w:cstheme="minorHAnsi"/>
                <w:b/>
                <w:sz w:val="20"/>
                <w:szCs w:val="20"/>
              </w:rPr>
              <w:t>Inhaltsfelder und inhaltliche Schwerpunkte</w:t>
            </w:r>
            <w:r w:rsidRPr="0038076F">
              <w:rPr>
                <w:rFonts w:cstheme="minorHAnsi"/>
                <w:sz w:val="20"/>
                <w:szCs w:val="20"/>
              </w:rPr>
              <w:t>:</w:t>
            </w:r>
          </w:p>
          <w:p w:rsidR="00CF4D25" w:rsidRPr="0038076F" w:rsidRDefault="00CF4D25" w:rsidP="000A33F0">
            <w:pPr>
              <w:spacing w:before="120" w:line="276" w:lineRule="auto"/>
              <w:rPr>
                <w:rFonts w:cstheme="minorHAnsi"/>
                <w:sz w:val="20"/>
                <w:szCs w:val="20"/>
              </w:rPr>
            </w:pPr>
            <w:r w:rsidRPr="0038076F">
              <w:rPr>
                <w:rFonts w:cstheme="minorHAnsi"/>
                <w:sz w:val="20"/>
                <w:szCs w:val="20"/>
              </w:rPr>
              <w:t>IF 4</w:t>
            </w:r>
            <w:r w:rsidR="00C77BC6">
              <w:rPr>
                <w:rFonts w:cstheme="minorHAnsi"/>
                <w:sz w:val="20"/>
                <w:szCs w:val="20"/>
              </w:rPr>
              <w:t>:</w:t>
            </w:r>
            <w:r w:rsidRPr="0038076F">
              <w:rPr>
                <w:rFonts w:cstheme="minorHAnsi"/>
                <w:sz w:val="20"/>
                <w:szCs w:val="20"/>
              </w:rPr>
              <w:t xml:space="preserve"> Kirche als Nachfolgegemeinschaft</w:t>
            </w:r>
          </w:p>
          <w:p w:rsidR="00CF4D25" w:rsidRPr="0038076F" w:rsidRDefault="00CF4D25" w:rsidP="000A33F0">
            <w:pPr>
              <w:pStyle w:val="Listenabsatz"/>
              <w:numPr>
                <w:ilvl w:val="0"/>
                <w:numId w:val="9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 xml:space="preserve">Kirche im Wandel angesichts zeitgeschichtlicher Entwicklungen </w:t>
            </w:r>
          </w:p>
          <w:p w:rsidR="00CF4D25" w:rsidRPr="0038076F" w:rsidRDefault="00CF4D25" w:rsidP="000A33F0">
            <w:pPr>
              <w:pStyle w:val="Listenabsatz"/>
              <w:numPr>
                <w:ilvl w:val="0"/>
                <w:numId w:val="9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>Reformation – Ökumene</w:t>
            </w:r>
          </w:p>
          <w:p w:rsidR="00CF4D25" w:rsidRPr="0038076F" w:rsidRDefault="00CF4D25" w:rsidP="000A33F0">
            <w:pPr>
              <w:pStyle w:val="Listenabsatz"/>
              <w:numPr>
                <w:ilvl w:val="0"/>
                <w:numId w:val="9"/>
              </w:num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>Formen gelebten Glaubens</w:t>
            </w:r>
          </w:p>
          <w:p w:rsidR="00CF4D25" w:rsidRPr="0038076F" w:rsidRDefault="00CF4D25" w:rsidP="000A33F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8076F">
              <w:rPr>
                <w:rFonts w:cstheme="minorHAnsi"/>
                <w:b/>
                <w:sz w:val="20"/>
                <w:szCs w:val="20"/>
              </w:rPr>
              <w:t>Zeitbedarf</w:t>
            </w:r>
            <w:r w:rsidR="0038076F">
              <w:rPr>
                <w:rFonts w:cstheme="minorHAnsi"/>
                <w:sz w:val="20"/>
                <w:szCs w:val="20"/>
              </w:rPr>
              <w:t xml:space="preserve">: ca. </w:t>
            </w:r>
            <w:r w:rsidRPr="0038076F">
              <w:rPr>
                <w:rFonts w:cstheme="minorHAnsi"/>
                <w:sz w:val="20"/>
                <w:szCs w:val="20"/>
              </w:rPr>
              <w:t xml:space="preserve">8 </w:t>
            </w:r>
            <w:proofErr w:type="spellStart"/>
            <w:r w:rsidRPr="0038076F">
              <w:rPr>
                <w:rFonts w:cstheme="minorHAnsi"/>
                <w:sz w:val="20"/>
                <w:szCs w:val="20"/>
              </w:rPr>
              <w:t>Ustd</w:t>
            </w:r>
            <w:proofErr w:type="spellEnd"/>
            <w:r w:rsidRPr="0038076F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CF4D25" w:rsidRPr="0038076F" w:rsidTr="0038076F">
        <w:trPr>
          <w:trHeight w:val="2835"/>
        </w:trPr>
        <w:tc>
          <w:tcPr>
            <w:tcW w:w="14312" w:type="dxa"/>
            <w:tcBorders>
              <w:bottom w:val="single" w:sz="4" w:space="0" w:color="auto"/>
            </w:tcBorders>
          </w:tcPr>
          <w:p w:rsidR="00CF4D25" w:rsidRPr="0038076F" w:rsidRDefault="000A33F0" w:rsidP="000A33F0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  <w:r w:rsidRPr="0038076F">
              <w:rPr>
                <w:rFonts w:cstheme="minorHAnsi"/>
                <w:b/>
                <w:sz w:val="20"/>
                <w:szCs w:val="20"/>
                <w:u w:val="single"/>
              </w:rPr>
              <w:t>Übergeordnete</w:t>
            </w:r>
            <w:r w:rsidR="00CF4D25" w:rsidRPr="0038076F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CF4D25" w:rsidRPr="0038076F">
              <w:rPr>
                <w:rFonts w:cstheme="minorHAnsi"/>
                <w:b/>
                <w:sz w:val="20"/>
                <w:szCs w:val="20"/>
                <w:u w:val="single"/>
              </w:rPr>
              <w:t>Kompetenzerwartungen</w:t>
            </w:r>
          </w:p>
          <w:p w:rsidR="00CF4D25" w:rsidRPr="0038076F" w:rsidRDefault="00CF4D25" w:rsidP="000A33F0">
            <w:pPr>
              <w:spacing w:before="120" w:line="276" w:lineRule="auto"/>
              <w:rPr>
                <w:rFonts w:cstheme="minorHAnsi"/>
                <w:sz w:val="20"/>
                <w:szCs w:val="20"/>
              </w:rPr>
            </w:pPr>
            <w:r w:rsidRPr="0038076F">
              <w:rPr>
                <w:rFonts w:cstheme="minorHAnsi"/>
                <w:sz w:val="20"/>
                <w:szCs w:val="20"/>
              </w:rPr>
              <w:t>Die Schülerinnen und Schüler</w:t>
            </w:r>
          </w:p>
          <w:p w:rsidR="00CF4D25" w:rsidRPr="0038076F" w:rsidRDefault="00CF4D25" w:rsidP="0038076F">
            <w:pPr>
              <w:pStyle w:val="Listenabsatz"/>
              <w:numPr>
                <w:ilvl w:val="0"/>
                <w:numId w:val="13"/>
              </w:numPr>
              <w:ind w:left="64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 xml:space="preserve">ordnen Antworten auf die Gottesfrage in ihre individuellen, gesellschaftlichen und historischen Kontexte ein, 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>SK2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CF4D25" w:rsidRPr="0038076F" w:rsidRDefault="00CF4D25" w:rsidP="0038076F">
            <w:pPr>
              <w:pStyle w:val="Listenabsatz"/>
              <w:numPr>
                <w:ilvl w:val="0"/>
                <w:numId w:val="13"/>
              </w:numPr>
              <w:ind w:left="64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 xml:space="preserve">beschreiben Wege des Suchens nach Sinn und Heil in Religionen, 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>SK5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CF4D25" w:rsidRPr="0038076F" w:rsidRDefault="00CF4D25" w:rsidP="0038076F">
            <w:pPr>
              <w:pStyle w:val="Listenabsatz"/>
              <w:numPr>
                <w:ilvl w:val="0"/>
                <w:numId w:val="13"/>
              </w:numPr>
              <w:ind w:left="64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 xml:space="preserve">führen im Internet angeleitet Informationsrecherchen zu religiös relevanten Themen durch, bewerten die Informationen, Daten und ihre Quellen und bereiten sie adressatengerecht auf, 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>MK5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CF4D25" w:rsidRPr="0038076F" w:rsidRDefault="00CF4D25" w:rsidP="0038076F">
            <w:pPr>
              <w:pStyle w:val="Listenabsatz"/>
              <w:numPr>
                <w:ilvl w:val="0"/>
                <w:numId w:val="13"/>
              </w:numPr>
              <w:ind w:left="64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 xml:space="preserve">erörtern unterschiedliche Positionen und entwickeln einen eigenen Standpunkt in religiösen und ethischen Fragen, 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>UK1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CF4D25" w:rsidRPr="0038076F" w:rsidRDefault="00CF4D25" w:rsidP="0038076F">
            <w:pPr>
              <w:pStyle w:val="Listenabsatz"/>
              <w:numPr>
                <w:ilvl w:val="0"/>
                <w:numId w:val="13"/>
              </w:numPr>
              <w:ind w:left="64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 xml:space="preserve">nehmen Perspektiven anderer ein und reflektieren diese, 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>HK2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CF4D25" w:rsidRPr="0038076F" w:rsidRDefault="00CF4D25" w:rsidP="0038076F">
            <w:pPr>
              <w:pStyle w:val="Listenabsatz"/>
              <w:numPr>
                <w:ilvl w:val="0"/>
                <w:numId w:val="13"/>
              </w:numPr>
              <w:ind w:left="641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>begegnen religiösen und ethischen Überzeugungen anderer sowie Ausdrucksformen des Glaubens in verschiedenen Religio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nen respektvoll und reflektiert.</w:t>
            </w: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>HK3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7"/>
        <w:gridCol w:w="9180"/>
      </w:tblGrid>
      <w:tr w:rsidR="00CF4D25" w:rsidRPr="0038076F" w:rsidTr="0038076F">
        <w:tc>
          <w:tcPr>
            <w:tcW w:w="1785" w:type="pct"/>
            <w:tcBorders>
              <w:top w:val="single" w:sz="4" w:space="0" w:color="auto"/>
            </w:tcBorders>
          </w:tcPr>
          <w:p w:rsidR="00CF4D25" w:rsidRPr="0038076F" w:rsidRDefault="00CF4D25" w:rsidP="000A33F0">
            <w:pPr>
              <w:spacing w:before="120" w:after="20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38076F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Konkretisierte Kompetenzerwartungen</w:t>
            </w:r>
          </w:p>
          <w:p w:rsidR="009420F6" w:rsidRPr="0038076F" w:rsidRDefault="009420F6" w:rsidP="0038076F">
            <w:pPr>
              <w:pStyle w:val="Listenabsatz"/>
              <w:numPr>
                <w:ilvl w:val="0"/>
                <w:numId w:val="14"/>
              </w:numPr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 xml:space="preserve">beschreiben den Aufbau und das Selbstverständnis der katholischen Kirche, 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>K29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A33F0" w:rsidRDefault="009420F6" w:rsidP="0038076F">
            <w:pPr>
              <w:pStyle w:val="Listenabsatz"/>
              <w:numPr>
                <w:ilvl w:val="0"/>
                <w:numId w:val="14"/>
              </w:numPr>
              <w:spacing w:after="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 xml:space="preserve">legen an Beispielen aus der Kirchengeschichte Herausforderungen für eine Kirche in der Nachfolge Jesu dar, 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>K30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0A33F0" w:rsidRPr="0038076F" w:rsidRDefault="009420F6" w:rsidP="0038076F">
            <w:pPr>
              <w:pStyle w:val="Listenabsatz"/>
              <w:numPr>
                <w:ilvl w:val="0"/>
                <w:numId w:val="14"/>
              </w:numPr>
              <w:spacing w:before="200"/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076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erläutern den ökumenischen Auftrag der Kirche und verdeutlichen ex</w:t>
            </w:r>
            <w:r w:rsidR="0038076F" w:rsidRPr="0038076F">
              <w:rPr>
                <w:rFonts w:asciiTheme="minorHAnsi" w:hAnsiTheme="minorHAnsi" w:cstheme="minorHAnsi"/>
                <w:sz w:val="20"/>
                <w:szCs w:val="20"/>
              </w:rPr>
              <w:t xml:space="preserve">emplarisch seine Umsetzung, 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38076F" w:rsidRPr="0038076F">
              <w:rPr>
                <w:rFonts w:asciiTheme="minorHAnsi" w:hAnsiTheme="minorHAnsi" w:cstheme="minorHAnsi"/>
                <w:sz w:val="20"/>
                <w:szCs w:val="20"/>
              </w:rPr>
              <w:t>K32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9420F6" w:rsidRPr="0038076F" w:rsidRDefault="009420F6" w:rsidP="0038076F">
            <w:pPr>
              <w:pStyle w:val="Listenabsatz"/>
              <w:numPr>
                <w:ilvl w:val="0"/>
                <w:numId w:val="14"/>
              </w:numPr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 xml:space="preserve">beschreiben an einem Beispiel eine Form alternativer Lebensgestaltung aus dem Glauben, 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>K35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A33F0" w:rsidRPr="0038076F" w:rsidRDefault="009420F6" w:rsidP="0038076F">
            <w:pPr>
              <w:pStyle w:val="Listenabsatz"/>
              <w:numPr>
                <w:ilvl w:val="0"/>
                <w:numId w:val="14"/>
              </w:numPr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 xml:space="preserve">beurteilen an verschiedenen geschichtlichen Ereignissen das Verhalten der Kirche angesichts ihres Anspruchs, Jesus nachzufolgen, 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>K37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CF4D25" w:rsidRPr="0038076F" w:rsidRDefault="009420F6" w:rsidP="0038076F">
            <w:pPr>
              <w:pStyle w:val="Listenabsatz"/>
              <w:numPr>
                <w:ilvl w:val="0"/>
                <w:numId w:val="14"/>
              </w:numPr>
              <w:ind w:left="357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>erörtern an einem Beispiel aktuelle Herausforderungen der Kirche in der Nachfolge Jesu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>K38</w:t>
            </w:r>
            <w:r w:rsidR="0038076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38076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3215" w:type="pct"/>
            <w:tcBorders>
              <w:top w:val="single" w:sz="4" w:space="0" w:color="auto"/>
            </w:tcBorders>
          </w:tcPr>
          <w:p w:rsidR="00CF4D25" w:rsidRPr="0038076F" w:rsidRDefault="00CF4D25" w:rsidP="000A33F0">
            <w:pPr>
              <w:spacing w:before="120" w:after="20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38076F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Vereinbarungen der Fachkonferenz:</w:t>
            </w:r>
          </w:p>
          <w:p w:rsidR="00CF4D25" w:rsidRPr="0038076F" w:rsidRDefault="00CF4D25" w:rsidP="000A33F0">
            <w:pPr>
              <w:spacing w:before="120" w:after="20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8076F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inhaltliche Akzentsetzungen:</w:t>
            </w:r>
          </w:p>
          <w:p w:rsidR="00CF4D25" w:rsidRPr="0038076F" w:rsidRDefault="00CF4D25" w:rsidP="000A33F0">
            <w:pPr>
              <w:spacing w:before="120" w:after="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8076F">
              <w:rPr>
                <w:rFonts w:cstheme="minorHAnsi"/>
                <w:color w:val="000000" w:themeColor="text1"/>
                <w:sz w:val="20"/>
                <w:szCs w:val="20"/>
              </w:rPr>
              <w:t xml:space="preserve">„Kirche </w:t>
            </w:r>
            <w:r w:rsidR="00390F46" w:rsidRPr="0038076F">
              <w:rPr>
                <w:rFonts w:cstheme="minorHAnsi"/>
                <w:color w:val="000000" w:themeColor="text1"/>
                <w:sz w:val="20"/>
                <w:szCs w:val="20"/>
              </w:rPr>
              <w:t>unter den Menschen</w:t>
            </w:r>
            <w:r w:rsidRPr="0038076F">
              <w:rPr>
                <w:rFonts w:cstheme="minorHAnsi"/>
                <w:color w:val="000000" w:themeColor="text1"/>
                <w:sz w:val="20"/>
                <w:szCs w:val="20"/>
              </w:rPr>
              <w:t>“ – je nach Interesse können unterschiedliche Aspekte thematisiert werden, z.</w:t>
            </w:r>
            <w:r w:rsidR="0038076F"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Pr="0038076F">
              <w:rPr>
                <w:rFonts w:cstheme="minorHAnsi"/>
                <w:color w:val="000000" w:themeColor="text1"/>
                <w:sz w:val="20"/>
                <w:szCs w:val="20"/>
              </w:rPr>
              <w:t>B.:</w:t>
            </w:r>
          </w:p>
          <w:p w:rsidR="00CF4D25" w:rsidRPr="0038076F" w:rsidRDefault="00CF4D25" w:rsidP="000A33F0">
            <w:pPr>
              <w:pStyle w:val="Listenabsatz"/>
              <w:numPr>
                <w:ilvl w:val="0"/>
                <w:numId w:val="12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807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Stichwort „Konfessionen“: katholisch, evangelisch, orthodox, …</w:t>
            </w:r>
          </w:p>
          <w:p w:rsidR="00CF4D25" w:rsidRPr="0038076F" w:rsidRDefault="00CF4D25" w:rsidP="000A33F0">
            <w:pPr>
              <w:pStyle w:val="Listenabsatz"/>
              <w:numPr>
                <w:ilvl w:val="0"/>
                <w:numId w:val="12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807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Stichwort „zielgruppenorientierte Seelsorge“: Jugendkirchen, Schaustellerseelsorge, Frauenseelsorge, Behindertenseelsorge</w:t>
            </w:r>
          </w:p>
          <w:p w:rsidR="00CF4D25" w:rsidRPr="0038076F" w:rsidRDefault="00CF4D25" w:rsidP="000A33F0">
            <w:pPr>
              <w:pStyle w:val="Listenabsatz"/>
              <w:numPr>
                <w:ilvl w:val="0"/>
                <w:numId w:val="12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807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Stichwort „Kirche weltweit“: Eine exemplarische Gemeinde auf einem anderen Kontinent</w:t>
            </w:r>
          </w:p>
          <w:p w:rsidR="007D352F" w:rsidRPr="0038076F" w:rsidRDefault="007D352F" w:rsidP="000A33F0">
            <w:pPr>
              <w:pStyle w:val="Listenabsatz"/>
              <w:numPr>
                <w:ilvl w:val="0"/>
                <w:numId w:val="12"/>
              </w:numPr>
              <w:spacing w:before="12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807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Kirche in der Stadt</w:t>
            </w:r>
          </w:p>
          <w:p w:rsidR="00CF4D25" w:rsidRPr="0038076F" w:rsidRDefault="00CF4D25" w:rsidP="000A33F0">
            <w:pPr>
              <w:pStyle w:val="Listenabsatz"/>
              <w:numPr>
                <w:ilvl w:val="0"/>
                <w:numId w:val="0"/>
              </w:numPr>
              <w:spacing w:before="12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CF4D25" w:rsidRPr="0038076F" w:rsidRDefault="00CF4D25" w:rsidP="000A33F0">
            <w:pPr>
              <w:spacing w:before="120" w:after="20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8076F">
              <w:rPr>
                <w:rFonts w:cstheme="minorHAnsi"/>
                <w:b/>
                <w:color w:val="000000" w:themeColor="text1"/>
                <w:sz w:val="20"/>
                <w:szCs w:val="20"/>
              </w:rPr>
              <w:t>didaktisch-methodische Anregungen, z.</w:t>
            </w:r>
            <w:r w:rsidR="0038076F">
              <w:rPr>
                <w:rFonts w:cstheme="minorHAnsi"/>
                <w:b/>
                <w:color w:val="000000" w:themeColor="text1"/>
                <w:sz w:val="20"/>
                <w:szCs w:val="20"/>
              </w:rPr>
              <w:t> </w:t>
            </w:r>
            <w:r w:rsidRPr="0038076F">
              <w:rPr>
                <w:rFonts w:cstheme="minorHAnsi"/>
                <w:b/>
                <w:color w:val="000000" w:themeColor="text1"/>
                <w:sz w:val="20"/>
                <w:szCs w:val="20"/>
              </w:rPr>
              <w:t>B.:</w:t>
            </w:r>
          </w:p>
          <w:p w:rsidR="000A33F0" w:rsidRPr="0038076F" w:rsidRDefault="007D352F" w:rsidP="000A33F0">
            <w:pPr>
              <w:spacing w:before="120" w:after="200" w:line="276" w:lineRule="auto"/>
              <w:rPr>
                <w:rFonts w:cstheme="minorHAnsi"/>
                <w:sz w:val="20"/>
                <w:szCs w:val="20"/>
              </w:rPr>
            </w:pPr>
            <w:r w:rsidRPr="0038076F">
              <w:rPr>
                <w:rFonts w:cstheme="minorHAnsi"/>
                <w:sz w:val="20"/>
                <w:szCs w:val="20"/>
              </w:rPr>
              <w:t xml:space="preserve">Projekt: </w:t>
            </w:r>
            <w:r w:rsidR="00CF4D25" w:rsidRPr="0038076F">
              <w:rPr>
                <w:rFonts w:cstheme="minorHAnsi"/>
                <w:sz w:val="20"/>
                <w:szCs w:val="20"/>
              </w:rPr>
              <w:t xml:space="preserve">Recherche, Präsentation (power </w:t>
            </w:r>
            <w:proofErr w:type="spellStart"/>
            <w:r w:rsidR="00CF4D25" w:rsidRPr="0038076F">
              <w:rPr>
                <w:rFonts w:cstheme="minorHAnsi"/>
                <w:sz w:val="20"/>
                <w:szCs w:val="20"/>
              </w:rPr>
              <w:t>point</w:t>
            </w:r>
            <w:proofErr w:type="spellEnd"/>
            <w:r w:rsidR="00CF4D25" w:rsidRPr="0038076F">
              <w:rPr>
                <w:rFonts w:cstheme="minorHAnsi"/>
                <w:sz w:val="20"/>
                <w:szCs w:val="20"/>
              </w:rPr>
              <w:t xml:space="preserve">; </w:t>
            </w:r>
            <w:r w:rsidRPr="0038076F">
              <w:rPr>
                <w:rFonts w:cstheme="minorHAnsi"/>
                <w:sz w:val="20"/>
                <w:szCs w:val="20"/>
              </w:rPr>
              <w:t>Videoclip</w:t>
            </w:r>
            <w:r w:rsidR="00390F46" w:rsidRPr="0038076F">
              <w:rPr>
                <w:rFonts w:cstheme="minorHAnsi"/>
                <w:sz w:val="20"/>
                <w:szCs w:val="20"/>
              </w:rPr>
              <w:t xml:space="preserve">) </w:t>
            </w:r>
            <w:r w:rsidR="000A33F0" w:rsidRPr="0038076F">
              <w:rPr>
                <w:rFonts w:cstheme="minorHAnsi"/>
                <w:sz w:val="20"/>
                <w:szCs w:val="20"/>
              </w:rPr>
              <w:sym w:font="Wingdings" w:char="F0E0"/>
            </w:r>
            <w:r w:rsidR="000A33F0" w:rsidRPr="0038076F">
              <w:rPr>
                <w:rFonts w:cstheme="minorHAnsi"/>
                <w:sz w:val="20"/>
                <w:szCs w:val="20"/>
              </w:rPr>
              <w:t xml:space="preserve"> Informationen bei Misereor, Adveniat, Missio, Brot für die Welt, …</w:t>
            </w:r>
          </w:p>
          <w:p w:rsidR="00390F46" w:rsidRPr="0038076F" w:rsidRDefault="00390F46" w:rsidP="000A33F0">
            <w:pPr>
              <w:spacing w:before="120" w:after="200" w:line="276" w:lineRule="auto"/>
              <w:rPr>
                <w:rFonts w:cstheme="minorHAnsi"/>
                <w:sz w:val="20"/>
                <w:szCs w:val="20"/>
              </w:rPr>
            </w:pPr>
            <w:r w:rsidRPr="0038076F">
              <w:rPr>
                <w:rFonts w:cstheme="minorHAnsi"/>
                <w:sz w:val="20"/>
                <w:szCs w:val="20"/>
              </w:rPr>
              <w:t>Besuch einer Jugendkirche</w:t>
            </w:r>
          </w:p>
          <w:p w:rsidR="000A33F0" w:rsidRPr="0038076F" w:rsidRDefault="000A33F0" w:rsidP="000A33F0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38076F">
              <w:rPr>
                <w:rFonts w:cstheme="minorHAnsi"/>
                <w:b/>
                <w:sz w:val="20"/>
                <w:szCs w:val="20"/>
              </w:rPr>
              <w:t>Literatur:</w:t>
            </w:r>
          </w:p>
          <w:p w:rsidR="000A33F0" w:rsidRPr="0038076F" w:rsidRDefault="000A33F0" w:rsidP="000A33F0">
            <w:pPr>
              <w:spacing w:before="120" w:after="200"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38076F">
              <w:rPr>
                <w:rFonts w:cstheme="minorHAnsi"/>
                <w:sz w:val="20"/>
                <w:szCs w:val="20"/>
              </w:rPr>
              <w:t>Kaldewey</w:t>
            </w:r>
            <w:proofErr w:type="spellEnd"/>
            <w:r w:rsidRPr="0038076F">
              <w:rPr>
                <w:rFonts w:cstheme="minorHAnsi"/>
                <w:sz w:val="20"/>
                <w:szCs w:val="20"/>
              </w:rPr>
              <w:t xml:space="preserve">, </w:t>
            </w:r>
            <w:r w:rsidR="00FB780D">
              <w:rPr>
                <w:rFonts w:cstheme="minorHAnsi"/>
                <w:sz w:val="20"/>
                <w:szCs w:val="20"/>
              </w:rPr>
              <w:t>Rüdiger/</w:t>
            </w:r>
            <w:proofErr w:type="spellStart"/>
            <w:r w:rsidRPr="0038076F">
              <w:rPr>
                <w:rFonts w:cstheme="minorHAnsi"/>
                <w:sz w:val="20"/>
                <w:szCs w:val="20"/>
              </w:rPr>
              <w:t>Wener</w:t>
            </w:r>
            <w:proofErr w:type="spellEnd"/>
            <w:r w:rsidRPr="0038076F">
              <w:rPr>
                <w:rFonts w:cstheme="minorHAnsi"/>
                <w:sz w:val="20"/>
                <w:szCs w:val="20"/>
              </w:rPr>
              <w:t xml:space="preserve">, </w:t>
            </w:r>
            <w:r w:rsidR="002D230E" w:rsidRPr="0038076F">
              <w:rPr>
                <w:rFonts w:cstheme="minorHAnsi"/>
                <w:sz w:val="20"/>
                <w:szCs w:val="20"/>
              </w:rPr>
              <w:t xml:space="preserve">Aloys: </w:t>
            </w:r>
            <w:r w:rsidRPr="0038076F">
              <w:rPr>
                <w:rFonts w:cstheme="minorHAnsi"/>
                <w:sz w:val="20"/>
                <w:szCs w:val="20"/>
              </w:rPr>
              <w:t>Das Christentum</w:t>
            </w:r>
            <w:r w:rsidR="00FB780D">
              <w:rPr>
                <w:rFonts w:cstheme="minorHAnsi"/>
                <w:sz w:val="20"/>
                <w:szCs w:val="20"/>
              </w:rPr>
              <w:t>. Geschichte – Politik – Kultur,</w:t>
            </w:r>
            <w:r w:rsidRPr="0038076F">
              <w:rPr>
                <w:rFonts w:cstheme="minorHAnsi"/>
                <w:sz w:val="20"/>
                <w:szCs w:val="20"/>
              </w:rPr>
              <w:t xml:space="preserve"> Düsseldorf 2004, </w:t>
            </w:r>
            <w:bookmarkStart w:id="1" w:name="_GoBack"/>
            <w:bookmarkEnd w:id="1"/>
            <w:r w:rsidRPr="0038076F">
              <w:rPr>
                <w:rFonts w:cstheme="minorHAnsi"/>
                <w:sz w:val="20"/>
                <w:szCs w:val="20"/>
              </w:rPr>
              <w:t xml:space="preserve">Kap.24: Andere Gesichter Christi – Das Christentum in Lateinamerika, Afrika und Asien; Kap. 25: Religionen von gestern in der Welt von morgen? – Ein Ausblick </w:t>
            </w:r>
          </w:p>
          <w:p w:rsidR="0038076F" w:rsidRPr="0038076F" w:rsidRDefault="00CF4D25" w:rsidP="0038076F">
            <w:pPr>
              <w:spacing w:before="120" w:after="20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8076F">
              <w:rPr>
                <w:rFonts w:cstheme="minorHAnsi"/>
                <w:b/>
                <w:color w:val="000000" w:themeColor="text1"/>
                <w:sz w:val="20"/>
                <w:szCs w:val="20"/>
              </w:rPr>
              <w:t>Hinweise auf außerschulische Lernorte:</w:t>
            </w:r>
            <w:r w:rsidR="0038076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8076F" w:rsidRPr="0038076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---  </w:t>
            </w:r>
          </w:p>
          <w:p w:rsidR="000A33F0" w:rsidRPr="0038076F" w:rsidRDefault="00CF4D25" w:rsidP="00860476">
            <w:pPr>
              <w:spacing w:before="120" w:after="200" w:line="276" w:lineRule="auto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38076F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Kooperationen: </w:t>
            </w:r>
            <w:r w:rsidR="0038076F" w:rsidRPr="0038076F">
              <w:rPr>
                <w:rFonts w:cstheme="minorHAnsi"/>
                <w:b/>
                <w:color w:val="000000" w:themeColor="text1"/>
                <w:sz w:val="20"/>
                <w:szCs w:val="20"/>
              </w:rPr>
              <w:t>---</w:t>
            </w:r>
          </w:p>
        </w:tc>
      </w:tr>
    </w:tbl>
    <w:p w:rsidR="009420F6" w:rsidRPr="0038076F" w:rsidRDefault="009420F6" w:rsidP="009420F6">
      <w:pPr>
        <w:spacing w:after="0" w:line="276" w:lineRule="auto"/>
        <w:rPr>
          <w:rFonts w:cstheme="minorHAnsi"/>
          <w:sz w:val="20"/>
          <w:szCs w:val="20"/>
        </w:rPr>
      </w:pPr>
    </w:p>
    <w:sectPr w:rsidR="009420F6" w:rsidRPr="0038076F" w:rsidSect="0038076F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BE" w:rsidRDefault="00545ABE" w:rsidP="00545ABE">
      <w:pPr>
        <w:spacing w:after="0" w:line="240" w:lineRule="auto"/>
      </w:pPr>
      <w:r>
        <w:separator/>
      </w:r>
    </w:p>
  </w:endnote>
  <w:endnote w:type="continuationSeparator" w:id="0">
    <w:p w:rsidR="00545ABE" w:rsidRDefault="00545ABE" w:rsidP="0054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893611"/>
      <w:docPartObj>
        <w:docPartGallery w:val="Page Numbers (Bottom of Page)"/>
        <w:docPartUnique/>
      </w:docPartObj>
    </w:sdtPr>
    <w:sdtEndPr/>
    <w:sdtContent>
      <w:p w:rsidR="00545ABE" w:rsidRDefault="00545AB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80D">
          <w:rPr>
            <w:noProof/>
          </w:rPr>
          <w:t>2</w:t>
        </w:r>
        <w:r>
          <w:fldChar w:fldCharType="end"/>
        </w:r>
      </w:p>
    </w:sdtContent>
  </w:sdt>
  <w:p w:rsidR="00545ABE" w:rsidRDefault="00545A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BE" w:rsidRDefault="00545ABE" w:rsidP="00545ABE">
      <w:pPr>
        <w:spacing w:after="0" w:line="240" w:lineRule="auto"/>
      </w:pPr>
      <w:r>
        <w:separator/>
      </w:r>
    </w:p>
  </w:footnote>
  <w:footnote w:type="continuationSeparator" w:id="0">
    <w:p w:rsidR="00545ABE" w:rsidRDefault="00545ABE" w:rsidP="00545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1E5C"/>
    <w:multiLevelType w:val="hybridMultilevel"/>
    <w:tmpl w:val="EFDE9E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A2025"/>
    <w:multiLevelType w:val="hybridMultilevel"/>
    <w:tmpl w:val="C84A7B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D576A3"/>
    <w:multiLevelType w:val="hybridMultilevel"/>
    <w:tmpl w:val="1B20E5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97C50"/>
    <w:multiLevelType w:val="hybridMultilevel"/>
    <w:tmpl w:val="C164C2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BD68A1"/>
    <w:multiLevelType w:val="hybridMultilevel"/>
    <w:tmpl w:val="5F9EA520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461A26"/>
    <w:multiLevelType w:val="hybridMultilevel"/>
    <w:tmpl w:val="B5F64C02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ED531C"/>
    <w:multiLevelType w:val="hybridMultilevel"/>
    <w:tmpl w:val="793C58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9B21C8"/>
    <w:multiLevelType w:val="hybridMultilevel"/>
    <w:tmpl w:val="7018A778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7619D5"/>
    <w:multiLevelType w:val="hybridMultilevel"/>
    <w:tmpl w:val="7ADE06E6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6D2B6D"/>
    <w:multiLevelType w:val="hybridMultilevel"/>
    <w:tmpl w:val="6464E1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694FCE"/>
    <w:multiLevelType w:val="hybridMultilevel"/>
    <w:tmpl w:val="D68E98EE"/>
    <w:lvl w:ilvl="0" w:tplc="7130B654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B61FD"/>
    <w:multiLevelType w:val="hybridMultilevel"/>
    <w:tmpl w:val="0B3E9E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AA7036"/>
    <w:multiLevelType w:val="hybridMultilevel"/>
    <w:tmpl w:val="2C24EFB6"/>
    <w:lvl w:ilvl="0" w:tplc="F81CFA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12"/>
  </w:num>
  <w:num w:numId="7">
    <w:abstractNumId w:val="0"/>
  </w:num>
  <w:num w:numId="8">
    <w:abstractNumId w:val="10"/>
  </w:num>
  <w:num w:numId="9">
    <w:abstractNumId w:val="7"/>
  </w:num>
  <w:num w:numId="10">
    <w:abstractNumId w:val="8"/>
  </w:num>
  <w:num w:numId="11">
    <w:abstractNumId w:val="13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25"/>
    <w:rsid w:val="000A33F0"/>
    <w:rsid w:val="001578A0"/>
    <w:rsid w:val="00297502"/>
    <w:rsid w:val="002D230E"/>
    <w:rsid w:val="0038076F"/>
    <w:rsid w:val="00390F46"/>
    <w:rsid w:val="00545ABE"/>
    <w:rsid w:val="00740D37"/>
    <w:rsid w:val="007D352F"/>
    <w:rsid w:val="00860476"/>
    <w:rsid w:val="009420F6"/>
    <w:rsid w:val="00BA6798"/>
    <w:rsid w:val="00C77BC6"/>
    <w:rsid w:val="00C8109D"/>
    <w:rsid w:val="00CF4D25"/>
    <w:rsid w:val="00E77225"/>
    <w:rsid w:val="00EB6E82"/>
    <w:rsid w:val="00FB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34EC"/>
  <w15:chartTrackingRefBased/>
  <w15:docId w15:val="{8904276F-1F18-4268-B56D-3D83ECA8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F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F4D25"/>
    <w:pPr>
      <w:numPr>
        <w:numId w:val="1"/>
      </w:numPr>
      <w:spacing w:after="200" w:line="276" w:lineRule="auto"/>
      <w:contextualSpacing/>
      <w:jc w:val="both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54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5ABE"/>
  </w:style>
  <w:style w:type="paragraph" w:styleId="Fuzeile">
    <w:name w:val="footer"/>
    <w:basedOn w:val="Standard"/>
    <w:link w:val="FuzeileZchn"/>
    <w:uiPriority w:val="99"/>
    <w:unhideWhenUsed/>
    <w:rsid w:val="00545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5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136536E5</Template>
  <TotalTime>0</TotalTime>
  <Pages>2</Pages>
  <Words>376</Words>
  <Characters>2370</Characters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2019-11-29T13:49:00Z</dcterms:created>
  <dcterms:modified xsi:type="dcterms:W3CDTF">2020-01-16T15:52:00Z</dcterms:modified>
</cp:coreProperties>
</file>