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04FC6" w14:textId="77777777" w:rsidR="00135531" w:rsidRDefault="005B4BCD" w:rsidP="00135531">
      <w:pPr>
        <w:rPr>
          <w:i/>
          <w:lang w:val="fr-FR"/>
        </w:rPr>
      </w:pPr>
      <w:proofErr w:type="spellStart"/>
      <w:r>
        <w:rPr>
          <w:b/>
          <w:lang w:val="fr-FR"/>
        </w:rPr>
        <w:t>Klasse</w:t>
      </w:r>
      <w:proofErr w:type="spellEnd"/>
      <w:r>
        <w:rPr>
          <w:b/>
          <w:lang w:val="fr-FR"/>
        </w:rPr>
        <w:t xml:space="preserve"> </w:t>
      </w:r>
      <w:r w:rsidR="00FB627D">
        <w:rPr>
          <w:b/>
          <w:lang w:val="fr-FR"/>
        </w:rPr>
        <w:t>10</w:t>
      </w:r>
      <w:r>
        <w:rPr>
          <w:b/>
          <w:lang w:val="fr-FR"/>
        </w:rPr>
        <w:t xml:space="preserve">, </w:t>
      </w:r>
      <w:r w:rsidR="00FB627D">
        <w:rPr>
          <w:b/>
          <w:lang w:val="fr-FR"/>
        </w:rPr>
        <w:t>1</w:t>
      </w:r>
      <w:r>
        <w:rPr>
          <w:b/>
          <w:lang w:val="fr-FR"/>
        </w:rPr>
        <w:t xml:space="preserve">. </w:t>
      </w:r>
      <w:proofErr w:type="spellStart"/>
      <w:r>
        <w:rPr>
          <w:b/>
          <w:lang w:val="fr-FR"/>
        </w:rPr>
        <w:t>Halbjahr</w:t>
      </w:r>
      <w:proofErr w:type="spellEnd"/>
      <w:r w:rsidR="00135531" w:rsidRPr="00E36BFD">
        <w:rPr>
          <w:i/>
          <w:lang w:val="fr-FR"/>
        </w:rPr>
        <w:t xml:space="preserve"> </w:t>
      </w:r>
      <w:r w:rsidR="00FB627D">
        <w:rPr>
          <w:i/>
          <w:lang w:val="fr-FR"/>
        </w:rPr>
        <w:t xml:space="preserve">Un </w:t>
      </w:r>
      <w:proofErr w:type="spellStart"/>
      <w:r w:rsidR="00FB627D">
        <w:rPr>
          <w:i/>
          <w:lang w:val="fr-FR"/>
        </w:rPr>
        <w:t>mundo</w:t>
      </w:r>
      <w:proofErr w:type="spellEnd"/>
      <w:r w:rsidR="00FB627D">
        <w:rPr>
          <w:i/>
          <w:lang w:val="fr-FR"/>
        </w:rPr>
        <w:t xml:space="preserve"> </w:t>
      </w:r>
      <w:proofErr w:type="spellStart"/>
      <w:r w:rsidR="00FB627D">
        <w:rPr>
          <w:i/>
          <w:lang w:val="fr-FR"/>
        </w:rPr>
        <w:t>digitalizado</w:t>
      </w:r>
      <w:proofErr w:type="spellEnd"/>
      <w:r w:rsidR="00FB627D">
        <w:rPr>
          <w:i/>
          <w:lang w:val="fr-FR"/>
        </w:rPr>
        <w:t xml:space="preserve"> – el </w:t>
      </w:r>
      <w:proofErr w:type="spellStart"/>
      <w:r w:rsidR="00FB627D">
        <w:rPr>
          <w:i/>
          <w:lang w:val="fr-FR"/>
        </w:rPr>
        <w:t>futuro</w:t>
      </w:r>
      <w:proofErr w:type="spellEnd"/>
      <w:r w:rsidR="00FB627D">
        <w:rPr>
          <w:i/>
          <w:lang w:val="fr-FR"/>
        </w:rPr>
        <w:t xml:space="preserve"> en que </w:t>
      </w:r>
      <w:proofErr w:type="spellStart"/>
      <w:r w:rsidR="00FB627D">
        <w:rPr>
          <w:i/>
          <w:lang w:val="fr-FR"/>
        </w:rPr>
        <w:t>vivimos</w:t>
      </w:r>
      <w:proofErr w:type="spellEnd"/>
    </w:p>
    <w:p w14:paraId="5B112942" w14:textId="77777777" w:rsidR="00AE19CB" w:rsidRDefault="00AE19CB" w:rsidP="00135531">
      <w:pPr>
        <w:rPr>
          <w:i/>
          <w:lang w:val="fr-FR"/>
        </w:rPr>
      </w:pPr>
    </w:p>
    <w:tbl>
      <w:tblPr>
        <w:tblW w:w="142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4"/>
        <w:gridCol w:w="1832"/>
        <w:gridCol w:w="1013"/>
        <w:gridCol w:w="2845"/>
        <w:gridCol w:w="916"/>
        <w:gridCol w:w="1730"/>
        <w:gridCol w:w="3074"/>
      </w:tblGrid>
      <w:tr w:rsidR="00135531" w:rsidRPr="00B07AE5" w14:paraId="164EF12F" w14:textId="77777777" w:rsidTr="001226BE">
        <w:trPr>
          <w:trHeight w:val="531"/>
        </w:trPr>
        <w:tc>
          <w:tcPr>
            <w:tcW w:w="14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68AA02" w14:textId="77777777" w:rsidR="00135531" w:rsidRPr="000360CA" w:rsidRDefault="00135531" w:rsidP="001226BE">
            <w:pPr>
              <w:snapToGrid w:val="0"/>
              <w:ind w:left="743"/>
              <w:jc w:val="center"/>
              <w:rPr>
                <w:b/>
                <w:color w:val="993300"/>
                <w:sz w:val="28"/>
                <w:szCs w:val="28"/>
              </w:rPr>
            </w:pPr>
            <w:r w:rsidRPr="000360CA">
              <w:rPr>
                <w:b/>
                <w:color w:val="993300"/>
                <w:sz w:val="28"/>
                <w:szCs w:val="28"/>
              </w:rPr>
              <w:t>Interkulturelle kommunikative Kompetenz</w:t>
            </w:r>
          </w:p>
        </w:tc>
      </w:tr>
      <w:tr w:rsidR="00135531" w14:paraId="6F1CEA08" w14:textId="77777777" w:rsidTr="001226BE">
        <w:trPr>
          <w:trHeight w:val="1566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D876579" w14:textId="77777777" w:rsidR="00135531" w:rsidRPr="00B74077" w:rsidRDefault="00135531" w:rsidP="001226BE">
            <w:pPr>
              <w:snapToGrid w:val="0"/>
              <w:ind w:left="743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Soziokulturelles Orientierungswissen</w:t>
            </w:r>
          </w:p>
          <w:p w14:paraId="7E4CC525" w14:textId="77777777" w:rsidR="00135531" w:rsidRPr="001120E1" w:rsidRDefault="001120E1" w:rsidP="00B94311">
            <w:pPr>
              <w:pStyle w:val="Listenabsatz"/>
              <w:ind w:left="0"/>
              <w:jc w:val="left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Bedeutung digitaler Medien im Alltag, reflektierter, verantwortungsvoller Umgang mit Medien, Möglichkeiten und Grenzen der Mediennutzung</w:t>
            </w:r>
          </w:p>
        </w:tc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415C0" w14:textId="77777777" w:rsidR="00135531" w:rsidRPr="00B74077" w:rsidRDefault="00135531" w:rsidP="001226BE">
            <w:pPr>
              <w:snapToGrid w:val="0"/>
              <w:ind w:left="743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Interkulturelle Einstellungen und Bewusstheit</w:t>
            </w:r>
          </w:p>
          <w:p w14:paraId="03334397" w14:textId="77777777" w:rsidR="00135531" w:rsidRPr="00B94311" w:rsidRDefault="00F8202C" w:rsidP="00B94311">
            <w:pPr>
              <w:jc w:val="left"/>
              <w:rPr>
                <w:sz w:val="18"/>
              </w:rPr>
            </w:pPr>
            <w:r w:rsidRPr="00B94311">
              <w:rPr>
                <w:sz w:val="18"/>
              </w:rPr>
              <w:t>die gewonnenen kulturspezifischen Einblicke in die spanischsprachige Lebenswelt mit der eigenen Lebenswirklichkeit vergleichen, Gemeinsamkeiten entdecken, Stereotype und Unterschiede hinterfragen, einen Perspektivwechsel vollziehen und ein differenzierteres interkulturelles Verständnis entwickeln</w:t>
            </w:r>
          </w:p>
          <w:p w14:paraId="60B4AD5A" w14:textId="77777777" w:rsidR="00B94311" w:rsidRPr="00B94311" w:rsidRDefault="00B94311" w:rsidP="00CE52D1">
            <w:pPr>
              <w:pStyle w:val="Listenabsatz"/>
              <w:ind w:left="360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6B4A11" w14:textId="77777777" w:rsidR="00135531" w:rsidRPr="00B74077" w:rsidRDefault="00135531" w:rsidP="001226BE">
            <w:pPr>
              <w:snapToGrid w:val="0"/>
              <w:ind w:left="743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Interkulturelles Verstehen und Handeln</w:t>
            </w:r>
          </w:p>
          <w:p w14:paraId="450515AA" w14:textId="77777777" w:rsidR="00135531" w:rsidRPr="00B74077" w:rsidRDefault="00F8202C" w:rsidP="00B94311">
            <w:pPr>
              <w:jc w:val="left"/>
              <w:rPr>
                <w:sz w:val="22"/>
                <w:szCs w:val="22"/>
              </w:rPr>
            </w:pPr>
            <w:r w:rsidRPr="007D65A2">
              <w:rPr>
                <w:sz w:val="20"/>
              </w:rPr>
              <w:t>in zielsprachigen Begegnungssituationen kulturspezifischen Konventionen und Besonderheiten respektvoll, tolerant und geschlechtersensibel begegnen, hierzu Stellung beziehen und ihr Handeln in der Regel angemessen darauf einstellen</w:t>
            </w:r>
          </w:p>
        </w:tc>
      </w:tr>
      <w:tr w:rsidR="00135531" w14:paraId="32843B7F" w14:textId="77777777" w:rsidTr="001226BE">
        <w:trPr>
          <w:trHeight w:val="499"/>
        </w:trPr>
        <w:tc>
          <w:tcPr>
            <w:tcW w:w="1425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4B157D" w14:textId="77777777" w:rsidR="00A6082D" w:rsidRPr="00D77DB4" w:rsidRDefault="00135531" w:rsidP="00AE19CB">
            <w:pPr>
              <w:snapToGrid w:val="0"/>
              <w:ind w:left="743"/>
              <w:jc w:val="center"/>
              <w:rPr>
                <w:b/>
                <w:color w:val="993300"/>
                <w:sz w:val="28"/>
                <w:szCs w:val="28"/>
              </w:rPr>
            </w:pPr>
            <w:r w:rsidRPr="00D77DB4">
              <w:rPr>
                <w:b/>
                <w:color w:val="993300"/>
                <w:sz w:val="28"/>
                <w:szCs w:val="28"/>
              </w:rPr>
              <w:t>Funk</w:t>
            </w:r>
            <w:r w:rsidR="00A6082D">
              <w:rPr>
                <w:b/>
                <w:color w:val="993300"/>
                <w:sz w:val="28"/>
                <w:szCs w:val="28"/>
              </w:rPr>
              <w:t>tionale kommunikative Kompetenz</w:t>
            </w:r>
          </w:p>
        </w:tc>
      </w:tr>
      <w:tr w:rsidR="00B94311" w14:paraId="53E19E57" w14:textId="77777777" w:rsidTr="0028490B">
        <w:trPr>
          <w:trHeight w:val="1785"/>
        </w:trPr>
        <w:tc>
          <w:tcPr>
            <w:tcW w:w="284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15EB3DDF" w14:textId="77777777" w:rsidR="00B94311" w:rsidRDefault="00B94311" w:rsidP="001226B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Hör-/Hörs</w:t>
            </w:r>
            <w:r w:rsidRPr="00B74077">
              <w:rPr>
                <w:b/>
                <w:sz w:val="22"/>
                <w:szCs w:val="22"/>
              </w:rPr>
              <w:t>ehverstehen</w:t>
            </w:r>
          </w:p>
          <w:p w14:paraId="7CB15978" w14:textId="77777777" w:rsidR="00B94311" w:rsidRPr="00C90BEB" w:rsidRDefault="00B94311" w:rsidP="003601DC">
            <w:pPr>
              <w:numPr>
                <w:ilvl w:val="0"/>
                <w:numId w:val="1"/>
              </w:numPr>
              <w:jc w:val="left"/>
              <w:rPr>
                <w:sz w:val="18"/>
              </w:rPr>
            </w:pPr>
            <w:r w:rsidRPr="00C90BEB">
              <w:rPr>
                <w:sz w:val="18"/>
              </w:rPr>
              <w:t>in unmittelbar im unterrichtlichen Kontext erlebter direkter Kommunikation die Sprechenden weitgehend in ihren Gesamtaussagen, Hauptaussagen und Einzelinformationen verstehen</w:t>
            </w:r>
          </w:p>
          <w:p w14:paraId="3AC2390B" w14:textId="77777777" w:rsidR="00B94311" w:rsidRPr="00B94311" w:rsidRDefault="00B94311" w:rsidP="003601DC">
            <w:pPr>
              <w:numPr>
                <w:ilvl w:val="0"/>
                <w:numId w:val="1"/>
              </w:numPr>
              <w:jc w:val="left"/>
              <w:rPr>
                <w:b/>
                <w:sz w:val="20"/>
              </w:rPr>
            </w:pPr>
            <w:r w:rsidRPr="00B94311">
              <w:rPr>
                <w:b/>
                <w:sz w:val="18"/>
              </w:rPr>
              <w:t>auditiv und audiovisuell vermittelten Texten die Gesamtaussage, Hauptaussagen und Einzelinformationen entnehmen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133CED" w14:textId="77777777" w:rsidR="00B94311" w:rsidRPr="00B74077" w:rsidRDefault="00B94311" w:rsidP="001226BE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Leseverstehen</w:t>
            </w:r>
          </w:p>
          <w:p w14:paraId="25153973" w14:textId="77777777" w:rsidR="00B94311" w:rsidRPr="00C90BEB" w:rsidRDefault="00B94311" w:rsidP="00FD1F8D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20"/>
                <w:szCs w:val="22"/>
              </w:rPr>
            </w:pPr>
            <w:r w:rsidRPr="00C90BEB">
              <w:rPr>
                <w:sz w:val="18"/>
              </w:rPr>
              <w:t>längeren, klar strukturierten Lesetexten Hauptaussagen, leicht zugängliche inhaltliche Details und thematische Aspekte entnehmen und diese in den Kontext der Gesamtaussage einordnen</w:t>
            </w:r>
          </w:p>
          <w:p w14:paraId="3A49B317" w14:textId="77777777" w:rsidR="00B94311" w:rsidRPr="00B74077" w:rsidRDefault="00B94311" w:rsidP="00FD1F8D">
            <w:pPr>
              <w:numPr>
                <w:ilvl w:val="0"/>
                <w:numId w:val="1"/>
              </w:numPr>
              <w:ind w:left="158" w:hanging="158"/>
              <w:jc w:val="left"/>
              <w:rPr>
                <w:sz w:val="22"/>
                <w:szCs w:val="22"/>
              </w:rPr>
            </w:pPr>
            <w:r w:rsidRPr="00C90BEB">
              <w:rPr>
                <w:sz w:val="18"/>
              </w:rPr>
              <w:t>auch digitale und mehrfach kodierte Texte vor dem Hintergrund elementarer Gestaltungsmerkmale inhaltlich erfassen und diese in den Kontext der Gesamtaussage einordnen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849AE" w14:textId="77777777" w:rsidR="00B94311" w:rsidRDefault="00B94311" w:rsidP="00FD1F8D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Sprechen</w:t>
            </w:r>
          </w:p>
          <w:p w14:paraId="13DF6743" w14:textId="77777777" w:rsidR="00B94311" w:rsidRPr="00B94311" w:rsidRDefault="00B94311" w:rsidP="00B94311">
            <w:pPr>
              <w:snapToGrid w:val="0"/>
              <w:jc w:val="left"/>
              <w:rPr>
                <w:b/>
                <w:sz w:val="18"/>
                <w:szCs w:val="22"/>
              </w:rPr>
            </w:pPr>
            <w:r w:rsidRPr="00B94311">
              <w:rPr>
                <w:b/>
                <w:sz w:val="18"/>
                <w:szCs w:val="22"/>
              </w:rPr>
              <w:t>(an Gesprächen teilnehmen)</w:t>
            </w:r>
          </w:p>
          <w:p w14:paraId="7C894104" w14:textId="77777777" w:rsidR="00B94311" w:rsidRPr="00B94311" w:rsidRDefault="00B94311" w:rsidP="00B94311">
            <w:pPr>
              <w:pStyle w:val="Listenabsatz"/>
              <w:numPr>
                <w:ilvl w:val="0"/>
                <w:numId w:val="1"/>
              </w:numPr>
              <w:snapToGrid w:val="0"/>
              <w:ind w:left="357" w:hanging="357"/>
              <w:jc w:val="left"/>
              <w:rPr>
                <w:b/>
                <w:sz w:val="22"/>
                <w:szCs w:val="22"/>
              </w:rPr>
            </w:pPr>
            <w:r w:rsidRPr="00B94311">
              <w:rPr>
                <w:b/>
                <w:sz w:val="14"/>
                <w:szCs w:val="14"/>
              </w:rPr>
              <w:t>sich in unterschiedlichen Rollen in informellen sowie in formalisierten, auch digital gestützten Gesprächssituationen auch spontan an Gesprächen beteiligen</w:t>
            </w:r>
          </w:p>
          <w:p w14:paraId="389021D3" w14:textId="77777777" w:rsidR="00B94311" w:rsidRPr="00B94311" w:rsidRDefault="00B94311" w:rsidP="00B94311">
            <w:pPr>
              <w:pStyle w:val="Listenabsatz"/>
              <w:numPr>
                <w:ilvl w:val="0"/>
                <w:numId w:val="1"/>
              </w:numPr>
              <w:snapToGrid w:val="0"/>
              <w:ind w:left="357" w:hanging="357"/>
              <w:jc w:val="left"/>
              <w:rPr>
                <w:b/>
                <w:sz w:val="22"/>
                <w:szCs w:val="22"/>
              </w:rPr>
            </w:pPr>
            <w:r w:rsidRPr="0090071D">
              <w:rPr>
                <w:sz w:val="14"/>
                <w:szCs w:val="14"/>
              </w:rPr>
              <w:t>eigene Interessen benennen und begründen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6E80BC" w14:textId="77777777" w:rsidR="00B94311" w:rsidRPr="00B74077" w:rsidRDefault="00B94311" w:rsidP="001226BE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Schreiben</w:t>
            </w:r>
          </w:p>
          <w:p w14:paraId="064D610D" w14:textId="77777777" w:rsidR="00847BD5" w:rsidRPr="00AD5670" w:rsidRDefault="00B94311" w:rsidP="006A5FC7">
            <w:pPr>
              <w:numPr>
                <w:ilvl w:val="0"/>
                <w:numId w:val="1"/>
              </w:numPr>
              <w:jc w:val="left"/>
              <w:rPr>
                <w:sz w:val="18"/>
              </w:rPr>
            </w:pPr>
            <w:r w:rsidRPr="00AD5670">
              <w:rPr>
                <w:b/>
                <w:sz w:val="18"/>
              </w:rPr>
              <w:t>formalisierte Texte und Texte zum Lebens- und Erfahrungsbereich, auch in Form mehrfach kodierter Texte, verfassen</w:t>
            </w:r>
          </w:p>
          <w:p w14:paraId="6190DE67" w14:textId="77777777" w:rsidR="00847BD5" w:rsidRPr="00AD5670" w:rsidRDefault="00B94311" w:rsidP="009B27EC">
            <w:pPr>
              <w:numPr>
                <w:ilvl w:val="0"/>
                <w:numId w:val="1"/>
              </w:numPr>
              <w:jc w:val="left"/>
              <w:rPr>
                <w:szCs w:val="22"/>
              </w:rPr>
            </w:pPr>
            <w:r w:rsidRPr="00AD5670">
              <w:rPr>
                <w:sz w:val="18"/>
              </w:rPr>
              <w:t>verschiedene Formen des produktionsorientierten, kreativen Schreibens realisieren</w:t>
            </w:r>
          </w:p>
          <w:p w14:paraId="0DB0F57B" w14:textId="77777777" w:rsidR="00847BD5" w:rsidRPr="00AD5670" w:rsidRDefault="00B94311" w:rsidP="009B27EC">
            <w:pPr>
              <w:numPr>
                <w:ilvl w:val="0"/>
                <w:numId w:val="1"/>
              </w:numPr>
              <w:jc w:val="left"/>
              <w:rPr>
                <w:szCs w:val="22"/>
              </w:rPr>
            </w:pPr>
            <w:r w:rsidRPr="00AD5670">
              <w:rPr>
                <w:sz w:val="18"/>
              </w:rPr>
              <w:t>in zusammenhängender Form wichtige Informationen aus Texten wi</w:t>
            </w:r>
            <w:r w:rsidR="00847BD5" w:rsidRPr="00AD5670">
              <w:rPr>
                <w:sz w:val="18"/>
              </w:rPr>
              <w:t>edergeben, bündeln und bewerten</w:t>
            </w:r>
          </w:p>
          <w:p w14:paraId="58C61DEA" w14:textId="77777777" w:rsidR="00B94311" w:rsidRPr="00847BD5" w:rsidRDefault="00B94311" w:rsidP="00847BD5">
            <w:pPr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 w:rsidRPr="00AD5670">
              <w:rPr>
                <w:sz w:val="18"/>
              </w:rPr>
              <w:t>digitale Werkzeuge auch für das kollaborative Schreiben nutzen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376769F" w14:textId="77777777" w:rsidR="00B94311" w:rsidRPr="00B74077" w:rsidRDefault="00B94311" w:rsidP="001226BE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Sprachmittlung</w:t>
            </w:r>
          </w:p>
          <w:p w14:paraId="32B178B8" w14:textId="77777777" w:rsidR="00B94311" w:rsidRPr="00AD5670" w:rsidRDefault="00B94311" w:rsidP="0090071D">
            <w:pPr>
              <w:numPr>
                <w:ilvl w:val="0"/>
                <w:numId w:val="1"/>
              </w:numPr>
              <w:jc w:val="left"/>
              <w:rPr>
                <w:sz w:val="18"/>
              </w:rPr>
            </w:pPr>
            <w:r w:rsidRPr="00AD5670">
              <w:rPr>
                <w:sz w:val="18"/>
              </w:rPr>
              <w:t>die relevanten Aussagen situationsangemessen in die jeweilige Zielsprache mündlich und schriftlich sinngemäß übertragen</w:t>
            </w:r>
          </w:p>
          <w:p w14:paraId="5D710535" w14:textId="77777777" w:rsidR="00B94311" w:rsidRPr="00815DE7" w:rsidRDefault="00B94311" w:rsidP="0090071D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AD5670">
              <w:rPr>
                <w:sz w:val="18"/>
              </w:rPr>
              <w:t>auf der Grundlage ihrer bereits vorhandenen interkulturellen Kompetenz Textinformationen adressatengerecht bündeln und bei Bedarf ergänzen</w:t>
            </w:r>
          </w:p>
        </w:tc>
      </w:tr>
      <w:tr w:rsidR="00B94311" w14:paraId="3E91B257" w14:textId="77777777" w:rsidTr="0028490B">
        <w:trPr>
          <w:trHeight w:val="1785"/>
        </w:trPr>
        <w:tc>
          <w:tcPr>
            <w:tcW w:w="284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1845284" w14:textId="77777777" w:rsidR="00B94311" w:rsidRDefault="00B94311" w:rsidP="001226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5E3C71" w14:textId="77777777" w:rsidR="00B94311" w:rsidRPr="00B74077" w:rsidRDefault="00B94311" w:rsidP="001226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16E26" w14:textId="77777777" w:rsidR="00B94311" w:rsidRDefault="00B94311" w:rsidP="00B94311">
            <w:pPr>
              <w:snapToGrid w:val="0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Sprechen</w:t>
            </w:r>
          </w:p>
          <w:p w14:paraId="772BA35C" w14:textId="77777777" w:rsidR="00B94311" w:rsidRPr="00B94311" w:rsidRDefault="00B94311" w:rsidP="00B94311">
            <w:pPr>
              <w:snapToGrid w:val="0"/>
              <w:jc w:val="left"/>
              <w:rPr>
                <w:b/>
                <w:sz w:val="16"/>
                <w:szCs w:val="22"/>
              </w:rPr>
            </w:pPr>
            <w:r w:rsidRPr="00B94311">
              <w:rPr>
                <w:b/>
                <w:sz w:val="16"/>
                <w:szCs w:val="22"/>
              </w:rPr>
              <w:t>(zusammenhängendes Sprechen)</w:t>
            </w:r>
          </w:p>
          <w:p w14:paraId="6026EE6A" w14:textId="77777777" w:rsidR="00B94311" w:rsidRPr="0090071D" w:rsidRDefault="00B94311" w:rsidP="00B94311">
            <w:pPr>
              <w:pStyle w:val="Listenabsatz"/>
              <w:numPr>
                <w:ilvl w:val="0"/>
                <w:numId w:val="1"/>
              </w:numPr>
              <w:snapToGrid w:val="0"/>
              <w:ind w:left="357" w:hanging="357"/>
              <w:jc w:val="left"/>
              <w:rPr>
                <w:sz w:val="22"/>
                <w:szCs w:val="22"/>
              </w:rPr>
            </w:pPr>
            <w:r w:rsidRPr="0090071D">
              <w:rPr>
                <w:sz w:val="14"/>
                <w:szCs w:val="14"/>
              </w:rPr>
              <w:t>Beschreibungen ihrer Lebenswelt vornehmen und Auskünfte über sich und andere geben</w:t>
            </w:r>
          </w:p>
          <w:p w14:paraId="50954B39" w14:textId="77777777" w:rsidR="00B94311" w:rsidRPr="0090071D" w:rsidRDefault="00B94311" w:rsidP="00B94311">
            <w:pPr>
              <w:pStyle w:val="Listenabsatz"/>
              <w:numPr>
                <w:ilvl w:val="0"/>
                <w:numId w:val="1"/>
              </w:numPr>
              <w:snapToGrid w:val="0"/>
              <w:ind w:left="357" w:hanging="357"/>
              <w:jc w:val="left"/>
              <w:rPr>
                <w:sz w:val="22"/>
                <w:szCs w:val="22"/>
              </w:rPr>
            </w:pPr>
            <w:r w:rsidRPr="0090071D">
              <w:rPr>
                <w:sz w:val="14"/>
                <w:szCs w:val="14"/>
              </w:rPr>
              <w:t>Präsentationen, auch digital gestützt, darbieten</w:t>
            </w:r>
          </w:p>
          <w:p w14:paraId="0A73A712" w14:textId="77777777" w:rsidR="00B94311" w:rsidRPr="00B94311" w:rsidRDefault="00B94311" w:rsidP="00B94311">
            <w:pPr>
              <w:pStyle w:val="Listenabsatz"/>
              <w:numPr>
                <w:ilvl w:val="0"/>
                <w:numId w:val="1"/>
              </w:numPr>
              <w:snapToGrid w:val="0"/>
              <w:ind w:left="357" w:hanging="357"/>
              <w:jc w:val="left"/>
              <w:rPr>
                <w:b/>
                <w:sz w:val="22"/>
                <w:szCs w:val="22"/>
              </w:rPr>
            </w:pPr>
            <w:r w:rsidRPr="00C90BEB">
              <w:rPr>
                <w:sz w:val="14"/>
                <w:szCs w:val="14"/>
              </w:rPr>
              <w:t>von Erfahrungen, Erlebnissen, Ereignissen und Vorhaben berichten</w:t>
            </w:r>
          </w:p>
          <w:p w14:paraId="11DD1D75" w14:textId="77777777" w:rsidR="00B94311" w:rsidRPr="007C24C5" w:rsidRDefault="00B94311" w:rsidP="00B94311">
            <w:pPr>
              <w:pStyle w:val="Listenabsatz"/>
              <w:numPr>
                <w:ilvl w:val="0"/>
                <w:numId w:val="1"/>
              </w:numPr>
              <w:snapToGrid w:val="0"/>
              <w:ind w:left="357" w:hanging="357"/>
              <w:jc w:val="left"/>
              <w:rPr>
                <w:bCs/>
                <w:sz w:val="22"/>
                <w:szCs w:val="22"/>
              </w:rPr>
            </w:pPr>
            <w:r w:rsidRPr="007C24C5">
              <w:rPr>
                <w:bCs/>
                <w:sz w:val="14"/>
                <w:szCs w:val="14"/>
              </w:rPr>
              <w:t>eigene und fremde Meinungen darlegen und konkret begründen</w:t>
            </w:r>
          </w:p>
        </w:tc>
        <w:tc>
          <w:tcPr>
            <w:tcW w:w="26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FC2A8" w14:textId="77777777" w:rsidR="00B94311" w:rsidRPr="00B74077" w:rsidRDefault="00B94311" w:rsidP="001226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9B86DD" w14:textId="77777777" w:rsidR="00B94311" w:rsidRPr="00B74077" w:rsidRDefault="00B94311" w:rsidP="001226BE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76737637" w14:textId="77777777" w:rsidR="00146116" w:rsidRDefault="00146116">
      <w:r>
        <w:br w:type="page"/>
      </w:r>
    </w:p>
    <w:tbl>
      <w:tblPr>
        <w:tblW w:w="142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43"/>
        <w:gridCol w:w="1261"/>
        <w:gridCol w:w="2337"/>
        <w:gridCol w:w="5613"/>
      </w:tblGrid>
      <w:tr w:rsidR="00135531" w14:paraId="6921C87F" w14:textId="77777777" w:rsidTr="001226BE">
        <w:trPr>
          <w:trHeight w:val="841"/>
        </w:trPr>
        <w:tc>
          <w:tcPr>
            <w:tcW w:w="1425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8B082D" w14:textId="77777777" w:rsidR="00135531" w:rsidRDefault="00135531" w:rsidP="001226BE">
            <w:pPr>
              <w:snapToGrid w:val="0"/>
              <w:ind w:left="743"/>
              <w:jc w:val="center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lastRenderedPageBreak/>
              <w:t xml:space="preserve">Verfügen über sprachliche Mittel </w:t>
            </w:r>
          </w:p>
          <w:p w14:paraId="5EC58B46" w14:textId="77777777" w:rsidR="00135531" w:rsidRPr="003601DC" w:rsidRDefault="00CE52D1" w:rsidP="003601DC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(</w:t>
            </w:r>
            <w:r w:rsidR="00A6082D" w:rsidRPr="003601DC">
              <w:rPr>
                <w:b/>
                <w:sz w:val="20"/>
                <w:szCs w:val="22"/>
              </w:rPr>
              <w:t>t</w:t>
            </w:r>
            <w:r w:rsidR="00135531" w:rsidRPr="003601DC">
              <w:rPr>
                <w:b/>
                <w:sz w:val="20"/>
                <w:szCs w:val="22"/>
              </w:rPr>
              <w:t>hematischer</w:t>
            </w:r>
            <w:r>
              <w:rPr>
                <w:b/>
                <w:sz w:val="20"/>
                <w:szCs w:val="22"/>
              </w:rPr>
              <w:t>)</w:t>
            </w:r>
            <w:r w:rsidR="00135531" w:rsidRPr="003601DC">
              <w:rPr>
                <w:b/>
                <w:sz w:val="20"/>
                <w:szCs w:val="22"/>
              </w:rPr>
              <w:t xml:space="preserve"> Wortschatz</w:t>
            </w:r>
            <w:r w:rsidR="00135531" w:rsidRPr="003601DC">
              <w:rPr>
                <w:sz w:val="20"/>
                <w:szCs w:val="22"/>
              </w:rPr>
              <w:t xml:space="preserve">: </w:t>
            </w:r>
            <w:r w:rsidR="001120E1">
              <w:rPr>
                <w:sz w:val="20"/>
                <w:lang w:eastAsia="en-US"/>
              </w:rPr>
              <w:t>digitale Medien</w:t>
            </w:r>
            <w:r w:rsidR="00111F10">
              <w:rPr>
                <w:sz w:val="20"/>
                <w:lang w:eastAsia="en-US"/>
              </w:rPr>
              <w:t>, Ge- und Missbrauch von digitalen Medien</w:t>
            </w:r>
            <w:r>
              <w:rPr>
                <w:sz w:val="20"/>
                <w:lang w:eastAsia="en-US"/>
              </w:rPr>
              <w:t>;</w:t>
            </w:r>
            <w:r w:rsidR="00111F10" w:rsidRPr="00CE52D1">
              <w:rPr>
                <w:sz w:val="20"/>
                <w:lang w:eastAsia="en-US"/>
              </w:rPr>
              <w:t xml:space="preserve"> Meinungsäußerungsvokabular</w:t>
            </w:r>
          </w:p>
          <w:p w14:paraId="5B7CEFF8" w14:textId="77777777" w:rsidR="0090071D" w:rsidRPr="0090071D" w:rsidRDefault="00135531" w:rsidP="0090071D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0"/>
              </w:rPr>
            </w:pPr>
            <w:r w:rsidRPr="0090071D">
              <w:rPr>
                <w:b/>
                <w:sz w:val="20"/>
                <w:szCs w:val="22"/>
              </w:rPr>
              <w:t>grammatische Strukturen:</w:t>
            </w:r>
            <w:r w:rsidRPr="0090071D">
              <w:rPr>
                <w:sz w:val="20"/>
                <w:szCs w:val="22"/>
              </w:rPr>
              <w:t xml:space="preserve"> </w:t>
            </w:r>
            <w:proofErr w:type="spellStart"/>
            <w:r w:rsidR="001120E1">
              <w:rPr>
                <w:i/>
                <w:sz w:val="20"/>
                <w:lang w:eastAsia="en-US"/>
              </w:rPr>
              <w:t>futuro</w:t>
            </w:r>
            <w:proofErr w:type="spellEnd"/>
            <w:r w:rsidR="001120E1">
              <w:rPr>
                <w:i/>
                <w:sz w:val="20"/>
                <w:lang w:eastAsia="en-US"/>
              </w:rPr>
              <w:t xml:space="preserve"> simple</w:t>
            </w:r>
            <w:r w:rsidR="0090071D" w:rsidRPr="0090071D">
              <w:rPr>
                <w:i/>
                <w:sz w:val="20"/>
                <w:lang w:eastAsia="en-US"/>
              </w:rPr>
              <w:t xml:space="preserve">, </w:t>
            </w:r>
            <w:r w:rsidR="001120E1" w:rsidRPr="00A957CF">
              <w:rPr>
                <w:sz w:val="20"/>
              </w:rPr>
              <w:t xml:space="preserve">verneinter Imperativ, vor- und nachgestelltes </w:t>
            </w:r>
            <w:proofErr w:type="spellStart"/>
            <w:r w:rsidR="001120E1" w:rsidRPr="00A957CF">
              <w:rPr>
                <w:i/>
                <w:sz w:val="20"/>
              </w:rPr>
              <w:t>complemento</w:t>
            </w:r>
            <w:proofErr w:type="spellEnd"/>
            <w:r w:rsidR="001120E1" w:rsidRPr="00A957CF">
              <w:rPr>
                <w:i/>
                <w:sz w:val="20"/>
              </w:rPr>
              <w:t xml:space="preserve"> </w:t>
            </w:r>
            <w:proofErr w:type="spellStart"/>
            <w:r w:rsidR="001120E1" w:rsidRPr="00A957CF">
              <w:rPr>
                <w:i/>
                <w:sz w:val="20"/>
              </w:rPr>
              <w:t>directo</w:t>
            </w:r>
            <w:proofErr w:type="spellEnd"/>
            <w:r w:rsidR="001120E1" w:rsidRPr="00A957CF">
              <w:rPr>
                <w:i/>
                <w:sz w:val="20"/>
              </w:rPr>
              <w:t>/</w:t>
            </w:r>
            <w:proofErr w:type="spellStart"/>
            <w:r w:rsidR="001120E1" w:rsidRPr="00A957CF">
              <w:rPr>
                <w:i/>
                <w:sz w:val="20"/>
              </w:rPr>
              <w:t>indirecto</w:t>
            </w:r>
            <w:proofErr w:type="spellEnd"/>
          </w:p>
          <w:p w14:paraId="630EDA61" w14:textId="77777777" w:rsidR="001120E1" w:rsidRDefault="00146116" w:rsidP="0090071D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0"/>
              </w:rPr>
            </w:pPr>
            <w:r w:rsidRPr="0090071D">
              <w:rPr>
                <w:b/>
                <w:sz w:val="20"/>
                <w:szCs w:val="22"/>
              </w:rPr>
              <w:t>Aussprache / Intonation:</w:t>
            </w:r>
            <w:r w:rsidR="0090071D" w:rsidRPr="0090071D">
              <w:rPr>
                <w:sz w:val="20"/>
                <w:szCs w:val="22"/>
              </w:rPr>
              <w:t xml:space="preserve"> </w:t>
            </w:r>
            <w:r w:rsidR="0090071D" w:rsidRPr="0090071D">
              <w:rPr>
                <w:sz w:val="20"/>
              </w:rPr>
              <w:t>in der Regel korrekte phonetische Umsetzung der Betonungsregeln</w:t>
            </w:r>
          </w:p>
          <w:p w14:paraId="4BDC9A8C" w14:textId="77777777" w:rsidR="00251E24" w:rsidRPr="0090071D" w:rsidRDefault="0090071D" w:rsidP="001120E1">
            <w:pPr>
              <w:pStyle w:val="Listenabsatz"/>
              <w:jc w:val="left"/>
              <w:rPr>
                <w:sz w:val="20"/>
              </w:rPr>
            </w:pPr>
            <w:r w:rsidRPr="0090071D">
              <w:rPr>
                <w:sz w:val="20"/>
              </w:rPr>
              <w:t xml:space="preserve"> </w:t>
            </w:r>
          </w:p>
        </w:tc>
      </w:tr>
      <w:tr w:rsidR="00135531" w:rsidRPr="00246865" w14:paraId="7D567283" w14:textId="77777777" w:rsidTr="001226BE">
        <w:trPr>
          <w:trHeight w:val="457"/>
        </w:trPr>
        <w:tc>
          <w:tcPr>
            <w:tcW w:w="5043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14:paraId="50158F98" w14:textId="77777777" w:rsidR="00135531" w:rsidRPr="00D77DB4" w:rsidRDefault="00135531" w:rsidP="001226BE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  <w:r w:rsidRPr="00D77DB4">
              <w:rPr>
                <w:b/>
                <w:color w:val="993300"/>
                <w:sz w:val="28"/>
                <w:szCs w:val="28"/>
              </w:rPr>
              <w:t>Sprachlernkompetenz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CE1"/>
          </w:tcPr>
          <w:p w14:paraId="6632A3CA" w14:textId="77777777" w:rsidR="00135531" w:rsidRDefault="005B4BCD" w:rsidP="00251E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1120E1">
              <w:rPr>
                <w:b/>
              </w:rPr>
              <w:t>10</w:t>
            </w:r>
          </w:p>
          <w:p w14:paraId="3FC279F7" w14:textId="77777777" w:rsidR="00135531" w:rsidRPr="005B4BCD" w:rsidRDefault="005B4BCD" w:rsidP="00AD5670">
            <w:pPr>
              <w:pStyle w:val="Listenabsatz"/>
              <w:numPr>
                <w:ilvl w:val="0"/>
                <w:numId w:val="31"/>
              </w:numPr>
              <w:rPr>
                <w:b/>
              </w:rPr>
            </w:pPr>
            <w:r>
              <w:rPr>
                <w:b/>
              </w:rPr>
              <w:t>Halbjahr</w:t>
            </w:r>
          </w:p>
          <w:p w14:paraId="22CDBCB1" w14:textId="77777777" w:rsidR="00135531" w:rsidRPr="004A4D52" w:rsidRDefault="004A4D52" w:rsidP="00251E2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</w:t>
            </w:r>
            <w:r w:rsidRPr="004A4D52">
              <w:rPr>
                <w:b/>
                <w:sz w:val="20"/>
                <w:szCs w:val="22"/>
              </w:rPr>
              <w:t>ngestrebte</w:t>
            </w:r>
            <w:r>
              <w:rPr>
                <w:b/>
                <w:sz w:val="20"/>
                <w:szCs w:val="22"/>
              </w:rPr>
              <w:t>r</w:t>
            </w:r>
            <w:r w:rsidRPr="004A4D52">
              <w:rPr>
                <w:b/>
                <w:sz w:val="20"/>
                <w:szCs w:val="22"/>
              </w:rPr>
              <w:t xml:space="preserve"> </w:t>
            </w:r>
            <w:r w:rsidR="00135531" w:rsidRPr="004A4D52">
              <w:rPr>
                <w:b/>
                <w:sz w:val="20"/>
                <w:szCs w:val="22"/>
              </w:rPr>
              <w:t>Kompetenzst</w:t>
            </w:r>
            <w:r>
              <w:rPr>
                <w:b/>
                <w:sz w:val="20"/>
                <w:szCs w:val="22"/>
              </w:rPr>
              <w:t>and am Ende der Stufe 2</w:t>
            </w:r>
            <w:r w:rsidR="00135531" w:rsidRPr="004A4D52">
              <w:rPr>
                <w:b/>
                <w:sz w:val="20"/>
                <w:szCs w:val="22"/>
              </w:rPr>
              <w:t xml:space="preserve">: </w:t>
            </w:r>
            <w:r>
              <w:rPr>
                <w:b/>
                <w:sz w:val="20"/>
                <w:szCs w:val="22"/>
              </w:rPr>
              <w:t>B1</w:t>
            </w:r>
          </w:p>
          <w:p w14:paraId="49CCA279" w14:textId="77777777" w:rsidR="003601DC" w:rsidRDefault="003601DC" w:rsidP="00251E24">
            <w:pPr>
              <w:jc w:val="center"/>
              <w:rPr>
                <w:b/>
                <w:lang w:val="fr-FR"/>
              </w:rPr>
            </w:pPr>
          </w:p>
          <w:p w14:paraId="4A81E36F" w14:textId="77777777" w:rsidR="00135531" w:rsidRPr="00E36BFD" w:rsidRDefault="00135531" w:rsidP="00251E24">
            <w:pPr>
              <w:jc w:val="center"/>
              <w:rPr>
                <w:b/>
                <w:lang w:val="fr-FR"/>
              </w:rPr>
            </w:pPr>
            <w:proofErr w:type="gramStart"/>
            <w:r w:rsidRPr="00E36BFD">
              <w:rPr>
                <w:b/>
                <w:lang w:val="fr-FR"/>
              </w:rPr>
              <w:t>Thema:</w:t>
            </w:r>
            <w:proofErr w:type="gramEnd"/>
          </w:p>
          <w:p w14:paraId="73FEED3E" w14:textId="77777777" w:rsidR="00135531" w:rsidRPr="00E36BFD" w:rsidRDefault="00135531" w:rsidP="001226BE">
            <w:pPr>
              <w:rPr>
                <w:b/>
                <w:szCs w:val="24"/>
                <w:lang w:val="fr-FR"/>
              </w:rPr>
            </w:pPr>
          </w:p>
          <w:p w14:paraId="15E04E26" w14:textId="77777777" w:rsidR="00135531" w:rsidRPr="00A6082D" w:rsidRDefault="001120E1" w:rsidP="001226BE">
            <w:pPr>
              <w:jc w:val="center"/>
              <w:rPr>
                <w:b/>
                <w:i/>
                <w:szCs w:val="24"/>
                <w:lang w:val="fr-FR"/>
              </w:rPr>
            </w:pPr>
            <w:r>
              <w:rPr>
                <w:b/>
                <w:i/>
                <w:szCs w:val="24"/>
                <w:lang w:val="fr-FR"/>
              </w:rPr>
              <w:t xml:space="preserve">Un </w:t>
            </w:r>
            <w:proofErr w:type="spellStart"/>
            <w:r>
              <w:rPr>
                <w:b/>
                <w:i/>
                <w:szCs w:val="24"/>
                <w:lang w:val="fr-FR"/>
              </w:rPr>
              <w:t>mundo</w:t>
            </w:r>
            <w:proofErr w:type="spellEnd"/>
            <w:r>
              <w:rPr>
                <w:b/>
                <w:i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Cs w:val="24"/>
                <w:lang w:val="fr-FR"/>
              </w:rPr>
              <w:t>digitalizado</w:t>
            </w:r>
            <w:proofErr w:type="spellEnd"/>
            <w:r>
              <w:rPr>
                <w:b/>
                <w:i/>
                <w:szCs w:val="24"/>
                <w:lang w:val="fr-FR"/>
              </w:rPr>
              <w:t xml:space="preserve"> – el </w:t>
            </w:r>
            <w:proofErr w:type="spellStart"/>
            <w:r>
              <w:rPr>
                <w:b/>
                <w:i/>
                <w:szCs w:val="24"/>
                <w:lang w:val="fr-FR"/>
              </w:rPr>
              <w:t>futuro</w:t>
            </w:r>
            <w:proofErr w:type="spellEnd"/>
            <w:r>
              <w:rPr>
                <w:b/>
                <w:i/>
                <w:szCs w:val="24"/>
                <w:lang w:val="fr-FR"/>
              </w:rPr>
              <w:t xml:space="preserve"> en que </w:t>
            </w:r>
            <w:proofErr w:type="spellStart"/>
            <w:r>
              <w:rPr>
                <w:b/>
                <w:i/>
                <w:szCs w:val="24"/>
                <w:lang w:val="fr-FR"/>
              </w:rPr>
              <w:t>vivimos</w:t>
            </w:r>
            <w:proofErr w:type="spellEnd"/>
          </w:p>
          <w:p w14:paraId="5922CD90" w14:textId="77777777" w:rsidR="00135531" w:rsidRPr="00E36BFD" w:rsidRDefault="00135531" w:rsidP="001226BE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14:paraId="2734EB46" w14:textId="77777777" w:rsidR="00146116" w:rsidRDefault="00146116" w:rsidP="00122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Gesamtstundenkontingent:</w:t>
            </w:r>
          </w:p>
          <w:p w14:paraId="3432ADBA" w14:textId="77777777" w:rsidR="00135531" w:rsidRPr="00CB2A26" w:rsidRDefault="005B4BCD" w:rsidP="00122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ca. 15</w:t>
            </w:r>
            <w:r w:rsidR="00135531">
              <w:rPr>
                <w:sz w:val="20"/>
              </w:rPr>
              <w:t xml:space="preserve"> S</w:t>
            </w:r>
            <w:r w:rsidR="00135531" w:rsidRPr="00246865">
              <w:rPr>
                <w:bCs/>
                <w:sz w:val="20"/>
              </w:rPr>
              <w:t xml:space="preserve">td.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173F957C" w14:textId="77777777" w:rsidR="00135531" w:rsidRPr="00D77DB4" w:rsidRDefault="00135531" w:rsidP="001226BE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  <w:r w:rsidRPr="00D77DB4">
              <w:rPr>
                <w:b/>
                <w:color w:val="993300"/>
                <w:sz w:val="28"/>
                <w:szCs w:val="28"/>
              </w:rPr>
              <w:t>Sprachbewusstheit</w:t>
            </w:r>
          </w:p>
        </w:tc>
      </w:tr>
      <w:tr w:rsidR="00135531" w14:paraId="4E9D92BE" w14:textId="77777777" w:rsidTr="001226BE">
        <w:trPr>
          <w:trHeight w:val="1102"/>
        </w:trPr>
        <w:tc>
          <w:tcPr>
            <w:tcW w:w="504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</w:tcPr>
          <w:p w14:paraId="7873FBD4" w14:textId="77777777" w:rsidR="005910FF" w:rsidRPr="005910FF" w:rsidRDefault="005910FF" w:rsidP="005910FF">
            <w:pPr>
              <w:numPr>
                <w:ilvl w:val="0"/>
                <w:numId w:val="4"/>
              </w:numPr>
              <w:jc w:val="left"/>
              <w:rPr>
                <w:sz w:val="18"/>
                <w:szCs w:val="18"/>
              </w:rPr>
            </w:pPr>
            <w:r w:rsidRPr="005910FF">
              <w:rPr>
                <w:sz w:val="18"/>
                <w:szCs w:val="18"/>
              </w:rPr>
              <w:t xml:space="preserve">Strategien zur Unterstützung des freien Sprechens (z.B. Klausurbogenmethode, </w:t>
            </w:r>
            <w:r>
              <w:rPr>
                <w:sz w:val="18"/>
                <w:szCs w:val="18"/>
              </w:rPr>
              <w:t>stichwortgestützte Präsentation</w:t>
            </w:r>
            <w:r w:rsidRPr="005910FF">
              <w:rPr>
                <w:sz w:val="18"/>
                <w:szCs w:val="18"/>
              </w:rPr>
              <w:t>)</w:t>
            </w:r>
          </w:p>
          <w:p w14:paraId="1490F81E" w14:textId="77777777" w:rsidR="00111F10" w:rsidRPr="00FA74C6" w:rsidRDefault="00111F10" w:rsidP="00111F10">
            <w:pPr>
              <w:numPr>
                <w:ilvl w:val="0"/>
                <w:numId w:val="4"/>
              </w:numPr>
              <w:jc w:val="left"/>
              <w:rPr>
                <w:sz w:val="18"/>
                <w:szCs w:val="18"/>
              </w:rPr>
            </w:pPr>
            <w:r w:rsidRPr="00FA74C6">
              <w:rPr>
                <w:sz w:val="18"/>
                <w:szCs w:val="18"/>
              </w:rPr>
              <w:t>Strategien zur Organisation des Schreibprozesses</w:t>
            </w:r>
            <w:r w:rsidR="00FA74C6" w:rsidRPr="00FA74C6">
              <w:rPr>
                <w:sz w:val="18"/>
                <w:szCs w:val="18"/>
              </w:rPr>
              <w:t xml:space="preserve"> (Anfertigung von Stichwörtern, Erstellung von </w:t>
            </w:r>
            <w:proofErr w:type="spellStart"/>
            <w:proofErr w:type="gramStart"/>
            <w:r w:rsidR="00FA74C6" w:rsidRPr="00FA74C6">
              <w:rPr>
                <w:sz w:val="18"/>
                <w:szCs w:val="18"/>
              </w:rPr>
              <w:t>Mind</w:t>
            </w:r>
            <w:proofErr w:type="spellEnd"/>
            <w:r w:rsidR="00FA74C6" w:rsidRPr="00FA74C6">
              <w:rPr>
                <w:sz w:val="18"/>
                <w:szCs w:val="18"/>
              </w:rPr>
              <w:t xml:space="preserve"> Maps</w:t>
            </w:r>
            <w:proofErr w:type="gramEnd"/>
            <w:r w:rsidR="00FA74C6" w:rsidRPr="00FA74C6">
              <w:rPr>
                <w:sz w:val="18"/>
                <w:szCs w:val="18"/>
              </w:rPr>
              <w:t>, Gliederungen)</w:t>
            </w:r>
          </w:p>
          <w:p w14:paraId="188B535E" w14:textId="77777777" w:rsidR="00111F10" w:rsidRPr="005910FF" w:rsidRDefault="00111F10" w:rsidP="00111F10">
            <w:pPr>
              <w:numPr>
                <w:ilvl w:val="0"/>
                <w:numId w:val="4"/>
              </w:numPr>
              <w:jc w:val="left"/>
              <w:rPr>
                <w:sz w:val="18"/>
                <w:szCs w:val="18"/>
              </w:rPr>
            </w:pPr>
            <w:r w:rsidRPr="005910FF">
              <w:rPr>
                <w:sz w:val="18"/>
                <w:szCs w:val="18"/>
              </w:rPr>
              <w:t>Strategien zur Erstellung auch von digitalen Vorträgen und Berichten</w:t>
            </w:r>
          </w:p>
          <w:p w14:paraId="340A0707" w14:textId="77777777" w:rsidR="00111F10" w:rsidRPr="005910FF" w:rsidRDefault="00111F10" w:rsidP="00111F10">
            <w:pPr>
              <w:numPr>
                <w:ilvl w:val="0"/>
                <w:numId w:val="4"/>
              </w:numPr>
              <w:jc w:val="left"/>
              <w:rPr>
                <w:sz w:val="18"/>
                <w:szCs w:val="18"/>
              </w:rPr>
            </w:pPr>
            <w:r w:rsidRPr="005910FF">
              <w:rPr>
                <w:sz w:val="18"/>
                <w:szCs w:val="18"/>
              </w:rPr>
              <w:t>Strategien zum produktiven Umgang mit Feedback und erkannten Fehlerschwerpunkten</w:t>
            </w:r>
          </w:p>
          <w:p w14:paraId="7FBC7520" w14:textId="77777777" w:rsidR="002376FD" w:rsidRPr="00FA74C6" w:rsidRDefault="00111F10" w:rsidP="00FA74C6">
            <w:pPr>
              <w:numPr>
                <w:ilvl w:val="0"/>
                <w:numId w:val="4"/>
              </w:numPr>
              <w:jc w:val="left"/>
              <w:rPr>
                <w:sz w:val="18"/>
                <w:szCs w:val="18"/>
              </w:rPr>
            </w:pPr>
            <w:r w:rsidRPr="005910FF">
              <w:rPr>
                <w:sz w:val="18"/>
                <w:szCs w:val="18"/>
              </w:rPr>
              <w:t xml:space="preserve">Strategien zur Nutzung digitaler Medien zum Sprachenlernen, zur Textproduktion und zur grenzüberschreitenden Kommunikation </w:t>
            </w:r>
          </w:p>
        </w:tc>
        <w:tc>
          <w:tcPr>
            <w:tcW w:w="35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CE1"/>
          </w:tcPr>
          <w:p w14:paraId="7BE647CE" w14:textId="77777777" w:rsidR="00135531" w:rsidRPr="005910FF" w:rsidRDefault="00135531" w:rsidP="002376FD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1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5D9B5A" w14:textId="77777777" w:rsidR="00EF5F84" w:rsidRPr="004D42DA" w:rsidRDefault="00EF5F84" w:rsidP="00111F10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4D42DA">
              <w:rPr>
                <w:sz w:val="20"/>
              </w:rPr>
              <w:t>sprachliche Regelmäßigkeiten, unterschiedliche Register und Normabweichungen des Sprachgebrauchs benennen</w:t>
            </w:r>
          </w:p>
          <w:p w14:paraId="3E1DACBA" w14:textId="77777777" w:rsidR="00EF5F84" w:rsidRDefault="00EF5F84" w:rsidP="00111F10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4D42DA">
              <w:rPr>
                <w:sz w:val="20"/>
              </w:rPr>
              <w:t>Beziehungen zwischen Sprach- und Kulturphänomenen aufzeigen und reflektieren</w:t>
            </w:r>
          </w:p>
          <w:p w14:paraId="13783E07" w14:textId="77777777" w:rsidR="00111F10" w:rsidRPr="004D42DA" w:rsidRDefault="00111F10" w:rsidP="00111F10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4D42DA">
              <w:rPr>
                <w:sz w:val="20"/>
              </w:rPr>
              <w:t>im Sprachvergleich der Zielsprache mit anderen Sprachen Ähnlichkeiten und Verschiedenheiten aufzeigen</w:t>
            </w:r>
          </w:p>
          <w:p w14:paraId="06F05FF3" w14:textId="77777777" w:rsidR="00135531" w:rsidRPr="009745F5" w:rsidRDefault="00EF5F84" w:rsidP="00111F10">
            <w:pPr>
              <w:pStyle w:val="Listenabsatz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 w:rsidRPr="004D42DA">
              <w:rPr>
                <w:sz w:val="20"/>
              </w:rPr>
              <w:t>das eigene und fremde Kommunikationsverhalten im Hinblick auf Kommunikationserfolge und -probleme beobachten und deren Lösung kritisch-konstruktiv reflektieren</w:t>
            </w:r>
          </w:p>
        </w:tc>
      </w:tr>
      <w:tr w:rsidR="00135531" w14:paraId="16D5E7DC" w14:textId="77777777" w:rsidTr="001226BE">
        <w:trPr>
          <w:trHeight w:val="644"/>
        </w:trPr>
        <w:tc>
          <w:tcPr>
            <w:tcW w:w="14254" w:type="dxa"/>
            <w:gridSpan w:val="4"/>
            <w:tcBorders>
              <w:top w:val="single" w:sz="4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0E1355F9" w14:textId="77777777" w:rsidR="00135531" w:rsidRPr="00D77DB4" w:rsidRDefault="00135531" w:rsidP="001226BE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  <w:r w:rsidRPr="00D77DB4">
              <w:rPr>
                <w:b/>
                <w:color w:val="993300"/>
                <w:sz w:val="28"/>
                <w:szCs w:val="28"/>
              </w:rPr>
              <w:t>Text- und Medienkompetenz</w:t>
            </w:r>
          </w:p>
        </w:tc>
      </w:tr>
      <w:tr w:rsidR="00135531" w14:paraId="53F12E49" w14:textId="77777777" w:rsidTr="00CE52D1">
        <w:trPr>
          <w:trHeight w:val="499"/>
        </w:trPr>
        <w:tc>
          <w:tcPr>
            <w:tcW w:w="14254" w:type="dxa"/>
            <w:gridSpan w:val="4"/>
            <w:tcBorders>
              <w:top w:val="single" w:sz="1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2C9174" w14:textId="77777777" w:rsidR="00787A2E" w:rsidRDefault="0090071D" w:rsidP="00617806">
            <w:pPr>
              <w:numPr>
                <w:ilvl w:val="0"/>
                <w:numId w:val="5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umfangreichere </w:t>
            </w:r>
            <w:r w:rsidR="00787A2E">
              <w:rPr>
                <w:sz w:val="20"/>
                <w:szCs w:val="22"/>
              </w:rPr>
              <w:t>adaptierte/didaktisierte sowie klar strukturierte authentische Texte, Lesetexte, Hör- und Hörsehtexte</w:t>
            </w:r>
            <w:r w:rsidR="003601DC">
              <w:rPr>
                <w:sz w:val="20"/>
                <w:szCs w:val="22"/>
              </w:rPr>
              <w:t xml:space="preserve">, </w:t>
            </w:r>
            <w:r>
              <w:rPr>
                <w:sz w:val="20"/>
                <w:szCs w:val="22"/>
              </w:rPr>
              <w:t xml:space="preserve">Hypertexte, </w:t>
            </w:r>
            <w:r w:rsidR="003601DC">
              <w:rPr>
                <w:sz w:val="20"/>
                <w:szCs w:val="22"/>
              </w:rPr>
              <w:t>mehrfach kodierte Texte</w:t>
            </w:r>
            <w:r w:rsidR="00787A2E">
              <w:rPr>
                <w:sz w:val="20"/>
                <w:szCs w:val="22"/>
              </w:rPr>
              <w:t>:</w:t>
            </w:r>
          </w:p>
          <w:p w14:paraId="73D4E142" w14:textId="77777777" w:rsidR="00787A2E" w:rsidRDefault="00787A2E" w:rsidP="00EF5F84">
            <w:pPr>
              <w:numPr>
                <w:ilvl w:val="1"/>
                <w:numId w:val="5"/>
              </w:numPr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Ausgangstexte: </w:t>
            </w:r>
            <w:r w:rsidR="001120E1">
              <w:rPr>
                <w:sz w:val="20"/>
                <w:szCs w:val="22"/>
              </w:rPr>
              <w:t xml:space="preserve">Sach- und Gebrauchstexte: </w:t>
            </w:r>
            <w:r>
              <w:rPr>
                <w:sz w:val="20"/>
                <w:szCs w:val="22"/>
              </w:rPr>
              <w:t>(persönliche) Nachrichten und Berichte</w:t>
            </w:r>
            <w:r w:rsidR="0090071D">
              <w:rPr>
                <w:sz w:val="20"/>
                <w:szCs w:val="22"/>
              </w:rPr>
              <w:t>, Werbe- und Informationstexte, u.a. aus dem öffentlichen Raum</w:t>
            </w:r>
            <w:r w:rsidR="00111F10">
              <w:rPr>
                <w:sz w:val="20"/>
                <w:szCs w:val="22"/>
              </w:rPr>
              <w:t xml:space="preserve"> (z.B. Spots zum Handy-Gebrauch)</w:t>
            </w:r>
            <w:r w:rsidR="0090071D">
              <w:rPr>
                <w:sz w:val="20"/>
                <w:szCs w:val="22"/>
              </w:rPr>
              <w:t>, Zeitungsartikel und Tagesnachrichten</w:t>
            </w:r>
            <w:r w:rsidR="001120E1">
              <w:rPr>
                <w:sz w:val="20"/>
                <w:szCs w:val="22"/>
              </w:rPr>
              <w:t>; literarische Texte: Lieder, narrative Texte</w:t>
            </w:r>
          </w:p>
          <w:p w14:paraId="48D2A42D" w14:textId="77777777" w:rsidR="001120E1" w:rsidRPr="00FE1CD7" w:rsidRDefault="00787A2E" w:rsidP="00111F10">
            <w:pPr>
              <w:numPr>
                <w:ilvl w:val="1"/>
                <w:numId w:val="5"/>
              </w:numPr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Zieltexte:</w:t>
            </w:r>
            <w:r w:rsidR="00EF5F8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(persönliche) Nachrichten und Berichte, </w:t>
            </w:r>
            <w:r w:rsidR="00F8338E">
              <w:rPr>
                <w:sz w:val="20"/>
                <w:szCs w:val="22"/>
              </w:rPr>
              <w:t>Bild</w:t>
            </w:r>
            <w:r w:rsidR="00EF5F84">
              <w:rPr>
                <w:sz w:val="20"/>
                <w:szCs w:val="22"/>
              </w:rPr>
              <w:t xml:space="preserve">beschreibungen, Textzusammenfassungen, </w:t>
            </w:r>
            <w:r w:rsidR="00F8338E">
              <w:rPr>
                <w:sz w:val="20"/>
                <w:szCs w:val="22"/>
              </w:rPr>
              <w:t>Stellungsnahmen,</w:t>
            </w:r>
            <w:r w:rsidR="00EF5F84">
              <w:rPr>
                <w:sz w:val="20"/>
                <w:szCs w:val="22"/>
              </w:rPr>
              <w:t xml:space="preserve"> Leserbriefe,</w:t>
            </w:r>
            <w:r w:rsidR="00F8338E">
              <w:rPr>
                <w:sz w:val="20"/>
                <w:szCs w:val="22"/>
              </w:rPr>
              <w:t xml:space="preserve"> </w:t>
            </w:r>
            <w:r w:rsidR="00111F10">
              <w:rPr>
                <w:sz w:val="20"/>
                <w:szCs w:val="22"/>
              </w:rPr>
              <w:t xml:space="preserve">Artikel für Zeitung und Internet, </w:t>
            </w:r>
            <w:r w:rsidR="00F8338E">
              <w:rPr>
                <w:sz w:val="20"/>
                <w:szCs w:val="22"/>
              </w:rPr>
              <w:t>Vorträge, Präsentationen</w:t>
            </w:r>
            <w:r w:rsidR="005910FF">
              <w:rPr>
                <w:sz w:val="20"/>
                <w:szCs w:val="22"/>
              </w:rPr>
              <w:t xml:space="preserve"> </w:t>
            </w:r>
            <w:r w:rsidR="00F8338E">
              <w:rPr>
                <w:sz w:val="20"/>
                <w:szCs w:val="22"/>
              </w:rPr>
              <w:t>und Berichte</w:t>
            </w:r>
            <w:r w:rsidR="00FE1CD7">
              <w:rPr>
                <w:sz w:val="20"/>
                <w:szCs w:val="22"/>
              </w:rPr>
              <w:t xml:space="preserve"> (</w:t>
            </w:r>
            <w:r w:rsidR="00FE1CD7">
              <w:rPr>
                <w:sz w:val="20"/>
                <w:lang w:eastAsia="en-US"/>
              </w:rPr>
              <w:t>z.B. mit Hilfe von digitalen Präsentationswerkzeugen)</w:t>
            </w:r>
          </w:p>
        </w:tc>
      </w:tr>
      <w:tr w:rsidR="00135531" w14:paraId="43534380" w14:textId="77777777" w:rsidTr="00CE52D1">
        <w:trPr>
          <w:trHeight w:val="515"/>
        </w:trPr>
        <w:tc>
          <w:tcPr>
            <w:tcW w:w="14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97B7C" w14:textId="77777777" w:rsidR="00135531" w:rsidRPr="00D77DB4" w:rsidRDefault="00135531" w:rsidP="001226BE">
            <w:p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  <w:r w:rsidRPr="00D77DB4">
              <w:rPr>
                <w:b/>
                <w:color w:val="0000FF"/>
                <w:sz w:val="22"/>
                <w:szCs w:val="22"/>
              </w:rPr>
              <w:t>Sonstige fachinterne Absprachen</w:t>
            </w:r>
          </w:p>
        </w:tc>
      </w:tr>
      <w:tr w:rsidR="00135531" w14:paraId="444A637E" w14:textId="77777777" w:rsidTr="00CE52D1">
        <w:trPr>
          <w:trHeight w:val="449"/>
        </w:trPr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C515E36" w14:textId="77777777" w:rsidR="00135531" w:rsidRDefault="00135531" w:rsidP="00DB0940">
            <w:pPr>
              <w:snapToGrid w:val="0"/>
              <w:spacing w:after="240"/>
              <w:jc w:val="center"/>
              <w:rPr>
                <w:b/>
                <w:sz w:val="22"/>
                <w:szCs w:val="22"/>
              </w:rPr>
            </w:pPr>
            <w:r w:rsidRPr="00B74077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ernerfolgsüberprüfung</w:t>
            </w:r>
          </w:p>
          <w:p w14:paraId="08984039" w14:textId="43F5FE07" w:rsidR="00135531" w:rsidRPr="00974416" w:rsidRDefault="00B16818" w:rsidP="00DB0940">
            <w:pPr>
              <w:numPr>
                <w:ilvl w:val="0"/>
                <w:numId w:val="2"/>
              </w:numPr>
              <w:spacing w:after="240"/>
              <w:rPr>
                <w:rFonts w:cs="Arial"/>
              </w:rPr>
            </w:pPr>
            <w:r>
              <w:rPr>
                <w:sz w:val="20"/>
                <w:szCs w:val="22"/>
              </w:rPr>
              <w:t>Schr</w:t>
            </w:r>
            <w:r w:rsidR="00547885">
              <w:rPr>
                <w:sz w:val="20"/>
                <w:szCs w:val="22"/>
              </w:rPr>
              <w:t>eiben + Leseverstehen + Hör-/Hörsehverstehen</w:t>
            </w:r>
            <w:bookmarkStart w:id="0" w:name="_GoBack"/>
            <w:bookmarkEnd w:id="0"/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E46EE6" w14:textId="77777777" w:rsidR="00135531" w:rsidRPr="00B74077" w:rsidRDefault="00A6082D" w:rsidP="001226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Projektvorhaben</w:t>
            </w:r>
          </w:p>
          <w:p w14:paraId="7D7F3D20" w14:textId="77777777" w:rsidR="00CC2FDF" w:rsidRPr="00CC2FDF" w:rsidRDefault="00CC2FDF" w:rsidP="00CC2FDF">
            <w:pPr>
              <w:pStyle w:val="Listenabsatz"/>
              <w:ind w:left="360"/>
              <w:rPr>
                <w:sz w:val="22"/>
                <w:szCs w:val="22"/>
              </w:rPr>
            </w:pPr>
          </w:p>
          <w:p w14:paraId="1558F115" w14:textId="77777777" w:rsidR="00111F10" w:rsidRPr="00111F10" w:rsidRDefault="00111F10" w:rsidP="00111F10">
            <w:pPr>
              <w:pStyle w:val="Listenabsatz"/>
              <w:numPr>
                <w:ilvl w:val="0"/>
                <w:numId w:val="2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(digitale) </w:t>
            </w:r>
            <w:r w:rsidRPr="00111F10">
              <w:rPr>
                <w:sz w:val="20"/>
              </w:rPr>
              <w:t>Kampagnen zur Bekämpfung von übermäßigem Handy-Gebrauch</w:t>
            </w:r>
            <w:r>
              <w:rPr>
                <w:sz w:val="20"/>
              </w:rPr>
              <w:t xml:space="preserve"> (z.B. in Form von </w:t>
            </w:r>
            <w:r w:rsidR="006A67E5">
              <w:rPr>
                <w:sz w:val="20"/>
              </w:rPr>
              <w:t xml:space="preserve">selbsterstellten </w:t>
            </w:r>
            <w:r>
              <w:rPr>
                <w:sz w:val="20"/>
              </w:rPr>
              <w:t>Erklärvideos)</w:t>
            </w:r>
          </w:p>
          <w:p w14:paraId="1025813B" w14:textId="77777777" w:rsidR="00111F10" w:rsidRPr="00111F10" w:rsidRDefault="00111F10" w:rsidP="00111F10">
            <w:pPr>
              <w:pStyle w:val="Listenabsatz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111F10">
              <w:rPr>
                <w:sz w:val="20"/>
              </w:rPr>
              <w:t>Durchführung vorbereiteter Pro-/ Kontra-Debatten</w:t>
            </w:r>
            <w:r w:rsidR="00CE52D1">
              <w:rPr>
                <w:sz w:val="20"/>
              </w:rPr>
              <w:t xml:space="preserve"> zur Nutzung digitaler Medien</w:t>
            </w:r>
          </w:p>
          <w:p w14:paraId="09DB7CAB" w14:textId="77777777" w:rsidR="00135531" w:rsidRPr="00111F10" w:rsidRDefault="00135531" w:rsidP="00111F10">
            <w:pPr>
              <w:rPr>
                <w:sz w:val="22"/>
                <w:szCs w:val="22"/>
              </w:rPr>
            </w:pPr>
          </w:p>
        </w:tc>
      </w:tr>
    </w:tbl>
    <w:p w14:paraId="74D7BB87" w14:textId="77777777" w:rsidR="00B43AE7" w:rsidRDefault="00B43AE7" w:rsidP="00FE1CD7"/>
    <w:sectPr w:rsidR="00B43AE7" w:rsidSect="00135531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43061" w14:textId="77777777" w:rsidR="000E166F" w:rsidRDefault="000E166F" w:rsidP="001120E1">
      <w:r>
        <w:separator/>
      </w:r>
    </w:p>
  </w:endnote>
  <w:endnote w:type="continuationSeparator" w:id="0">
    <w:p w14:paraId="5BF037CA" w14:textId="77777777" w:rsidR="000E166F" w:rsidRDefault="000E166F" w:rsidP="0011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4267A" w14:textId="77777777" w:rsidR="000E166F" w:rsidRDefault="000E166F" w:rsidP="001120E1">
      <w:r>
        <w:separator/>
      </w:r>
    </w:p>
  </w:footnote>
  <w:footnote w:type="continuationSeparator" w:id="0">
    <w:p w14:paraId="35AAD4B8" w14:textId="77777777" w:rsidR="000E166F" w:rsidRDefault="000E166F" w:rsidP="0011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87CD5" w14:textId="77777777" w:rsidR="00B94311" w:rsidRDefault="00B94311" w:rsidP="00B94311">
    <w:pPr>
      <w:jc w:val="center"/>
    </w:pPr>
    <w:proofErr w:type="spellStart"/>
    <w:r w:rsidRPr="00B94311">
      <w:rPr>
        <w:i/>
        <w:sz w:val="22"/>
        <w:szCs w:val="22"/>
        <w:lang w:val="fr-FR"/>
      </w:rPr>
      <w:t>Dieses</w:t>
    </w:r>
    <w:proofErr w:type="spellEnd"/>
    <w:r w:rsidRPr="00B94311">
      <w:rPr>
        <w:i/>
        <w:sz w:val="22"/>
        <w:szCs w:val="22"/>
        <w:lang w:val="fr-FR"/>
      </w:rPr>
      <w:t xml:space="preserve"> </w:t>
    </w:r>
    <w:proofErr w:type="spellStart"/>
    <w:r w:rsidRPr="00B94311">
      <w:rPr>
        <w:i/>
        <w:sz w:val="22"/>
        <w:szCs w:val="22"/>
        <w:lang w:val="fr-FR"/>
      </w:rPr>
      <w:t>konkretisierte</w:t>
    </w:r>
    <w:proofErr w:type="spellEnd"/>
    <w:r w:rsidRPr="00B94311">
      <w:rPr>
        <w:i/>
        <w:sz w:val="22"/>
        <w:szCs w:val="22"/>
        <w:lang w:val="fr-FR"/>
      </w:rPr>
      <w:t xml:space="preserve"> </w:t>
    </w:r>
    <w:proofErr w:type="spellStart"/>
    <w:r w:rsidRPr="00B94311">
      <w:rPr>
        <w:i/>
        <w:sz w:val="22"/>
        <w:szCs w:val="22"/>
        <w:lang w:val="fr-FR"/>
      </w:rPr>
      <w:t>Unterrichtsvorhaben</w:t>
    </w:r>
    <w:proofErr w:type="spellEnd"/>
    <w:r w:rsidRPr="00B94311">
      <w:rPr>
        <w:i/>
        <w:sz w:val="22"/>
        <w:szCs w:val="22"/>
        <w:lang w:val="fr-FR"/>
      </w:rPr>
      <w:t xml:space="preserve"> </w:t>
    </w:r>
    <w:proofErr w:type="spellStart"/>
    <w:r w:rsidRPr="00B94311">
      <w:rPr>
        <w:i/>
        <w:sz w:val="22"/>
        <w:szCs w:val="22"/>
        <w:lang w:val="fr-FR"/>
      </w:rPr>
      <w:t>leistet</w:t>
    </w:r>
    <w:proofErr w:type="spellEnd"/>
    <w:r w:rsidRPr="00B94311">
      <w:rPr>
        <w:i/>
        <w:sz w:val="22"/>
        <w:szCs w:val="22"/>
        <w:lang w:val="fr-FR"/>
      </w:rPr>
      <w:t xml:space="preserve"> </w:t>
    </w:r>
    <w:proofErr w:type="spellStart"/>
    <w:r w:rsidRPr="00B94311">
      <w:rPr>
        <w:i/>
        <w:sz w:val="22"/>
        <w:szCs w:val="22"/>
        <w:lang w:val="fr-FR"/>
      </w:rPr>
      <w:t>einen</w:t>
    </w:r>
    <w:proofErr w:type="spellEnd"/>
    <w:r w:rsidRPr="00B94311">
      <w:rPr>
        <w:i/>
        <w:sz w:val="22"/>
        <w:szCs w:val="22"/>
        <w:lang w:val="fr-FR"/>
      </w:rPr>
      <w:t xml:space="preserve"> </w:t>
    </w:r>
    <w:proofErr w:type="spellStart"/>
    <w:r w:rsidRPr="00B94311">
      <w:rPr>
        <w:i/>
        <w:sz w:val="22"/>
        <w:szCs w:val="22"/>
        <w:lang w:val="fr-FR"/>
      </w:rPr>
      <w:t>Beitrag</w:t>
    </w:r>
    <w:proofErr w:type="spellEnd"/>
    <w:r w:rsidRPr="00B94311">
      <w:rPr>
        <w:i/>
        <w:sz w:val="22"/>
        <w:szCs w:val="22"/>
        <w:lang w:val="fr-FR"/>
      </w:rPr>
      <w:t xml:space="preserve"> </w:t>
    </w:r>
    <w:proofErr w:type="spellStart"/>
    <w:r w:rsidRPr="00B94311">
      <w:rPr>
        <w:i/>
        <w:sz w:val="22"/>
        <w:szCs w:val="22"/>
        <w:lang w:val="fr-FR"/>
      </w:rPr>
      <w:t>zur</w:t>
    </w:r>
    <w:proofErr w:type="spellEnd"/>
    <w:r w:rsidRPr="00B94311">
      <w:rPr>
        <w:i/>
        <w:sz w:val="22"/>
        <w:szCs w:val="22"/>
        <w:lang w:val="fr-FR"/>
      </w:rPr>
      <w:t xml:space="preserve"> </w:t>
    </w:r>
    <w:proofErr w:type="spellStart"/>
    <w:r w:rsidRPr="00B94311">
      <w:rPr>
        <w:i/>
        <w:sz w:val="22"/>
        <w:szCs w:val="22"/>
        <w:lang w:val="fr-FR"/>
      </w:rPr>
      <w:t>schrittweisen</w:t>
    </w:r>
    <w:proofErr w:type="spellEnd"/>
    <w:r w:rsidRPr="00B94311">
      <w:rPr>
        <w:i/>
        <w:sz w:val="22"/>
        <w:szCs w:val="22"/>
        <w:lang w:val="fr-FR"/>
      </w:rPr>
      <w:t xml:space="preserve"> </w:t>
    </w:r>
    <w:proofErr w:type="spellStart"/>
    <w:r w:rsidRPr="00B94311">
      <w:rPr>
        <w:i/>
        <w:sz w:val="22"/>
        <w:szCs w:val="22"/>
        <w:lang w:val="fr-FR"/>
      </w:rPr>
      <w:t>Anbahnung</w:t>
    </w:r>
    <w:proofErr w:type="spellEnd"/>
    <w:r w:rsidRPr="00B94311">
      <w:rPr>
        <w:i/>
        <w:sz w:val="22"/>
        <w:szCs w:val="22"/>
        <w:lang w:val="fr-FR"/>
      </w:rPr>
      <w:t xml:space="preserve"> der </w:t>
    </w:r>
    <w:proofErr w:type="spellStart"/>
    <w:r w:rsidRPr="00B94311">
      <w:rPr>
        <w:i/>
        <w:sz w:val="22"/>
        <w:szCs w:val="22"/>
        <w:lang w:val="fr-FR"/>
      </w:rPr>
      <w:t>nachfolgend</w:t>
    </w:r>
    <w:proofErr w:type="spellEnd"/>
    <w:r w:rsidRPr="00B94311">
      <w:rPr>
        <w:i/>
        <w:sz w:val="22"/>
        <w:szCs w:val="22"/>
        <w:lang w:val="fr-FR"/>
      </w:rPr>
      <w:t xml:space="preserve"> </w:t>
    </w:r>
    <w:proofErr w:type="spellStart"/>
    <w:r w:rsidRPr="00B94311">
      <w:rPr>
        <w:i/>
        <w:sz w:val="22"/>
        <w:szCs w:val="22"/>
        <w:lang w:val="fr-FR"/>
      </w:rPr>
      <w:t>genannten</w:t>
    </w:r>
    <w:proofErr w:type="spellEnd"/>
    <w:r w:rsidRPr="00B94311">
      <w:rPr>
        <w:i/>
        <w:sz w:val="22"/>
        <w:szCs w:val="22"/>
        <w:lang w:val="fr-FR"/>
      </w:rPr>
      <w:t xml:space="preserve"> </w:t>
    </w:r>
    <w:proofErr w:type="spellStart"/>
    <w:r w:rsidRPr="00B94311">
      <w:rPr>
        <w:i/>
        <w:sz w:val="22"/>
        <w:szCs w:val="22"/>
        <w:lang w:val="fr-FR"/>
      </w:rPr>
      <w:t>Kompetenzen</w:t>
    </w:r>
    <w:proofErr w:type="spellEnd"/>
    <w:r w:rsidRPr="00B94311">
      <w:rPr>
        <w:i/>
        <w:sz w:val="22"/>
        <w:szCs w:val="22"/>
        <w:lang w:val="fr-F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1834"/>
    <w:multiLevelType w:val="hybridMultilevel"/>
    <w:tmpl w:val="4F222B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369B2"/>
    <w:multiLevelType w:val="hybridMultilevel"/>
    <w:tmpl w:val="D75C8A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3796F"/>
    <w:multiLevelType w:val="hybridMultilevel"/>
    <w:tmpl w:val="D69A74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9354B"/>
    <w:multiLevelType w:val="hybridMultilevel"/>
    <w:tmpl w:val="BA3ADC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A323D"/>
    <w:multiLevelType w:val="hybridMultilevel"/>
    <w:tmpl w:val="15247B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13D97"/>
    <w:multiLevelType w:val="hybridMultilevel"/>
    <w:tmpl w:val="66C873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75278"/>
    <w:multiLevelType w:val="hybridMultilevel"/>
    <w:tmpl w:val="34EA44B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A51976"/>
    <w:multiLevelType w:val="hybridMultilevel"/>
    <w:tmpl w:val="62B2DD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7371F7"/>
    <w:multiLevelType w:val="hybridMultilevel"/>
    <w:tmpl w:val="84C6146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57659"/>
    <w:multiLevelType w:val="hybridMultilevel"/>
    <w:tmpl w:val="EE42FD0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DF5BFF"/>
    <w:multiLevelType w:val="hybridMultilevel"/>
    <w:tmpl w:val="43DCDE74"/>
    <w:lvl w:ilvl="0" w:tplc="21D6512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521BB"/>
    <w:multiLevelType w:val="hybridMultilevel"/>
    <w:tmpl w:val="9B14D19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94702"/>
    <w:multiLevelType w:val="hybridMultilevel"/>
    <w:tmpl w:val="2B6429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B33E54"/>
    <w:multiLevelType w:val="hybridMultilevel"/>
    <w:tmpl w:val="D2E434B8"/>
    <w:lvl w:ilvl="0" w:tplc="8FCAC1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3A5D56"/>
    <w:multiLevelType w:val="hybridMultilevel"/>
    <w:tmpl w:val="E528D9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7653AA"/>
    <w:multiLevelType w:val="hybridMultilevel"/>
    <w:tmpl w:val="E4D8E7FC"/>
    <w:lvl w:ilvl="0" w:tplc="A2D66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C1409"/>
    <w:multiLevelType w:val="hybridMultilevel"/>
    <w:tmpl w:val="17E89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D5419D"/>
    <w:multiLevelType w:val="hybridMultilevel"/>
    <w:tmpl w:val="E01E9E3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0F7D44"/>
    <w:multiLevelType w:val="hybridMultilevel"/>
    <w:tmpl w:val="BC00C0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2E3C58"/>
    <w:multiLevelType w:val="hybridMultilevel"/>
    <w:tmpl w:val="A04285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05592E"/>
    <w:multiLevelType w:val="hybridMultilevel"/>
    <w:tmpl w:val="F568608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734F71"/>
    <w:multiLevelType w:val="hybridMultilevel"/>
    <w:tmpl w:val="E232556A"/>
    <w:lvl w:ilvl="0" w:tplc="A2D66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2D0EEA"/>
    <w:multiLevelType w:val="hybridMultilevel"/>
    <w:tmpl w:val="9ACC00C0"/>
    <w:lvl w:ilvl="0" w:tplc="7E088DF6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  <w:sz w:val="20"/>
        <w:szCs w:val="20"/>
      </w:rPr>
    </w:lvl>
    <w:lvl w:ilvl="1" w:tplc="7E088DF6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  <w:sz w:val="20"/>
        <w:szCs w:val="20"/>
      </w:rPr>
    </w:lvl>
    <w:lvl w:ilvl="2" w:tplc="04070005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3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D03C0"/>
    <w:multiLevelType w:val="hybridMultilevel"/>
    <w:tmpl w:val="295649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C2511F"/>
    <w:multiLevelType w:val="hybridMultilevel"/>
    <w:tmpl w:val="FC4802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7E5F7D"/>
    <w:multiLevelType w:val="hybridMultilevel"/>
    <w:tmpl w:val="5540E6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E905F3"/>
    <w:multiLevelType w:val="hybridMultilevel"/>
    <w:tmpl w:val="4BDA6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8" w15:restartNumberingAfterBreak="0">
    <w:nsid w:val="7834280C"/>
    <w:multiLevelType w:val="hybridMultilevel"/>
    <w:tmpl w:val="4910672A"/>
    <w:lvl w:ilvl="0" w:tplc="BE48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CF7334"/>
    <w:multiLevelType w:val="hybridMultilevel"/>
    <w:tmpl w:val="A44A3516"/>
    <w:lvl w:ilvl="0" w:tplc="7E088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5688E"/>
    <w:multiLevelType w:val="hybridMultilevel"/>
    <w:tmpl w:val="E166BE86"/>
    <w:lvl w:ilvl="0" w:tplc="D60E85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2"/>
  </w:num>
  <w:num w:numId="4">
    <w:abstractNumId w:val="16"/>
  </w:num>
  <w:num w:numId="5">
    <w:abstractNumId w:val="24"/>
  </w:num>
  <w:num w:numId="6">
    <w:abstractNumId w:val="9"/>
  </w:num>
  <w:num w:numId="7">
    <w:abstractNumId w:val="17"/>
  </w:num>
  <w:num w:numId="8">
    <w:abstractNumId w:val="11"/>
  </w:num>
  <w:num w:numId="9">
    <w:abstractNumId w:val="8"/>
  </w:num>
  <w:num w:numId="10">
    <w:abstractNumId w:val="10"/>
  </w:num>
  <w:num w:numId="11">
    <w:abstractNumId w:val="20"/>
  </w:num>
  <w:num w:numId="12">
    <w:abstractNumId w:val="5"/>
  </w:num>
  <w:num w:numId="13">
    <w:abstractNumId w:val="28"/>
  </w:num>
  <w:num w:numId="14">
    <w:abstractNumId w:val="0"/>
  </w:num>
  <w:num w:numId="15">
    <w:abstractNumId w:val="7"/>
  </w:num>
  <w:num w:numId="16">
    <w:abstractNumId w:val="26"/>
  </w:num>
  <w:num w:numId="17">
    <w:abstractNumId w:val="15"/>
  </w:num>
  <w:num w:numId="18">
    <w:abstractNumId w:val="29"/>
  </w:num>
  <w:num w:numId="19">
    <w:abstractNumId w:val="30"/>
  </w:num>
  <w:num w:numId="20">
    <w:abstractNumId w:val="3"/>
  </w:num>
  <w:num w:numId="21">
    <w:abstractNumId w:val="25"/>
  </w:num>
  <w:num w:numId="22">
    <w:abstractNumId w:val="1"/>
  </w:num>
  <w:num w:numId="23">
    <w:abstractNumId w:val="14"/>
  </w:num>
  <w:num w:numId="24">
    <w:abstractNumId w:val="21"/>
  </w:num>
  <w:num w:numId="25">
    <w:abstractNumId w:val="19"/>
  </w:num>
  <w:num w:numId="26">
    <w:abstractNumId w:val="18"/>
  </w:num>
  <w:num w:numId="27">
    <w:abstractNumId w:val="12"/>
  </w:num>
  <w:num w:numId="28">
    <w:abstractNumId w:val="23"/>
  </w:num>
  <w:num w:numId="29">
    <w:abstractNumId w:val="6"/>
  </w:num>
  <w:num w:numId="30">
    <w:abstractNumId w:val="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531"/>
    <w:rsid w:val="00037892"/>
    <w:rsid w:val="000E166F"/>
    <w:rsid w:val="00111F10"/>
    <w:rsid w:val="001120E1"/>
    <w:rsid w:val="0011363D"/>
    <w:rsid w:val="00135531"/>
    <w:rsid w:val="0014121B"/>
    <w:rsid w:val="00146116"/>
    <w:rsid w:val="001F056C"/>
    <w:rsid w:val="0022470A"/>
    <w:rsid w:val="002376FD"/>
    <w:rsid w:val="00251E24"/>
    <w:rsid w:val="002B7557"/>
    <w:rsid w:val="00344333"/>
    <w:rsid w:val="003601DC"/>
    <w:rsid w:val="00380FC7"/>
    <w:rsid w:val="00492C72"/>
    <w:rsid w:val="004A4D52"/>
    <w:rsid w:val="004D535F"/>
    <w:rsid w:val="004E31F3"/>
    <w:rsid w:val="00547885"/>
    <w:rsid w:val="005701FB"/>
    <w:rsid w:val="005910FF"/>
    <w:rsid w:val="00596404"/>
    <w:rsid w:val="005B4BCD"/>
    <w:rsid w:val="00617806"/>
    <w:rsid w:val="00634160"/>
    <w:rsid w:val="00654AE1"/>
    <w:rsid w:val="006A67E5"/>
    <w:rsid w:val="00787A2E"/>
    <w:rsid w:val="007C24C5"/>
    <w:rsid w:val="00815DE7"/>
    <w:rsid w:val="00847BD5"/>
    <w:rsid w:val="00897632"/>
    <w:rsid w:val="0090071D"/>
    <w:rsid w:val="00903A72"/>
    <w:rsid w:val="009745F5"/>
    <w:rsid w:val="00A456A9"/>
    <w:rsid w:val="00A6082D"/>
    <w:rsid w:val="00A925D1"/>
    <w:rsid w:val="00A957CF"/>
    <w:rsid w:val="00AD5670"/>
    <w:rsid w:val="00AE19CB"/>
    <w:rsid w:val="00AF6F38"/>
    <w:rsid w:val="00B16818"/>
    <w:rsid w:val="00B43AE7"/>
    <w:rsid w:val="00B651AF"/>
    <w:rsid w:val="00B94311"/>
    <w:rsid w:val="00C65413"/>
    <w:rsid w:val="00C84897"/>
    <w:rsid w:val="00C90BEB"/>
    <w:rsid w:val="00CB3ED3"/>
    <w:rsid w:val="00CC2FDF"/>
    <w:rsid w:val="00CE52D1"/>
    <w:rsid w:val="00D006DB"/>
    <w:rsid w:val="00D44DA8"/>
    <w:rsid w:val="00D52469"/>
    <w:rsid w:val="00DB0940"/>
    <w:rsid w:val="00DC7018"/>
    <w:rsid w:val="00EF5F84"/>
    <w:rsid w:val="00F8202C"/>
    <w:rsid w:val="00F8338E"/>
    <w:rsid w:val="00FA74C6"/>
    <w:rsid w:val="00FB627D"/>
    <w:rsid w:val="00FD1F8D"/>
    <w:rsid w:val="00F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C8E3"/>
  <w15:docId w15:val="{1FC3519B-1DAC-44B0-9B92-739C6400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553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4BCD"/>
    <w:pPr>
      <w:ind w:left="720"/>
      <w:contextualSpacing/>
    </w:pPr>
  </w:style>
  <w:style w:type="table" w:styleId="Tabellenraster">
    <w:name w:val="Table Grid"/>
    <w:basedOn w:val="NormaleTabelle"/>
    <w:uiPriority w:val="59"/>
    <w:rsid w:val="005B4B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120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20E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120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20E1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4580</Characters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2019-12-04T08:24:00Z</dcterms:created>
  <dcterms:modified xsi:type="dcterms:W3CDTF">2019-12-04T08:39:00Z</dcterms:modified>
</cp:coreProperties>
</file>