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17849" w14:textId="5C1B4F24" w:rsidR="008A07D7" w:rsidRPr="00495A0E" w:rsidRDefault="00483C9E" w:rsidP="00BC7CE8">
      <w:pPr>
        <w:spacing w:line="240" w:lineRule="auto"/>
        <w:jc w:val="left"/>
        <w:rPr>
          <w:rFonts w:eastAsia="Times New Roman" w:cs="Arial"/>
          <w:b/>
          <w:bCs/>
          <w:i/>
          <w:lang w:eastAsia="de-DE"/>
        </w:rPr>
      </w:pPr>
      <w:bookmarkStart w:id="0" w:name="_Hlk12458565"/>
      <w:r>
        <w:rPr>
          <w:rFonts w:cs="Arial"/>
          <w:b/>
        </w:rPr>
        <w:t>1</w:t>
      </w:r>
      <w:r w:rsidR="005F6EA8">
        <w:rPr>
          <w:rFonts w:cs="Arial"/>
          <w:b/>
        </w:rPr>
        <w:t>0</w:t>
      </w:r>
      <w:r>
        <w:rPr>
          <w:rFonts w:cs="Arial"/>
          <w:b/>
        </w:rPr>
        <w:t>.</w:t>
      </w:r>
      <w:r w:rsidR="009D7F85">
        <w:rPr>
          <w:rFonts w:cs="Arial"/>
          <w:b/>
        </w:rPr>
        <w:t>4</w:t>
      </w:r>
      <w:r w:rsidR="008A07D7">
        <w:rPr>
          <w:rFonts w:eastAsia="Times New Roman" w:cs="Arial"/>
          <w:i/>
          <w:lang w:eastAsia="de-DE"/>
        </w:rPr>
        <w:t xml:space="preserve"> </w:t>
      </w:r>
      <w:r w:rsidR="008A07D7" w:rsidRPr="00B96696">
        <w:rPr>
          <w:rFonts w:eastAsia="Times New Roman" w:cs="Arial"/>
          <w:b/>
          <w:lang w:eastAsia="de-DE"/>
        </w:rPr>
        <w:t>Versorgung mit elektrischer Energie</w:t>
      </w:r>
      <w:r w:rsidR="008A07D7">
        <w:rPr>
          <w:rFonts w:eastAsia="Times New Roman" w:cs="Arial"/>
          <w:b/>
          <w:lang w:eastAsia="de-DE"/>
        </w:rPr>
        <w:t xml:space="preserve"> </w:t>
      </w:r>
      <w:r w:rsidR="008A07D7" w:rsidRPr="00495A0E">
        <w:rPr>
          <w:b/>
          <w:bCs/>
        </w:rPr>
        <w:t>(</w:t>
      </w:r>
      <w:r w:rsidR="001623B1" w:rsidRPr="00495A0E">
        <w:rPr>
          <w:b/>
          <w:bCs/>
        </w:rPr>
        <w:t>1</w:t>
      </w:r>
      <w:r w:rsidR="005F6EA8" w:rsidRPr="00495A0E">
        <w:rPr>
          <w:b/>
          <w:bCs/>
        </w:rPr>
        <w:t>4</w:t>
      </w:r>
      <w:r w:rsidR="008A07D7" w:rsidRPr="00495A0E">
        <w:rPr>
          <w:b/>
          <w:bCs/>
        </w:rPr>
        <w:t xml:space="preserve"> </w:t>
      </w:r>
      <w:proofErr w:type="spellStart"/>
      <w:r w:rsidR="008A07D7" w:rsidRPr="00495A0E">
        <w:rPr>
          <w:b/>
          <w:bCs/>
        </w:rPr>
        <w:t>Ust</w:t>
      </w:r>
      <w:r w:rsidR="00A835A4" w:rsidRPr="00495A0E">
        <w:rPr>
          <w:b/>
          <w:bCs/>
        </w:rPr>
        <w:t>d</w:t>
      </w:r>
      <w:proofErr w:type="spellEnd"/>
      <w:r w:rsidR="008A07D7" w:rsidRPr="00495A0E">
        <w:rPr>
          <w:b/>
          <w:bCs/>
        </w:rPr>
        <w:t>.)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801"/>
        <w:gridCol w:w="3857"/>
        <w:gridCol w:w="7618"/>
      </w:tblGrid>
      <w:tr w:rsidR="008A07D7" w:rsidRPr="005F6EA8" w14:paraId="5E4B1E1B" w14:textId="77777777" w:rsidTr="00B97318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405312" w14:textId="77777777" w:rsidR="008A07D7" w:rsidRPr="005F6EA8" w:rsidRDefault="008A07D7" w:rsidP="005F6EA8">
            <w:pPr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5F6EA8">
              <w:rPr>
                <w:rFonts w:eastAsia="Calibri"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3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FBFCF79" w14:textId="1752B893" w:rsidR="008A07D7" w:rsidRPr="005F6EA8" w:rsidRDefault="0092317D" w:rsidP="005F6EA8">
            <w:pPr>
              <w:spacing w:before="120" w:after="120" w:line="240" w:lineRule="auto"/>
              <w:rPr>
                <w:rFonts w:eastAsia="Calibri" w:cs="Arial"/>
                <w:sz w:val="20"/>
                <w:szCs w:val="20"/>
              </w:rPr>
            </w:pPr>
            <w:r w:rsidRPr="005F6EA8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2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C87516A" w14:textId="0EA3DACE" w:rsidR="008A07D7" w:rsidRPr="005F6EA8" w:rsidRDefault="008A07D7" w:rsidP="005F6EA8">
            <w:pPr>
              <w:spacing w:before="120" w:after="12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5F6EA8">
              <w:rPr>
                <w:rFonts w:eastAsia="Calibri"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8A07D7" w:rsidRPr="005F6EA8" w14:paraId="089D8E9C" w14:textId="77777777" w:rsidTr="00B97318">
        <w:trPr>
          <w:cantSplit/>
          <w:trHeight w:val="165"/>
        </w:trPr>
        <w:tc>
          <w:tcPr>
            <w:tcW w:w="98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CEE068" w14:textId="5D0F19E9" w:rsidR="008A07D7" w:rsidRPr="00C04D3C" w:rsidRDefault="00DB5149" w:rsidP="008A07D7">
            <w:pPr>
              <w:spacing w:before="100" w:after="100" w:line="240" w:lineRule="auto"/>
              <w:jc w:val="left"/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</w:pPr>
            <w:r w:rsidRPr="00C04D3C"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  <w:t xml:space="preserve">Wie erfolgt die Übertragung der elektrischen </w:t>
            </w:r>
            <w:r w:rsidR="007576C4" w:rsidRPr="00C04D3C"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  <w:t>Energie</w:t>
            </w:r>
            <w:r w:rsidRPr="00C04D3C">
              <w:rPr>
                <w:rFonts w:eastAsia="Times New Roman" w:cs="Arial"/>
                <w:b/>
                <w:bCs/>
                <w:iCs/>
                <w:sz w:val="20"/>
                <w:szCs w:val="20"/>
                <w:lang w:eastAsia="de-DE"/>
              </w:rPr>
              <w:t xml:space="preserve"> vom Kraftwerk bis zum Haushalt?</w:t>
            </w:r>
          </w:p>
          <w:p w14:paraId="5583AD27" w14:textId="77777777" w:rsidR="008A07D7" w:rsidRPr="005F6EA8" w:rsidRDefault="008A07D7" w:rsidP="008A07D7">
            <w:pPr>
              <w:spacing w:before="100" w:after="100" w:line="240" w:lineRule="auto"/>
              <w:jc w:val="left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831AF" w14:textId="22279419" w:rsidR="008F42E0" w:rsidRPr="005F6EA8" w:rsidRDefault="005F6EA8" w:rsidP="008A07D7">
            <w:pPr>
              <w:spacing w:before="60" w:after="6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5F6EA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IF 11: </w:t>
            </w:r>
            <w:r w:rsidR="00145FD0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Energieversorgung</w:t>
            </w:r>
          </w:p>
          <w:p w14:paraId="005CA6F4" w14:textId="77777777" w:rsidR="00B97318" w:rsidRDefault="00B97318" w:rsidP="00BC7CE8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63E4F491" w14:textId="7D7D9902" w:rsidR="00BC7CE8" w:rsidRPr="00B97318" w:rsidRDefault="00BC7CE8" w:rsidP="00BC7CE8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97318">
              <w:rPr>
                <w:rFonts w:cs="Arial"/>
                <w:sz w:val="20"/>
                <w:szCs w:val="20"/>
              </w:rPr>
              <w:t>Induktion und Elektromagnetismus</w:t>
            </w:r>
            <w:r w:rsidR="00B97318">
              <w:rPr>
                <w:rFonts w:cs="Arial"/>
                <w:sz w:val="20"/>
                <w:szCs w:val="20"/>
              </w:rPr>
              <w:t>:</w:t>
            </w:r>
          </w:p>
          <w:p w14:paraId="70B23C18" w14:textId="4528809D" w:rsidR="008F42E0" w:rsidRPr="00B97318" w:rsidRDefault="008F42E0" w:rsidP="001210C1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97318">
              <w:rPr>
                <w:rFonts w:cs="Arial"/>
                <w:sz w:val="20"/>
                <w:szCs w:val="20"/>
              </w:rPr>
              <w:t>Elektromotor</w:t>
            </w:r>
          </w:p>
          <w:p w14:paraId="3F306BF5" w14:textId="77777777" w:rsidR="008F42E0" w:rsidRPr="00B97318" w:rsidRDefault="008F42E0" w:rsidP="001210C1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97318">
              <w:rPr>
                <w:rFonts w:cs="Arial"/>
                <w:sz w:val="20"/>
                <w:szCs w:val="20"/>
              </w:rPr>
              <w:t>Generator</w:t>
            </w:r>
          </w:p>
          <w:p w14:paraId="7C7E32B6" w14:textId="77777777" w:rsidR="008F42E0" w:rsidRPr="00B97318" w:rsidRDefault="008F42E0" w:rsidP="001210C1">
            <w:pPr>
              <w:pStyle w:val="Listenabsatz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97318">
              <w:rPr>
                <w:rFonts w:cs="Arial"/>
                <w:sz w:val="20"/>
                <w:szCs w:val="20"/>
              </w:rPr>
              <w:t>Wechselspannung</w:t>
            </w:r>
          </w:p>
          <w:p w14:paraId="6435063C" w14:textId="77777777" w:rsidR="008F42E0" w:rsidRPr="00B97318" w:rsidRDefault="008F42E0" w:rsidP="001210C1">
            <w:pPr>
              <w:pStyle w:val="Listenabsatz"/>
              <w:numPr>
                <w:ilvl w:val="0"/>
                <w:numId w:val="3"/>
              </w:numPr>
              <w:tabs>
                <w:tab w:val="left" w:pos="638"/>
              </w:tabs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B97318">
              <w:rPr>
                <w:rFonts w:cs="Arial"/>
                <w:sz w:val="20"/>
                <w:szCs w:val="20"/>
              </w:rPr>
              <w:t>Transformator</w:t>
            </w:r>
          </w:p>
          <w:p w14:paraId="02A58F7D" w14:textId="4C849C4D" w:rsidR="008F42E0" w:rsidRPr="005F6EA8" w:rsidRDefault="008F42E0" w:rsidP="008F42E0">
            <w:pPr>
              <w:pStyle w:val="Listenabsatz"/>
              <w:numPr>
                <w:ilvl w:val="0"/>
                <w:numId w:val="0"/>
              </w:numPr>
              <w:tabs>
                <w:tab w:val="left" w:pos="638"/>
              </w:tabs>
              <w:spacing w:before="60" w:after="60" w:line="240" w:lineRule="auto"/>
              <w:ind w:left="360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166D1848" w14:textId="5663CEAC" w:rsidR="008F42E0" w:rsidRPr="005F6EA8" w:rsidRDefault="008F42E0" w:rsidP="008F42E0">
            <w:pPr>
              <w:tabs>
                <w:tab w:val="left" w:pos="638"/>
              </w:tabs>
              <w:spacing w:before="60"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F6EA8">
              <w:rPr>
                <w:rFonts w:cs="Arial"/>
                <w:sz w:val="20"/>
                <w:szCs w:val="20"/>
              </w:rPr>
              <w:t>Bereitstellung und Nutzung von Energie</w:t>
            </w:r>
            <w:r w:rsidR="00B97318">
              <w:rPr>
                <w:rFonts w:cs="Arial"/>
                <w:sz w:val="20"/>
                <w:szCs w:val="20"/>
              </w:rPr>
              <w:t>:</w:t>
            </w:r>
          </w:p>
          <w:p w14:paraId="1DA16DBB" w14:textId="67420DEF" w:rsidR="008A07D7" w:rsidRPr="005F6EA8" w:rsidRDefault="008F42E0" w:rsidP="001210C1">
            <w:pPr>
              <w:pStyle w:val="Listenabsatz"/>
              <w:numPr>
                <w:ilvl w:val="0"/>
                <w:numId w:val="3"/>
              </w:numPr>
              <w:tabs>
                <w:tab w:val="left" w:pos="638"/>
              </w:tabs>
              <w:spacing w:before="60"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F6EA8">
              <w:rPr>
                <w:rFonts w:eastAsia="Times New Roman" w:cs="Arial"/>
                <w:sz w:val="20"/>
                <w:szCs w:val="20"/>
                <w:lang w:eastAsia="de-DE"/>
              </w:rPr>
              <w:t>Energieübertragung</w:t>
            </w:r>
          </w:p>
          <w:p w14:paraId="6C1D8B00" w14:textId="140DD13C" w:rsidR="008F42E0" w:rsidRPr="005F6EA8" w:rsidRDefault="008F42E0" w:rsidP="001210C1">
            <w:pPr>
              <w:pStyle w:val="Listenabsatz"/>
              <w:numPr>
                <w:ilvl w:val="0"/>
                <w:numId w:val="3"/>
              </w:numPr>
              <w:tabs>
                <w:tab w:val="left" w:pos="638"/>
              </w:tabs>
              <w:spacing w:before="60"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F6EA8">
              <w:rPr>
                <w:rFonts w:eastAsia="Times New Roman" w:cs="Arial"/>
                <w:sz w:val="20"/>
                <w:szCs w:val="20"/>
                <w:lang w:eastAsia="de-DE"/>
              </w:rPr>
              <w:t>Energieentwertung</w:t>
            </w:r>
          </w:p>
          <w:p w14:paraId="6FDC5847" w14:textId="22D33471" w:rsidR="008A07D7" w:rsidRPr="005F6EA8" w:rsidRDefault="008F42E0" w:rsidP="001210C1">
            <w:pPr>
              <w:pStyle w:val="Listenabsatz"/>
              <w:numPr>
                <w:ilvl w:val="0"/>
                <w:numId w:val="3"/>
              </w:numPr>
              <w:tabs>
                <w:tab w:val="left" w:pos="638"/>
              </w:tabs>
              <w:spacing w:before="60" w:after="60" w:line="240" w:lineRule="auto"/>
              <w:jc w:val="left"/>
              <w:rPr>
                <w:rFonts w:eastAsia="Calibri" w:cs="Arial"/>
                <w:sz w:val="20"/>
                <w:szCs w:val="20"/>
              </w:rPr>
            </w:pPr>
            <w:r w:rsidRPr="005F6EA8">
              <w:rPr>
                <w:rFonts w:eastAsia="Times New Roman" w:cs="Arial"/>
                <w:sz w:val="20"/>
                <w:szCs w:val="20"/>
                <w:lang w:eastAsia="de-DE"/>
              </w:rPr>
              <w:t>Wirkungsgrad</w:t>
            </w:r>
          </w:p>
        </w:tc>
        <w:tc>
          <w:tcPr>
            <w:tcW w:w="26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338178" w14:textId="0D884C16" w:rsidR="008A07D7" w:rsidRPr="005F6EA8" w:rsidRDefault="006537CD" w:rsidP="006537CD">
            <w:pPr>
              <w:spacing w:before="60" w:after="60" w:line="240" w:lineRule="exact"/>
              <w:rPr>
                <w:sz w:val="20"/>
                <w:szCs w:val="20"/>
              </w:rPr>
            </w:pPr>
            <w:r w:rsidRPr="005F6EA8">
              <w:rPr>
                <w:sz w:val="20"/>
                <w:szCs w:val="20"/>
              </w:rPr>
              <w:t>Die Schülerinnen und Schüler</w:t>
            </w:r>
            <w:r w:rsidR="00B43023" w:rsidRPr="005F6EA8">
              <w:rPr>
                <w:sz w:val="20"/>
                <w:szCs w:val="20"/>
              </w:rPr>
              <w:t xml:space="preserve"> könne</w:t>
            </w:r>
            <w:r w:rsidR="00F07B84" w:rsidRPr="005F6EA8">
              <w:rPr>
                <w:sz w:val="20"/>
                <w:szCs w:val="20"/>
              </w:rPr>
              <w:t>n</w:t>
            </w:r>
            <w:r w:rsidRPr="005F6EA8">
              <w:rPr>
                <w:sz w:val="20"/>
                <w:szCs w:val="20"/>
              </w:rPr>
              <w:t>:</w:t>
            </w:r>
          </w:p>
          <w:p w14:paraId="08E845A4" w14:textId="5FE07EAF" w:rsidR="00E423EA" w:rsidRPr="005F6EA8" w:rsidRDefault="005F6EA8" w:rsidP="001210C1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E423EA" w:rsidRPr="005F6EA8">
              <w:rPr>
                <w:rFonts w:cs="Arial"/>
                <w:b/>
                <w:bCs/>
                <w:sz w:val="20"/>
                <w:szCs w:val="20"/>
              </w:rPr>
              <w:t>E4</w:t>
            </w:r>
            <w:r w:rsidR="00C04D3C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E423EA" w:rsidRPr="005F6EA8">
              <w:rPr>
                <w:rFonts w:cs="Arial"/>
                <w:b/>
                <w:bCs/>
                <w:sz w:val="20"/>
                <w:szCs w:val="20"/>
              </w:rPr>
              <w:t xml:space="preserve"> Untersuchung und Experiment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</w:p>
          <w:p w14:paraId="3D5D717C" w14:textId="2B65940C" w:rsidR="00E423EA" w:rsidRPr="005F6EA8" w:rsidRDefault="006046E3" w:rsidP="00E423E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E423EA" w:rsidRPr="005F6EA8">
              <w:rPr>
                <w:rFonts w:cs="Arial"/>
                <w:sz w:val="20"/>
                <w:szCs w:val="20"/>
              </w:rPr>
              <w:t>Untersuchungen und Experimente systematisch unter Beachtung</w:t>
            </w:r>
            <w:r w:rsidR="00B43023" w:rsidRPr="005F6EA8">
              <w:rPr>
                <w:rFonts w:cs="Arial"/>
                <w:sz w:val="20"/>
                <w:szCs w:val="20"/>
              </w:rPr>
              <w:t xml:space="preserve"> </w:t>
            </w:r>
            <w:r w:rsidR="00E423EA" w:rsidRPr="005F6EA8">
              <w:rPr>
                <w:rFonts w:cs="Arial"/>
                <w:sz w:val="20"/>
                <w:szCs w:val="20"/>
              </w:rPr>
              <w:t>von Sicherheitsvorschriften planen, dabei zu verändernde bzw. konstant zu haltende Variablen identifizieren sowie die Untersuchungen und Experimente zielorientiert durchführen und protokollieren.</w:t>
            </w:r>
          </w:p>
          <w:p w14:paraId="2B829B81" w14:textId="4268D930" w:rsidR="007F09D4" w:rsidRPr="005F6EA8" w:rsidRDefault="005F6EA8" w:rsidP="001210C1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[</w:t>
            </w:r>
            <w:r w:rsidR="007F09D4" w:rsidRPr="005F6EA8">
              <w:rPr>
                <w:rFonts w:cs="Arial"/>
                <w:b/>
                <w:bCs/>
                <w:sz w:val="20"/>
                <w:szCs w:val="20"/>
              </w:rPr>
              <w:t>B2</w:t>
            </w:r>
            <w:r w:rsidR="00C04D3C">
              <w:rPr>
                <w:rFonts w:cs="Arial"/>
                <w:b/>
                <w:bCs/>
                <w:sz w:val="20"/>
                <w:szCs w:val="20"/>
              </w:rPr>
              <w:t>:</w:t>
            </w:r>
            <w:r w:rsidR="007F09D4" w:rsidRPr="005F6EA8">
              <w:rPr>
                <w:rFonts w:cs="Arial"/>
                <w:b/>
                <w:bCs/>
                <w:sz w:val="20"/>
                <w:szCs w:val="20"/>
              </w:rPr>
              <w:t xml:space="preserve"> Bewertungskriterien und Handlungsoptionen</w:t>
            </w:r>
            <w:r>
              <w:rPr>
                <w:rFonts w:cs="Arial"/>
                <w:b/>
                <w:bCs/>
                <w:sz w:val="20"/>
                <w:szCs w:val="20"/>
              </w:rPr>
              <w:t>]</w:t>
            </w:r>
          </w:p>
          <w:p w14:paraId="366CD7BF" w14:textId="6AB8C2C0" w:rsidR="00D75CB6" w:rsidRPr="005F6EA8" w:rsidRDefault="006046E3" w:rsidP="00F07B8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… </w:t>
            </w:r>
            <w:r w:rsidR="007F09D4" w:rsidRPr="005F6EA8">
              <w:rPr>
                <w:rFonts w:cs="Arial"/>
                <w:sz w:val="20"/>
                <w:szCs w:val="20"/>
              </w:rPr>
              <w:t>Bewertungskriterien und Handlungsoptionen benennen.</w:t>
            </w:r>
          </w:p>
        </w:tc>
      </w:tr>
      <w:tr w:rsidR="008A07D7" w:rsidRPr="005F6EA8" w14:paraId="190392EF" w14:textId="77777777" w:rsidTr="008A07D7">
        <w:trPr>
          <w:cantSplit/>
          <w:trHeight w:val="165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74B072" w14:textId="7384D8E3" w:rsidR="008A07D7" w:rsidRPr="005F6EA8" w:rsidRDefault="001B107A" w:rsidP="008A07D7">
            <w:pPr>
              <w:spacing w:before="60" w:after="120"/>
              <w:rPr>
                <w:rFonts w:eastAsia="Calibri" w:cs="Arial"/>
                <w:b/>
                <w:sz w:val="20"/>
                <w:szCs w:val="20"/>
              </w:rPr>
            </w:pPr>
            <w:r w:rsidRPr="005F6EA8">
              <w:rPr>
                <w:rFonts w:eastAsia="Calibri" w:cs="Arial"/>
                <w:b/>
                <w:sz w:val="20"/>
                <w:szCs w:val="20"/>
              </w:rPr>
              <w:t>Hinweise …</w:t>
            </w:r>
          </w:p>
          <w:p w14:paraId="22CA564F" w14:textId="77777777" w:rsidR="001B107A" w:rsidRPr="005F6EA8" w:rsidRDefault="001B107A" w:rsidP="00C04D3C">
            <w:pPr>
              <w:spacing w:before="120" w:after="0" w:line="240" w:lineRule="auto"/>
              <w:jc w:val="left"/>
              <w:rPr>
                <w:rFonts w:cs="Arial"/>
                <w:i/>
                <w:sz w:val="20"/>
                <w:szCs w:val="20"/>
                <w:lang w:eastAsia="de-DE"/>
              </w:rPr>
            </w:pPr>
            <w:r w:rsidRPr="005F6EA8">
              <w:rPr>
                <w:rFonts w:cs="Arial"/>
                <w:i/>
                <w:sz w:val="20"/>
                <w:szCs w:val="20"/>
                <w:lang w:eastAsia="de-DE"/>
              </w:rPr>
              <w:t>… zur Schwerpunktsetzung:</w:t>
            </w:r>
          </w:p>
          <w:p w14:paraId="475DC9AC" w14:textId="695B0E9B" w:rsidR="001B107A" w:rsidRDefault="001B107A" w:rsidP="00C04D3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F6EA8">
              <w:rPr>
                <w:rFonts w:eastAsia="Times New Roman" w:cs="Arial"/>
                <w:sz w:val="20"/>
                <w:szCs w:val="20"/>
                <w:lang w:eastAsia="de-DE"/>
              </w:rPr>
              <w:t>Verantwortlicher Umgang mit Energie</w:t>
            </w:r>
          </w:p>
          <w:p w14:paraId="73533704" w14:textId="77777777" w:rsidR="001B107A" w:rsidRPr="005F6EA8" w:rsidRDefault="001B107A" w:rsidP="00C04D3C">
            <w:pPr>
              <w:spacing w:before="120" w:after="0" w:line="240" w:lineRule="auto"/>
              <w:jc w:val="left"/>
              <w:rPr>
                <w:rFonts w:cs="Arial"/>
                <w:i/>
                <w:sz w:val="20"/>
                <w:szCs w:val="20"/>
                <w:lang w:eastAsia="de-DE"/>
              </w:rPr>
            </w:pPr>
            <w:r w:rsidRPr="005F6EA8">
              <w:rPr>
                <w:rFonts w:cs="Arial"/>
                <w:i/>
                <w:sz w:val="20"/>
                <w:szCs w:val="20"/>
                <w:lang w:eastAsia="de-DE"/>
              </w:rPr>
              <w:t>… zur Vernetzung:</w:t>
            </w:r>
          </w:p>
          <w:p w14:paraId="5A72909C" w14:textId="68403755" w:rsidR="001B107A" w:rsidRPr="005F6EA8" w:rsidRDefault="004C6CCB" w:rsidP="00C04D3C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F6EA8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="001B107A" w:rsidRPr="005F6EA8"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1B107A" w:rsidRPr="005F6EA8">
              <w:rPr>
                <w:rFonts w:eastAsia="Times New Roman" w:cs="Arial"/>
                <w:sz w:val="20"/>
                <w:szCs w:val="20"/>
                <w:lang w:eastAsia="de-DE"/>
              </w:rPr>
              <w:t>Lorentzkraft</w:t>
            </w:r>
            <w:proofErr w:type="spellEnd"/>
            <w:r w:rsidR="001B107A" w:rsidRPr="005F6EA8">
              <w:rPr>
                <w:rFonts w:eastAsia="Times New Roman" w:cs="Arial"/>
                <w:sz w:val="20"/>
                <w:szCs w:val="20"/>
                <w:lang w:eastAsia="de-DE"/>
              </w:rPr>
              <w:t>, Energiewandlung (</w:t>
            </w:r>
            <w:r w:rsidR="00E423EA" w:rsidRPr="005F6EA8">
              <w:rPr>
                <w:rFonts w:eastAsia="Times New Roman" w:cs="Arial"/>
                <w:sz w:val="20"/>
                <w:szCs w:val="20"/>
                <w:lang w:eastAsia="de-DE"/>
              </w:rPr>
              <w:t>IF 10</w:t>
            </w:r>
            <w:r w:rsidR="001B107A" w:rsidRPr="005F6EA8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</w:p>
          <w:p w14:paraId="36B35654" w14:textId="3451A31A" w:rsidR="008A07D7" w:rsidRPr="005F6EA8" w:rsidRDefault="004C6CCB" w:rsidP="00C04D3C">
            <w:pPr>
              <w:spacing w:after="0" w:line="240" w:lineRule="auto"/>
              <w:jc w:val="left"/>
              <w:rPr>
                <w:rFonts w:cs="Arial"/>
                <w:i/>
                <w:sz w:val="20"/>
                <w:szCs w:val="20"/>
                <w:lang w:eastAsia="de-DE"/>
              </w:rPr>
            </w:pPr>
            <w:r w:rsidRPr="005F6EA8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DF"/>
            </w:r>
            <w:r w:rsidR="00BB32D7" w:rsidRPr="005F6EA8">
              <w:rPr>
                <w:sz w:val="20"/>
                <w:szCs w:val="20"/>
              </w:rPr>
              <w:t xml:space="preserve"> </w:t>
            </w:r>
            <w:r w:rsidR="00BB32D7" w:rsidRPr="005F6EA8">
              <w:rPr>
                <w:rFonts w:eastAsia="Times New Roman" w:cs="Arial"/>
                <w:sz w:val="20"/>
                <w:szCs w:val="20"/>
                <w:lang w:eastAsia="de-DE"/>
              </w:rPr>
              <w:t>mechanische Leistung</w:t>
            </w:r>
            <w:r w:rsidRPr="005F6EA8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Energie</w:t>
            </w:r>
            <w:r w:rsidR="00BB32D7" w:rsidRPr="005F6EA8">
              <w:rPr>
                <w:rFonts w:eastAsia="Times New Roman" w:cs="Arial"/>
                <w:sz w:val="20"/>
                <w:szCs w:val="20"/>
                <w:lang w:eastAsia="de-DE"/>
              </w:rPr>
              <w:t xml:space="preserve"> (</w:t>
            </w:r>
            <w:r w:rsidR="00E423EA" w:rsidRPr="005F6EA8">
              <w:rPr>
                <w:rFonts w:eastAsia="Times New Roman" w:cs="Arial"/>
                <w:sz w:val="20"/>
                <w:szCs w:val="20"/>
                <w:lang w:eastAsia="de-DE"/>
              </w:rPr>
              <w:t>IF 7</w:t>
            </w:r>
            <w:r w:rsidR="00BB32D7" w:rsidRPr="005F6EA8">
              <w:rPr>
                <w:rFonts w:eastAsia="Times New Roman" w:cs="Arial"/>
                <w:sz w:val="20"/>
                <w:szCs w:val="20"/>
                <w:lang w:eastAsia="de-DE"/>
              </w:rPr>
              <w:t>)</w:t>
            </w:r>
            <w:r w:rsidRPr="005F6EA8">
              <w:rPr>
                <w:rFonts w:eastAsia="Times New Roman" w:cs="Arial"/>
                <w:sz w:val="20"/>
                <w:szCs w:val="20"/>
                <w:lang w:eastAsia="de-DE"/>
              </w:rPr>
              <w:t>, elektrische Leistung und Energie (IF 9)</w:t>
            </w:r>
          </w:p>
        </w:tc>
      </w:tr>
      <w:bookmarkEnd w:id="0"/>
    </w:tbl>
    <w:p w14:paraId="39289A10" w14:textId="77777777" w:rsidR="00A94557" w:rsidRDefault="00A94557" w:rsidP="00194EDC">
      <w:pPr>
        <w:jc w:val="left"/>
      </w:pPr>
    </w:p>
    <w:p w14:paraId="3EC9820A" w14:textId="77777777" w:rsidR="005F6EA8" w:rsidRDefault="005F6EA8">
      <w:r>
        <w:br w:type="page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600" w:firstRow="0" w:lastRow="0" w:firstColumn="0" w:lastColumn="0" w:noHBand="1" w:noVBand="1"/>
      </w:tblPr>
      <w:tblGrid>
        <w:gridCol w:w="2570"/>
        <w:gridCol w:w="5853"/>
        <w:gridCol w:w="5853"/>
      </w:tblGrid>
      <w:tr w:rsidR="008A07D7" w:rsidRPr="00D353FB" w14:paraId="6DAB31D1" w14:textId="77777777" w:rsidTr="005F6EA8">
        <w:trPr>
          <w:tblHeader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AB3D57" w14:textId="3927969B" w:rsidR="008A07D7" w:rsidRPr="005F6EA8" w:rsidRDefault="008A07D7" w:rsidP="005F6EA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F6EA8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755D1129" w14:textId="77777777" w:rsidR="008A07D7" w:rsidRPr="005F6EA8" w:rsidRDefault="008A07D7" w:rsidP="005F6EA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F6EA8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0E685AF1" w14:textId="333DF94E" w:rsidR="008A07D7" w:rsidRDefault="008A07D7" w:rsidP="005F6EA8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F6EA8">
              <w:rPr>
                <w:rFonts w:cs="Arial"/>
                <w:b/>
                <w:sz w:val="20"/>
                <w:szCs w:val="20"/>
              </w:rPr>
              <w:t>inhaltliche Aspekte</w:t>
            </w:r>
          </w:p>
          <w:p w14:paraId="6B91E3C0" w14:textId="77777777" w:rsidR="005F6EA8" w:rsidRPr="005F6EA8" w:rsidRDefault="005F6EA8" w:rsidP="005F6EA8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54758B91" w14:textId="77777777" w:rsidR="008A07D7" w:rsidRPr="005F6EA8" w:rsidRDefault="008A07D7" w:rsidP="005F6EA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F6EA8">
              <w:rPr>
                <w:rFonts w:cs="Arial"/>
                <w:b/>
                <w:sz w:val="20"/>
                <w:szCs w:val="20"/>
              </w:rPr>
              <w:t>(Zeitumfang)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782679" w14:textId="56DB225A" w:rsidR="008A07D7" w:rsidRDefault="008A07D7" w:rsidP="005F6EA8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5F6EA8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2FC1BC39" w14:textId="77777777" w:rsidR="005F6EA8" w:rsidRPr="005F6EA8" w:rsidRDefault="005F6EA8" w:rsidP="005F6EA8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</w:p>
          <w:p w14:paraId="6868BFE7" w14:textId="77777777" w:rsidR="008A07D7" w:rsidRPr="005F6EA8" w:rsidRDefault="008A07D7" w:rsidP="005F6EA8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5F6EA8">
              <w:rPr>
                <w:rFonts w:cs="Arial"/>
                <w:b/>
                <w:sz w:val="20"/>
                <w:szCs w:val="20"/>
              </w:rPr>
              <w:t>Die Schülerinnen und Schüler können …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96F9DB" w14:textId="365EB544" w:rsidR="008A07D7" w:rsidRDefault="008A07D7" w:rsidP="005F6EA8">
            <w:pPr>
              <w:spacing w:after="0" w:line="240" w:lineRule="auto"/>
              <w:jc w:val="left"/>
              <w:rPr>
                <w:rFonts w:eastAsia="Droid Sans Fallback" w:cs="Arial"/>
                <w:b/>
                <w:sz w:val="20"/>
                <w:szCs w:val="20"/>
              </w:rPr>
            </w:pPr>
            <w:r w:rsidRPr="005F6EA8">
              <w:rPr>
                <w:rFonts w:eastAsia="Droid Sans Fallback" w:cs="Arial"/>
                <w:b/>
                <w:sz w:val="20"/>
                <w:szCs w:val="20"/>
              </w:rPr>
              <w:t>Didaktisch-methodische Anmerkungen und Empfehlungen</w:t>
            </w:r>
          </w:p>
          <w:p w14:paraId="6A5CD462" w14:textId="77777777" w:rsidR="005F6EA8" w:rsidRPr="005F6EA8" w:rsidRDefault="005F6EA8" w:rsidP="005F6EA8">
            <w:pPr>
              <w:spacing w:after="0" w:line="240" w:lineRule="auto"/>
              <w:jc w:val="left"/>
              <w:rPr>
                <w:rFonts w:eastAsia="Droid Sans Fallback" w:cs="Arial"/>
                <w:b/>
                <w:sz w:val="20"/>
                <w:szCs w:val="20"/>
              </w:rPr>
            </w:pPr>
          </w:p>
          <w:p w14:paraId="5BFC007A" w14:textId="7D7AD149" w:rsidR="008A07D7" w:rsidRPr="004417DC" w:rsidRDefault="002C4CD1" w:rsidP="005F6EA8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  <w:bookmarkStart w:id="1" w:name="_GoBack"/>
            <w:r w:rsidRPr="004417DC">
              <w:rPr>
                <w:rFonts w:eastAsia="Droid Sans Fallback" w:cs="Arial"/>
                <w:sz w:val="20"/>
                <w:szCs w:val="20"/>
              </w:rPr>
              <w:t>Schwerpunkte im Fettdruck</w:t>
            </w:r>
            <w:bookmarkEnd w:id="1"/>
          </w:p>
        </w:tc>
      </w:tr>
      <w:tr w:rsidR="00D13888" w:rsidRPr="00D353FB" w14:paraId="449714C7" w14:textId="77777777" w:rsidTr="005F6EA8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15A" w14:textId="77777777" w:rsidR="00D13888" w:rsidRPr="005F6EA8" w:rsidRDefault="00D13888" w:rsidP="008A07D7">
            <w:pPr>
              <w:jc w:val="lef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5F6EA8">
              <w:rPr>
                <w:rFonts w:cs="Arial"/>
                <w:b/>
                <w:bCs/>
                <w:i/>
                <w:sz w:val="20"/>
                <w:szCs w:val="20"/>
              </w:rPr>
              <w:t>Wie kommt die elektrische Energie ins Haus?</w:t>
            </w:r>
          </w:p>
          <w:p w14:paraId="1E3C9A88" w14:textId="77777777" w:rsidR="00D412E6" w:rsidRPr="00D353FB" w:rsidRDefault="00D412E6" w:rsidP="00D412E6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29B0CBC9" w14:textId="14CD00A5" w:rsidR="00D13888" w:rsidRPr="00D353FB" w:rsidRDefault="00D412E6" w:rsidP="00D412E6">
            <w:pPr>
              <w:jc w:val="left"/>
              <w:rPr>
                <w:rFonts w:cs="Arial"/>
                <w:i/>
                <w:sz w:val="20"/>
                <w:szCs w:val="20"/>
              </w:rPr>
            </w:pPr>
            <w:r w:rsidRPr="00D353FB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1</w:t>
            </w:r>
            <w:r w:rsidRPr="00D353F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353FB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D353FB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B02" w14:textId="77777777" w:rsidR="00D13888" w:rsidRPr="00D13888" w:rsidRDefault="00D13888" w:rsidP="00D13888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9663" w14:textId="179E7EA7" w:rsidR="00D412E6" w:rsidRDefault="00D412E6" w:rsidP="00D412E6">
            <w:pPr>
              <w:spacing w:beforeLines="40" w:before="96" w:afterLines="40" w:after="96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Erstellung einer</w:t>
            </w:r>
            <w:r w:rsidR="00D13888">
              <w:rPr>
                <w:rFonts w:cs="Arial"/>
                <w:sz w:val="20"/>
                <w:szCs w:val="20"/>
              </w:rPr>
              <w:t xml:space="preserve"> Bilderkette, anhand der beteiligte Energieformen und -umwandlungen thematisiert werden: Turbinenhalle im KKW – Hochspannungsmasten – beleuchtetes Haus mit Ventilator</w:t>
            </w:r>
          </w:p>
        </w:tc>
      </w:tr>
      <w:tr w:rsidR="008A07D7" w:rsidRPr="00D353FB" w14:paraId="088EC117" w14:textId="77777777" w:rsidTr="005F6EA8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589" w14:textId="77777777" w:rsidR="008A07D7" w:rsidRPr="005F6EA8" w:rsidRDefault="008A07D7" w:rsidP="008A07D7">
            <w:pPr>
              <w:jc w:val="left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5F6EA8">
              <w:rPr>
                <w:rFonts w:cs="Arial"/>
                <w:b/>
                <w:bCs/>
                <w:i/>
                <w:sz w:val="20"/>
                <w:szCs w:val="20"/>
              </w:rPr>
              <w:t xml:space="preserve">Wie wird im Kraftwerk elektrische Energie erzeugt? </w:t>
            </w:r>
          </w:p>
          <w:p w14:paraId="1A7E174B" w14:textId="77777777" w:rsidR="008A07D7" w:rsidRPr="00D353FB" w:rsidRDefault="008A07D7" w:rsidP="008A07D7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397AC106" w14:textId="2FD8CF4B" w:rsidR="00CD73A3" w:rsidRPr="000920A2" w:rsidRDefault="007D1C3F" w:rsidP="000920A2">
            <w:pPr>
              <w:tabs>
                <w:tab w:val="left" w:pos="638"/>
              </w:tabs>
              <w:spacing w:before="60"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Induktion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="00D13888">
              <w:rPr>
                <w:rFonts w:eastAsia="Times New Roman" w:cs="Arial"/>
                <w:sz w:val="20"/>
                <w:szCs w:val="20"/>
                <w:lang w:eastAsia="de-DE"/>
              </w:rPr>
              <w:t>Generator</w:t>
            </w:r>
            <w:r w:rsidR="00D1388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="00CD73A3" w:rsidRPr="000920A2">
              <w:rPr>
                <w:rFonts w:eastAsia="Times New Roman" w:cs="Arial"/>
                <w:sz w:val="20"/>
                <w:szCs w:val="20"/>
                <w:lang w:eastAsia="de-DE"/>
              </w:rPr>
              <w:t>Elektromotor</w:t>
            </w:r>
            <w:r w:rsidR="000920A2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="00CD73A3" w:rsidRPr="000920A2">
              <w:rPr>
                <w:rFonts w:eastAsia="Times New Roman" w:cs="Arial"/>
                <w:sz w:val="20"/>
                <w:szCs w:val="20"/>
                <w:lang w:eastAsia="de-DE"/>
              </w:rPr>
              <w:t>Wechselspannung</w:t>
            </w:r>
          </w:p>
          <w:p w14:paraId="4C7D7B7F" w14:textId="77777777" w:rsidR="008A07D7" w:rsidRPr="00D353FB" w:rsidRDefault="008A07D7" w:rsidP="008A07D7">
            <w:pPr>
              <w:jc w:val="left"/>
              <w:rPr>
                <w:rFonts w:cs="Arial"/>
                <w:sz w:val="20"/>
                <w:szCs w:val="20"/>
              </w:rPr>
            </w:pPr>
          </w:p>
          <w:p w14:paraId="269BCE5A" w14:textId="7B24CA15" w:rsidR="008A07D7" w:rsidRPr="00D353FB" w:rsidRDefault="008A07D7" w:rsidP="00D820A6">
            <w:pPr>
              <w:jc w:val="left"/>
              <w:rPr>
                <w:rFonts w:cs="Arial"/>
                <w:sz w:val="20"/>
                <w:szCs w:val="20"/>
              </w:rPr>
            </w:pPr>
            <w:r w:rsidRPr="00D353FB">
              <w:rPr>
                <w:rFonts w:cs="Arial"/>
                <w:sz w:val="20"/>
                <w:szCs w:val="20"/>
              </w:rPr>
              <w:t>(</w:t>
            </w:r>
            <w:r w:rsidR="00C36DC7">
              <w:rPr>
                <w:rFonts w:cs="Arial"/>
                <w:sz w:val="20"/>
                <w:szCs w:val="20"/>
              </w:rPr>
              <w:t>5</w:t>
            </w:r>
            <w:r w:rsidRPr="00D353F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353FB">
              <w:rPr>
                <w:rFonts w:cs="Arial"/>
                <w:sz w:val="20"/>
                <w:szCs w:val="20"/>
              </w:rPr>
              <w:t>Ust</w:t>
            </w:r>
            <w:r w:rsidR="00A835A4" w:rsidRPr="00D353FB">
              <w:rPr>
                <w:rFonts w:cs="Arial"/>
                <w:sz w:val="20"/>
                <w:szCs w:val="20"/>
              </w:rPr>
              <w:t>d</w:t>
            </w:r>
            <w:proofErr w:type="spellEnd"/>
            <w:r w:rsidRPr="00D353FB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83C3" w14:textId="77777777" w:rsidR="006F3E53" w:rsidRPr="009427C5" w:rsidRDefault="006F3E53" w:rsidP="001210C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b/>
                <w:sz w:val="20"/>
                <w:szCs w:val="20"/>
              </w:rPr>
            </w:pPr>
            <w:r w:rsidRPr="001A27FA">
              <w:rPr>
                <w:rFonts w:cs="Arial"/>
                <w:sz w:val="20"/>
                <w:szCs w:val="20"/>
              </w:rPr>
              <w:t>den Aufbau und die Funktionsweise einfacher Elektromotoren anhand von Skizzen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A27FA">
              <w:rPr>
                <w:rFonts w:cs="Arial"/>
                <w:sz w:val="20"/>
                <w:szCs w:val="20"/>
              </w:rPr>
              <w:t>beschreiben (UF1),</w:t>
            </w:r>
          </w:p>
          <w:p w14:paraId="46F3FB4F" w14:textId="5593BA63" w:rsidR="008A07D7" w:rsidRPr="001A27FA" w:rsidRDefault="001A27FA" w:rsidP="001210C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b/>
                <w:sz w:val="20"/>
                <w:szCs w:val="20"/>
              </w:rPr>
            </w:pPr>
            <w:r w:rsidRPr="001A27FA">
              <w:rPr>
                <w:rFonts w:cs="Arial"/>
                <w:sz w:val="20"/>
                <w:szCs w:val="20"/>
              </w:rPr>
              <w:t xml:space="preserve">den Aufbau und die Funktion von Generator </w:t>
            </w:r>
            <w:r w:rsidR="007465EC">
              <w:rPr>
                <w:rFonts w:cs="Arial"/>
                <w:sz w:val="20"/>
                <w:szCs w:val="20"/>
              </w:rPr>
              <w:t>[…]</w:t>
            </w:r>
            <w:r w:rsidRPr="001A27FA">
              <w:rPr>
                <w:rFonts w:cs="Arial"/>
                <w:sz w:val="20"/>
                <w:szCs w:val="20"/>
              </w:rPr>
              <w:t xml:space="preserve"> beschreiben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A27FA">
              <w:rPr>
                <w:rFonts w:cs="Arial"/>
                <w:sz w:val="20"/>
                <w:szCs w:val="20"/>
              </w:rPr>
              <w:t>und die Erzeugung und Wandlung von Wechselspannung mithilfe der elektromagnetischen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A27FA">
              <w:rPr>
                <w:rFonts w:cs="Arial"/>
                <w:sz w:val="20"/>
                <w:szCs w:val="20"/>
              </w:rPr>
              <w:t>Induktion erklären (UF1),</w:t>
            </w:r>
          </w:p>
          <w:p w14:paraId="2701D200" w14:textId="11FDE2B8" w:rsidR="009427C5" w:rsidRPr="009427C5" w:rsidRDefault="009427C5" w:rsidP="001210C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b/>
                <w:sz w:val="20"/>
                <w:szCs w:val="20"/>
              </w:rPr>
            </w:pPr>
            <w:r w:rsidRPr="009427C5">
              <w:rPr>
                <w:rFonts w:cs="Arial"/>
                <w:sz w:val="20"/>
                <w:szCs w:val="20"/>
              </w:rPr>
              <w:t>Einflussfaktoren für die Entstehung und Größe einer Induktionsspannung erläutern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427C5">
              <w:rPr>
                <w:rFonts w:cs="Arial"/>
                <w:sz w:val="20"/>
                <w:szCs w:val="20"/>
              </w:rPr>
              <w:t>(UF1, UF3),</w:t>
            </w:r>
          </w:p>
          <w:p w14:paraId="7D6E9942" w14:textId="408E5D57" w:rsidR="001A27FA" w:rsidRPr="009A1BC4" w:rsidRDefault="00CD73A3" w:rsidP="001210C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b/>
                <w:sz w:val="20"/>
                <w:szCs w:val="20"/>
              </w:rPr>
            </w:pPr>
            <w:r w:rsidRPr="00CD73A3">
              <w:rPr>
                <w:rFonts w:cs="Arial"/>
                <w:sz w:val="20"/>
                <w:szCs w:val="20"/>
              </w:rPr>
              <w:t>magnetische Felder stromdurchflossener Leiter mithilfe von Feldlinien darstellen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D73A3">
              <w:rPr>
                <w:rFonts w:cs="Arial"/>
                <w:sz w:val="20"/>
                <w:szCs w:val="20"/>
              </w:rPr>
              <w:t>und die Felder von Spulen mit d</w:t>
            </w:r>
            <w:r w:rsidR="009D04A9">
              <w:rPr>
                <w:rFonts w:cs="Arial"/>
                <w:sz w:val="20"/>
                <w:szCs w:val="20"/>
              </w:rPr>
              <w:t>eren Überlagerung erklären (E6).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794" w14:textId="24B6D1AF" w:rsidR="008A07D7" w:rsidRPr="006F3E53" w:rsidRDefault="00C72276" w:rsidP="007465EC">
            <w:pPr>
              <w:pStyle w:val="Listenabsatz"/>
              <w:numPr>
                <w:ilvl w:val="0"/>
                <w:numId w:val="0"/>
              </w:numPr>
              <w:spacing w:beforeLines="40" w:before="96" w:afterLines="40" w:after="96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Zunächst</w:t>
            </w:r>
            <w:r w:rsidR="006F3E53">
              <w:rPr>
                <w:rFonts w:cs="Arial"/>
                <w:sz w:val="20"/>
                <w:szCs w:val="20"/>
              </w:rPr>
              <w:t xml:space="preserve"> den </w:t>
            </w:r>
            <w:r w:rsidR="008A07D7" w:rsidRPr="0021687B">
              <w:rPr>
                <w:rFonts w:cs="Arial"/>
                <w:b/>
                <w:bCs/>
                <w:sz w:val="20"/>
                <w:szCs w:val="20"/>
              </w:rPr>
              <w:t>Generator</w:t>
            </w:r>
            <w:r w:rsidR="008A07D7" w:rsidRPr="00D353F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behandeln</w:t>
            </w:r>
            <w:r w:rsidR="002C4CD1">
              <w:rPr>
                <w:rFonts w:cs="Arial"/>
                <w:sz w:val="20"/>
                <w:szCs w:val="20"/>
              </w:rPr>
              <w:t xml:space="preserve"> [1]</w:t>
            </w:r>
            <w:r w:rsidR="006F3E53">
              <w:rPr>
                <w:rFonts w:cs="Arial"/>
                <w:sz w:val="20"/>
                <w:szCs w:val="20"/>
              </w:rPr>
              <w:t xml:space="preserve">. Dazu </w:t>
            </w:r>
            <w:r w:rsidR="008A07D7" w:rsidRPr="00D353FB">
              <w:rPr>
                <w:rFonts w:cs="Arial"/>
                <w:sz w:val="20"/>
                <w:szCs w:val="20"/>
              </w:rPr>
              <w:t xml:space="preserve">die </w:t>
            </w:r>
            <w:r w:rsidR="008A07D7" w:rsidRPr="0021687B">
              <w:rPr>
                <w:rFonts w:cs="Arial"/>
                <w:b/>
                <w:bCs/>
                <w:sz w:val="20"/>
                <w:szCs w:val="20"/>
              </w:rPr>
              <w:t>elektromagnetische</w:t>
            </w:r>
            <w:r w:rsidR="008A07D7" w:rsidRPr="00D353FB">
              <w:rPr>
                <w:rFonts w:cs="Arial"/>
                <w:sz w:val="20"/>
                <w:szCs w:val="20"/>
              </w:rPr>
              <w:t xml:space="preserve"> </w:t>
            </w:r>
            <w:r w:rsidR="008A07D7" w:rsidRPr="0021687B">
              <w:rPr>
                <w:rFonts w:cs="Arial"/>
                <w:b/>
                <w:bCs/>
                <w:sz w:val="20"/>
                <w:szCs w:val="20"/>
              </w:rPr>
              <w:t xml:space="preserve">Induktion </w:t>
            </w:r>
            <w:r w:rsidR="006F3E53" w:rsidRPr="0021687B">
              <w:rPr>
                <w:rFonts w:cs="Arial"/>
                <w:b/>
                <w:bCs/>
                <w:sz w:val="20"/>
                <w:szCs w:val="20"/>
              </w:rPr>
              <w:t>in Schülerversuchen</w:t>
            </w:r>
            <w:r w:rsidR="006F3E53" w:rsidRPr="00D353FB">
              <w:rPr>
                <w:rFonts w:cs="Arial"/>
                <w:sz w:val="20"/>
                <w:szCs w:val="20"/>
              </w:rPr>
              <w:t xml:space="preserve"> erarbeiten lassen</w:t>
            </w:r>
            <w:r w:rsidR="00356598">
              <w:rPr>
                <w:rFonts w:cs="Arial"/>
                <w:sz w:val="20"/>
                <w:szCs w:val="20"/>
              </w:rPr>
              <w:t xml:space="preserve"> (Relativbewegung zwischen Magnet und Leiter, Stärke des Magneten, Anzahl der Windungen)</w:t>
            </w:r>
            <w:r w:rsidR="007465EC">
              <w:rPr>
                <w:rFonts w:cs="Arial"/>
                <w:sz w:val="20"/>
                <w:szCs w:val="20"/>
              </w:rPr>
              <w:t xml:space="preserve">. Die </w:t>
            </w:r>
            <w:proofErr w:type="spellStart"/>
            <w:r w:rsidR="008A07D7" w:rsidRPr="00D353FB">
              <w:rPr>
                <w:rFonts w:cs="Arial"/>
                <w:sz w:val="20"/>
                <w:szCs w:val="20"/>
              </w:rPr>
              <w:t>Lorentzkraft</w:t>
            </w:r>
            <w:proofErr w:type="spellEnd"/>
            <w:r w:rsidR="008A07D7" w:rsidRPr="00D353FB">
              <w:rPr>
                <w:rFonts w:cs="Arial"/>
                <w:sz w:val="20"/>
                <w:szCs w:val="20"/>
              </w:rPr>
              <w:t xml:space="preserve"> </w:t>
            </w:r>
            <w:r w:rsidR="007465EC">
              <w:rPr>
                <w:rFonts w:cs="Arial"/>
                <w:sz w:val="20"/>
                <w:szCs w:val="20"/>
              </w:rPr>
              <w:t>ist aus</w:t>
            </w:r>
            <w:r w:rsidR="008A07D7" w:rsidRPr="00D353FB">
              <w:rPr>
                <w:rFonts w:cs="Arial"/>
                <w:sz w:val="20"/>
                <w:szCs w:val="20"/>
              </w:rPr>
              <w:t xml:space="preserve"> </w:t>
            </w:r>
            <w:r w:rsidR="005D0485">
              <w:rPr>
                <w:rFonts w:cs="Arial"/>
                <w:sz w:val="20"/>
                <w:szCs w:val="20"/>
              </w:rPr>
              <w:t>I</w:t>
            </w:r>
            <w:r w:rsidR="008F42E0">
              <w:rPr>
                <w:rFonts w:cs="Arial"/>
                <w:sz w:val="20"/>
                <w:szCs w:val="20"/>
              </w:rPr>
              <w:t>F 10</w:t>
            </w:r>
            <w:r w:rsidR="008A07D7" w:rsidRPr="00D353FB">
              <w:rPr>
                <w:rFonts w:cs="Arial"/>
                <w:sz w:val="20"/>
                <w:szCs w:val="20"/>
              </w:rPr>
              <w:t xml:space="preserve"> bekannt</w:t>
            </w:r>
            <w:r w:rsidR="007465EC">
              <w:rPr>
                <w:rFonts w:cs="Arial"/>
                <w:sz w:val="20"/>
                <w:szCs w:val="20"/>
              </w:rPr>
              <w:t>.</w:t>
            </w:r>
          </w:p>
          <w:p w14:paraId="53EB14F4" w14:textId="77777777" w:rsidR="00CD73A3" w:rsidRDefault="007465EC" w:rsidP="009D04A9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r w:rsidRPr="007465EC">
              <w:rPr>
                <w:rFonts w:cs="Arial"/>
                <w:bCs/>
                <w:sz w:val="20"/>
                <w:szCs w:val="20"/>
              </w:rPr>
              <w:t xml:space="preserve">Die </w:t>
            </w:r>
            <w:r w:rsidRPr="0021687B">
              <w:rPr>
                <w:rFonts w:cs="Arial"/>
                <w:b/>
                <w:sz w:val="20"/>
                <w:szCs w:val="20"/>
              </w:rPr>
              <w:t xml:space="preserve">Erzeugung von </w:t>
            </w:r>
            <w:r w:rsidR="008A07D7" w:rsidRPr="0021687B">
              <w:rPr>
                <w:rFonts w:cs="Arial"/>
                <w:b/>
                <w:sz w:val="20"/>
                <w:szCs w:val="20"/>
              </w:rPr>
              <w:t>Wechselspannung</w:t>
            </w:r>
            <w:r w:rsidR="008A07D7" w:rsidRPr="007465EC">
              <w:rPr>
                <w:rFonts w:cs="Arial"/>
                <w:bCs/>
                <w:sz w:val="20"/>
                <w:szCs w:val="20"/>
              </w:rPr>
              <w:t xml:space="preserve"> durch Drehung eine</w:t>
            </w:r>
            <w:r w:rsidR="00CD73A3" w:rsidRPr="007465EC">
              <w:rPr>
                <w:rFonts w:cs="Arial"/>
                <w:bCs/>
                <w:sz w:val="20"/>
                <w:szCs w:val="20"/>
              </w:rPr>
              <w:t>r Leiterschleife im Magnetfeld</w:t>
            </w:r>
            <w:r w:rsidR="008A07D7" w:rsidRPr="007465EC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7465EC">
              <w:rPr>
                <w:rFonts w:cs="Arial"/>
                <w:bCs/>
                <w:sz w:val="20"/>
                <w:szCs w:val="20"/>
              </w:rPr>
              <w:t xml:space="preserve">wird im Demoexperiment thematisiert </w:t>
            </w:r>
            <w:r w:rsidR="00CD73A3" w:rsidRPr="005D0485">
              <w:rPr>
                <w:rFonts w:cs="Arial"/>
                <w:sz w:val="20"/>
                <w:szCs w:val="20"/>
              </w:rPr>
              <w:t>(</w:t>
            </w:r>
            <w:r w:rsidR="008A07D7" w:rsidRPr="00D353FB">
              <w:rPr>
                <w:rFonts w:cs="Arial"/>
                <w:sz w:val="20"/>
                <w:szCs w:val="20"/>
              </w:rPr>
              <w:t>nur qualitative Beschreibung</w:t>
            </w:r>
            <w:r w:rsidR="00CD73A3">
              <w:rPr>
                <w:rFonts w:cs="Arial"/>
                <w:sz w:val="20"/>
                <w:szCs w:val="20"/>
              </w:rPr>
              <w:t>, keine mathematische Formulierung)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5F6A0CB" w14:textId="77777777" w:rsidR="00696C94" w:rsidRDefault="00C72276" w:rsidP="00C72276">
            <w:pPr>
              <w:spacing w:beforeLines="40" w:before="96" w:afterLines="40" w:after="96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Dann</w:t>
            </w:r>
            <w:r w:rsidR="00696C94">
              <w:rPr>
                <w:rFonts w:cs="Arial"/>
                <w:sz w:val="20"/>
                <w:szCs w:val="20"/>
              </w:rPr>
              <w:t xml:space="preserve"> Behandlung des </w:t>
            </w:r>
            <w:r w:rsidR="00696C94" w:rsidRPr="0021687B">
              <w:rPr>
                <w:rFonts w:cs="Arial"/>
                <w:b/>
                <w:bCs/>
                <w:sz w:val="20"/>
                <w:szCs w:val="20"/>
              </w:rPr>
              <w:t>Elektromotor</w:t>
            </w:r>
            <w:r w:rsidR="00696C94">
              <w:rPr>
                <w:rFonts w:cs="Arial"/>
                <w:b/>
                <w:bCs/>
                <w:sz w:val="20"/>
                <w:szCs w:val="20"/>
              </w:rPr>
              <w:t>s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D353FB">
              <w:rPr>
                <w:rFonts w:cs="Arial"/>
                <w:sz w:val="20"/>
                <w:szCs w:val="20"/>
              </w:rPr>
              <w:t xml:space="preserve">als Umkehrung des </w:t>
            </w:r>
            <w:r>
              <w:rPr>
                <w:rFonts w:cs="Arial"/>
                <w:sz w:val="20"/>
                <w:szCs w:val="20"/>
              </w:rPr>
              <w:t>Generators</w:t>
            </w:r>
            <w:r w:rsidR="00696C94" w:rsidRPr="006F3E53">
              <w:rPr>
                <w:rFonts w:cs="Arial"/>
                <w:sz w:val="20"/>
                <w:szCs w:val="20"/>
              </w:rPr>
              <w:t>:</w:t>
            </w:r>
            <w:r w:rsidR="00696C94">
              <w:rPr>
                <w:rFonts w:cs="Arial"/>
                <w:sz w:val="20"/>
                <w:szCs w:val="20"/>
              </w:rPr>
              <w:t xml:space="preserve"> Aufbau des Elektromotors (nur </w:t>
            </w:r>
            <w:r w:rsidR="00696C94" w:rsidRPr="006F3E53">
              <w:rPr>
                <w:rFonts w:cs="Arial"/>
                <w:sz w:val="20"/>
                <w:szCs w:val="20"/>
              </w:rPr>
              <w:t>einfache Darstellung</w:t>
            </w:r>
            <w:r w:rsidR="00D13888">
              <w:rPr>
                <w:rFonts w:cs="Arial"/>
                <w:sz w:val="20"/>
                <w:szCs w:val="20"/>
              </w:rPr>
              <w:t>en</w:t>
            </w:r>
            <w:r w:rsidR="00696C94">
              <w:rPr>
                <w:rFonts w:cs="Arial"/>
                <w:sz w:val="20"/>
                <w:szCs w:val="20"/>
              </w:rPr>
              <w:t>, Bausätze sind günstig zu erwerben</w:t>
            </w:r>
            <w:r w:rsidR="00696C94" w:rsidRPr="006F3E53">
              <w:rPr>
                <w:rFonts w:cs="Arial"/>
                <w:sz w:val="20"/>
                <w:szCs w:val="20"/>
              </w:rPr>
              <w:t>) beschreiben und Funktion erarbeiten,</w:t>
            </w:r>
            <w:r w:rsidR="00696C94">
              <w:rPr>
                <w:rFonts w:cs="Arial"/>
                <w:sz w:val="20"/>
                <w:szCs w:val="20"/>
              </w:rPr>
              <w:t xml:space="preserve"> dabei auch </w:t>
            </w:r>
            <w:r w:rsidR="00696C94" w:rsidRPr="006F3E53">
              <w:rPr>
                <w:rFonts w:cs="Arial"/>
                <w:bCs/>
                <w:sz w:val="20"/>
                <w:szCs w:val="20"/>
              </w:rPr>
              <w:t>Energiewandlung</w:t>
            </w:r>
            <w:r w:rsidR="00696C94">
              <w:rPr>
                <w:rFonts w:cs="Arial"/>
                <w:bCs/>
                <w:sz w:val="20"/>
                <w:szCs w:val="20"/>
              </w:rPr>
              <w:t>en</w:t>
            </w:r>
            <w:r w:rsidR="00696C94" w:rsidRPr="006F3E5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96C94">
              <w:rPr>
                <w:rFonts w:cs="Arial"/>
                <w:bCs/>
                <w:sz w:val="20"/>
                <w:szCs w:val="20"/>
              </w:rPr>
              <w:t xml:space="preserve">und </w:t>
            </w:r>
            <w:r w:rsidR="00696C94" w:rsidRPr="0021687B">
              <w:rPr>
                <w:rFonts w:cs="Arial"/>
                <w:b/>
                <w:sz w:val="20"/>
                <w:szCs w:val="20"/>
              </w:rPr>
              <w:t>magnetische Felder um stromdurchflossene Leiter</w:t>
            </w:r>
            <w:r w:rsidR="00696C94">
              <w:rPr>
                <w:rFonts w:cs="Arial"/>
                <w:bCs/>
                <w:sz w:val="20"/>
                <w:szCs w:val="20"/>
              </w:rPr>
              <w:t xml:space="preserve"> (insb. Spule) </w:t>
            </w:r>
            <w:r w:rsidR="00696C94" w:rsidRPr="006F3E53">
              <w:rPr>
                <w:rFonts w:cs="Arial"/>
                <w:bCs/>
                <w:sz w:val="20"/>
                <w:szCs w:val="20"/>
              </w:rPr>
              <w:t>be</w:t>
            </w:r>
            <w:r w:rsidR="00696C94">
              <w:rPr>
                <w:rFonts w:cs="Arial"/>
                <w:bCs/>
                <w:sz w:val="20"/>
                <w:szCs w:val="20"/>
              </w:rPr>
              <w:t>trachten [2].</w:t>
            </w:r>
          </w:p>
          <w:p w14:paraId="584274FC" w14:textId="73CC76CE" w:rsidR="005F6EA8" w:rsidRPr="00696C94" w:rsidRDefault="005F6EA8" w:rsidP="00C72276">
            <w:pPr>
              <w:spacing w:beforeLines="40" w:before="96" w:afterLines="40" w:after="96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0210" w:rsidRPr="00D353FB" w14:paraId="08189BE6" w14:textId="77777777" w:rsidTr="005F6EA8">
        <w:trPr>
          <w:trHeight w:val="32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4527" w14:textId="77777777" w:rsidR="00730210" w:rsidRPr="005F6EA8" w:rsidRDefault="00730210" w:rsidP="005F6EA8">
            <w:pPr>
              <w:spacing w:after="0" w:line="240" w:lineRule="auto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5F6EA8">
              <w:rPr>
                <w:rFonts w:cs="Arial"/>
                <w:b/>
                <w:bCs/>
                <w:i/>
                <w:sz w:val="20"/>
                <w:szCs w:val="20"/>
              </w:rPr>
              <w:t>Wie erfolgt der Transport der elektrischen Energie vom Kraftwerk zum Verbraucher?</w:t>
            </w:r>
          </w:p>
          <w:p w14:paraId="22871A1A" w14:textId="77777777" w:rsidR="005F6EA8" w:rsidRDefault="005F6EA8" w:rsidP="005F6EA8">
            <w:pPr>
              <w:tabs>
                <w:tab w:val="left" w:pos="638"/>
              </w:tabs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724B6257" w14:textId="6F6576AF" w:rsidR="00CD73A3" w:rsidRPr="000920A2" w:rsidRDefault="00CD73A3" w:rsidP="005F6EA8">
            <w:pPr>
              <w:tabs>
                <w:tab w:val="left" w:pos="638"/>
              </w:tabs>
              <w:spacing w:after="0" w:line="240" w:lineRule="auto"/>
              <w:jc w:val="left"/>
              <w:rPr>
                <w:rFonts w:eastAsia="Calibri" w:cs="Arial"/>
                <w:b/>
                <w:sz w:val="20"/>
                <w:szCs w:val="20"/>
              </w:rPr>
            </w:pPr>
            <w:r w:rsidRPr="000920A2">
              <w:rPr>
                <w:rFonts w:eastAsia="Times New Roman" w:cs="Arial"/>
                <w:sz w:val="20"/>
                <w:szCs w:val="20"/>
                <w:lang w:eastAsia="de-DE"/>
              </w:rPr>
              <w:t>Transformator</w:t>
            </w:r>
            <w:r w:rsidR="000920A2">
              <w:rPr>
                <w:rFonts w:eastAsia="Calibri" w:cs="Arial"/>
                <w:b/>
                <w:sz w:val="20"/>
                <w:szCs w:val="20"/>
              </w:rPr>
              <w:br/>
            </w:r>
            <w:r w:rsidRPr="000920A2">
              <w:rPr>
                <w:rFonts w:eastAsia="Times New Roman" w:cs="Arial"/>
                <w:sz w:val="20"/>
                <w:szCs w:val="20"/>
                <w:lang w:eastAsia="de-DE"/>
              </w:rPr>
              <w:t>Energieübertragung</w:t>
            </w:r>
            <w:r w:rsidR="000920A2">
              <w:rPr>
                <w:rFonts w:eastAsia="Calibri" w:cs="Arial"/>
                <w:b/>
                <w:sz w:val="20"/>
                <w:szCs w:val="20"/>
              </w:rPr>
              <w:br/>
            </w:r>
            <w:r w:rsidRPr="000920A2">
              <w:rPr>
                <w:rFonts w:eastAsia="Times New Roman" w:cs="Arial"/>
                <w:sz w:val="20"/>
                <w:szCs w:val="20"/>
                <w:lang w:eastAsia="de-DE"/>
              </w:rPr>
              <w:t>Energieentwertung</w:t>
            </w:r>
          </w:p>
          <w:p w14:paraId="3B37FE79" w14:textId="77777777" w:rsidR="005F6EA8" w:rsidRDefault="005F6EA8" w:rsidP="005F6EA8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</w:p>
          <w:p w14:paraId="123AA609" w14:textId="21906323" w:rsidR="00730210" w:rsidRPr="00D353FB" w:rsidRDefault="00362370" w:rsidP="005F6EA8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1623B1">
              <w:rPr>
                <w:rFonts w:cs="Arial"/>
                <w:sz w:val="20"/>
                <w:szCs w:val="20"/>
              </w:rPr>
              <w:t>4</w:t>
            </w:r>
            <w:r w:rsidR="00730210" w:rsidRPr="00D353F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730210" w:rsidRPr="00D353FB">
              <w:rPr>
                <w:rFonts w:cs="Arial"/>
                <w:sz w:val="20"/>
                <w:szCs w:val="20"/>
              </w:rPr>
              <w:t>Ustd</w:t>
            </w:r>
            <w:proofErr w:type="spellEnd"/>
            <w:r w:rsidR="00730210" w:rsidRPr="00D353FB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91C3" w14:textId="77777777" w:rsidR="001A27FA" w:rsidRDefault="00CD73A3" w:rsidP="001210C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sz w:val="20"/>
                <w:szCs w:val="20"/>
              </w:rPr>
            </w:pPr>
            <w:r w:rsidRPr="00CD73A3">
              <w:rPr>
                <w:rFonts w:cs="Arial"/>
                <w:sz w:val="20"/>
                <w:szCs w:val="20"/>
              </w:rPr>
              <w:t>Energieumwandlungen vom Kraftwerk bis zum Haushalt unter Berücksichtigung von Energieentwertungen beschreiben und dabei die Verwendung von Hochspannung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D73A3">
              <w:rPr>
                <w:rFonts w:cs="Arial"/>
                <w:sz w:val="20"/>
                <w:szCs w:val="20"/>
              </w:rPr>
              <w:t>zur Übertragung elektrischer Energie in Grundzügen begründen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D73A3">
              <w:rPr>
                <w:rFonts w:cs="Arial"/>
                <w:sz w:val="20"/>
                <w:szCs w:val="20"/>
              </w:rPr>
              <w:t>(UF1),</w:t>
            </w:r>
          </w:p>
          <w:p w14:paraId="44D0AFFA" w14:textId="1474037E" w:rsidR="005A036A" w:rsidRPr="001A27FA" w:rsidRDefault="009427C5" w:rsidP="001210C1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sz w:val="20"/>
                <w:szCs w:val="20"/>
              </w:rPr>
            </w:pPr>
            <w:r w:rsidRPr="009427C5">
              <w:rPr>
                <w:rFonts w:cs="Arial"/>
                <w:sz w:val="20"/>
                <w:szCs w:val="20"/>
              </w:rPr>
              <w:t>an Beispielen aus dem Alltag die technische Anwendung der elektromagnetischen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427C5">
              <w:rPr>
                <w:rFonts w:cs="Arial"/>
                <w:sz w:val="20"/>
                <w:szCs w:val="20"/>
              </w:rPr>
              <w:t>I</w:t>
            </w:r>
            <w:r w:rsidR="005D0485">
              <w:rPr>
                <w:rFonts w:cs="Arial"/>
                <w:sz w:val="20"/>
                <w:szCs w:val="20"/>
              </w:rPr>
              <w:t>nduktion beschreiben (UF1, UF4).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D849" w14:textId="77777777" w:rsidR="007D04ED" w:rsidRDefault="008335E2" w:rsidP="007D04ED">
            <w:pPr>
              <w:spacing w:beforeLines="40" w:before="96"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Erarbeitung der </w:t>
            </w:r>
            <w:r w:rsidR="00730210" w:rsidRPr="007D04ED">
              <w:rPr>
                <w:rFonts w:cs="Arial"/>
                <w:b/>
                <w:bCs/>
                <w:sz w:val="20"/>
                <w:szCs w:val="20"/>
              </w:rPr>
              <w:t>Trafogesetze</w:t>
            </w:r>
            <w:r w:rsidR="00730210" w:rsidRPr="007D04E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730210" w:rsidRPr="007D04ED">
              <w:rPr>
                <w:rFonts w:cs="Arial"/>
                <w:b/>
                <w:bCs/>
                <w:sz w:val="20"/>
                <w:szCs w:val="20"/>
              </w:rPr>
              <w:t>(Spannungstransformation)</w:t>
            </w:r>
            <w:r w:rsidR="00730210" w:rsidRPr="00D353FB">
              <w:rPr>
                <w:rFonts w:cs="Arial"/>
                <w:sz w:val="20"/>
                <w:szCs w:val="20"/>
              </w:rPr>
              <w:t xml:space="preserve"> nach Möglichkeit im SV (Hinweis auf besondere Vorsicht beim Experimentieren)</w:t>
            </w:r>
            <w:r>
              <w:rPr>
                <w:rFonts w:cs="Arial"/>
                <w:sz w:val="20"/>
                <w:szCs w:val="20"/>
              </w:rPr>
              <w:t>.</w:t>
            </w:r>
            <w:r w:rsidR="00730210" w:rsidRPr="00D353F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Der </w:t>
            </w:r>
            <w:r w:rsidR="00730210" w:rsidRPr="00D353FB">
              <w:rPr>
                <w:rFonts w:cs="Arial"/>
                <w:sz w:val="20"/>
                <w:szCs w:val="20"/>
              </w:rPr>
              <w:t xml:space="preserve">belastete Trafo </w:t>
            </w:r>
            <w:r>
              <w:rPr>
                <w:rFonts w:cs="Arial"/>
                <w:sz w:val="20"/>
                <w:szCs w:val="20"/>
              </w:rPr>
              <w:t xml:space="preserve">kann </w:t>
            </w:r>
            <w:r w:rsidR="00730210" w:rsidRPr="00D353FB">
              <w:rPr>
                <w:rFonts w:cs="Arial"/>
                <w:sz w:val="20"/>
                <w:szCs w:val="20"/>
              </w:rPr>
              <w:t>über Energieerhaltung</w:t>
            </w:r>
            <w:r w:rsidR="00CD73A3">
              <w:rPr>
                <w:rFonts w:cs="Arial"/>
                <w:sz w:val="20"/>
                <w:szCs w:val="20"/>
              </w:rPr>
              <w:t xml:space="preserve"> (</w:t>
            </w:r>
            <w:r w:rsidR="00730210" w:rsidRPr="00D353FB">
              <w:rPr>
                <w:rFonts w:cs="Arial"/>
                <w:sz w:val="20"/>
                <w:szCs w:val="20"/>
              </w:rPr>
              <w:t>fakultativ</w:t>
            </w:r>
            <w:r w:rsidR="00CD73A3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angesprochen werden.</w:t>
            </w:r>
            <w:r w:rsidR="00D412E6">
              <w:rPr>
                <w:rFonts w:cs="Arial"/>
                <w:sz w:val="20"/>
                <w:szCs w:val="20"/>
              </w:rPr>
              <w:t xml:space="preserve"> Die Leistungsgleichheit führt zur zweiten </w:t>
            </w:r>
            <w:r w:rsidR="007D04ED">
              <w:rPr>
                <w:rFonts w:cs="Arial"/>
                <w:sz w:val="20"/>
                <w:szCs w:val="20"/>
              </w:rPr>
              <w:t>Trafogleichung.</w:t>
            </w:r>
          </w:p>
          <w:p w14:paraId="6BD49430" w14:textId="471293A3" w:rsidR="007D04ED" w:rsidRDefault="007D04ED" w:rsidP="007D04ED">
            <w:pPr>
              <w:spacing w:afterLines="40" w:after="96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Hier kann die physikalische Bedeutung von mathematischen Verhältnissen/Brüchen thematisiert werden. </w:t>
            </w:r>
          </w:p>
          <w:p w14:paraId="04E92AB1" w14:textId="77777777" w:rsidR="005F6EA8" w:rsidRDefault="005F6EA8" w:rsidP="009D04A9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</w:p>
          <w:p w14:paraId="1ECF2029" w14:textId="77777777" w:rsidR="005F6EA8" w:rsidRDefault="005F6EA8" w:rsidP="009D04A9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</w:p>
          <w:p w14:paraId="7D17BA15" w14:textId="00177423" w:rsidR="00D412E6" w:rsidRDefault="008335E2" w:rsidP="009D04A9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Zur </w:t>
            </w:r>
            <w:r w:rsidR="00730210" w:rsidRPr="00CD73A3">
              <w:rPr>
                <w:rFonts w:cs="Arial"/>
                <w:sz w:val="20"/>
                <w:szCs w:val="20"/>
              </w:rPr>
              <w:t xml:space="preserve">Erklärung der </w:t>
            </w:r>
            <w:r w:rsidR="00730210" w:rsidRPr="0021687B">
              <w:rPr>
                <w:rFonts w:cs="Arial"/>
                <w:b/>
                <w:bCs/>
                <w:sz w:val="20"/>
                <w:szCs w:val="20"/>
              </w:rPr>
              <w:t>Funktion</w:t>
            </w:r>
            <w:r w:rsidR="00CD73A3" w:rsidRPr="0021687B">
              <w:rPr>
                <w:rFonts w:cs="Arial"/>
                <w:b/>
                <w:bCs/>
                <w:sz w:val="20"/>
                <w:szCs w:val="20"/>
              </w:rPr>
              <w:t xml:space="preserve"> des Transformators</w:t>
            </w:r>
            <w:r w:rsidR="00730210" w:rsidRPr="0021687B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21687B">
              <w:rPr>
                <w:rFonts w:cs="Arial"/>
                <w:b/>
                <w:bCs/>
                <w:sz w:val="20"/>
                <w:szCs w:val="20"/>
              </w:rPr>
              <w:t xml:space="preserve">wird </w:t>
            </w:r>
            <w:r w:rsidR="00CD73A3" w:rsidRPr="0021687B">
              <w:rPr>
                <w:rFonts w:cs="Arial"/>
                <w:b/>
                <w:bCs/>
                <w:sz w:val="20"/>
                <w:szCs w:val="20"/>
              </w:rPr>
              <w:t>d</w:t>
            </w:r>
            <w:r w:rsidRPr="0021687B">
              <w:rPr>
                <w:rFonts w:cs="Arial"/>
                <w:b/>
                <w:bCs/>
                <w:sz w:val="20"/>
                <w:szCs w:val="20"/>
              </w:rPr>
              <w:t>ie</w:t>
            </w:r>
            <w:r w:rsidR="00730210" w:rsidRPr="0021687B">
              <w:rPr>
                <w:rFonts w:cs="Arial"/>
                <w:b/>
                <w:bCs/>
                <w:sz w:val="20"/>
                <w:szCs w:val="20"/>
              </w:rPr>
              <w:t xml:space="preserve"> elektromagnetische Induktion</w:t>
            </w:r>
            <w:r w:rsidR="00730210" w:rsidRPr="00CD73A3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verwendet </w:t>
            </w:r>
            <w:r w:rsidR="00CD73A3" w:rsidRPr="00CD73A3">
              <w:rPr>
                <w:rFonts w:cs="Arial"/>
                <w:sz w:val="20"/>
                <w:szCs w:val="20"/>
              </w:rPr>
              <w:t>(</w:t>
            </w:r>
            <w:r w:rsidR="00730210" w:rsidRPr="00CD73A3">
              <w:rPr>
                <w:rFonts w:cs="Arial"/>
                <w:sz w:val="20"/>
                <w:szCs w:val="20"/>
              </w:rPr>
              <w:t>Notwendigkeit von Wechselspannung</w:t>
            </w:r>
            <w:r w:rsidR="00CD73A3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.</w:t>
            </w:r>
            <w:r w:rsidR="00D412E6">
              <w:rPr>
                <w:rFonts w:cs="Arial"/>
                <w:sz w:val="20"/>
                <w:szCs w:val="20"/>
              </w:rPr>
              <w:t xml:space="preserve"> </w:t>
            </w:r>
          </w:p>
          <w:p w14:paraId="051EFDA8" w14:textId="5621EC0F" w:rsidR="005A036A" w:rsidRDefault="008335E2" w:rsidP="0086437D">
            <w:pPr>
              <w:spacing w:beforeLines="40" w:before="96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</w:t>
            </w:r>
            <w:r w:rsidR="00730210" w:rsidRPr="001623B1">
              <w:rPr>
                <w:rFonts w:cs="Arial"/>
                <w:sz w:val="20"/>
                <w:szCs w:val="20"/>
              </w:rPr>
              <w:t xml:space="preserve">Übertragung </w:t>
            </w:r>
            <w:r w:rsidR="003D40E0" w:rsidRPr="001623B1">
              <w:rPr>
                <w:rFonts w:cs="Arial"/>
                <w:sz w:val="20"/>
                <w:szCs w:val="20"/>
              </w:rPr>
              <w:t>von el</w:t>
            </w:r>
            <w:r>
              <w:rPr>
                <w:rFonts w:cs="Arial"/>
                <w:sz w:val="20"/>
                <w:szCs w:val="20"/>
              </w:rPr>
              <w:t>ektrischer</w:t>
            </w:r>
            <w:r w:rsidR="003D40E0" w:rsidRPr="001623B1">
              <w:rPr>
                <w:rFonts w:cs="Arial"/>
                <w:sz w:val="20"/>
                <w:szCs w:val="20"/>
              </w:rPr>
              <w:t xml:space="preserve"> Energie </w:t>
            </w:r>
            <w:r>
              <w:rPr>
                <w:rFonts w:cs="Arial"/>
                <w:sz w:val="20"/>
                <w:szCs w:val="20"/>
              </w:rPr>
              <w:t>kann anhand eines</w:t>
            </w:r>
            <w:r w:rsidR="003D40E0" w:rsidRPr="001623B1">
              <w:rPr>
                <w:rFonts w:cs="Arial"/>
                <w:sz w:val="20"/>
                <w:szCs w:val="20"/>
              </w:rPr>
              <w:t xml:space="preserve"> </w:t>
            </w:r>
            <w:r w:rsidR="00730210" w:rsidRPr="001623B1">
              <w:rPr>
                <w:rFonts w:cs="Arial"/>
                <w:sz w:val="20"/>
                <w:szCs w:val="20"/>
              </w:rPr>
              <w:t>Demoexperiment (Modellexperiment Freileitungen)</w:t>
            </w:r>
            <w:r w:rsidR="00762CA8">
              <w:rPr>
                <w:rFonts w:cs="Arial"/>
                <w:sz w:val="20"/>
                <w:szCs w:val="20"/>
              </w:rPr>
              <w:t xml:space="preserve"> verdeutlicht werden</w:t>
            </w:r>
            <w:r w:rsidR="00730210" w:rsidRPr="001623B1">
              <w:rPr>
                <w:rFonts w:cs="Arial"/>
                <w:sz w:val="20"/>
                <w:szCs w:val="20"/>
              </w:rPr>
              <w:t xml:space="preserve"> (siehe SII)</w:t>
            </w:r>
            <w:r w:rsidR="00CD73A3" w:rsidRPr="001623B1">
              <w:rPr>
                <w:rFonts w:cs="Arial"/>
                <w:sz w:val="20"/>
                <w:szCs w:val="20"/>
              </w:rPr>
              <w:t>, allerdings ohne konkrete Rechnungen zur Verlustleistung</w:t>
            </w:r>
            <w:r>
              <w:rPr>
                <w:rFonts w:cs="Arial"/>
                <w:sz w:val="20"/>
                <w:szCs w:val="20"/>
              </w:rPr>
              <w:t xml:space="preserve"> etc.</w:t>
            </w:r>
            <w:r w:rsidR="00E423EA">
              <w:rPr>
                <w:rFonts w:cs="Arial"/>
                <w:sz w:val="20"/>
                <w:szCs w:val="20"/>
              </w:rPr>
              <w:t xml:space="preserve"> Der Grund für die Verwendung von Hochspannung steht im Vordergrund.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E423EA">
              <w:rPr>
                <w:rFonts w:cs="Arial"/>
                <w:sz w:val="20"/>
                <w:szCs w:val="20"/>
              </w:rPr>
              <w:t>Berechnungen dazu</w:t>
            </w:r>
            <w:r>
              <w:rPr>
                <w:rFonts w:cs="Arial"/>
                <w:sz w:val="20"/>
                <w:szCs w:val="20"/>
              </w:rPr>
              <w:t xml:space="preserve"> erfolg</w:t>
            </w:r>
            <w:r w:rsidR="00E423EA">
              <w:rPr>
                <w:rFonts w:cs="Arial"/>
                <w:sz w:val="20"/>
                <w:szCs w:val="20"/>
              </w:rPr>
              <w:t xml:space="preserve">en </w:t>
            </w:r>
            <w:r>
              <w:rPr>
                <w:rFonts w:cs="Arial"/>
                <w:sz w:val="20"/>
                <w:szCs w:val="20"/>
              </w:rPr>
              <w:t>in der SII.</w:t>
            </w:r>
            <w:r w:rsidR="005A036A">
              <w:rPr>
                <w:rFonts w:cs="Arial"/>
                <w:sz w:val="20"/>
                <w:szCs w:val="20"/>
              </w:rPr>
              <w:t xml:space="preserve"> </w:t>
            </w:r>
          </w:p>
          <w:p w14:paraId="165EF3D4" w14:textId="77777777" w:rsidR="0086437D" w:rsidRDefault="0086437D" w:rsidP="0086437D">
            <w:pPr>
              <w:spacing w:afterLines="40" w:after="96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Auf das V</w:t>
            </w:r>
            <w:r w:rsidRPr="00CD73A3">
              <w:rPr>
                <w:rFonts w:cs="Arial"/>
                <w:sz w:val="20"/>
                <w:szCs w:val="20"/>
              </w:rPr>
              <w:t>erteilungsnetz in Deutschland</w:t>
            </w:r>
            <w:r>
              <w:rPr>
                <w:rFonts w:cs="Arial"/>
                <w:sz w:val="20"/>
                <w:szCs w:val="20"/>
              </w:rPr>
              <w:t xml:space="preserve"> und Europa kann ergänzend eingegangen werden. </w:t>
            </w:r>
          </w:p>
          <w:p w14:paraId="790F442E" w14:textId="76F45A57" w:rsidR="001623B1" w:rsidRPr="001623B1" w:rsidRDefault="008335E2" w:rsidP="001623B1">
            <w:pPr>
              <w:spacing w:beforeLines="40" w:before="96" w:afterLines="40" w:after="96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Beim gesamten </w:t>
            </w:r>
            <w:r w:rsidR="008816D5">
              <w:rPr>
                <w:rFonts w:cs="Arial"/>
                <w:sz w:val="20"/>
                <w:szCs w:val="20"/>
              </w:rPr>
              <w:t>Energieü</w:t>
            </w:r>
            <w:r>
              <w:rPr>
                <w:rFonts w:cs="Arial"/>
                <w:sz w:val="20"/>
                <w:szCs w:val="20"/>
              </w:rPr>
              <w:t>bertragungsprozess steht auch die</w:t>
            </w:r>
            <w:r w:rsidR="001623B1" w:rsidRPr="001623B1">
              <w:rPr>
                <w:rFonts w:cs="Arial"/>
                <w:sz w:val="20"/>
                <w:szCs w:val="20"/>
              </w:rPr>
              <w:t xml:space="preserve"> </w:t>
            </w:r>
            <w:r w:rsidR="001623B1" w:rsidRPr="0021687B">
              <w:rPr>
                <w:rFonts w:cs="Arial"/>
                <w:b/>
                <w:bCs/>
                <w:sz w:val="20"/>
                <w:szCs w:val="20"/>
              </w:rPr>
              <w:t>Betrach</w:t>
            </w:r>
            <w:r w:rsidR="00BA4B1F">
              <w:rPr>
                <w:rFonts w:cs="Arial"/>
                <w:b/>
                <w:bCs/>
                <w:sz w:val="20"/>
                <w:szCs w:val="20"/>
              </w:rPr>
              <w:t>tung von Energiewandlungen und -</w:t>
            </w:r>
            <w:r w:rsidR="001623B1" w:rsidRPr="0021687B">
              <w:rPr>
                <w:rFonts w:cs="Arial"/>
                <w:b/>
                <w:bCs/>
                <w:sz w:val="20"/>
                <w:szCs w:val="20"/>
              </w:rPr>
              <w:t>entwertungen</w:t>
            </w:r>
            <w:r w:rsidR="001623B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von elektris</w:t>
            </w:r>
            <w:r w:rsidR="001623B1">
              <w:rPr>
                <w:rFonts w:cs="Arial"/>
                <w:sz w:val="20"/>
                <w:szCs w:val="20"/>
              </w:rPr>
              <w:t>che</w:t>
            </w:r>
            <w:r>
              <w:rPr>
                <w:rFonts w:cs="Arial"/>
                <w:sz w:val="20"/>
                <w:szCs w:val="20"/>
              </w:rPr>
              <w:t>r</w:t>
            </w:r>
            <w:r w:rsidR="001623B1">
              <w:rPr>
                <w:rFonts w:cs="Arial"/>
                <w:sz w:val="20"/>
                <w:szCs w:val="20"/>
              </w:rPr>
              <w:t xml:space="preserve"> Energie</w:t>
            </w:r>
            <w:r w:rsidR="005A036A">
              <w:rPr>
                <w:rFonts w:cs="Arial"/>
                <w:sz w:val="20"/>
                <w:szCs w:val="20"/>
              </w:rPr>
              <w:t xml:space="preserve"> (z.B. Flussdiagramm)</w:t>
            </w:r>
            <w:r>
              <w:rPr>
                <w:rFonts w:cs="Arial"/>
                <w:sz w:val="20"/>
                <w:szCs w:val="20"/>
              </w:rPr>
              <w:t xml:space="preserve"> im Fokus</w:t>
            </w:r>
            <w:r w:rsidR="001623B1">
              <w:rPr>
                <w:rFonts w:cs="Arial"/>
                <w:sz w:val="20"/>
                <w:szCs w:val="20"/>
              </w:rPr>
              <w:t>.</w:t>
            </w:r>
            <w:r w:rsidR="008816D5">
              <w:rPr>
                <w:rFonts w:cs="Arial"/>
                <w:sz w:val="20"/>
                <w:szCs w:val="20"/>
              </w:rPr>
              <w:t xml:space="preserve"> </w:t>
            </w:r>
          </w:p>
          <w:p w14:paraId="4B023A18" w14:textId="5E9655C9" w:rsidR="005A036A" w:rsidRDefault="009427C5" w:rsidP="00765A14">
            <w:pPr>
              <w:spacing w:beforeLines="40" w:before="96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Weiterhin </w:t>
            </w:r>
            <w:r w:rsidR="008335E2">
              <w:rPr>
                <w:rFonts w:cs="Arial"/>
                <w:sz w:val="20"/>
                <w:szCs w:val="20"/>
              </w:rPr>
              <w:t xml:space="preserve">werden </w:t>
            </w:r>
            <w:r w:rsidRPr="0021687B">
              <w:rPr>
                <w:rFonts w:cs="Arial"/>
                <w:b/>
                <w:bCs/>
                <w:sz w:val="20"/>
                <w:szCs w:val="20"/>
              </w:rPr>
              <w:t>weitere technische Anwendungen der elektromagnetischen Induktion</w:t>
            </w:r>
            <w:r>
              <w:rPr>
                <w:rFonts w:cs="Arial"/>
                <w:sz w:val="20"/>
                <w:szCs w:val="20"/>
              </w:rPr>
              <w:t xml:space="preserve"> be</w:t>
            </w:r>
            <w:r w:rsidR="005A036A">
              <w:rPr>
                <w:rFonts w:cs="Arial"/>
                <w:sz w:val="20"/>
                <w:szCs w:val="20"/>
              </w:rPr>
              <w:t>trachte</w:t>
            </w:r>
            <w:r w:rsidR="008335E2">
              <w:rPr>
                <w:rFonts w:cs="Arial"/>
                <w:sz w:val="20"/>
                <w:szCs w:val="20"/>
              </w:rPr>
              <w:t>t, au</w:t>
            </w:r>
            <w:r w:rsidR="005F6A41">
              <w:rPr>
                <w:rFonts w:cs="Arial"/>
                <w:sz w:val="20"/>
                <w:szCs w:val="20"/>
              </w:rPr>
              <w:t>ß</w:t>
            </w:r>
            <w:r w:rsidR="008335E2">
              <w:rPr>
                <w:rFonts w:cs="Arial"/>
                <w:sz w:val="20"/>
                <w:szCs w:val="20"/>
              </w:rPr>
              <w:t>erhalb des eigentlichen Kontextes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2979B579" w14:textId="77777777" w:rsidR="00CD73A3" w:rsidRDefault="009427C5" w:rsidP="00765A14">
            <w:pPr>
              <w:spacing w:afterLines="40" w:after="96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elektrische Zahnbürste, kontaktloses Aufladen von Smartphones / E-Autos, Induktionskochfeld</w:t>
            </w:r>
            <w:r w:rsidR="008816D5">
              <w:rPr>
                <w:rFonts w:cs="Arial"/>
                <w:sz w:val="20"/>
                <w:szCs w:val="20"/>
              </w:rPr>
              <w:t>, Wirbelstrombremse</w:t>
            </w:r>
            <w:r w:rsidR="005F6A41">
              <w:rPr>
                <w:rFonts w:cs="Arial"/>
                <w:sz w:val="20"/>
                <w:szCs w:val="20"/>
              </w:rPr>
              <w:t>,</w:t>
            </w:r>
            <w:r w:rsidR="00BA4B1F">
              <w:rPr>
                <w:rFonts w:cs="Arial"/>
                <w:sz w:val="20"/>
                <w:szCs w:val="20"/>
              </w:rPr>
              <w:t xml:space="preserve"> </w:t>
            </w:r>
            <w:r w:rsidR="0086437D">
              <w:rPr>
                <w:rFonts w:cs="Arial"/>
                <w:sz w:val="20"/>
                <w:szCs w:val="20"/>
              </w:rPr>
              <w:t>…</w:t>
            </w:r>
          </w:p>
          <w:p w14:paraId="77A4CB4F" w14:textId="34011B1B" w:rsidR="005F6EA8" w:rsidRPr="00CD73A3" w:rsidRDefault="005F6EA8" w:rsidP="00765A14">
            <w:pPr>
              <w:spacing w:afterLines="40" w:after="96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36DC7" w:rsidRPr="00D353FB" w14:paraId="6BA9F18C" w14:textId="77777777" w:rsidTr="005F6EA8">
        <w:trPr>
          <w:trHeight w:val="322"/>
        </w:trPr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66B4" w14:textId="77777777" w:rsidR="00C36DC7" w:rsidRPr="005F6EA8" w:rsidRDefault="00C36DC7" w:rsidP="008A07D7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5F6EA8">
              <w:rPr>
                <w:rFonts w:cs="Arial"/>
                <w:b/>
                <w:bCs/>
                <w:i/>
                <w:sz w:val="20"/>
                <w:szCs w:val="20"/>
              </w:rPr>
              <w:lastRenderedPageBreak/>
              <w:t>Wie kann elektrische Energie gespeichert werden?</w:t>
            </w:r>
          </w:p>
          <w:p w14:paraId="19A99ED7" w14:textId="77777777" w:rsidR="00696C94" w:rsidRDefault="00696C94" w:rsidP="008A07D7">
            <w:pPr>
              <w:rPr>
                <w:rFonts w:cs="Arial"/>
                <w:sz w:val="20"/>
                <w:szCs w:val="20"/>
              </w:rPr>
            </w:pPr>
          </w:p>
          <w:p w14:paraId="4E4B6833" w14:textId="623801CA" w:rsidR="00C36DC7" w:rsidRPr="00D353FB" w:rsidRDefault="00C36DC7" w:rsidP="008A07D7">
            <w:pPr>
              <w:rPr>
                <w:rFonts w:cs="Arial"/>
                <w:i/>
                <w:sz w:val="20"/>
                <w:szCs w:val="20"/>
              </w:rPr>
            </w:pPr>
            <w:r w:rsidRPr="00D353FB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1</w:t>
            </w:r>
            <w:r w:rsidRPr="00D353F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353FB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D353FB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3C2D" w14:textId="60816B56" w:rsidR="00C36DC7" w:rsidRPr="00CD73A3" w:rsidRDefault="00C36DC7" w:rsidP="001210C1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sz w:val="20"/>
                <w:szCs w:val="20"/>
              </w:rPr>
            </w:pPr>
            <w:r w:rsidRPr="005A036A">
              <w:rPr>
                <w:rFonts w:cs="Arial"/>
                <w:sz w:val="20"/>
                <w:szCs w:val="20"/>
              </w:rPr>
              <w:t>Probleme der schwankenden Verfügbarkeit von Energie und aktuelle Möglichkeiten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A036A">
              <w:rPr>
                <w:rFonts w:cs="Arial"/>
                <w:sz w:val="20"/>
                <w:szCs w:val="20"/>
              </w:rPr>
              <w:t>zur Energiespeicherung erläutern (UF2, UF3, UF4, E1, K4).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7BB" w14:textId="77777777" w:rsidR="004E1299" w:rsidRDefault="002D40B3" w:rsidP="004E1299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Einstieg: Halbzeitpause </w:t>
            </w:r>
            <w:proofErr w:type="spellStart"/>
            <w:r>
              <w:rPr>
                <w:rFonts w:cs="Arial"/>
                <w:sz w:val="20"/>
                <w:szCs w:val="20"/>
              </w:rPr>
              <w:t>Fussball</w:t>
            </w:r>
            <w:proofErr w:type="spellEnd"/>
            <w:r>
              <w:rPr>
                <w:rFonts w:cs="Arial"/>
                <w:sz w:val="20"/>
                <w:szCs w:val="20"/>
              </w:rPr>
              <w:t>-WM 2014</w:t>
            </w:r>
            <w:r w:rsidR="004E1299">
              <w:rPr>
                <w:rFonts w:cs="Arial"/>
                <w:sz w:val="20"/>
                <w:szCs w:val="20"/>
              </w:rPr>
              <w:t xml:space="preserve"> [4]</w:t>
            </w:r>
          </w:p>
          <w:p w14:paraId="5E693502" w14:textId="77777777" w:rsidR="004E1299" w:rsidRDefault="004E1299" w:rsidP="004E1299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Notwendigkeit von Speichermöglichkeiten von elektrischer Energie, um Spitzenlasten schnell zu bedienen. </w:t>
            </w:r>
          </w:p>
          <w:p w14:paraId="03A27E03" w14:textId="77777777" w:rsidR="0068318C" w:rsidRDefault="004E1299" w:rsidP="00BA4B1F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Dazu </w:t>
            </w:r>
            <w:r w:rsidR="008816D5">
              <w:rPr>
                <w:rFonts w:cs="Arial"/>
                <w:sz w:val="20"/>
                <w:szCs w:val="20"/>
              </w:rPr>
              <w:t>Bearbeitung</w:t>
            </w:r>
            <w:r w:rsidR="00C36DC7">
              <w:rPr>
                <w:rFonts w:cs="Arial"/>
                <w:sz w:val="20"/>
                <w:szCs w:val="20"/>
              </w:rPr>
              <w:t xml:space="preserve"> </w:t>
            </w:r>
            <w:r w:rsidR="00C36DC7" w:rsidRPr="004E1299">
              <w:rPr>
                <w:rFonts w:cs="Arial"/>
                <w:b/>
                <w:bCs/>
                <w:sz w:val="20"/>
                <w:szCs w:val="20"/>
              </w:rPr>
              <w:t>typischer Speichereinheiten</w:t>
            </w:r>
            <w:r>
              <w:rPr>
                <w:rFonts w:cs="Arial"/>
                <w:sz w:val="20"/>
                <w:szCs w:val="20"/>
              </w:rPr>
              <w:t xml:space="preserve"> (Pumpspeicherkraftwerk, </w:t>
            </w:r>
            <w:r w:rsidRPr="004E1299">
              <w:rPr>
                <w:rStyle w:val="Fett"/>
                <w:b w:val="0"/>
                <w:bCs w:val="0"/>
                <w:sz w:val="20"/>
                <w:szCs w:val="20"/>
              </w:rPr>
              <w:t>elektrostatische Speicherung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Pr="004E1299">
              <w:rPr>
                <w:rStyle w:val="Fett"/>
                <w:b w:val="0"/>
                <w:bCs w:val="0"/>
                <w:sz w:val="20"/>
                <w:szCs w:val="20"/>
              </w:rPr>
              <w:t>elektromagnetische Speicherung</w:t>
            </w:r>
            <w:r w:rsidR="00BA4B1F">
              <w:rPr>
                <w:rStyle w:val="Fett"/>
                <w:b w:val="0"/>
                <w:bCs w:val="0"/>
                <w:sz w:val="20"/>
                <w:szCs w:val="20"/>
              </w:rPr>
              <w:t xml:space="preserve">, </w:t>
            </w:r>
            <w:r w:rsidR="005D7436" w:rsidRPr="00BA4B1F">
              <w:rPr>
                <w:rFonts w:cs="Arial"/>
                <w:bCs/>
                <w:sz w:val="20"/>
                <w:szCs w:val="20"/>
              </w:rPr>
              <w:t>…</w:t>
            </w:r>
            <w:r w:rsidR="00F03E66">
              <w:rPr>
                <w:rFonts w:cs="Arial"/>
                <w:bCs/>
                <w:sz w:val="20"/>
                <w:szCs w:val="20"/>
              </w:rPr>
              <w:t>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4E1299">
              <w:rPr>
                <w:rFonts w:cs="Arial"/>
                <w:sz w:val="20"/>
                <w:szCs w:val="20"/>
              </w:rPr>
              <w:t>sowie Betrachtung deren Wirtschaftlichkeit.</w:t>
            </w:r>
          </w:p>
          <w:p w14:paraId="37B66769" w14:textId="3D33B48E" w:rsidR="005F6EA8" w:rsidRDefault="005F6EA8" w:rsidP="00BA4B1F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0210" w:rsidRPr="00D353FB" w14:paraId="41E45A6D" w14:textId="77777777" w:rsidTr="005F6EA8"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652" w14:textId="75EFE45A" w:rsidR="00730210" w:rsidRPr="005F6EA8" w:rsidRDefault="00730210" w:rsidP="008A07D7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5F6EA8">
              <w:rPr>
                <w:rFonts w:cs="Arial"/>
                <w:b/>
                <w:bCs/>
                <w:i/>
                <w:sz w:val="20"/>
                <w:szCs w:val="20"/>
              </w:rPr>
              <w:lastRenderedPageBreak/>
              <w:t xml:space="preserve">Wie kann </w:t>
            </w:r>
            <w:r w:rsidR="00BB32D7" w:rsidRPr="005F6EA8">
              <w:rPr>
                <w:rFonts w:cs="Arial"/>
                <w:b/>
                <w:bCs/>
                <w:i/>
                <w:sz w:val="20"/>
                <w:szCs w:val="20"/>
              </w:rPr>
              <w:t>d</w:t>
            </w:r>
            <w:r w:rsidRPr="005F6EA8">
              <w:rPr>
                <w:rFonts w:cs="Arial"/>
                <w:b/>
                <w:bCs/>
                <w:i/>
                <w:sz w:val="20"/>
                <w:szCs w:val="20"/>
              </w:rPr>
              <w:t>ie Effizienz eine</w:t>
            </w:r>
            <w:r w:rsidR="0068318C" w:rsidRPr="005F6EA8">
              <w:rPr>
                <w:rFonts w:cs="Arial"/>
                <w:b/>
                <w:bCs/>
                <w:i/>
                <w:sz w:val="20"/>
                <w:szCs w:val="20"/>
              </w:rPr>
              <w:t>s Gerätes / eine</w:t>
            </w:r>
            <w:r w:rsidRPr="005F6EA8">
              <w:rPr>
                <w:rFonts w:cs="Arial"/>
                <w:b/>
                <w:bCs/>
                <w:i/>
                <w:sz w:val="20"/>
                <w:szCs w:val="20"/>
              </w:rPr>
              <w:t>r Anlage beurteil</w:t>
            </w:r>
            <w:r w:rsidR="0068318C" w:rsidRPr="005F6EA8">
              <w:rPr>
                <w:rFonts w:cs="Arial"/>
                <w:b/>
                <w:bCs/>
                <w:i/>
                <w:sz w:val="20"/>
                <w:szCs w:val="20"/>
              </w:rPr>
              <w:t>t werden</w:t>
            </w:r>
            <w:r w:rsidR="00BB32D7" w:rsidRPr="005F6EA8">
              <w:rPr>
                <w:rFonts w:cs="Arial"/>
                <w:b/>
                <w:bCs/>
                <w:i/>
                <w:sz w:val="20"/>
                <w:szCs w:val="20"/>
              </w:rPr>
              <w:t>?</w:t>
            </w:r>
          </w:p>
          <w:p w14:paraId="0EA63F03" w14:textId="6F079782" w:rsidR="00730210" w:rsidRPr="00696C94" w:rsidRDefault="00696C94" w:rsidP="00696C94">
            <w:pPr>
              <w:spacing w:before="60" w:after="6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W</w:t>
            </w:r>
            <w:r w:rsidR="00730210" w:rsidRPr="00696C94">
              <w:rPr>
                <w:rFonts w:eastAsia="Times New Roman" w:cs="Arial"/>
                <w:sz w:val="20"/>
                <w:szCs w:val="20"/>
                <w:lang w:eastAsia="de-DE"/>
              </w:rPr>
              <w:t xml:space="preserve">irkungsgrad 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="00BB32D7" w:rsidRPr="00696C94">
              <w:rPr>
                <w:rFonts w:eastAsia="Times New Roman" w:cs="Arial"/>
                <w:sz w:val="20"/>
                <w:szCs w:val="20"/>
                <w:lang w:eastAsia="de-DE"/>
              </w:rPr>
              <w:t>Energieentwertung</w:t>
            </w:r>
          </w:p>
          <w:p w14:paraId="1ACC1FBF" w14:textId="77777777" w:rsidR="00730210" w:rsidRPr="00D353FB" w:rsidRDefault="00730210" w:rsidP="008A07D7">
            <w:pPr>
              <w:pStyle w:val="Listenabsatz"/>
              <w:numPr>
                <w:ilvl w:val="0"/>
                <w:numId w:val="0"/>
              </w:numPr>
              <w:ind w:left="360"/>
              <w:rPr>
                <w:rFonts w:cs="Arial"/>
                <w:sz w:val="20"/>
                <w:szCs w:val="20"/>
              </w:rPr>
            </w:pPr>
          </w:p>
          <w:p w14:paraId="23EAAB12" w14:textId="3CC3AA93" w:rsidR="00730210" w:rsidRPr="00D353FB" w:rsidRDefault="00730210" w:rsidP="002C0BEF">
            <w:pPr>
              <w:jc w:val="left"/>
              <w:rPr>
                <w:rFonts w:cs="Arial"/>
                <w:sz w:val="20"/>
                <w:szCs w:val="20"/>
              </w:rPr>
            </w:pPr>
            <w:r w:rsidRPr="00D353FB">
              <w:rPr>
                <w:rFonts w:cs="Arial"/>
                <w:sz w:val="20"/>
                <w:szCs w:val="20"/>
              </w:rPr>
              <w:t>(</w:t>
            </w:r>
            <w:r w:rsidR="00C36DC7">
              <w:rPr>
                <w:rFonts w:cs="Arial"/>
                <w:sz w:val="20"/>
                <w:szCs w:val="20"/>
              </w:rPr>
              <w:t>3</w:t>
            </w:r>
            <w:r w:rsidRPr="00D353F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353FB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D353FB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D603" w14:textId="77777777" w:rsidR="00730210" w:rsidRDefault="00CD73A3" w:rsidP="001210C1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sz w:val="20"/>
                <w:szCs w:val="20"/>
              </w:rPr>
            </w:pPr>
            <w:r w:rsidRPr="00CD73A3">
              <w:rPr>
                <w:rFonts w:cs="Arial"/>
                <w:sz w:val="20"/>
                <w:szCs w:val="20"/>
              </w:rPr>
              <w:t>den Wirkungsgrad eines Energiewandlers berechnen und damit die Qualität des Energiewandlers beurteilen (E4, E5, B1, B2, B4, UF1),</w:t>
            </w:r>
          </w:p>
          <w:p w14:paraId="5703DED2" w14:textId="77777777" w:rsidR="00CD73A3" w:rsidRPr="00CD73A3" w:rsidRDefault="00CD73A3" w:rsidP="001210C1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sz w:val="20"/>
                <w:szCs w:val="20"/>
              </w:rPr>
            </w:pPr>
            <w:r w:rsidRPr="00CD73A3">
              <w:rPr>
                <w:rFonts w:cs="Arial"/>
                <w:sz w:val="20"/>
                <w:szCs w:val="20"/>
              </w:rPr>
              <w:t>Daten zur eigenen Nutzung von Elektrogeräten (u.a. Stromrechnungen, Produktinformationen,</w:t>
            </w:r>
          </w:p>
          <w:p w14:paraId="0B12A88E" w14:textId="358BF133" w:rsidR="004F334C" w:rsidRPr="00F03E66" w:rsidRDefault="00CD73A3" w:rsidP="00C04D3C">
            <w:pPr>
              <w:pStyle w:val="Listenabsatz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left="299"/>
              <w:jc w:val="left"/>
              <w:rPr>
                <w:rFonts w:cs="Arial"/>
                <w:sz w:val="20"/>
                <w:szCs w:val="20"/>
              </w:rPr>
            </w:pPr>
            <w:r w:rsidRPr="00CD73A3">
              <w:rPr>
                <w:rFonts w:cs="Arial"/>
                <w:sz w:val="20"/>
                <w:szCs w:val="20"/>
              </w:rPr>
              <w:t>Angaben zur Energieeffizienz) auswerten (E1, E4, E5, K2)</w:t>
            </w:r>
            <w:r w:rsidR="00F65A52">
              <w:rPr>
                <w:rFonts w:cs="Arial"/>
                <w:sz w:val="20"/>
                <w:szCs w:val="20"/>
              </w:rPr>
              <w:t xml:space="preserve">, </w:t>
            </w:r>
            <w:r w:rsidR="00F65A52" w:rsidRPr="00F65A52">
              <w:rPr>
                <w:rFonts w:cs="Arial"/>
                <w:sz w:val="20"/>
                <w:szCs w:val="20"/>
                <w:highlight w:val="cyan"/>
              </w:rPr>
              <w:t>VB Ü, VB D, Z3, Z6</w:t>
            </w:r>
          </w:p>
        </w:tc>
        <w:tc>
          <w:tcPr>
            <w:tcW w:w="2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EBBF" w14:textId="2B17D98E" w:rsidR="005F6A41" w:rsidRDefault="005F6A41" w:rsidP="003F747F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Einstieg über Bild</w:t>
            </w:r>
            <w:r w:rsidR="008816D5">
              <w:rPr>
                <w:rFonts w:cs="Arial"/>
                <w:sz w:val="20"/>
                <w:szCs w:val="20"/>
              </w:rPr>
              <w:t>er von</w:t>
            </w:r>
            <w:r>
              <w:rPr>
                <w:rFonts w:cs="Arial"/>
                <w:sz w:val="20"/>
                <w:szCs w:val="20"/>
              </w:rPr>
              <w:t xml:space="preserve"> Energielabel</w:t>
            </w:r>
            <w:r w:rsidR="00BB2830">
              <w:rPr>
                <w:rFonts w:cs="Arial"/>
                <w:sz w:val="20"/>
                <w:szCs w:val="20"/>
              </w:rPr>
              <w:t xml:space="preserve"> (</w:t>
            </w:r>
            <w:r w:rsidR="008816D5">
              <w:rPr>
                <w:rFonts w:cs="Arial"/>
                <w:sz w:val="20"/>
                <w:szCs w:val="20"/>
              </w:rPr>
              <w:t xml:space="preserve">C, </w:t>
            </w:r>
            <w:r w:rsidR="00BB2830">
              <w:rPr>
                <w:rFonts w:cs="Arial"/>
                <w:sz w:val="20"/>
                <w:szCs w:val="20"/>
              </w:rPr>
              <w:t>A+, A++, …)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95EDFB1" w14:textId="51DB9ADE" w:rsidR="005F6A41" w:rsidRDefault="005F6A41" w:rsidP="003F747F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r w:rsidRPr="0021687B">
              <w:rPr>
                <w:rFonts w:cs="Arial"/>
                <w:b/>
                <w:bCs/>
                <w:sz w:val="20"/>
                <w:szCs w:val="20"/>
              </w:rPr>
              <w:t>Betrachtung der Stromrechnung</w:t>
            </w:r>
            <w:r>
              <w:rPr>
                <w:rFonts w:cs="Arial"/>
                <w:sz w:val="20"/>
                <w:szCs w:val="20"/>
              </w:rPr>
              <w:t xml:space="preserve"> und Berechnung von Kosten für </w:t>
            </w:r>
            <w:r w:rsidR="0021687B">
              <w:rPr>
                <w:rFonts w:cs="Arial"/>
                <w:sz w:val="20"/>
                <w:szCs w:val="20"/>
              </w:rPr>
              <w:t xml:space="preserve">z.B. </w:t>
            </w:r>
            <w:r>
              <w:rPr>
                <w:rFonts w:cs="Arial"/>
                <w:sz w:val="20"/>
                <w:szCs w:val="20"/>
              </w:rPr>
              <w:t>Standby-Betrieb von elektrischen Geräten (</w:t>
            </w:r>
            <w:r w:rsidRPr="0021687B">
              <w:rPr>
                <w:rFonts w:cs="Arial"/>
                <w:b/>
                <w:bCs/>
                <w:sz w:val="20"/>
                <w:szCs w:val="20"/>
              </w:rPr>
              <w:t>Umrechnung von kWh in Joule</w:t>
            </w:r>
            <w:r>
              <w:rPr>
                <w:rFonts w:cs="Arial"/>
                <w:sz w:val="20"/>
                <w:szCs w:val="20"/>
              </w:rPr>
              <w:t>).</w:t>
            </w:r>
            <w:r w:rsidR="0033267B">
              <w:rPr>
                <w:rFonts w:cs="Arial"/>
                <w:sz w:val="20"/>
                <w:szCs w:val="20"/>
              </w:rPr>
              <w:t xml:space="preserve"> </w:t>
            </w:r>
          </w:p>
          <w:p w14:paraId="5BA7D37E" w14:textId="50AFB0D9" w:rsidR="0033267B" w:rsidRDefault="0033267B" w:rsidP="0033267B">
            <w:pPr>
              <w:spacing w:beforeLines="40" w:before="96" w:afterLines="40" w:after="96" w:line="240" w:lineRule="auto"/>
              <w:rPr>
                <w:rFonts w:cs="Arial"/>
                <w:sz w:val="20"/>
                <w:szCs w:val="20"/>
              </w:rPr>
            </w:pPr>
            <w:r w:rsidRPr="0021687B">
              <w:rPr>
                <w:rFonts w:cs="Arial"/>
                <w:b/>
                <w:bCs/>
                <w:sz w:val="20"/>
                <w:szCs w:val="20"/>
              </w:rPr>
              <w:t>Wirkungsgrad als Maß für die Effektivität / Qualität eines elektrischen Geräts</w:t>
            </w:r>
            <w:r>
              <w:rPr>
                <w:rFonts w:cs="Arial"/>
                <w:sz w:val="20"/>
                <w:szCs w:val="20"/>
              </w:rPr>
              <w:t xml:space="preserve"> einführen und konkrete Bestimmung des </w:t>
            </w:r>
            <w:r w:rsidR="00730210" w:rsidRPr="00D353FB">
              <w:rPr>
                <w:rFonts w:cs="Arial"/>
                <w:sz w:val="20"/>
                <w:szCs w:val="20"/>
              </w:rPr>
              <w:t>Wirkungsgrad</w:t>
            </w:r>
            <w:r>
              <w:rPr>
                <w:rFonts w:cs="Arial"/>
                <w:sz w:val="20"/>
                <w:szCs w:val="20"/>
              </w:rPr>
              <w:t xml:space="preserve">s eines </w:t>
            </w:r>
            <w:r w:rsidR="00730210" w:rsidRPr="00D353FB">
              <w:rPr>
                <w:rFonts w:cs="Arial"/>
                <w:sz w:val="20"/>
                <w:szCs w:val="20"/>
              </w:rPr>
              <w:t>Elektromotors</w:t>
            </w:r>
            <w:r w:rsidR="00BB2830">
              <w:rPr>
                <w:rFonts w:cs="Arial"/>
                <w:sz w:val="20"/>
                <w:szCs w:val="20"/>
              </w:rPr>
              <w:t>/Elekt</w:t>
            </w:r>
            <w:r w:rsidR="00F03E66">
              <w:rPr>
                <w:rFonts w:cs="Arial"/>
                <w:sz w:val="20"/>
                <w:szCs w:val="20"/>
              </w:rPr>
              <w:t>r</w:t>
            </w:r>
            <w:r w:rsidR="00BB2830">
              <w:rPr>
                <w:rFonts w:cs="Arial"/>
                <w:sz w:val="20"/>
                <w:szCs w:val="20"/>
              </w:rPr>
              <w:t>ogeräts</w:t>
            </w:r>
            <w:r>
              <w:rPr>
                <w:rFonts w:cs="Arial"/>
                <w:sz w:val="20"/>
                <w:szCs w:val="20"/>
              </w:rPr>
              <w:t xml:space="preserve"> durch</w:t>
            </w:r>
            <w:r w:rsidR="00F03E66"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t xml:space="preserve">führen. Dabei auch Wirkungsgrade von konventionellen Kraftwerken thematisieren. </w:t>
            </w:r>
          </w:p>
          <w:p w14:paraId="374A8BDC" w14:textId="26873BE7" w:rsidR="00BB32D7" w:rsidRPr="00BB32D7" w:rsidRDefault="0033267B" w:rsidP="0033267B">
            <w:pPr>
              <w:spacing w:beforeLines="40" w:before="96" w:afterLines="40" w:after="96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Anschließend Verknüpfung der Ergebnisse mit dem Energielabel von oben</w:t>
            </w:r>
            <w:r w:rsidR="0068318C">
              <w:rPr>
                <w:rFonts w:cs="Arial"/>
                <w:sz w:val="20"/>
                <w:szCs w:val="20"/>
              </w:rPr>
              <w:t xml:space="preserve"> und Diskussion über Auswirkungen auf Kaufentscheidungen und Nachhaltigkeit. </w:t>
            </w:r>
          </w:p>
        </w:tc>
      </w:tr>
    </w:tbl>
    <w:p w14:paraId="704F5C73" w14:textId="570786A6" w:rsidR="00DB5149" w:rsidRDefault="00DB5149"/>
    <w:p w14:paraId="56C57661" w14:textId="77777777" w:rsidR="008A7CC0" w:rsidRDefault="008A7CC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6784"/>
        <w:gridCol w:w="6787"/>
      </w:tblGrid>
      <w:tr w:rsidR="005F6EA8" w:rsidRPr="00A1252A" w14:paraId="0CE8B168" w14:textId="77777777" w:rsidTr="005F6EA8">
        <w:trPr>
          <w:trHeight w:val="254"/>
        </w:trPr>
        <w:tc>
          <w:tcPr>
            <w:tcW w:w="247" w:type="pct"/>
            <w:shd w:val="clear" w:color="auto" w:fill="BFBFBF" w:themeFill="background1" w:themeFillShade="BF"/>
          </w:tcPr>
          <w:p w14:paraId="04CFBAC3" w14:textId="77777777" w:rsidR="005F6EA8" w:rsidRPr="00A1252A" w:rsidRDefault="005F6EA8" w:rsidP="00665164">
            <w:pPr>
              <w:spacing w:before="60" w:after="60" w:line="240" w:lineRule="auto"/>
              <w:ind w:left="170"/>
              <w:rPr>
                <w:rFonts w:cs="Arial"/>
                <w:b/>
              </w:rPr>
            </w:pPr>
            <w:bookmarkStart w:id="2" w:name="_Hlk23367543"/>
            <w:bookmarkStart w:id="3" w:name="_Hlk12538795"/>
            <w:r w:rsidRPr="00A1252A">
              <w:rPr>
                <w:rFonts w:cs="Arial"/>
                <w:b/>
              </w:rPr>
              <w:t>Nr.</w:t>
            </w:r>
          </w:p>
        </w:tc>
        <w:tc>
          <w:tcPr>
            <w:tcW w:w="2376" w:type="pct"/>
            <w:shd w:val="clear" w:color="auto" w:fill="BFBFBF" w:themeFill="background1" w:themeFillShade="BF"/>
          </w:tcPr>
          <w:p w14:paraId="303C7207" w14:textId="77777777" w:rsidR="005F6EA8" w:rsidRPr="00A1252A" w:rsidRDefault="005F6EA8" w:rsidP="00665164">
            <w:pPr>
              <w:spacing w:before="60" w:after="60" w:line="240" w:lineRule="auto"/>
              <w:rPr>
                <w:rFonts w:cs="Arial"/>
                <w:b/>
              </w:rPr>
            </w:pPr>
            <w:r w:rsidRPr="00A1252A">
              <w:rPr>
                <w:rFonts w:cs="Arial"/>
                <w:b/>
              </w:rPr>
              <w:t>URL / Quellenangabe</w:t>
            </w:r>
          </w:p>
        </w:tc>
        <w:tc>
          <w:tcPr>
            <w:tcW w:w="2377" w:type="pct"/>
            <w:shd w:val="clear" w:color="auto" w:fill="BFBFBF" w:themeFill="background1" w:themeFillShade="BF"/>
          </w:tcPr>
          <w:p w14:paraId="19EF504F" w14:textId="77777777" w:rsidR="005F6EA8" w:rsidRPr="00A1252A" w:rsidRDefault="005F6EA8" w:rsidP="00665164">
            <w:pPr>
              <w:spacing w:before="60" w:after="60" w:line="240" w:lineRule="auto"/>
              <w:rPr>
                <w:b/>
              </w:rPr>
            </w:pPr>
            <w:r w:rsidRPr="00A1252A">
              <w:rPr>
                <w:rFonts w:cs="Arial"/>
                <w:b/>
              </w:rPr>
              <w:t>Kurzbeschreibung</w:t>
            </w:r>
            <w:r w:rsidRPr="00A1252A">
              <w:rPr>
                <w:b/>
              </w:rPr>
              <w:t xml:space="preserve"> des Inhalts / der Quelle</w:t>
            </w:r>
          </w:p>
        </w:tc>
      </w:tr>
      <w:bookmarkEnd w:id="2"/>
      <w:tr w:rsidR="009427C5" w:rsidRPr="002031B8" w14:paraId="181B3AD2" w14:textId="77777777" w:rsidTr="005F6EA8">
        <w:trPr>
          <w:trHeight w:val="769"/>
        </w:trPr>
        <w:tc>
          <w:tcPr>
            <w:tcW w:w="247" w:type="pct"/>
            <w:vAlign w:val="center"/>
          </w:tcPr>
          <w:p w14:paraId="47CAED09" w14:textId="1C0D542F" w:rsidR="009427C5" w:rsidRPr="002031B8" w:rsidRDefault="005F6A41" w:rsidP="005F6EA8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376" w:type="pct"/>
            <w:vAlign w:val="center"/>
          </w:tcPr>
          <w:p w14:paraId="4EF45879" w14:textId="77777777" w:rsidR="009427C5" w:rsidRPr="002031B8" w:rsidRDefault="004417DC" w:rsidP="005F6EA8">
            <w:pPr>
              <w:spacing w:after="0" w:line="240" w:lineRule="auto"/>
              <w:rPr>
                <w:sz w:val="20"/>
                <w:szCs w:val="20"/>
              </w:rPr>
            </w:pPr>
            <w:hyperlink r:id="rId8" w:history="1">
              <w:r w:rsidR="009427C5" w:rsidRPr="002031B8">
                <w:rPr>
                  <w:rStyle w:val="Hyperlink"/>
                  <w:sz w:val="20"/>
                  <w:szCs w:val="20"/>
                </w:rPr>
                <w:t>https://phet.colorado.edu/de/simulation/faradays-law</w:t>
              </w:r>
            </w:hyperlink>
          </w:p>
        </w:tc>
        <w:tc>
          <w:tcPr>
            <w:tcW w:w="2377" w:type="pct"/>
            <w:vAlign w:val="center"/>
          </w:tcPr>
          <w:p w14:paraId="0EF2EA82" w14:textId="77777777" w:rsidR="009427C5" w:rsidRPr="002031B8" w:rsidRDefault="009427C5" w:rsidP="005F6E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31B8">
              <w:rPr>
                <w:rFonts w:cs="Arial"/>
                <w:sz w:val="20"/>
                <w:szCs w:val="20"/>
              </w:rPr>
              <w:t>Simulation zur elektromagnetischen Induktion mit Feldliniendarstellung</w:t>
            </w:r>
          </w:p>
        </w:tc>
      </w:tr>
      <w:tr w:rsidR="009427C5" w:rsidRPr="002031B8" w14:paraId="0E711078" w14:textId="77777777" w:rsidTr="005F6EA8">
        <w:trPr>
          <w:trHeight w:val="769"/>
        </w:trPr>
        <w:tc>
          <w:tcPr>
            <w:tcW w:w="247" w:type="pct"/>
            <w:vAlign w:val="center"/>
          </w:tcPr>
          <w:p w14:paraId="67AC499A" w14:textId="6CD120CB" w:rsidR="009427C5" w:rsidRPr="002031B8" w:rsidRDefault="005F6A41" w:rsidP="005F6EA8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376" w:type="pct"/>
            <w:vAlign w:val="center"/>
          </w:tcPr>
          <w:p w14:paraId="76C4DBA7" w14:textId="6E4FD34D" w:rsidR="009427C5" w:rsidRPr="0085756C" w:rsidRDefault="004417DC" w:rsidP="005F6EA8">
            <w:pPr>
              <w:spacing w:after="0" w:line="240" w:lineRule="auto"/>
              <w:rPr>
                <w:rStyle w:val="Hyperlink"/>
                <w:rFonts w:cs="Arial"/>
                <w:sz w:val="20"/>
                <w:szCs w:val="20"/>
              </w:rPr>
            </w:pPr>
            <w:hyperlink r:id="rId9" w:history="1">
              <w:r w:rsidR="00130D7E" w:rsidRPr="0085756C">
                <w:rPr>
                  <w:rStyle w:val="Hyperlink"/>
                  <w:rFonts w:cs="Arial"/>
                  <w:sz w:val="20"/>
                  <w:szCs w:val="20"/>
                </w:rPr>
                <w:t>https://www.leifiphysik.de/elektrizitaetslehre/kraft-auf-stromleiter-e-motor/versuche/gleichstrom-elektromotor-simulation</w:t>
              </w:r>
            </w:hyperlink>
          </w:p>
          <w:p w14:paraId="57908571" w14:textId="0BFFFE20" w:rsidR="00130D7E" w:rsidRPr="002031B8" w:rsidRDefault="00130D7E" w:rsidP="005F6EA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377" w:type="pct"/>
            <w:vAlign w:val="center"/>
          </w:tcPr>
          <w:p w14:paraId="5E5C1A7D" w14:textId="77777777" w:rsidR="009427C5" w:rsidRPr="002031B8" w:rsidRDefault="009427C5" w:rsidP="005F6E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031B8">
              <w:rPr>
                <w:rFonts w:cs="Arial"/>
                <w:sz w:val="20"/>
                <w:szCs w:val="20"/>
              </w:rPr>
              <w:t>Simulation Elektromotor</w:t>
            </w:r>
          </w:p>
        </w:tc>
      </w:tr>
      <w:tr w:rsidR="009427C5" w:rsidRPr="002031B8" w14:paraId="1BCD7456" w14:textId="77777777" w:rsidTr="005F6EA8">
        <w:trPr>
          <w:trHeight w:val="769"/>
        </w:trPr>
        <w:tc>
          <w:tcPr>
            <w:tcW w:w="247" w:type="pct"/>
            <w:vAlign w:val="center"/>
          </w:tcPr>
          <w:p w14:paraId="22918404" w14:textId="1A14AD18" w:rsidR="009427C5" w:rsidRPr="002031B8" w:rsidRDefault="005F6A41" w:rsidP="005F6EA8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76" w:type="pct"/>
            <w:vAlign w:val="center"/>
          </w:tcPr>
          <w:p w14:paraId="43825EAD" w14:textId="046BCC31" w:rsidR="005F6A41" w:rsidRPr="00A87DA7" w:rsidRDefault="004417DC" w:rsidP="005F6E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hyperlink r:id="rId10" w:history="1">
              <w:r w:rsidR="005F6A41" w:rsidRPr="00D61EAF">
                <w:rPr>
                  <w:rStyle w:val="Hyperlink"/>
                  <w:rFonts w:cs="Arial"/>
                  <w:sz w:val="20"/>
                  <w:szCs w:val="20"/>
                </w:rPr>
                <w:t>https://www.leifiphysik.de/elektrizitaetslehre/transformator-fernuebertragung/downloads/idealer-transformator-simulation</w:t>
              </w:r>
            </w:hyperlink>
          </w:p>
        </w:tc>
        <w:tc>
          <w:tcPr>
            <w:tcW w:w="2377" w:type="pct"/>
            <w:vAlign w:val="center"/>
          </w:tcPr>
          <w:p w14:paraId="7B76E8C9" w14:textId="70A1A60A" w:rsidR="009427C5" w:rsidRPr="002031B8" w:rsidRDefault="005F6A41" w:rsidP="005F6E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Simulation zum Transformatorgesetz</w:t>
            </w:r>
          </w:p>
        </w:tc>
      </w:tr>
      <w:tr w:rsidR="009427C5" w:rsidRPr="002031B8" w14:paraId="61B95D36" w14:textId="77777777" w:rsidTr="005F6EA8">
        <w:trPr>
          <w:trHeight w:val="769"/>
        </w:trPr>
        <w:tc>
          <w:tcPr>
            <w:tcW w:w="247" w:type="pct"/>
            <w:vAlign w:val="center"/>
          </w:tcPr>
          <w:p w14:paraId="33F4D0E6" w14:textId="3751DB61" w:rsidR="009427C5" w:rsidRPr="002031B8" w:rsidRDefault="004E1299" w:rsidP="005F6EA8">
            <w:pPr>
              <w:spacing w:after="0" w:line="240" w:lineRule="auto"/>
              <w:ind w:left="34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376" w:type="pct"/>
            <w:vAlign w:val="center"/>
          </w:tcPr>
          <w:p w14:paraId="51FED03C" w14:textId="74EDD82E" w:rsidR="004E1299" w:rsidRPr="002031B8" w:rsidRDefault="004417DC" w:rsidP="005F6EA8">
            <w:pPr>
              <w:pStyle w:val="Kommentartext"/>
              <w:spacing w:after="0" w:line="240" w:lineRule="auto"/>
              <w:rPr>
                <w:rFonts w:cs="Arial"/>
                <w:color w:val="0B5519"/>
              </w:rPr>
            </w:pPr>
            <w:hyperlink r:id="rId11" w:history="1">
              <w:r w:rsidR="004E1299" w:rsidRPr="00AA2290">
                <w:rPr>
                  <w:rStyle w:val="Hyperlink"/>
                  <w:rFonts w:cs="Arial"/>
                </w:rPr>
                <w:t>https://www.wdr.de/tv/applications/fernsehen/wissen/quarks/pdf/Q_Strom.pdf</w:t>
              </w:r>
            </w:hyperlink>
          </w:p>
        </w:tc>
        <w:tc>
          <w:tcPr>
            <w:tcW w:w="2377" w:type="pct"/>
            <w:vAlign w:val="center"/>
          </w:tcPr>
          <w:p w14:paraId="37876EFB" w14:textId="39A3DF2D" w:rsidR="009427C5" w:rsidRPr="002031B8" w:rsidRDefault="004E1299" w:rsidP="005F6EA8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Schwankung von Energiebedarf, Fußballspiel - Halbzeit</w:t>
            </w:r>
          </w:p>
        </w:tc>
      </w:tr>
      <w:bookmarkEnd w:id="3"/>
    </w:tbl>
    <w:p w14:paraId="2F53F827" w14:textId="77777777" w:rsidR="00DB5149" w:rsidRDefault="00DB5149"/>
    <w:sectPr w:rsidR="00DB5149" w:rsidSect="005F6EA8">
      <w:footerReference w:type="first" r:id="rId12"/>
      <w:pgSz w:w="16838" w:h="11906" w:orient="landscape" w:code="9"/>
      <w:pgMar w:top="1134" w:right="1134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F9682" w14:textId="77777777" w:rsidR="009F25CF" w:rsidRDefault="009F25CF" w:rsidP="008B5351">
      <w:pPr>
        <w:spacing w:after="0" w:line="240" w:lineRule="auto"/>
      </w:pPr>
      <w:r>
        <w:separator/>
      </w:r>
    </w:p>
  </w:endnote>
  <w:endnote w:type="continuationSeparator" w:id="0">
    <w:p w14:paraId="2946167F" w14:textId="77777777" w:rsidR="009F25CF" w:rsidRDefault="009F25CF" w:rsidP="008B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101850"/>
      <w:docPartObj>
        <w:docPartGallery w:val="Page Numbers (Bottom of Page)"/>
        <w:docPartUnique/>
      </w:docPartObj>
    </w:sdtPr>
    <w:sdtEndPr/>
    <w:sdtContent>
      <w:p w14:paraId="076DFDF3" w14:textId="7F094779" w:rsidR="00A72F27" w:rsidRDefault="00A72F27">
        <w:pPr>
          <w:pStyle w:val="Fuzeile"/>
        </w:pPr>
        <w:r>
          <w:fldChar w:fldCharType="begin"/>
        </w:r>
        <w:r w:rsidRPr="001F7992">
          <w:instrText>PAGE   \* MERGEFORMAT</w:instrText>
        </w:r>
        <w:r>
          <w:fldChar w:fldCharType="separate"/>
        </w:r>
        <w:r w:rsidR="004417DC">
          <w:rPr>
            <w:noProof/>
          </w:rPr>
          <w:t>1</w:t>
        </w:r>
        <w:r>
          <w:fldChar w:fldCharType="end"/>
        </w:r>
      </w:p>
    </w:sdtContent>
  </w:sdt>
  <w:p w14:paraId="21B3FA2B" w14:textId="77777777" w:rsidR="00A72F27" w:rsidRDefault="00A72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7E6CA" w14:textId="77777777" w:rsidR="009F25CF" w:rsidRDefault="009F25CF" w:rsidP="008B5351">
      <w:pPr>
        <w:spacing w:after="0" w:line="240" w:lineRule="auto"/>
      </w:pPr>
      <w:r>
        <w:separator/>
      </w:r>
    </w:p>
  </w:footnote>
  <w:footnote w:type="continuationSeparator" w:id="0">
    <w:p w14:paraId="77FA008E" w14:textId="77777777" w:rsidR="009F25CF" w:rsidRDefault="009F25CF" w:rsidP="008B5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4FD"/>
    <w:multiLevelType w:val="hybridMultilevel"/>
    <w:tmpl w:val="52EC98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AE6C37"/>
    <w:multiLevelType w:val="hybridMultilevel"/>
    <w:tmpl w:val="92786B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62477"/>
    <w:multiLevelType w:val="hybridMultilevel"/>
    <w:tmpl w:val="AEFA3EBE"/>
    <w:lvl w:ilvl="0" w:tplc="0407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190C1DA1"/>
    <w:multiLevelType w:val="hybridMultilevel"/>
    <w:tmpl w:val="392486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37236C"/>
    <w:multiLevelType w:val="hybridMultilevel"/>
    <w:tmpl w:val="079C4BE6"/>
    <w:lvl w:ilvl="0" w:tplc="413265EE">
      <w:start w:val="1"/>
      <w:numFmt w:val="bullet"/>
      <w:pStyle w:val="bersichtsraster-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F447F"/>
    <w:multiLevelType w:val="hybridMultilevel"/>
    <w:tmpl w:val="6D8E75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E07C2"/>
    <w:multiLevelType w:val="hybridMultilevel"/>
    <w:tmpl w:val="FDF8BBBA"/>
    <w:lvl w:ilvl="0" w:tplc="0B1A28FC">
      <w:start w:val="1"/>
      <w:numFmt w:val="bullet"/>
      <w:pStyle w:val="einzug-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defaultTabStop w:val="708"/>
  <w:autoHyphenation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4A"/>
    <w:rsid w:val="00006AC7"/>
    <w:rsid w:val="00010EB4"/>
    <w:rsid w:val="000152F4"/>
    <w:rsid w:val="00015D00"/>
    <w:rsid w:val="000250E8"/>
    <w:rsid w:val="0002545A"/>
    <w:rsid w:val="0002565A"/>
    <w:rsid w:val="00026450"/>
    <w:rsid w:val="00027777"/>
    <w:rsid w:val="0003098D"/>
    <w:rsid w:val="00032C30"/>
    <w:rsid w:val="0003309B"/>
    <w:rsid w:val="00033F6F"/>
    <w:rsid w:val="000346FD"/>
    <w:rsid w:val="00037B1E"/>
    <w:rsid w:val="00045E23"/>
    <w:rsid w:val="00047419"/>
    <w:rsid w:val="000530E2"/>
    <w:rsid w:val="00053B78"/>
    <w:rsid w:val="000636C0"/>
    <w:rsid w:val="00063F7F"/>
    <w:rsid w:val="00064167"/>
    <w:rsid w:val="00064A4D"/>
    <w:rsid w:val="00067104"/>
    <w:rsid w:val="0007055F"/>
    <w:rsid w:val="00075755"/>
    <w:rsid w:val="00075831"/>
    <w:rsid w:val="000804C1"/>
    <w:rsid w:val="00083451"/>
    <w:rsid w:val="00083F65"/>
    <w:rsid w:val="00087BF9"/>
    <w:rsid w:val="00091E06"/>
    <w:rsid w:val="000920A2"/>
    <w:rsid w:val="000920DE"/>
    <w:rsid w:val="00093323"/>
    <w:rsid w:val="0009550D"/>
    <w:rsid w:val="000955A0"/>
    <w:rsid w:val="00096C16"/>
    <w:rsid w:val="000A09B3"/>
    <w:rsid w:val="000A4A48"/>
    <w:rsid w:val="000B1980"/>
    <w:rsid w:val="000B1D45"/>
    <w:rsid w:val="000B2B53"/>
    <w:rsid w:val="000B7B5F"/>
    <w:rsid w:val="000C20FD"/>
    <w:rsid w:val="000C316C"/>
    <w:rsid w:val="000C37B9"/>
    <w:rsid w:val="000D21D5"/>
    <w:rsid w:val="000D2956"/>
    <w:rsid w:val="000D2C9C"/>
    <w:rsid w:val="000D4835"/>
    <w:rsid w:val="000D4CDA"/>
    <w:rsid w:val="000E23AF"/>
    <w:rsid w:val="000E399E"/>
    <w:rsid w:val="000E4C37"/>
    <w:rsid w:val="000E5608"/>
    <w:rsid w:val="000E6216"/>
    <w:rsid w:val="000E7DE6"/>
    <w:rsid w:val="000F41AB"/>
    <w:rsid w:val="00101702"/>
    <w:rsid w:val="001038EE"/>
    <w:rsid w:val="00103F1D"/>
    <w:rsid w:val="00105681"/>
    <w:rsid w:val="0011477A"/>
    <w:rsid w:val="001165C3"/>
    <w:rsid w:val="0012076D"/>
    <w:rsid w:val="001210C1"/>
    <w:rsid w:val="00121B7C"/>
    <w:rsid w:val="00122477"/>
    <w:rsid w:val="00124F7E"/>
    <w:rsid w:val="00126608"/>
    <w:rsid w:val="00127853"/>
    <w:rsid w:val="00130D7E"/>
    <w:rsid w:val="00132958"/>
    <w:rsid w:val="0013313E"/>
    <w:rsid w:val="00133673"/>
    <w:rsid w:val="00134AB5"/>
    <w:rsid w:val="00135725"/>
    <w:rsid w:val="001451CC"/>
    <w:rsid w:val="00145FD0"/>
    <w:rsid w:val="0014605E"/>
    <w:rsid w:val="00147534"/>
    <w:rsid w:val="0015040F"/>
    <w:rsid w:val="001504CF"/>
    <w:rsid w:val="001543D0"/>
    <w:rsid w:val="00155EBD"/>
    <w:rsid w:val="001603A9"/>
    <w:rsid w:val="001623B1"/>
    <w:rsid w:val="00165F99"/>
    <w:rsid w:val="00167D09"/>
    <w:rsid w:val="0017035C"/>
    <w:rsid w:val="00170A38"/>
    <w:rsid w:val="00172AA2"/>
    <w:rsid w:val="00172D07"/>
    <w:rsid w:val="00173230"/>
    <w:rsid w:val="00173A3A"/>
    <w:rsid w:val="00174F95"/>
    <w:rsid w:val="00175C87"/>
    <w:rsid w:val="001779DB"/>
    <w:rsid w:val="001801EE"/>
    <w:rsid w:val="001813D8"/>
    <w:rsid w:val="00183560"/>
    <w:rsid w:val="00184414"/>
    <w:rsid w:val="00185FA1"/>
    <w:rsid w:val="00187B68"/>
    <w:rsid w:val="00191F84"/>
    <w:rsid w:val="0019495C"/>
    <w:rsid w:val="00194EDC"/>
    <w:rsid w:val="0019675A"/>
    <w:rsid w:val="001A2389"/>
    <w:rsid w:val="001A27FA"/>
    <w:rsid w:val="001A2B04"/>
    <w:rsid w:val="001B0DE1"/>
    <w:rsid w:val="001B107A"/>
    <w:rsid w:val="001B2A71"/>
    <w:rsid w:val="001B30F1"/>
    <w:rsid w:val="001B441E"/>
    <w:rsid w:val="001B5AB9"/>
    <w:rsid w:val="001B71C0"/>
    <w:rsid w:val="001C2D24"/>
    <w:rsid w:val="001C2D7C"/>
    <w:rsid w:val="001C3D72"/>
    <w:rsid w:val="001C5F01"/>
    <w:rsid w:val="001D19A0"/>
    <w:rsid w:val="001D1C77"/>
    <w:rsid w:val="001D561B"/>
    <w:rsid w:val="001D7153"/>
    <w:rsid w:val="001D73F8"/>
    <w:rsid w:val="001D7D44"/>
    <w:rsid w:val="001D7F6C"/>
    <w:rsid w:val="001E0718"/>
    <w:rsid w:val="001E2428"/>
    <w:rsid w:val="001E25AD"/>
    <w:rsid w:val="001E3E2E"/>
    <w:rsid w:val="001E517E"/>
    <w:rsid w:val="001E7753"/>
    <w:rsid w:val="001E79E2"/>
    <w:rsid w:val="001F1DB4"/>
    <w:rsid w:val="001F54E4"/>
    <w:rsid w:val="001F5638"/>
    <w:rsid w:val="001F7992"/>
    <w:rsid w:val="002031B8"/>
    <w:rsid w:val="0020369E"/>
    <w:rsid w:val="00203993"/>
    <w:rsid w:val="002068D8"/>
    <w:rsid w:val="00207586"/>
    <w:rsid w:val="00215186"/>
    <w:rsid w:val="0021687B"/>
    <w:rsid w:val="00227EAC"/>
    <w:rsid w:val="00230928"/>
    <w:rsid w:val="002309B7"/>
    <w:rsid w:val="002322DC"/>
    <w:rsid w:val="00232976"/>
    <w:rsid w:val="002339A9"/>
    <w:rsid w:val="00234185"/>
    <w:rsid w:val="0023565B"/>
    <w:rsid w:val="00235CD6"/>
    <w:rsid w:val="002426B2"/>
    <w:rsid w:val="00242A2B"/>
    <w:rsid w:val="0024445E"/>
    <w:rsid w:val="00244883"/>
    <w:rsid w:val="00244A41"/>
    <w:rsid w:val="00245098"/>
    <w:rsid w:val="002546E4"/>
    <w:rsid w:val="002547B6"/>
    <w:rsid w:val="00263B46"/>
    <w:rsid w:val="00263BE8"/>
    <w:rsid w:val="00264217"/>
    <w:rsid w:val="00267912"/>
    <w:rsid w:val="00267C8B"/>
    <w:rsid w:val="00270F58"/>
    <w:rsid w:val="0027565B"/>
    <w:rsid w:val="0028107B"/>
    <w:rsid w:val="002811C2"/>
    <w:rsid w:val="00283C61"/>
    <w:rsid w:val="00284E4E"/>
    <w:rsid w:val="00286489"/>
    <w:rsid w:val="00286BA7"/>
    <w:rsid w:val="002948A6"/>
    <w:rsid w:val="00295AD1"/>
    <w:rsid w:val="00295E74"/>
    <w:rsid w:val="00296595"/>
    <w:rsid w:val="00297A86"/>
    <w:rsid w:val="00297E7B"/>
    <w:rsid w:val="002A164C"/>
    <w:rsid w:val="002A2970"/>
    <w:rsid w:val="002A361B"/>
    <w:rsid w:val="002A6D57"/>
    <w:rsid w:val="002B2860"/>
    <w:rsid w:val="002B76E2"/>
    <w:rsid w:val="002C0BEF"/>
    <w:rsid w:val="002C1792"/>
    <w:rsid w:val="002C3145"/>
    <w:rsid w:val="002C3868"/>
    <w:rsid w:val="002C4834"/>
    <w:rsid w:val="002C4CD1"/>
    <w:rsid w:val="002C747B"/>
    <w:rsid w:val="002D2268"/>
    <w:rsid w:val="002D40B3"/>
    <w:rsid w:val="002D413A"/>
    <w:rsid w:val="002E0453"/>
    <w:rsid w:val="002E11E2"/>
    <w:rsid w:val="002E3396"/>
    <w:rsid w:val="002E4959"/>
    <w:rsid w:val="002E52BE"/>
    <w:rsid w:val="002F2501"/>
    <w:rsid w:val="002F44C4"/>
    <w:rsid w:val="002F4C4E"/>
    <w:rsid w:val="002F51B5"/>
    <w:rsid w:val="002F65C4"/>
    <w:rsid w:val="00301490"/>
    <w:rsid w:val="0030343F"/>
    <w:rsid w:val="0030739B"/>
    <w:rsid w:val="003133B2"/>
    <w:rsid w:val="00317132"/>
    <w:rsid w:val="0031741B"/>
    <w:rsid w:val="00320BB0"/>
    <w:rsid w:val="00320BF2"/>
    <w:rsid w:val="00323AA0"/>
    <w:rsid w:val="00326B07"/>
    <w:rsid w:val="00331DE5"/>
    <w:rsid w:val="0033267B"/>
    <w:rsid w:val="00336342"/>
    <w:rsid w:val="003370F0"/>
    <w:rsid w:val="00337688"/>
    <w:rsid w:val="00337D34"/>
    <w:rsid w:val="00344524"/>
    <w:rsid w:val="003460AA"/>
    <w:rsid w:val="00347F6B"/>
    <w:rsid w:val="00347F71"/>
    <w:rsid w:val="00352664"/>
    <w:rsid w:val="00353CE8"/>
    <w:rsid w:val="003556AF"/>
    <w:rsid w:val="00356598"/>
    <w:rsid w:val="00357C31"/>
    <w:rsid w:val="00362370"/>
    <w:rsid w:val="003648A3"/>
    <w:rsid w:val="003717A1"/>
    <w:rsid w:val="00372A93"/>
    <w:rsid w:val="00374744"/>
    <w:rsid w:val="003812B3"/>
    <w:rsid w:val="00381722"/>
    <w:rsid w:val="00384F49"/>
    <w:rsid w:val="0039040F"/>
    <w:rsid w:val="003907DE"/>
    <w:rsid w:val="00390BB0"/>
    <w:rsid w:val="00396748"/>
    <w:rsid w:val="003973FB"/>
    <w:rsid w:val="003A1032"/>
    <w:rsid w:val="003A5E01"/>
    <w:rsid w:val="003B3CD7"/>
    <w:rsid w:val="003B3CF6"/>
    <w:rsid w:val="003B4FE9"/>
    <w:rsid w:val="003B6711"/>
    <w:rsid w:val="003B6FAA"/>
    <w:rsid w:val="003C2173"/>
    <w:rsid w:val="003C4747"/>
    <w:rsid w:val="003D0EF2"/>
    <w:rsid w:val="003D29EB"/>
    <w:rsid w:val="003D40E0"/>
    <w:rsid w:val="003D4707"/>
    <w:rsid w:val="003D4ADC"/>
    <w:rsid w:val="003D6BC5"/>
    <w:rsid w:val="003E3FAF"/>
    <w:rsid w:val="003E586C"/>
    <w:rsid w:val="003E7A23"/>
    <w:rsid w:val="003F0AD2"/>
    <w:rsid w:val="003F2010"/>
    <w:rsid w:val="003F43D3"/>
    <w:rsid w:val="003F747F"/>
    <w:rsid w:val="004027C7"/>
    <w:rsid w:val="0040595C"/>
    <w:rsid w:val="00412403"/>
    <w:rsid w:val="00412A83"/>
    <w:rsid w:val="00421A09"/>
    <w:rsid w:val="004263E7"/>
    <w:rsid w:val="0042698A"/>
    <w:rsid w:val="00427755"/>
    <w:rsid w:val="00431F6B"/>
    <w:rsid w:val="004321B9"/>
    <w:rsid w:val="00434B7C"/>
    <w:rsid w:val="004358D5"/>
    <w:rsid w:val="004406FC"/>
    <w:rsid w:val="004417DC"/>
    <w:rsid w:val="00442C4A"/>
    <w:rsid w:val="00444C94"/>
    <w:rsid w:val="004478DD"/>
    <w:rsid w:val="00447A30"/>
    <w:rsid w:val="004520F7"/>
    <w:rsid w:val="0045220F"/>
    <w:rsid w:val="00452E07"/>
    <w:rsid w:val="00452EF8"/>
    <w:rsid w:val="004556AD"/>
    <w:rsid w:val="00455949"/>
    <w:rsid w:val="00456AD5"/>
    <w:rsid w:val="00457FCF"/>
    <w:rsid w:val="004634EA"/>
    <w:rsid w:val="00463F2C"/>
    <w:rsid w:val="00466682"/>
    <w:rsid w:val="00470E4F"/>
    <w:rsid w:val="00472089"/>
    <w:rsid w:val="00472EB9"/>
    <w:rsid w:val="00473F53"/>
    <w:rsid w:val="00475DD5"/>
    <w:rsid w:val="00482429"/>
    <w:rsid w:val="00483C9E"/>
    <w:rsid w:val="004843DD"/>
    <w:rsid w:val="004849CD"/>
    <w:rsid w:val="00484C95"/>
    <w:rsid w:val="00485B3D"/>
    <w:rsid w:val="00490596"/>
    <w:rsid w:val="00493643"/>
    <w:rsid w:val="00495A0E"/>
    <w:rsid w:val="00495AB7"/>
    <w:rsid w:val="00496074"/>
    <w:rsid w:val="004968D1"/>
    <w:rsid w:val="004A0864"/>
    <w:rsid w:val="004A1BA5"/>
    <w:rsid w:val="004A20C0"/>
    <w:rsid w:val="004A5ECB"/>
    <w:rsid w:val="004B216D"/>
    <w:rsid w:val="004B4DE8"/>
    <w:rsid w:val="004B5497"/>
    <w:rsid w:val="004C0BD1"/>
    <w:rsid w:val="004C0D31"/>
    <w:rsid w:val="004C2418"/>
    <w:rsid w:val="004C2FCC"/>
    <w:rsid w:val="004C4B9F"/>
    <w:rsid w:val="004C6047"/>
    <w:rsid w:val="004C6AC4"/>
    <w:rsid w:val="004C6CCB"/>
    <w:rsid w:val="004C738D"/>
    <w:rsid w:val="004C7A1A"/>
    <w:rsid w:val="004C7ED5"/>
    <w:rsid w:val="004D081C"/>
    <w:rsid w:val="004D2722"/>
    <w:rsid w:val="004D3604"/>
    <w:rsid w:val="004D3686"/>
    <w:rsid w:val="004D59BA"/>
    <w:rsid w:val="004D616D"/>
    <w:rsid w:val="004E1299"/>
    <w:rsid w:val="004E3ED5"/>
    <w:rsid w:val="004F1009"/>
    <w:rsid w:val="004F334C"/>
    <w:rsid w:val="004F3779"/>
    <w:rsid w:val="004F3B80"/>
    <w:rsid w:val="004F5111"/>
    <w:rsid w:val="004F58BE"/>
    <w:rsid w:val="0050315D"/>
    <w:rsid w:val="00504CD4"/>
    <w:rsid w:val="00507632"/>
    <w:rsid w:val="005100A7"/>
    <w:rsid w:val="00514466"/>
    <w:rsid w:val="0052370B"/>
    <w:rsid w:val="00523959"/>
    <w:rsid w:val="005242A3"/>
    <w:rsid w:val="00526E6E"/>
    <w:rsid w:val="005337FA"/>
    <w:rsid w:val="005345C2"/>
    <w:rsid w:val="0053742B"/>
    <w:rsid w:val="0054045B"/>
    <w:rsid w:val="00540F7A"/>
    <w:rsid w:val="00541DA5"/>
    <w:rsid w:val="005441D6"/>
    <w:rsid w:val="005443EB"/>
    <w:rsid w:val="00544FAD"/>
    <w:rsid w:val="00547CFA"/>
    <w:rsid w:val="00550C61"/>
    <w:rsid w:val="00553622"/>
    <w:rsid w:val="005545B2"/>
    <w:rsid w:val="00560D06"/>
    <w:rsid w:val="00560DBB"/>
    <w:rsid w:val="005638F6"/>
    <w:rsid w:val="00566599"/>
    <w:rsid w:val="00572DFA"/>
    <w:rsid w:val="0057688E"/>
    <w:rsid w:val="00580856"/>
    <w:rsid w:val="00580B30"/>
    <w:rsid w:val="00581474"/>
    <w:rsid w:val="00581B71"/>
    <w:rsid w:val="005822DE"/>
    <w:rsid w:val="00584EA2"/>
    <w:rsid w:val="00585C67"/>
    <w:rsid w:val="0059007C"/>
    <w:rsid w:val="00590D02"/>
    <w:rsid w:val="00593DBE"/>
    <w:rsid w:val="00596A9B"/>
    <w:rsid w:val="00597C37"/>
    <w:rsid w:val="005A036A"/>
    <w:rsid w:val="005A2D90"/>
    <w:rsid w:val="005A7401"/>
    <w:rsid w:val="005B3536"/>
    <w:rsid w:val="005B57B7"/>
    <w:rsid w:val="005B5E9B"/>
    <w:rsid w:val="005C0958"/>
    <w:rsid w:val="005C1293"/>
    <w:rsid w:val="005C21F9"/>
    <w:rsid w:val="005C5F7B"/>
    <w:rsid w:val="005C6C8C"/>
    <w:rsid w:val="005D0485"/>
    <w:rsid w:val="005D3669"/>
    <w:rsid w:val="005D52E0"/>
    <w:rsid w:val="005D6975"/>
    <w:rsid w:val="005D7436"/>
    <w:rsid w:val="005E4A5A"/>
    <w:rsid w:val="005E54A5"/>
    <w:rsid w:val="005E7283"/>
    <w:rsid w:val="005F43C6"/>
    <w:rsid w:val="005F6A41"/>
    <w:rsid w:val="005F6EA8"/>
    <w:rsid w:val="005F7C3C"/>
    <w:rsid w:val="00600E22"/>
    <w:rsid w:val="006021BD"/>
    <w:rsid w:val="00603790"/>
    <w:rsid w:val="00604228"/>
    <w:rsid w:val="006046E3"/>
    <w:rsid w:val="0060541F"/>
    <w:rsid w:val="00607152"/>
    <w:rsid w:val="006157B4"/>
    <w:rsid w:val="00622A1E"/>
    <w:rsid w:val="006256DD"/>
    <w:rsid w:val="00625A2B"/>
    <w:rsid w:val="0062781D"/>
    <w:rsid w:val="00630428"/>
    <w:rsid w:val="00630F9C"/>
    <w:rsid w:val="00634216"/>
    <w:rsid w:val="00634C02"/>
    <w:rsid w:val="00635A96"/>
    <w:rsid w:val="00641AB7"/>
    <w:rsid w:val="00643096"/>
    <w:rsid w:val="0064402B"/>
    <w:rsid w:val="0064466F"/>
    <w:rsid w:val="006475CA"/>
    <w:rsid w:val="00651AD5"/>
    <w:rsid w:val="006537CD"/>
    <w:rsid w:val="0065560D"/>
    <w:rsid w:val="00657515"/>
    <w:rsid w:val="0066244B"/>
    <w:rsid w:val="006638D8"/>
    <w:rsid w:val="00663B39"/>
    <w:rsid w:val="00663BAF"/>
    <w:rsid w:val="006649FA"/>
    <w:rsid w:val="00666132"/>
    <w:rsid w:val="006709DC"/>
    <w:rsid w:val="00674DA4"/>
    <w:rsid w:val="006767B1"/>
    <w:rsid w:val="0068318C"/>
    <w:rsid w:val="00683884"/>
    <w:rsid w:val="00684927"/>
    <w:rsid w:val="00687E11"/>
    <w:rsid w:val="006922F4"/>
    <w:rsid w:val="006933DC"/>
    <w:rsid w:val="006956AD"/>
    <w:rsid w:val="00696C94"/>
    <w:rsid w:val="00696FF2"/>
    <w:rsid w:val="006A2CE2"/>
    <w:rsid w:val="006A340E"/>
    <w:rsid w:val="006A50B9"/>
    <w:rsid w:val="006A55D9"/>
    <w:rsid w:val="006B29B7"/>
    <w:rsid w:val="006B2C96"/>
    <w:rsid w:val="006B3690"/>
    <w:rsid w:val="006C509C"/>
    <w:rsid w:val="006C54F0"/>
    <w:rsid w:val="006C6957"/>
    <w:rsid w:val="006C77B0"/>
    <w:rsid w:val="006D2FC1"/>
    <w:rsid w:val="006D3418"/>
    <w:rsid w:val="006D636F"/>
    <w:rsid w:val="006E0374"/>
    <w:rsid w:val="006E2970"/>
    <w:rsid w:val="006E36A7"/>
    <w:rsid w:val="006E3E3E"/>
    <w:rsid w:val="006E53D9"/>
    <w:rsid w:val="006E5ED8"/>
    <w:rsid w:val="006E71C6"/>
    <w:rsid w:val="006E7405"/>
    <w:rsid w:val="006E7B9B"/>
    <w:rsid w:val="006F179C"/>
    <w:rsid w:val="006F1879"/>
    <w:rsid w:val="006F3155"/>
    <w:rsid w:val="006F3DC7"/>
    <w:rsid w:val="006F3E53"/>
    <w:rsid w:val="006F4251"/>
    <w:rsid w:val="006F5AC9"/>
    <w:rsid w:val="007008C9"/>
    <w:rsid w:val="00705B03"/>
    <w:rsid w:val="00710EC3"/>
    <w:rsid w:val="007142E5"/>
    <w:rsid w:val="00714549"/>
    <w:rsid w:val="007162D8"/>
    <w:rsid w:val="00717167"/>
    <w:rsid w:val="00720AF4"/>
    <w:rsid w:val="007217C7"/>
    <w:rsid w:val="00722FED"/>
    <w:rsid w:val="00725438"/>
    <w:rsid w:val="0072595B"/>
    <w:rsid w:val="00726601"/>
    <w:rsid w:val="00730210"/>
    <w:rsid w:val="007314C6"/>
    <w:rsid w:val="00731CB7"/>
    <w:rsid w:val="00732169"/>
    <w:rsid w:val="00736BD1"/>
    <w:rsid w:val="007459B4"/>
    <w:rsid w:val="007465EC"/>
    <w:rsid w:val="00746620"/>
    <w:rsid w:val="00747A6C"/>
    <w:rsid w:val="00747E3A"/>
    <w:rsid w:val="00755953"/>
    <w:rsid w:val="007576C4"/>
    <w:rsid w:val="00761A22"/>
    <w:rsid w:val="00761D6F"/>
    <w:rsid w:val="00762CA8"/>
    <w:rsid w:val="007659EC"/>
    <w:rsid w:val="00765A14"/>
    <w:rsid w:val="007666A2"/>
    <w:rsid w:val="00766801"/>
    <w:rsid w:val="00767108"/>
    <w:rsid w:val="007674CD"/>
    <w:rsid w:val="00771744"/>
    <w:rsid w:val="007746A2"/>
    <w:rsid w:val="007752E6"/>
    <w:rsid w:val="00777A43"/>
    <w:rsid w:val="00780ABE"/>
    <w:rsid w:val="00786587"/>
    <w:rsid w:val="00793997"/>
    <w:rsid w:val="00794E83"/>
    <w:rsid w:val="007A0D32"/>
    <w:rsid w:val="007A2F01"/>
    <w:rsid w:val="007A311F"/>
    <w:rsid w:val="007A66C2"/>
    <w:rsid w:val="007B6F3B"/>
    <w:rsid w:val="007B7887"/>
    <w:rsid w:val="007C708A"/>
    <w:rsid w:val="007D04ED"/>
    <w:rsid w:val="007D0521"/>
    <w:rsid w:val="007D1C3F"/>
    <w:rsid w:val="007E3E75"/>
    <w:rsid w:val="007E4A4E"/>
    <w:rsid w:val="007E5B2F"/>
    <w:rsid w:val="007F09D4"/>
    <w:rsid w:val="007F16F8"/>
    <w:rsid w:val="007F24DD"/>
    <w:rsid w:val="007F2846"/>
    <w:rsid w:val="007F42BD"/>
    <w:rsid w:val="00806EF2"/>
    <w:rsid w:val="00810AD3"/>
    <w:rsid w:val="00815A6C"/>
    <w:rsid w:val="0081664D"/>
    <w:rsid w:val="008222FB"/>
    <w:rsid w:val="008237A4"/>
    <w:rsid w:val="0082411D"/>
    <w:rsid w:val="00824EEC"/>
    <w:rsid w:val="00827144"/>
    <w:rsid w:val="00827ADE"/>
    <w:rsid w:val="008335E2"/>
    <w:rsid w:val="00833FF1"/>
    <w:rsid w:val="00834261"/>
    <w:rsid w:val="00834DE2"/>
    <w:rsid w:val="00843AC4"/>
    <w:rsid w:val="00843F02"/>
    <w:rsid w:val="00844A22"/>
    <w:rsid w:val="008466F5"/>
    <w:rsid w:val="00847065"/>
    <w:rsid w:val="008473E6"/>
    <w:rsid w:val="00852252"/>
    <w:rsid w:val="00852747"/>
    <w:rsid w:val="00853D24"/>
    <w:rsid w:val="00855401"/>
    <w:rsid w:val="0085595F"/>
    <w:rsid w:val="0085702B"/>
    <w:rsid w:val="0085756C"/>
    <w:rsid w:val="0086165A"/>
    <w:rsid w:val="008636FB"/>
    <w:rsid w:val="0086375C"/>
    <w:rsid w:val="0086437D"/>
    <w:rsid w:val="00871938"/>
    <w:rsid w:val="008732A1"/>
    <w:rsid w:val="008748EC"/>
    <w:rsid w:val="00875956"/>
    <w:rsid w:val="00877704"/>
    <w:rsid w:val="00877777"/>
    <w:rsid w:val="00881265"/>
    <w:rsid w:val="008816D5"/>
    <w:rsid w:val="00881C49"/>
    <w:rsid w:val="00885ED3"/>
    <w:rsid w:val="00887EBB"/>
    <w:rsid w:val="0089220B"/>
    <w:rsid w:val="00892D45"/>
    <w:rsid w:val="00895B8C"/>
    <w:rsid w:val="00896407"/>
    <w:rsid w:val="00896B5F"/>
    <w:rsid w:val="008A07D7"/>
    <w:rsid w:val="008A7481"/>
    <w:rsid w:val="008A7CC0"/>
    <w:rsid w:val="008B04F3"/>
    <w:rsid w:val="008B0C62"/>
    <w:rsid w:val="008B532D"/>
    <w:rsid w:val="008B5351"/>
    <w:rsid w:val="008B6B9E"/>
    <w:rsid w:val="008C0185"/>
    <w:rsid w:val="008C142A"/>
    <w:rsid w:val="008C17A9"/>
    <w:rsid w:val="008C23C7"/>
    <w:rsid w:val="008C6621"/>
    <w:rsid w:val="008C6B1C"/>
    <w:rsid w:val="008D06B0"/>
    <w:rsid w:val="008D2A47"/>
    <w:rsid w:val="008D4FBC"/>
    <w:rsid w:val="008D5811"/>
    <w:rsid w:val="008E4F7C"/>
    <w:rsid w:val="008E7F01"/>
    <w:rsid w:val="008F02E9"/>
    <w:rsid w:val="008F10E5"/>
    <w:rsid w:val="008F125A"/>
    <w:rsid w:val="008F1A62"/>
    <w:rsid w:val="008F21B3"/>
    <w:rsid w:val="008F3116"/>
    <w:rsid w:val="008F33DC"/>
    <w:rsid w:val="008F42E0"/>
    <w:rsid w:val="008F463A"/>
    <w:rsid w:val="00900A9D"/>
    <w:rsid w:val="00901FF4"/>
    <w:rsid w:val="00902552"/>
    <w:rsid w:val="0090457C"/>
    <w:rsid w:val="0090777F"/>
    <w:rsid w:val="00913CBE"/>
    <w:rsid w:val="00915D32"/>
    <w:rsid w:val="009210D2"/>
    <w:rsid w:val="0092317D"/>
    <w:rsid w:val="00925CE0"/>
    <w:rsid w:val="009304C8"/>
    <w:rsid w:val="0093053B"/>
    <w:rsid w:val="00933348"/>
    <w:rsid w:val="00935689"/>
    <w:rsid w:val="00940CFD"/>
    <w:rsid w:val="00941541"/>
    <w:rsid w:val="00942194"/>
    <w:rsid w:val="009427C5"/>
    <w:rsid w:val="00946789"/>
    <w:rsid w:val="00946D32"/>
    <w:rsid w:val="00953F7A"/>
    <w:rsid w:val="00955B5D"/>
    <w:rsid w:val="009561A3"/>
    <w:rsid w:val="00960D38"/>
    <w:rsid w:val="00962DCB"/>
    <w:rsid w:val="0096410A"/>
    <w:rsid w:val="00966885"/>
    <w:rsid w:val="00971AC9"/>
    <w:rsid w:val="00975FB1"/>
    <w:rsid w:val="00981C1C"/>
    <w:rsid w:val="00981D29"/>
    <w:rsid w:val="00982898"/>
    <w:rsid w:val="00982A84"/>
    <w:rsid w:val="00994724"/>
    <w:rsid w:val="00996E2B"/>
    <w:rsid w:val="00996FCD"/>
    <w:rsid w:val="009A09A9"/>
    <w:rsid w:val="009A1BC4"/>
    <w:rsid w:val="009A1E13"/>
    <w:rsid w:val="009A2B78"/>
    <w:rsid w:val="009A2FA1"/>
    <w:rsid w:val="009A3634"/>
    <w:rsid w:val="009A59CA"/>
    <w:rsid w:val="009A6726"/>
    <w:rsid w:val="009A7DF2"/>
    <w:rsid w:val="009B0303"/>
    <w:rsid w:val="009B1155"/>
    <w:rsid w:val="009B1464"/>
    <w:rsid w:val="009B16BB"/>
    <w:rsid w:val="009B1DBB"/>
    <w:rsid w:val="009B286C"/>
    <w:rsid w:val="009B2C80"/>
    <w:rsid w:val="009C1D93"/>
    <w:rsid w:val="009C7052"/>
    <w:rsid w:val="009C7920"/>
    <w:rsid w:val="009C7EDA"/>
    <w:rsid w:val="009D04A9"/>
    <w:rsid w:val="009D7F85"/>
    <w:rsid w:val="009E0157"/>
    <w:rsid w:val="009E0636"/>
    <w:rsid w:val="009E26CF"/>
    <w:rsid w:val="009E5595"/>
    <w:rsid w:val="009E7909"/>
    <w:rsid w:val="009F2468"/>
    <w:rsid w:val="009F25CF"/>
    <w:rsid w:val="009F2924"/>
    <w:rsid w:val="009F2ABE"/>
    <w:rsid w:val="009F3322"/>
    <w:rsid w:val="009F33F8"/>
    <w:rsid w:val="009F478B"/>
    <w:rsid w:val="009F636C"/>
    <w:rsid w:val="009F68F8"/>
    <w:rsid w:val="00A02119"/>
    <w:rsid w:val="00A121CF"/>
    <w:rsid w:val="00A1270E"/>
    <w:rsid w:val="00A13387"/>
    <w:rsid w:val="00A1509C"/>
    <w:rsid w:val="00A1608B"/>
    <w:rsid w:val="00A16358"/>
    <w:rsid w:val="00A1754D"/>
    <w:rsid w:val="00A21653"/>
    <w:rsid w:val="00A22DF3"/>
    <w:rsid w:val="00A2466F"/>
    <w:rsid w:val="00A248A7"/>
    <w:rsid w:val="00A25083"/>
    <w:rsid w:val="00A32EF4"/>
    <w:rsid w:val="00A334CB"/>
    <w:rsid w:val="00A375B4"/>
    <w:rsid w:val="00A37FFD"/>
    <w:rsid w:val="00A419D9"/>
    <w:rsid w:val="00A43639"/>
    <w:rsid w:val="00A44DA5"/>
    <w:rsid w:val="00A44E70"/>
    <w:rsid w:val="00A50D34"/>
    <w:rsid w:val="00A51004"/>
    <w:rsid w:val="00A513F8"/>
    <w:rsid w:val="00A51B76"/>
    <w:rsid w:val="00A532EF"/>
    <w:rsid w:val="00A538BA"/>
    <w:rsid w:val="00A623C1"/>
    <w:rsid w:val="00A67846"/>
    <w:rsid w:val="00A7076A"/>
    <w:rsid w:val="00A70DD0"/>
    <w:rsid w:val="00A72163"/>
    <w:rsid w:val="00A72F27"/>
    <w:rsid w:val="00A7744B"/>
    <w:rsid w:val="00A7770C"/>
    <w:rsid w:val="00A77BC1"/>
    <w:rsid w:val="00A80A4E"/>
    <w:rsid w:val="00A81BBF"/>
    <w:rsid w:val="00A835A4"/>
    <w:rsid w:val="00A856A5"/>
    <w:rsid w:val="00A874D6"/>
    <w:rsid w:val="00A87DA7"/>
    <w:rsid w:val="00A92B31"/>
    <w:rsid w:val="00A94557"/>
    <w:rsid w:val="00A97EAA"/>
    <w:rsid w:val="00AA11CC"/>
    <w:rsid w:val="00AA2500"/>
    <w:rsid w:val="00AA7267"/>
    <w:rsid w:val="00AA77B9"/>
    <w:rsid w:val="00AB3D04"/>
    <w:rsid w:val="00AC05CA"/>
    <w:rsid w:val="00AC71F2"/>
    <w:rsid w:val="00AC7EBC"/>
    <w:rsid w:val="00AD0D81"/>
    <w:rsid w:val="00AD11F6"/>
    <w:rsid w:val="00AD16CE"/>
    <w:rsid w:val="00AD7B18"/>
    <w:rsid w:val="00AE1714"/>
    <w:rsid w:val="00AE17DB"/>
    <w:rsid w:val="00AE1EBB"/>
    <w:rsid w:val="00AE31B9"/>
    <w:rsid w:val="00AE4CC3"/>
    <w:rsid w:val="00AE5AB0"/>
    <w:rsid w:val="00AF01B4"/>
    <w:rsid w:val="00AF4133"/>
    <w:rsid w:val="00AF7CFC"/>
    <w:rsid w:val="00B021DD"/>
    <w:rsid w:val="00B05BEC"/>
    <w:rsid w:val="00B15305"/>
    <w:rsid w:val="00B212CC"/>
    <w:rsid w:val="00B32542"/>
    <w:rsid w:val="00B43023"/>
    <w:rsid w:val="00B45BF4"/>
    <w:rsid w:val="00B461B8"/>
    <w:rsid w:val="00B470D9"/>
    <w:rsid w:val="00B511A8"/>
    <w:rsid w:val="00B5279A"/>
    <w:rsid w:val="00B53D31"/>
    <w:rsid w:val="00B61C34"/>
    <w:rsid w:val="00B62A41"/>
    <w:rsid w:val="00B638DB"/>
    <w:rsid w:val="00B63C9D"/>
    <w:rsid w:val="00B64267"/>
    <w:rsid w:val="00B66048"/>
    <w:rsid w:val="00B66D02"/>
    <w:rsid w:val="00B8398C"/>
    <w:rsid w:val="00B90BBB"/>
    <w:rsid w:val="00B93013"/>
    <w:rsid w:val="00B9410E"/>
    <w:rsid w:val="00B958E7"/>
    <w:rsid w:val="00B97318"/>
    <w:rsid w:val="00B9736F"/>
    <w:rsid w:val="00B97F5B"/>
    <w:rsid w:val="00BA338E"/>
    <w:rsid w:val="00BA421B"/>
    <w:rsid w:val="00BA4B1F"/>
    <w:rsid w:val="00BA7442"/>
    <w:rsid w:val="00BB2830"/>
    <w:rsid w:val="00BB32D7"/>
    <w:rsid w:val="00BB4986"/>
    <w:rsid w:val="00BB4D23"/>
    <w:rsid w:val="00BB601B"/>
    <w:rsid w:val="00BB74E9"/>
    <w:rsid w:val="00BC05CA"/>
    <w:rsid w:val="00BC4FF8"/>
    <w:rsid w:val="00BC7074"/>
    <w:rsid w:val="00BC7B44"/>
    <w:rsid w:val="00BC7CE8"/>
    <w:rsid w:val="00BC7E62"/>
    <w:rsid w:val="00BD384B"/>
    <w:rsid w:val="00BD58FB"/>
    <w:rsid w:val="00BD762C"/>
    <w:rsid w:val="00BD7863"/>
    <w:rsid w:val="00BD7918"/>
    <w:rsid w:val="00BE277E"/>
    <w:rsid w:val="00BE2996"/>
    <w:rsid w:val="00BE3963"/>
    <w:rsid w:val="00BE53CC"/>
    <w:rsid w:val="00BE60D2"/>
    <w:rsid w:val="00BE7563"/>
    <w:rsid w:val="00BF1B88"/>
    <w:rsid w:val="00BF4894"/>
    <w:rsid w:val="00BF63B7"/>
    <w:rsid w:val="00BF6D78"/>
    <w:rsid w:val="00C01DED"/>
    <w:rsid w:val="00C04D3C"/>
    <w:rsid w:val="00C0569B"/>
    <w:rsid w:val="00C0692B"/>
    <w:rsid w:val="00C06C02"/>
    <w:rsid w:val="00C119C5"/>
    <w:rsid w:val="00C12873"/>
    <w:rsid w:val="00C128BD"/>
    <w:rsid w:val="00C12C06"/>
    <w:rsid w:val="00C14985"/>
    <w:rsid w:val="00C179D3"/>
    <w:rsid w:val="00C207FC"/>
    <w:rsid w:val="00C23EFD"/>
    <w:rsid w:val="00C30F82"/>
    <w:rsid w:val="00C328AA"/>
    <w:rsid w:val="00C3413D"/>
    <w:rsid w:val="00C36DC7"/>
    <w:rsid w:val="00C37239"/>
    <w:rsid w:val="00C37B51"/>
    <w:rsid w:val="00C42318"/>
    <w:rsid w:val="00C43B10"/>
    <w:rsid w:val="00C45EE2"/>
    <w:rsid w:val="00C474EF"/>
    <w:rsid w:val="00C5060E"/>
    <w:rsid w:val="00C50881"/>
    <w:rsid w:val="00C51620"/>
    <w:rsid w:val="00C55979"/>
    <w:rsid w:val="00C55E32"/>
    <w:rsid w:val="00C56ADA"/>
    <w:rsid w:val="00C5752F"/>
    <w:rsid w:val="00C627B5"/>
    <w:rsid w:val="00C64A0D"/>
    <w:rsid w:val="00C64C95"/>
    <w:rsid w:val="00C65678"/>
    <w:rsid w:val="00C663CD"/>
    <w:rsid w:val="00C677D3"/>
    <w:rsid w:val="00C72276"/>
    <w:rsid w:val="00C73AEE"/>
    <w:rsid w:val="00C77F62"/>
    <w:rsid w:val="00C82029"/>
    <w:rsid w:val="00C821E1"/>
    <w:rsid w:val="00C823C1"/>
    <w:rsid w:val="00C827BA"/>
    <w:rsid w:val="00C8567F"/>
    <w:rsid w:val="00C90506"/>
    <w:rsid w:val="00C92B0A"/>
    <w:rsid w:val="00C95EEF"/>
    <w:rsid w:val="00C9618F"/>
    <w:rsid w:val="00CA1718"/>
    <w:rsid w:val="00CB0110"/>
    <w:rsid w:val="00CB6EE1"/>
    <w:rsid w:val="00CC1E26"/>
    <w:rsid w:val="00CC2168"/>
    <w:rsid w:val="00CC6DA6"/>
    <w:rsid w:val="00CC7102"/>
    <w:rsid w:val="00CD02F3"/>
    <w:rsid w:val="00CD038B"/>
    <w:rsid w:val="00CD0443"/>
    <w:rsid w:val="00CD241A"/>
    <w:rsid w:val="00CD2F1E"/>
    <w:rsid w:val="00CD73A3"/>
    <w:rsid w:val="00CD7B82"/>
    <w:rsid w:val="00CE23F9"/>
    <w:rsid w:val="00CE3592"/>
    <w:rsid w:val="00CE3A6D"/>
    <w:rsid w:val="00CE458C"/>
    <w:rsid w:val="00CE5DF8"/>
    <w:rsid w:val="00CE5FDD"/>
    <w:rsid w:val="00CE6BF4"/>
    <w:rsid w:val="00CE7FE3"/>
    <w:rsid w:val="00CF04ED"/>
    <w:rsid w:val="00CF35E3"/>
    <w:rsid w:val="00CF4474"/>
    <w:rsid w:val="00CF4696"/>
    <w:rsid w:val="00D00F84"/>
    <w:rsid w:val="00D011AF"/>
    <w:rsid w:val="00D017A1"/>
    <w:rsid w:val="00D050C9"/>
    <w:rsid w:val="00D0619C"/>
    <w:rsid w:val="00D13888"/>
    <w:rsid w:val="00D16584"/>
    <w:rsid w:val="00D2495F"/>
    <w:rsid w:val="00D2707A"/>
    <w:rsid w:val="00D30848"/>
    <w:rsid w:val="00D329BC"/>
    <w:rsid w:val="00D334A4"/>
    <w:rsid w:val="00D33C76"/>
    <w:rsid w:val="00D33E54"/>
    <w:rsid w:val="00D353FB"/>
    <w:rsid w:val="00D3671D"/>
    <w:rsid w:val="00D405F3"/>
    <w:rsid w:val="00D40E93"/>
    <w:rsid w:val="00D412E6"/>
    <w:rsid w:val="00D42635"/>
    <w:rsid w:val="00D437FC"/>
    <w:rsid w:val="00D44214"/>
    <w:rsid w:val="00D45CAC"/>
    <w:rsid w:val="00D476B1"/>
    <w:rsid w:val="00D50AED"/>
    <w:rsid w:val="00D51A71"/>
    <w:rsid w:val="00D56689"/>
    <w:rsid w:val="00D579CF"/>
    <w:rsid w:val="00D6206C"/>
    <w:rsid w:val="00D62F26"/>
    <w:rsid w:val="00D70144"/>
    <w:rsid w:val="00D71A8D"/>
    <w:rsid w:val="00D75CB6"/>
    <w:rsid w:val="00D76AEB"/>
    <w:rsid w:val="00D7712B"/>
    <w:rsid w:val="00D778D9"/>
    <w:rsid w:val="00D800E5"/>
    <w:rsid w:val="00D81553"/>
    <w:rsid w:val="00D820A6"/>
    <w:rsid w:val="00D82968"/>
    <w:rsid w:val="00D8296D"/>
    <w:rsid w:val="00D82F92"/>
    <w:rsid w:val="00D838BA"/>
    <w:rsid w:val="00D84D41"/>
    <w:rsid w:val="00D85A9B"/>
    <w:rsid w:val="00D86526"/>
    <w:rsid w:val="00D90254"/>
    <w:rsid w:val="00DA0D6B"/>
    <w:rsid w:val="00DA1316"/>
    <w:rsid w:val="00DA308B"/>
    <w:rsid w:val="00DA3B26"/>
    <w:rsid w:val="00DA4544"/>
    <w:rsid w:val="00DA459B"/>
    <w:rsid w:val="00DB4CB2"/>
    <w:rsid w:val="00DB5149"/>
    <w:rsid w:val="00DB6990"/>
    <w:rsid w:val="00DB6B04"/>
    <w:rsid w:val="00DB730C"/>
    <w:rsid w:val="00DB7788"/>
    <w:rsid w:val="00DB78E6"/>
    <w:rsid w:val="00DC2B11"/>
    <w:rsid w:val="00DC3119"/>
    <w:rsid w:val="00DC5F74"/>
    <w:rsid w:val="00DC666C"/>
    <w:rsid w:val="00DC6CB5"/>
    <w:rsid w:val="00DC73AD"/>
    <w:rsid w:val="00DD31FE"/>
    <w:rsid w:val="00DD328E"/>
    <w:rsid w:val="00DD69AC"/>
    <w:rsid w:val="00DE268F"/>
    <w:rsid w:val="00DF0984"/>
    <w:rsid w:val="00DF0E0C"/>
    <w:rsid w:val="00DF3820"/>
    <w:rsid w:val="00DF55AC"/>
    <w:rsid w:val="00E01A5F"/>
    <w:rsid w:val="00E11B9F"/>
    <w:rsid w:val="00E1202C"/>
    <w:rsid w:val="00E1312B"/>
    <w:rsid w:val="00E14BA6"/>
    <w:rsid w:val="00E17CA7"/>
    <w:rsid w:val="00E25531"/>
    <w:rsid w:val="00E25ED1"/>
    <w:rsid w:val="00E3360A"/>
    <w:rsid w:val="00E3601F"/>
    <w:rsid w:val="00E40020"/>
    <w:rsid w:val="00E41134"/>
    <w:rsid w:val="00E419BC"/>
    <w:rsid w:val="00E423EA"/>
    <w:rsid w:val="00E4383C"/>
    <w:rsid w:val="00E43B95"/>
    <w:rsid w:val="00E44980"/>
    <w:rsid w:val="00E44F87"/>
    <w:rsid w:val="00E520E1"/>
    <w:rsid w:val="00E52BEF"/>
    <w:rsid w:val="00E53FE4"/>
    <w:rsid w:val="00E6149F"/>
    <w:rsid w:val="00E640B6"/>
    <w:rsid w:val="00E641A2"/>
    <w:rsid w:val="00E64C45"/>
    <w:rsid w:val="00E655AD"/>
    <w:rsid w:val="00E657D0"/>
    <w:rsid w:val="00E661E9"/>
    <w:rsid w:val="00E66A5D"/>
    <w:rsid w:val="00E66EEA"/>
    <w:rsid w:val="00E708C8"/>
    <w:rsid w:val="00E71CF9"/>
    <w:rsid w:val="00E74017"/>
    <w:rsid w:val="00E74DE8"/>
    <w:rsid w:val="00E74FFE"/>
    <w:rsid w:val="00E75729"/>
    <w:rsid w:val="00E7583B"/>
    <w:rsid w:val="00E7781F"/>
    <w:rsid w:val="00E826B7"/>
    <w:rsid w:val="00E84A33"/>
    <w:rsid w:val="00E85891"/>
    <w:rsid w:val="00E90E4A"/>
    <w:rsid w:val="00E91AC2"/>
    <w:rsid w:val="00E91CB2"/>
    <w:rsid w:val="00E936C7"/>
    <w:rsid w:val="00E944B7"/>
    <w:rsid w:val="00E94978"/>
    <w:rsid w:val="00E94CDE"/>
    <w:rsid w:val="00E952E5"/>
    <w:rsid w:val="00EA00FD"/>
    <w:rsid w:val="00EA3793"/>
    <w:rsid w:val="00EA4EF4"/>
    <w:rsid w:val="00EA78BC"/>
    <w:rsid w:val="00EB42B4"/>
    <w:rsid w:val="00EB5E74"/>
    <w:rsid w:val="00EB5F9A"/>
    <w:rsid w:val="00EB678F"/>
    <w:rsid w:val="00EB7730"/>
    <w:rsid w:val="00EB79DF"/>
    <w:rsid w:val="00EC0646"/>
    <w:rsid w:val="00EC16B0"/>
    <w:rsid w:val="00EC16F8"/>
    <w:rsid w:val="00EC5D44"/>
    <w:rsid w:val="00EC6657"/>
    <w:rsid w:val="00EC7DC6"/>
    <w:rsid w:val="00EC7ED7"/>
    <w:rsid w:val="00ED2687"/>
    <w:rsid w:val="00ED761F"/>
    <w:rsid w:val="00EE0F9D"/>
    <w:rsid w:val="00EE23F1"/>
    <w:rsid w:val="00EE304B"/>
    <w:rsid w:val="00EE4373"/>
    <w:rsid w:val="00EE47A2"/>
    <w:rsid w:val="00EE5340"/>
    <w:rsid w:val="00EF034B"/>
    <w:rsid w:val="00EF0556"/>
    <w:rsid w:val="00EF1CE6"/>
    <w:rsid w:val="00EF22CB"/>
    <w:rsid w:val="00EF47EE"/>
    <w:rsid w:val="00EF4AAA"/>
    <w:rsid w:val="00EF6BF5"/>
    <w:rsid w:val="00EF74A0"/>
    <w:rsid w:val="00F03E66"/>
    <w:rsid w:val="00F05381"/>
    <w:rsid w:val="00F064E9"/>
    <w:rsid w:val="00F07B84"/>
    <w:rsid w:val="00F147E5"/>
    <w:rsid w:val="00F1556F"/>
    <w:rsid w:val="00F16128"/>
    <w:rsid w:val="00F17257"/>
    <w:rsid w:val="00F20CF6"/>
    <w:rsid w:val="00F31472"/>
    <w:rsid w:val="00F328F6"/>
    <w:rsid w:val="00F32A6D"/>
    <w:rsid w:val="00F34DA1"/>
    <w:rsid w:val="00F409A4"/>
    <w:rsid w:val="00F412B3"/>
    <w:rsid w:val="00F42BA2"/>
    <w:rsid w:val="00F44FEB"/>
    <w:rsid w:val="00F45E85"/>
    <w:rsid w:val="00F574B1"/>
    <w:rsid w:val="00F60EB5"/>
    <w:rsid w:val="00F622F3"/>
    <w:rsid w:val="00F64940"/>
    <w:rsid w:val="00F649AF"/>
    <w:rsid w:val="00F65A52"/>
    <w:rsid w:val="00F66AB4"/>
    <w:rsid w:val="00F70AC6"/>
    <w:rsid w:val="00F771BA"/>
    <w:rsid w:val="00F77AC1"/>
    <w:rsid w:val="00F80489"/>
    <w:rsid w:val="00F80995"/>
    <w:rsid w:val="00F827C9"/>
    <w:rsid w:val="00F83583"/>
    <w:rsid w:val="00F84776"/>
    <w:rsid w:val="00F8772C"/>
    <w:rsid w:val="00F90464"/>
    <w:rsid w:val="00F974C4"/>
    <w:rsid w:val="00FA378C"/>
    <w:rsid w:val="00FA569A"/>
    <w:rsid w:val="00FA639D"/>
    <w:rsid w:val="00FB0A50"/>
    <w:rsid w:val="00FB42B9"/>
    <w:rsid w:val="00FB48A7"/>
    <w:rsid w:val="00FB5ABE"/>
    <w:rsid w:val="00FB65BF"/>
    <w:rsid w:val="00FC0697"/>
    <w:rsid w:val="00FC123D"/>
    <w:rsid w:val="00FC167D"/>
    <w:rsid w:val="00FC3142"/>
    <w:rsid w:val="00FC3DB0"/>
    <w:rsid w:val="00FD3187"/>
    <w:rsid w:val="00FD6B72"/>
    <w:rsid w:val="00FD6BC5"/>
    <w:rsid w:val="00FE045C"/>
    <w:rsid w:val="00FE2436"/>
    <w:rsid w:val="00FE26CE"/>
    <w:rsid w:val="00FE72F5"/>
    <w:rsid w:val="00FF0EB4"/>
    <w:rsid w:val="00FF1A4C"/>
    <w:rsid w:val="00FF2640"/>
    <w:rsid w:val="00FF2E91"/>
    <w:rsid w:val="00FF5AF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C8D9F7"/>
  <w15:docId w15:val="{E5A3BC98-3AD4-4842-A999-A17E54D8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Konstruktionshinweise"/>
    <w:link w:val="berschrift1Zchn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="100"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270E"/>
    <w:rPr>
      <w:rFonts w:ascii="Arial" w:eastAsiaTheme="majorEastAsia" w:hAnsi="Arial" w:cstheme="majorBidi"/>
      <w:b/>
      <w:bCs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90596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B5351"/>
    <w:rPr>
      <w:rFonts w:ascii="Arial" w:eastAsiaTheme="majorEastAsia" w:hAnsi="Arial" w:cstheme="majorBidi"/>
      <w:b/>
      <w:spacing w:val="5"/>
      <w:kern w:val="28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hd w:val="clear" w:color="auto" w:fill="D9D9D9" w:themeFill="background1" w:themeFillShade="D9"/>
      <w:spacing w:before="120" w:after="120" w:line="240" w:lineRule="auto"/>
      <w:ind w:left="680" w:right="397"/>
      <w:jc w:val="left"/>
    </w:p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rsid w:val="008B5351"/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535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6C16"/>
    <w:rPr>
      <w:rFonts w:ascii="Arial" w:eastAsiaTheme="majorEastAsia" w:hAnsi="Arial" w:cstheme="majorBidi"/>
      <w:b/>
      <w:bCs/>
      <w:i/>
      <w:iCs/>
    </w:rPr>
  </w:style>
  <w:style w:type="paragraph" w:styleId="Listenabsatz">
    <w:name w:val="List Paragraph"/>
    <w:basedOn w:val="Standard"/>
    <w:uiPriority w:val="99"/>
    <w:qFormat/>
    <w:rsid w:val="00981D29"/>
    <w:pPr>
      <w:numPr>
        <w:numId w:val="1"/>
      </w:numPr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096C16"/>
    <w:rPr>
      <w:rFonts w:ascii="Arial" w:hAnsi="Arial"/>
      <w:i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314C6"/>
    <w:pPr>
      <w:pageBreakBefore w:val="0"/>
      <w:tabs>
        <w:tab w:val="clear" w:pos="709"/>
      </w:tabs>
      <w:spacing w:before="480" w:after="0"/>
      <w:ind w:left="0" w:firstLine="0"/>
      <w:jc w:val="left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next w:val="Standard"/>
    <w:autoRedefine/>
    <w:uiPriority w:val="39"/>
    <w:unhideWhenUsed/>
    <w:rsid w:val="007314C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7314C6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6C16"/>
    <w:rPr>
      <w:rFonts w:ascii="Arial" w:eastAsiaTheme="majorEastAsia" w:hAnsi="Arial" w:cstheme="majorBidi"/>
      <w:b/>
      <w:i/>
      <w:iCs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ichtsraster-Aufzhlung">
    <w:name w:val="Übersichtsraster-Aufzählung"/>
    <w:basedOn w:val="bersichtsraster"/>
    <w:qFormat/>
    <w:rsid w:val="002E52BE"/>
    <w:pPr>
      <w:numPr>
        <w:numId w:val="2"/>
      </w:numPr>
      <w:ind w:left="354"/>
    </w:pPr>
  </w:style>
  <w:style w:type="table" w:styleId="Tabellenraster">
    <w:name w:val="Table Grid"/>
    <w:basedOn w:val="NormaleTabelle"/>
    <w:uiPriority w:val="59"/>
    <w:rsid w:val="00E2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paragraph" w:customStyle="1" w:styleId="StandardII">
    <w:name w:val="Standard II"/>
    <w:basedOn w:val="Standard"/>
    <w:qFormat/>
    <w:rsid w:val="001D7D44"/>
  </w:style>
  <w:style w:type="character" w:styleId="Kommentarzeichen">
    <w:name w:val="annotation reference"/>
    <w:basedOn w:val="Absatz-Standardschriftart"/>
    <w:uiPriority w:val="99"/>
    <w:semiHidden/>
    <w:rsid w:val="004027C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027C7"/>
    <w:rPr>
      <w:rFonts w:eastAsia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027C7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636C"/>
    <w:pPr>
      <w:spacing w:line="240" w:lineRule="auto"/>
    </w:pPr>
    <w:rPr>
      <w:rFonts w:eastAsia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636C"/>
    <w:rPr>
      <w:rFonts w:ascii="Arial" w:eastAsia="Calibri" w:hAnsi="Arial" w:cs="Times New Roman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C827B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einzug-1Zchn">
    <w:name w:val="einzug-1 Zchn"/>
    <w:link w:val="einzug-1"/>
    <w:locked/>
    <w:rsid w:val="00EE5340"/>
    <w:rPr>
      <w:rFonts w:ascii="Arial" w:hAnsi="Arial" w:cs="Times New Roman"/>
      <w:color w:val="000000"/>
      <w:sz w:val="24"/>
      <w:lang w:val="x-none" w:eastAsia="x-none"/>
    </w:rPr>
  </w:style>
  <w:style w:type="paragraph" w:customStyle="1" w:styleId="einzug-1">
    <w:name w:val="einzug-1"/>
    <w:basedOn w:val="Standard"/>
    <w:next w:val="Standard"/>
    <w:link w:val="einzug-1Zchn"/>
    <w:rsid w:val="00EE5340"/>
    <w:pPr>
      <w:numPr>
        <w:numId w:val="5"/>
      </w:numPr>
      <w:spacing w:after="0" w:line="240" w:lineRule="auto"/>
    </w:pPr>
    <w:rPr>
      <w:rFonts w:cs="Times New Roman"/>
      <w:color w:val="000000"/>
      <w:sz w:val="24"/>
      <w:lang w:val="x-none" w:eastAsia="x-none"/>
    </w:rPr>
  </w:style>
  <w:style w:type="paragraph" w:customStyle="1" w:styleId="ZW-fett">
    <w:name w:val="ZW-fett"/>
    <w:basedOn w:val="Standard"/>
    <w:next w:val="Standard"/>
    <w:rsid w:val="00EE5340"/>
    <w:pPr>
      <w:keepNext/>
      <w:spacing w:after="0" w:line="240" w:lineRule="auto"/>
    </w:pPr>
    <w:rPr>
      <w:rFonts w:eastAsia="Times New Roman" w:cs="Times New Roman"/>
      <w:b/>
      <w:sz w:val="24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5220F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6A41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4E12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de/simulation/faradays-la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dr.de/tv/applications/fernsehen/wissen/quarks/pdf/Q_Stro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ifiphysik.de/elektrizitaetslehre/transformator-fernuebertragung/downloads/idealer-transformator-simul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ifiphysik.de/elektrizitaetslehre/kraft-auf-stromleiter-e-motor/versuche/gleichstrom-elektromotor-simulatio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ndel\AppData\Local\Temp\SiLP_Gym_G8_Physik_2016-02-2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D530-4B6D-44C5-881A-7910E42C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SiLP_Gym_G8_Physik_2016-02-29</Template>
  <TotalTime>0</TotalTime>
  <Pages>4</Pages>
  <Words>996</Words>
  <Characters>6279</Characters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2016-12-15T13:47:00Z</cp:lastPrinted>
  <dcterms:created xsi:type="dcterms:W3CDTF">2020-01-22T14:17:00Z</dcterms:created>
  <dcterms:modified xsi:type="dcterms:W3CDTF">2020-01-28T16:16:00Z</dcterms:modified>
</cp:coreProperties>
</file>