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996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C7107" w:rsidRPr="002C5E47" w14:paraId="2980E3E0" w14:textId="77777777" w:rsidTr="0051272B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14:paraId="453F8281" w14:textId="0E02F3D6" w:rsidR="008C7107" w:rsidRPr="002C152B" w:rsidRDefault="008C7107" w:rsidP="0051272B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2C152B">
              <w:rPr>
                <w:rFonts w:cs="Arial"/>
                <w:b/>
                <w:sz w:val="32"/>
                <w:szCs w:val="32"/>
              </w:rPr>
              <w:t xml:space="preserve">Jahrgangsstufe </w:t>
            </w:r>
            <w:r w:rsidR="00A34A4B">
              <w:rPr>
                <w:rFonts w:cs="Arial"/>
                <w:b/>
                <w:sz w:val="32"/>
                <w:szCs w:val="32"/>
              </w:rPr>
              <w:t>8</w:t>
            </w:r>
            <w:r w:rsidR="002C152B">
              <w:rPr>
                <w:rFonts w:cs="Arial"/>
                <w:b/>
                <w:sz w:val="32"/>
                <w:szCs w:val="32"/>
              </w:rPr>
              <w:t>:</w:t>
            </w:r>
          </w:p>
          <w:p w14:paraId="02ECA8CE" w14:textId="3C1AAF3B" w:rsidR="008C7107" w:rsidRDefault="00681E48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UV </w:t>
            </w:r>
            <w:r w:rsidR="00A34A4B">
              <w:rPr>
                <w:rFonts w:cs="Arial"/>
                <w:b/>
                <w:sz w:val="32"/>
                <w:szCs w:val="32"/>
              </w:rPr>
              <w:t>4</w:t>
            </w:r>
            <w:r w:rsidR="00B87764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87764" w:rsidRPr="003E5AAA">
              <w:rPr>
                <w:rFonts w:cs="Arial"/>
                <w:b/>
                <w:sz w:val="32"/>
                <w:szCs w:val="32"/>
              </w:rPr>
              <w:t>„</w:t>
            </w:r>
            <w:r w:rsidR="00A34A4B" w:rsidRPr="00A34A4B">
              <w:rPr>
                <w:rFonts w:cs="Arial"/>
                <w:sz w:val="32"/>
                <w:szCs w:val="32"/>
              </w:rPr>
              <w:t>Light“ für die Frau, „Zero“ für den Mann – Beispiele und Strategien (u.a. Gender-Marketing) offener und versteckter Werbung in unterschiedlichen Medien untersuchen</w:t>
            </w:r>
            <w:r w:rsidR="00B87764">
              <w:rPr>
                <w:rFonts w:cs="Arial"/>
                <w:b/>
                <w:sz w:val="32"/>
                <w:szCs w:val="32"/>
              </w:rPr>
              <w:t>“</w:t>
            </w:r>
          </w:p>
          <w:p w14:paraId="7C8C32AC" w14:textId="1DE3D46F" w:rsidR="00BB07EE" w:rsidRPr="00BB07EE" w:rsidRDefault="00BB07EE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(ca. </w:t>
            </w:r>
            <w:r w:rsidR="00A34A4B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>5 U-Stunden)</w:t>
            </w:r>
          </w:p>
        </w:tc>
      </w:tr>
      <w:tr w:rsidR="00136A01" w:rsidRPr="0083618F" w14:paraId="4463C662" w14:textId="77777777" w:rsidTr="0051272B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D0A6F7B" w14:textId="0ECF86D0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Inhalt</w:t>
            </w:r>
            <w:r w:rsidR="00FF0BF6">
              <w:rPr>
                <w:rFonts w:cs="Arial"/>
                <w:b/>
              </w:rPr>
              <w:t>liche Schwerpunkte</w:t>
            </w:r>
          </w:p>
        </w:tc>
      </w:tr>
      <w:tr w:rsidR="00FF0BF6" w:rsidRPr="0083618F" w14:paraId="31144B18" w14:textId="77777777" w:rsidTr="00E64131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3A318495" w14:textId="70FA5C4D" w:rsidR="00FF0BF6" w:rsidRPr="00D45972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 w:rsidRPr="00D45972">
              <w:rPr>
                <w:rFonts w:cs="Arial"/>
                <w:b/>
                <w:sz w:val="20"/>
                <w:szCs w:val="20"/>
              </w:rPr>
              <w:t>Inhaltsfeld Sprache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18B81169" w14:textId="286D9382" w:rsidR="00FF0BF6" w:rsidRPr="00D45972" w:rsidRDefault="00FF0BF6" w:rsidP="00FF0BF6">
            <w:pPr>
              <w:rPr>
                <w:rFonts w:cs="Arial"/>
                <w:sz w:val="20"/>
                <w:szCs w:val="20"/>
              </w:rPr>
            </w:pPr>
            <w:r w:rsidRPr="00D45972">
              <w:rPr>
                <w:rFonts w:cs="Arial"/>
                <w:sz w:val="20"/>
                <w:szCs w:val="20"/>
              </w:rPr>
              <w:t>Inhaltsfeld Texte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6880B558" w14:textId="1A7D0CD1" w:rsidR="00FF0BF6" w:rsidRPr="00FF0BF6" w:rsidRDefault="00FF0BF6" w:rsidP="00FF0BF6">
            <w:pPr>
              <w:rPr>
                <w:rFonts w:cs="Arial"/>
                <w:sz w:val="20"/>
                <w:szCs w:val="20"/>
              </w:rPr>
            </w:pPr>
            <w:r w:rsidRPr="00FF0BF6">
              <w:rPr>
                <w:rFonts w:cs="Arial"/>
                <w:sz w:val="20"/>
                <w:szCs w:val="20"/>
              </w:rPr>
              <w:t>Inhaltsfeld Kommunikation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50498F89" w14:textId="68CE7D5F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Medien</w:t>
            </w:r>
          </w:p>
        </w:tc>
      </w:tr>
      <w:tr w:rsidR="00FF0BF6" w:rsidRPr="0083618F" w14:paraId="1764F90C" w14:textId="77777777" w:rsidTr="00E64131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072214A9" w14:textId="77777777" w:rsidR="00D45972" w:rsidRPr="00217913" w:rsidRDefault="00D45972" w:rsidP="00D45972">
            <w:pPr>
              <w:rPr>
                <w:b/>
                <w:sz w:val="20"/>
                <w:szCs w:val="20"/>
              </w:rPr>
            </w:pPr>
            <w:r w:rsidRPr="00217913">
              <w:rPr>
                <w:b/>
                <w:sz w:val="20"/>
                <w:szCs w:val="20"/>
              </w:rPr>
              <w:t>Sprache:</w:t>
            </w:r>
          </w:p>
          <w:p w14:paraId="417F45C6" w14:textId="77777777" w:rsidR="00D45972" w:rsidRPr="00217913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Wortebene: </w:t>
            </w:r>
            <w:r w:rsidRPr="00217913">
              <w:rPr>
                <w:b/>
                <w:sz w:val="20"/>
                <w:szCs w:val="20"/>
              </w:rPr>
              <w:t>Wortarten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Wortbildung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Wortbedeutung</w:t>
            </w:r>
          </w:p>
          <w:p w14:paraId="4AA4A77A" w14:textId="77777777" w:rsidR="00D45972" w:rsidRPr="00217913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Satzebene: </w:t>
            </w:r>
            <w:r w:rsidRPr="00217913">
              <w:rPr>
                <w:b/>
                <w:sz w:val="20"/>
                <w:szCs w:val="20"/>
              </w:rPr>
              <w:t>Satzglieder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Satzbaupläne</w:t>
            </w:r>
          </w:p>
          <w:p w14:paraId="29B9D866" w14:textId="77777777" w:rsidR="00D45972" w:rsidRPr="00217913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Textebene: Kohärenz, </w:t>
            </w:r>
            <w:r w:rsidRPr="00217913">
              <w:rPr>
                <w:b/>
                <w:sz w:val="20"/>
                <w:szCs w:val="20"/>
              </w:rPr>
              <w:t>Aufbau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sprachliche Mittel</w:t>
            </w:r>
          </w:p>
          <w:p w14:paraId="371B54C8" w14:textId="01AA178E" w:rsidR="00FF0BF6" w:rsidRPr="00D45972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Innere und äußere Mehrsprachigkeit: Unterschiede zwischen Sprachen, </w:t>
            </w:r>
            <w:r w:rsidRPr="00217913">
              <w:rPr>
                <w:b/>
                <w:sz w:val="20"/>
                <w:szCs w:val="20"/>
              </w:rPr>
              <w:t>mündliche und schriftliche Ausdrucksformen, Bildungssprache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2E9044E3" w14:textId="77777777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1B1231DF" w14:textId="77777777" w:rsidR="00D45972" w:rsidRPr="00217913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Kommunikationssituationen: </w:t>
            </w:r>
            <w:r w:rsidRPr="00217913">
              <w:rPr>
                <w:b/>
                <w:sz w:val="20"/>
                <w:szCs w:val="20"/>
              </w:rPr>
              <w:t>Diskussion, Präsentation</w:t>
            </w:r>
          </w:p>
          <w:p w14:paraId="24100437" w14:textId="77777777" w:rsidR="00D45972" w:rsidRPr="00217913" w:rsidRDefault="00D45972" w:rsidP="00D45972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Kommunikationskonventionen: </w:t>
            </w:r>
            <w:r w:rsidRPr="00217913">
              <w:rPr>
                <w:b/>
                <w:sz w:val="20"/>
                <w:szCs w:val="20"/>
              </w:rPr>
              <w:t>sprachliche Angemessenheit, Sprachregister</w:t>
            </w:r>
          </w:p>
          <w:p w14:paraId="6FAF9633" w14:textId="77777777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6A887A84" w14:textId="77777777" w:rsidR="00D45972" w:rsidRPr="00217913" w:rsidRDefault="00D45972" w:rsidP="00D45972">
            <w:pPr>
              <w:pStyle w:val="Listenabsatz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Unterschiede zwischen medialen Präsentationsformen: </w:t>
            </w:r>
            <w:r w:rsidRPr="00217913">
              <w:rPr>
                <w:b/>
                <w:sz w:val="20"/>
                <w:szCs w:val="20"/>
              </w:rPr>
              <w:t>Printmedien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digitale Medien</w:t>
            </w:r>
          </w:p>
          <w:p w14:paraId="10D102DB" w14:textId="77777777" w:rsidR="00D45972" w:rsidRPr="00217913" w:rsidRDefault="00D45972" w:rsidP="00D45972">
            <w:pPr>
              <w:pStyle w:val="Listenabsatz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Medien als Hilfsmittel: </w:t>
            </w:r>
            <w:r w:rsidRPr="00217913">
              <w:rPr>
                <w:b/>
                <w:sz w:val="20"/>
                <w:szCs w:val="20"/>
              </w:rPr>
              <w:t>Textverarbeitung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Präsentationsprogramme</w:t>
            </w:r>
            <w:r w:rsidRPr="00217913">
              <w:rPr>
                <w:sz w:val="20"/>
                <w:szCs w:val="20"/>
              </w:rPr>
              <w:t>, Kommunikationsmedien, Nachschlagewerke, Suchmaschinen</w:t>
            </w:r>
          </w:p>
          <w:p w14:paraId="3D674A6D" w14:textId="77777777" w:rsidR="00D45972" w:rsidRPr="00217913" w:rsidRDefault="00D45972" w:rsidP="00D45972">
            <w:pPr>
              <w:pStyle w:val="Listenabsatz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217913">
              <w:rPr>
                <w:b/>
                <w:sz w:val="20"/>
                <w:szCs w:val="20"/>
              </w:rPr>
              <w:t>Werbung in unterschiedlichen Medien</w:t>
            </w:r>
          </w:p>
          <w:p w14:paraId="58B79F3E" w14:textId="3C2A2006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36A01" w:rsidRPr="0083618F" w14:paraId="1FA6B85E" w14:textId="77777777" w:rsidTr="0051272B">
        <w:tc>
          <w:tcPr>
            <w:tcW w:w="1459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41DB9317" w14:textId="01B22671" w:rsidR="00136A01" w:rsidRPr="00FF0BF6" w:rsidRDefault="00FF0BF6" w:rsidP="00FF0BF6">
            <w:pPr>
              <w:spacing w:before="120"/>
              <w:rPr>
                <w:b/>
                <w:sz w:val="20"/>
                <w:szCs w:val="20"/>
              </w:rPr>
            </w:pPr>
            <w:r w:rsidRPr="00F62A29">
              <w:rPr>
                <w:b/>
                <w:sz w:val="20"/>
                <w:szCs w:val="20"/>
              </w:rPr>
              <w:t xml:space="preserve">Aufgabentyp für Klassenarbeiten: </w:t>
            </w:r>
            <w:r w:rsidR="00D45972" w:rsidRPr="00217913">
              <w:rPr>
                <w:sz w:val="20"/>
                <w:szCs w:val="20"/>
              </w:rPr>
              <w:t>Typ 4b medialer Schwerpunkt</w:t>
            </w:r>
            <w:r w:rsidR="009E067B">
              <w:rPr>
                <w:sz w:val="20"/>
                <w:szCs w:val="20"/>
              </w:rPr>
              <w:t xml:space="preserve"> (Analyse einer Werbeanzeige oder eine Werbeclips (wenn digitale Geräte zur Verfügung gestellt werden können))</w:t>
            </w:r>
          </w:p>
        </w:tc>
      </w:tr>
    </w:tbl>
    <w:p w14:paraId="5BD9953F" w14:textId="3D518D67" w:rsidR="00137B41" w:rsidRDefault="00137B41"/>
    <w:p w14:paraId="2759DBCA" w14:textId="66359412" w:rsidR="008C7107" w:rsidRPr="0083618F" w:rsidRDefault="00137B41">
      <w: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6"/>
        <w:gridCol w:w="4330"/>
        <w:gridCol w:w="7092"/>
      </w:tblGrid>
      <w:tr w:rsidR="000D79B7" w:rsidRPr="00E36D4A" w14:paraId="3510E428" w14:textId="77777777" w:rsidTr="00CD4C14">
        <w:trPr>
          <w:tblHeader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5BA2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0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0D73540C" w14:textId="77777777" w:rsidR="00D50C62" w:rsidRPr="00E36D4A" w:rsidRDefault="00D50C62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F7A0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75076F7E" w14:textId="77777777" w:rsidR="00D50C62" w:rsidRPr="00E36D4A" w:rsidRDefault="00D50C62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21B8" w14:textId="7E748092" w:rsidR="00D50C62" w:rsidRPr="00B2652F" w:rsidRDefault="00D50C62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076B2902" w14:textId="0A5C0ADB" w:rsidR="00D50C62" w:rsidRPr="00AD2927" w:rsidRDefault="00D50C62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</w:tr>
      <w:bookmarkEnd w:id="0"/>
      <w:tr w:rsidR="00137B41" w:rsidRPr="00E36D4A" w14:paraId="2E23B784" w14:textId="77777777" w:rsidTr="00AD2927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1088" w:type="pct"/>
            <w:tcBorders>
              <w:bottom w:val="single" w:sz="6" w:space="0" w:color="auto"/>
            </w:tcBorders>
            <w:shd w:val="clear" w:color="auto" w:fill="auto"/>
          </w:tcPr>
          <w:p w14:paraId="497E7272" w14:textId="4228F2F5" w:rsidR="00766AEE" w:rsidRPr="00720C53" w:rsidRDefault="00D45972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Ziele und Strategien von Werbung</w:t>
            </w:r>
            <w:r w:rsidR="0028630D">
              <w:rPr>
                <w:rFonts w:eastAsia="Times New Roman" w:cs="Arial"/>
                <w:lang w:eastAsia="de-DE"/>
              </w:rPr>
              <w:t xml:space="preserve"> I</w:t>
            </w:r>
          </w:p>
          <w:p w14:paraId="5FD18B22" w14:textId="4631349F" w:rsidR="00766AEE" w:rsidRPr="00720C53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</w:t>
            </w:r>
            <w:r w:rsidR="0028630D">
              <w:rPr>
                <w:rFonts w:eastAsia="Times New Roman" w:cs="Arial"/>
                <w:lang w:eastAsia="de-DE"/>
              </w:rPr>
              <w:t>4</w:t>
            </w:r>
            <w:r w:rsidRPr="00720C53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14:paraId="4AEB8A31" w14:textId="44926177" w:rsidR="009921E5" w:rsidRDefault="009921E5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beabsichtigte und unbeabsichtigte Wirkungen […] fremden kommunikativen Handelns […] reflektieren und Konsequenzen daraus ableiten (K-R)</w:t>
            </w:r>
          </w:p>
          <w:p w14:paraId="548F51C0" w14:textId="01E1B50E" w:rsidR="0028630D" w:rsidRPr="00217913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Wortarten (Verb, Nomen, Artikel, Pronomen, Adjektiv, Konjunktion, Adverb, Präposition, Interjektion) unterscheiden, (S-R)</w:t>
            </w:r>
          </w:p>
          <w:p w14:paraId="19400C24" w14:textId="77777777" w:rsidR="0028630D" w:rsidRPr="00217913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Verfahren der Wortbildungen unterscheiden (Komposition, Derivation, Lehnwörter, Fremdwörter), (S-R)</w:t>
            </w:r>
          </w:p>
          <w:p w14:paraId="0AD8862C" w14:textId="77777777" w:rsidR="00766AEE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komplexe Strukturen von Sätzen (Nebensatz mit Satzgliedwert: Subjektsatz, Objektsatz, Adverbialsatz; Gliedsatz: Attributsatz; verschiedene Formen zusammengesetzter Sätze: Infinitivgruppe, uneingeleiteter Nebensatz) untersuchen und Wirkungen von Satzbau-Varianten beschreiben, (S-R)</w:t>
            </w:r>
          </w:p>
          <w:p w14:paraId="04D38B1F" w14:textId="1B106B49" w:rsidR="0028630D" w:rsidRPr="0028630D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sprachliche Gestaltungsmittel unterscheiden (u.a. Kohäsionsmittel) und ihre Wirkung erklären (u.a. sprachliche Signale der Rezipientensteuerung), (S-R)</w:t>
            </w:r>
          </w:p>
        </w:tc>
        <w:tc>
          <w:tcPr>
            <w:tcW w:w="2429" w:type="pct"/>
            <w:tcBorders>
              <w:bottom w:val="single" w:sz="6" w:space="0" w:color="auto"/>
            </w:tcBorders>
            <w:shd w:val="clear" w:color="auto" w:fill="auto"/>
          </w:tcPr>
          <w:p w14:paraId="642F7AE7" w14:textId="4BAC3AE9" w:rsidR="00137B41" w:rsidRPr="007A126A" w:rsidRDefault="007A126A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A126A">
              <w:rPr>
                <w:rFonts w:eastAsia="Times New Roman" w:cs="Arial"/>
                <w:sz w:val="20"/>
                <w:szCs w:val="20"/>
                <w:lang w:eastAsia="de-DE"/>
              </w:rPr>
              <w:t>Werbung im Alltag: Arten und Ziele von Werbung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(Verkaufs-, Image-, Mitmach-, Spendenwerbung)</w:t>
            </w:r>
          </w:p>
          <w:p w14:paraId="0C56CDE7" w14:textId="3C315B6C" w:rsidR="007A126A" w:rsidRPr="007A126A" w:rsidRDefault="007A126A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A126A">
              <w:rPr>
                <w:rFonts w:eastAsia="Times New Roman" w:cs="Arial"/>
                <w:sz w:val="20"/>
                <w:szCs w:val="20"/>
                <w:lang w:eastAsia="de-DE"/>
              </w:rPr>
              <w:t>Geheime Werbebotschaften als Verkaufsanreiz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: </w:t>
            </w:r>
            <w:r w:rsidR="00017E40">
              <w:rPr>
                <w:rFonts w:eastAsia="Times New Roman" w:cs="Arial"/>
                <w:sz w:val="20"/>
                <w:szCs w:val="20"/>
                <w:lang w:eastAsia="de-DE"/>
              </w:rPr>
              <w:t>Werbebotschaften entschlüsseln (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Explizierung des suggerierten Benefit durch das Kaufen</w:t>
            </w:r>
            <w:r w:rsidR="0028630D">
              <w:rPr>
                <w:rFonts w:eastAsia="Times New Roman" w:cs="Arial"/>
                <w:sz w:val="20"/>
                <w:szCs w:val="20"/>
                <w:lang w:eastAsia="de-DE"/>
              </w:rPr>
              <w:t xml:space="preserve"> eines Produkts</w:t>
            </w:r>
            <w:r w:rsidR="00017E40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2FCEC0BA" w14:textId="6A092901" w:rsidR="007A126A" w:rsidRPr="007A126A" w:rsidRDefault="00017E40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Werbestrategie I: </w:t>
            </w:r>
            <w:r w:rsidR="007A126A" w:rsidRPr="007A126A">
              <w:rPr>
                <w:rFonts w:eastAsia="Times New Roman" w:cs="Arial"/>
                <w:sz w:val="20"/>
                <w:szCs w:val="20"/>
                <w:lang w:eastAsia="de-DE"/>
              </w:rPr>
              <w:t>Kognitive Reize durch Text und Text-Bild-Kombinationen in Print- und audiovisuellen Medien</w:t>
            </w:r>
            <w:r w:rsidR="0028630D">
              <w:rPr>
                <w:rFonts w:eastAsia="Times New Roman" w:cs="Arial"/>
                <w:sz w:val="20"/>
                <w:szCs w:val="20"/>
                <w:lang w:eastAsia="de-DE"/>
              </w:rPr>
              <w:t>: Das Spiel mit der Überraschung</w:t>
            </w:r>
          </w:p>
          <w:p w14:paraId="428CC9BA" w14:textId="3A474E60" w:rsidR="007A126A" w:rsidRPr="007A126A" w:rsidRDefault="00017E40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Werbestrategie II: </w:t>
            </w:r>
            <w:r w:rsidR="007A126A" w:rsidRPr="007A126A">
              <w:rPr>
                <w:rFonts w:eastAsia="Times New Roman" w:cs="Arial"/>
                <w:sz w:val="20"/>
                <w:szCs w:val="20"/>
                <w:lang w:eastAsia="de-DE"/>
              </w:rPr>
              <w:t>Emotionale Reize durch Bildgestaltung in Printmedien und Werbespots</w:t>
            </w:r>
            <w:r w:rsidR="0028630D">
              <w:rPr>
                <w:rFonts w:eastAsia="Times New Roman" w:cs="Arial"/>
                <w:sz w:val="20"/>
                <w:szCs w:val="20"/>
                <w:lang w:eastAsia="de-DE"/>
              </w:rPr>
              <w:t>: Emotionalisierung als Werbestrategie</w:t>
            </w:r>
          </w:p>
        </w:tc>
      </w:tr>
      <w:tr w:rsidR="00D45972" w:rsidRPr="00E36D4A" w14:paraId="7A683538" w14:textId="77777777" w:rsidTr="00AD2927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A7DCE" w14:textId="77777777" w:rsidR="00D45972" w:rsidRPr="00720C53" w:rsidRDefault="00D45972" w:rsidP="00D4597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Bild-Text-Musik-Wirkungen in audiovisueller Werbung</w:t>
            </w:r>
          </w:p>
          <w:p w14:paraId="1A07CDAA" w14:textId="07B218B7" w:rsidR="00D45972" w:rsidRPr="00720C53" w:rsidRDefault="00D45972" w:rsidP="00D45972">
            <w:pPr>
              <w:spacing w:before="120" w:after="120" w:line="240" w:lineRule="auto"/>
              <w:rPr>
                <w:rFonts w:cs="Arial"/>
              </w:rPr>
            </w:pPr>
            <w:r w:rsidRPr="00720C53">
              <w:rPr>
                <w:rFonts w:eastAsia="Times New Roman" w:cs="Arial"/>
                <w:lang w:eastAsia="de-DE"/>
              </w:rPr>
              <w:t>(</w:t>
            </w:r>
            <w:r>
              <w:rPr>
                <w:rFonts w:eastAsia="Times New Roman" w:cs="Arial"/>
                <w:lang w:eastAsia="de-DE"/>
              </w:rPr>
              <w:t>4</w:t>
            </w:r>
            <w:r w:rsidRPr="00720C53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C5661" w14:textId="77777777" w:rsidR="0028630D" w:rsidRPr="00217913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Medien (Printmedien, Hörmedien, audiovisuelle Medien, Website-Formate, Mischformen) bezüglich ihrer Präsentationsform beschreiben und Funktionen (Information, Beeinflussung, Kommunikation, Unterhaltung, Verkauf) vergleichen, (M-R)</w:t>
            </w:r>
          </w:p>
          <w:p w14:paraId="625A9131" w14:textId="080CD604" w:rsidR="0028630D" w:rsidRPr="00217913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lastRenderedPageBreak/>
              <w:t>mediale Gestaltungen von Werbung beschreiben und hinsichtlich der Wirkungen analysieren, (M-R)</w:t>
            </w:r>
          </w:p>
          <w:p w14:paraId="08139602" w14:textId="61337252" w:rsidR="0028630D" w:rsidRPr="0028630D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in Medien Realitätsdarstellungen und Darstellung virtueller Welten unterscheiden. (M-R)</w:t>
            </w:r>
          </w:p>
          <w:p w14:paraId="3869B05A" w14:textId="000BE0B1" w:rsidR="00D45972" w:rsidRPr="002045F9" w:rsidRDefault="0028630D" w:rsidP="002045F9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Inhalt, Gestaltung und Präsentation von Medienprodukten beschreiben, (M-P)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39A06" w14:textId="209FA951" w:rsidR="007A126A" w:rsidRPr="007A126A" w:rsidRDefault="00017E40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 xml:space="preserve">Analyse Werbeclip (Schwerpunkt: Geschichte): </w:t>
            </w:r>
            <w:r w:rsidR="007A126A" w:rsidRPr="007A126A">
              <w:rPr>
                <w:rFonts w:eastAsia="Times New Roman" w:cs="Arial"/>
                <w:sz w:val="20"/>
                <w:szCs w:val="20"/>
                <w:lang w:eastAsia="de-DE"/>
              </w:rPr>
              <w:t>Erzählungen in Werbeclips als Verkaufsanreiz</w:t>
            </w:r>
          </w:p>
          <w:p w14:paraId="5E78DDFE" w14:textId="295D3C04" w:rsidR="007A126A" w:rsidRPr="007A126A" w:rsidRDefault="00017E40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Analyse Werbeclip (Schwerpunkt: filmische Gestaltung): </w:t>
            </w:r>
            <w:r w:rsidR="007A126A" w:rsidRPr="007A126A">
              <w:rPr>
                <w:rFonts w:eastAsia="Times New Roman" w:cs="Arial"/>
                <w:sz w:val="20"/>
                <w:szCs w:val="20"/>
                <w:lang w:eastAsia="de-DE"/>
              </w:rPr>
              <w:t>Physische Reize durch Bild- und Musikgestaltung in audiovisuellen Medien</w:t>
            </w:r>
          </w:p>
          <w:p w14:paraId="499F2C02" w14:textId="706B4667" w:rsidR="00D45972" w:rsidRPr="007A126A" w:rsidRDefault="007A126A" w:rsidP="007A126A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A126A">
              <w:rPr>
                <w:rFonts w:eastAsia="Times New Roman" w:cs="Arial"/>
                <w:sz w:val="20"/>
                <w:szCs w:val="20"/>
                <w:lang w:eastAsia="de-DE"/>
              </w:rPr>
              <w:t>Übung schriftliche Analyse Werbeclip</w:t>
            </w:r>
          </w:p>
        </w:tc>
      </w:tr>
      <w:tr w:rsidR="00D45972" w:rsidRPr="00E36D4A" w14:paraId="34B86A12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32625" w14:textId="77777777" w:rsidR="00D45972" w:rsidRPr="00720C53" w:rsidRDefault="00D45972" w:rsidP="00D4597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Gender-Marketing in unterschiedlichen Medienformaten</w:t>
            </w:r>
          </w:p>
          <w:p w14:paraId="0560B655" w14:textId="0693525D" w:rsidR="00D45972" w:rsidRPr="00720C53" w:rsidRDefault="00D45972" w:rsidP="00D4597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</w:t>
            </w:r>
            <w:r>
              <w:rPr>
                <w:rFonts w:eastAsia="Times New Roman" w:cs="Arial"/>
                <w:lang w:eastAsia="de-DE"/>
              </w:rPr>
              <w:t>3</w:t>
            </w:r>
            <w:r w:rsidRPr="00720C53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81AFF" w14:textId="77777777" w:rsidR="0028630D" w:rsidRPr="00217913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die gesellschaftliche Bedeutung von Sprache beschreiben, (S-R)</w:t>
            </w:r>
          </w:p>
          <w:p w14:paraId="2FC42712" w14:textId="77777777" w:rsidR="00D45972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mediale Gestaltungen von Werbung beschreiben und hinsichtlich der Wirkungen (u.a. Rollenbilder) analysieren, (M-R)</w:t>
            </w:r>
          </w:p>
          <w:p w14:paraId="6A3F885C" w14:textId="3889BFC3" w:rsidR="0028630D" w:rsidRPr="0028630D" w:rsidRDefault="0028630D" w:rsidP="0028630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sich an unterschiedlichen Gesprächsformen (u.a. Diskussion, Informationsgespräch, kooperative Arbeitsformen) ergebnisorientiert beteiligen, (K-P)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B3F38" w14:textId="42AC71F7" w:rsidR="00D45972" w:rsidRDefault="007A126A" w:rsidP="007A126A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A126A">
              <w:rPr>
                <w:rFonts w:cs="Arial"/>
                <w:sz w:val="20"/>
                <w:szCs w:val="20"/>
              </w:rPr>
              <w:t>Zielgruppenanalysen von Werbeanzeigen und Werbespots</w:t>
            </w:r>
            <w:r w:rsidR="0028630D">
              <w:rPr>
                <w:rFonts w:cs="Arial"/>
                <w:sz w:val="20"/>
                <w:szCs w:val="20"/>
              </w:rPr>
              <w:t>: Zusammenhänge zwischen Veröffentlichungsort und Zielgruppe</w:t>
            </w:r>
          </w:p>
          <w:p w14:paraId="0769675F" w14:textId="24E23B19" w:rsidR="007A126A" w:rsidRPr="007A126A" w:rsidRDefault="007A126A" w:rsidP="007A126A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A126A">
              <w:rPr>
                <w:rFonts w:cs="Arial"/>
                <w:sz w:val="20"/>
                <w:szCs w:val="20"/>
              </w:rPr>
              <w:t>Rollenmuster in Werbespots (insbesondere Autowerbung)</w:t>
            </w:r>
            <w:r w:rsidR="0028630D">
              <w:rPr>
                <w:rFonts w:cs="Arial"/>
                <w:sz w:val="20"/>
                <w:szCs w:val="20"/>
              </w:rPr>
              <w:t>, Möglichkeiten der Bewertung</w:t>
            </w:r>
          </w:p>
          <w:p w14:paraId="225F1514" w14:textId="17774689" w:rsidR="007A126A" w:rsidRPr="007A126A" w:rsidRDefault="007A126A" w:rsidP="0028630D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A126A">
              <w:rPr>
                <w:rFonts w:cs="Arial"/>
                <w:sz w:val="20"/>
                <w:szCs w:val="20"/>
              </w:rPr>
              <w:t>Spiel mit Rollenmustern in Werbung für Lebensmittel</w:t>
            </w:r>
          </w:p>
        </w:tc>
      </w:tr>
      <w:tr w:rsidR="00D45972" w:rsidRPr="00E36D4A" w14:paraId="0FCEAB59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2541F" w14:textId="77777777" w:rsidR="00D45972" w:rsidRDefault="00D45972" w:rsidP="00D4597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Offene und versteckte Werbung in Social-Media-Formaten</w:t>
            </w:r>
          </w:p>
          <w:p w14:paraId="75B4751F" w14:textId="602EEFF2" w:rsidR="00D45972" w:rsidRPr="00720C53" w:rsidRDefault="00D45972" w:rsidP="00D4597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</w:t>
            </w:r>
            <w:r w:rsidR="0028630D">
              <w:rPr>
                <w:rFonts w:eastAsia="Times New Roman" w:cs="Arial"/>
                <w:lang w:eastAsia="de-DE"/>
              </w:rPr>
              <w:t>3</w:t>
            </w:r>
            <w:r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41D13" w14:textId="27CB16D5" w:rsidR="00D45972" w:rsidRPr="0028630D" w:rsidRDefault="0028630D" w:rsidP="0028630D">
            <w:pPr>
              <w:pStyle w:val="Listenabsatz"/>
              <w:numPr>
                <w:ilvl w:val="0"/>
                <w:numId w:val="49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18"/>
                <w:szCs w:val="18"/>
              </w:rPr>
            </w:pPr>
            <w:r w:rsidRPr="0028630D">
              <w:rPr>
                <w:sz w:val="20"/>
                <w:szCs w:val="20"/>
              </w:rPr>
              <w:t>in Medien Realitätsdarstellungen und Darstellung virtueller Welten unterscheiden. (M-R)</w:t>
            </w:r>
          </w:p>
          <w:p w14:paraId="26FE24E4" w14:textId="12EC1ADA" w:rsidR="0028630D" w:rsidRPr="0028630D" w:rsidRDefault="0028630D" w:rsidP="0028630D">
            <w:pPr>
              <w:pStyle w:val="Listenabsatz"/>
              <w:widowControl w:val="0"/>
              <w:numPr>
                <w:ilvl w:val="0"/>
                <w:numId w:val="49"/>
              </w:numPr>
              <w:spacing w:before="60" w:after="60" w:line="240" w:lineRule="auto"/>
              <w:ind w:left="357" w:hanging="357"/>
              <w:contextualSpacing w:val="0"/>
              <w:rPr>
                <w:rFonts w:cs="Arial"/>
                <w:sz w:val="18"/>
                <w:szCs w:val="18"/>
              </w:rPr>
            </w:pPr>
            <w:r w:rsidRPr="00217913">
              <w:rPr>
                <w:sz w:val="20"/>
                <w:szCs w:val="20"/>
              </w:rPr>
              <w:t>Elemente konzeptioneller Mündlichkeit bzw. Schriftlichkeit in digitaler und nicht-digitaler Kommunikation identifizieren, die Wirkungen vergleichen und eigene Produkte (offizieller Brief, Online-Beitrag) situations- und adressatenangemessen gestalten, (M-P)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75149" w14:textId="2D7F8F16" w:rsidR="00D45972" w:rsidRPr="007A126A" w:rsidRDefault="009E067B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Untersuchung von </w:t>
            </w:r>
            <w:r w:rsidR="007A126A" w:rsidRPr="007A126A">
              <w:rPr>
                <w:rFonts w:cs="Arial"/>
                <w:sz w:val="20"/>
                <w:szCs w:val="20"/>
              </w:rPr>
              <w:t>Produktplacement auf bekannten YouTube-Kanälen</w:t>
            </w:r>
          </w:p>
          <w:p w14:paraId="02A1B9F4" w14:textId="11A0FBC3" w:rsidR="007A126A" w:rsidRDefault="007A126A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A126A">
              <w:rPr>
                <w:rFonts w:cs="Arial"/>
                <w:sz w:val="20"/>
                <w:szCs w:val="20"/>
              </w:rPr>
              <w:t>Werbegestaltung bei Instagram</w:t>
            </w:r>
          </w:p>
          <w:p w14:paraId="58DA7692" w14:textId="1E195E55" w:rsidR="002045F9" w:rsidRPr="007A126A" w:rsidRDefault="002045F9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Formulierung bewertender Kommentare in einem Forum</w:t>
            </w:r>
          </w:p>
          <w:p w14:paraId="7EDA17C4" w14:textId="1403D9FB" w:rsidR="007A126A" w:rsidRPr="007A126A" w:rsidRDefault="007A126A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E067B" w:rsidRPr="00E36D4A" w14:paraId="52C7FCF2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B6402" w14:textId="77777777" w:rsidR="009E067B" w:rsidRPr="005067F6" w:rsidRDefault="009E067B" w:rsidP="0028630D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bookmarkStart w:id="1" w:name="_GoBack" w:colFirst="0" w:colLast="2"/>
            <w:r w:rsidRPr="005067F6">
              <w:rPr>
                <w:rFonts w:eastAsia="Times New Roman" w:cs="Arial"/>
                <w:lang w:eastAsia="de-DE"/>
              </w:rPr>
              <w:lastRenderedPageBreak/>
              <w:t>Optional:</w:t>
            </w:r>
          </w:p>
          <w:p w14:paraId="3B8FE028" w14:textId="31951C0E" w:rsidR="009E067B" w:rsidRPr="005067F6" w:rsidRDefault="009E067B" w:rsidP="0028630D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5067F6">
              <w:rPr>
                <w:rFonts w:eastAsia="Times New Roman" w:cs="Arial"/>
                <w:lang w:eastAsia="de-DE"/>
              </w:rPr>
              <w:t>Personalisierte Werbung (2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B3E0E" w14:textId="77777777" w:rsidR="009E067B" w:rsidRPr="005067F6" w:rsidRDefault="009E067B" w:rsidP="009E067B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5067F6">
              <w:rPr>
                <w:sz w:val="20"/>
                <w:szCs w:val="20"/>
              </w:rPr>
              <w:t>mediale Gestaltungen von Werbung beschreiben und hinsichtlich der Wirkungen analysieren, (M-R)</w:t>
            </w:r>
          </w:p>
          <w:p w14:paraId="1997354D" w14:textId="08A5218E" w:rsidR="009E067B" w:rsidRPr="005067F6" w:rsidRDefault="009E067B" w:rsidP="002045F9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5067F6">
              <w:rPr>
                <w:sz w:val="20"/>
                <w:szCs w:val="20"/>
              </w:rPr>
              <w:t>den Grad der Öffentlichkeit in Formen der Internet-Kommunikation abschätzen und Handlungskonsequenzen aufzeigen (M-R)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EDB5D" w14:textId="207E7D30" w:rsidR="009E067B" w:rsidRPr="005067F6" w:rsidRDefault="009921E5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5067F6">
              <w:rPr>
                <w:rFonts w:cs="Arial"/>
                <w:sz w:val="20"/>
                <w:szCs w:val="20"/>
              </w:rPr>
              <w:t>Leitfrage: Was weiß das Netz von mir und wie wird dieses Wissen für personalisierte Werbung genutzt?</w:t>
            </w:r>
          </w:p>
          <w:p w14:paraId="03586E99" w14:textId="3BC5D6CC" w:rsidR="009921E5" w:rsidRPr="005067F6" w:rsidRDefault="009921E5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5067F6">
              <w:rPr>
                <w:rFonts w:cs="Arial"/>
                <w:sz w:val="20"/>
                <w:szCs w:val="20"/>
              </w:rPr>
              <w:t>Analyse von Instagram-Profilen unter dem Gesichtspunkt von Werbeinteressen → Klärung des Begriffs „personalisierte Werbung“</w:t>
            </w:r>
          </w:p>
          <w:p w14:paraId="4E0E127F" w14:textId="77777777" w:rsidR="009921E5" w:rsidRPr="005067F6" w:rsidRDefault="009921E5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5067F6">
              <w:rPr>
                <w:rFonts w:cs="Arial"/>
                <w:sz w:val="20"/>
                <w:szCs w:val="20"/>
              </w:rPr>
              <w:t>Analyse von Suchverläufen in einer Suchmaschine im Hinblick auf mögliche personalisierte Werbung in der Zukunft</w:t>
            </w:r>
          </w:p>
          <w:p w14:paraId="58E48B7C" w14:textId="4151DBAB" w:rsidR="009921E5" w:rsidRPr="005067F6" w:rsidRDefault="009921E5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5067F6">
              <w:rPr>
                <w:rFonts w:cs="Arial"/>
                <w:sz w:val="20"/>
                <w:szCs w:val="20"/>
              </w:rPr>
              <w:t>Untersuchung des eigenen Profils in einem sozialen Medium auf Informationsgehalt für personalisierte Werbung</w:t>
            </w:r>
          </w:p>
        </w:tc>
      </w:tr>
      <w:bookmarkEnd w:id="1"/>
      <w:tr w:rsidR="0028630D" w:rsidRPr="00E36D4A" w14:paraId="3B711DE4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8A80A" w14:textId="700B4C82" w:rsidR="0028630D" w:rsidRPr="00720C53" w:rsidRDefault="0028630D" w:rsidP="0028630D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Ziele und Strategien von Werbung II</w:t>
            </w:r>
          </w:p>
          <w:p w14:paraId="37A71F6C" w14:textId="7F7CC129" w:rsidR="0028630D" w:rsidRDefault="0028630D" w:rsidP="0028630D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</w:t>
            </w:r>
            <w:r>
              <w:rPr>
                <w:rFonts w:eastAsia="Times New Roman" w:cs="Arial"/>
                <w:lang w:eastAsia="de-DE"/>
              </w:rPr>
              <w:t>1</w:t>
            </w:r>
            <w:r w:rsidRPr="00720C53">
              <w:rPr>
                <w:rFonts w:eastAsia="Times New Roman" w:cs="Arial"/>
                <w:lang w:eastAsia="de-DE"/>
              </w:rPr>
              <w:t xml:space="preserve">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24F2E" w14:textId="77777777" w:rsidR="002045F9" w:rsidRPr="002045F9" w:rsidRDefault="002045F9" w:rsidP="002045F9">
            <w:pPr>
              <w:numPr>
                <w:ilvl w:val="0"/>
                <w:numId w:val="44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Inhalt, Gestaltung und Präsentation von Medienprodukten beschreiben, (M-P)</w:t>
            </w:r>
          </w:p>
          <w:p w14:paraId="172E5B16" w14:textId="2ED02FB0" w:rsidR="0028630D" w:rsidRPr="00D45972" w:rsidRDefault="0028630D" w:rsidP="002045F9">
            <w:pPr>
              <w:numPr>
                <w:ilvl w:val="0"/>
                <w:numId w:val="44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>unter Nutzung digitaler und nicht-digitaler Medien Arbeits- und Lernergebnisse adressaten-, sachgerecht und bildungssprachlich angemessen vorstellen. (M-P)</w:t>
            </w:r>
          </w:p>
          <w:p w14:paraId="216D54EB" w14:textId="42293C9F" w:rsidR="0028630D" w:rsidRPr="002045F9" w:rsidRDefault="0028630D" w:rsidP="002045F9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Synonyme, Antonyme, Homonyme und Polyseme in semantisch-funktionalen Zusammenhängen einsetzen, (S-P) 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F774F" w14:textId="58CBE845" w:rsidR="0028630D" w:rsidRPr="007A126A" w:rsidRDefault="0028630D" w:rsidP="007A126A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Übung zur Verschriftlichung von Analyseerkenntnissen</w:t>
            </w:r>
          </w:p>
        </w:tc>
      </w:tr>
    </w:tbl>
    <w:p w14:paraId="649BABE9" w14:textId="069C0404" w:rsidR="004E0029" w:rsidRPr="00217913" w:rsidRDefault="004E0029" w:rsidP="0028630D">
      <w:pPr>
        <w:spacing w:after="0"/>
        <w:rPr>
          <w:b/>
          <w:sz w:val="20"/>
          <w:szCs w:val="20"/>
        </w:rPr>
      </w:pPr>
    </w:p>
    <w:sectPr w:rsidR="004E0029" w:rsidRPr="00217913" w:rsidSect="00944EC6">
      <w:footerReference w:type="default" r:id="rId7"/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7338" w14:textId="77777777" w:rsidR="00E01A97" w:rsidRDefault="00E01A97" w:rsidP="007C475B">
      <w:pPr>
        <w:spacing w:after="0" w:line="240" w:lineRule="auto"/>
      </w:pPr>
      <w:r>
        <w:separator/>
      </w:r>
    </w:p>
  </w:endnote>
  <w:endnote w:type="continuationSeparator" w:id="0">
    <w:p w14:paraId="3FC75BD8" w14:textId="77777777" w:rsidR="00E01A97" w:rsidRDefault="00E01A97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23733"/>
      <w:docPartObj>
        <w:docPartGallery w:val="Page Numbers (Bottom of Page)"/>
        <w:docPartUnique/>
      </w:docPartObj>
    </w:sdtPr>
    <w:sdtEndPr/>
    <w:sdtContent>
      <w:p w14:paraId="2D2A742E" w14:textId="280F1633" w:rsidR="00944EC6" w:rsidRDefault="00944EC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F6">
          <w:rPr>
            <w:noProof/>
          </w:rPr>
          <w:t>2</w:t>
        </w:r>
        <w:r>
          <w:fldChar w:fldCharType="end"/>
        </w:r>
      </w:p>
    </w:sdtContent>
  </w:sdt>
  <w:p w14:paraId="7BC33727" w14:textId="77777777" w:rsidR="00944EC6" w:rsidRDefault="00944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9082" w14:textId="77777777" w:rsidR="00E01A97" w:rsidRDefault="00E01A97" w:rsidP="007C475B">
      <w:pPr>
        <w:spacing w:after="0" w:line="240" w:lineRule="auto"/>
      </w:pPr>
      <w:r>
        <w:separator/>
      </w:r>
    </w:p>
  </w:footnote>
  <w:footnote w:type="continuationSeparator" w:id="0">
    <w:p w14:paraId="6FAC6AD6" w14:textId="77777777" w:rsidR="00E01A97" w:rsidRDefault="00E01A97" w:rsidP="007C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D5F84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02E2E"/>
    <w:multiLevelType w:val="hybridMultilevel"/>
    <w:tmpl w:val="C0FAD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51242"/>
    <w:multiLevelType w:val="hybridMultilevel"/>
    <w:tmpl w:val="C1DC91C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</w:abstractNum>
  <w:abstractNum w:abstractNumId="6" w15:restartNumberingAfterBreak="0">
    <w:nsid w:val="21CD6E64"/>
    <w:multiLevelType w:val="hybridMultilevel"/>
    <w:tmpl w:val="ECB0BD46"/>
    <w:lvl w:ilvl="0" w:tplc="AA58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732"/>
    <w:multiLevelType w:val="hybridMultilevel"/>
    <w:tmpl w:val="81CC0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67E"/>
    <w:multiLevelType w:val="hybridMultilevel"/>
    <w:tmpl w:val="D1424B06"/>
    <w:lvl w:ilvl="0" w:tplc="3F8AE5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283B"/>
    <w:multiLevelType w:val="hybridMultilevel"/>
    <w:tmpl w:val="C70A4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A648C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36269"/>
    <w:multiLevelType w:val="hybridMultilevel"/>
    <w:tmpl w:val="2D5EE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340B"/>
    <w:multiLevelType w:val="hybridMultilevel"/>
    <w:tmpl w:val="7C52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571E6"/>
    <w:multiLevelType w:val="hybridMultilevel"/>
    <w:tmpl w:val="9A5AD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00179"/>
    <w:multiLevelType w:val="hybridMultilevel"/>
    <w:tmpl w:val="62560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C2753"/>
    <w:multiLevelType w:val="hybridMultilevel"/>
    <w:tmpl w:val="CE5C17C2"/>
    <w:lvl w:ilvl="0" w:tplc="AE405D06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5F86734F"/>
    <w:multiLevelType w:val="hybridMultilevel"/>
    <w:tmpl w:val="343E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540E6"/>
    <w:multiLevelType w:val="hybridMultilevel"/>
    <w:tmpl w:val="F9D03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36B0"/>
    <w:multiLevelType w:val="hybridMultilevel"/>
    <w:tmpl w:val="9E3A815C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02781"/>
    <w:multiLevelType w:val="hybridMultilevel"/>
    <w:tmpl w:val="8D68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870F1"/>
    <w:multiLevelType w:val="hybridMultilevel"/>
    <w:tmpl w:val="3A0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222A7"/>
    <w:multiLevelType w:val="hybridMultilevel"/>
    <w:tmpl w:val="A12C7E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3733F"/>
    <w:multiLevelType w:val="hybridMultilevel"/>
    <w:tmpl w:val="9E1C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2"/>
  </w:num>
  <w:num w:numId="11">
    <w:abstractNumId w:val="11"/>
  </w:num>
  <w:num w:numId="12">
    <w:abstractNumId w:val="12"/>
  </w:num>
  <w:num w:numId="13">
    <w:abstractNumId w:val="2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24"/>
  </w:num>
  <w:num w:numId="22">
    <w:abstractNumId w:val="17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0"/>
  </w:num>
  <w:num w:numId="30">
    <w:abstractNumId w:val="23"/>
  </w:num>
  <w:num w:numId="31">
    <w:abstractNumId w:val="23"/>
  </w:num>
  <w:num w:numId="32">
    <w:abstractNumId w:val="23"/>
  </w:num>
  <w:num w:numId="33">
    <w:abstractNumId w:val="6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9"/>
  </w:num>
  <w:num w:numId="43">
    <w:abstractNumId w:val="25"/>
  </w:num>
  <w:num w:numId="44">
    <w:abstractNumId w:val="27"/>
  </w:num>
  <w:num w:numId="45">
    <w:abstractNumId w:val="3"/>
  </w:num>
  <w:num w:numId="46">
    <w:abstractNumId w:val="4"/>
  </w:num>
  <w:num w:numId="47">
    <w:abstractNumId w:val="14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6"/>
    <w:rsid w:val="000026C0"/>
    <w:rsid w:val="000070F1"/>
    <w:rsid w:val="0001419F"/>
    <w:rsid w:val="00017E40"/>
    <w:rsid w:val="000213D9"/>
    <w:rsid w:val="000247A9"/>
    <w:rsid w:val="000254CD"/>
    <w:rsid w:val="000326E0"/>
    <w:rsid w:val="000357C9"/>
    <w:rsid w:val="00056784"/>
    <w:rsid w:val="00062A46"/>
    <w:rsid w:val="00066905"/>
    <w:rsid w:val="00067774"/>
    <w:rsid w:val="00075959"/>
    <w:rsid w:val="000766B6"/>
    <w:rsid w:val="00080E21"/>
    <w:rsid w:val="00081CE3"/>
    <w:rsid w:val="00082536"/>
    <w:rsid w:val="0008287F"/>
    <w:rsid w:val="000846D1"/>
    <w:rsid w:val="00091FCE"/>
    <w:rsid w:val="000B00C0"/>
    <w:rsid w:val="000B75FD"/>
    <w:rsid w:val="000C0948"/>
    <w:rsid w:val="000D79B7"/>
    <w:rsid w:val="000E07DB"/>
    <w:rsid w:val="000F0998"/>
    <w:rsid w:val="000F177C"/>
    <w:rsid w:val="000F353E"/>
    <w:rsid w:val="000F4498"/>
    <w:rsid w:val="001045AB"/>
    <w:rsid w:val="001168BA"/>
    <w:rsid w:val="001221F1"/>
    <w:rsid w:val="00136A01"/>
    <w:rsid w:val="00137B41"/>
    <w:rsid w:val="00142CF0"/>
    <w:rsid w:val="00154432"/>
    <w:rsid w:val="00160979"/>
    <w:rsid w:val="00162F6B"/>
    <w:rsid w:val="0019260A"/>
    <w:rsid w:val="001A26B3"/>
    <w:rsid w:val="001B75B0"/>
    <w:rsid w:val="001D2728"/>
    <w:rsid w:val="001D5F7A"/>
    <w:rsid w:val="001E2CC2"/>
    <w:rsid w:val="001E6559"/>
    <w:rsid w:val="001F16DE"/>
    <w:rsid w:val="002045F9"/>
    <w:rsid w:val="00205435"/>
    <w:rsid w:val="00214804"/>
    <w:rsid w:val="002173C5"/>
    <w:rsid w:val="00220A53"/>
    <w:rsid w:val="002366C6"/>
    <w:rsid w:val="00237DEC"/>
    <w:rsid w:val="0024070E"/>
    <w:rsid w:val="00260F3D"/>
    <w:rsid w:val="00261D4A"/>
    <w:rsid w:val="00262FA3"/>
    <w:rsid w:val="002666B0"/>
    <w:rsid w:val="00266B3F"/>
    <w:rsid w:val="00283C85"/>
    <w:rsid w:val="0028630D"/>
    <w:rsid w:val="00292005"/>
    <w:rsid w:val="002A02B6"/>
    <w:rsid w:val="002A19E7"/>
    <w:rsid w:val="002A1E55"/>
    <w:rsid w:val="002A2E6F"/>
    <w:rsid w:val="002A683F"/>
    <w:rsid w:val="002B70A8"/>
    <w:rsid w:val="002C152B"/>
    <w:rsid w:val="002C1926"/>
    <w:rsid w:val="002C227E"/>
    <w:rsid w:val="002C2917"/>
    <w:rsid w:val="002C2E96"/>
    <w:rsid w:val="002C4173"/>
    <w:rsid w:val="002C5E47"/>
    <w:rsid w:val="002C6708"/>
    <w:rsid w:val="002D1587"/>
    <w:rsid w:val="002D405B"/>
    <w:rsid w:val="002D48A3"/>
    <w:rsid w:val="002D5FEF"/>
    <w:rsid w:val="002F28F0"/>
    <w:rsid w:val="00301A16"/>
    <w:rsid w:val="00302565"/>
    <w:rsid w:val="00302D76"/>
    <w:rsid w:val="0032067C"/>
    <w:rsid w:val="00324407"/>
    <w:rsid w:val="003433EF"/>
    <w:rsid w:val="00345DBA"/>
    <w:rsid w:val="0034638C"/>
    <w:rsid w:val="00346C35"/>
    <w:rsid w:val="00347477"/>
    <w:rsid w:val="003504B7"/>
    <w:rsid w:val="003644D8"/>
    <w:rsid w:val="003774F7"/>
    <w:rsid w:val="003853F7"/>
    <w:rsid w:val="00391E14"/>
    <w:rsid w:val="00395007"/>
    <w:rsid w:val="003A5E96"/>
    <w:rsid w:val="003C25B1"/>
    <w:rsid w:val="003C7B8B"/>
    <w:rsid w:val="003D5CCA"/>
    <w:rsid w:val="003E0354"/>
    <w:rsid w:val="003E1806"/>
    <w:rsid w:val="003F0CC0"/>
    <w:rsid w:val="003F1378"/>
    <w:rsid w:val="003F2F00"/>
    <w:rsid w:val="003F4514"/>
    <w:rsid w:val="003F52FF"/>
    <w:rsid w:val="003F5648"/>
    <w:rsid w:val="003F7045"/>
    <w:rsid w:val="003F70FC"/>
    <w:rsid w:val="00401AB7"/>
    <w:rsid w:val="00420E03"/>
    <w:rsid w:val="00423ABB"/>
    <w:rsid w:val="00426060"/>
    <w:rsid w:val="00430BF6"/>
    <w:rsid w:val="004325DC"/>
    <w:rsid w:val="00433096"/>
    <w:rsid w:val="0044427B"/>
    <w:rsid w:val="004541F5"/>
    <w:rsid w:val="00455D34"/>
    <w:rsid w:val="00460032"/>
    <w:rsid w:val="0046047D"/>
    <w:rsid w:val="00470BE4"/>
    <w:rsid w:val="00474D91"/>
    <w:rsid w:val="00486626"/>
    <w:rsid w:val="00491F9E"/>
    <w:rsid w:val="004B6D41"/>
    <w:rsid w:val="004C25BC"/>
    <w:rsid w:val="004C55C6"/>
    <w:rsid w:val="004E0029"/>
    <w:rsid w:val="004E5343"/>
    <w:rsid w:val="004E61C9"/>
    <w:rsid w:val="004E7B3F"/>
    <w:rsid w:val="004F153E"/>
    <w:rsid w:val="004F1A82"/>
    <w:rsid w:val="004F4DA1"/>
    <w:rsid w:val="00503366"/>
    <w:rsid w:val="0050454A"/>
    <w:rsid w:val="005067F6"/>
    <w:rsid w:val="0051005A"/>
    <w:rsid w:val="0051272B"/>
    <w:rsid w:val="005158B6"/>
    <w:rsid w:val="005210EF"/>
    <w:rsid w:val="00544594"/>
    <w:rsid w:val="00552442"/>
    <w:rsid w:val="00553BE6"/>
    <w:rsid w:val="0055721E"/>
    <w:rsid w:val="005653FC"/>
    <w:rsid w:val="00572C11"/>
    <w:rsid w:val="00574A32"/>
    <w:rsid w:val="00574BEF"/>
    <w:rsid w:val="00587FB9"/>
    <w:rsid w:val="005924F2"/>
    <w:rsid w:val="005A1924"/>
    <w:rsid w:val="005A1978"/>
    <w:rsid w:val="005A59EB"/>
    <w:rsid w:val="005A6FA6"/>
    <w:rsid w:val="005B572F"/>
    <w:rsid w:val="005C04B0"/>
    <w:rsid w:val="005C266A"/>
    <w:rsid w:val="005C3C16"/>
    <w:rsid w:val="005C6319"/>
    <w:rsid w:val="005C6AF3"/>
    <w:rsid w:val="005E33ED"/>
    <w:rsid w:val="005E5337"/>
    <w:rsid w:val="005F1468"/>
    <w:rsid w:val="005F2784"/>
    <w:rsid w:val="005F6D25"/>
    <w:rsid w:val="00606426"/>
    <w:rsid w:val="00612D3F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1E48"/>
    <w:rsid w:val="0068361F"/>
    <w:rsid w:val="00690543"/>
    <w:rsid w:val="00697C8B"/>
    <w:rsid w:val="006A28CC"/>
    <w:rsid w:val="006C3FD7"/>
    <w:rsid w:val="006D6E72"/>
    <w:rsid w:val="006E16D9"/>
    <w:rsid w:val="006F1B38"/>
    <w:rsid w:val="006F29B4"/>
    <w:rsid w:val="006F5E8B"/>
    <w:rsid w:val="007005DB"/>
    <w:rsid w:val="00704F8E"/>
    <w:rsid w:val="007070CA"/>
    <w:rsid w:val="007145F0"/>
    <w:rsid w:val="00716960"/>
    <w:rsid w:val="00720C53"/>
    <w:rsid w:val="00723470"/>
    <w:rsid w:val="0072627C"/>
    <w:rsid w:val="00750867"/>
    <w:rsid w:val="007569A9"/>
    <w:rsid w:val="0076152B"/>
    <w:rsid w:val="00766AEE"/>
    <w:rsid w:val="00767035"/>
    <w:rsid w:val="007872F0"/>
    <w:rsid w:val="00790854"/>
    <w:rsid w:val="007A126A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2C1"/>
    <w:rsid w:val="007D4F78"/>
    <w:rsid w:val="007E3C34"/>
    <w:rsid w:val="007E4D0C"/>
    <w:rsid w:val="007F0CB2"/>
    <w:rsid w:val="007F6388"/>
    <w:rsid w:val="00807572"/>
    <w:rsid w:val="00807678"/>
    <w:rsid w:val="00825413"/>
    <w:rsid w:val="00832FB6"/>
    <w:rsid w:val="00834AA3"/>
    <w:rsid w:val="0083618F"/>
    <w:rsid w:val="00844C5A"/>
    <w:rsid w:val="00852C5E"/>
    <w:rsid w:val="008569A9"/>
    <w:rsid w:val="008654CD"/>
    <w:rsid w:val="008839DE"/>
    <w:rsid w:val="008954A8"/>
    <w:rsid w:val="008962A6"/>
    <w:rsid w:val="00897A50"/>
    <w:rsid w:val="008B3C41"/>
    <w:rsid w:val="008C07FA"/>
    <w:rsid w:val="008C163D"/>
    <w:rsid w:val="008C7107"/>
    <w:rsid w:val="008D61DB"/>
    <w:rsid w:val="008E0DC1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3420"/>
    <w:rsid w:val="009439F4"/>
    <w:rsid w:val="0094480C"/>
    <w:rsid w:val="00944EC6"/>
    <w:rsid w:val="00947C7A"/>
    <w:rsid w:val="00955E10"/>
    <w:rsid w:val="00960E6F"/>
    <w:rsid w:val="00964A73"/>
    <w:rsid w:val="00974BA6"/>
    <w:rsid w:val="00976374"/>
    <w:rsid w:val="0098118B"/>
    <w:rsid w:val="00985665"/>
    <w:rsid w:val="009921E5"/>
    <w:rsid w:val="00995AB8"/>
    <w:rsid w:val="009A7887"/>
    <w:rsid w:val="009B2101"/>
    <w:rsid w:val="009C2D05"/>
    <w:rsid w:val="009C3BBD"/>
    <w:rsid w:val="009D2AA5"/>
    <w:rsid w:val="009D36B2"/>
    <w:rsid w:val="009D5136"/>
    <w:rsid w:val="009E067B"/>
    <w:rsid w:val="009E3984"/>
    <w:rsid w:val="009E5847"/>
    <w:rsid w:val="009F3957"/>
    <w:rsid w:val="009F6FBF"/>
    <w:rsid w:val="00A03D76"/>
    <w:rsid w:val="00A10311"/>
    <w:rsid w:val="00A10D31"/>
    <w:rsid w:val="00A21AD5"/>
    <w:rsid w:val="00A2356D"/>
    <w:rsid w:val="00A27726"/>
    <w:rsid w:val="00A31819"/>
    <w:rsid w:val="00A31A76"/>
    <w:rsid w:val="00A31ABB"/>
    <w:rsid w:val="00A33718"/>
    <w:rsid w:val="00A344D7"/>
    <w:rsid w:val="00A34A4B"/>
    <w:rsid w:val="00A375FE"/>
    <w:rsid w:val="00A43B27"/>
    <w:rsid w:val="00A54C4E"/>
    <w:rsid w:val="00A64069"/>
    <w:rsid w:val="00A65350"/>
    <w:rsid w:val="00A67CC8"/>
    <w:rsid w:val="00A77772"/>
    <w:rsid w:val="00A77CDF"/>
    <w:rsid w:val="00A81638"/>
    <w:rsid w:val="00A8483B"/>
    <w:rsid w:val="00A84EB1"/>
    <w:rsid w:val="00A85113"/>
    <w:rsid w:val="00A9105B"/>
    <w:rsid w:val="00A92379"/>
    <w:rsid w:val="00AA6907"/>
    <w:rsid w:val="00AA6D57"/>
    <w:rsid w:val="00AA7B12"/>
    <w:rsid w:val="00AB7347"/>
    <w:rsid w:val="00AC01DA"/>
    <w:rsid w:val="00AC3E2E"/>
    <w:rsid w:val="00AD0B22"/>
    <w:rsid w:val="00AD2927"/>
    <w:rsid w:val="00AE4305"/>
    <w:rsid w:val="00AF25FC"/>
    <w:rsid w:val="00B03E76"/>
    <w:rsid w:val="00B04DE1"/>
    <w:rsid w:val="00B108C4"/>
    <w:rsid w:val="00B13C13"/>
    <w:rsid w:val="00B2652F"/>
    <w:rsid w:val="00B27DEF"/>
    <w:rsid w:val="00B3264F"/>
    <w:rsid w:val="00B334FB"/>
    <w:rsid w:val="00B3478F"/>
    <w:rsid w:val="00B5702F"/>
    <w:rsid w:val="00B577F4"/>
    <w:rsid w:val="00B6356F"/>
    <w:rsid w:val="00B63CFE"/>
    <w:rsid w:val="00B84C6D"/>
    <w:rsid w:val="00B85F38"/>
    <w:rsid w:val="00B874CE"/>
    <w:rsid w:val="00B87764"/>
    <w:rsid w:val="00B9587E"/>
    <w:rsid w:val="00BA6002"/>
    <w:rsid w:val="00BB07EE"/>
    <w:rsid w:val="00BB7813"/>
    <w:rsid w:val="00BC1F24"/>
    <w:rsid w:val="00BC23E5"/>
    <w:rsid w:val="00BC36F8"/>
    <w:rsid w:val="00BC38C1"/>
    <w:rsid w:val="00BC596E"/>
    <w:rsid w:val="00BC6CB5"/>
    <w:rsid w:val="00BD2014"/>
    <w:rsid w:val="00BD75BB"/>
    <w:rsid w:val="00BE1E3D"/>
    <w:rsid w:val="00BE2261"/>
    <w:rsid w:val="00BE3E56"/>
    <w:rsid w:val="00C0318D"/>
    <w:rsid w:val="00C11916"/>
    <w:rsid w:val="00C20253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A0429"/>
    <w:rsid w:val="00CA3252"/>
    <w:rsid w:val="00CA66B3"/>
    <w:rsid w:val="00CA759A"/>
    <w:rsid w:val="00CB0220"/>
    <w:rsid w:val="00CB2664"/>
    <w:rsid w:val="00CB35D6"/>
    <w:rsid w:val="00CC1A7F"/>
    <w:rsid w:val="00CD4C14"/>
    <w:rsid w:val="00CD4C47"/>
    <w:rsid w:val="00CD7B63"/>
    <w:rsid w:val="00D01490"/>
    <w:rsid w:val="00D03415"/>
    <w:rsid w:val="00D136BC"/>
    <w:rsid w:val="00D1487D"/>
    <w:rsid w:val="00D201BC"/>
    <w:rsid w:val="00D344B4"/>
    <w:rsid w:val="00D45972"/>
    <w:rsid w:val="00D465B7"/>
    <w:rsid w:val="00D47F0C"/>
    <w:rsid w:val="00D50C62"/>
    <w:rsid w:val="00D52567"/>
    <w:rsid w:val="00D53082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5ACF"/>
    <w:rsid w:val="00DA7201"/>
    <w:rsid w:val="00DB1905"/>
    <w:rsid w:val="00DB44B2"/>
    <w:rsid w:val="00DB4697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1327"/>
    <w:rsid w:val="00DF28CE"/>
    <w:rsid w:val="00DF4573"/>
    <w:rsid w:val="00DF6B95"/>
    <w:rsid w:val="00DF740B"/>
    <w:rsid w:val="00DF793C"/>
    <w:rsid w:val="00E01A97"/>
    <w:rsid w:val="00E01CE2"/>
    <w:rsid w:val="00E1134C"/>
    <w:rsid w:val="00E14992"/>
    <w:rsid w:val="00E163A8"/>
    <w:rsid w:val="00E2559A"/>
    <w:rsid w:val="00E25EAD"/>
    <w:rsid w:val="00E31CDD"/>
    <w:rsid w:val="00E36D4A"/>
    <w:rsid w:val="00E444D0"/>
    <w:rsid w:val="00E44D16"/>
    <w:rsid w:val="00E44F32"/>
    <w:rsid w:val="00E472CC"/>
    <w:rsid w:val="00E53BFC"/>
    <w:rsid w:val="00E57ED7"/>
    <w:rsid w:val="00E60799"/>
    <w:rsid w:val="00E6310C"/>
    <w:rsid w:val="00E637FC"/>
    <w:rsid w:val="00E6756B"/>
    <w:rsid w:val="00E73198"/>
    <w:rsid w:val="00E86B81"/>
    <w:rsid w:val="00EA3489"/>
    <w:rsid w:val="00EA49CE"/>
    <w:rsid w:val="00EA6E43"/>
    <w:rsid w:val="00EA7271"/>
    <w:rsid w:val="00EB15A5"/>
    <w:rsid w:val="00EC030B"/>
    <w:rsid w:val="00EC1F53"/>
    <w:rsid w:val="00EC3B6F"/>
    <w:rsid w:val="00EC6AE4"/>
    <w:rsid w:val="00ED29B2"/>
    <w:rsid w:val="00ED3C17"/>
    <w:rsid w:val="00ED4BEB"/>
    <w:rsid w:val="00ED7319"/>
    <w:rsid w:val="00EE4969"/>
    <w:rsid w:val="00EE6D9A"/>
    <w:rsid w:val="00EF0B8E"/>
    <w:rsid w:val="00EF1BFA"/>
    <w:rsid w:val="00EF37BF"/>
    <w:rsid w:val="00F07930"/>
    <w:rsid w:val="00F22ACD"/>
    <w:rsid w:val="00F22EAA"/>
    <w:rsid w:val="00F2504E"/>
    <w:rsid w:val="00F32DAB"/>
    <w:rsid w:val="00F52296"/>
    <w:rsid w:val="00F5418D"/>
    <w:rsid w:val="00F57570"/>
    <w:rsid w:val="00F61AFA"/>
    <w:rsid w:val="00F61D28"/>
    <w:rsid w:val="00F748D8"/>
    <w:rsid w:val="00F8676D"/>
    <w:rsid w:val="00F904C4"/>
    <w:rsid w:val="00FA378E"/>
    <w:rsid w:val="00FA3805"/>
    <w:rsid w:val="00FB67E5"/>
    <w:rsid w:val="00FC0315"/>
    <w:rsid w:val="00FE16F4"/>
    <w:rsid w:val="00FE7F8F"/>
    <w:rsid w:val="00FF0BF6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72E22"/>
  <w15:docId w15:val="{7F84AD7A-BED6-4768-8A78-CC6E56B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KeinLeerraum">
    <w:name w:val="No Spacing"/>
    <w:uiPriority w:val="1"/>
    <w:qFormat/>
    <w:rsid w:val="00720C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DF6A5D08</Template>
  <TotalTime>0</TotalTime>
  <Pages>4</Pages>
  <Words>792</Words>
  <Characters>4996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2019-04-30T19:19:00Z</cp:lastPrinted>
  <dcterms:created xsi:type="dcterms:W3CDTF">2020-01-17T11:17:00Z</dcterms:created>
  <dcterms:modified xsi:type="dcterms:W3CDTF">2020-01-30T17:16:00Z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